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7024DD2" wp14:editId="6E70407C">
            <wp:simplePos x="0" y="0"/>
            <wp:positionH relativeFrom="column">
              <wp:posOffset>-6048375</wp:posOffset>
            </wp:positionH>
            <wp:positionV relativeFrom="paragraph">
              <wp:posOffset>396875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rsidR="00670A60" w:rsidRPr="00670A60" w:rsidRDefault="00A938B8" w:rsidP="00670A60">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English as an Additional L</w:t>
      </w:r>
      <w:r w:rsidR="00670A60" w:rsidRPr="00670A60">
        <w:rPr>
          <w:rFonts w:ascii="Franklin Gothic Medium" w:eastAsia="Times New Roman" w:hAnsi="Franklin Gothic Medium" w:cs="Times New Roman"/>
          <w:smallCaps/>
          <w:color w:val="5F497A"/>
          <w:sz w:val="28"/>
          <w:szCs w:val="28"/>
          <w:lang w:eastAsia="x-none"/>
        </w:rPr>
        <w:t xml:space="preserve">anguage or </w:t>
      </w:r>
      <w:r>
        <w:rPr>
          <w:rFonts w:ascii="Franklin Gothic Medium" w:eastAsia="Times New Roman" w:hAnsi="Franklin Gothic Medium" w:cs="Times New Roman"/>
          <w:smallCaps/>
          <w:color w:val="5F497A"/>
          <w:sz w:val="28"/>
          <w:szCs w:val="28"/>
          <w:lang w:eastAsia="x-none"/>
        </w:rPr>
        <w:t>D</w:t>
      </w:r>
      <w:r w:rsidR="00670A60" w:rsidRPr="00670A60">
        <w:rPr>
          <w:rFonts w:ascii="Franklin Gothic Medium" w:eastAsia="Times New Roman" w:hAnsi="Franklin Gothic Medium" w:cs="Times New Roman"/>
          <w:smallCaps/>
          <w:color w:val="5F497A"/>
          <w:sz w:val="28"/>
          <w:szCs w:val="28"/>
          <w:lang w:eastAsia="x-none"/>
        </w:rPr>
        <w:t>ialect</w:t>
      </w:r>
    </w:p>
    <w:p w:rsidR="00670A60" w:rsidRDefault="00670A60" w:rsidP="00670A60">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670A60">
        <w:rPr>
          <w:rFonts w:ascii="Franklin Gothic Medium" w:eastAsia="Times New Roman" w:hAnsi="Franklin Gothic Medium" w:cs="Times New Roman"/>
          <w:smallCaps/>
          <w:color w:val="5F497A"/>
          <w:sz w:val="28"/>
          <w:szCs w:val="28"/>
          <w:lang w:eastAsia="x-none"/>
        </w:rPr>
        <w:t>Foundation Year 11</w:t>
      </w:r>
    </w:p>
    <w:p w:rsidR="00851AC2" w:rsidRPr="00670A60" w:rsidRDefault="00851AC2" w:rsidP="00670A60">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Sample 2</w:t>
      </w:r>
    </w:p>
    <w:p w:rsidR="00891E0F" w:rsidRPr="00891E0F" w:rsidRDefault="00891E0F" w:rsidP="00891E0F">
      <w:pPr>
        <w:keepNext/>
        <w:spacing w:after="0" w:line="240" w:lineRule="auto"/>
        <w:jc w:val="center"/>
        <w:outlineLvl w:val="0"/>
        <w:rPr>
          <w:rFonts w:ascii="Calibri" w:eastAsia="Times New Roman" w:hAnsi="Calibri" w:cs="Times New Roman"/>
          <w:b/>
          <w:lang w:val="x-none" w:eastAsia="x-none"/>
        </w:rPr>
      </w:pPr>
    </w:p>
    <w:p w:rsidR="00891E0F" w:rsidRPr="00891E0F" w:rsidRDefault="002728D9" w:rsidP="002728D9">
      <w:pPr>
        <w:keepNext/>
        <w:tabs>
          <w:tab w:val="left" w:pos="5490"/>
        </w:tabs>
        <w:spacing w:before="3500"/>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ab/>
      </w:r>
    </w:p>
    <w:p w:rsidR="00891E0F" w:rsidRPr="00891E0F" w:rsidRDefault="00891E0F" w:rsidP="00891E0F">
      <w:pPr>
        <w:spacing w:after="240"/>
        <w:rPr>
          <w:rFonts w:ascii="Franklin Gothic Book" w:hAnsi="Franklin Gothic Book"/>
          <w:sz w:val="44"/>
          <w:szCs w:val="44"/>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spacing w:before="10000" w:after="80" w:line="264" w:lineRule="auto"/>
        <w:jc w:val="both"/>
        <w:rPr>
          <w:b/>
          <w:sz w:val="16"/>
        </w:rPr>
      </w:pPr>
    </w:p>
    <w:p w:rsidR="00851AC2" w:rsidRPr="0017191C" w:rsidRDefault="00851AC2" w:rsidP="00851AC2">
      <w:pPr>
        <w:spacing w:before="10000" w:after="80" w:line="264" w:lineRule="auto"/>
        <w:ind w:right="68"/>
        <w:jc w:val="both"/>
        <w:rPr>
          <w:rFonts w:ascii="Calibri" w:hAnsi="Calibri"/>
          <w:b/>
          <w:sz w:val="16"/>
        </w:rPr>
      </w:pPr>
      <w:r w:rsidRPr="0017191C">
        <w:rPr>
          <w:rFonts w:ascii="Calibri" w:hAnsi="Calibri"/>
          <w:b/>
          <w:sz w:val="16"/>
        </w:rPr>
        <w:t>Copyright</w:t>
      </w:r>
    </w:p>
    <w:p w:rsidR="00851AC2" w:rsidRPr="0017191C" w:rsidRDefault="00851AC2" w:rsidP="00851AC2">
      <w:pPr>
        <w:spacing w:after="80" w:line="264" w:lineRule="auto"/>
        <w:ind w:right="68"/>
        <w:jc w:val="both"/>
        <w:rPr>
          <w:rFonts w:ascii="Calibri" w:hAnsi="Calibri"/>
          <w:sz w:val="16"/>
        </w:rPr>
      </w:pPr>
      <w:r w:rsidRPr="0017191C">
        <w:rPr>
          <w:rFonts w:ascii="Calibri" w:hAnsi="Calibri"/>
          <w:sz w:val="16"/>
        </w:rPr>
        <w:t>© School Curricul</w:t>
      </w:r>
      <w:r>
        <w:rPr>
          <w:rFonts w:ascii="Calibri" w:hAnsi="Calibri"/>
          <w:sz w:val="16"/>
        </w:rPr>
        <w:t>um and Standards Authority, 2016</w:t>
      </w:r>
    </w:p>
    <w:p w:rsidR="00851AC2" w:rsidRPr="0017191C" w:rsidRDefault="00851AC2" w:rsidP="00851AC2">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51AC2" w:rsidRPr="0017191C" w:rsidRDefault="00851AC2" w:rsidP="00851AC2">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851AC2" w:rsidRPr="003777A3" w:rsidRDefault="00851AC2" w:rsidP="00851AC2">
      <w:pPr>
        <w:spacing w:after="80" w:line="264" w:lineRule="auto"/>
        <w:ind w:right="68"/>
        <w:jc w:val="both"/>
        <w:rPr>
          <w:rFonts w:ascii="Calibri" w:hAnsi="Calibri"/>
          <w:b/>
          <w:bCs/>
          <w:sz w:val="16"/>
          <w:szCs w:val="16"/>
        </w:rPr>
      </w:pPr>
      <w:r w:rsidRPr="003777A3">
        <w:rPr>
          <w:rFonts w:ascii="Calibri" w:hAnsi="Calibri"/>
          <w:sz w:val="16"/>
          <w:szCs w:val="16"/>
        </w:rPr>
        <w:t xml:space="preserve">Any content in this document that has been derived from the Australian Curriculum may be used under the terms of the </w:t>
      </w:r>
      <w:r w:rsidRPr="003777A3">
        <w:rPr>
          <w:rFonts w:ascii="Calibri" w:hAnsi="Calibri"/>
          <w:iCs/>
          <w:sz w:val="16"/>
          <w:szCs w:val="16"/>
        </w:rPr>
        <w:t>Creative Commons</w:t>
      </w:r>
      <w:r w:rsidRPr="003777A3">
        <w:rPr>
          <w:rFonts w:ascii="Calibri" w:hAnsi="Calibri"/>
          <w:iCs/>
          <w:color w:val="1F497D"/>
          <w:sz w:val="16"/>
          <w:szCs w:val="16"/>
        </w:rPr>
        <w:t xml:space="preserve"> </w:t>
      </w:r>
      <w:hyperlink r:id="rId9" w:history="1">
        <w:r w:rsidRPr="003777A3">
          <w:rPr>
            <w:rStyle w:val="Hyperlink"/>
            <w:rFonts w:ascii="Calibri" w:eastAsia="MS Mincho" w:hAnsi="Calibri"/>
            <w:iCs/>
            <w:sz w:val="16"/>
            <w:szCs w:val="16"/>
          </w:rPr>
          <w:t>Attribution 4.0 International (CC BY)</w:t>
        </w:r>
      </w:hyperlink>
      <w:r w:rsidRPr="003777A3">
        <w:rPr>
          <w:i/>
          <w:iCs/>
          <w:color w:val="1F497D"/>
          <w:sz w:val="16"/>
          <w:szCs w:val="16"/>
        </w:rPr>
        <w:t xml:space="preserve"> </w:t>
      </w:r>
      <w:r w:rsidRPr="003777A3">
        <w:rPr>
          <w:rFonts w:ascii="Calibri" w:hAnsi="Calibri"/>
          <w:iCs/>
          <w:sz w:val="16"/>
          <w:szCs w:val="16"/>
        </w:rPr>
        <w:t>licence.</w:t>
      </w:r>
      <w:r w:rsidRPr="003777A3">
        <w:rPr>
          <w:rFonts w:ascii="Calibri" w:hAnsi="Calibri"/>
          <w:iCs/>
          <w:color w:val="1F497D"/>
          <w:sz w:val="16"/>
          <w:szCs w:val="16"/>
        </w:rPr>
        <w:t> </w:t>
      </w:r>
    </w:p>
    <w:p w:rsidR="00851AC2" w:rsidRPr="0017191C" w:rsidRDefault="00851AC2" w:rsidP="00851AC2">
      <w:pPr>
        <w:spacing w:after="80" w:line="264" w:lineRule="auto"/>
        <w:ind w:right="68"/>
        <w:jc w:val="both"/>
        <w:rPr>
          <w:rFonts w:ascii="Calibri" w:hAnsi="Calibri"/>
          <w:b/>
          <w:sz w:val="16"/>
        </w:rPr>
      </w:pPr>
      <w:r w:rsidRPr="0017191C">
        <w:rPr>
          <w:rFonts w:ascii="Calibri" w:hAnsi="Calibri"/>
          <w:b/>
          <w:sz w:val="16"/>
        </w:rPr>
        <w:t>Disclaimer</w:t>
      </w:r>
    </w:p>
    <w:p w:rsidR="00851AC2" w:rsidRPr="0017191C" w:rsidRDefault="00851AC2" w:rsidP="00851AC2">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A839FC">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A938B8" w:rsidRDefault="004016CF" w:rsidP="00A938B8">
      <w:pPr>
        <w:pStyle w:val="Heading1"/>
      </w:pPr>
      <w:r>
        <w:lastRenderedPageBreak/>
        <w:t>Sample assessment task</w:t>
      </w:r>
    </w:p>
    <w:p w:rsidR="00A938B8" w:rsidRPr="00855E0F" w:rsidRDefault="00A938B8" w:rsidP="00A938B8">
      <w:pPr>
        <w:pStyle w:val="Heading1"/>
      </w:pPr>
      <w:r>
        <w:t>English as an Additional Language or Dialect – Foundation Year 11</w:t>
      </w:r>
    </w:p>
    <w:p w:rsidR="00A938B8" w:rsidRPr="00855E0F" w:rsidRDefault="00A938B8" w:rsidP="00A938B8">
      <w:pPr>
        <w:pStyle w:val="Heading2"/>
      </w:pPr>
      <w:r>
        <w:t>Task 3</w:t>
      </w:r>
      <w:r w:rsidRPr="004C6186">
        <w:t xml:space="preserve"> </w:t>
      </w:r>
      <w:r>
        <w:t>– Unit 1 – Moving between cultures</w:t>
      </w:r>
    </w:p>
    <w:p w:rsidR="004B09C9" w:rsidRPr="004B09C9" w:rsidRDefault="004B09C9" w:rsidP="004B09C9">
      <w:pPr>
        <w:tabs>
          <w:tab w:val="left" w:pos="709"/>
        </w:tabs>
        <w:spacing w:after="0" w:line="240" w:lineRule="auto"/>
        <w:ind w:right="-545"/>
        <w:rPr>
          <w:rFonts w:eastAsia="Times New Roman" w:cs="Arial"/>
          <w:b/>
          <w:bCs/>
        </w:rPr>
      </w:pPr>
      <w:r w:rsidRPr="004B09C9">
        <w:rPr>
          <w:rFonts w:eastAsia="Times New Roman" w:cs="Arial"/>
          <w:b/>
          <w:bCs/>
        </w:rPr>
        <w:t>Assessment type</w:t>
      </w:r>
    </w:p>
    <w:p w:rsidR="004B09C9" w:rsidRPr="004B09C9" w:rsidRDefault="004B09C9" w:rsidP="004B09C9">
      <w:pPr>
        <w:tabs>
          <w:tab w:val="left" w:pos="709"/>
        </w:tabs>
        <w:spacing w:after="0" w:line="240" w:lineRule="auto"/>
        <w:ind w:right="-545"/>
        <w:rPr>
          <w:rFonts w:eastAsia="Times New Roman" w:cs="Arial"/>
          <w:bCs/>
        </w:rPr>
      </w:pPr>
      <w:r w:rsidRPr="004B09C9">
        <w:rPr>
          <w:rFonts w:eastAsia="Times New Roman" w:cs="Arial"/>
          <w:bCs/>
        </w:rPr>
        <w:t>Production (</w:t>
      </w:r>
      <w:r w:rsidR="00DB4C48">
        <w:rPr>
          <w:rFonts w:eastAsia="Times New Roman" w:cs="Arial"/>
          <w:bCs/>
        </w:rPr>
        <w:t xml:space="preserve">informal </w:t>
      </w:r>
      <w:r w:rsidRPr="004B09C9">
        <w:rPr>
          <w:rFonts w:eastAsia="Times New Roman" w:cs="Arial"/>
          <w:bCs/>
        </w:rPr>
        <w:t>oral)</w:t>
      </w:r>
    </w:p>
    <w:p w:rsidR="004B09C9" w:rsidRPr="004B09C9" w:rsidRDefault="004B09C9" w:rsidP="004B09C9">
      <w:pPr>
        <w:tabs>
          <w:tab w:val="left" w:pos="709"/>
        </w:tabs>
        <w:spacing w:after="0" w:line="240" w:lineRule="auto"/>
        <w:ind w:right="-545"/>
        <w:rPr>
          <w:rFonts w:eastAsia="Times New Roman" w:cs="Arial"/>
          <w:bCs/>
        </w:rPr>
      </w:pPr>
    </w:p>
    <w:p w:rsidR="004B09C9" w:rsidRPr="004B09C9" w:rsidRDefault="004B09C9" w:rsidP="004B09C9">
      <w:pPr>
        <w:tabs>
          <w:tab w:val="left" w:pos="-851"/>
          <w:tab w:val="left" w:pos="720"/>
        </w:tabs>
        <w:spacing w:after="0" w:line="240" w:lineRule="auto"/>
        <w:ind w:right="-27"/>
        <w:outlineLvl w:val="0"/>
        <w:rPr>
          <w:rFonts w:eastAsia="Times New Roman" w:cs="Arial"/>
          <w:b/>
          <w:bCs/>
        </w:rPr>
      </w:pPr>
      <w:r w:rsidRPr="004B09C9">
        <w:rPr>
          <w:rFonts w:eastAsia="Times New Roman" w:cs="Arial"/>
          <w:b/>
          <w:bCs/>
        </w:rPr>
        <w:t>Conditions</w:t>
      </w:r>
    </w:p>
    <w:p w:rsidR="004B09C9" w:rsidRPr="004B09C9" w:rsidRDefault="004B09C9" w:rsidP="004B09C9">
      <w:pPr>
        <w:tabs>
          <w:tab w:val="left" w:pos="-851"/>
          <w:tab w:val="left" w:pos="720"/>
        </w:tabs>
        <w:spacing w:after="0" w:line="240" w:lineRule="auto"/>
        <w:ind w:right="-27"/>
        <w:outlineLvl w:val="0"/>
        <w:rPr>
          <w:rFonts w:eastAsia="Times New Roman" w:cs="Arial"/>
          <w:bCs/>
        </w:rPr>
      </w:pPr>
      <w:r w:rsidRPr="004B09C9">
        <w:rPr>
          <w:rFonts w:eastAsia="Times New Roman" w:cs="Arial"/>
        </w:rPr>
        <w:t>Period allow</w:t>
      </w:r>
      <w:r w:rsidR="00DB417F">
        <w:rPr>
          <w:rFonts w:eastAsia="Times New Roman" w:cs="Arial"/>
        </w:rPr>
        <w:t>ed for completion of the task: 3</w:t>
      </w:r>
      <w:r w:rsidRPr="004B09C9">
        <w:rPr>
          <w:rFonts w:eastAsia="Times New Roman" w:cs="Arial"/>
        </w:rPr>
        <w:t xml:space="preserve"> weeks</w:t>
      </w:r>
    </w:p>
    <w:p w:rsidR="004B09C9" w:rsidRPr="004B09C9" w:rsidRDefault="004B09C9" w:rsidP="004B09C9">
      <w:pPr>
        <w:tabs>
          <w:tab w:val="left" w:pos="-851"/>
          <w:tab w:val="left" w:pos="720"/>
        </w:tabs>
        <w:spacing w:after="0" w:line="240" w:lineRule="auto"/>
        <w:ind w:right="-27"/>
        <w:outlineLvl w:val="0"/>
        <w:rPr>
          <w:rFonts w:eastAsia="Times New Roman" w:cs="Arial"/>
        </w:rPr>
      </w:pPr>
      <w:r w:rsidRPr="004B09C9">
        <w:rPr>
          <w:rFonts w:eastAsia="Times New Roman" w:cs="Arial"/>
          <w:bCs/>
        </w:rPr>
        <w:t xml:space="preserve">Time for the task: </w:t>
      </w:r>
      <w:r w:rsidR="00DB417F">
        <w:rPr>
          <w:rFonts w:eastAsia="Times New Roman" w:cs="Arial"/>
        </w:rPr>
        <w:t>5</w:t>
      </w:r>
      <w:r w:rsidRPr="004B09C9">
        <w:rPr>
          <w:rFonts w:eastAsia="Times New Roman" w:cs="Arial"/>
        </w:rPr>
        <w:t xml:space="preserve"> minutes</w:t>
      </w:r>
    </w:p>
    <w:p w:rsidR="004B09C9" w:rsidRPr="004B09C9" w:rsidRDefault="004B09C9" w:rsidP="004B09C9">
      <w:pPr>
        <w:tabs>
          <w:tab w:val="left" w:pos="-851"/>
          <w:tab w:val="left" w:pos="720"/>
        </w:tabs>
        <w:spacing w:after="0" w:line="240" w:lineRule="auto"/>
        <w:ind w:right="-27"/>
        <w:outlineLvl w:val="0"/>
        <w:rPr>
          <w:rFonts w:eastAsia="Times New Roman" w:cs="Arial"/>
          <w:b/>
          <w:bCs/>
        </w:rPr>
      </w:pPr>
    </w:p>
    <w:p w:rsidR="004B09C9" w:rsidRPr="004B09C9" w:rsidRDefault="004B09C9" w:rsidP="004B09C9">
      <w:pPr>
        <w:tabs>
          <w:tab w:val="left" w:pos="-851"/>
          <w:tab w:val="left" w:pos="720"/>
        </w:tabs>
        <w:spacing w:after="0" w:line="240" w:lineRule="auto"/>
        <w:ind w:right="-27"/>
        <w:outlineLvl w:val="0"/>
        <w:rPr>
          <w:rFonts w:eastAsia="Times New Roman" w:cs="Arial"/>
          <w:bCs/>
        </w:rPr>
      </w:pPr>
      <w:r w:rsidRPr="004B09C9">
        <w:rPr>
          <w:rFonts w:eastAsia="Times New Roman" w:cs="Arial"/>
          <w:b/>
          <w:bCs/>
        </w:rPr>
        <w:t>Task weighting</w:t>
      </w:r>
    </w:p>
    <w:p w:rsidR="004B09C9" w:rsidRPr="004B09C9" w:rsidRDefault="004B09C9" w:rsidP="004B09C9">
      <w:pPr>
        <w:tabs>
          <w:tab w:val="left" w:pos="-851"/>
          <w:tab w:val="left" w:pos="720"/>
        </w:tabs>
        <w:spacing w:after="0" w:line="240" w:lineRule="auto"/>
        <w:ind w:right="-27"/>
        <w:outlineLvl w:val="0"/>
        <w:rPr>
          <w:rFonts w:eastAsia="Times New Roman" w:cs="Arial"/>
          <w:bCs/>
        </w:rPr>
      </w:pPr>
      <w:r w:rsidRPr="004B09C9">
        <w:rPr>
          <w:rFonts w:eastAsia="Times New Roman" w:cs="Arial"/>
          <w:bCs/>
        </w:rPr>
        <w:t>7.5% of the school mark for this pair of units</w:t>
      </w:r>
    </w:p>
    <w:p w:rsidR="004B09C9" w:rsidRPr="004B09C9" w:rsidRDefault="004B09C9" w:rsidP="004B09C9">
      <w:pPr>
        <w:spacing w:after="0" w:line="240" w:lineRule="auto"/>
        <w:ind w:right="-27"/>
        <w:rPr>
          <w:rFonts w:eastAsia="Times New Roman" w:cs="Arial"/>
        </w:rPr>
      </w:pPr>
      <w:r w:rsidRPr="004B09C9">
        <w:rPr>
          <w:rFonts w:eastAsia="Times New Roman" w:cs="Arial"/>
        </w:rPr>
        <w:t>__________________________________________________________________________________</w:t>
      </w:r>
      <w:r w:rsidRPr="004B09C9">
        <w:rPr>
          <w:rFonts w:cs="Arial"/>
        </w:rPr>
        <w:t xml:space="preserve"> </w:t>
      </w:r>
    </w:p>
    <w:p w:rsidR="00001039" w:rsidRDefault="00001039" w:rsidP="004B09C9">
      <w:pPr>
        <w:spacing w:after="0" w:line="240" w:lineRule="auto"/>
        <w:rPr>
          <w:rFonts w:cs="Arial"/>
          <w:b/>
        </w:rPr>
      </w:pPr>
    </w:p>
    <w:p w:rsidR="00FA29B4" w:rsidRDefault="00FA29B4" w:rsidP="001371B8">
      <w:pPr>
        <w:tabs>
          <w:tab w:val="left" w:pos="7938"/>
        </w:tabs>
        <w:spacing w:after="0" w:line="240" w:lineRule="auto"/>
        <w:rPr>
          <w:rFonts w:ascii="Calibri" w:eastAsia="Times New Roman" w:hAnsi="Calibri" w:cs="Times New Roman"/>
          <w:b/>
          <w:lang w:val="en-US"/>
        </w:rPr>
      </w:pPr>
      <w:r>
        <w:rPr>
          <w:rFonts w:ascii="Calibri" w:eastAsia="Times New Roman" w:hAnsi="Calibri" w:cs="Times New Roman"/>
          <w:b/>
          <w:lang w:val="en-US"/>
        </w:rPr>
        <w:t>Part A: Participate in a role play to demonstrate that the norms of ‘politeness’ and ‘respect’ in verbal and non-verbal behaviours differs across cultures.</w:t>
      </w:r>
      <w:r w:rsidR="00EF49A5">
        <w:rPr>
          <w:rFonts w:ascii="Calibri" w:eastAsia="Times New Roman" w:hAnsi="Calibri" w:cs="Times New Roman"/>
          <w:b/>
          <w:lang w:val="en-US"/>
        </w:rPr>
        <w:tab/>
        <w:t>(10 marks)</w:t>
      </w:r>
    </w:p>
    <w:p w:rsidR="00A938B8" w:rsidRPr="00DB417F" w:rsidRDefault="00FA29B4" w:rsidP="001371B8">
      <w:pPr>
        <w:tabs>
          <w:tab w:val="left" w:pos="7938"/>
        </w:tabs>
        <w:spacing w:after="0" w:line="240" w:lineRule="auto"/>
        <w:rPr>
          <w:rFonts w:ascii="Calibri" w:eastAsia="Times New Roman" w:hAnsi="Calibri" w:cs="Times New Roman"/>
          <w:lang w:val="en-US"/>
        </w:rPr>
      </w:pPr>
      <w:r>
        <w:rPr>
          <w:rFonts w:ascii="Calibri" w:eastAsia="Times New Roman" w:hAnsi="Calibri" w:cs="Times New Roman"/>
          <w:b/>
          <w:lang w:val="en-US"/>
        </w:rPr>
        <w:t>Part B: Participate in a two-way barrier game</w:t>
      </w:r>
      <w:r w:rsidR="005D6760" w:rsidRPr="005D6760">
        <w:rPr>
          <w:rFonts w:ascii="Calibri" w:eastAsia="Times New Roman" w:hAnsi="Calibri" w:cs="Times New Roman"/>
          <w:b/>
          <w:lang w:val="en-US"/>
        </w:rPr>
        <w:t xml:space="preserve"> activity using short autobiographical texts about Australians from a variety of cultural backgrounds</w:t>
      </w:r>
      <w:r w:rsidR="00A20549">
        <w:rPr>
          <w:rFonts w:ascii="Calibri" w:eastAsia="Times New Roman" w:hAnsi="Calibri" w:cs="Times New Roman"/>
          <w:b/>
          <w:lang w:val="en-US"/>
        </w:rPr>
        <w:t>.</w:t>
      </w:r>
      <w:r w:rsidR="00EF49A5">
        <w:rPr>
          <w:rFonts w:ascii="Calibri" w:eastAsia="Times New Roman" w:hAnsi="Calibri" w:cs="Times New Roman"/>
          <w:b/>
          <w:lang w:val="en-US"/>
        </w:rPr>
        <w:tab/>
        <w:t>(20</w:t>
      </w:r>
      <w:r w:rsidR="001371B8">
        <w:rPr>
          <w:rFonts w:ascii="Calibri" w:eastAsia="Times New Roman" w:hAnsi="Calibri" w:cs="Times New Roman"/>
          <w:b/>
          <w:lang w:val="en-US"/>
        </w:rPr>
        <w:t xml:space="preserve"> marks)</w:t>
      </w:r>
    </w:p>
    <w:p w:rsidR="00A938B8" w:rsidRDefault="00A938B8" w:rsidP="004B09C9">
      <w:pPr>
        <w:spacing w:after="0" w:line="240" w:lineRule="auto"/>
        <w:rPr>
          <w:rFonts w:cs="Arial"/>
          <w:b/>
        </w:rPr>
      </w:pPr>
    </w:p>
    <w:p w:rsidR="004B09C9" w:rsidRDefault="004B09C9" w:rsidP="004B09C9">
      <w:pPr>
        <w:spacing w:after="0" w:line="240" w:lineRule="auto"/>
        <w:rPr>
          <w:rFonts w:cs="Arial"/>
          <w:b/>
        </w:rPr>
      </w:pPr>
      <w:r w:rsidRPr="004B09C9">
        <w:rPr>
          <w:rFonts w:cs="Arial"/>
          <w:b/>
        </w:rPr>
        <w:t>Wh</w:t>
      </w:r>
      <w:r w:rsidR="007A0874">
        <w:rPr>
          <w:rFonts w:cs="Arial"/>
          <w:b/>
        </w:rPr>
        <w:t>at you need to do</w:t>
      </w:r>
    </w:p>
    <w:p w:rsidR="00A938B8" w:rsidRPr="004B09C9" w:rsidRDefault="00A938B8" w:rsidP="004B09C9">
      <w:pPr>
        <w:spacing w:after="0" w:line="240" w:lineRule="auto"/>
        <w:rPr>
          <w:rFonts w:cs="Arial"/>
          <w:b/>
        </w:rPr>
      </w:pPr>
    </w:p>
    <w:p w:rsidR="004B1852" w:rsidRDefault="00554C38" w:rsidP="00081261">
      <w:pPr>
        <w:tabs>
          <w:tab w:val="left" w:pos="7938"/>
        </w:tabs>
        <w:spacing w:after="160" w:line="259" w:lineRule="auto"/>
        <w:contextualSpacing/>
        <w:rPr>
          <w:rFonts w:eastAsia="Calibri" w:cs="Times New Roman"/>
        </w:rPr>
      </w:pPr>
      <w:r w:rsidRPr="00900528">
        <w:rPr>
          <w:rFonts w:eastAsia="Calibri" w:cs="Times New Roman"/>
          <w:b/>
        </w:rPr>
        <w:t>Content</w:t>
      </w:r>
      <w:r w:rsidR="00775597">
        <w:rPr>
          <w:rFonts w:eastAsia="Calibri" w:cs="Times New Roman"/>
        </w:rPr>
        <w:t xml:space="preserve"> </w:t>
      </w:r>
      <w:r w:rsidRPr="00900528">
        <w:rPr>
          <w:rFonts w:eastAsia="Calibri" w:cs="Times New Roman"/>
          <w:b/>
        </w:rPr>
        <w:t>and v</w:t>
      </w:r>
      <w:r w:rsidR="00413CAA" w:rsidRPr="00900528">
        <w:rPr>
          <w:rFonts w:eastAsia="Calibri" w:cs="Times New Roman"/>
          <w:b/>
        </w:rPr>
        <w:t>ocabulary</w:t>
      </w:r>
      <w:r w:rsidR="00081261">
        <w:rPr>
          <w:rFonts w:eastAsia="Calibri" w:cs="Times New Roman"/>
        </w:rPr>
        <w:tab/>
      </w:r>
    </w:p>
    <w:p w:rsidR="00DB417F" w:rsidRDefault="001371B8" w:rsidP="00341A84">
      <w:pPr>
        <w:numPr>
          <w:ilvl w:val="1"/>
          <w:numId w:val="8"/>
        </w:numPr>
        <w:spacing w:after="160" w:line="259" w:lineRule="auto"/>
        <w:ind w:left="426" w:hanging="426"/>
        <w:contextualSpacing/>
        <w:rPr>
          <w:rFonts w:eastAsia="Calibri" w:cs="Times New Roman"/>
        </w:rPr>
      </w:pPr>
      <w:r w:rsidRPr="00F27C80">
        <w:rPr>
          <w:rFonts w:eastAsia="Calibri" w:cs="Times New Roman"/>
        </w:rPr>
        <w:t xml:space="preserve">review </w:t>
      </w:r>
      <w:r w:rsidR="00001039">
        <w:rPr>
          <w:rFonts w:eastAsia="Calibri" w:cs="Times New Roman"/>
        </w:rPr>
        <w:t>the vocabulary you learnt from Tasks 1 and 2</w:t>
      </w:r>
    </w:p>
    <w:p w:rsidR="00762802" w:rsidRDefault="00762802" w:rsidP="00341A84">
      <w:pPr>
        <w:numPr>
          <w:ilvl w:val="1"/>
          <w:numId w:val="8"/>
        </w:numPr>
        <w:spacing w:after="160" w:line="259" w:lineRule="auto"/>
        <w:ind w:left="426" w:hanging="426"/>
        <w:contextualSpacing/>
        <w:rPr>
          <w:rFonts w:eastAsia="Calibri" w:cs="Times New Roman"/>
        </w:rPr>
      </w:pPr>
      <w:r>
        <w:rPr>
          <w:rFonts w:eastAsia="Calibri" w:cs="Times New Roman"/>
        </w:rPr>
        <w:t>discuss the purpose and language features of autobiographical writing</w:t>
      </w:r>
    </w:p>
    <w:p w:rsidR="00762802" w:rsidRDefault="00762802" w:rsidP="00341A84">
      <w:pPr>
        <w:numPr>
          <w:ilvl w:val="1"/>
          <w:numId w:val="8"/>
        </w:numPr>
        <w:spacing w:after="160" w:line="259" w:lineRule="auto"/>
        <w:ind w:left="426" w:hanging="426"/>
        <w:contextualSpacing/>
        <w:rPr>
          <w:rFonts w:eastAsia="Calibri" w:cs="Times New Roman"/>
        </w:rPr>
      </w:pPr>
      <w:r>
        <w:rPr>
          <w:rFonts w:eastAsia="Calibri" w:cs="Times New Roman"/>
        </w:rPr>
        <w:t xml:space="preserve">review the importance of time measurement and the linear structure of narrative texts in </w:t>
      </w:r>
      <w:r w:rsidR="00775597">
        <w:rPr>
          <w:sz w:val="20"/>
          <w:szCs w:val="20"/>
        </w:rPr>
        <w:t xml:space="preserve">Standard Australian English </w:t>
      </w:r>
      <w:r w:rsidR="00775597">
        <w:rPr>
          <w:sz w:val="20"/>
          <w:szCs w:val="20"/>
        </w:rPr>
        <w:t>(</w:t>
      </w:r>
      <w:r>
        <w:rPr>
          <w:rFonts w:eastAsia="Calibri" w:cs="Times New Roman"/>
        </w:rPr>
        <w:t>SAE</w:t>
      </w:r>
      <w:r w:rsidR="00775597">
        <w:rPr>
          <w:rFonts w:eastAsia="Calibri" w:cs="Times New Roman"/>
        </w:rPr>
        <w:t>)</w:t>
      </w:r>
    </w:p>
    <w:p w:rsidR="00762802" w:rsidRDefault="00762802" w:rsidP="00341A84">
      <w:pPr>
        <w:numPr>
          <w:ilvl w:val="1"/>
          <w:numId w:val="8"/>
        </w:numPr>
        <w:spacing w:after="160" w:line="259" w:lineRule="auto"/>
        <w:ind w:left="426" w:hanging="426"/>
        <w:contextualSpacing/>
        <w:rPr>
          <w:rFonts w:eastAsia="Calibri" w:cs="Times New Roman"/>
        </w:rPr>
      </w:pPr>
      <w:r>
        <w:rPr>
          <w:rFonts w:eastAsia="Calibri" w:cs="Times New Roman"/>
        </w:rPr>
        <w:t>discuss the common vocabulary used to describe and measure time in a</w:t>
      </w:r>
      <w:r w:rsidR="002467A0">
        <w:rPr>
          <w:rFonts w:eastAsia="Calibri" w:cs="Times New Roman"/>
        </w:rPr>
        <w:t>n SAE</w:t>
      </w:r>
      <w:r w:rsidR="00A3298A">
        <w:rPr>
          <w:rFonts w:eastAsia="Calibri" w:cs="Times New Roman"/>
        </w:rPr>
        <w:t xml:space="preserve"> narrative</w:t>
      </w:r>
    </w:p>
    <w:p w:rsidR="001371B8" w:rsidRDefault="001371B8" w:rsidP="004B1852">
      <w:pPr>
        <w:spacing w:after="160" w:line="259" w:lineRule="auto"/>
        <w:contextualSpacing/>
        <w:rPr>
          <w:rFonts w:eastAsia="Calibri" w:cs="Times New Roman"/>
        </w:rPr>
      </w:pPr>
    </w:p>
    <w:p w:rsidR="004B1852" w:rsidRPr="00900528" w:rsidRDefault="004B1852" w:rsidP="00081261">
      <w:pPr>
        <w:tabs>
          <w:tab w:val="left" w:pos="7938"/>
        </w:tabs>
        <w:spacing w:after="160" w:line="259" w:lineRule="auto"/>
        <w:contextualSpacing/>
        <w:rPr>
          <w:rFonts w:eastAsia="Calibri" w:cs="Times New Roman"/>
          <w:b/>
        </w:rPr>
      </w:pPr>
      <w:r w:rsidRPr="00900528">
        <w:rPr>
          <w:rFonts w:eastAsia="Calibri" w:cs="Times New Roman"/>
          <w:b/>
        </w:rPr>
        <w:t xml:space="preserve">Grammar </w:t>
      </w:r>
      <w:r w:rsidR="00081261" w:rsidRPr="00900528">
        <w:rPr>
          <w:rFonts w:eastAsia="Calibri" w:cs="Times New Roman"/>
          <w:b/>
        </w:rPr>
        <w:tab/>
      </w:r>
    </w:p>
    <w:p w:rsidR="000017F3" w:rsidRPr="00F27C80" w:rsidRDefault="000017F3" w:rsidP="000017F3">
      <w:pPr>
        <w:numPr>
          <w:ilvl w:val="1"/>
          <w:numId w:val="8"/>
        </w:numPr>
        <w:spacing w:after="160" w:line="259" w:lineRule="auto"/>
        <w:ind w:left="426" w:hanging="426"/>
        <w:contextualSpacing/>
        <w:rPr>
          <w:rFonts w:eastAsia="Calibri" w:cs="Times New Roman"/>
        </w:rPr>
      </w:pPr>
      <w:r w:rsidRPr="00F27C80">
        <w:rPr>
          <w:rFonts w:eastAsia="Calibri" w:cs="Times New Roman"/>
        </w:rPr>
        <w:t>discuss how to question for clarification and check for understanding</w:t>
      </w:r>
      <w:r>
        <w:rPr>
          <w:rFonts w:eastAsia="Calibri" w:cs="Times New Roman"/>
        </w:rPr>
        <w:t xml:space="preserve"> in SAE</w:t>
      </w:r>
    </w:p>
    <w:p w:rsidR="000017F3" w:rsidRDefault="000017F3" w:rsidP="000017F3">
      <w:pPr>
        <w:numPr>
          <w:ilvl w:val="1"/>
          <w:numId w:val="8"/>
        </w:numPr>
        <w:spacing w:after="160" w:line="259" w:lineRule="auto"/>
        <w:ind w:left="426" w:hanging="426"/>
        <w:contextualSpacing/>
        <w:rPr>
          <w:rFonts w:eastAsia="Calibri" w:cs="Times New Roman"/>
        </w:rPr>
      </w:pPr>
      <w:r>
        <w:rPr>
          <w:rFonts w:eastAsia="Calibri" w:cs="Times New Roman"/>
        </w:rPr>
        <w:t>review the importance of code-switching according to different social contexts</w:t>
      </w:r>
    </w:p>
    <w:p w:rsidR="00DB417F" w:rsidRDefault="000017F3" w:rsidP="00341A84">
      <w:pPr>
        <w:numPr>
          <w:ilvl w:val="1"/>
          <w:numId w:val="8"/>
        </w:numPr>
        <w:spacing w:after="160" w:line="259" w:lineRule="auto"/>
        <w:ind w:left="426" w:hanging="426"/>
        <w:contextualSpacing/>
        <w:rPr>
          <w:rFonts w:eastAsia="Calibri" w:cs="Times New Roman"/>
        </w:rPr>
      </w:pPr>
      <w:r>
        <w:rPr>
          <w:rFonts w:eastAsia="Calibri" w:cs="Times New Roman"/>
        </w:rPr>
        <w:t>review the use of ‘s’ in subject-verb agreement and plural nouns</w:t>
      </w:r>
    </w:p>
    <w:p w:rsidR="000017F3" w:rsidRDefault="000017F3" w:rsidP="00341A84">
      <w:pPr>
        <w:numPr>
          <w:ilvl w:val="1"/>
          <w:numId w:val="8"/>
        </w:numPr>
        <w:spacing w:after="160" w:line="259" w:lineRule="auto"/>
        <w:ind w:left="426" w:hanging="426"/>
        <w:contextualSpacing/>
        <w:rPr>
          <w:rFonts w:eastAsia="Calibri" w:cs="Times New Roman"/>
        </w:rPr>
      </w:pPr>
      <w:r>
        <w:rPr>
          <w:rFonts w:eastAsia="Calibri" w:cs="Times New Roman"/>
        </w:rPr>
        <w:t>review clause and sentence structures</w:t>
      </w:r>
    </w:p>
    <w:p w:rsidR="001371B8" w:rsidRDefault="001371B8" w:rsidP="004B1852">
      <w:pPr>
        <w:spacing w:after="160" w:line="259" w:lineRule="auto"/>
        <w:contextualSpacing/>
        <w:rPr>
          <w:rFonts w:eastAsia="Calibri" w:cs="Times New Roman"/>
        </w:rPr>
      </w:pPr>
    </w:p>
    <w:p w:rsidR="004B1852" w:rsidRPr="00F27C80" w:rsidRDefault="006A429F" w:rsidP="00081261">
      <w:pPr>
        <w:tabs>
          <w:tab w:val="left" w:pos="7938"/>
        </w:tabs>
        <w:spacing w:after="160" w:line="259" w:lineRule="auto"/>
        <w:contextualSpacing/>
        <w:rPr>
          <w:rFonts w:eastAsia="Calibri" w:cs="Times New Roman"/>
        </w:rPr>
      </w:pPr>
      <w:r>
        <w:rPr>
          <w:rFonts w:eastAsia="Calibri" w:cs="Times New Roman"/>
          <w:b/>
        </w:rPr>
        <w:t>SAE communication skills, f</w:t>
      </w:r>
      <w:r w:rsidR="004B1852" w:rsidRPr="00900528">
        <w:rPr>
          <w:rFonts w:eastAsia="Calibri" w:cs="Times New Roman"/>
          <w:b/>
        </w:rPr>
        <w:t>luency and clarity of pronunciation</w:t>
      </w:r>
      <w:r w:rsidR="004B1852">
        <w:rPr>
          <w:rFonts w:eastAsia="Calibri" w:cs="Times New Roman"/>
        </w:rPr>
        <w:t xml:space="preserve"> </w:t>
      </w:r>
      <w:r w:rsidR="00081261">
        <w:rPr>
          <w:rFonts w:eastAsia="Calibri" w:cs="Times New Roman"/>
        </w:rPr>
        <w:tab/>
      </w:r>
    </w:p>
    <w:p w:rsidR="00DB417F" w:rsidRDefault="001371B8" w:rsidP="00341A84">
      <w:pPr>
        <w:numPr>
          <w:ilvl w:val="1"/>
          <w:numId w:val="8"/>
        </w:numPr>
        <w:spacing w:after="0" w:line="240" w:lineRule="auto"/>
        <w:ind w:left="426" w:hanging="426"/>
        <w:contextualSpacing/>
        <w:rPr>
          <w:rFonts w:eastAsia="Calibri" w:cs="Times New Roman"/>
        </w:rPr>
      </w:pPr>
      <w:r w:rsidRPr="001371B8">
        <w:rPr>
          <w:rFonts w:eastAsia="Calibri" w:cs="Times New Roman"/>
        </w:rPr>
        <w:t xml:space="preserve">discuss </w:t>
      </w:r>
      <w:r w:rsidR="00DB417F" w:rsidRPr="001371B8">
        <w:rPr>
          <w:rFonts w:eastAsia="Calibri" w:cs="Times New Roman"/>
        </w:rPr>
        <w:t>the protocols of discussions such as personal space and turn taking</w:t>
      </w:r>
    </w:p>
    <w:p w:rsidR="00FA29B4" w:rsidRPr="001371B8" w:rsidRDefault="00FA29B4" w:rsidP="00341A84">
      <w:pPr>
        <w:numPr>
          <w:ilvl w:val="1"/>
          <w:numId w:val="8"/>
        </w:numPr>
        <w:spacing w:after="0" w:line="240" w:lineRule="auto"/>
        <w:ind w:left="426" w:hanging="426"/>
        <w:contextualSpacing/>
        <w:rPr>
          <w:rFonts w:eastAsia="Calibri" w:cs="Times New Roman"/>
        </w:rPr>
      </w:pPr>
      <w:r>
        <w:rPr>
          <w:rFonts w:eastAsia="Calibri" w:cs="Times New Roman"/>
        </w:rPr>
        <w:t xml:space="preserve">consider how </w:t>
      </w:r>
      <w:r w:rsidRPr="00FA29B4">
        <w:rPr>
          <w:rFonts w:eastAsia="Calibri" w:cs="Times New Roman"/>
          <w:lang w:val="en-US"/>
        </w:rPr>
        <w:t>‘politeness’ and ‘respect’ in verbal a</w:t>
      </w:r>
      <w:r w:rsidR="00775597">
        <w:rPr>
          <w:rFonts w:eastAsia="Calibri" w:cs="Times New Roman"/>
          <w:lang w:val="en-US"/>
        </w:rPr>
        <w:t xml:space="preserve">nd non-verbal </w:t>
      </w:r>
      <w:proofErr w:type="spellStart"/>
      <w:r w:rsidR="00775597">
        <w:rPr>
          <w:rFonts w:eastAsia="Calibri" w:cs="Times New Roman"/>
          <w:lang w:val="en-US"/>
        </w:rPr>
        <w:t>behaviours</w:t>
      </w:r>
      <w:proofErr w:type="spellEnd"/>
      <w:r w:rsidR="00775597">
        <w:rPr>
          <w:rFonts w:eastAsia="Calibri" w:cs="Times New Roman"/>
          <w:lang w:val="en-US"/>
        </w:rPr>
        <w:t xml:space="preserve"> differ</w:t>
      </w:r>
      <w:r w:rsidRPr="00FA29B4">
        <w:rPr>
          <w:rFonts w:eastAsia="Calibri" w:cs="Times New Roman"/>
          <w:lang w:val="en-US"/>
        </w:rPr>
        <w:t xml:space="preserve"> across cultures</w:t>
      </w:r>
    </w:p>
    <w:p w:rsidR="00DB417F" w:rsidRPr="00F27C80" w:rsidRDefault="001371B8" w:rsidP="00341A84">
      <w:pPr>
        <w:numPr>
          <w:ilvl w:val="1"/>
          <w:numId w:val="8"/>
        </w:numPr>
        <w:spacing w:after="160" w:line="259" w:lineRule="auto"/>
        <w:ind w:left="426" w:hanging="426"/>
        <w:contextualSpacing/>
        <w:rPr>
          <w:rFonts w:eastAsia="Calibri" w:cs="Times New Roman"/>
        </w:rPr>
      </w:pPr>
      <w:r w:rsidRPr="00F27C80">
        <w:rPr>
          <w:rFonts w:eastAsia="Calibri" w:cs="Times New Roman"/>
        </w:rPr>
        <w:t xml:space="preserve">examine </w:t>
      </w:r>
      <w:r w:rsidR="00DB417F" w:rsidRPr="00F27C80">
        <w:rPr>
          <w:rFonts w:eastAsia="Calibri" w:cs="Times New Roman"/>
        </w:rPr>
        <w:t>how to use appropriate stress and intonation for asking and answering questions</w:t>
      </w:r>
    </w:p>
    <w:p w:rsidR="00DB417F" w:rsidRDefault="008939BB" w:rsidP="00341A84">
      <w:pPr>
        <w:numPr>
          <w:ilvl w:val="1"/>
          <w:numId w:val="8"/>
        </w:numPr>
        <w:spacing w:after="160" w:line="259" w:lineRule="auto"/>
        <w:ind w:left="426" w:hanging="426"/>
        <w:contextualSpacing/>
        <w:rPr>
          <w:rFonts w:eastAsia="Calibri" w:cs="Times New Roman"/>
        </w:rPr>
      </w:pPr>
      <w:r>
        <w:rPr>
          <w:rFonts w:eastAsia="Calibri" w:cs="Times New Roman"/>
        </w:rPr>
        <w:t>discuss</w:t>
      </w:r>
      <w:r w:rsidR="001371B8" w:rsidRPr="00F27C80">
        <w:rPr>
          <w:rFonts w:eastAsia="Calibri" w:cs="Times New Roman"/>
        </w:rPr>
        <w:t xml:space="preserve"> </w:t>
      </w:r>
      <w:r w:rsidR="00DB417F" w:rsidRPr="00F27C80">
        <w:rPr>
          <w:rFonts w:eastAsia="Calibri" w:cs="Times New Roman"/>
        </w:rPr>
        <w:t xml:space="preserve">appropriate body language skills </w:t>
      </w:r>
      <w:r>
        <w:rPr>
          <w:rFonts w:eastAsia="Calibri" w:cs="Times New Roman"/>
        </w:rPr>
        <w:t xml:space="preserve">to use in a SAE context </w:t>
      </w:r>
      <w:r w:rsidR="00DB417F" w:rsidRPr="00F27C80">
        <w:rPr>
          <w:rFonts w:eastAsia="Calibri" w:cs="Times New Roman"/>
        </w:rPr>
        <w:t xml:space="preserve">such as making eye contact, </w:t>
      </w:r>
      <w:r w:rsidR="00C51112">
        <w:rPr>
          <w:rFonts w:eastAsia="Calibri" w:cs="Times New Roman"/>
        </w:rPr>
        <w:t>nodding and using hand gestures</w:t>
      </w:r>
    </w:p>
    <w:p w:rsidR="00762802" w:rsidRDefault="00762802" w:rsidP="00341A84">
      <w:pPr>
        <w:numPr>
          <w:ilvl w:val="1"/>
          <w:numId w:val="8"/>
        </w:numPr>
        <w:spacing w:after="160" w:line="259" w:lineRule="auto"/>
        <w:ind w:left="426" w:hanging="426"/>
        <w:contextualSpacing/>
        <w:rPr>
          <w:rFonts w:eastAsia="Calibri" w:cs="Times New Roman"/>
        </w:rPr>
      </w:pPr>
      <w:r>
        <w:rPr>
          <w:rFonts w:eastAsia="Calibri" w:cs="Times New Roman"/>
        </w:rPr>
        <w:t>examine the use of silences and pauses in SAE and how to use these to communicate effectively</w:t>
      </w:r>
    </w:p>
    <w:p w:rsidR="008939BB" w:rsidRPr="00F27C80" w:rsidRDefault="00762802" w:rsidP="00341A84">
      <w:pPr>
        <w:numPr>
          <w:ilvl w:val="1"/>
          <w:numId w:val="8"/>
        </w:numPr>
        <w:spacing w:after="160" w:line="259" w:lineRule="auto"/>
        <w:ind w:left="426" w:hanging="426"/>
        <w:contextualSpacing/>
        <w:rPr>
          <w:rFonts w:eastAsia="Calibri" w:cs="Times New Roman"/>
        </w:rPr>
      </w:pPr>
      <w:r>
        <w:rPr>
          <w:rFonts w:eastAsia="Calibri" w:cs="Times New Roman"/>
        </w:rPr>
        <w:t>consider the role of the listener in interactions when using SAE and discuss different listening styles</w:t>
      </w:r>
    </w:p>
    <w:p w:rsidR="007528A9" w:rsidRDefault="007528A9" w:rsidP="007528A9">
      <w:pPr>
        <w:tabs>
          <w:tab w:val="left" w:pos="720"/>
        </w:tabs>
        <w:spacing w:after="0" w:line="240" w:lineRule="auto"/>
        <w:ind w:right="-545"/>
        <w:rPr>
          <w:rFonts w:eastAsia="Times New Roman" w:cs="Arial"/>
          <w:b/>
          <w:bCs/>
          <w:sz w:val="24"/>
          <w:szCs w:val="24"/>
        </w:rPr>
      </w:pPr>
    </w:p>
    <w:p w:rsidR="00F27C80" w:rsidRDefault="00F27C80">
      <w:pPr>
        <w:rPr>
          <w:rFonts w:eastAsia="Times New Roman" w:cs="Arial"/>
          <w:sz w:val="24"/>
          <w:szCs w:val="24"/>
        </w:rPr>
      </w:pPr>
    </w:p>
    <w:p w:rsidR="00130FC7" w:rsidRDefault="00130FC7" w:rsidP="00A938B8">
      <w:pPr>
        <w:pStyle w:val="Heading1"/>
      </w:pPr>
      <w:r w:rsidRPr="00A938B8">
        <w:lastRenderedPageBreak/>
        <w:t xml:space="preserve">Marking key for sample assessment task </w:t>
      </w:r>
      <w:r w:rsidR="00A938B8">
        <w:t>3</w:t>
      </w:r>
      <w:r w:rsidR="00FC43F7">
        <w:t>A</w:t>
      </w:r>
      <w:r w:rsidR="00A938B8">
        <w:t xml:space="preserve"> – </w:t>
      </w:r>
      <w:r w:rsidRPr="00A938B8">
        <w:t>Unit 1</w:t>
      </w:r>
      <w:r w:rsidR="00A058AD">
        <w:t xml:space="preserve">   </w:t>
      </w:r>
    </w:p>
    <w:tbl>
      <w:tblPr>
        <w:tblStyle w:val="TableGrid41"/>
        <w:tblW w:w="9322" w:type="dxa"/>
        <w:tblCellMar>
          <w:top w:w="28" w:type="dxa"/>
          <w:bottom w:w="28" w:type="dxa"/>
        </w:tblCellMar>
        <w:tblLook w:val="04A0" w:firstRow="1" w:lastRow="0" w:firstColumn="1" w:lastColumn="0" w:noHBand="0" w:noVBand="1"/>
      </w:tblPr>
      <w:tblGrid>
        <w:gridCol w:w="7905"/>
        <w:gridCol w:w="1417"/>
      </w:tblGrid>
      <w:tr w:rsidR="00EF49A5" w:rsidRPr="00F27C80" w:rsidTr="00D85064">
        <w:trPr>
          <w:trHeight w:val="20"/>
        </w:trPr>
        <w:tc>
          <w:tcPr>
            <w:tcW w:w="7905" w:type="dxa"/>
            <w:shd w:val="clear" w:color="auto" w:fill="BD9FCF" w:themeFill="accent4"/>
          </w:tcPr>
          <w:p w:rsidR="00EF49A5" w:rsidRPr="0000029C" w:rsidRDefault="00EF49A5" w:rsidP="00D85064">
            <w:pPr>
              <w:rPr>
                <w:b/>
                <w:sz w:val="20"/>
                <w:szCs w:val="20"/>
              </w:rPr>
            </w:pPr>
          </w:p>
        </w:tc>
        <w:tc>
          <w:tcPr>
            <w:tcW w:w="1417" w:type="dxa"/>
            <w:shd w:val="clear" w:color="auto" w:fill="BD9FCF" w:themeFill="accent4"/>
          </w:tcPr>
          <w:p w:rsidR="00EF49A5" w:rsidRPr="00A47432" w:rsidRDefault="00EF49A5" w:rsidP="00D85064">
            <w:pPr>
              <w:jc w:val="center"/>
              <w:rPr>
                <w:rFonts w:asciiTheme="minorHAnsi" w:hAnsiTheme="minorHAnsi" w:cstheme="minorHAnsi"/>
                <w:b/>
                <w:sz w:val="20"/>
                <w:szCs w:val="20"/>
              </w:rPr>
            </w:pPr>
            <w:r w:rsidRPr="00A47432">
              <w:rPr>
                <w:rFonts w:asciiTheme="minorHAnsi" w:hAnsiTheme="minorHAnsi" w:cstheme="minorHAnsi"/>
                <w:b/>
                <w:sz w:val="20"/>
                <w:szCs w:val="20"/>
              </w:rPr>
              <w:t>Marks</w:t>
            </w:r>
          </w:p>
        </w:tc>
      </w:tr>
      <w:tr w:rsidR="00EF49A5" w:rsidRPr="00F27C80" w:rsidTr="00D85064">
        <w:trPr>
          <w:trHeight w:val="20"/>
        </w:trPr>
        <w:tc>
          <w:tcPr>
            <w:tcW w:w="7905" w:type="dxa"/>
            <w:shd w:val="clear" w:color="auto" w:fill="E4D8EB" w:themeFill="accent4" w:themeFillTint="66"/>
          </w:tcPr>
          <w:p w:rsidR="00EF49A5" w:rsidRPr="0000029C" w:rsidRDefault="00EF49A5" w:rsidP="00D85064">
            <w:pPr>
              <w:rPr>
                <w:rFonts w:asciiTheme="minorHAnsi" w:hAnsiTheme="minorHAnsi"/>
                <w:b/>
                <w:sz w:val="20"/>
                <w:szCs w:val="20"/>
              </w:rPr>
            </w:pPr>
            <w:r w:rsidRPr="0000029C">
              <w:rPr>
                <w:rFonts w:asciiTheme="minorHAnsi" w:hAnsiTheme="minorHAnsi"/>
                <w:b/>
                <w:sz w:val="20"/>
                <w:szCs w:val="20"/>
              </w:rPr>
              <w:t>Criterion 1: Content addressing the task</w:t>
            </w:r>
          </w:p>
        </w:tc>
        <w:tc>
          <w:tcPr>
            <w:tcW w:w="1417" w:type="dxa"/>
            <w:shd w:val="clear" w:color="auto" w:fill="E4D8EB" w:themeFill="accent4" w:themeFillTint="66"/>
          </w:tcPr>
          <w:p w:rsidR="00EF49A5" w:rsidRPr="0000029C" w:rsidRDefault="00EF49A5" w:rsidP="00D85064">
            <w:pPr>
              <w:jc w:val="center"/>
              <w:rPr>
                <w:rFonts w:asciiTheme="minorHAnsi" w:hAnsiTheme="minorHAnsi"/>
                <w:b/>
                <w:sz w:val="20"/>
                <w:szCs w:val="20"/>
              </w:rPr>
            </w:pPr>
          </w:p>
        </w:tc>
      </w:tr>
      <w:tr w:rsidR="00EF49A5" w:rsidRPr="00F27C80" w:rsidTr="00D85064">
        <w:trPr>
          <w:trHeight w:val="20"/>
        </w:trPr>
        <w:tc>
          <w:tcPr>
            <w:tcW w:w="7905" w:type="dxa"/>
            <w:shd w:val="clear" w:color="auto" w:fill="FFFFFF"/>
          </w:tcPr>
          <w:p w:rsidR="00EF49A5" w:rsidRPr="0000029C" w:rsidRDefault="00EF49A5" w:rsidP="00D85064">
            <w:pPr>
              <w:ind w:left="1447" w:hanging="1447"/>
              <w:rPr>
                <w:rFonts w:asciiTheme="minorHAnsi" w:hAnsiTheme="minorHAnsi"/>
                <w:sz w:val="20"/>
                <w:szCs w:val="20"/>
              </w:rPr>
            </w:pPr>
            <w:r w:rsidRPr="0000029C">
              <w:rPr>
                <w:rFonts w:asciiTheme="minorHAnsi" w:hAnsiTheme="minorHAnsi"/>
                <w:sz w:val="20"/>
                <w:szCs w:val="20"/>
              </w:rPr>
              <w:t>Engages purposefully with the key terms of the task</w:t>
            </w:r>
          </w:p>
        </w:tc>
        <w:tc>
          <w:tcPr>
            <w:tcW w:w="1417" w:type="dxa"/>
            <w:shd w:val="clear" w:color="auto" w:fill="FFFFFF"/>
          </w:tcPr>
          <w:p w:rsidR="00EF49A5" w:rsidRPr="0000029C" w:rsidRDefault="00EF49A5" w:rsidP="00D85064">
            <w:pPr>
              <w:jc w:val="center"/>
              <w:rPr>
                <w:rFonts w:asciiTheme="minorHAnsi" w:hAnsiTheme="minorHAnsi"/>
                <w:sz w:val="20"/>
                <w:szCs w:val="20"/>
              </w:rPr>
            </w:pPr>
            <w:r w:rsidRPr="0000029C">
              <w:rPr>
                <w:rFonts w:asciiTheme="minorHAnsi" w:hAnsiTheme="minorHAnsi"/>
                <w:sz w:val="20"/>
                <w:szCs w:val="20"/>
              </w:rPr>
              <w:t>5</w:t>
            </w:r>
          </w:p>
        </w:tc>
      </w:tr>
      <w:tr w:rsidR="00EF49A5" w:rsidRPr="00F27C80" w:rsidTr="00D85064">
        <w:trPr>
          <w:trHeight w:val="20"/>
        </w:trPr>
        <w:tc>
          <w:tcPr>
            <w:tcW w:w="7905" w:type="dxa"/>
            <w:shd w:val="clear" w:color="auto" w:fill="FFFFFF"/>
          </w:tcPr>
          <w:p w:rsidR="00EF49A5" w:rsidRPr="0000029C" w:rsidRDefault="00EF49A5" w:rsidP="00D85064">
            <w:pPr>
              <w:rPr>
                <w:rFonts w:asciiTheme="minorHAnsi" w:hAnsiTheme="minorHAnsi"/>
                <w:sz w:val="20"/>
                <w:szCs w:val="20"/>
              </w:rPr>
            </w:pPr>
            <w:r w:rsidRPr="0000029C">
              <w:rPr>
                <w:rFonts w:asciiTheme="minorHAnsi" w:hAnsiTheme="minorHAnsi"/>
                <w:sz w:val="20"/>
                <w:szCs w:val="20"/>
              </w:rPr>
              <w:t>Addresses the key terms of the task</w:t>
            </w:r>
          </w:p>
        </w:tc>
        <w:tc>
          <w:tcPr>
            <w:tcW w:w="1417" w:type="dxa"/>
            <w:shd w:val="clear" w:color="auto" w:fill="FFFFFF"/>
          </w:tcPr>
          <w:p w:rsidR="00EF49A5" w:rsidRPr="0000029C" w:rsidRDefault="00EF49A5" w:rsidP="00D85064">
            <w:pPr>
              <w:jc w:val="center"/>
              <w:rPr>
                <w:rFonts w:asciiTheme="minorHAnsi" w:hAnsiTheme="minorHAnsi"/>
                <w:sz w:val="20"/>
                <w:szCs w:val="20"/>
              </w:rPr>
            </w:pPr>
            <w:r w:rsidRPr="0000029C">
              <w:rPr>
                <w:rFonts w:asciiTheme="minorHAnsi" w:hAnsiTheme="minorHAnsi"/>
                <w:sz w:val="20"/>
                <w:szCs w:val="20"/>
              </w:rPr>
              <w:t>4</w:t>
            </w:r>
          </w:p>
        </w:tc>
      </w:tr>
      <w:tr w:rsidR="00EF49A5" w:rsidRPr="00F27C80" w:rsidTr="00D85064">
        <w:trPr>
          <w:trHeight w:val="20"/>
        </w:trPr>
        <w:tc>
          <w:tcPr>
            <w:tcW w:w="7905" w:type="dxa"/>
            <w:shd w:val="clear" w:color="auto" w:fill="FFFFFF"/>
          </w:tcPr>
          <w:p w:rsidR="00EF49A5" w:rsidRPr="0000029C" w:rsidRDefault="00EF49A5" w:rsidP="00D85064">
            <w:pPr>
              <w:rPr>
                <w:rFonts w:asciiTheme="minorHAnsi" w:hAnsiTheme="minorHAnsi"/>
                <w:sz w:val="20"/>
                <w:szCs w:val="20"/>
              </w:rPr>
            </w:pPr>
            <w:r w:rsidRPr="0000029C">
              <w:rPr>
                <w:rFonts w:asciiTheme="minorHAnsi" w:hAnsiTheme="minorHAnsi"/>
                <w:sz w:val="20"/>
                <w:szCs w:val="20"/>
              </w:rPr>
              <w:t>Addresses most key terms of the task but includes irrelevant information</w:t>
            </w:r>
          </w:p>
        </w:tc>
        <w:tc>
          <w:tcPr>
            <w:tcW w:w="1417" w:type="dxa"/>
            <w:shd w:val="clear" w:color="auto" w:fill="FFFFFF"/>
          </w:tcPr>
          <w:p w:rsidR="00EF49A5" w:rsidRPr="0000029C" w:rsidRDefault="00EF49A5" w:rsidP="00D85064">
            <w:pPr>
              <w:jc w:val="center"/>
              <w:rPr>
                <w:rFonts w:asciiTheme="minorHAnsi" w:hAnsiTheme="minorHAnsi"/>
                <w:sz w:val="20"/>
                <w:szCs w:val="20"/>
              </w:rPr>
            </w:pPr>
            <w:r w:rsidRPr="0000029C">
              <w:rPr>
                <w:rFonts w:asciiTheme="minorHAnsi" w:hAnsiTheme="minorHAnsi"/>
                <w:sz w:val="20"/>
                <w:szCs w:val="20"/>
              </w:rPr>
              <w:t>3</w:t>
            </w:r>
          </w:p>
        </w:tc>
      </w:tr>
      <w:tr w:rsidR="00EF49A5" w:rsidRPr="00F27C80" w:rsidTr="00D85064">
        <w:trPr>
          <w:trHeight w:val="20"/>
        </w:trPr>
        <w:tc>
          <w:tcPr>
            <w:tcW w:w="7905" w:type="dxa"/>
            <w:shd w:val="clear" w:color="auto" w:fill="FFFFFF"/>
          </w:tcPr>
          <w:p w:rsidR="00EF49A5" w:rsidRPr="0000029C" w:rsidRDefault="00EF49A5" w:rsidP="00D85064">
            <w:pPr>
              <w:rPr>
                <w:rFonts w:asciiTheme="minorHAnsi" w:hAnsiTheme="minorHAnsi"/>
                <w:sz w:val="20"/>
                <w:szCs w:val="20"/>
              </w:rPr>
            </w:pPr>
            <w:r w:rsidRPr="0000029C">
              <w:rPr>
                <w:rFonts w:asciiTheme="minorHAnsi" w:hAnsiTheme="minorHAnsi"/>
                <w:sz w:val="20"/>
                <w:szCs w:val="20"/>
              </w:rPr>
              <w:t>Addresses some of the task</w:t>
            </w:r>
            <w:r>
              <w:rPr>
                <w:rFonts w:asciiTheme="minorHAnsi" w:hAnsiTheme="minorHAnsi"/>
                <w:sz w:val="20"/>
                <w:szCs w:val="20"/>
              </w:rPr>
              <w:t xml:space="preserve"> </w:t>
            </w:r>
          </w:p>
        </w:tc>
        <w:tc>
          <w:tcPr>
            <w:tcW w:w="1417" w:type="dxa"/>
            <w:shd w:val="clear" w:color="auto" w:fill="FFFFFF"/>
          </w:tcPr>
          <w:p w:rsidR="00EF49A5" w:rsidRPr="0000029C" w:rsidRDefault="00EF49A5" w:rsidP="00D85064">
            <w:pPr>
              <w:jc w:val="center"/>
              <w:rPr>
                <w:rFonts w:asciiTheme="minorHAnsi" w:hAnsiTheme="minorHAnsi"/>
                <w:sz w:val="20"/>
                <w:szCs w:val="20"/>
              </w:rPr>
            </w:pPr>
            <w:r w:rsidRPr="0000029C">
              <w:rPr>
                <w:rFonts w:asciiTheme="minorHAnsi" w:hAnsiTheme="minorHAnsi"/>
                <w:sz w:val="20"/>
                <w:szCs w:val="20"/>
              </w:rPr>
              <w:t>2</w:t>
            </w:r>
          </w:p>
        </w:tc>
      </w:tr>
      <w:tr w:rsidR="00EF49A5" w:rsidRPr="00F27C80" w:rsidTr="00D85064">
        <w:trPr>
          <w:trHeight w:val="20"/>
        </w:trPr>
        <w:tc>
          <w:tcPr>
            <w:tcW w:w="7905" w:type="dxa"/>
            <w:shd w:val="clear" w:color="auto" w:fill="FFFFFF"/>
          </w:tcPr>
          <w:p w:rsidR="00EF49A5" w:rsidRPr="0000029C" w:rsidRDefault="00EF49A5" w:rsidP="00D85064">
            <w:pPr>
              <w:ind w:left="1447" w:hanging="1447"/>
              <w:rPr>
                <w:rFonts w:asciiTheme="minorHAnsi" w:hAnsiTheme="minorHAnsi"/>
                <w:sz w:val="20"/>
                <w:szCs w:val="20"/>
              </w:rPr>
            </w:pPr>
            <w:r w:rsidRPr="0000029C">
              <w:rPr>
                <w:rFonts w:asciiTheme="minorHAnsi" w:hAnsiTheme="minorHAnsi"/>
                <w:sz w:val="20"/>
                <w:szCs w:val="20"/>
              </w:rPr>
              <w:t>Attempts to address the task</w:t>
            </w:r>
          </w:p>
        </w:tc>
        <w:tc>
          <w:tcPr>
            <w:tcW w:w="1417" w:type="dxa"/>
            <w:shd w:val="clear" w:color="auto" w:fill="FFFFFF"/>
          </w:tcPr>
          <w:p w:rsidR="00EF49A5" w:rsidRPr="0000029C" w:rsidRDefault="00EF49A5" w:rsidP="00D85064">
            <w:pPr>
              <w:jc w:val="center"/>
              <w:rPr>
                <w:rFonts w:asciiTheme="minorHAnsi" w:hAnsiTheme="minorHAnsi"/>
                <w:sz w:val="20"/>
                <w:szCs w:val="20"/>
              </w:rPr>
            </w:pPr>
            <w:r w:rsidRPr="0000029C">
              <w:rPr>
                <w:rFonts w:asciiTheme="minorHAnsi" w:hAnsiTheme="minorHAnsi"/>
                <w:sz w:val="20"/>
                <w:szCs w:val="20"/>
              </w:rPr>
              <w:t>1</w:t>
            </w:r>
          </w:p>
        </w:tc>
      </w:tr>
      <w:tr w:rsidR="00EF49A5" w:rsidRPr="00F27C80" w:rsidTr="00D85064">
        <w:trPr>
          <w:trHeight w:val="20"/>
        </w:trPr>
        <w:tc>
          <w:tcPr>
            <w:tcW w:w="7905" w:type="dxa"/>
            <w:tcBorders>
              <w:bottom w:val="single" w:sz="4" w:space="0" w:color="auto"/>
            </w:tcBorders>
            <w:shd w:val="clear" w:color="auto" w:fill="FFFFFF"/>
            <w:vAlign w:val="center"/>
          </w:tcPr>
          <w:p w:rsidR="00EF49A5" w:rsidRPr="0000029C" w:rsidRDefault="00EF49A5" w:rsidP="00D8506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7" w:type="dxa"/>
            <w:tcBorders>
              <w:bottom w:val="single" w:sz="4" w:space="0" w:color="auto"/>
            </w:tcBorders>
            <w:shd w:val="clear" w:color="auto" w:fill="FFFFFF"/>
            <w:vAlign w:val="center"/>
          </w:tcPr>
          <w:p w:rsidR="00EF49A5" w:rsidRPr="0000029C" w:rsidRDefault="00EF49A5" w:rsidP="00D85064">
            <w:pPr>
              <w:jc w:val="center"/>
              <w:rPr>
                <w:rFonts w:asciiTheme="minorHAnsi" w:hAnsiTheme="minorHAnsi"/>
                <w:b/>
                <w:sz w:val="20"/>
                <w:szCs w:val="20"/>
              </w:rPr>
            </w:pPr>
            <w:r w:rsidRPr="0000029C">
              <w:rPr>
                <w:rFonts w:asciiTheme="minorHAnsi" w:hAnsiTheme="minorHAnsi"/>
                <w:b/>
                <w:sz w:val="20"/>
                <w:szCs w:val="20"/>
              </w:rPr>
              <w:t>5</w:t>
            </w:r>
          </w:p>
        </w:tc>
      </w:tr>
      <w:tr w:rsidR="00EF49A5" w:rsidRPr="00F27C80" w:rsidTr="00D85064">
        <w:trPr>
          <w:trHeight w:val="20"/>
        </w:trPr>
        <w:tc>
          <w:tcPr>
            <w:tcW w:w="7905" w:type="dxa"/>
            <w:tcBorders>
              <w:top w:val="single" w:sz="4" w:space="0" w:color="auto"/>
            </w:tcBorders>
            <w:shd w:val="clear" w:color="auto" w:fill="E4D8EB" w:themeFill="accent4" w:themeFillTint="66"/>
          </w:tcPr>
          <w:p w:rsidR="00EF49A5" w:rsidRPr="0000029C" w:rsidRDefault="00EF49A5" w:rsidP="00EF49A5">
            <w:pPr>
              <w:rPr>
                <w:rFonts w:asciiTheme="minorHAnsi" w:hAnsiTheme="minorHAnsi"/>
                <w:b/>
                <w:sz w:val="20"/>
                <w:szCs w:val="20"/>
              </w:rPr>
            </w:pPr>
            <w:r w:rsidRPr="0000029C">
              <w:rPr>
                <w:rFonts w:asciiTheme="minorHAnsi" w:hAnsiTheme="minorHAnsi"/>
                <w:b/>
                <w:sz w:val="20"/>
                <w:szCs w:val="20"/>
              </w:rPr>
              <w:t xml:space="preserve">Criterion 4: </w:t>
            </w:r>
            <w:r>
              <w:rPr>
                <w:rFonts w:asciiTheme="minorHAnsi" w:hAnsiTheme="minorHAnsi"/>
                <w:b/>
                <w:sz w:val="20"/>
                <w:szCs w:val="20"/>
              </w:rPr>
              <w:t>Awareness of SAE communication skills</w:t>
            </w:r>
          </w:p>
        </w:tc>
        <w:tc>
          <w:tcPr>
            <w:tcW w:w="1417" w:type="dxa"/>
            <w:tcBorders>
              <w:top w:val="single" w:sz="4" w:space="0" w:color="auto"/>
            </w:tcBorders>
            <w:shd w:val="clear" w:color="auto" w:fill="E4D8EB" w:themeFill="accent4" w:themeFillTint="66"/>
          </w:tcPr>
          <w:p w:rsidR="00EF49A5" w:rsidRPr="0000029C" w:rsidRDefault="00EF49A5" w:rsidP="00D85064">
            <w:pPr>
              <w:jc w:val="center"/>
              <w:rPr>
                <w:rFonts w:asciiTheme="minorHAnsi" w:hAnsiTheme="minorHAnsi"/>
                <w:b/>
                <w:sz w:val="20"/>
                <w:szCs w:val="20"/>
              </w:rPr>
            </w:pPr>
          </w:p>
        </w:tc>
      </w:tr>
      <w:tr w:rsidR="00EF49A5" w:rsidRPr="00F27C80" w:rsidTr="00262504">
        <w:trPr>
          <w:trHeight w:val="20"/>
        </w:trPr>
        <w:tc>
          <w:tcPr>
            <w:tcW w:w="7905" w:type="dxa"/>
          </w:tcPr>
          <w:p w:rsidR="00EF49A5" w:rsidRPr="0000029C" w:rsidRDefault="00587F5B" w:rsidP="00D85064">
            <w:pPr>
              <w:rPr>
                <w:rFonts w:asciiTheme="minorHAnsi" w:hAnsiTheme="minorHAnsi"/>
                <w:sz w:val="20"/>
                <w:szCs w:val="20"/>
              </w:rPr>
            </w:pPr>
            <w:r>
              <w:rPr>
                <w:rFonts w:asciiTheme="minorHAnsi" w:hAnsiTheme="minorHAnsi"/>
                <w:sz w:val="20"/>
                <w:szCs w:val="20"/>
              </w:rPr>
              <w:t>Always identifies</w:t>
            </w:r>
            <w:r w:rsidR="00EF49A5">
              <w:rPr>
                <w:rFonts w:asciiTheme="minorHAnsi" w:hAnsiTheme="minorHAnsi"/>
                <w:sz w:val="20"/>
                <w:szCs w:val="20"/>
              </w:rPr>
              <w:t xml:space="preserve"> appropriate body language in a </w:t>
            </w:r>
            <w:r w:rsidR="00775597">
              <w:rPr>
                <w:rFonts w:asciiTheme="minorHAnsi" w:hAnsiTheme="minorHAnsi"/>
                <w:sz w:val="20"/>
                <w:szCs w:val="20"/>
              </w:rPr>
              <w:t>Standard Australian English (</w:t>
            </w:r>
            <w:r w:rsidR="00EF49A5">
              <w:rPr>
                <w:rFonts w:asciiTheme="minorHAnsi" w:hAnsiTheme="minorHAnsi"/>
                <w:sz w:val="20"/>
                <w:szCs w:val="20"/>
              </w:rPr>
              <w:t>SAE</w:t>
            </w:r>
            <w:r w:rsidR="00775597">
              <w:rPr>
                <w:rFonts w:asciiTheme="minorHAnsi" w:hAnsiTheme="minorHAnsi"/>
                <w:sz w:val="20"/>
                <w:szCs w:val="20"/>
              </w:rPr>
              <w:t>)</w:t>
            </w:r>
            <w:r w:rsidR="00EF49A5">
              <w:rPr>
                <w:rFonts w:asciiTheme="minorHAnsi" w:hAnsiTheme="minorHAnsi"/>
                <w:sz w:val="20"/>
                <w:szCs w:val="20"/>
              </w:rPr>
              <w:t xml:space="preserve"> context, including eye </w:t>
            </w:r>
            <w:r>
              <w:rPr>
                <w:rFonts w:asciiTheme="minorHAnsi" w:hAnsiTheme="minorHAnsi"/>
                <w:sz w:val="20"/>
                <w:szCs w:val="20"/>
              </w:rPr>
              <w:t>contact, turn taking and pauses. Uses</w:t>
            </w:r>
            <w:r w:rsidR="00EF49A5" w:rsidRPr="0000029C">
              <w:rPr>
                <w:rFonts w:asciiTheme="minorHAnsi" w:hAnsiTheme="minorHAnsi"/>
                <w:sz w:val="20"/>
                <w:szCs w:val="20"/>
              </w:rPr>
              <w:t xml:space="preserve"> understandable pronunciation and intonation of common words</w:t>
            </w:r>
            <w:r w:rsidR="00EF49A5">
              <w:rPr>
                <w:rFonts w:asciiTheme="minorHAnsi" w:hAnsiTheme="minorHAnsi"/>
                <w:sz w:val="20"/>
                <w:szCs w:val="20"/>
              </w:rPr>
              <w:t xml:space="preserve"> </w:t>
            </w:r>
          </w:p>
        </w:tc>
        <w:tc>
          <w:tcPr>
            <w:tcW w:w="1417" w:type="dxa"/>
            <w:vAlign w:val="center"/>
          </w:tcPr>
          <w:p w:rsidR="00EF49A5" w:rsidRPr="0000029C" w:rsidRDefault="00EF49A5" w:rsidP="00262504">
            <w:pPr>
              <w:jc w:val="center"/>
              <w:rPr>
                <w:rFonts w:asciiTheme="minorHAnsi" w:hAnsiTheme="minorHAnsi"/>
                <w:sz w:val="20"/>
                <w:szCs w:val="20"/>
              </w:rPr>
            </w:pPr>
            <w:r w:rsidRPr="0000029C">
              <w:rPr>
                <w:rFonts w:asciiTheme="minorHAnsi" w:hAnsiTheme="minorHAnsi"/>
                <w:sz w:val="20"/>
                <w:szCs w:val="20"/>
              </w:rPr>
              <w:t>5</w:t>
            </w:r>
          </w:p>
        </w:tc>
      </w:tr>
      <w:tr w:rsidR="00EF49A5" w:rsidRPr="00F27C80" w:rsidTr="00262504">
        <w:trPr>
          <w:trHeight w:val="20"/>
        </w:trPr>
        <w:tc>
          <w:tcPr>
            <w:tcW w:w="7905" w:type="dxa"/>
          </w:tcPr>
          <w:p w:rsidR="00EF49A5" w:rsidRPr="0000029C" w:rsidRDefault="00587F5B" w:rsidP="00587F5B">
            <w:pPr>
              <w:rPr>
                <w:rFonts w:asciiTheme="minorHAnsi" w:hAnsiTheme="minorHAnsi"/>
                <w:sz w:val="20"/>
                <w:szCs w:val="20"/>
              </w:rPr>
            </w:pPr>
            <w:r>
              <w:rPr>
                <w:rFonts w:asciiTheme="minorHAnsi" w:hAnsiTheme="minorHAnsi"/>
                <w:sz w:val="20"/>
                <w:szCs w:val="20"/>
              </w:rPr>
              <w:t>Usually</w:t>
            </w:r>
            <w:r w:rsidR="00EF49A5">
              <w:rPr>
                <w:rFonts w:asciiTheme="minorHAnsi" w:hAnsiTheme="minorHAnsi"/>
                <w:sz w:val="20"/>
                <w:szCs w:val="20"/>
              </w:rPr>
              <w:t xml:space="preserve"> </w:t>
            </w:r>
            <w:r>
              <w:rPr>
                <w:rFonts w:asciiTheme="minorHAnsi" w:hAnsiTheme="minorHAnsi"/>
                <w:sz w:val="20"/>
                <w:szCs w:val="20"/>
              </w:rPr>
              <w:t>identifies</w:t>
            </w:r>
            <w:r w:rsidR="00EF49A5" w:rsidRPr="006A429F">
              <w:rPr>
                <w:rFonts w:asciiTheme="minorHAnsi" w:hAnsiTheme="minorHAnsi"/>
                <w:sz w:val="20"/>
                <w:szCs w:val="20"/>
              </w:rPr>
              <w:t xml:space="preserve"> </w:t>
            </w:r>
            <w:r w:rsidR="00EF49A5">
              <w:rPr>
                <w:rFonts w:asciiTheme="minorHAnsi" w:hAnsiTheme="minorHAnsi"/>
                <w:sz w:val="20"/>
                <w:szCs w:val="20"/>
              </w:rPr>
              <w:t xml:space="preserve">appropriate </w:t>
            </w:r>
            <w:r w:rsidR="00EF49A5" w:rsidRPr="006A429F">
              <w:rPr>
                <w:rFonts w:asciiTheme="minorHAnsi" w:hAnsiTheme="minorHAnsi"/>
                <w:sz w:val="20"/>
                <w:szCs w:val="20"/>
              </w:rPr>
              <w:t xml:space="preserve">body language in a SAE context, including eye </w:t>
            </w:r>
            <w:r>
              <w:rPr>
                <w:rFonts w:asciiTheme="minorHAnsi" w:hAnsiTheme="minorHAnsi"/>
                <w:sz w:val="20"/>
                <w:szCs w:val="20"/>
              </w:rPr>
              <w:t>contact, turn taking and pauses.</w:t>
            </w:r>
            <w:r w:rsidR="00EF49A5" w:rsidRPr="006A429F">
              <w:rPr>
                <w:rFonts w:asciiTheme="minorHAnsi" w:hAnsiTheme="minorHAnsi"/>
                <w:sz w:val="20"/>
                <w:szCs w:val="20"/>
              </w:rPr>
              <w:t xml:space="preserve"> </w:t>
            </w:r>
            <w:r>
              <w:rPr>
                <w:rFonts w:asciiTheme="minorHAnsi" w:hAnsiTheme="minorHAnsi"/>
                <w:sz w:val="20"/>
                <w:szCs w:val="20"/>
              </w:rPr>
              <w:t>Mostly uses</w:t>
            </w:r>
            <w:r w:rsidR="00EF49A5" w:rsidRPr="006A429F">
              <w:rPr>
                <w:rFonts w:asciiTheme="minorHAnsi" w:hAnsiTheme="minorHAnsi"/>
                <w:sz w:val="20"/>
                <w:szCs w:val="20"/>
              </w:rPr>
              <w:t xml:space="preserve"> understandable pronunciation and intonation of common words</w:t>
            </w:r>
          </w:p>
        </w:tc>
        <w:tc>
          <w:tcPr>
            <w:tcW w:w="1417" w:type="dxa"/>
            <w:vAlign w:val="center"/>
          </w:tcPr>
          <w:p w:rsidR="00EF49A5" w:rsidRPr="0000029C" w:rsidRDefault="00EF49A5" w:rsidP="00262504">
            <w:pPr>
              <w:jc w:val="center"/>
              <w:rPr>
                <w:rFonts w:asciiTheme="minorHAnsi" w:hAnsiTheme="minorHAnsi"/>
                <w:sz w:val="20"/>
                <w:szCs w:val="20"/>
              </w:rPr>
            </w:pPr>
            <w:r w:rsidRPr="0000029C">
              <w:rPr>
                <w:rFonts w:asciiTheme="minorHAnsi" w:hAnsiTheme="minorHAnsi"/>
                <w:sz w:val="20"/>
                <w:szCs w:val="20"/>
              </w:rPr>
              <w:t>4</w:t>
            </w:r>
          </w:p>
        </w:tc>
      </w:tr>
      <w:tr w:rsidR="00EF49A5" w:rsidRPr="00F27C80" w:rsidTr="00262504">
        <w:trPr>
          <w:trHeight w:val="20"/>
        </w:trPr>
        <w:tc>
          <w:tcPr>
            <w:tcW w:w="7905" w:type="dxa"/>
          </w:tcPr>
          <w:p w:rsidR="00EF49A5" w:rsidRPr="0000029C" w:rsidRDefault="00EF49A5" w:rsidP="00587F5B">
            <w:pPr>
              <w:rPr>
                <w:rFonts w:asciiTheme="minorHAnsi" w:hAnsiTheme="minorHAnsi"/>
                <w:sz w:val="20"/>
                <w:szCs w:val="20"/>
              </w:rPr>
            </w:pPr>
            <w:r>
              <w:rPr>
                <w:rFonts w:asciiTheme="minorHAnsi" w:hAnsiTheme="minorHAnsi"/>
                <w:sz w:val="20"/>
                <w:szCs w:val="20"/>
              </w:rPr>
              <w:t>Sometimes</w:t>
            </w:r>
            <w:r w:rsidRPr="0020053F">
              <w:rPr>
                <w:rFonts w:asciiTheme="minorHAnsi" w:hAnsiTheme="minorHAnsi"/>
                <w:sz w:val="20"/>
                <w:szCs w:val="20"/>
              </w:rPr>
              <w:t xml:space="preserve"> </w:t>
            </w:r>
            <w:r w:rsidR="00587F5B">
              <w:rPr>
                <w:rFonts w:asciiTheme="minorHAnsi" w:hAnsiTheme="minorHAnsi"/>
                <w:sz w:val="20"/>
                <w:szCs w:val="20"/>
              </w:rPr>
              <w:t>identifies</w:t>
            </w:r>
            <w:r w:rsidRPr="0020053F">
              <w:rPr>
                <w:rFonts w:asciiTheme="minorHAnsi" w:hAnsiTheme="minorHAnsi"/>
                <w:sz w:val="20"/>
                <w:szCs w:val="20"/>
              </w:rPr>
              <w:t xml:space="preserve"> appropriate body language in a SAE context, including eye c</w:t>
            </w:r>
            <w:r w:rsidR="00587F5B">
              <w:rPr>
                <w:rFonts w:asciiTheme="minorHAnsi" w:hAnsiTheme="minorHAnsi"/>
                <w:sz w:val="20"/>
                <w:szCs w:val="20"/>
              </w:rPr>
              <w:t xml:space="preserve">ontact, turn taking and pauses. Sometimes uses </w:t>
            </w:r>
            <w:r w:rsidRPr="0020053F">
              <w:rPr>
                <w:rFonts w:asciiTheme="minorHAnsi" w:hAnsiTheme="minorHAnsi"/>
                <w:sz w:val="20"/>
                <w:szCs w:val="20"/>
              </w:rPr>
              <w:t>the understandable pronunciation and intonation of common words</w:t>
            </w:r>
          </w:p>
        </w:tc>
        <w:tc>
          <w:tcPr>
            <w:tcW w:w="1417" w:type="dxa"/>
            <w:vAlign w:val="center"/>
          </w:tcPr>
          <w:p w:rsidR="00EF49A5" w:rsidRPr="0000029C" w:rsidRDefault="00EF49A5" w:rsidP="00262504">
            <w:pPr>
              <w:jc w:val="center"/>
              <w:rPr>
                <w:rFonts w:asciiTheme="minorHAnsi" w:hAnsiTheme="minorHAnsi"/>
                <w:sz w:val="20"/>
                <w:szCs w:val="20"/>
              </w:rPr>
            </w:pPr>
            <w:r w:rsidRPr="0000029C">
              <w:rPr>
                <w:rFonts w:asciiTheme="minorHAnsi" w:hAnsiTheme="minorHAnsi"/>
                <w:sz w:val="20"/>
                <w:szCs w:val="20"/>
              </w:rPr>
              <w:t>3</w:t>
            </w:r>
          </w:p>
        </w:tc>
      </w:tr>
      <w:tr w:rsidR="00EF49A5" w:rsidRPr="00F27C80" w:rsidTr="00262504">
        <w:trPr>
          <w:trHeight w:val="20"/>
        </w:trPr>
        <w:tc>
          <w:tcPr>
            <w:tcW w:w="7905" w:type="dxa"/>
          </w:tcPr>
          <w:p w:rsidR="00EF49A5" w:rsidRPr="0000029C" w:rsidRDefault="00EF49A5" w:rsidP="00587F5B">
            <w:pPr>
              <w:rPr>
                <w:rFonts w:asciiTheme="minorHAnsi" w:hAnsiTheme="minorHAnsi"/>
                <w:sz w:val="20"/>
                <w:szCs w:val="20"/>
              </w:rPr>
            </w:pPr>
            <w:r>
              <w:rPr>
                <w:rFonts w:asciiTheme="minorHAnsi" w:hAnsiTheme="minorHAnsi"/>
                <w:sz w:val="20"/>
                <w:szCs w:val="20"/>
              </w:rPr>
              <w:t xml:space="preserve">Attempts to </w:t>
            </w:r>
            <w:r w:rsidR="00587F5B">
              <w:rPr>
                <w:rFonts w:asciiTheme="minorHAnsi" w:hAnsiTheme="minorHAnsi"/>
                <w:sz w:val="20"/>
                <w:szCs w:val="20"/>
              </w:rPr>
              <w:t>identify</w:t>
            </w:r>
            <w:r w:rsidRPr="0020053F">
              <w:rPr>
                <w:rFonts w:asciiTheme="minorHAnsi" w:hAnsiTheme="minorHAnsi"/>
                <w:sz w:val="20"/>
                <w:szCs w:val="20"/>
              </w:rPr>
              <w:t xml:space="preserve"> appropriate body language in a SAE context, including eye contact, turn taking and pauses, </w:t>
            </w:r>
            <w:r w:rsidR="00587F5B">
              <w:rPr>
                <w:rFonts w:asciiTheme="minorHAnsi" w:hAnsiTheme="minorHAnsi"/>
                <w:sz w:val="20"/>
                <w:szCs w:val="20"/>
              </w:rPr>
              <w:t xml:space="preserve">Occasionally uses </w:t>
            </w:r>
            <w:r w:rsidRPr="0020053F">
              <w:rPr>
                <w:rFonts w:asciiTheme="minorHAnsi" w:hAnsiTheme="minorHAnsi"/>
                <w:sz w:val="20"/>
                <w:szCs w:val="20"/>
              </w:rPr>
              <w:t>understandable pronunciation and intonation of common words</w:t>
            </w:r>
          </w:p>
        </w:tc>
        <w:tc>
          <w:tcPr>
            <w:tcW w:w="1417" w:type="dxa"/>
            <w:vAlign w:val="center"/>
          </w:tcPr>
          <w:p w:rsidR="00EF49A5" w:rsidRPr="0000029C" w:rsidRDefault="00EF49A5" w:rsidP="00262504">
            <w:pPr>
              <w:jc w:val="center"/>
              <w:rPr>
                <w:rFonts w:asciiTheme="minorHAnsi" w:hAnsiTheme="minorHAnsi"/>
                <w:sz w:val="20"/>
                <w:szCs w:val="20"/>
              </w:rPr>
            </w:pPr>
            <w:r w:rsidRPr="0000029C">
              <w:rPr>
                <w:rFonts w:asciiTheme="minorHAnsi" w:hAnsiTheme="minorHAnsi"/>
                <w:sz w:val="20"/>
                <w:szCs w:val="20"/>
              </w:rPr>
              <w:t>2</w:t>
            </w:r>
          </w:p>
        </w:tc>
      </w:tr>
      <w:tr w:rsidR="00EF49A5" w:rsidRPr="00F27C80" w:rsidTr="00262504">
        <w:trPr>
          <w:trHeight w:val="20"/>
        </w:trPr>
        <w:tc>
          <w:tcPr>
            <w:tcW w:w="7905" w:type="dxa"/>
            <w:shd w:val="clear" w:color="auto" w:fill="FFFFFF"/>
          </w:tcPr>
          <w:p w:rsidR="00EF49A5" w:rsidRPr="0000029C" w:rsidRDefault="00EF49A5" w:rsidP="00D85064">
            <w:pPr>
              <w:rPr>
                <w:rFonts w:asciiTheme="minorHAnsi" w:hAnsiTheme="minorHAnsi"/>
                <w:sz w:val="20"/>
                <w:szCs w:val="20"/>
              </w:rPr>
            </w:pPr>
            <w:r>
              <w:rPr>
                <w:rFonts w:asciiTheme="minorHAnsi" w:hAnsiTheme="minorHAnsi"/>
                <w:sz w:val="20"/>
                <w:szCs w:val="20"/>
              </w:rPr>
              <w:t>Experiments</w:t>
            </w:r>
            <w:r w:rsidRPr="0020053F">
              <w:rPr>
                <w:rFonts w:asciiTheme="minorHAnsi" w:hAnsiTheme="minorHAnsi"/>
                <w:sz w:val="20"/>
                <w:szCs w:val="20"/>
              </w:rPr>
              <w:t xml:space="preserve"> </w:t>
            </w:r>
            <w:r>
              <w:rPr>
                <w:rFonts w:asciiTheme="minorHAnsi" w:hAnsiTheme="minorHAnsi"/>
                <w:sz w:val="20"/>
                <w:szCs w:val="20"/>
              </w:rPr>
              <w:t xml:space="preserve">with </w:t>
            </w:r>
            <w:r w:rsidRPr="0020053F">
              <w:rPr>
                <w:rFonts w:asciiTheme="minorHAnsi" w:hAnsiTheme="minorHAnsi"/>
                <w:sz w:val="20"/>
                <w:szCs w:val="20"/>
              </w:rPr>
              <w:t>body language in a SAE context, including eye contact, turn taking and pauses, as well as the pronunciation and intonation of common words</w:t>
            </w:r>
          </w:p>
        </w:tc>
        <w:tc>
          <w:tcPr>
            <w:tcW w:w="1417" w:type="dxa"/>
            <w:shd w:val="clear" w:color="auto" w:fill="FFFFFF"/>
            <w:vAlign w:val="center"/>
          </w:tcPr>
          <w:p w:rsidR="00EF49A5" w:rsidRPr="0000029C" w:rsidRDefault="00EF49A5" w:rsidP="00262504">
            <w:pPr>
              <w:jc w:val="center"/>
              <w:rPr>
                <w:rFonts w:asciiTheme="minorHAnsi" w:hAnsiTheme="minorHAnsi"/>
                <w:sz w:val="20"/>
                <w:szCs w:val="20"/>
              </w:rPr>
            </w:pPr>
            <w:r w:rsidRPr="0000029C">
              <w:rPr>
                <w:rFonts w:asciiTheme="minorHAnsi" w:hAnsiTheme="minorHAnsi"/>
                <w:sz w:val="20"/>
                <w:szCs w:val="20"/>
              </w:rPr>
              <w:t>1</w:t>
            </w:r>
          </w:p>
        </w:tc>
      </w:tr>
      <w:tr w:rsidR="00EF49A5" w:rsidRPr="00F27C80" w:rsidTr="00262504">
        <w:trPr>
          <w:trHeight w:val="20"/>
        </w:trPr>
        <w:tc>
          <w:tcPr>
            <w:tcW w:w="7905" w:type="dxa"/>
            <w:tcBorders>
              <w:bottom w:val="single" w:sz="4" w:space="0" w:color="auto"/>
            </w:tcBorders>
            <w:vAlign w:val="center"/>
          </w:tcPr>
          <w:p w:rsidR="00EF49A5" w:rsidRPr="0000029C" w:rsidRDefault="00EF49A5" w:rsidP="00D8506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7" w:type="dxa"/>
            <w:tcBorders>
              <w:bottom w:val="single" w:sz="4" w:space="0" w:color="auto"/>
            </w:tcBorders>
            <w:vAlign w:val="center"/>
          </w:tcPr>
          <w:p w:rsidR="00EF49A5" w:rsidRPr="0000029C" w:rsidRDefault="00EF49A5" w:rsidP="00262504">
            <w:pPr>
              <w:jc w:val="center"/>
              <w:rPr>
                <w:rFonts w:asciiTheme="minorHAnsi" w:hAnsiTheme="minorHAnsi"/>
                <w:b/>
                <w:sz w:val="20"/>
                <w:szCs w:val="20"/>
              </w:rPr>
            </w:pPr>
            <w:r w:rsidRPr="0000029C">
              <w:rPr>
                <w:rFonts w:asciiTheme="minorHAnsi" w:hAnsiTheme="minorHAnsi"/>
                <w:b/>
                <w:sz w:val="20"/>
                <w:szCs w:val="20"/>
              </w:rPr>
              <w:t>5</w:t>
            </w:r>
          </w:p>
        </w:tc>
      </w:tr>
      <w:tr w:rsidR="00EF49A5" w:rsidRPr="00F27C80" w:rsidTr="00262504">
        <w:trPr>
          <w:trHeight w:val="20"/>
        </w:trPr>
        <w:tc>
          <w:tcPr>
            <w:tcW w:w="7905" w:type="dxa"/>
            <w:shd w:val="clear" w:color="auto" w:fill="FFFFFF" w:themeFill="background1"/>
          </w:tcPr>
          <w:p w:rsidR="00EF49A5" w:rsidRPr="0000029C" w:rsidRDefault="00EF49A5" w:rsidP="00D85064">
            <w:pPr>
              <w:ind w:left="1447" w:hanging="1447"/>
              <w:jc w:val="right"/>
              <w:rPr>
                <w:rFonts w:asciiTheme="minorHAnsi" w:hAnsiTheme="minorHAnsi"/>
                <w:b/>
                <w:sz w:val="20"/>
                <w:szCs w:val="20"/>
              </w:rPr>
            </w:pPr>
            <w:r>
              <w:rPr>
                <w:rFonts w:asciiTheme="minorHAnsi" w:hAnsiTheme="minorHAnsi"/>
                <w:b/>
                <w:sz w:val="20"/>
                <w:szCs w:val="20"/>
              </w:rPr>
              <w:t>Final total</w:t>
            </w:r>
          </w:p>
        </w:tc>
        <w:tc>
          <w:tcPr>
            <w:tcW w:w="1417" w:type="dxa"/>
            <w:shd w:val="clear" w:color="auto" w:fill="FFFFFF" w:themeFill="background1"/>
            <w:vAlign w:val="center"/>
          </w:tcPr>
          <w:p w:rsidR="00EF49A5" w:rsidRPr="0000029C" w:rsidRDefault="00587F5B" w:rsidP="00262504">
            <w:pPr>
              <w:jc w:val="center"/>
              <w:rPr>
                <w:rFonts w:asciiTheme="minorHAnsi" w:hAnsiTheme="minorHAnsi"/>
                <w:b/>
                <w:sz w:val="20"/>
                <w:szCs w:val="20"/>
              </w:rPr>
            </w:pPr>
            <w:r>
              <w:rPr>
                <w:rFonts w:asciiTheme="minorHAnsi" w:hAnsiTheme="minorHAnsi"/>
                <w:b/>
                <w:sz w:val="20"/>
                <w:szCs w:val="20"/>
              </w:rPr>
              <w:t>10</w:t>
            </w:r>
          </w:p>
        </w:tc>
      </w:tr>
    </w:tbl>
    <w:p w:rsidR="00EF49A5" w:rsidRDefault="00EF49A5" w:rsidP="00EF49A5">
      <w:pPr>
        <w:rPr>
          <w:lang w:val="en-GB" w:eastAsia="ja-JP"/>
        </w:rPr>
      </w:pPr>
    </w:p>
    <w:p w:rsidR="00587F5B" w:rsidRDefault="00587F5B" w:rsidP="00EF49A5">
      <w:pPr>
        <w:rPr>
          <w:lang w:val="en-GB" w:eastAsia="ja-JP"/>
        </w:rPr>
      </w:pPr>
    </w:p>
    <w:p w:rsidR="00587F5B" w:rsidRDefault="00587F5B" w:rsidP="00EF49A5">
      <w:pPr>
        <w:rPr>
          <w:lang w:val="en-GB" w:eastAsia="ja-JP"/>
        </w:rPr>
      </w:pPr>
    </w:p>
    <w:p w:rsidR="00587F5B" w:rsidRDefault="00587F5B" w:rsidP="00EF49A5">
      <w:pPr>
        <w:rPr>
          <w:lang w:val="en-GB" w:eastAsia="ja-JP"/>
        </w:rPr>
      </w:pPr>
    </w:p>
    <w:p w:rsidR="00587F5B" w:rsidRDefault="00587F5B" w:rsidP="00EF49A5">
      <w:pPr>
        <w:rPr>
          <w:lang w:val="en-GB" w:eastAsia="ja-JP"/>
        </w:rPr>
      </w:pPr>
    </w:p>
    <w:p w:rsidR="00587F5B" w:rsidRDefault="00587F5B" w:rsidP="00EF49A5">
      <w:pPr>
        <w:rPr>
          <w:lang w:val="en-GB" w:eastAsia="ja-JP"/>
        </w:rPr>
      </w:pPr>
    </w:p>
    <w:p w:rsidR="00587F5B" w:rsidRDefault="00587F5B" w:rsidP="00EF49A5">
      <w:pPr>
        <w:rPr>
          <w:lang w:val="en-GB" w:eastAsia="ja-JP"/>
        </w:rPr>
      </w:pPr>
    </w:p>
    <w:p w:rsidR="00587F5B" w:rsidRDefault="00587F5B" w:rsidP="00EF49A5">
      <w:pPr>
        <w:rPr>
          <w:lang w:val="en-GB" w:eastAsia="ja-JP"/>
        </w:rPr>
      </w:pPr>
    </w:p>
    <w:p w:rsidR="00587F5B" w:rsidRDefault="00587F5B" w:rsidP="00EF49A5">
      <w:pPr>
        <w:rPr>
          <w:lang w:val="en-GB" w:eastAsia="ja-JP"/>
        </w:rPr>
      </w:pPr>
    </w:p>
    <w:p w:rsidR="00587F5B" w:rsidRDefault="00587F5B" w:rsidP="00EF49A5">
      <w:pPr>
        <w:rPr>
          <w:lang w:val="en-GB" w:eastAsia="ja-JP"/>
        </w:rPr>
      </w:pPr>
    </w:p>
    <w:p w:rsidR="00587F5B" w:rsidRDefault="00587F5B" w:rsidP="00EF49A5">
      <w:pPr>
        <w:rPr>
          <w:lang w:val="en-GB" w:eastAsia="ja-JP"/>
        </w:rPr>
      </w:pPr>
    </w:p>
    <w:p w:rsidR="00587F5B" w:rsidRDefault="00587F5B" w:rsidP="00EF49A5">
      <w:pPr>
        <w:rPr>
          <w:lang w:val="en-GB" w:eastAsia="ja-JP"/>
        </w:rPr>
      </w:pPr>
    </w:p>
    <w:p w:rsidR="00262504" w:rsidRDefault="00262504">
      <w:pPr>
        <w:rPr>
          <w:rFonts w:ascii="Franklin Gothic Book" w:eastAsia="MS Mincho" w:hAnsi="Franklin Gothic Book" w:cs="Calibri"/>
          <w:color w:val="342568"/>
          <w:sz w:val="28"/>
          <w:szCs w:val="28"/>
          <w:lang w:val="en-GB" w:eastAsia="ja-JP"/>
        </w:rPr>
      </w:pPr>
    </w:p>
    <w:p w:rsidR="00EF49A5" w:rsidRPr="00EF49A5" w:rsidRDefault="00FC43F7" w:rsidP="00FC43F7">
      <w:pPr>
        <w:pStyle w:val="Heading1"/>
      </w:pPr>
      <w:r w:rsidRPr="00A938B8">
        <w:t xml:space="preserve">Marking key for sample assessment task </w:t>
      </w:r>
      <w:r>
        <w:t xml:space="preserve">3B – </w:t>
      </w:r>
      <w:r w:rsidRPr="00A938B8">
        <w:t>Unit 1</w:t>
      </w:r>
      <w:r>
        <w:t xml:space="preserve">   </w:t>
      </w:r>
    </w:p>
    <w:tbl>
      <w:tblPr>
        <w:tblStyle w:val="TableGrid41"/>
        <w:tblW w:w="9322" w:type="dxa"/>
        <w:tblCellMar>
          <w:top w:w="28" w:type="dxa"/>
          <w:bottom w:w="28" w:type="dxa"/>
        </w:tblCellMar>
        <w:tblLook w:val="04A0" w:firstRow="1" w:lastRow="0" w:firstColumn="1" w:lastColumn="0" w:noHBand="0" w:noVBand="1"/>
      </w:tblPr>
      <w:tblGrid>
        <w:gridCol w:w="7905"/>
        <w:gridCol w:w="1417"/>
      </w:tblGrid>
      <w:tr w:rsidR="00A47432" w:rsidRPr="00F27C80" w:rsidTr="00A06ACE">
        <w:trPr>
          <w:trHeight w:val="20"/>
        </w:trPr>
        <w:tc>
          <w:tcPr>
            <w:tcW w:w="7905" w:type="dxa"/>
            <w:shd w:val="clear" w:color="auto" w:fill="BD9FCF" w:themeFill="accent4"/>
          </w:tcPr>
          <w:p w:rsidR="00A47432" w:rsidRPr="0000029C" w:rsidRDefault="00A47432" w:rsidP="00A938B8">
            <w:pPr>
              <w:rPr>
                <w:b/>
                <w:sz w:val="20"/>
                <w:szCs w:val="20"/>
              </w:rPr>
            </w:pPr>
          </w:p>
        </w:tc>
        <w:tc>
          <w:tcPr>
            <w:tcW w:w="1417" w:type="dxa"/>
            <w:shd w:val="clear" w:color="auto" w:fill="BD9FCF" w:themeFill="accent4"/>
          </w:tcPr>
          <w:p w:rsidR="00A47432" w:rsidRPr="00A47432" w:rsidRDefault="00A47432" w:rsidP="00A938B8">
            <w:pPr>
              <w:jc w:val="center"/>
              <w:rPr>
                <w:rFonts w:asciiTheme="minorHAnsi" w:hAnsiTheme="minorHAnsi" w:cstheme="minorHAnsi"/>
                <w:b/>
                <w:sz w:val="20"/>
                <w:szCs w:val="20"/>
              </w:rPr>
            </w:pPr>
            <w:r w:rsidRPr="00A47432">
              <w:rPr>
                <w:rFonts w:asciiTheme="minorHAnsi" w:hAnsiTheme="minorHAnsi" w:cstheme="minorHAnsi"/>
                <w:b/>
                <w:sz w:val="20"/>
                <w:szCs w:val="20"/>
              </w:rPr>
              <w:t>Marks</w:t>
            </w:r>
          </w:p>
        </w:tc>
      </w:tr>
      <w:tr w:rsidR="00130FC7" w:rsidRPr="00F27C80" w:rsidTr="00A06ACE">
        <w:trPr>
          <w:trHeight w:val="20"/>
        </w:trPr>
        <w:tc>
          <w:tcPr>
            <w:tcW w:w="7905" w:type="dxa"/>
            <w:shd w:val="clear" w:color="auto" w:fill="E4D8EB" w:themeFill="accent4" w:themeFillTint="66"/>
          </w:tcPr>
          <w:p w:rsidR="00130FC7" w:rsidRPr="0000029C" w:rsidRDefault="00130FC7" w:rsidP="00A938B8">
            <w:pPr>
              <w:rPr>
                <w:rFonts w:asciiTheme="minorHAnsi" w:hAnsiTheme="minorHAnsi"/>
                <w:b/>
                <w:sz w:val="20"/>
                <w:szCs w:val="20"/>
              </w:rPr>
            </w:pPr>
            <w:r w:rsidRPr="0000029C">
              <w:rPr>
                <w:rFonts w:asciiTheme="minorHAnsi" w:hAnsiTheme="minorHAnsi"/>
                <w:b/>
                <w:sz w:val="20"/>
                <w:szCs w:val="20"/>
              </w:rPr>
              <w:t>Criterion 1: Content addressing the task</w:t>
            </w:r>
          </w:p>
        </w:tc>
        <w:tc>
          <w:tcPr>
            <w:tcW w:w="1417" w:type="dxa"/>
            <w:shd w:val="clear" w:color="auto" w:fill="E4D8EB" w:themeFill="accent4" w:themeFillTint="66"/>
          </w:tcPr>
          <w:p w:rsidR="00130FC7" w:rsidRPr="0000029C" w:rsidRDefault="00130FC7" w:rsidP="00A938B8">
            <w:pPr>
              <w:jc w:val="center"/>
              <w:rPr>
                <w:rFonts w:asciiTheme="minorHAnsi" w:hAnsiTheme="minorHAnsi"/>
                <w:b/>
                <w:sz w:val="20"/>
                <w:szCs w:val="20"/>
              </w:rPr>
            </w:pPr>
          </w:p>
        </w:tc>
      </w:tr>
      <w:tr w:rsidR="00130FC7" w:rsidRPr="00F27C80" w:rsidTr="00A06ACE">
        <w:trPr>
          <w:trHeight w:val="20"/>
        </w:trPr>
        <w:tc>
          <w:tcPr>
            <w:tcW w:w="7905" w:type="dxa"/>
            <w:shd w:val="clear" w:color="auto" w:fill="FFFFFF"/>
          </w:tcPr>
          <w:p w:rsidR="00130FC7" w:rsidRPr="0000029C" w:rsidRDefault="00130FC7" w:rsidP="00A938B8">
            <w:pPr>
              <w:ind w:left="1447" w:hanging="1447"/>
              <w:rPr>
                <w:rFonts w:asciiTheme="minorHAnsi" w:hAnsiTheme="minorHAnsi"/>
                <w:sz w:val="20"/>
                <w:szCs w:val="20"/>
              </w:rPr>
            </w:pPr>
            <w:r w:rsidRPr="0000029C">
              <w:rPr>
                <w:rFonts w:asciiTheme="minorHAnsi" w:hAnsiTheme="minorHAnsi"/>
                <w:sz w:val="20"/>
                <w:szCs w:val="20"/>
              </w:rPr>
              <w:t>Engages purposefully with the key terms of the task</w:t>
            </w:r>
          </w:p>
        </w:tc>
        <w:tc>
          <w:tcPr>
            <w:tcW w:w="1417" w:type="dxa"/>
            <w:shd w:val="clear" w:color="auto" w:fill="FFFFFF"/>
          </w:tcPr>
          <w:p w:rsidR="00130FC7" w:rsidRPr="0000029C" w:rsidRDefault="00130FC7" w:rsidP="00A938B8">
            <w:pPr>
              <w:jc w:val="center"/>
              <w:rPr>
                <w:rFonts w:asciiTheme="minorHAnsi" w:hAnsiTheme="minorHAnsi"/>
                <w:sz w:val="20"/>
                <w:szCs w:val="20"/>
              </w:rPr>
            </w:pPr>
            <w:r w:rsidRPr="0000029C">
              <w:rPr>
                <w:rFonts w:asciiTheme="minorHAnsi" w:hAnsiTheme="minorHAnsi"/>
                <w:sz w:val="20"/>
                <w:szCs w:val="20"/>
              </w:rPr>
              <w:t>5</w:t>
            </w:r>
          </w:p>
        </w:tc>
      </w:tr>
      <w:tr w:rsidR="00130FC7" w:rsidRPr="00F27C80" w:rsidTr="00A06ACE">
        <w:trPr>
          <w:trHeight w:val="20"/>
        </w:trPr>
        <w:tc>
          <w:tcPr>
            <w:tcW w:w="7905" w:type="dxa"/>
            <w:shd w:val="clear" w:color="auto" w:fill="FFFFFF"/>
          </w:tcPr>
          <w:p w:rsidR="00130FC7" w:rsidRPr="0000029C" w:rsidRDefault="00130FC7" w:rsidP="00A938B8">
            <w:pPr>
              <w:rPr>
                <w:rFonts w:asciiTheme="minorHAnsi" w:hAnsiTheme="minorHAnsi"/>
                <w:sz w:val="20"/>
                <w:szCs w:val="20"/>
              </w:rPr>
            </w:pPr>
            <w:r w:rsidRPr="0000029C">
              <w:rPr>
                <w:rFonts w:asciiTheme="minorHAnsi" w:hAnsiTheme="minorHAnsi"/>
                <w:sz w:val="20"/>
                <w:szCs w:val="20"/>
              </w:rPr>
              <w:t>Addresses the key terms of the task</w:t>
            </w:r>
          </w:p>
        </w:tc>
        <w:tc>
          <w:tcPr>
            <w:tcW w:w="1417" w:type="dxa"/>
            <w:shd w:val="clear" w:color="auto" w:fill="FFFFFF"/>
          </w:tcPr>
          <w:p w:rsidR="00130FC7" w:rsidRPr="0000029C" w:rsidRDefault="00130FC7" w:rsidP="00A938B8">
            <w:pPr>
              <w:jc w:val="center"/>
              <w:rPr>
                <w:rFonts w:asciiTheme="minorHAnsi" w:hAnsiTheme="minorHAnsi"/>
                <w:sz w:val="20"/>
                <w:szCs w:val="20"/>
              </w:rPr>
            </w:pPr>
            <w:r w:rsidRPr="0000029C">
              <w:rPr>
                <w:rFonts w:asciiTheme="minorHAnsi" w:hAnsiTheme="minorHAnsi"/>
                <w:sz w:val="20"/>
                <w:szCs w:val="20"/>
              </w:rPr>
              <w:t>4</w:t>
            </w:r>
          </w:p>
        </w:tc>
      </w:tr>
      <w:tr w:rsidR="00130FC7" w:rsidRPr="00F27C80" w:rsidTr="00A06ACE">
        <w:trPr>
          <w:trHeight w:val="20"/>
        </w:trPr>
        <w:tc>
          <w:tcPr>
            <w:tcW w:w="7905" w:type="dxa"/>
            <w:shd w:val="clear" w:color="auto" w:fill="FFFFFF"/>
          </w:tcPr>
          <w:p w:rsidR="00130FC7" w:rsidRPr="0000029C" w:rsidRDefault="00130FC7" w:rsidP="00A938B8">
            <w:pPr>
              <w:rPr>
                <w:rFonts w:asciiTheme="minorHAnsi" w:hAnsiTheme="minorHAnsi"/>
                <w:sz w:val="20"/>
                <w:szCs w:val="20"/>
              </w:rPr>
            </w:pPr>
            <w:r w:rsidRPr="0000029C">
              <w:rPr>
                <w:rFonts w:asciiTheme="minorHAnsi" w:hAnsiTheme="minorHAnsi"/>
                <w:sz w:val="20"/>
                <w:szCs w:val="20"/>
              </w:rPr>
              <w:t>Addresses most key terms of the task but includes irrelevant information</w:t>
            </w:r>
          </w:p>
        </w:tc>
        <w:tc>
          <w:tcPr>
            <w:tcW w:w="1417" w:type="dxa"/>
            <w:shd w:val="clear" w:color="auto" w:fill="FFFFFF"/>
          </w:tcPr>
          <w:p w:rsidR="00130FC7" w:rsidRPr="0000029C" w:rsidRDefault="00130FC7" w:rsidP="00A938B8">
            <w:pPr>
              <w:jc w:val="center"/>
              <w:rPr>
                <w:rFonts w:asciiTheme="minorHAnsi" w:hAnsiTheme="minorHAnsi"/>
                <w:sz w:val="20"/>
                <w:szCs w:val="20"/>
              </w:rPr>
            </w:pPr>
            <w:r w:rsidRPr="0000029C">
              <w:rPr>
                <w:rFonts w:asciiTheme="minorHAnsi" w:hAnsiTheme="minorHAnsi"/>
                <w:sz w:val="20"/>
                <w:szCs w:val="20"/>
              </w:rPr>
              <w:t>3</w:t>
            </w:r>
          </w:p>
        </w:tc>
      </w:tr>
      <w:tr w:rsidR="00130FC7" w:rsidRPr="00F27C80" w:rsidTr="00A06ACE">
        <w:trPr>
          <w:trHeight w:val="20"/>
        </w:trPr>
        <w:tc>
          <w:tcPr>
            <w:tcW w:w="7905" w:type="dxa"/>
            <w:shd w:val="clear" w:color="auto" w:fill="FFFFFF"/>
          </w:tcPr>
          <w:p w:rsidR="00130FC7" w:rsidRPr="0000029C" w:rsidRDefault="00130FC7" w:rsidP="00A938B8">
            <w:pPr>
              <w:rPr>
                <w:rFonts w:asciiTheme="minorHAnsi" w:hAnsiTheme="minorHAnsi"/>
                <w:sz w:val="20"/>
                <w:szCs w:val="20"/>
              </w:rPr>
            </w:pPr>
            <w:r w:rsidRPr="0000029C">
              <w:rPr>
                <w:rFonts w:asciiTheme="minorHAnsi" w:hAnsiTheme="minorHAnsi"/>
                <w:sz w:val="20"/>
                <w:szCs w:val="20"/>
              </w:rPr>
              <w:t>Addresses some of the task</w:t>
            </w:r>
            <w:r w:rsidR="00A058AD">
              <w:rPr>
                <w:rFonts w:asciiTheme="minorHAnsi" w:hAnsiTheme="minorHAnsi"/>
                <w:sz w:val="20"/>
                <w:szCs w:val="20"/>
              </w:rPr>
              <w:t xml:space="preserve"> </w:t>
            </w:r>
          </w:p>
        </w:tc>
        <w:tc>
          <w:tcPr>
            <w:tcW w:w="1417" w:type="dxa"/>
            <w:shd w:val="clear" w:color="auto" w:fill="FFFFFF"/>
          </w:tcPr>
          <w:p w:rsidR="00130FC7" w:rsidRPr="0000029C" w:rsidRDefault="00130FC7" w:rsidP="00A938B8">
            <w:pPr>
              <w:jc w:val="center"/>
              <w:rPr>
                <w:rFonts w:asciiTheme="minorHAnsi" w:hAnsiTheme="minorHAnsi"/>
                <w:sz w:val="20"/>
                <w:szCs w:val="20"/>
              </w:rPr>
            </w:pPr>
            <w:r w:rsidRPr="0000029C">
              <w:rPr>
                <w:rFonts w:asciiTheme="minorHAnsi" w:hAnsiTheme="minorHAnsi"/>
                <w:sz w:val="20"/>
                <w:szCs w:val="20"/>
              </w:rPr>
              <w:t>2</w:t>
            </w:r>
          </w:p>
        </w:tc>
      </w:tr>
      <w:tr w:rsidR="00130FC7" w:rsidRPr="00F27C80" w:rsidTr="00A06ACE">
        <w:trPr>
          <w:trHeight w:val="20"/>
        </w:trPr>
        <w:tc>
          <w:tcPr>
            <w:tcW w:w="7905" w:type="dxa"/>
            <w:shd w:val="clear" w:color="auto" w:fill="FFFFFF"/>
          </w:tcPr>
          <w:p w:rsidR="00130FC7" w:rsidRPr="0000029C" w:rsidRDefault="00173B34" w:rsidP="00173B34">
            <w:pPr>
              <w:ind w:left="1447" w:hanging="1447"/>
              <w:rPr>
                <w:rFonts w:asciiTheme="minorHAnsi" w:hAnsiTheme="minorHAnsi"/>
                <w:sz w:val="20"/>
                <w:szCs w:val="20"/>
              </w:rPr>
            </w:pPr>
            <w:r w:rsidRPr="0000029C">
              <w:rPr>
                <w:rFonts w:asciiTheme="minorHAnsi" w:hAnsiTheme="minorHAnsi"/>
                <w:sz w:val="20"/>
                <w:szCs w:val="20"/>
              </w:rPr>
              <w:t xml:space="preserve">Attempts to </w:t>
            </w:r>
            <w:r w:rsidR="00130FC7" w:rsidRPr="0000029C">
              <w:rPr>
                <w:rFonts w:asciiTheme="minorHAnsi" w:hAnsiTheme="minorHAnsi"/>
                <w:sz w:val="20"/>
                <w:szCs w:val="20"/>
              </w:rPr>
              <w:t>address the task</w:t>
            </w:r>
          </w:p>
        </w:tc>
        <w:tc>
          <w:tcPr>
            <w:tcW w:w="1417" w:type="dxa"/>
            <w:shd w:val="clear" w:color="auto" w:fill="FFFFFF"/>
          </w:tcPr>
          <w:p w:rsidR="00130FC7" w:rsidRPr="0000029C" w:rsidRDefault="00130FC7" w:rsidP="00A938B8">
            <w:pPr>
              <w:jc w:val="center"/>
              <w:rPr>
                <w:rFonts w:asciiTheme="minorHAnsi" w:hAnsiTheme="minorHAnsi"/>
                <w:sz w:val="20"/>
                <w:szCs w:val="20"/>
              </w:rPr>
            </w:pPr>
            <w:r w:rsidRPr="0000029C">
              <w:rPr>
                <w:rFonts w:asciiTheme="minorHAnsi" w:hAnsiTheme="minorHAnsi"/>
                <w:sz w:val="20"/>
                <w:szCs w:val="20"/>
              </w:rPr>
              <w:t>1</w:t>
            </w:r>
          </w:p>
        </w:tc>
      </w:tr>
      <w:tr w:rsidR="00130FC7" w:rsidRPr="00F27C80" w:rsidTr="00577C5C">
        <w:trPr>
          <w:trHeight w:val="20"/>
        </w:trPr>
        <w:tc>
          <w:tcPr>
            <w:tcW w:w="7905" w:type="dxa"/>
            <w:tcBorders>
              <w:bottom w:val="single" w:sz="4" w:space="0" w:color="auto"/>
            </w:tcBorders>
            <w:shd w:val="clear" w:color="auto" w:fill="FFFFFF"/>
            <w:vAlign w:val="center"/>
          </w:tcPr>
          <w:p w:rsidR="00130FC7" w:rsidRPr="0000029C" w:rsidRDefault="00D66904" w:rsidP="00A47432">
            <w:pPr>
              <w:jc w:val="right"/>
              <w:rPr>
                <w:rFonts w:asciiTheme="minorHAnsi" w:hAnsiTheme="minorHAnsi"/>
                <w:b/>
                <w:sz w:val="20"/>
                <w:szCs w:val="20"/>
              </w:rPr>
            </w:pPr>
            <w:r>
              <w:rPr>
                <w:rFonts w:asciiTheme="minorHAnsi" w:hAnsiTheme="minorHAnsi"/>
                <w:b/>
                <w:sz w:val="20"/>
                <w:szCs w:val="20"/>
              </w:rPr>
              <w:t>T</w:t>
            </w:r>
            <w:r w:rsidR="00130FC7" w:rsidRPr="0000029C">
              <w:rPr>
                <w:rFonts w:asciiTheme="minorHAnsi" w:hAnsiTheme="minorHAnsi"/>
                <w:b/>
                <w:sz w:val="20"/>
                <w:szCs w:val="20"/>
              </w:rPr>
              <w:t>otal</w:t>
            </w:r>
          </w:p>
        </w:tc>
        <w:tc>
          <w:tcPr>
            <w:tcW w:w="1417" w:type="dxa"/>
            <w:tcBorders>
              <w:bottom w:val="single" w:sz="4" w:space="0" w:color="auto"/>
            </w:tcBorders>
            <w:shd w:val="clear" w:color="auto" w:fill="FFFFFF"/>
            <w:vAlign w:val="center"/>
          </w:tcPr>
          <w:p w:rsidR="00130FC7" w:rsidRPr="0000029C" w:rsidRDefault="00130FC7" w:rsidP="00577C5C">
            <w:pPr>
              <w:jc w:val="center"/>
              <w:rPr>
                <w:rFonts w:asciiTheme="minorHAnsi" w:hAnsiTheme="minorHAnsi"/>
                <w:b/>
                <w:sz w:val="20"/>
                <w:szCs w:val="20"/>
              </w:rPr>
            </w:pPr>
            <w:r w:rsidRPr="0000029C">
              <w:rPr>
                <w:rFonts w:asciiTheme="minorHAnsi" w:hAnsiTheme="minorHAnsi"/>
                <w:b/>
                <w:sz w:val="20"/>
                <w:szCs w:val="20"/>
              </w:rPr>
              <w:t>5</w:t>
            </w:r>
          </w:p>
        </w:tc>
      </w:tr>
      <w:tr w:rsidR="00130FC7" w:rsidRPr="00AD7422" w:rsidTr="00A06ACE">
        <w:trPr>
          <w:trHeight w:val="20"/>
        </w:trPr>
        <w:tc>
          <w:tcPr>
            <w:tcW w:w="7905" w:type="dxa"/>
            <w:shd w:val="clear" w:color="auto" w:fill="E4D8EB" w:themeFill="accent4" w:themeFillTint="66"/>
          </w:tcPr>
          <w:p w:rsidR="00130FC7" w:rsidRPr="0000029C" w:rsidRDefault="00130FC7" w:rsidP="00A938B8">
            <w:pPr>
              <w:rPr>
                <w:rFonts w:asciiTheme="minorHAnsi" w:hAnsiTheme="minorHAnsi"/>
                <w:b/>
                <w:sz w:val="20"/>
                <w:szCs w:val="20"/>
              </w:rPr>
            </w:pPr>
            <w:r w:rsidRPr="0000029C">
              <w:rPr>
                <w:rFonts w:asciiTheme="minorHAnsi" w:hAnsiTheme="minorHAnsi"/>
                <w:b/>
                <w:sz w:val="20"/>
                <w:szCs w:val="20"/>
              </w:rPr>
              <w:t>Criterion 2:</w:t>
            </w:r>
            <w:r w:rsidR="00A058AD">
              <w:rPr>
                <w:rFonts w:asciiTheme="minorHAnsi" w:hAnsiTheme="minorHAnsi"/>
                <w:b/>
                <w:sz w:val="20"/>
                <w:szCs w:val="20"/>
              </w:rPr>
              <w:t xml:space="preserve"> </w:t>
            </w:r>
            <w:r w:rsidRPr="0000029C">
              <w:rPr>
                <w:rFonts w:asciiTheme="minorHAnsi" w:hAnsiTheme="minorHAnsi"/>
                <w:b/>
                <w:sz w:val="20"/>
                <w:szCs w:val="20"/>
              </w:rPr>
              <w:t>Use of grammar</w:t>
            </w:r>
          </w:p>
        </w:tc>
        <w:tc>
          <w:tcPr>
            <w:tcW w:w="1417" w:type="dxa"/>
            <w:shd w:val="clear" w:color="auto" w:fill="E4D8EB" w:themeFill="accent4" w:themeFillTint="66"/>
          </w:tcPr>
          <w:p w:rsidR="00130FC7" w:rsidRPr="0000029C" w:rsidRDefault="00130FC7" w:rsidP="00A938B8">
            <w:pPr>
              <w:jc w:val="center"/>
              <w:rPr>
                <w:rFonts w:asciiTheme="minorHAnsi" w:hAnsiTheme="minorHAnsi"/>
                <w:b/>
                <w:sz w:val="20"/>
                <w:szCs w:val="20"/>
              </w:rPr>
            </w:pPr>
          </w:p>
        </w:tc>
      </w:tr>
      <w:tr w:rsidR="00130FC7" w:rsidRPr="00F27C80" w:rsidTr="00A06ACE">
        <w:trPr>
          <w:trHeight w:val="20"/>
        </w:trPr>
        <w:tc>
          <w:tcPr>
            <w:tcW w:w="7905" w:type="dxa"/>
          </w:tcPr>
          <w:p w:rsidR="00130FC7" w:rsidRPr="0000029C" w:rsidRDefault="00130FC7" w:rsidP="00A938B8">
            <w:pPr>
              <w:rPr>
                <w:rFonts w:asciiTheme="minorHAnsi" w:hAnsiTheme="minorHAnsi"/>
                <w:sz w:val="20"/>
                <w:szCs w:val="20"/>
              </w:rPr>
            </w:pPr>
            <w:r w:rsidRPr="0000029C">
              <w:rPr>
                <w:rFonts w:asciiTheme="minorHAnsi" w:hAnsiTheme="minorHAnsi"/>
                <w:sz w:val="20"/>
                <w:szCs w:val="20"/>
              </w:rPr>
              <w:t>Interacts appropriately</w:t>
            </w:r>
            <w:r w:rsidR="006A429F">
              <w:rPr>
                <w:rFonts w:asciiTheme="minorHAnsi" w:hAnsiTheme="minorHAnsi"/>
                <w:sz w:val="20"/>
                <w:szCs w:val="20"/>
              </w:rPr>
              <w:t xml:space="preserve"> in </w:t>
            </w:r>
            <w:r w:rsidR="00775597">
              <w:rPr>
                <w:rFonts w:asciiTheme="minorHAnsi" w:hAnsiTheme="minorHAnsi"/>
                <w:sz w:val="20"/>
                <w:szCs w:val="20"/>
              </w:rPr>
              <w:t xml:space="preserve">Standard Australian English </w:t>
            </w:r>
            <w:r w:rsidR="00775597">
              <w:rPr>
                <w:rFonts w:asciiTheme="minorHAnsi" w:hAnsiTheme="minorHAnsi"/>
                <w:sz w:val="20"/>
                <w:szCs w:val="20"/>
              </w:rPr>
              <w:t>(</w:t>
            </w:r>
            <w:r w:rsidR="006A429F">
              <w:rPr>
                <w:rFonts w:asciiTheme="minorHAnsi" w:hAnsiTheme="minorHAnsi"/>
                <w:sz w:val="20"/>
                <w:szCs w:val="20"/>
              </w:rPr>
              <w:t>SAE</w:t>
            </w:r>
            <w:r w:rsidR="00775597">
              <w:rPr>
                <w:rFonts w:asciiTheme="minorHAnsi" w:hAnsiTheme="minorHAnsi"/>
                <w:sz w:val="20"/>
                <w:szCs w:val="20"/>
              </w:rPr>
              <w:t>)</w:t>
            </w:r>
            <w:r w:rsidRPr="0000029C">
              <w:rPr>
                <w:rFonts w:asciiTheme="minorHAnsi" w:hAnsiTheme="minorHAnsi"/>
                <w:sz w:val="20"/>
                <w:szCs w:val="20"/>
              </w:rPr>
              <w:t>, using simple sentences with conjunctions and basic cohesive devices to link ideas accurately; the response might still rely on gestures to support communication</w:t>
            </w:r>
          </w:p>
        </w:tc>
        <w:tc>
          <w:tcPr>
            <w:tcW w:w="1417" w:type="dxa"/>
            <w:vAlign w:val="center"/>
          </w:tcPr>
          <w:p w:rsidR="00130FC7" w:rsidRPr="0000029C" w:rsidRDefault="00130FC7" w:rsidP="000E3734">
            <w:pPr>
              <w:jc w:val="center"/>
              <w:rPr>
                <w:rFonts w:asciiTheme="minorHAnsi" w:hAnsiTheme="minorHAnsi"/>
                <w:sz w:val="20"/>
                <w:szCs w:val="20"/>
              </w:rPr>
            </w:pPr>
            <w:r w:rsidRPr="0000029C">
              <w:rPr>
                <w:rFonts w:asciiTheme="minorHAnsi" w:hAnsiTheme="minorHAnsi"/>
                <w:sz w:val="20"/>
                <w:szCs w:val="20"/>
              </w:rPr>
              <w:t>5</w:t>
            </w:r>
          </w:p>
        </w:tc>
      </w:tr>
      <w:tr w:rsidR="00130FC7" w:rsidRPr="00F27C80" w:rsidTr="00A06ACE">
        <w:trPr>
          <w:trHeight w:val="20"/>
        </w:trPr>
        <w:tc>
          <w:tcPr>
            <w:tcW w:w="7905" w:type="dxa"/>
          </w:tcPr>
          <w:p w:rsidR="00130FC7" w:rsidRPr="0000029C" w:rsidRDefault="00130FC7" w:rsidP="00C52EE0">
            <w:pPr>
              <w:rPr>
                <w:rFonts w:asciiTheme="minorHAnsi" w:hAnsiTheme="minorHAnsi"/>
                <w:sz w:val="20"/>
                <w:szCs w:val="20"/>
              </w:rPr>
            </w:pPr>
            <w:r w:rsidRPr="0000029C">
              <w:rPr>
                <w:rFonts w:asciiTheme="minorHAnsi" w:hAnsiTheme="minorHAnsi"/>
                <w:sz w:val="20"/>
                <w:szCs w:val="20"/>
              </w:rPr>
              <w:t>Interacts appropriately, using some grammatical structures and simple cohesive device</w:t>
            </w:r>
            <w:r w:rsidR="006A429F">
              <w:rPr>
                <w:rFonts w:asciiTheme="minorHAnsi" w:hAnsiTheme="minorHAnsi"/>
                <w:sz w:val="20"/>
                <w:szCs w:val="20"/>
              </w:rPr>
              <w:t>s of SAE</w:t>
            </w:r>
            <w:r w:rsidR="00C52EE0">
              <w:rPr>
                <w:rFonts w:asciiTheme="minorHAnsi" w:hAnsiTheme="minorHAnsi"/>
                <w:sz w:val="20"/>
                <w:szCs w:val="20"/>
              </w:rPr>
              <w:t>,</w:t>
            </w:r>
            <w:r w:rsidRPr="0000029C">
              <w:rPr>
                <w:rFonts w:asciiTheme="minorHAnsi" w:hAnsiTheme="minorHAnsi"/>
                <w:sz w:val="20"/>
                <w:szCs w:val="20"/>
              </w:rPr>
              <w:t xml:space="preserve"> mostly accurately</w:t>
            </w:r>
          </w:p>
        </w:tc>
        <w:tc>
          <w:tcPr>
            <w:tcW w:w="1417" w:type="dxa"/>
            <w:vAlign w:val="center"/>
          </w:tcPr>
          <w:p w:rsidR="00130FC7" w:rsidRPr="0000029C" w:rsidRDefault="00130FC7" w:rsidP="000E3734">
            <w:pPr>
              <w:jc w:val="center"/>
              <w:rPr>
                <w:rFonts w:asciiTheme="minorHAnsi" w:hAnsiTheme="minorHAnsi"/>
                <w:sz w:val="20"/>
                <w:szCs w:val="20"/>
              </w:rPr>
            </w:pPr>
            <w:r w:rsidRPr="0000029C">
              <w:rPr>
                <w:rFonts w:asciiTheme="minorHAnsi" w:hAnsiTheme="minorHAnsi"/>
                <w:sz w:val="20"/>
                <w:szCs w:val="20"/>
              </w:rPr>
              <w:t>4</w:t>
            </w:r>
          </w:p>
        </w:tc>
      </w:tr>
      <w:tr w:rsidR="00130FC7" w:rsidRPr="00F27C80" w:rsidTr="00A06ACE">
        <w:trPr>
          <w:trHeight w:val="20"/>
        </w:trPr>
        <w:tc>
          <w:tcPr>
            <w:tcW w:w="7905" w:type="dxa"/>
          </w:tcPr>
          <w:p w:rsidR="00130FC7" w:rsidRPr="0000029C" w:rsidRDefault="00130FC7" w:rsidP="00A938B8">
            <w:pPr>
              <w:rPr>
                <w:rFonts w:asciiTheme="minorHAnsi" w:hAnsiTheme="minorHAnsi"/>
                <w:sz w:val="20"/>
                <w:szCs w:val="20"/>
              </w:rPr>
            </w:pPr>
            <w:r w:rsidRPr="0000029C">
              <w:rPr>
                <w:rFonts w:asciiTheme="minorHAnsi" w:hAnsiTheme="minorHAnsi"/>
                <w:sz w:val="20"/>
                <w:szCs w:val="20"/>
              </w:rPr>
              <w:t>Interacts appropriately in general, using simple, mainly isolated words and phrases with a few very basic conjunctions</w:t>
            </w:r>
            <w:r w:rsidR="006A429F">
              <w:rPr>
                <w:rFonts w:asciiTheme="minorHAnsi" w:hAnsiTheme="minorHAnsi"/>
                <w:sz w:val="20"/>
                <w:szCs w:val="20"/>
              </w:rPr>
              <w:t xml:space="preserve"> in SAE</w:t>
            </w:r>
          </w:p>
        </w:tc>
        <w:tc>
          <w:tcPr>
            <w:tcW w:w="1417" w:type="dxa"/>
            <w:vAlign w:val="center"/>
          </w:tcPr>
          <w:p w:rsidR="00130FC7" w:rsidRPr="0000029C" w:rsidRDefault="00130FC7" w:rsidP="000E3734">
            <w:pPr>
              <w:jc w:val="center"/>
              <w:rPr>
                <w:rFonts w:asciiTheme="minorHAnsi" w:hAnsiTheme="minorHAnsi"/>
                <w:sz w:val="20"/>
                <w:szCs w:val="20"/>
              </w:rPr>
            </w:pPr>
            <w:r w:rsidRPr="0000029C">
              <w:rPr>
                <w:rFonts w:asciiTheme="minorHAnsi" w:hAnsiTheme="minorHAnsi"/>
                <w:sz w:val="20"/>
                <w:szCs w:val="20"/>
              </w:rPr>
              <w:t>3</w:t>
            </w:r>
          </w:p>
        </w:tc>
      </w:tr>
      <w:tr w:rsidR="00130FC7" w:rsidRPr="00F27C80" w:rsidTr="00A06ACE">
        <w:trPr>
          <w:trHeight w:val="20"/>
        </w:trPr>
        <w:tc>
          <w:tcPr>
            <w:tcW w:w="7905" w:type="dxa"/>
          </w:tcPr>
          <w:p w:rsidR="00130FC7" w:rsidRPr="0000029C" w:rsidRDefault="00130FC7" w:rsidP="00A938B8">
            <w:pPr>
              <w:rPr>
                <w:rFonts w:asciiTheme="minorHAnsi" w:hAnsiTheme="minorHAnsi"/>
                <w:sz w:val="20"/>
                <w:szCs w:val="20"/>
              </w:rPr>
            </w:pPr>
            <w:r w:rsidRPr="0000029C">
              <w:rPr>
                <w:rFonts w:asciiTheme="minorHAnsi" w:hAnsiTheme="minorHAnsi"/>
                <w:sz w:val="20"/>
                <w:szCs w:val="20"/>
              </w:rPr>
              <w:t>Attempts to respond and interact</w:t>
            </w:r>
            <w:r w:rsidR="006A429F">
              <w:rPr>
                <w:rFonts w:asciiTheme="minorHAnsi" w:hAnsiTheme="minorHAnsi"/>
                <w:sz w:val="20"/>
                <w:szCs w:val="20"/>
              </w:rPr>
              <w:t xml:space="preserve"> in SAE</w:t>
            </w:r>
            <w:r w:rsidRPr="0000029C">
              <w:rPr>
                <w:rFonts w:asciiTheme="minorHAnsi" w:hAnsiTheme="minorHAnsi"/>
                <w:sz w:val="20"/>
                <w:szCs w:val="20"/>
              </w:rPr>
              <w:t>, using a few learned isolated words and phrases, not always appropriately</w:t>
            </w:r>
          </w:p>
        </w:tc>
        <w:tc>
          <w:tcPr>
            <w:tcW w:w="1417" w:type="dxa"/>
            <w:vAlign w:val="center"/>
          </w:tcPr>
          <w:p w:rsidR="00130FC7" w:rsidRPr="0000029C" w:rsidRDefault="00130FC7" w:rsidP="000E3734">
            <w:pPr>
              <w:jc w:val="center"/>
              <w:rPr>
                <w:rFonts w:asciiTheme="minorHAnsi" w:hAnsiTheme="minorHAnsi"/>
                <w:sz w:val="20"/>
                <w:szCs w:val="20"/>
              </w:rPr>
            </w:pPr>
            <w:r w:rsidRPr="0000029C">
              <w:rPr>
                <w:rFonts w:asciiTheme="minorHAnsi" w:hAnsiTheme="minorHAnsi"/>
                <w:sz w:val="20"/>
                <w:szCs w:val="20"/>
              </w:rPr>
              <w:t>2</w:t>
            </w:r>
          </w:p>
        </w:tc>
      </w:tr>
      <w:tr w:rsidR="00130FC7" w:rsidRPr="00F27C80" w:rsidTr="00A06ACE">
        <w:trPr>
          <w:trHeight w:val="20"/>
        </w:trPr>
        <w:tc>
          <w:tcPr>
            <w:tcW w:w="7905" w:type="dxa"/>
          </w:tcPr>
          <w:p w:rsidR="00130FC7" w:rsidRPr="0000029C" w:rsidRDefault="00130FC7" w:rsidP="00A938B8">
            <w:pPr>
              <w:rPr>
                <w:rFonts w:asciiTheme="minorHAnsi" w:hAnsiTheme="minorHAnsi"/>
                <w:sz w:val="20"/>
                <w:szCs w:val="20"/>
              </w:rPr>
            </w:pPr>
            <w:r w:rsidRPr="0000029C">
              <w:rPr>
                <w:rFonts w:asciiTheme="minorHAnsi" w:hAnsiTheme="minorHAnsi"/>
                <w:sz w:val="20"/>
                <w:szCs w:val="20"/>
              </w:rPr>
              <w:t>Attempts to respond to questions using a few modelled words and phrases</w:t>
            </w:r>
            <w:r w:rsidR="006A429F">
              <w:rPr>
                <w:rFonts w:asciiTheme="minorHAnsi" w:hAnsiTheme="minorHAnsi"/>
                <w:sz w:val="20"/>
                <w:szCs w:val="20"/>
              </w:rPr>
              <w:t xml:space="preserve"> in SAE</w:t>
            </w:r>
          </w:p>
        </w:tc>
        <w:tc>
          <w:tcPr>
            <w:tcW w:w="1417" w:type="dxa"/>
            <w:vAlign w:val="center"/>
          </w:tcPr>
          <w:p w:rsidR="00130FC7" w:rsidRPr="0000029C" w:rsidRDefault="00130FC7" w:rsidP="000E3734">
            <w:pPr>
              <w:jc w:val="center"/>
              <w:rPr>
                <w:rFonts w:asciiTheme="minorHAnsi" w:hAnsiTheme="minorHAnsi"/>
                <w:sz w:val="20"/>
                <w:szCs w:val="20"/>
              </w:rPr>
            </w:pPr>
            <w:r w:rsidRPr="0000029C">
              <w:rPr>
                <w:rFonts w:asciiTheme="minorHAnsi" w:hAnsiTheme="minorHAnsi"/>
                <w:sz w:val="20"/>
                <w:szCs w:val="20"/>
              </w:rPr>
              <w:t>1</w:t>
            </w:r>
          </w:p>
        </w:tc>
      </w:tr>
      <w:tr w:rsidR="00D66904" w:rsidRPr="00F27C80" w:rsidTr="00577C5C">
        <w:trPr>
          <w:trHeight w:val="20"/>
        </w:trPr>
        <w:tc>
          <w:tcPr>
            <w:tcW w:w="7905" w:type="dxa"/>
            <w:tcBorders>
              <w:bottom w:val="single" w:sz="4" w:space="0" w:color="auto"/>
            </w:tcBorders>
            <w:shd w:val="clear" w:color="auto" w:fill="FFFFFF"/>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7" w:type="dxa"/>
            <w:tcBorders>
              <w:bottom w:val="single" w:sz="4" w:space="0" w:color="auto"/>
            </w:tcBorders>
            <w:shd w:val="clear" w:color="auto" w:fill="FFFFFF"/>
            <w:vAlign w:val="center"/>
          </w:tcPr>
          <w:p w:rsidR="00D66904" w:rsidRPr="0000029C" w:rsidRDefault="00D66904" w:rsidP="00577C5C">
            <w:pPr>
              <w:jc w:val="center"/>
              <w:rPr>
                <w:rFonts w:asciiTheme="minorHAnsi" w:hAnsiTheme="minorHAnsi"/>
                <w:b/>
                <w:sz w:val="20"/>
                <w:szCs w:val="20"/>
              </w:rPr>
            </w:pPr>
            <w:r w:rsidRPr="0000029C">
              <w:rPr>
                <w:rFonts w:asciiTheme="minorHAnsi" w:hAnsiTheme="minorHAnsi"/>
                <w:b/>
                <w:sz w:val="20"/>
                <w:szCs w:val="20"/>
              </w:rPr>
              <w:t>5</w:t>
            </w:r>
          </w:p>
        </w:tc>
      </w:tr>
      <w:tr w:rsidR="002235B2" w:rsidRPr="00F27C80" w:rsidTr="00A06ACE">
        <w:trPr>
          <w:trHeight w:val="20"/>
        </w:trPr>
        <w:tc>
          <w:tcPr>
            <w:tcW w:w="7905" w:type="dxa"/>
            <w:tcBorders>
              <w:top w:val="single" w:sz="4" w:space="0" w:color="auto"/>
            </w:tcBorders>
            <w:shd w:val="clear" w:color="auto" w:fill="E4D8EB" w:themeFill="accent4" w:themeFillTint="66"/>
          </w:tcPr>
          <w:p w:rsidR="002235B2" w:rsidRPr="0000029C" w:rsidRDefault="002235B2" w:rsidP="00A938B8">
            <w:pPr>
              <w:rPr>
                <w:rFonts w:asciiTheme="minorHAnsi" w:hAnsiTheme="minorHAnsi"/>
                <w:b/>
                <w:sz w:val="20"/>
                <w:szCs w:val="20"/>
              </w:rPr>
            </w:pPr>
            <w:r w:rsidRPr="0000029C">
              <w:rPr>
                <w:rFonts w:asciiTheme="minorHAnsi" w:hAnsiTheme="minorHAnsi"/>
                <w:b/>
                <w:sz w:val="20"/>
                <w:szCs w:val="20"/>
              </w:rPr>
              <w:t>Criterion 3:</w:t>
            </w:r>
            <w:r>
              <w:rPr>
                <w:rFonts w:asciiTheme="minorHAnsi" w:hAnsiTheme="minorHAnsi"/>
                <w:b/>
                <w:sz w:val="20"/>
                <w:szCs w:val="20"/>
              </w:rPr>
              <w:t xml:space="preserve"> </w:t>
            </w:r>
            <w:r w:rsidRPr="0000029C">
              <w:rPr>
                <w:rFonts w:asciiTheme="minorHAnsi" w:hAnsiTheme="minorHAnsi"/>
                <w:b/>
                <w:sz w:val="20"/>
                <w:szCs w:val="20"/>
              </w:rPr>
              <w:t>Use of vocabulary</w:t>
            </w:r>
          </w:p>
        </w:tc>
        <w:tc>
          <w:tcPr>
            <w:tcW w:w="1417" w:type="dxa"/>
            <w:tcBorders>
              <w:top w:val="single" w:sz="4" w:space="0" w:color="auto"/>
            </w:tcBorders>
            <w:shd w:val="clear" w:color="auto" w:fill="E4D8EB" w:themeFill="accent4" w:themeFillTint="66"/>
          </w:tcPr>
          <w:p w:rsidR="002235B2" w:rsidRPr="0000029C" w:rsidRDefault="002235B2" w:rsidP="00A938B8">
            <w:pPr>
              <w:jc w:val="center"/>
              <w:rPr>
                <w:rFonts w:asciiTheme="minorHAnsi" w:hAnsiTheme="minorHAnsi"/>
                <w:b/>
                <w:sz w:val="20"/>
                <w:szCs w:val="20"/>
              </w:rPr>
            </w:pPr>
          </w:p>
        </w:tc>
      </w:tr>
      <w:tr w:rsidR="002235B2" w:rsidRPr="00F27C80" w:rsidTr="00262504">
        <w:trPr>
          <w:trHeight w:val="20"/>
        </w:trPr>
        <w:tc>
          <w:tcPr>
            <w:tcW w:w="7905" w:type="dxa"/>
          </w:tcPr>
          <w:p w:rsidR="002235B2" w:rsidRPr="0000029C" w:rsidRDefault="002235B2" w:rsidP="006A429F">
            <w:pPr>
              <w:rPr>
                <w:rFonts w:asciiTheme="minorHAnsi" w:hAnsiTheme="minorHAnsi"/>
                <w:sz w:val="20"/>
                <w:szCs w:val="20"/>
              </w:rPr>
            </w:pPr>
            <w:r w:rsidRPr="0000029C">
              <w:rPr>
                <w:rFonts w:asciiTheme="minorHAnsi" w:hAnsiTheme="minorHAnsi"/>
                <w:sz w:val="20"/>
                <w:szCs w:val="20"/>
              </w:rPr>
              <w:t xml:space="preserve">Uses sufficient vocabulary to express ideas </w:t>
            </w:r>
            <w:r w:rsidR="006A429F">
              <w:rPr>
                <w:rFonts w:asciiTheme="minorHAnsi" w:hAnsiTheme="minorHAnsi"/>
                <w:sz w:val="20"/>
                <w:szCs w:val="20"/>
              </w:rPr>
              <w:t xml:space="preserve">including </w:t>
            </w:r>
            <w:r w:rsidR="006A429F" w:rsidRPr="006A429F">
              <w:rPr>
                <w:rFonts w:asciiTheme="minorHAnsi" w:hAnsiTheme="minorHAnsi"/>
                <w:sz w:val="20"/>
                <w:szCs w:val="20"/>
              </w:rPr>
              <w:t xml:space="preserve">common </w:t>
            </w:r>
            <w:r w:rsidR="006A429F">
              <w:rPr>
                <w:rFonts w:asciiTheme="minorHAnsi" w:hAnsiTheme="minorHAnsi"/>
                <w:sz w:val="20"/>
                <w:szCs w:val="20"/>
              </w:rPr>
              <w:t>words</w:t>
            </w:r>
            <w:r w:rsidR="006A429F" w:rsidRPr="006A429F">
              <w:rPr>
                <w:rFonts w:asciiTheme="minorHAnsi" w:hAnsiTheme="minorHAnsi"/>
                <w:sz w:val="20"/>
                <w:szCs w:val="20"/>
              </w:rPr>
              <w:t xml:space="preserve"> used to</w:t>
            </w:r>
            <w:r w:rsidR="00775597">
              <w:rPr>
                <w:rFonts w:asciiTheme="minorHAnsi" w:hAnsiTheme="minorHAnsi"/>
                <w:sz w:val="20"/>
                <w:szCs w:val="20"/>
              </w:rPr>
              <w:t xml:space="preserve"> describe and measure time in a</w:t>
            </w:r>
            <w:r w:rsidR="006A429F" w:rsidRPr="006A429F">
              <w:rPr>
                <w:rFonts w:asciiTheme="minorHAnsi" w:hAnsiTheme="minorHAnsi"/>
                <w:sz w:val="20"/>
                <w:szCs w:val="20"/>
              </w:rPr>
              <w:t xml:space="preserve"> SAE narrative</w:t>
            </w:r>
          </w:p>
        </w:tc>
        <w:tc>
          <w:tcPr>
            <w:tcW w:w="1417" w:type="dxa"/>
            <w:vAlign w:val="center"/>
          </w:tcPr>
          <w:p w:rsidR="002235B2" w:rsidRPr="0000029C" w:rsidRDefault="002235B2" w:rsidP="00262504">
            <w:pPr>
              <w:jc w:val="center"/>
              <w:rPr>
                <w:rFonts w:asciiTheme="minorHAnsi" w:hAnsiTheme="minorHAnsi"/>
                <w:sz w:val="20"/>
                <w:szCs w:val="20"/>
              </w:rPr>
            </w:pPr>
            <w:r w:rsidRPr="0000029C">
              <w:rPr>
                <w:rFonts w:asciiTheme="minorHAnsi" w:hAnsiTheme="minorHAnsi"/>
                <w:sz w:val="20"/>
                <w:szCs w:val="20"/>
              </w:rPr>
              <w:t>5</w:t>
            </w:r>
          </w:p>
        </w:tc>
      </w:tr>
      <w:tr w:rsidR="002235B2" w:rsidRPr="00F27C80" w:rsidTr="00262504">
        <w:trPr>
          <w:trHeight w:val="20"/>
        </w:trPr>
        <w:tc>
          <w:tcPr>
            <w:tcW w:w="7905" w:type="dxa"/>
          </w:tcPr>
          <w:p w:rsidR="002235B2" w:rsidRPr="0000029C" w:rsidRDefault="006A429F" w:rsidP="006A429F">
            <w:pPr>
              <w:rPr>
                <w:rFonts w:asciiTheme="minorHAnsi" w:hAnsiTheme="minorHAnsi"/>
                <w:sz w:val="20"/>
                <w:szCs w:val="20"/>
              </w:rPr>
            </w:pPr>
            <w:r w:rsidRPr="006A429F">
              <w:rPr>
                <w:rFonts w:asciiTheme="minorHAnsi" w:hAnsiTheme="minorHAnsi"/>
                <w:sz w:val="20"/>
                <w:szCs w:val="20"/>
              </w:rPr>
              <w:t xml:space="preserve">Uses </w:t>
            </w:r>
            <w:r>
              <w:rPr>
                <w:rFonts w:asciiTheme="minorHAnsi" w:hAnsiTheme="minorHAnsi"/>
                <w:sz w:val="20"/>
                <w:szCs w:val="20"/>
              </w:rPr>
              <w:t>basic</w:t>
            </w:r>
            <w:r w:rsidRPr="006A429F">
              <w:rPr>
                <w:rFonts w:asciiTheme="minorHAnsi" w:hAnsiTheme="minorHAnsi"/>
                <w:sz w:val="20"/>
                <w:szCs w:val="20"/>
              </w:rPr>
              <w:t xml:space="preserve"> vocabulary to express ideas including </w:t>
            </w:r>
            <w:r>
              <w:rPr>
                <w:rFonts w:asciiTheme="minorHAnsi" w:hAnsiTheme="minorHAnsi"/>
                <w:sz w:val="20"/>
                <w:szCs w:val="20"/>
              </w:rPr>
              <w:t xml:space="preserve">some </w:t>
            </w:r>
            <w:r w:rsidRPr="006A429F">
              <w:rPr>
                <w:rFonts w:asciiTheme="minorHAnsi" w:hAnsiTheme="minorHAnsi"/>
                <w:sz w:val="20"/>
                <w:szCs w:val="20"/>
              </w:rPr>
              <w:t>common words used to</w:t>
            </w:r>
            <w:r w:rsidR="00775597">
              <w:rPr>
                <w:rFonts w:asciiTheme="minorHAnsi" w:hAnsiTheme="minorHAnsi"/>
                <w:sz w:val="20"/>
                <w:szCs w:val="20"/>
              </w:rPr>
              <w:t xml:space="preserve"> describe and measure time in a</w:t>
            </w:r>
            <w:r w:rsidRPr="006A429F">
              <w:rPr>
                <w:rFonts w:asciiTheme="minorHAnsi" w:hAnsiTheme="minorHAnsi"/>
                <w:sz w:val="20"/>
                <w:szCs w:val="20"/>
              </w:rPr>
              <w:t xml:space="preserve"> SAE narrative</w:t>
            </w:r>
          </w:p>
        </w:tc>
        <w:tc>
          <w:tcPr>
            <w:tcW w:w="1417" w:type="dxa"/>
            <w:vAlign w:val="center"/>
          </w:tcPr>
          <w:p w:rsidR="002235B2" w:rsidRPr="0000029C" w:rsidRDefault="002235B2" w:rsidP="00262504">
            <w:pPr>
              <w:jc w:val="center"/>
              <w:rPr>
                <w:rFonts w:asciiTheme="minorHAnsi" w:hAnsiTheme="minorHAnsi"/>
                <w:sz w:val="20"/>
                <w:szCs w:val="20"/>
              </w:rPr>
            </w:pPr>
            <w:r w:rsidRPr="0000029C">
              <w:rPr>
                <w:rFonts w:asciiTheme="minorHAnsi" w:hAnsiTheme="minorHAnsi"/>
                <w:sz w:val="20"/>
                <w:szCs w:val="20"/>
              </w:rPr>
              <w:t>4</w:t>
            </w:r>
          </w:p>
        </w:tc>
      </w:tr>
      <w:tr w:rsidR="002235B2" w:rsidRPr="00F27C80" w:rsidTr="00262504">
        <w:trPr>
          <w:trHeight w:val="20"/>
        </w:trPr>
        <w:tc>
          <w:tcPr>
            <w:tcW w:w="7905" w:type="dxa"/>
          </w:tcPr>
          <w:p w:rsidR="002235B2" w:rsidRPr="0000029C" w:rsidRDefault="002235B2" w:rsidP="006A429F">
            <w:pPr>
              <w:rPr>
                <w:rFonts w:asciiTheme="minorHAnsi" w:hAnsiTheme="minorHAnsi"/>
                <w:sz w:val="20"/>
                <w:szCs w:val="20"/>
              </w:rPr>
            </w:pPr>
            <w:r w:rsidRPr="0000029C">
              <w:rPr>
                <w:rFonts w:asciiTheme="minorHAnsi" w:hAnsiTheme="minorHAnsi"/>
                <w:sz w:val="20"/>
                <w:szCs w:val="20"/>
              </w:rPr>
              <w:t>Uses short isolated phrases</w:t>
            </w:r>
            <w:r w:rsidR="006A429F">
              <w:rPr>
                <w:rFonts w:asciiTheme="minorHAnsi" w:hAnsiTheme="minorHAnsi"/>
                <w:sz w:val="20"/>
                <w:szCs w:val="20"/>
              </w:rPr>
              <w:t xml:space="preserve"> and attempts to use </w:t>
            </w:r>
            <w:r w:rsidR="00775597">
              <w:rPr>
                <w:rFonts w:asciiTheme="minorHAnsi" w:hAnsiTheme="minorHAnsi"/>
                <w:sz w:val="20"/>
                <w:szCs w:val="20"/>
              </w:rPr>
              <w:t>words to describe time in a</w:t>
            </w:r>
            <w:r w:rsidR="006A429F" w:rsidRPr="006A429F">
              <w:rPr>
                <w:rFonts w:asciiTheme="minorHAnsi" w:hAnsiTheme="minorHAnsi"/>
                <w:sz w:val="20"/>
                <w:szCs w:val="20"/>
              </w:rPr>
              <w:t xml:space="preserve"> SAE narrative</w:t>
            </w:r>
          </w:p>
        </w:tc>
        <w:tc>
          <w:tcPr>
            <w:tcW w:w="1417" w:type="dxa"/>
            <w:vAlign w:val="center"/>
          </w:tcPr>
          <w:p w:rsidR="002235B2" w:rsidRPr="0000029C" w:rsidRDefault="002235B2" w:rsidP="00262504">
            <w:pPr>
              <w:jc w:val="center"/>
              <w:rPr>
                <w:rFonts w:asciiTheme="minorHAnsi" w:hAnsiTheme="minorHAnsi"/>
                <w:sz w:val="20"/>
                <w:szCs w:val="20"/>
              </w:rPr>
            </w:pPr>
            <w:r w:rsidRPr="0000029C">
              <w:rPr>
                <w:rFonts w:asciiTheme="minorHAnsi" w:hAnsiTheme="minorHAnsi"/>
                <w:sz w:val="20"/>
                <w:szCs w:val="20"/>
              </w:rPr>
              <w:t>3</w:t>
            </w:r>
          </w:p>
        </w:tc>
      </w:tr>
      <w:tr w:rsidR="002235B2" w:rsidRPr="00F27C80" w:rsidTr="00262504">
        <w:trPr>
          <w:trHeight w:val="20"/>
        </w:trPr>
        <w:tc>
          <w:tcPr>
            <w:tcW w:w="7905" w:type="dxa"/>
          </w:tcPr>
          <w:p w:rsidR="002235B2" w:rsidRPr="0000029C" w:rsidRDefault="002235B2" w:rsidP="00A938B8">
            <w:pPr>
              <w:rPr>
                <w:rFonts w:asciiTheme="minorHAnsi" w:hAnsiTheme="minorHAnsi"/>
                <w:sz w:val="20"/>
                <w:szCs w:val="20"/>
              </w:rPr>
            </w:pPr>
            <w:r w:rsidRPr="0000029C">
              <w:rPr>
                <w:rFonts w:asciiTheme="minorHAnsi" w:hAnsiTheme="minorHAnsi"/>
                <w:sz w:val="20"/>
                <w:szCs w:val="20"/>
              </w:rPr>
              <w:t>Attempts to use simple isolated words and phrases</w:t>
            </w:r>
            <w:r w:rsidR="006A429F">
              <w:rPr>
                <w:rFonts w:asciiTheme="minorHAnsi" w:hAnsiTheme="minorHAnsi"/>
                <w:sz w:val="20"/>
                <w:szCs w:val="20"/>
              </w:rPr>
              <w:t xml:space="preserve"> in SAE</w:t>
            </w:r>
          </w:p>
        </w:tc>
        <w:tc>
          <w:tcPr>
            <w:tcW w:w="1417" w:type="dxa"/>
            <w:vAlign w:val="center"/>
          </w:tcPr>
          <w:p w:rsidR="002235B2" w:rsidRPr="0000029C" w:rsidRDefault="002235B2" w:rsidP="00262504">
            <w:pPr>
              <w:jc w:val="center"/>
              <w:rPr>
                <w:rFonts w:asciiTheme="minorHAnsi" w:hAnsiTheme="minorHAnsi"/>
                <w:sz w:val="20"/>
                <w:szCs w:val="20"/>
              </w:rPr>
            </w:pPr>
            <w:r w:rsidRPr="0000029C">
              <w:rPr>
                <w:rFonts w:asciiTheme="minorHAnsi" w:hAnsiTheme="minorHAnsi"/>
                <w:sz w:val="20"/>
                <w:szCs w:val="20"/>
              </w:rPr>
              <w:t>2</w:t>
            </w:r>
          </w:p>
        </w:tc>
      </w:tr>
      <w:tr w:rsidR="002235B2" w:rsidRPr="00F27C80" w:rsidTr="00262504">
        <w:trPr>
          <w:trHeight w:val="20"/>
        </w:trPr>
        <w:tc>
          <w:tcPr>
            <w:tcW w:w="7905" w:type="dxa"/>
          </w:tcPr>
          <w:p w:rsidR="002235B2" w:rsidRPr="0000029C" w:rsidRDefault="002235B2" w:rsidP="00A938B8">
            <w:pPr>
              <w:rPr>
                <w:rFonts w:asciiTheme="minorHAnsi" w:hAnsiTheme="minorHAnsi"/>
                <w:sz w:val="20"/>
                <w:szCs w:val="20"/>
              </w:rPr>
            </w:pPr>
            <w:r w:rsidRPr="0000029C">
              <w:rPr>
                <w:rFonts w:asciiTheme="minorHAnsi" w:hAnsiTheme="minorHAnsi"/>
                <w:sz w:val="20"/>
                <w:szCs w:val="20"/>
              </w:rPr>
              <w:t>Experiments with routine social words</w:t>
            </w:r>
            <w:r w:rsidR="006A429F">
              <w:rPr>
                <w:rFonts w:asciiTheme="minorHAnsi" w:hAnsiTheme="minorHAnsi"/>
                <w:sz w:val="20"/>
                <w:szCs w:val="20"/>
              </w:rPr>
              <w:t xml:space="preserve"> in SAE</w:t>
            </w:r>
          </w:p>
        </w:tc>
        <w:tc>
          <w:tcPr>
            <w:tcW w:w="1417" w:type="dxa"/>
            <w:vAlign w:val="center"/>
          </w:tcPr>
          <w:p w:rsidR="002235B2" w:rsidRPr="0000029C" w:rsidRDefault="002235B2" w:rsidP="00262504">
            <w:pPr>
              <w:jc w:val="center"/>
              <w:rPr>
                <w:rFonts w:asciiTheme="minorHAnsi" w:hAnsiTheme="minorHAnsi"/>
                <w:sz w:val="20"/>
                <w:szCs w:val="20"/>
              </w:rPr>
            </w:pPr>
            <w:r w:rsidRPr="0000029C">
              <w:rPr>
                <w:rFonts w:asciiTheme="minorHAnsi" w:hAnsiTheme="minorHAnsi"/>
                <w:sz w:val="20"/>
                <w:szCs w:val="20"/>
              </w:rPr>
              <w:t>1</w:t>
            </w:r>
          </w:p>
        </w:tc>
      </w:tr>
      <w:tr w:rsidR="00D66904" w:rsidRPr="00F27C80" w:rsidTr="00262504">
        <w:trPr>
          <w:trHeight w:val="20"/>
        </w:trPr>
        <w:tc>
          <w:tcPr>
            <w:tcW w:w="7905" w:type="dxa"/>
            <w:tcBorders>
              <w:bottom w:val="single" w:sz="4" w:space="0" w:color="auto"/>
            </w:tcBorders>
            <w:shd w:val="clear" w:color="auto" w:fill="FFFFFF"/>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7" w:type="dxa"/>
            <w:tcBorders>
              <w:bottom w:val="single" w:sz="4" w:space="0" w:color="auto"/>
            </w:tcBorders>
            <w:shd w:val="clear" w:color="auto" w:fill="FFFFFF"/>
            <w:vAlign w:val="center"/>
          </w:tcPr>
          <w:p w:rsidR="00D66904" w:rsidRPr="0000029C" w:rsidRDefault="00D66904" w:rsidP="00262504">
            <w:pPr>
              <w:jc w:val="center"/>
              <w:rPr>
                <w:rFonts w:asciiTheme="minorHAnsi" w:hAnsiTheme="minorHAnsi"/>
                <w:b/>
                <w:sz w:val="20"/>
                <w:szCs w:val="20"/>
              </w:rPr>
            </w:pPr>
            <w:r w:rsidRPr="0000029C">
              <w:rPr>
                <w:rFonts w:asciiTheme="minorHAnsi" w:hAnsiTheme="minorHAnsi"/>
                <w:b/>
                <w:sz w:val="20"/>
                <w:szCs w:val="20"/>
              </w:rPr>
              <w:t>5</w:t>
            </w:r>
          </w:p>
        </w:tc>
      </w:tr>
      <w:tr w:rsidR="002235B2" w:rsidRPr="00F27C80" w:rsidTr="00A06ACE">
        <w:trPr>
          <w:trHeight w:val="20"/>
        </w:trPr>
        <w:tc>
          <w:tcPr>
            <w:tcW w:w="7905" w:type="dxa"/>
            <w:tcBorders>
              <w:top w:val="single" w:sz="4" w:space="0" w:color="auto"/>
            </w:tcBorders>
            <w:shd w:val="clear" w:color="auto" w:fill="E4D8EB" w:themeFill="accent4" w:themeFillTint="66"/>
          </w:tcPr>
          <w:p w:rsidR="002235B2" w:rsidRPr="0000029C" w:rsidRDefault="002235B2" w:rsidP="00A938B8">
            <w:pPr>
              <w:rPr>
                <w:rFonts w:asciiTheme="minorHAnsi" w:hAnsiTheme="minorHAnsi"/>
                <w:b/>
                <w:sz w:val="20"/>
                <w:szCs w:val="20"/>
              </w:rPr>
            </w:pPr>
            <w:r w:rsidRPr="0000029C">
              <w:rPr>
                <w:rFonts w:asciiTheme="minorHAnsi" w:hAnsiTheme="minorHAnsi"/>
                <w:b/>
                <w:sz w:val="20"/>
                <w:szCs w:val="20"/>
              </w:rPr>
              <w:t xml:space="preserve">Criterion 4: </w:t>
            </w:r>
            <w:r w:rsidR="006A429F" w:rsidRPr="006A429F">
              <w:rPr>
                <w:rFonts w:asciiTheme="minorHAnsi" w:hAnsiTheme="minorHAnsi"/>
                <w:b/>
                <w:sz w:val="20"/>
                <w:szCs w:val="20"/>
              </w:rPr>
              <w:t>SAE communication skills, fluency and clarity of pronunciation</w:t>
            </w:r>
          </w:p>
        </w:tc>
        <w:tc>
          <w:tcPr>
            <w:tcW w:w="1417" w:type="dxa"/>
            <w:tcBorders>
              <w:top w:val="single" w:sz="4" w:space="0" w:color="auto"/>
            </w:tcBorders>
            <w:shd w:val="clear" w:color="auto" w:fill="E4D8EB" w:themeFill="accent4" w:themeFillTint="66"/>
          </w:tcPr>
          <w:p w:rsidR="002235B2" w:rsidRPr="0000029C" w:rsidRDefault="002235B2" w:rsidP="00A938B8">
            <w:pPr>
              <w:jc w:val="center"/>
              <w:rPr>
                <w:rFonts w:asciiTheme="minorHAnsi" w:hAnsiTheme="minorHAnsi"/>
                <w:b/>
                <w:sz w:val="20"/>
                <w:szCs w:val="20"/>
              </w:rPr>
            </w:pPr>
          </w:p>
        </w:tc>
      </w:tr>
      <w:tr w:rsidR="002235B2" w:rsidRPr="00F27C80" w:rsidTr="00262504">
        <w:trPr>
          <w:trHeight w:val="20"/>
        </w:trPr>
        <w:tc>
          <w:tcPr>
            <w:tcW w:w="7905" w:type="dxa"/>
          </w:tcPr>
          <w:p w:rsidR="002235B2" w:rsidRPr="0000029C" w:rsidRDefault="006A429F" w:rsidP="006A429F">
            <w:pPr>
              <w:rPr>
                <w:rFonts w:asciiTheme="minorHAnsi" w:hAnsiTheme="minorHAnsi"/>
                <w:sz w:val="20"/>
                <w:szCs w:val="20"/>
              </w:rPr>
            </w:pPr>
            <w:r>
              <w:rPr>
                <w:rFonts w:asciiTheme="minorHAnsi" w:hAnsiTheme="minorHAnsi"/>
                <w:sz w:val="20"/>
                <w:szCs w:val="20"/>
              </w:rPr>
              <w:t>Uses appropriate body language in a SAE context, including eye contact, turn taking and pauses, as well as the</w:t>
            </w:r>
            <w:r w:rsidR="002235B2" w:rsidRPr="0000029C">
              <w:rPr>
                <w:rFonts w:asciiTheme="minorHAnsi" w:hAnsiTheme="minorHAnsi"/>
                <w:sz w:val="20"/>
                <w:szCs w:val="20"/>
              </w:rPr>
              <w:t xml:space="preserve"> understandable pronunciation and intonation of common words</w:t>
            </w:r>
            <w:r>
              <w:rPr>
                <w:rFonts w:asciiTheme="minorHAnsi" w:hAnsiTheme="minorHAnsi"/>
                <w:sz w:val="20"/>
                <w:szCs w:val="20"/>
              </w:rPr>
              <w:t xml:space="preserve"> </w:t>
            </w:r>
          </w:p>
        </w:tc>
        <w:tc>
          <w:tcPr>
            <w:tcW w:w="1417" w:type="dxa"/>
            <w:vAlign w:val="center"/>
          </w:tcPr>
          <w:p w:rsidR="002235B2" w:rsidRPr="0000029C" w:rsidRDefault="002235B2" w:rsidP="00262504">
            <w:pPr>
              <w:jc w:val="center"/>
              <w:rPr>
                <w:rFonts w:asciiTheme="minorHAnsi" w:hAnsiTheme="minorHAnsi"/>
                <w:sz w:val="20"/>
                <w:szCs w:val="20"/>
              </w:rPr>
            </w:pPr>
            <w:r w:rsidRPr="0000029C">
              <w:rPr>
                <w:rFonts w:asciiTheme="minorHAnsi" w:hAnsiTheme="minorHAnsi"/>
                <w:sz w:val="20"/>
                <w:szCs w:val="20"/>
              </w:rPr>
              <w:t>5</w:t>
            </w:r>
          </w:p>
        </w:tc>
      </w:tr>
      <w:tr w:rsidR="002235B2" w:rsidRPr="00F27C80" w:rsidTr="00262504">
        <w:trPr>
          <w:trHeight w:val="20"/>
        </w:trPr>
        <w:tc>
          <w:tcPr>
            <w:tcW w:w="7905" w:type="dxa"/>
          </w:tcPr>
          <w:p w:rsidR="002235B2" w:rsidRPr="0000029C" w:rsidRDefault="006A429F" w:rsidP="006A429F">
            <w:pPr>
              <w:rPr>
                <w:rFonts w:asciiTheme="minorHAnsi" w:hAnsiTheme="minorHAnsi"/>
                <w:sz w:val="20"/>
                <w:szCs w:val="20"/>
              </w:rPr>
            </w:pPr>
            <w:r>
              <w:rPr>
                <w:rFonts w:asciiTheme="minorHAnsi" w:hAnsiTheme="minorHAnsi"/>
                <w:sz w:val="20"/>
                <w:szCs w:val="20"/>
              </w:rPr>
              <w:t>Mostly u</w:t>
            </w:r>
            <w:r w:rsidRPr="006A429F">
              <w:rPr>
                <w:rFonts w:asciiTheme="minorHAnsi" w:hAnsiTheme="minorHAnsi"/>
                <w:sz w:val="20"/>
                <w:szCs w:val="20"/>
              </w:rPr>
              <w:t xml:space="preserve">ses </w:t>
            </w:r>
            <w:r>
              <w:rPr>
                <w:rFonts w:asciiTheme="minorHAnsi" w:hAnsiTheme="minorHAnsi"/>
                <w:sz w:val="20"/>
                <w:szCs w:val="20"/>
              </w:rPr>
              <w:t xml:space="preserve">appropriate </w:t>
            </w:r>
            <w:r w:rsidRPr="006A429F">
              <w:rPr>
                <w:rFonts w:asciiTheme="minorHAnsi" w:hAnsiTheme="minorHAnsi"/>
                <w:sz w:val="20"/>
                <w:szCs w:val="20"/>
              </w:rPr>
              <w:t>body language in a SAE context, including eye contact, turn taking and pauses, as well as the understandable pronunciation and intonation of common words</w:t>
            </w:r>
          </w:p>
        </w:tc>
        <w:tc>
          <w:tcPr>
            <w:tcW w:w="1417" w:type="dxa"/>
            <w:vAlign w:val="center"/>
          </w:tcPr>
          <w:p w:rsidR="002235B2" w:rsidRPr="0000029C" w:rsidRDefault="002235B2" w:rsidP="00262504">
            <w:pPr>
              <w:jc w:val="center"/>
              <w:rPr>
                <w:rFonts w:asciiTheme="minorHAnsi" w:hAnsiTheme="minorHAnsi"/>
                <w:sz w:val="20"/>
                <w:szCs w:val="20"/>
              </w:rPr>
            </w:pPr>
            <w:r w:rsidRPr="0000029C">
              <w:rPr>
                <w:rFonts w:asciiTheme="minorHAnsi" w:hAnsiTheme="minorHAnsi"/>
                <w:sz w:val="20"/>
                <w:szCs w:val="20"/>
              </w:rPr>
              <w:t>4</w:t>
            </w:r>
          </w:p>
        </w:tc>
      </w:tr>
      <w:tr w:rsidR="002235B2" w:rsidRPr="00F27C80" w:rsidTr="00262504">
        <w:trPr>
          <w:trHeight w:val="20"/>
        </w:trPr>
        <w:tc>
          <w:tcPr>
            <w:tcW w:w="7905" w:type="dxa"/>
          </w:tcPr>
          <w:p w:rsidR="002235B2" w:rsidRPr="0000029C" w:rsidRDefault="0020053F" w:rsidP="00A938B8">
            <w:pPr>
              <w:rPr>
                <w:rFonts w:asciiTheme="minorHAnsi" w:hAnsiTheme="minorHAnsi"/>
                <w:sz w:val="20"/>
                <w:szCs w:val="20"/>
              </w:rPr>
            </w:pPr>
            <w:r>
              <w:rPr>
                <w:rFonts w:asciiTheme="minorHAnsi" w:hAnsiTheme="minorHAnsi"/>
                <w:sz w:val="20"/>
                <w:szCs w:val="20"/>
              </w:rPr>
              <w:t>Sometimes</w:t>
            </w:r>
            <w:r w:rsidRPr="0020053F">
              <w:rPr>
                <w:rFonts w:asciiTheme="minorHAnsi" w:hAnsiTheme="minorHAnsi"/>
                <w:sz w:val="20"/>
                <w:szCs w:val="20"/>
              </w:rPr>
              <w:t xml:space="preserve"> uses appropriate body language in a SAE context, including eye contact, turn taking and pauses, as well as the understandable pronunciation and intonation of common words</w:t>
            </w:r>
          </w:p>
        </w:tc>
        <w:tc>
          <w:tcPr>
            <w:tcW w:w="1417" w:type="dxa"/>
            <w:vAlign w:val="center"/>
          </w:tcPr>
          <w:p w:rsidR="002235B2" w:rsidRPr="0000029C" w:rsidRDefault="002235B2" w:rsidP="00262504">
            <w:pPr>
              <w:jc w:val="center"/>
              <w:rPr>
                <w:rFonts w:asciiTheme="minorHAnsi" w:hAnsiTheme="minorHAnsi"/>
                <w:sz w:val="20"/>
                <w:szCs w:val="20"/>
              </w:rPr>
            </w:pPr>
            <w:r w:rsidRPr="0000029C">
              <w:rPr>
                <w:rFonts w:asciiTheme="minorHAnsi" w:hAnsiTheme="minorHAnsi"/>
                <w:sz w:val="20"/>
                <w:szCs w:val="20"/>
              </w:rPr>
              <w:t>3</w:t>
            </w:r>
          </w:p>
        </w:tc>
      </w:tr>
      <w:tr w:rsidR="002235B2" w:rsidRPr="00F27C80" w:rsidTr="00262504">
        <w:trPr>
          <w:trHeight w:val="20"/>
        </w:trPr>
        <w:tc>
          <w:tcPr>
            <w:tcW w:w="7905" w:type="dxa"/>
          </w:tcPr>
          <w:p w:rsidR="002235B2" w:rsidRPr="0000029C" w:rsidRDefault="0020053F" w:rsidP="00A938B8">
            <w:pPr>
              <w:rPr>
                <w:rFonts w:asciiTheme="minorHAnsi" w:hAnsiTheme="minorHAnsi"/>
                <w:sz w:val="20"/>
                <w:szCs w:val="20"/>
              </w:rPr>
            </w:pPr>
            <w:r>
              <w:rPr>
                <w:rFonts w:asciiTheme="minorHAnsi" w:hAnsiTheme="minorHAnsi"/>
                <w:sz w:val="20"/>
                <w:szCs w:val="20"/>
              </w:rPr>
              <w:t>Attempts to use</w:t>
            </w:r>
            <w:r w:rsidRPr="0020053F">
              <w:rPr>
                <w:rFonts w:asciiTheme="minorHAnsi" w:hAnsiTheme="minorHAnsi"/>
                <w:sz w:val="20"/>
                <w:szCs w:val="20"/>
              </w:rPr>
              <w:t xml:space="preserve"> appropriate body language in a SAE context, including eye contact, turn taking and pauses, as well as the understandable pronunciation and intonation of common words</w:t>
            </w:r>
          </w:p>
        </w:tc>
        <w:tc>
          <w:tcPr>
            <w:tcW w:w="1417" w:type="dxa"/>
            <w:vAlign w:val="center"/>
          </w:tcPr>
          <w:p w:rsidR="002235B2" w:rsidRPr="0000029C" w:rsidRDefault="002235B2" w:rsidP="00262504">
            <w:pPr>
              <w:jc w:val="center"/>
              <w:rPr>
                <w:rFonts w:asciiTheme="minorHAnsi" w:hAnsiTheme="minorHAnsi"/>
                <w:sz w:val="20"/>
                <w:szCs w:val="20"/>
              </w:rPr>
            </w:pPr>
            <w:r w:rsidRPr="0000029C">
              <w:rPr>
                <w:rFonts w:asciiTheme="minorHAnsi" w:hAnsiTheme="minorHAnsi"/>
                <w:sz w:val="20"/>
                <w:szCs w:val="20"/>
              </w:rPr>
              <w:t>2</w:t>
            </w:r>
          </w:p>
        </w:tc>
      </w:tr>
      <w:tr w:rsidR="002235B2" w:rsidRPr="00F27C80" w:rsidTr="00262504">
        <w:trPr>
          <w:trHeight w:val="20"/>
        </w:trPr>
        <w:tc>
          <w:tcPr>
            <w:tcW w:w="7905" w:type="dxa"/>
            <w:shd w:val="clear" w:color="auto" w:fill="FFFFFF"/>
          </w:tcPr>
          <w:p w:rsidR="002235B2" w:rsidRPr="0000029C" w:rsidRDefault="0020053F" w:rsidP="0020053F">
            <w:pPr>
              <w:rPr>
                <w:rFonts w:asciiTheme="minorHAnsi" w:hAnsiTheme="minorHAnsi"/>
                <w:sz w:val="20"/>
                <w:szCs w:val="20"/>
              </w:rPr>
            </w:pPr>
            <w:r>
              <w:rPr>
                <w:rFonts w:asciiTheme="minorHAnsi" w:hAnsiTheme="minorHAnsi"/>
                <w:sz w:val="20"/>
                <w:szCs w:val="20"/>
              </w:rPr>
              <w:t>Experiments</w:t>
            </w:r>
            <w:r w:rsidRPr="0020053F">
              <w:rPr>
                <w:rFonts w:asciiTheme="minorHAnsi" w:hAnsiTheme="minorHAnsi"/>
                <w:sz w:val="20"/>
                <w:szCs w:val="20"/>
              </w:rPr>
              <w:t xml:space="preserve"> </w:t>
            </w:r>
            <w:r>
              <w:rPr>
                <w:rFonts w:asciiTheme="minorHAnsi" w:hAnsiTheme="minorHAnsi"/>
                <w:sz w:val="20"/>
                <w:szCs w:val="20"/>
              </w:rPr>
              <w:t xml:space="preserve">with </w:t>
            </w:r>
            <w:r w:rsidRPr="0020053F">
              <w:rPr>
                <w:rFonts w:asciiTheme="minorHAnsi" w:hAnsiTheme="minorHAnsi"/>
                <w:sz w:val="20"/>
                <w:szCs w:val="20"/>
              </w:rPr>
              <w:t>body language in a SAE context, including eye contact, turn taking and pauses, as well as the pronunciation and intonation of common words</w:t>
            </w:r>
          </w:p>
        </w:tc>
        <w:tc>
          <w:tcPr>
            <w:tcW w:w="1417" w:type="dxa"/>
            <w:shd w:val="clear" w:color="auto" w:fill="FFFFFF"/>
            <w:vAlign w:val="center"/>
          </w:tcPr>
          <w:p w:rsidR="002235B2" w:rsidRPr="0000029C" w:rsidRDefault="002235B2" w:rsidP="00262504">
            <w:pPr>
              <w:jc w:val="center"/>
              <w:rPr>
                <w:rFonts w:asciiTheme="minorHAnsi" w:hAnsiTheme="minorHAnsi"/>
                <w:sz w:val="20"/>
                <w:szCs w:val="20"/>
              </w:rPr>
            </w:pPr>
            <w:r w:rsidRPr="0000029C">
              <w:rPr>
                <w:rFonts w:asciiTheme="minorHAnsi" w:hAnsiTheme="minorHAnsi"/>
                <w:sz w:val="20"/>
                <w:szCs w:val="20"/>
              </w:rPr>
              <w:t>1</w:t>
            </w:r>
          </w:p>
        </w:tc>
      </w:tr>
      <w:tr w:rsidR="00D66904" w:rsidRPr="00F27C80" w:rsidTr="00262504">
        <w:trPr>
          <w:trHeight w:val="20"/>
        </w:trPr>
        <w:tc>
          <w:tcPr>
            <w:tcW w:w="7905" w:type="dxa"/>
            <w:tcBorders>
              <w:bottom w:val="single" w:sz="4" w:space="0" w:color="auto"/>
            </w:tcBorders>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7" w:type="dxa"/>
            <w:tcBorders>
              <w:bottom w:val="single" w:sz="4" w:space="0" w:color="auto"/>
            </w:tcBorders>
            <w:vAlign w:val="center"/>
          </w:tcPr>
          <w:p w:rsidR="00D66904" w:rsidRPr="0000029C" w:rsidRDefault="00D66904" w:rsidP="00262504">
            <w:pPr>
              <w:jc w:val="center"/>
              <w:rPr>
                <w:rFonts w:asciiTheme="minorHAnsi" w:hAnsiTheme="minorHAnsi"/>
                <w:b/>
                <w:sz w:val="20"/>
                <w:szCs w:val="20"/>
              </w:rPr>
            </w:pPr>
            <w:r w:rsidRPr="0000029C">
              <w:rPr>
                <w:rFonts w:asciiTheme="minorHAnsi" w:hAnsiTheme="minorHAnsi"/>
                <w:b/>
                <w:sz w:val="20"/>
                <w:szCs w:val="20"/>
              </w:rPr>
              <w:t>5</w:t>
            </w:r>
          </w:p>
        </w:tc>
      </w:tr>
      <w:tr w:rsidR="00D66904" w:rsidRPr="00F27C80" w:rsidTr="00577C5C">
        <w:trPr>
          <w:trHeight w:val="20"/>
        </w:trPr>
        <w:tc>
          <w:tcPr>
            <w:tcW w:w="7905" w:type="dxa"/>
            <w:shd w:val="clear" w:color="auto" w:fill="FFFFFF" w:themeFill="background1"/>
          </w:tcPr>
          <w:p w:rsidR="00D66904" w:rsidRPr="0000029C" w:rsidRDefault="00D66904" w:rsidP="002E7104">
            <w:pPr>
              <w:ind w:left="1447" w:hanging="1447"/>
              <w:jc w:val="right"/>
              <w:rPr>
                <w:rFonts w:asciiTheme="minorHAnsi" w:hAnsiTheme="minorHAnsi"/>
                <w:b/>
                <w:sz w:val="20"/>
                <w:szCs w:val="20"/>
              </w:rPr>
            </w:pPr>
            <w:r>
              <w:rPr>
                <w:rFonts w:asciiTheme="minorHAnsi" w:hAnsiTheme="minorHAnsi"/>
                <w:b/>
                <w:sz w:val="20"/>
                <w:szCs w:val="20"/>
              </w:rPr>
              <w:t>Final total</w:t>
            </w:r>
          </w:p>
        </w:tc>
        <w:tc>
          <w:tcPr>
            <w:tcW w:w="1417" w:type="dxa"/>
            <w:shd w:val="clear" w:color="auto" w:fill="FFFFFF" w:themeFill="background1"/>
            <w:vAlign w:val="center"/>
          </w:tcPr>
          <w:p w:rsidR="00D66904" w:rsidRPr="0000029C" w:rsidRDefault="00D66904" w:rsidP="00577C5C">
            <w:pPr>
              <w:jc w:val="center"/>
              <w:rPr>
                <w:rFonts w:asciiTheme="minorHAnsi" w:hAnsiTheme="minorHAnsi"/>
                <w:b/>
                <w:sz w:val="20"/>
                <w:szCs w:val="20"/>
              </w:rPr>
            </w:pPr>
            <w:r>
              <w:rPr>
                <w:rFonts w:asciiTheme="minorHAnsi" w:hAnsiTheme="minorHAnsi"/>
                <w:b/>
                <w:sz w:val="20"/>
                <w:szCs w:val="20"/>
              </w:rPr>
              <w:t>20</w:t>
            </w:r>
          </w:p>
        </w:tc>
      </w:tr>
    </w:tbl>
    <w:p w:rsidR="003674F5" w:rsidRDefault="003674F5" w:rsidP="004016CF">
      <w:pPr>
        <w:pStyle w:val="Heading1"/>
        <w:rPr>
          <w:color w:val="auto"/>
        </w:rPr>
      </w:pPr>
    </w:p>
    <w:p w:rsidR="004016CF" w:rsidRPr="004B09C9" w:rsidRDefault="004016CF" w:rsidP="004016CF">
      <w:pPr>
        <w:pStyle w:val="Heading1"/>
      </w:pPr>
      <w:r>
        <w:t>Sample assessment task</w:t>
      </w:r>
    </w:p>
    <w:p w:rsidR="004016CF" w:rsidRPr="00855E0F" w:rsidRDefault="004016CF" w:rsidP="004016CF">
      <w:pPr>
        <w:pStyle w:val="Heading1"/>
      </w:pPr>
      <w:r>
        <w:t>English as an Additional Language or Dialect – Foundation Year 11</w:t>
      </w:r>
    </w:p>
    <w:p w:rsidR="00081261" w:rsidRPr="00855E0F" w:rsidRDefault="00081261" w:rsidP="00081261">
      <w:pPr>
        <w:pStyle w:val="Heading2"/>
      </w:pPr>
      <w:r>
        <w:t>Task 4</w:t>
      </w:r>
      <w:r w:rsidRPr="004C6186">
        <w:t xml:space="preserve"> </w:t>
      </w:r>
      <w:r>
        <w:t>– Unit 1 – Moving between cultures</w:t>
      </w:r>
    </w:p>
    <w:p w:rsidR="00DB4C48" w:rsidRPr="004B09C9" w:rsidRDefault="00DB4C48" w:rsidP="00DB4C48">
      <w:pPr>
        <w:tabs>
          <w:tab w:val="left" w:pos="709"/>
        </w:tabs>
        <w:spacing w:after="0" w:line="240" w:lineRule="auto"/>
        <w:ind w:right="-545"/>
        <w:rPr>
          <w:rFonts w:eastAsia="Times New Roman" w:cs="Arial"/>
          <w:b/>
          <w:bCs/>
        </w:rPr>
      </w:pPr>
      <w:r w:rsidRPr="004B09C9">
        <w:rPr>
          <w:rFonts w:eastAsia="Times New Roman" w:cs="Arial"/>
          <w:b/>
          <w:bCs/>
        </w:rPr>
        <w:t>Assessment type</w:t>
      </w:r>
    </w:p>
    <w:p w:rsidR="00DB4C48" w:rsidRPr="004B09C9" w:rsidRDefault="00DB4C48" w:rsidP="00DB4C48">
      <w:pPr>
        <w:tabs>
          <w:tab w:val="left" w:pos="709"/>
        </w:tabs>
        <w:spacing w:after="0" w:line="240" w:lineRule="auto"/>
        <w:ind w:right="-545"/>
        <w:rPr>
          <w:rFonts w:eastAsia="Times New Roman" w:cs="Arial"/>
          <w:bCs/>
        </w:rPr>
      </w:pPr>
      <w:r w:rsidRPr="004B09C9">
        <w:rPr>
          <w:rFonts w:eastAsia="Times New Roman" w:cs="Arial"/>
          <w:bCs/>
        </w:rPr>
        <w:t>Production (</w:t>
      </w:r>
      <w:r>
        <w:rPr>
          <w:rFonts w:eastAsia="Times New Roman" w:cs="Arial"/>
          <w:bCs/>
        </w:rPr>
        <w:t>informal written</w:t>
      </w:r>
      <w:r w:rsidRPr="004B09C9">
        <w:rPr>
          <w:rFonts w:eastAsia="Times New Roman" w:cs="Arial"/>
          <w:bCs/>
        </w:rPr>
        <w:t>)</w:t>
      </w:r>
    </w:p>
    <w:p w:rsidR="00DB4C48" w:rsidRPr="004B09C9" w:rsidRDefault="00DB4C48" w:rsidP="00DB4C48">
      <w:pPr>
        <w:tabs>
          <w:tab w:val="left" w:pos="709"/>
        </w:tabs>
        <w:spacing w:after="0" w:line="240" w:lineRule="auto"/>
        <w:ind w:right="-545"/>
        <w:rPr>
          <w:rFonts w:eastAsia="Times New Roman" w:cs="Arial"/>
          <w:bCs/>
        </w:rPr>
      </w:pPr>
    </w:p>
    <w:p w:rsidR="00DB4C48" w:rsidRPr="004B09C9" w:rsidRDefault="00DB4C48" w:rsidP="00DB4C48">
      <w:pPr>
        <w:tabs>
          <w:tab w:val="left" w:pos="-851"/>
          <w:tab w:val="left" w:pos="720"/>
        </w:tabs>
        <w:spacing w:after="0" w:line="240" w:lineRule="auto"/>
        <w:ind w:right="-27"/>
        <w:outlineLvl w:val="0"/>
        <w:rPr>
          <w:rFonts w:eastAsia="Times New Roman" w:cs="Arial"/>
          <w:b/>
          <w:bCs/>
        </w:rPr>
      </w:pPr>
      <w:r w:rsidRPr="004B09C9">
        <w:rPr>
          <w:rFonts w:eastAsia="Times New Roman" w:cs="Arial"/>
          <w:b/>
          <w:bCs/>
        </w:rPr>
        <w:t>Conditions</w:t>
      </w:r>
    </w:p>
    <w:p w:rsidR="00DB4C48" w:rsidRPr="004B09C9" w:rsidRDefault="00DB4C48" w:rsidP="00DB4C48">
      <w:pPr>
        <w:tabs>
          <w:tab w:val="left" w:pos="-851"/>
          <w:tab w:val="left" w:pos="720"/>
        </w:tabs>
        <w:spacing w:after="0" w:line="240" w:lineRule="auto"/>
        <w:ind w:right="-27"/>
        <w:outlineLvl w:val="0"/>
        <w:rPr>
          <w:rFonts w:eastAsia="Times New Roman" w:cs="Arial"/>
          <w:bCs/>
        </w:rPr>
      </w:pPr>
      <w:r w:rsidRPr="004B09C9">
        <w:rPr>
          <w:rFonts w:eastAsia="Times New Roman" w:cs="Arial"/>
        </w:rPr>
        <w:t>Period allow</w:t>
      </w:r>
      <w:r>
        <w:rPr>
          <w:rFonts w:eastAsia="Times New Roman" w:cs="Arial"/>
        </w:rPr>
        <w:t>ed for completion of the task: 3</w:t>
      </w:r>
      <w:r w:rsidRPr="004B09C9">
        <w:rPr>
          <w:rFonts w:eastAsia="Times New Roman" w:cs="Arial"/>
        </w:rPr>
        <w:t xml:space="preserve"> weeks</w:t>
      </w:r>
    </w:p>
    <w:p w:rsidR="00DB4C48" w:rsidRPr="004B09C9" w:rsidRDefault="00DB4C48" w:rsidP="00DB4C48">
      <w:pPr>
        <w:tabs>
          <w:tab w:val="left" w:pos="-851"/>
          <w:tab w:val="left" w:pos="720"/>
        </w:tabs>
        <w:spacing w:after="0" w:line="240" w:lineRule="auto"/>
        <w:ind w:right="-27"/>
        <w:outlineLvl w:val="0"/>
        <w:rPr>
          <w:rFonts w:eastAsia="Times New Roman" w:cs="Arial"/>
        </w:rPr>
      </w:pPr>
      <w:r w:rsidRPr="004B09C9">
        <w:rPr>
          <w:rFonts w:eastAsia="Times New Roman" w:cs="Arial"/>
          <w:bCs/>
        </w:rPr>
        <w:t>Time for the task:</w:t>
      </w:r>
      <w:r w:rsidR="00A058AD">
        <w:rPr>
          <w:rFonts w:eastAsia="Times New Roman" w:cs="Arial"/>
          <w:bCs/>
        </w:rPr>
        <w:t xml:space="preserve"> </w:t>
      </w:r>
      <w:r>
        <w:rPr>
          <w:rFonts w:eastAsia="Times New Roman" w:cs="Arial"/>
        </w:rPr>
        <w:t>70 minutes, in class</w:t>
      </w:r>
    </w:p>
    <w:p w:rsidR="00DB4C48" w:rsidRPr="004B09C9" w:rsidRDefault="00DB4C48" w:rsidP="00DB4C48">
      <w:pPr>
        <w:tabs>
          <w:tab w:val="left" w:pos="-851"/>
          <w:tab w:val="left" w:pos="720"/>
        </w:tabs>
        <w:spacing w:after="0" w:line="240" w:lineRule="auto"/>
        <w:ind w:right="-27"/>
        <w:outlineLvl w:val="0"/>
        <w:rPr>
          <w:rFonts w:eastAsia="Times New Roman" w:cs="Arial"/>
          <w:b/>
          <w:bCs/>
        </w:rPr>
      </w:pPr>
    </w:p>
    <w:p w:rsidR="00DB4C48" w:rsidRPr="004B09C9" w:rsidRDefault="00DB4C48" w:rsidP="00DB4C48">
      <w:pPr>
        <w:tabs>
          <w:tab w:val="left" w:pos="-851"/>
          <w:tab w:val="left" w:pos="720"/>
        </w:tabs>
        <w:spacing w:after="0" w:line="240" w:lineRule="auto"/>
        <w:ind w:right="-27"/>
        <w:outlineLvl w:val="0"/>
        <w:rPr>
          <w:rFonts w:eastAsia="Times New Roman" w:cs="Arial"/>
          <w:bCs/>
        </w:rPr>
      </w:pPr>
      <w:r w:rsidRPr="004B09C9">
        <w:rPr>
          <w:rFonts w:eastAsia="Times New Roman" w:cs="Arial"/>
          <w:b/>
          <w:bCs/>
        </w:rPr>
        <w:t>Task weighting</w:t>
      </w:r>
    </w:p>
    <w:p w:rsidR="00DB4C48" w:rsidRPr="004B09C9" w:rsidRDefault="00DB4C48" w:rsidP="00DB4C48">
      <w:pPr>
        <w:tabs>
          <w:tab w:val="left" w:pos="-851"/>
          <w:tab w:val="left" w:pos="720"/>
        </w:tabs>
        <w:spacing w:after="0" w:line="240" w:lineRule="auto"/>
        <w:ind w:right="-27"/>
        <w:outlineLvl w:val="0"/>
        <w:rPr>
          <w:rFonts w:eastAsia="Times New Roman" w:cs="Arial"/>
          <w:bCs/>
        </w:rPr>
      </w:pPr>
      <w:r w:rsidRPr="004B09C9">
        <w:rPr>
          <w:rFonts w:eastAsia="Times New Roman" w:cs="Arial"/>
          <w:bCs/>
        </w:rPr>
        <w:t>5% of the school mark for this pair of units</w:t>
      </w:r>
    </w:p>
    <w:p w:rsidR="00DB4C48" w:rsidRPr="004B09C9" w:rsidRDefault="00DB4C48" w:rsidP="00DB4C48">
      <w:pPr>
        <w:spacing w:after="0" w:line="240" w:lineRule="auto"/>
        <w:ind w:right="-27"/>
        <w:rPr>
          <w:rFonts w:eastAsia="Times New Roman" w:cs="Arial"/>
        </w:rPr>
      </w:pPr>
      <w:r w:rsidRPr="004B09C9">
        <w:rPr>
          <w:rFonts w:eastAsia="Times New Roman" w:cs="Arial"/>
        </w:rPr>
        <w:t>__________________________________________________________________________________</w:t>
      </w:r>
      <w:r w:rsidRPr="004B09C9">
        <w:rPr>
          <w:rFonts w:cs="Arial"/>
        </w:rPr>
        <w:t xml:space="preserve"> </w:t>
      </w:r>
    </w:p>
    <w:p w:rsidR="00081261" w:rsidRDefault="00081261" w:rsidP="00DB4C48">
      <w:pPr>
        <w:spacing w:after="0" w:line="240" w:lineRule="auto"/>
        <w:rPr>
          <w:rFonts w:cs="Arial"/>
          <w:b/>
        </w:rPr>
      </w:pPr>
    </w:p>
    <w:p w:rsidR="00081261" w:rsidRPr="00DB417F" w:rsidRDefault="00094C0A" w:rsidP="00081261">
      <w:pPr>
        <w:tabs>
          <w:tab w:val="left" w:pos="7938"/>
        </w:tabs>
        <w:spacing w:after="0" w:line="240" w:lineRule="auto"/>
        <w:rPr>
          <w:rFonts w:ascii="Calibri" w:eastAsia="Times New Roman" w:hAnsi="Calibri" w:cs="Times New Roman"/>
          <w:lang w:val="en-US"/>
        </w:rPr>
      </w:pPr>
      <w:r w:rsidRPr="00094C0A">
        <w:rPr>
          <w:rFonts w:ascii="Calibri" w:hAnsi="Calibri"/>
          <w:b/>
          <w:lang w:val="en-US"/>
        </w:rPr>
        <w:t>Write a letter to a past teacher and tell them about memorable experiences and/or significant events that have happened in your life over the past year.</w:t>
      </w:r>
      <w:r w:rsidR="00081261">
        <w:rPr>
          <w:rFonts w:ascii="Calibri" w:hAnsi="Calibri"/>
          <w:b/>
          <w:lang w:val="en-US"/>
        </w:rPr>
        <w:tab/>
        <w:t>(24 marks)</w:t>
      </w:r>
    </w:p>
    <w:p w:rsidR="00081261" w:rsidRDefault="00081261" w:rsidP="00DB4C48">
      <w:pPr>
        <w:spacing w:after="0" w:line="240" w:lineRule="auto"/>
        <w:rPr>
          <w:rFonts w:cs="Arial"/>
          <w:b/>
        </w:rPr>
      </w:pPr>
    </w:p>
    <w:p w:rsidR="00DB4C48" w:rsidRPr="004B09C9" w:rsidRDefault="001F2533" w:rsidP="00DB4C48">
      <w:pPr>
        <w:spacing w:after="0" w:line="240" w:lineRule="auto"/>
        <w:rPr>
          <w:rFonts w:cs="Arial"/>
          <w:b/>
        </w:rPr>
      </w:pPr>
      <w:r>
        <w:rPr>
          <w:rFonts w:cs="Arial"/>
          <w:b/>
        </w:rPr>
        <w:t>What you need to do</w:t>
      </w:r>
    </w:p>
    <w:p w:rsidR="0097001F" w:rsidRDefault="0097001F" w:rsidP="00554C38">
      <w:pPr>
        <w:pStyle w:val="ListParagraph"/>
        <w:spacing w:after="160" w:line="259" w:lineRule="auto"/>
        <w:ind w:left="0"/>
        <w:rPr>
          <w:rFonts w:eastAsia="Calibri" w:cs="Times New Roman"/>
        </w:rPr>
      </w:pPr>
    </w:p>
    <w:p w:rsidR="00554C38" w:rsidRDefault="001C39A3" w:rsidP="0097001F">
      <w:pPr>
        <w:pStyle w:val="ListParagraph"/>
        <w:tabs>
          <w:tab w:val="left" w:pos="7938"/>
        </w:tabs>
        <w:spacing w:after="0" w:line="259" w:lineRule="auto"/>
        <w:ind w:left="0"/>
        <w:rPr>
          <w:rFonts w:eastAsia="Calibri" w:cs="Times New Roman"/>
        </w:rPr>
      </w:pPr>
      <w:r w:rsidRPr="0097001F">
        <w:rPr>
          <w:rFonts w:eastAsia="Calibri" w:cs="Times New Roman"/>
          <w:b/>
        </w:rPr>
        <w:t>Generic c</w:t>
      </w:r>
      <w:r w:rsidR="003401F3" w:rsidRPr="0097001F">
        <w:rPr>
          <w:rFonts w:eastAsia="Calibri" w:cs="Times New Roman"/>
          <w:b/>
        </w:rPr>
        <w:t>onventions</w:t>
      </w:r>
      <w:r w:rsidR="003401F3">
        <w:rPr>
          <w:rFonts w:eastAsia="Calibri" w:cs="Times New Roman"/>
        </w:rPr>
        <w:t xml:space="preserve"> </w:t>
      </w:r>
      <w:r w:rsidR="0097001F">
        <w:rPr>
          <w:rFonts w:eastAsia="Calibri" w:cs="Times New Roman"/>
        </w:rPr>
        <w:tab/>
      </w:r>
    </w:p>
    <w:p w:rsidR="00DB4C48" w:rsidRPr="00DB4C48" w:rsidRDefault="002235B2" w:rsidP="0097001F">
      <w:pPr>
        <w:numPr>
          <w:ilvl w:val="1"/>
          <w:numId w:val="8"/>
        </w:numPr>
        <w:tabs>
          <w:tab w:val="left" w:pos="7938"/>
        </w:tabs>
        <w:spacing w:after="160" w:line="259" w:lineRule="auto"/>
        <w:ind w:left="426" w:hanging="426"/>
        <w:contextualSpacing/>
        <w:rPr>
          <w:rFonts w:eastAsia="Calibri" w:cs="Times New Roman"/>
        </w:rPr>
      </w:pPr>
      <w:r w:rsidRPr="00DB4C48">
        <w:rPr>
          <w:rFonts w:eastAsia="Calibri" w:cs="Times New Roman"/>
        </w:rPr>
        <w:t xml:space="preserve">discuss </w:t>
      </w:r>
      <w:r w:rsidR="00094C0A">
        <w:rPr>
          <w:rFonts w:eastAsia="Calibri" w:cs="Times New Roman"/>
        </w:rPr>
        <w:t>when you may need to write a</w:t>
      </w:r>
      <w:r w:rsidR="00554C38">
        <w:rPr>
          <w:rFonts w:eastAsia="Calibri" w:cs="Times New Roman"/>
        </w:rPr>
        <w:t xml:space="preserve"> </w:t>
      </w:r>
      <w:r w:rsidR="00094C0A">
        <w:rPr>
          <w:rFonts w:eastAsia="Calibri" w:cs="Times New Roman"/>
        </w:rPr>
        <w:t>personal</w:t>
      </w:r>
      <w:r w:rsidR="00554C38">
        <w:rPr>
          <w:rFonts w:eastAsia="Calibri" w:cs="Times New Roman"/>
        </w:rPr>
        <w:t xml:space="preserve"> letter and </w:t>
      </w:r>
      <w:r w:rsidR="008C0F8E">
        <w:rPr>
          <w:rFonts w:eastAsia="Calibri" w:cs="Times New Roman"/>
        </w:rPr>
        <w:t xml:space="preserve">to </w:t>
      </w:r>
      <w:r w:rsidR="00554C38">
        <w:rPr>
          <w:rFonts w:eastAsia="Calibri" w:cs="Times New Roman"/>
        </w:rPr>
        <w:t>who</w:t>
      </w:r>
      <w:r w:rsidR="0097001F">
        <w:rPr>
          <w:rFonts w:eastAsia="Calibri" w:cs="Times New Roman"/>
        </w:rPr>
        <w:t>m</w:t>
      </w:r>
      <w:r w:rsidR="008C0F8E">
        <w:rPr>
          <w:rFonts w:eastAsia="Calibri" w:cs="Times New Roman"/>
        </w:rPr>
        <w:t xml:space="preserve"> you would write one</w:t>
      </w:r>
    </w:p>
    <w:p w:rsidR="00DB4C48" w:rsidRPr="00DB4C48" w:rsidRDefault="002235B2" w:rsidP="0097001F">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talk </w:t>
      </w:r>
      <w:r w:rsidR="00094C0A">
        <w:rPr>
          <w:rFonts w:eastAsia="Calibri" w:cs="Times New Roman"/>
        </w:rPr>
        <w:t xml:space="preserve">about how to set out a personal </w:t>
      </w:r>
      <w:r w:rsidR="00554C38">
        <w:rPr>
          <w:rFonts w:eastAsia="Calibri" w:cs="Times New Roman"/>
        </w:rPr>
        <w:t>letter</w:t>
      </w:r>
    </w:p>
    <w:p w:rsidR="00554C38" w:rsidRDefault="002235B2" w:rsidP="0097001F">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have </w:t>
      </w:r>
      <w:r w:rsidR="00554C38">
        <w:rPr>
          <w:rFonts w:eastAsia="Calibri" w:cs="Times New Roman"/>
        </w:rPr>
        <w:t>a look at some</w:t>
      </w:r>
      <w:r w:rsidR="00DB4C48" w:rsidRPr="00DB4C48">
        <w:rPr>
          <w:rFonts w:eastAsia="Calibri" w:cs="Times New Roman"/>
        </w:rPr>
        <w:t xml:space="preserve"> sample letters and </w:t>
      </w:r>
      <w:r w:rsidR="00554C38">
        <w:rPr>
          <w:rFonts w:eastAsia="Calibri" w:cs="Times New Roman"/>
        </w:rPr>
        <w:t xml:space="preserve">examine the </w:t>
      </w:r>
      <w:r>
        <w:rPr>
          <w:rFonts w:eastAsia="Calibri" w:cs="Times New Roman"/>
        </w:rPr>
        <w:t>language used in them</w:t>
      </w:r>
    </w:p>
    <w:p w:rsidR="00554C38" w:rsidRPr="00775597" w:rsidRDefault="00554C38" w:rsidP="0097001F">
      <w:pPr>
        <w:pStyle w:val="ListParagraph"/>
        <w:tabs>
          <w:tab w:val="left" w:pos="7938"/>
        </w:tabs>
        <w:spacing w:after="0" w:line="259" w:lineRule="auto"/>
        <w:ind w:left="0"/>
        <w:rPr>
          <w:rFonts w:eastAsia="Calibri" w:cs="Times New Roman"/>
          <w:b/>
        </w:rPr>
      </w:pPr>
      <w:r w:rsidRPr="00775597">
        <w:rPr>
          <w:rFonts w:eastAsia="Calibri" w:cs="Times New Roman"/>
          <w:b/>
        </w:rPr>
        <w:t xml:space="preserve">Grammar, </w:t>
      </w:r>
      <w:r w:rsidR="00775597" w:rsidRPr="00775597">
        <w:rPr>
          <w:rFonts w:eastAsia="Calibri" w:cs="Times New Roman"/>
          <w:b/>
        </w:rPr>
        <w:t>vocabulary</w:t>
      </w:r>
      <w:r w:rsidRPr="00775597">
        <w:rPr>
          <w:rFonts w:eastAsia="Calibri" w:cs="Times New Roman"/>
          <w:b/>
        </w:rPr>
        <w:t>, s</w:t>
      </w:r>
      <w:r w:rsidR="00775597" w:rsidRPr="00775597">
        <w:rPr>
          <w:rFonts w:eastAsia="Calibri" w:cs="Times New Roman"/>
          <w:b/>
        </w:rPr>
        <w:t xml:space="preserve">pelling and </w:t>
      </w:r>
      <w:r w:rsidRPr="00775597">
        <w:rPr>
          <w:rFonts w:eastAsia="Calibri" w:cs="Times New Roman"/>
          <w:b/>
        </w:rPr>
        <w:t xml:space="preserve">punctuation </w:t>
      </w:r>
      <w:r w:rsidR="00775597" w:rsidRPr="00775597">
        <w:rPr>
          <w:rFonts w:eastAsia="Calibri" w:cs="Times New Roman"/>
          <w:b/>
        </w:rPr>
        <w:tab/>
      </w:r>
    </w:p>
    <w:p w:rsidR="00554C38" w:rsidRPr="001C39A3" w:rsidRDefault="002235B2" w:rsidP="0097001F">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practise </w:t>
      </w:r>
      <w:r w:rsidR="00554C38">
        <w:rPr>
          <w:rFonts w:eastAsia="Calibri" w:cs="Times New Roman"/>
        </w:rPr>
        <w:t>using</w:t>
      </w:r>
      <w:r w:rsidR="00554C38" w:rsidRPr="00554C38">
        <w:rPr>
          <w:rFonts w:eastAsia="Calibri" w:cs="Times New Roman"/>
        </w:rPr>
        <w:t xml:space="preserve"> common </w:t>
      </w:r>
      <w:r w:rsidR="00554C38">
        <w:rPr>
          <w:rFonts w:eastAsia="Calibri" w:cs="Times New Roman"/>
        </w:rPr>
        <w:t>linking words</w:t>
      </w:r>
      <w:r w:rsidR="003674F5">
        <w:rPr>
          <w:rFonts w:eastAsia="Calibri" w:cs="Times New Roman"/>
        </w:rPr>
        <w:t xml:space="preserve"> in SAE</w:t>
      </w:r>
      <w:r w:rsidR="00554C38" w:rsidRPr="00554C38">
        <w:rPr>
          <w:rFonts w:eastAsia="Calibri" w:cs="Times New Roman"/>
        </w:rPr>
        <w:t>, such a</w:t>
      </w:r>
      <w:r>
        <w:rPr>
          <w:rFonts w:eastAsia="Calibri" w:cs="Times New Roman"/>
        </w:rPr>
        <w:t>s for, and, but, or, yet and so</w:t>
      </w:r>
    </w:p>
    <w:p w:rsidR="00554C38" w:rsidRDefault="002235B2" w:rsidP="0097001F">
      <w:pPr>
        <w:numPr>
          <w:ilvl w:val="1"/>
          <w:numId w:val="8"/>
        </w:numPr>
        <w:tabs>
          <w:tab w:val="left" w:pos="7938"/>
        </w:tabs>
        <w:spacing w:after="160" w:line="259" w:lineRule="auto"/>
        <w:ind w:left="426" w:hanging="426"/>
        <w:contextualSpacing/>
        <w:rPr>
          <w:rFonts w:eastAsia="Calibri" w:cs="Times New Roman"/>
        </w:rPr>
      </w:pPr>
      <w:r w:rsidRPr="00554C38">
        <w:rPr>
          <w:rFonts w:eastAsia="Calibri" w:cs="Times New Roman"/>
        </w:rPr>
        <w:t xml:space="preserve">practise </w:t>
      </w:r>
      <w:r w:rsidR="00DB4C48" w:rsidRPr="00554C38">
        <w:rPr>
          <w:rFonts w:eastAsia="Calibri" w:cs="Times New Roman"/>
        </w:rPr>
        <w:t>writing si</w:t>
      </w:r>
      <w:r w:rsidR="00554C38" w:rsidRPr="00554C38">
        <w:rPr>
          <w:rFonts w:eastAsia="Calibri" w:cs="Times New Roman"/>
        </w:rPr>
        <w:t xml:space="preserve">mple </w:t>
      </w:r>
      <w:r w:rsidR="00554C38">
        <w:rPr>
          <w:rFonts w:eastAsia="Calibri" w:cs="Times New Roman"/>
        </w:rPr>
        <w:t>and some compound sentence</w:t>
      </w:r>
      <w:r w:rsidR="0097001F">
        <w:rPr>
          <w:rFonts w:eastAsia="Calibri" w:cs="Times New Roman"/>
        </w:rPr>
        <w:t>s</w:t>
      </w:r>
      <w:r w:rsidR="003674F5">
        <w:rPr>
          <w:rFonts w:eastAsia="Calibri" w:cs="Times New Roman"/>
        </w:rPr>
        <w:t xml:space="preserve"> in SAE</w:t>
      </w:r>
    </w:p>
    <w:p w:rsidR="001C39A3" w:rsidRDefault="002235B2" w:rsidP="0097001F">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practise </w:t>
      </w:r>
      <w:r w:rsidR="001C39A3">
        <w:rPr>
          <w:rFonts w:eastAsia="Calibri" w:cs="Times New Roman"/>
        </w:rPr>
        <w:t>using comm</w:t>
      </w:r>
      <w:r>
        <w:rPr>
          <w:rFonts w:eastAsia="Calibri" w:cs="Times New Roman"/>
        </w:rPr>
        <w:t xml:space="preserve">on punctuation </w:t>
      </w:r>
      <w:r w:rsidR="003674F5">
        <w:rPr>
          <w:rFonts w:eastAsia="Calibri" w:cs="Times New Roman"/>
        </w:rPr>
        <w:t xml:space="preserve">in SAE </w:t>
      </w:r>
      <w:r>
        <w:rPr>
          <w:rFonts w:eastAsia="Calibri" w:cs="Times New Roman"/>
        </w:rPr>
        <w:t>without mistakes</w:t>
      </w:r>
    </w:p>
    <w:p w:rsidR="001C39A3" w:rsidRDefault="002235B2" w:rsidP="0097001F">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learn</w:t>
      </w:r>
      <w:r w:rsidRPr="00DB4C48">
        <w:rPr>
          <w:rFonts w:eastAsia="Calibri" w:cs="Times New Roman"/>
        </w:rPr>
        <w:t xml:space="preserve"> </w:t>
      </w:r>
      <w:r w:rsidR="001C39A3">
        <w:rPr>
          <w:rFonts w:eastAsia="Calibri" w:cs="Times New Roman"/>
        </w:rPr>
        <w:t xml:space="preserve">common words and phrases </w:t>
      </w:r>
      <w:r w:rsidR="003674F5">
        <w:rPr>
          <w:rFonts w:eastAsia="Calibri" w:cs="Times New Roman"/>
        </w:rPr>
        <w:t xml:space="preserve">in SAE </w:t>
      </w:r>
      <w:r w:rsidR="001C39A3">
        <w:rPr>
          <w:rFonts w:eastAsia="Calibri" w:cs="Times New Roman"/>
        </w:rPr>
        <w:t>that are used when people</w:t>
      </w:r>
      <w:r>
        <w:rPr>
          <w:rFonts w:eastAsia="Calibri" w:cs="Times New Roman"/>
        </w:rPr>
        <w:t xml:space="preserve"> write letters to their friends</w:t>
      </w:r>
    </w:p>
    <w:p w:rsidR="001C39A3" w:rsidRDefault="001C39A3" w:rsidP="0097001F">
      <w:pPr>
        <w:pStyle w:val="ListParagraph"/>
        <w:tabs>
          <w:tab w:val="left" w:pos="7938"/>
        </w:tabs>
        <w:spacing w:after="0" w:line="259" w:lineRule="auto"/>
        <w:ind w:left="0"/>
        <w:rPr>
          <w:rFonts w:eastAsia="Calibri" w:cs="Times New Roman"/>
        </w:rPr>
      </w:pPr>
      <w:r w:rsidRPr="0097001F">
        <w:rPr>
          <w:rFonts w:eastAsia="Calibri" w:cs="Times New Roman"/>
          <w:b/>
        </w:rPr>
        <w:t>Content</w:t>
      </w:r>
      <w:r>
        <w:rPr>
          <w:rFonts w:eastAsia="Calibri" w:cs="Times New Roman"/>
        </w:rPr>
        <w:t xml:space="preserve"> </w:t>
      </w:r>
      <w:r w:rsidR="0097001F">
        <w:rPr>
          <w:rFonts w:eastAsia="Calibri" w:cs="Times New Roman"/>
        </w:rPr>
        <w:tab/>
      </w:r>
    </w:p>
    <w:p w:rsidR="001C39A3" w:rsidRPr="001C39A3" w:rsidRDefault="002235B2" w:rsidP="0097001F">
      <w:pPr>
        <w:numPr>
          <w:ilvl w:val="1"/>
          <w:numId w:val="8"/>
        </w:numPr>
        <w:tabs>
          <w:tab w:val="left" w:pos="7938"/>
        </w:tabs>
        <w:spacing w:after="160" w:line="259" w:lineRule="auto"/>
        <w:ind w:left="426" w:hanging="426"/>
        <w:contextualSpacing/>
        <w:rPr>
          <w:rFonts w:eastAsia="Calibri" w:cs="Times New Roman"/>
        </w:rPr>
      </w:pPr>
      <w:proofErr w:type="gramStart"/>
      <w:r>
        <w:rPr>
          <w:rFonts w:eastAsia="Calibri" w:cs="Times New Roman"/>
        </w:rPr>
        <w:t>discuss</w:t>
      </w:r>
      <w:proofErr w:type="gramEnd"/>
      <w:r>
        <w:rPr>
          <w:rFonts w:eastAsia="Calibri" w:cs="Times New Roman"/>
        </w:rPr>
        <w:t xml:space="preserve"> </w:t>
      </w:r>
      <w:r w:rsidR="001C39A3">
        <w:rPr>
          <w:rFonts w:eastAsia="Calibri" w:cs="Times New Roman"/>
        </w:rPr>
        <w:t xml:space="preserve">the important information that you need to include in your letter. Use the words and ideas that you learnt </w:t>
      </w:r>
      <w:r>
        <w:rPr>
          <w:rFonts w:eastAsia="Calibri" w:cs="Times New Roman"/>
        </w:rPr>
        <w:t>in Tasks 1, 2 and 3 to help you</w:t>
      </w:r>
    </w:p>
    <w:p w:rsidR="001C39A3" w:rsidRPr="0097001F" w:rsidRDefault="002235B2" w:rsidP="0097001F">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write </w:t>
      </w:r>
      <w:r w:rsidR="001C39A3">
        <w:rPr>
          <w:rFonts w:eastAsia="Calibri" w:cs="Times New Roman"/>
        </w:rPr>
        <w:t>a draft</w:t>
      </w:r>
      <w:r w:rsidR="00DB4C48">
        <w:rPr>
          <w:rFonts w:eastAsia="Calibri" w:cs="Times New Roman"/>
        </w:rPr>
        <w:t xml:space="preserve"> lette</w:t>
      </w:r>
      <w:r w:rsidR="00C52EE0">
        <w:rPr>
          <w:rFonts w:eastAsia="Calibri" w:cs="Times New Roman"/>
        </w:rPr>
        <w:t>r for practic</w:t>
      </w:r>
      <w:r>
        <w:rPr>
          <w:rFonts w:eastAsia="Calibri" w:cs="Times New Roman"/>
        </w:rPr>
        <w:t>e</w:t>
      </w:r>
    </w:p>
    <w:p w:rsidR="00DB4C48" w:rsidRPr="0097001F" w:rsidRDefault="002235B2" w:rsidP="0097001F">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practise </w:t>
      </w:r>
      <w:r w:rsidR="001C39A3">
        <w:rPr>
          <w:rFonts w:eastAsia="Calibri" w:cs="Times New Roman"/>
        </w:rPr>
        <w:t>editing your let</w:t>
      </w:r>
      <w:r>
        <w:rPr>
          <w:rFonts w:eastAsia="Calibri" w:cs="Times New Roman"/>
        </w:rPr>
        <w:t>ter with help from your teacher</w:t>
      </w:r>
    </w:p>
    <w:p w:rsidR="00DB4C48" w:rsidRDefault="00DB4C48" w:rsidP="00554C38">
      <w:pPr>
        <w:spacing w:after="100" w:afterAutospacing="1" w:line="240" w:lineRule="auto"/>
        <w:rPr>
          <w:rFonts w:ascii="Calibri" w:eastAsia="Times New Roman" w:hAnsi="Calibri" w:cs="Times New Roman"/>
          <w:sz w:val="24"/>
          <w:szCs w:val="24"/>
          <w:lang w:eastAsia="en-AU"/>
        </w:rPr>
      </w:pPr>
    </w:p>
    <w:p w:rsidR="00184D72" w:rsidRDefault="00184D72" w:rsidP="0029647E">
      <w:pPr>
        <w:spacing w:after="100" w:afterAutospacing="1" w:line="240" w:lineRule="auto"/>
        <w:jc w:val="center"/>
        <w:rPr>
          <w:rFonts w:ascii="Calibri" w:eastAsia="Times New Roman" w:hAnsi="Calibri" w:cs="Times New Roman"/>
          <w:sz w:val="24"/>
          <w:szCs w:val="24"/>
          <w:lang w:eastAsia="en-AU"/>
        </w:rPr>
      </w:pPr>
    </w:p>
    <w:p w:rsidR="00184D72" w:rsidRDefault="00184D72" w:rsidP="0029647E">
      <w:pPr>
        <w:spacing w:after="100" w:afterAutospacing="1" w:line="240" w:lineRule="auto"/>
        <w:jc w:val="center"/>
        <w:rPr>
          <w:rFonts w:ascii="Calibri" w:eastAsia="Times New Roman" w:hAnsi="Calibri" w:cs="Times New Roman"/>
          <w:sz w:val="24"/>
          <w:szCs w:val="24"/>
          <w:lang w:eastAsia="en-AU"/>
        </w:rPr>
      </w:pPr>
    </w:p>
    <w:p w:rsidR="00184D72" w:rsidRDefault="00184D72" w:rsidP="0029647E">
      <w:pPr>
        <w:spacing w:after="100" w:afterAutospacing="1" w:line="240" w:lineRule="auto"/>
        <w:jc w:val="center"/>
        <w:rPr>
          <w:rFonts w:ascii="Calibri" w:eastAsia="Times New Roman" w:hAnsi="Calibri" w:cs="Times New Roman"/>
          <w:sz w:val="24"/>
          <w:szCs w:val="24"/>
          <w:lang w:eastAsia="en-AU"/>
        </w:rPr>
      </w:pPr>
    </w:p>
    <w:p w:rsidR="00184D72" w:rsidRDefault="00184D72" w:rsidP="0029647E">
      <w:pPr>
        <w:spacing w:after="100" w:afterAutospacing="1" w:line="240" w:lineRule="auto"/>
        <w:jc w:val="center"/>
        <w:rPr>
          <w:rFonts w:ascii="Calibri" w:eastAsia="Times New Roman" w:hAnsi="Calibri" w:cs="Times New Roman"/>
          <w:sz w:val="24"/>
          <w:szCs w:val="24"/>
          <w:lang w:eastAsia="en-AU"/>
        </w:rPr>
      </w:pPr>
    </w:p>
    <w:p w:rsidR="00184D72" w:rsidRDefault="00184D72" w:rsidP="003674F5">
      <w:pPr>
        <w:spacing w:after="100" w:afterAutospacing="1" w:line="240" w:lineRule="auto"/>
        <w:rPr>
          <w:rFonts w:ascii="Calibri" w:eastAsia="Times New Roman" w:hAnsi="Calibri" w:cs="Times New Roman"/>
          <w:sz w:val="24"/>
          <w:szCs w:val="24"/>
          <w:lang w:eastAsia="en-AU"/>
        </w:rPr>
      </w:pPr>
    </w:p>
    <w:p w:rsidR="00130FC7" w:rsidRPr="00C52EE0" w:rsidRDefault="00130FC7" w:rsidP="00C52EE0">
      <w:pPr>
        <w:pStyle w:val="Heading1"/>
      </w:pPr>
      <w:r w:rsidRPr="00C52EE0">
        <w:t xml:space="preserve">Marking key for sample assessment task </w:t>
      </w:r>
      <w:r w:rsidR="00C52EE0">
        <w:t>4 –</w:t>
      </w:r>
      <w:r w:rsidRPr="00C52EE0">
        <w:t xml:space="preserve"> Unit 1</w:t>
      </w:r>
      <w:r w:rsidR="00A058AD" w:rsidRPr="00C52EE0">
        <w:t xml:space="preserve">   </w:t>
      </w:r>
    </w:p>
    <w:tbl>
      <w:tblPr>
        <w:tblStyle w:val="TableGrid6"/>
        <w:tblW w:w="9322" w:type="dxa"/>
        <w:tblLayout w:type="fixed"/>
        <w:tblCellMar>
          <w:top w:w="28" w:type="dxa"/>
          <w:bottom w:w="28" w:type="dxa"/>
        </w:tblCellMar>
        <w:tblLook w:val="04A0" w:firstRow="1" w:lastRow="0" w:firstColumn="1" w:lastColumn="0" w:noHBand="0" w:noVBand="1"/>
      </w:tblPr>
      <w:tblGrid>
        <w:gridCol w:w="7905"/>
        <w:gridCol w:w="1417"/>
      </w:tblGrid>
      <w:tr w:rsidR="002235B2" w:rsidRPr="00EA4886" w:rsidTr="00A06ACE">
        <w:trPr>
          <w:trHeight w:val="20"/>
        </w:trPr>
        <w:tc>
          <w:tcPr>
            <w:tcW w:w="7905" w:type="dxa"/>
            <w:shd w:val="clear" w:color="auto" w:fill="BD9FCF" w:themeFill="accent4"/>
          </w:tcPr>
          <w:p w:rsidR="002235B2" w:rsidRPr="002235B2" w:rsidRDefault="002235B2" w:rsidP="00FC6218">
            <w:pPr>
              <w:ind w:left="1447" w:hanging="1447"/>
              <w:rPr>
                <w:rFonts w:asciiTheme="minorHAnsi" w:hAnsiTheme="minorHAnsi" w:cstheme="minorHAnsi"/>
                <w:b/>
                <w:sz w:val="20"/>
                <w:szCs w:val="20"/>
              </w:rPr>
            </w:pPr>
          </w:p>
        </w:tc>
        <w:tc>
          <w:tcPr>
            <w:tcW w:w="1417" w:type="dxa"/>
            <w:shd w:val="clear" w:color="auto" w:fill="BD9FCF" w:themeFill="accent4"/>
          </w:tcPr>
          <w:p w:rsidR="002235B2" w:rsidRPr="002235B2" w:rsidRDefault="002235B2" w:rsidP="00FC6218">
            <w:pPr>
              <w:jc w:val="center"/>
              <w:rPr>
                <w:rFonts w:asciiTheme="minorHAnsi" w:hAnsiTheme="minorHAnsi" w:cstheme="minorHAnsi"/>
                <w:b/>
                <w:sz w:val="20"/>
                <w:szCs w:val="20"/>
              </w:rPr>
            </w:pPr>
            <w:r w:rsidRPr="002235B2">
              <w:rPr>
                <w:rFonts w:asciiTheme="minorHAnsi" w:hAnsiTheme="minorHAnsi" w:cstheme="minorHAnsi"/>
                <w:b/>
                <w:sz w:val="20"/>
                <w:szCs w:val="20"/>
              </w:rPr>
              <w:t>Marks</w:t>
            </w:r>
          </w:p>
        </w:tc>
      </w:tr>
      <w:tr w:rsidR="00554C38" w:rsidRPr="00EA4886" w:rsidTr="00A06ACE">
        <w:trPr>
          <w:trHeight w:val="20"/>
        </w:trPr>
        <w:tc>
          <w:tcPr>
            <w:tcW w:w="7905" w:type="dxa"/>
            <w:shd w:val="clear" w:color="auto" w:fill="E4D8EB" w:themeFill="accent4" w:themeFillTint="66"/>
          </w:tcPr>
          <w:p w:rsidR="00554C38" w:rsidRPr="0000029C" w:rsidRDefault="00554C38" w:rsidP="00FC6218">
            <w:pPr>
              <w:ind w:left="1447" w:hanging="1447"/>
              <w:rPr>
                <w:rFonts w:asciiTheme="minorHAnsi" w:hAnsiTheme="minorHAnsi"/>
                <w:b/>
                <w:sz w:val="20"/>
                <w:szCs w:val="20"/>
              </w:rPr>
            </w:pPr>
            <w:r w:rsidRPr="0000029C">
              <w:rPr>
                <w:rFonts w:asciiTheme="minorHAnsi" w:hAnsiTheme="minorHAnsi"/>
                <w:b/>
                <w:sz w:val="20"/>
                <w:szCs w:val="20"/>
              </w:rPr>
              <w:t xml:space="preserve">Criterion 1: Content addressing the task </w:t>
            </w:r>
          </w:p>
        </w:tc>
        <w:tc>
          <w:tcPr>
            <w:tcW w:w="1417" w:type="dxa"/>
            <w:shd w:val="clear" w:color="auto" w:fill="E4D8EB" w:themeFill="accent4" w:themeFillTint="66"/>
          </w:tcPr>
          <w:p w:rsidR="00554C38" w:rsidRPr="0000029C" w:rsidRDefault="00554C38" w:rsidP="00FC6218">
            <w:pPr>
              <w:jc w:val="center"/>
              <w:rPr>
                <w:rFonts w:asciiTheme="minorHAnsi" w:hAnsiTheme="minorHAnsi"/>
                <w:b/>
                <w:sz w:val="20"/>
                <w:szCs w:val="20"/>
              </w:rPr>
            </w:pPr>
          </w:p>
        </w:tc>
      </w:tr>
      <w:tr w:rsidR="00554C38" w:rsidRPr="00EA4886" w:rsidTr="00A06ACE">
        <w:trPr>
          <w:trHeight w:val="20"/>
        </w:trPr>
        <w:tc>
          <w:tcPr>
            <w:tcW w:w="7905" w:type="dxa"/>
          </w:tcPr>
          <w:p w:rsidR="00554C38" w:rsidRPr="0000029C" w:rsidRDefault="00554C38" w:rsidP="00FC6218">
            <w:pPr>
              <w:ind w:left="1447" w:hanging="1447"/>
              <w:rPr>
                <w:rFonts w:asciiTheme="minorHAnsi" w:hAnsiTheme="minorHAnsi"/>
                <w:sz w:val="20"/>
                <w:szCs w:val="20"/>
              </w:rPr>
            </w:pPr>
            <w:r w:rsidRPr="0000029C">
              <w:rPr>
                <w:rFonts w:asciiTheme="minorHAnsi" w:hAnsiTheme="minorHAnsi"/>
                <w:sz w:val="20"/>
                <w:szCs w:val="20"/>
              </w:rPr>
              <w:t>Engages purposefully with the key terms of the task</w:t>
            </w:r>
          </w:p>
        </w:tc>
        <w:tc>
          <w:tcPr>
            <w:tcW w:w="1417" w:type="dxa"/>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5</w:t>
            </w:r>
          </w:p>
        </w:tc>
      </w:tr>
      <w:tr w:rsidR="00554C38" w:rsidRPr="00EA4886" w:rsidTr="00A06ACE">
        <w:trPr>
          <w:trHeight w:val="20"/>
        </w:trPr>
        <w:tc>
          <w:tcPr>
            <w:tcW w:w="7905" w:type="dxa"/>
          </w:tcPr>
          <w:p w:rsidR="00554C38" w:rsidRPr="0000029C" w:rsidRDefault="00554C38" w:rsidP="00FC6218">
            <w:pPr>
              <w:rPr>
                <w:rFonts w:asciiTheme="minorHAnsi" w:hAnsiTheme="minorHAnsi"/>
                <w:sz w:val="20"/>
                <w:szCs w:val="20"/>
              </w:rPr>
            </w:pPr>
            <w:r w:rsidRPr="0000029C">
              <w:rPr>
                <w:rFonts w:asciiTheme="minorHAnsi" w:hAnsiTheme="minorHAnsi"/>
                <w:sz w:val="20"/>
                <w:szCs w:val="20"/>
              </w:rPr>
              <w:t>Addresses the key terms of the task</w:t>
            </w:r>
          </w:p>
        </w:tc>
        <w:tc>
          <w:tcPr>
            <w:tcW w:w="1417" w:type="dxa"/>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4</w:t>
            </w:r>
          </w:p>
        </w:tc>
      </w:tr>
      <w:tr w:rsidR="00554C38" w:rsidRPr="00EA4886" w:rsidTr="00A06ACE">
        <w:trPr>
          <w:trHeight w:val="20"/>
        </w:trPr>
        <w:tc>
          <w:tcPr>
            <w:tcW w:w="7905" w:type="dxa"/>
          </w:tcPr>
          <w:p w:rsidR="00554C38" w:rsidRPr="0000029C" w:rsidRDefault="00554C38" w:rsidP="00FC6218">
            <w:pPr>
              <w:rPr>
                <w:rFonts w:asciiTheme="minorHAnsi" w:hAnsiTheme="minorHAnsi"/>
                <w:sz w:val="20"/>
                <w:szCs w:val="20"/>
              </w:rPr>
            </w:pPr>
            <w:r w:rsidRPr="0000029C">
              <w:rPr>
                <w:rFonts w:asciiTheme="minorHAnsi" w:hAnsiTheme="minorHAnsi"/>
                <w:sz w:val="20"/>
                <w:szCs w:val="20"/>
              </w:rPr>
              <w:t>Addresses most key terms of the task but includes irrelevant information</w:t>
            </w:r>
          </w:p>
        </w:tc>
        <w:tc>
          <w:tcPr>
            <w:tcW w:w="1417" w:type="dxa"/>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3</w:t>
            </w:r>
          </w:p>
        </w:tc>
      </w:tr>
      <w:tr w:rsidR="00554C38" w:rsidRPr="00EA4886" w:rsidTr="00A06ACE">
        <w:trPr>
          <w:trHeight w:val="20"/>
        </w:trPr>
        <w:tc>
          <w:tcPr>
            <w:tcW w:w="7905" w:type="dxa"/>
          </w:tcPr>
          <w:p w:rsidR="00554C38" w:rsidRPr="0000029C" w:rsidRDefault="00554C38" w:rsidP="00FC6218">
            <w:pPr>
              <w:rPr>
                <w:rFonts w:asciiTheme="minorHAnsi" w:hAnsiTheme="minorHAnsi"/>
                <w:sz w:val="20"/>
                <w:szCs w:val="20"/>
              </w:rPr>
            </w:pPr>
            <w:r w:rsidRPr="0000029C">
              <w:rPr>
                <w:rFonts w:asciiTheme="minorHAnsi" w:hAnsiTheme="minorHAnsi"/>
                <w:sz w:val="20"/>
                <w:szCs w:val="20"/>
              </w:rPr>
              <w:t>Addresses some of the task</w:t>
            </w:r>
            <w:r w:rsidR="00A058AD">
              <w:rPr>
                <w:rFonts w:asciiTheme="minorHAnsi" w:hAnsiTheme="minorHAnsi"/>
                <w:sz w:val="20"/>
                <w:szCs w:val="20"/>
              </w:rPr>
              <w:t xml:space="preserve"> </w:t>
            </w:r>
          </w:p>
        </w:tc>
        <w:tc>
          <w:tcPr>
            <w:tcW w:w="1417" w:type="dxa"/>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2</w:t>
            </w:r>
          </w:p>
        </w:tc>
      </w:tr>
      <w:tr w:rsidR="00173B34" w:rsidRPr="00EA4886" w:rsidTr="00A06ACE">
        <w:trPr>
          <w:trHeight w:val="20"/>
        </w:trPr>
        <w:tc>
          <w:tcPr>
            <w:tcW w:w="7905" w:type="dxa"/>
          </w:tcPr>
          <w:p w:rsidR="00173B34" w:rsidRPr="0000029C" w:rsidRDefault="00173B34" w:rsidP="002E7104">
            <w:pPr>
              <w:ind w:left="1447" w:hanging="1447"/>
              <w:rPr>
                <w:rFonts w:asciiTheme="minorHAnsi" w:hAnsiTheme="minorHAnsi"/>
                <w:sz w:val="20"/>
                <w:szCs w:val="20"/>
              </w:rPr>
            </w:pPr>
            <w:r w:rsidRPr="0000029C">
              <w:rPr>
                <w:rFonts w:asciiTheme="minorHAnsi" w:hAnsiTheme="minorHAnsi"/>
                <w:sz w:val="20"/>
                <w:szCs w:val="20"/>
              </w:rPr>
              <w:t>Attempts to address the task</w:t>
            </w:r>
          </w:p>
        </w:tc>
        <w:tc>
          <w:tcPr>
            <w:tcW w:w="1417" w:type="dxa"/>
          </w:tcPr>
          <w:p w:rsidR="00173B34" w:rsidRPr="0000029C" w:rsidRDefault="00173B34" w:rsidP="00FC6218">
            <w:pPr>
              <w:jc w:val="center"/>
              <w:rPr>
                <w:rFonts w:asciiTheme="minorHAnsi" w:hAnsiTheme="minorHAnsi"/>
                <w:sz w:val="20"/>
                <w:szCs w:val="20"/>
              </w:rPr>
            </w:pPr>
            <w:r w:rsidRPr="0000029C">
              <w:rPr>
                <w:rFonts w:asciiTheme="minorHAnsi" w:hAnsiTheme="minorHAnsi"/>
                <w:sz w:val="20"/>
                <w:szCs w:val="20"/>
              </w:rPr>
              <w:t>1</w:t>
            </w:r>
          </w:p>
        </w:tc>
      </w:tr>
      <w:tr w:rsidR="00D66904" w:rsidRPr="00EA4886" w:rsidTr="00577C5C">
        <w:trPr>
          <w:trHeight w:val="20"/>
        </w:trPr>
        <w:tc>
          <w:tcPr>
            <w:tcW w:w="7905" w:type="dxa"/>
            <w:tcBorders>
              <w:bottom w:val="single" w:sz="4" w:space="0" w:color="auto"/>
            </w:tcBorders>
            <w:shd w:val="clear" w:color="auto" w:fill="FFFFFF"/>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7" w:type="dxa"/>
            <w:tcBorders>
              <w:bottom w:val="single" w:sz="4" w:space="0" w:color="auto"/>
            </w:tcBorders>
            <w:shd w:val="clear" w:color="auto" w:fill="FFFFFF"/>
            <w:vAlign w:val="center"/>
          </w:tcPr>
          <w:p w:rsidR="00D66904" w:rsidRPr="0000029C" w:rsidRDefault="00D66904" w:rsidP="00577C5C">
            <w:pPr>
              <w:jc w:val="center"/>
              <w:rPr>
                <w:rFonts w:asciiTheme="minorHAnsi" w:hAnsiTheme="minorHAnsi"/>
                <w:b/>
                <w:sz w:val="20"/>
                <w:szCs w:val="20"/>
              </w:rPr>
            </w:pPr>
            <w:r w:rsidRPr="0000029C">
              <w:rPr>
                <w:rFonts w:asciiTheme="minorHAnsi" w:hAnsiTheme="minorHAnsi"/>
                <w:b/>
                <w:sz w:val="20"/>
                <w:szCs w:val="20"/>
              </w:rPr>
              <w:t>5</w:t>
            </w:r>
          </w:p>
        </w:tc>
      </w:tr>
      <w:tr w:rsidR="00554C38" w:rsidRPr="00EA4886" w:rsidTr="00A06ACE">
        <w:trPr>
          <w:trHeight w:val="20"/>
        </w:trPr>
        <w:tc>
          <w:tcPr>
            <w:tcW w:w="7905" w:type="dxa"/>
            <w:shd w:val="clear" w:color="auto" w:fill="E4D8EB" w:themeFill="accent4" w:themeFillTint="66"/>
          </w:tcPr>
          <w:p w:rsidR="00554C38" w:rsidRPr="0000029C" w:rsidRDefault="00554C38" w:rsidP="00FC6218">
            <w:pPr>
              <w:ind w:left="1447" w:hanging="1447"/>
              <w:rPr>
                <w:rFonts w:asciiTheme="minorHAnsi" w:hAnsiTheme="minorHAnsi"/>
                <w:b/>
                <w:sz w:val="20"/>
                <w:szCs w:val="20"/>
              </w:rPr>
            </w:pPr>
            <w:r w:rsidRPr="0000029C">
              <w:rPr>
                <w:rFonts w:asciiTheme="minorHAnsi" w:hAnsiTheme="minorHAnsi"/>
                <w:b/>
                <w:sz w:val="20"/>
                <w:szCs w:val="20"/>
              </w:rPr>
              <w:t>Criterion 2: Use of generic conventions</w:t>
            </w:r>
          </w:p>
        </w:tc>
        <w:tc>
          <w:tcPr>
            <w:tcW w:w="1417" w:type="dxa"/>
            <w:shd w:val="clear" w:color="auto" w:fill="E4D8EB" w:themeFill="accent4" w:themeFillTint="66"/>
          </w:tcPr>
          <w:p w:rsidR="00554C38" w:rsidRPr="0000029C" w:rsidRDefault="00554C38" w:rsidP="00FC6218">
            <w:pPr>
              <w:jc w:val="center"/>
              <w:rPr>
                <w:rFonts w:asciiTheme="minorHAnsi" w:hAnsiTheme="minorHAnsi"/>
                <w:b/>
                <w:sz w:val="20"/>
                <w:szCs w:val="20"/>
              </w:rPr>
            </w:pPr>
          </w:p>
        </w:tc>
      </w:tr>
      <w:tr w:rsidR="00554C38" w:rsidRPr="00EA4886" w:rsidTr="00A06ACE">
        <w:trPr>
          <w:trHeight w:val="20"/>
        </w:trPr>
        <w:tc>
          <w:tcPr>
            <w:tcW w:w="7905" w:type="dxa"/>
          </w:tcPr>
          <w:p w:rsidR="00554C38" w:rsidRPr="0000029C" w:rsidRDefault="00554C38" w:rsidP="00FC6218">
            <w:pPr>
              <w:rPr>
                <w:rFonts w:asciiTheme="minorHAnsi" w:hAnsiTheme="minorHAnsi"/>
                <w:sz w:val="20"/>
                <w:szCs w:val="20"/>
              </w:rPr>
            </w:pPr>
            <w:r w:rsidRPr="0000029C">
              <w:rPr>
                <w:rFonts w:asciiTheme="minorHAnsi" w:hAnsiTheme="minorHAnsi"/>
                <w:sz w:val="20"/>
                <w:szCs w:val="20"/>
              </w:rPr>
              <w:t>Uses appropriate generic conventions accurately</w:t>
            </w:r>
          </w:p>
        </w:tc>
        <w:tc>
          <w:tcPr>
            <w:tcW w:w="1417" w:type="dxa"/>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4</w:t>
            </w:r>
          </w:p>
        </w:tc>
      </w:tr>
      <w:tr w:rsidR="00554C38" w:rsidRPr="00EA4886" w:rsidTr="00A06ACE">
        <w:trPr>
          <w:trHeight w:val="20"/>
        </w:trPr>
        <w:tc>
          <w:tcPr>
            <w:tcW w:w="7905" w:type="dxa"/>
          </w:tcPr>
          <w:p w:rsidR="00554C38" w:rsidRPr="0000029C" w:rsidRDefault="00554C38" w:rsidP="00FC6218">
            <w:pPr>
              <w:ind w:left="1447" w:hanging="1447"/>
              <w:rPr>
                <w:rFonts w:asciiTheme="minorHAnsi" w:hAnsiTheme="minorHAnsi"/>
                <w:sz w:val="20"/>
                <w:szCs w:val="20"/>
              </w:rPr>
            </w:pPr>
            <w:r w:rsidRPr="0000029C">
              <w:rPr>
                <w:rFonts w:asciiTheme="minorHAnsi" w:hAnsiTheme="minorHAnsi"/>
                <w:sz w:val="20"/>
                <w:szCs w:val="20"/>
              </w:rPr>
              <w:t>Uses appropriate generic conventions with some inconsistencies</w:t>
            </w:r>
          </w:p>
        </w:tc>
        <w:tc>
          <w:tcPr>
            <w:tcW w:w="1417" w:type="dxa"/>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3</w:t>
            </w:r>
          </w:p>
        </w:tc>
      </w:tr>
      <w:tr w:rsidR="00554C38" w:rsidRPr="00EA4886" w:rsidTr="00A06ACE">
        <w:trPr>
          <w:trHeight w:val="20"/>
        </w:trPr>
        <w:tc>
          <w:tcPr>
            <w:tcW w:w="7905" w:type="dxa"/>
          </w:tcPr>
          <w:p w:rsidR="00554C38" w:rsidRPr="0000029C" w:rsidRDefault="00554C38" w:rsidP="00FC6218">
            <w:pPr>
              <w:rPr>
                <w:rFonts w:asciiTheme="minorHAnsi" w:hAnsiTheme="minorHAnsi"/>
                <w:sz w:val="20"/>
                <w:szCs w:val="20"/>
              </w:rPr>
            </w:pPr>
            <w:r w:rsidRPr="0000029C">
              <w:rPr>
                <w:rFonts w:asciiTheme="minorHAnsi" w:hAnsiTheme="minorHAnsi"/>
                <w:sz w:val="20"/>
                <w:szCs w:val="20"/>
              </w:rPr>
              <w:t xml:space="preserve">Uses some features of the appropriate generic conventions </w:t>
            </w:r>
          </w:p>
        </w:tc>
        <w:tc>
          <w:tcPr>
            <w:tcW w:w="1417" w:type="dxa"/>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2</w:t>
            </w:r>
          </w:p>
        </w:tc>
      </w:tr>
      <w:tr w:rsidR="00554C38" w:rsidRPr="00EA4886" w:rsidTr="00A06ACE">
        <w:trPr>
          <w:trHeight w:val="20"/>
        </w:trPr>
        <w:tc>
          <w:tcPr>
            <w:tcW w:w="7905" w:type="dxa"/>
          </w:tcPr>
          <w:p w:rsidR="00554C38" w:rsidRPr="0000029C" w:rsidRDefault="00554C38" w:rsidP="00FC6218">
            <w:pPr>
              <w:rPr>
                <w:rFonts w:asciiTheme="minorHAnsi" w:hAnsiTheme="minorHAnsi"/>
                <w:sz w:val="20"/>
                <w:szCs w:val="20"/>
              </w:rPr>
            </w:pPr>
            <w:r w:rsidRPr="0000029C">
              <w:rPr>
                <w:rFonts w:asciiTheme="minorHAnsi" w:hAnsiTheme="minorHAnsi"/>
                <w:sz w:val="20"/>
                <w:szCs w:val="20"/>
              </w:rPr>
              <w:t xml:space="preserve">Attempts to use generic conventions </w:t>
            </w:r>
          </w:p>
        </w:tc>
        <w:tc>
          <w:tcPr>
            <w:tcW w:w="1417" w:type="dxa"/>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1</w:t>
            </w:r>
          </w:p>
        </w:tc>
      </w:tr>
      <w:tr w:rsidR="00D66904" w:rsidRPr="00EA4886" w:rsidTr="00577C5C">
        <w:trPr>
          <w:trHeight w:val="20"/>
        </w:trPr>
        <w:tc>
          <w:tcPr>
            <w:tcW w:w="7905" w:type="dxa"/>
            <w:tcBorders>
              <w:bottom w:val="single" w:sz="4" w:space="0" w:color="auto"/>
            </w:tcBorders>
            <w:shd w:val="clear" w:color="auto" w:fill="FFFFFF"/>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7" w:type="dxa"/>
            <w:tcBorders>
              <w:bottom w:val="single" w:sz="4" w:space="0" w:color="auto"/>
            </w:tcBorders>
            <w:shd w:val="clear" w:color="auto" w:fill="FFFFFF"/>
            <w:vAlign w:val="center"/>
          </w:tcPr>
          <w:p w:rsidR="00D66904" w:rsidRPr="0000029C" w:rsidRDefault="00D66904" w:rsidP="00577C5C">
            <w:pPr>
              <w:jc w:val="center"/>
              <w:rPr>
                <w:rFonts w:asciiTheme="minorHAnsi" w:hAnsiTheme="minorHAnsi"/>
                <w:b/>
                <w:sz w:val="20"/>
                <w:szCs w:val="20"/>
              </w:rPr>
            </w:pPr>
            <w:r w:rsidRPr="0000029C">
              <w:rPr>
                <w:rFonts w:asciiTheme="minorHAnsi" w:hAnsiTheme="minorHAnsi"/>
                <w:b/>
                <w:sz w:val="20"/>
                <w:szCs w:val="20"/>
              </w:rPr>
              <w:t>4</w:t>
            </w:r>
          </w:p>
        </w:tc>
      </w:tr>
      <w:tr w:rsidR="00554C38" w:rsidRPr="00EA4886" w:rsidTr="00A06ACE">
        <w:trPr>
          <w:trHeight w:val="20"/>
        </w:trPr>
        <w:tc>
          <w:tcPr>
            <w:tcW w:w="7905" w:type="dxa"/>
            <w:shd w:val="clear" w:color="auto" w:fill="E4D8EB" w:themeFill="accent4" w:themeFillTint="66"/>
          </w:tcPr>
          <w:p w:rsidR="00554C38" w:rsidRPr="0000029C" w:rsidRDefault="00554C38" w:rsidP="00FC6218">
            <w:pPr>
              <w:ind w:left="1447" w:hanging="1447"/>
              <w:rPr>
                <w:rFonts w:asciiTheme="minorHAnsi" w:hAnsiTheme="minorHAnsi"/>
                <w:sz w:val="20"/>
                <w:szCs w:val="20"/>
              </w:rPr>
            </w:pPr>
            <w:r w:rsidRPr="0000029C">
              <w:rPr>
                <w:rFonts w:asciiTheme="minorHAnsi" w:hAnsiTheme="minorHAnsi"/>
                <w:b/>
                <w:sz w:val="20"/>
                <w:szCs w:val="20"/>
              </w:rPr>
              <w:t>Criterion 3: Use of grammar</w:t>
            </w:r>
          </w:p>
        </w:tc>
        <w:tc>
          <w:tcPr>
            <w:tcW w:w="1417" w:type="dxa"/>
            <w:shd w:val="clear" w:color="auto" w:fill="E4D8EB" w:themeFill="accent4" w:themeFillTint="66"/>
          </w:tcPr>
          <w:p w:rsidR="00554C38" w:rsidRPr="0000029C" w:rsidRDefault="00554C38" w:rsidP="00FC6218">
            <w:pPr>
              <w:jc w:val="center"/>
              <w:rPr>
                <w:rFonts w:asciiTheme="minorHAnsi" w:hAnsiTheme="minorHAnsi"/>
                <w:sz w:val="20"/>
                <w:szCs w:val="20"/>
              </w:rPr>
            </w:pPr>
          </w:p>
        </w:tc>
      </w:tr>
      <w:tr w:rsidR="00554C38" w:rsidRPr="00EA4886" w:rsidTr="00A06ACE">
        <w:trPr>
          <w:trHeight w:val="20"/>
        </w:trPr>
        <w:tc>
          <w:tcPr>
            <w:tcW w:w="7905" w:type="dxa"/>
          </w:tcPr>
          <w:p w:rsidR="00554C38" w:rsidRPr="0000029C" w:rsidRDefault="00554C38" w:rsidP="00173B34">
            <w:pPr>
              <w:rPr>
                <w:rFonts w:asciiTheme="minorHAnsi" w:hAnsiTheme="minorHAnsi"/>
                <w:sz w:val="20"/>
                <w:szCs w:val="20"/>
              </w:rPr>
            </w:pPr>
            <w:r w:rsidRPr="0000029C">
              <w:rPr>
                <w:rFonts w:asciiTheme="minorHAnsi" w:hAnsiTheme="minorHAnsi"/>
                <w:sz w:val="20"/>
                <w:szCs w:val="20"/>
              </w:rPr>
              <w:t xml:space="preserve">Controls simple grammatical structures </w:t>
            </w:r>
            <w:r w:rsidR="003674F5">
              <w:rPr>
                <w:rFonts w:asciiTheme="minorHAnsi" w:hAnsiTheme="minorHAnsi"/>
                <w:sz w:val="20"/>
                <w:szCs w:val="20"/>
              </w:rPr>
              <w:t xml:space="preserve">in SAE </w:t>
            </w:r>
            <w:r w:rsidRPr="0000029C">
              <w:rPr>
                <w:rFonts w:asciiTheme="minorHAnsi" w:hAnsiTheme="minorHAnsi"/>
                <w:sz w:val="20"/>
                <w:szCs w:val="20"/>
              </w:rPr>
              <w:t xml:space="preserve">with growing control of more complex features; </w:t>
            </w:r>
            <w:r w:rsidR="00173B34">
              <w:rPr>
                <w:rFonts w:asciiTheme="minorHAnsi" w:hAnsiTheme="minorHAnsi"/>
                <w:sz w:val="20"/>
                <w:szCs w:val="20"/>
              </w:rPr>
              <w:br/>
            </w:r>
            <w:r w:rsidRPr="0000029C">
              <w:rPr>
                <w:rFonts w:asciiTheme="minorHAnsi" w:hAnsiTheme="minorHAnsi"/>
                <w:sz w:val="20"/>
                <w:szCs w:val="20"/>
              </w:rPr>
              <w:t xml:space="preserve">a developing range of effective linking devices </w:t>
            </w:r>
          </w:p>
        </w:tc>
        <w:tc>
          <w:tcPr>
            <w:tcW w:w="1417" w:type="dxa"/>
            <w:vAlign w:val="center"/>
          </w:tcPr>
          <w:p w:rsidR="00554C38" w:rsidRPr="0000029C" w:rsidRDefault="00554C38" w:rsidP="003C7E5E">
            <w:pPr>
              <w:jc w:val="center"/>
              <w:rPr>
                <w:rFonts w:asciiTheme="minorHAnsi" w:hAnsiTheme="minorHAnsi"/>
                <w:sz w:val="20"/>
                <w:szCs w:val="20"/>
              </w:rPr>
            </w:pPr>
            <w:r w:rsidRPr="0000029C">
              <w:rPr>
                <w:rFonts w:asciiTheme="minorHAnsi" w:hAnsiTheme="minorHAnsi"/>
                <w:sz w:val="20"/>
                <w:szCs w:val="20"/>
              </w:rPr>
              <w:t>5</w:t>
            </w:r>
          </w:p>
        </w:tc>
      </w:tr>
      <w:tr w:rsidR="00554C38" w:rsidRPr="00EA4886" w:rsidTr="00A06ACE">
        <w:trPr>
          <w:trHeight w:val="20"/>
        </w:trPr>
        <w:tc>
          <w:tcPr>
            <w:tcW w:w="7905" w:type="dxa"/>
          </w:tcPr>
          <w:p w:rsidR="00554C38" w:rsidRPr="0000029C" w:rsidRDefault="00554C38" w:rsidP="00FC6218">
            <w:pPr>
              <w:ind w:left="45" w:hanging="45"/>
              <w:rPr>
                <w:rFonts w:asciiTheme="minorHAnsi" w:hAnsiTheme="minorHAnsi"/>
                <w:sz w:val="20"/>
                <w:szCs w:val="20"/>
              </w:rPr>
            </w:pPr>
            <w:r w:rsidRPr="0000029C">
              <w:rPr>
                <w:rFonts w:asciiTheme="minorHAnsi" w:hAnsiTheme="minorHAnsi"/>
                <w:sz w:val="20"/>
                <w:szCs w:val="20"/>
              </w:rPr>
              <w:t>Uses</w:t>
            </w:r>
            <w:r w:rsidR="00A058AD">
              <w:rPr>
                <w:rFonts w:asciiTheme="minorHAnsi" w:hAnsiTheme="minorHAnsi"/>
                <w:sz w:val="20"/>
                <w:szCs w:val="20"/>
              </w:rPr>
              <w:t xml:space="preserve"> </w:t>
            </w:r>
            <w:r w:rsidRPr="0000029C">
              <w:rPr>
                <w:rFonts w:asciiTheme="minorHAnsi" w:hAnsiTheme="minorHAnsi"/>
                <w:sz w:val="20"/>
                <w:szCs w:val="20"/>
              </w:rPr>
              <w:t>simple grammatical structures</w:t>
            </w:r>
            <w:r w:rsidR="003674F5">
              <w:rPr>
                <w:rFonts w:asciiTheme="minorHAnsi" w:hAnsiTheme="minorHAnsi"/>
                <w:sz w:val="20"/>
                <w:szCs w:val="20"/>
              </w:rPr>
              <w:t xml:space="preserve"> in SAE</w:t>
            </w:r>
            <w:r w:rsidRPr="0000029C">
              <w:rPr>
                <w:rFonts w:asciiTheme="minorHAnsi" w:hAnsiTheme="minorHAnsi"/>
                <w:sz w:val="20"/>
                <w:szCs w:val="20"/>
              </w:rPr>
              <w:t xml:space="preserve">; </w:t>
            </w:r>
            <w:r w:rsidR="006515DC">
              <w:rPr>
                <w:rFonts w:asciiTheme="minorHAnsi" w:hAnsiTheme="minorHAnsi"/>
                <w:sz w:val="20"/>
                <w:szCs w:val="20"/>
              </w:rPr>
              <w:t xml:space="preserve">including </w:t>
            </w:r>
            <w:r w:rsidRPr="0000029C">
              <w:rPr>
                <w:rFonts w:asciiTheme="minorHAnsi" w:hAnsiTheme="minorHAnsi"/>
                <w:sz w:val="20"/>
                <w:szCs w:val="20"/>
              </w:rPr>
              <w:t>the use of some simple linking devices</w:t>
            </w:r>
          </w:p>
        </w:tc>
        <w:tc>
          <w:tcPr>
            <w:tcW w:w="1417" w:type="dxa"/>
            <w:vAlign w:val="center"/>
          </w:tcPr>
          <w:p w:rsidR="00554C38" w:rsidRPr="0000029C" w:rsidRDefault="00554C38" w:rsidP="003C7E5E">
            <w:pPr>
              <w:jc w:val="center"/>
              <w:rPr>
                <w:rFonts w:asciiTheme="minorHAnsi" w:hAnsiTheme="minorHAnsi"/>
                <w:sz w:val="20"/>
                <w:szCs w:val="20"/>
              </w:rPr>
            </w:pPr>
            <w:r w:rsidRPr="0000029C">
              <w:rPr>
                <w:rFonts w:asciiTheme="minorHAnsi" w:hAnsiTheme="minorHAnsi"/>
                <w:sz w:val="20"/>
                <w:szCs w:val="20"/>
              </w:rPr>
              <w:t>4</w:t>
            </w:r>
          </w:p>
        </w:tc>
      </w:tr>
      <w:tr w:rsidR="00554C38" w:rsidRPr="00EA4886" w:rsidTr="00A06ACE">
        <w:trPr>
          <w:trHeight w:val="20"/>
        </w:trPr>
        <w:tc>
          <w:tcPr>
            <w:tcW w:w="7905" w:type="dxa"/>
          </w:tcPr>
          <w:p w:rsidR="00554C38" w:rsidRPr="0000029C" w:rsidRDefault="00554C38" w:rsidP="006515DC">
            <w:pPr>
              <w:rPr>
                <w:rFonts w:asciiTheme="minorHAnsi" w:hAnsiTheme="minorHAnsi"/>
                <w:sz w:val="20"/>
                <w:szCs w:val="20"/>
              </w:rPr>
            </w:pPr>
            <w:r w:rsidRPr="0000029C">
              <w:rPr>
                <w:rFonts w:asciiTheme="minorHAnsi" w:hAnsiTheme="minorHAnsi"/>
                <w:sz w:val="20"/>
                <w:szCs w:val="20"/>
              </w:rPr>
              <w:t>Demonstrates variable control over simple grammatical structures</w:t>
            </w:r>
            <w:r w:rsidR="003674F5">
              <w:rPr>
                <w:rFonts w:asciiTheme="minorHAnsi" w:hAnsiTheme="minorHAnsi"/>
                <w:sz w:val="20"/>
                <w:szCs w:val="20"/>
              </w:rPr>
              <w:t xml:space="preserve"> in SAE</w:t>
            </w:r>
            <w:r w:rsidRPr="0000029C">
              <w:rPr>
                <w:rFonts w:asciiTheme="minorHAnsi" w:hAnsiTheme="minorHAnsi"/>
                <w:sz w:val="20"/>
                <w:szCs w:val="20"/>
              </w:rPr>
              <w:t>;</w:t>
            </w:r>
            <w:r w:rsidR="006515DC">
              <w:rPr>
                <w:rFonts w:asciiTheme="minorHAnsi" w:hAnsiTheme="minorHAnsi"/>
                <w:sz w:val="20"/>
                <w:szCs w:val="20"/>
              </w:rPr>
              <w:t xml:space="preserve"> including </w:t>
            </w:r>
            <w:r w:rsidRPr="0000029C">
              <w:rPr>
                <w:rFonts w:asciiTheme="minorHAnsi" w:hAnsiTheme="minorHAnsi"/>
                <w:sz w:val="20"/>
                <w:szCs w:val="20"/>
              </w:rPr>
              <w:t>the use of a few</w:t>
            </w:r>
            <w:r w:rsidR="00A058AD">
              <w:rPr>
                <w:rFonts w:asciiTheme="minorHAnsi" w:hAnsiTheme="minorHAnsi"/>
                <w:sz w:val="20"/>
                <w:szCs w:val="20"/>
              </w:rPr>
              <w:t xml:space="preserve"> </w:t>
            </w:r>
            <w:r w:rsidRPr="0000029C">
              <w:rPr>
                <w:rFonts w:asciiTheme="minorHAnsi" w:hAnsiTheme="minorHAnsi"/>
                <w:sz w:val="20"/>
                <w:szCs w:val="20"/>
              </w:rPr>
              <w:t>linking devices</w:t>
            </w:r>
          </w:p>
        </w:tc>
        <w:tc>
          <w:tcPr>
            <w:tcW w:w="1417" w:type="dxa"/>
            <w:vAlign w:val="center"/>
          </w:tcPr>
          <w:p w:rsidR="00554C38" w:rsidRPr="0000029C" w:rsidRDefault="00554C38" w:rsidP="003C7E5E">
            <w:pPr>
              <w:jc w:val="center"/>
              <w:rPr>
                <w:rFonts w:asciiTheme="minorHAnsi" w:hAnsiTheme="minorHAnsi"/>
                <w:sz w:val="20"/>
                <w:szCs w:val="20"/>
              </w:rPr>
            </w:pPr>
            <w:r w:rsidRPr="0000029C">
              <w:rPr>
                <w:rFonts w:asciiTheme="minorHAnsi" w:hAnsiTheme="minorHAnsi"/>
                <w:sz w:val="20"/>
                <w:szCs w:val="20"/>
              </w:rPr>
              <w:t>3</w:t>
            </w:r>
          </w:p>
        </w:tc>
      </w:tr>
      <w:tr w:rsidR="00554C38" w:rsidRPr="00EA4886" w:rsidTr="00A06ACE">
        <w:trPr>
          <w:trHeight w:val="20"/>
        </w:trPr>
        <w:tc>
          <w:tcPr>
            <w:tcW w:w="7905" w:type="dxa"/>
          </w:tcPr>
          <w:p w:rsidR="00554C38" w:rsidRPr="0000029C" w:rsidRDefault="00554C38" w:rsidP="006515DC">
            <w:pPr>
              <w:rPr>
                <w:rFonts w:asciiTheme="minorHAnsi" w:hAnsiTheme="minorHAnsi"/>
                <w:sz w:val="20"/>
                <w:szCs w:val="20"/>
              </w:rPr>
            </w:pPr>
            <w:r w:rsidRPr="0000029C">
              <w:rPr>
                <w:rFonts w:asciiTheme="minorHAnsi" w:hAnsiTheme="minorHAnsi"/>
                <w:sz w:val="20"/>
                <w:szCs w:val="20"/>
              </w:rPr>
              <w:t xml:space="preserve">Uses simple grammatical structures </w:t>
            </w:r>
            <w:r w:rsidR="003674F5">
              <w:rPr>
                <w:rFonts w:asciiTheme="minorHAnsi" w:hAnsiTheme="minorHAnsi"/>
                <w:sz w:val="20"/>
                <w:szCs w:val="20"/>
              </w:rPr>
              <w:t xml:space="preserve">in SAE </w:t>
            </w:r>
            <w:r w:rsidRPr="0000029C">
              <w:rPr>
                <w:rFonts w:asciiTheme="minorHAnsi" w:hAnsiTheme="minorHAnsi"/>
                <w:sz w:val="20"/>
                <w:szCs w:val="20"/>
              </w:rPr>
              <w:t>with numerous errors; little understanding of linking devices</w:t>
            </w:r>
          </w:p>
        </w:tc>
        <w:tc>
          <w:tcPr>
            <w:tcW w:w="1417" w:type="dxa"/>
            <w:vAlign w:val="center"/>
          </w:tcPr>
          <w:p w:rsidR="00554C38" w:rsidRPr="0000029C" w:rsidRDefault="00554C38" w:rsidP="003C7E5E">
            <w:pPr>
              <w:jc w:val="center"/>
              <w:rPr>
                <w:rFonts w:asciiTheme="minorHAnsi" w:hAnsiTheme="minorHAnsi"/>
                <w:sz w:val="20"/>
                <w:szCs w:val="20"/>
              </w:rPr>
            </w:pPr>
            <w:r w:rsidRPr="0000029C">
              <w:rPr>
                <w:rFonts w:asciiTheme="minorHAnsi" w:hAnsiTheme="minorHAnsi"/>
                <w:sz w:val="20"/>
                <w:szCs w:val="20"/>
              </w:rPr>
              <w:t>2</w:t>
            </w:r>
          </w:p>
        </w:tc>
      </w:tr>
      <w:tr w:rsidR="00554C38" w:rsidRPr="00EA4886" w:rsidTr="00A06ACE">
        <w:trPr>
          <w:trHeight w:val="20"/>
        </w:trPr>
        <w:tc>
          <w:tcPr>
            <w:tcW w:w="7905" w:type="dxa"/>
          </w:tcPr>
          <w:p w:rsidR="00554C38" w:rsidRPr="0000029C" w:rsidRDefault="00554C38" w:rsidP="00FC6218">
            <w:pPr>
              <w:ind w:left="1447" w:hanging="1447"/>
              <w:rPr>
                <w:rFonts w:asciiTheme="minorHAnsi" w:hAnsiTheme="minorHAnsi"/>
                <w:sz w:val="20"/>
                <w:szCs w:val="20"/>
              </w:rPr>
            </w:pPr>
            <w:r w:rsidRPr="0000029C">
              <w:rPr>
                <w:rFonts w:asciiTheme="minorHAnsi" w:hAnsiTheme="minorHAnsi"/>
                <w:sz w:val="20"/>
                <w:szCs w:val="20"/>
              </w:rPr>
              <w:t>Makes grammatical errors which may impede understanding of response</w:t>
            </w:r>
          </w:p>
        </w:tc>
        <w:tc>
          <w:tcPr>
            <w:tcW w:w="1417" w:type="dxa"/>
            <w:vAlign w:val="center"/>
          </w:tcPr>
          <w:p w:rsidR="00554C38" w:rsidRPr="0000029C" w:rsidRDefault="00554C38" w:rsidP="003C7E5E">
            <w:pPr>
              <w:jc w:val="center"/>
              <w:rPr>
                <w:rFonts w:asciiTheme="minorHAnsi" w:hAnsiTheme="minorHAnsi"/>
                <w:sz w:val="20"/>
                <w:szCs w:val="20"/>
              </w:rPr>
            </w:pPr>
            <w:r w:rsidRPr="0000029C">
              <w:rPr>
                <w:rFonts w:asciiTheme="minorHAnsi" w:hAnsiTheme="minorHAnsi"/>
                <w:sz w:val="20"/>
                <w:szCs w:val="20"/>
              </w:rPr>
              <w:t>1</w:t>
            </w:r>
          </w:p>
        </w:tc>
      </w:tr>
      <w:tr w:rsidR="00D66904" w:rsidRPr="00EA4886" w:rsidTr="00577C5C">
        <w:trPr>
          <w:trHeight w:val="20"/>
        </w:trPr>
        <w:tc>
          <w:tcPr>
            <w:tcW w:w="7905" w:type="dxa"/>
            <w:tcBorders>
              <w:bottom w:val="single" w:sz="4" w:space="0" w:color="auto"/>
            </w:tcBorders>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7" w:type="dxa"/>
            <w:tcBorders>
              <w:bottom w:val="single" w:sz="4" w:space="0" w:color="auto"/>
            </w:tcBorders>
            <w:vAlign w:val="center"/>
          </w:tcPr>
          <w:p w:rsidR="00D66904" w:rsidRPr="0000029C" w:rsidRDefault="00D66904" w:rsidP="00577C5C">
            <w:pPr>
              <w:jc w:val="center"/>
              <w:rPr>
                <w:rFonts w:asciiTheme="minorHAnsi" w:hAnsiTheme="minorHAnsi"/>
                <w:b/>
                <w:sz w:val="20"/>
                <w:szCs w:val="20"/>
              </w:rPr>
            </w:pPr>
            <w:r w:rsidRPr="0000029C">
              <w:rPr>
                <w:rFonts w:asciiTheme="minorHAnsi" w:hAnsiTheme="minorHAnsi"/>
                <w:b/>
                <w:sz w:val="20"/>
                <w:szCs w:val="20"/>
              </w:rPr>
              <w:t>5</w:t>
            </w:r>
          </w:p>
        </w:tc>
      </w:tr>
      <w:tr w:rsidR="00554C38" w:rsidRPr="00EA4886" w:rsidTr="00A06ACE">
        <w:trPr>
          <w:trHeight w:val="20"/>
        </w:trPr>
        <w:tc>
          <w:tcPr>
            <w:tcW w:w="7905" w:type="dxa"/>
            <w:shd w:val="clear" w:color="auto" w:fill="E4D8EB" w:themeFill="accent4" w:themeFillTint="66"/>
          </w:tcPr>
          <w:p w:rsidR="00554C38" w:rsidRPr="0000029C" w:rsidRDefault="00554C38" w:rsidP="00FC6218">
            <w:pPr>
              <w:ind w:left="1447" w:hanging="1447"/>
              <w:rPr>
                <w:rFonts w:asciiTheme="minorHAnsi" w:hAnsiTheme="minorHAnsi"/>
                <w:sz w:val="20"/>
                <w:szCs w:val="20"/>
              </w:rPr>
            </w:pPr>
            <w:r w:rsidRPr="0000029C">
              <w:rPr>
                <w:rFonts w:asciiTheme="minorHAnsi" w:hAnsiTheme="minorHAnsi"/>
                <w:b/>
                <w:sz w:val="20"/>
                <w:szCs w:val="20"/>
              </w:rPr>
              <w:t>Criterion 4: Use of vocabulary</w:t>
            </w:r>
          </w:p>
        </w:tc>
        <w:tc>
          <w:tcPr>
            <w:tcW w:w="1417" w:type="dxa"/>
            <w:shd w:val="clear" w:color="auto" w:fill="E4D8EB" w:themeFill="accent4" w:themeFillTint="66"/>
          </w:tcPr>
          <w:p w:rsidR="00554C38" w:rsidRPr="0000029C" w:rsidRDefault="00554C38" w:rsidP="00FC6218">
            <w:pPr>
              <w:jc w:val="center"/>
              <w:rPr>
                <w:rFonts w:asciiTheme="minorHAnsi" w:hAnsiTheme="minorHAnsi"/>
                <w:sz w:val="20"/>
                <w:szCs w:val="20"/>
              </w:rPr>
            </w:pPr>
          </w:p>
        </w:tc>
      </w:tr>
      <w:tr w:rsidR="00554C38" w:rsidRPr="00EA4886" w:rsidTr="00A06ACE">
        <w:trPr>
          <w:trHeight w:val="20"/>
        </w:trPr>
        <w:tc>
          <w:tcPr>
            <w:tcW w:w="7905" w:type="dxa"/>
            <w:shd w:val="clear" w:color="auto" w:fill="FFFFFF"/>
          </w:tcPr>
          <w:p w:rsidR="00554C38" w:rsidRPr="0000029C" w:rsidRDefault="00554C38" w:rsidP="00FC6218">
            <w:pPr>
              <w:ind w:left="1447" w:hanging="1447"/>
              <w:rPr>
                <w:rFonts w:asciiTheme="minorHAnsi" w:hAnsiTheme="minorHAnsi"/>
                <w:sz w:val="20"/>
                <w:szCs w:val="20"/>
              </w:rPr>
            </w:pPr>
            <w:r w:rsidRPr="0000029C">
              <w:rPr>
                <w:rFonts w:asciiTheme="minorHAnsi" w:hAnsiTheme="minorHAnsi"/>
                <w:sz w:val="20"/>
                <w:szCs w:val="20"/>
              </w:rPr>
              <w:t>Accurately uses</w:t>
            </w:r>
            <w:r w:rsidR="00A058AD">
              <w:rPr>
                <w:rFonts w:asciiTheme="minorHAnsi" w:hAnsiTheme="minorHAnsi"/>
                <w:sz w:val="20"/>
                <w:szCs w:val="20"/>
              </w:rPr>
              <w:t xml:space="preserve"> </w:t>
            </w:r>
            <w:r w:rsidRPr="0000029C">
              <w:rPr>
                <w:rFonts w:asciiTheme="minorHAnsi" w:hAnsiTheme="minorHAnsi"/>
                <w:sz w:val="20"/>
                <w:szCs w:val="20"/>
              </w:rPr>
              <w:t xml:space="preserve">familiar and some unfamiliar vocabulary </w:t>
            </w:r>
            <w:r w:rsidR="00873EB8">
              <w:rPr>
                <w:rFonts w:asciiTheme="minorHAnsi" w:hAnsiTheme="minorHAnsi"/>
                <w:sz w:val="20"/>
                <w:szCs w:val="20"/>
              </w:rPr>
              <w:t>in SAE</w:t>
            </w:r>
          </w:p>
        </w:tc>
        <w:tc>
          <w:tcPr>
            <w:tcW w:w="1417" w:type="dxa"/>
            <w:shd w:val="clear" w:color="auto" w:fill="FFFFFF"/>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4</w:t>
            </w:r>
          </w:p>
        </w:tc>
      </w:tr>
      <w:tr w:rsidR="00554C38" w:rsidRPr="00EA4886" w:rsidTr="00A06ACE">
        <w:trPr>
          <w:trHeight w:val="20"/>
        </w:trPr>
        <w:tc>
          <w:tcPr>
            <w:tcW w:w="7905" w:type="dxa"/>
            <w:shd w:val="clear" w:color="auto" w:fill="FFFFFF"/>
          </w:tcPr>
          <w:p w:rsidR="00554C38" w:rsidRPr="0000029C" w:rsidRDefault="00554C38" w:rsidP="00FC6218">
            <w:pPr>
              <w:ind w:left="1447" w:hanging="1447"/>
              <w:rPr>
                <w:rFonts w:asciiTheme="minorHAnsi" w:hAnsiTheme="minorHAnsi"/>
                <w:sz w:val="20"/>
                <w:szCs w:val="20"/>
              </w:rPr>
            </w:pPr>
            <w:r w:rsidRPr="0000029C">
              <w:rPr>
                <w:rFonts w:asciiTheme="minorHAnsi" w:hAnsiTheme="minorHAnsi"/>
                <w:sz w:val="20"/>
                <w:szCs w:val="20"/>
              </w:rPr>
              <w:t>Accurately uses</w:t>
            </w:r>
            <w:r w:rsidR="00A058AD">
              <w:rPr>
                <w:rFonts w:asciiTheme="minorHAnsi" w:hAnsiTheme="minorHAnsi"/>
                <w:sz w:val="20"/>
                <w:szCs w:val="20"/>
              </w:rPr>
              <w:t xml:space="preserve"> </w:t>
            </w:r>
            <w:r w:rsidR="00C52EE0">
              <w:rPr>
                <w:rFonts w:asciiTheme="minorHAnsi" w:hAnsiTheme="minorHAnsi"/>
                <w:sz w:val="20"/>
                <w:szCs w:val="20"/>
              </w:rPr>
              <w:t>common high-</w:t>
            </w:r>
            <w:r w:rsidRPr="0000029C">
              <w:rPr>
                <w:rFonts w:asciiTheme="minorHAnsi" w:hAnsiTheme="minorHAnsi"/>
                <w:sz w:val="20"/>
                <w:szCs w:val="20"/>
              </w:rPr>
              <w:t xml:space="preserve">frequency vocabulary </w:t>
            </w:r>
            <w:r w:rsidR="00873EB8">
              <w:rPr>
                <w:rFonts w:asciiTheme="minorHAnsi" w:hAnsiTheme="minorHAnsi"/>
                <w:sz w:val="20"/>
                <w:szCs w:val="20"/>
              </w:rPr>
              <w:t>in SAE</w:t>
            </w:r>
          </w:p>
        </w:tc>
        <w:tc>
          <w:tcPr>
            <w:tcW w:w="1417" w:type="dxa"/>
            <w:shd w:val="clear" w:color="auto" w:fill="FFFFFF"/>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3</w:t>
            </w:r>
          </w:p>
        </w:tc>
      </w:tr>
      <w:tr w:rsidR="00554C38" w:rsidRPr="00EA4886" w:rsidTr="00A06ACE">
        <w:trPr>
          <w:trHeight w:val="20"/>
        </w:trPr>
        <w:tc>
          <w:tcPr>
            <w:tcW w:w="7905" w:type="dxa"/>
            <w:shd w:val="clear" w:color="auto" w:fill="FFFFFF"/>
          </w:tcPr>
          <w:p w:rsidR="00554C38" w:rsidRPr="0000029C" w:rsidRDefault="00554C38" w:rsidP="00FC6218">
            <w:pPr>
              <w:ind w:left="1447" w:hanging="1447"/>
              <w:rPr>
                <w:rFonts w:asciiTheme="minorHAnsi" w:hAnsiTheme="minorHAnsi"/>
                <w:sz w:val="20"/>
                <w:szCs w:val="20"/>
              </w:rPr>
            </w:pPr>
            <w:r w:rsidRPr="0000029C">
              <w:rPr>
                <w:rFonts w:asciiTheme="minorHAnsi" w:hAnsiTheme="minorHAnsi"/>
                <w:sz w:val="20"/>
                <w:szCs w:val="20"/>
              </w:rPr>
              <w:t>Uses</w:t>
            </w:r>
            <w:r w:rsidR="00A058AD">
              <w:rPr>
                <w:rFonts w:asciiTheme="minorHAnsi" w:hAnsiTheme="minorHAnsi"/>
                <w:sz w:val="20"/>
                <w:szCs w:val="20"/>
              </w:rPr>
              <w:t xml:space="preserve"> </w:t>
            </w:r>
            <w:r w:rsidRPr="0000029C">
              <w:rPr>
                <w:rFonts w:asciiTheme="minorHAnsi" w:hAnsiTheme="minorHAnsi"/>
                <w:sz w:val="20"/>
                <w:szCs w:val="20"/>
              </w:rPr>
              <w:t xml:space="preserve">simple vocabulary </w:t>
            </w:r>
            <w:r w:rsidR="00873EB8">
              <w:rPr>
                <w:rFonts w:asciiTheme="minorHAnsi" w:hAnsiTheme="minorHAnsi"/>
                <w:sz w:val="20"/>
                <w:szCs w:val="20"/>
              </w:rPr>
              <w:t xml:space="preserve">in SAE </w:t>
            </w:r>
            <w:r w:rsidRPr="0000029C">
              <w:rPr>
                <w:rFonts w:asciiTheme="minorHAnsi" w:hAnsiTheme="minorHAnsi"/>
                <w:sz w:val="20"/>
                <w:szCs w:val="20"/>
              </w:rPr>
              <w:t>with a few errors</w:t>
            </w:r>
            <w:r w:rsidR="00873EB8">
              <w:rPr>
                <w:rFonts w:asciiTheme="minorHAnsi" w:hAnsiTheme="minorHAnsi"/>
                <w:sz w:val="20"/>
                <w:szCs w:val="20"/>
              </w:rPr>
              <w:t xml:space="preserve"> </w:t>
            </w:r>
          </w:p>
        </w:tc>
        <w:tc>
          <w:tcPr>
            <w:tcW w:w="1417" w:type="dxa"/>
            <w:shd w:val="clear" w:color="auto" w:fill="FFFFFF"/>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2</w:t>
            </w:r>
          </w:p>
        </w:tc>
      </w:tr>
      <w:tr w:rsidR="00554C38" w:rsidRPr="00EA4886" w:rsidTr="00A06ACE">
        <w:trPr>
          <w:trHeight w:val="20"/>
        </w:trPr>
        <w:tc>
          <w:tcPr>
            <w:tcW w:w="7905" w:type="dxa"/>
            <w:shd w:val="clear" w:color="auto" w:fill="FFFFFF"/>
          </w:tcPr>
          <w:p w:rsidR="00554C38" w:rsidRPr="0000029C" w:rsidRDefault="00554C38" w:rsidP="00FC6218">
            <w:pPr>
              <w:ind w:left="1447" w:hanging="1447"/>
              <w:rPr>
                <w:rFonts w:asciiTheme="minorHAnsi" w:hAnsiTheme="minorHAnsi"/>
                <w:sz w:val="20"/>
                <w:szCs w:val="20"/>
              </w:rPr>
            </w:pPr>
            <w:r w:rsidRPr="0000029C">
              <w:rPr>
                <w:rFonts w:asciiTheme="minorHAnsi" w:hAnsiTheme="minorHAnsi"/>
                <w:sz w:val="20"/>
                <w:szCs w:val="20"/>
              </w:rPr>
              <w:t xml:space="preserve">Uses a limited range of simple vocabulary </w:t>
            </w:r>
            <w:r w:rsidR="00873EB8">
              <w:rPr>
                <w:rFonts w:asciiTheme="minorHAnsi" w:hAnsiTheme="minorHAnsi"/>
                <w:sz w:val="20"/>
                <w:szCs w:val="20"/>
              </w:rPr>
              <w:t xml:space="preserve">in SAE </w:t>
            </w:r>
            <w:r w:rsidRPr="0000029C">
              <w:rPr>
                <w:rFonts w:asciiTheme="minorHAnsi" w:hAnsiTheme="minorHAnsi"/>
                <w:sz w:val="20"/>
                <w:szCs w:val="20"/>
              </w:rPr>
              <w:t>with many errors</w:t>
            </w:r>
          </w:p>
        </w:tc>
        <w:tc>
          <w:tcPr>
            <w:tcW w:w="1417" w:type="dxa"/>
            <w:shd w:val="clear" w:color="auto" w:fill="FFFFFF"/>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1</w:t>
            </w:r>
          </w:p>
        </w:tc>
      </w:tr>
      <w:tr w:rsidR="00D66904" w:rsidRPr="00EA4886" w:rsidTr="00577C5C">
        <w:trPr>
          <w:trHeight w:val="20"/>
        </w:trPr>
        <w:tc>
          <w:tcPr>
            <w:tcW w:w="7905" w:type="dxa"/>
            <w:tcBorders>
              <w:bottom w:val="single" w:sz="4" w:space="0" w:color="auto"/>
            </w:tcBorders>
            <w:shd w:val="clear" w:color="auto" w:fill="FFFFFF"/>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7" w:type="dxa"/>
            <w:tcBorders>
              <w:bottom w:val="single" w:sz="4" w:space="0" w:color="auto"/>
            </w:tcBorders>
            <w:shd w:val="clear" w:color="auto" w:fill="FFFFFF"/>
            <w:vAlign w:val="center"/>
          </w:tcPr>
          <w:p w:rsidR="00D66904" w:rsidRPr="0000029C" w:rsidRDefault="00D66904" w:rsidP="00577C5C">
            <w:pPr>
              <w:jc w:val="center"/>
              <w:rPr>
                <w:rFonts w:asciiTheme="minorHAnsi" w:hAnsiTheme="minorHAnsi"/>
                <w:b/>
                <w:sz w:val="20"/>
                <w:szCs w:val="20"/>
              </w:rPr>
            </w:pPr>
            <w:r w:rsidRPr="0000029C">
              <w:rPr>
                <w:rFonts w:asciiTheme="minorHAnsi" w:hAnsiTheme="minorHAnsi"/>
                <w:b/>
                <w:sz w:val="20"/>
                <w:szCs w:val="20"/>
              </w:rPr>
              <w:t>4</w:t>
            </w:r>
          </w:p>
        </w:tc>
      </w:tr>
      <w:tr w:rsidR="00554C38" w:rsidRPr="00EA4886" w:rsidTr="00A06ACE">
        <w:trPr>
          <w:trHeight w:val="20"/>
        </w:trPr>
        <w:tc>
          <w:tcPr>
            <w:tcW w:w="7905" w:type="dxa"/>
            <w:shd w:val="clear" w:color="auto" w:fill="E4D8EB" w:themeFill="accent4" w:themeFillTint="66"/>
          </w:tcPr>
          <w:p w:rsidR="00554C38" w:rsidRPr="0000029C" w:rsidRDefault="00554C38" w:rsidP="00FC6218">
            <w:pPr>
              <w:ind w:left="1447" w:hanging="1447"/>
              <w:rPr>
                <w:rFonts w:asciiTheme="minorHAnsi" w:hAnsiTheme="minorHAnsi"/>
                <w:b/>
                <w:sz w:val="20"/>
                <w:szCs w:val="20"/>
              </w:rPr>
            </w:pPr>
            <w:r w:rsidRPr="0000029C">
              <w:rPr>
                <w:rFonts w:asciiTheme="minorHAnsi" w:hAnsiTheme="minorHAnsi"/>
                <w:b/>
                <w:sz w:val="20"/>
                <w:szCs w:val="20"/>
              </w:rPr>
              <w:t>Criterion 5: Spelling</w:t>
            </w:r>
          </w:p>
        </w:tc>
        <w:tc>
          <w:tcPr>
            <w:tcW w:w="1417" w:type="dxa"/>
            <w:shd w:val="clear" w:color="auto" w:fill="E4D8EB" w:themeFill="accent4" w:themeFillTint="66"/>
          </w:tcPr>
          <w:p w:rsidR="00554C38" w:rsidRPr="0000029C" w:rsidRDefault="00554C38" w:rsidP="00FC6218">
            <w:pPr>
              <w:jc w:val="center"/>
              <w:rPr>
                <w:rFonts w:asciiTheme="minorHAnsi" w:hAnsiTheme="minorHAnsi"/>
                <w:b/>
                <w:sz w:val="20"/>
                <w:szCs w:val="20"/>
              </w:rPr>
            </w:pPr>
          </w:p>
        </w:tc>
      </w:tr>
      <w:tr w:rsidR="00554C38" w:rsidRPr="00EA4886" w:rsidTr="00A06ACE">
        <w:trPr>
          <w:trHeight w:val="20"/>
        </w:trPr>
        <w:tc>
          <w:tcPr>
            <w:tcW w:w="7905" w:type="dxa"/>
          </w:tcPr>
          <w:p w:rsidR="00554C38" w:rsidRPr="0000029C" w:rsidRDefault="00554C38" w:rsidP="00FC6218">
            <w:pPr>
              <w:ind w:left="1447" w:hanging="1447"/>
              <w:rPr>
                <w:rFonts w:asciiTheme="minorHAnsi" w:hAnsiTheme="minorHAnsi"/>
                <w:sz w:val="20"/>
                <w:szCs w:val="20"/>
              </w:rPr>
            </w:pPr>
            <w:r w:rsidRPr="0000029C">
              <w:rPr>
                <w:rFonts w:asciiTheme="minorHAnsi" w:hAnsiTheme="minorHAnsi"/>
                <w:sz w:val="20"/>
                <w:szCs w:val="20"/>
              </w:rPr>
              <w:t xml:space="preserve">Spells a range of words </w:t>
            </w:r>
            <w:r w:rsidR="00873EB8">
              <w:rPr>
                <w:rFonts w:asciiTheme="minorHAnsi" w:hAnsiTheme="minorHAnsi"/>
                <w:sz w:val="20"/>
                <w:szCs w:val="20"/>
              </w:rPr>
              <w:t xml:space="preserve">in SAE </w:t>
            </w:r>
            <w:r w:rsidRPr="0000029C">
              <w:rPr>
                <w:rFonts w:asciiTheme="minorHAnsi" w:hAnsiTheme="minorHAnsi"/>
                <w:sz w:val="20"/>
                <w:szCs w:val="20"/>
              </w:rPr>
              <w:t>with growing accuracy</w:t>
            </w:r>
          </w:p>
        </w:tc>
        <w:tc>
          <w:tcPr>
            <w:tcW w:w="1417" w:type="dxa"/>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3</w:t>
            </w:r>
          </w:p>
        </w:tc>
      </w:tr>
      <w:tr w:rsidR="00554C38" w:rsidRPr="00EA4886" w:rsidTr="00A06ACE">
        <w:trPr>
          <w:trHeight w:val="20"/>
        </w:trPr>
        <w:tc>
          <w:tcPr>
            <w:tcW w:w="7905" w:type="dxa"/>
          </w:tcPr>
          <w:p w:rsidR="00554C38" w:rsidRPr="0000029C" w:rsidRDefault="00554C38" w:rsidP="00FC6218">
            <w:pPr>
              <w:ind w:left="1447" w:hanging="1447"/>
              <w:rPr>
                <w:rFonts w:asciiTheme="minorHAnsi" w:hAnsiTheme="minorHAnsi"/>
                <w:sz w:val="20"/>
                <w:szCs w:val="20"/>
              </w:rPr>
            </w:pPr>
            <w:r w:rsidRPr="0000029C">
              <w:rPr>
                <w:rFonts w:asciiTheme="minorHAnsi" w:hAnsiTheme="minorHAnsi"/>
                <w:sz w:val="20"/>
                <w:szCs w:val="20"/>
              </w:rPr>
              <w:t xml:space="preserve">Spells common words </w:t>
            </w:r>
            <w:r w:rsidR="00873EB8">
              <w:rPr>
                <w:rFonts w:asciiTheme="minorHAnsi" w:hAnsiTheme="minorHAnsi"/>
                <w:sz w:val="20"/>
                <w:szCs w:val="20"/>
              </w:rPr>
              <w:t xml:space="preserve">in SAE </w:t>
            </w:r>
            <w:r w:rsidRPr="0000029C">
              <w:rPr>
                <w:rFonts w:asciiTheme="minorHAnsi" w:hAnsiTheme="minorHAnsi"/>
                <w:sz w:val="20"/>
                <w:szCs w:val="20"/>
              </w:rPr>
              <w:t>with general accuracy</w:t>
            </w:r>
          </w:p>
        </w:tc>
        <w:tc>
          <w:tcPr>
            <w:tcW w:w="1417" w:type="dxa"/>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2</w:t>
            </w:r>
          </w:p>
        </w:tc>
      </w:tr>
      <w:tr w:rsidR="00554C38" w:rsidRPr="00EA4886" w:rsidTr="00A06ACE">
        <w:trPr>
          <w:trHeight w:val="20"/>
        </w:trPr>
        <w:tc>
          <w:tcPr>
            <w:tcW w:w="7905" w:type="dxa"/>
          </w:tcPr>
          <w:p w:rsidR="00554C38" w:rsidRPr="0000029C" w:rsidRDefault="00554C38" w:rsidP="00FC6218">
            <w:pPr>
              <w:ind w:left="1447" w:hanging="1447"/>
              <w:rPr>
                <w:rFonts w:asciiTheme="minorHAnsi" w:hAnsiTheme="minorHAnsi"/>
                <w:sz w:val="20"/>
                <w:szCs w:val="20"/>
              </w:rPr>
            </w:pPr>
            <w:r w:rsidRPr="0000029C">
              <w:rPr>
                <w:rFonts w:asciiTheme="minorHAnsi" w:hAnsiTheme="minorHAnsi"/>
                <w:sz w:val="20"/>
                <w:szCs w:val="20"/>
              </w:rPr>
              <w:t>Makes frequent spelling errors</w:t>
            </w:r>
            <w:r w:rsidR="00873EB8">
              <w:rPr>
                <w:rFonts w:asciiTheme="minorHAnsi" w:hAnsiTheme="minorHAnsi"/>
                <w:sz w:val="20"/>
                <w:szCs w:val="20"/>
              </w:rPr>
              <w:t xml:space="preserve"> in SAE</w:t>
            </w:r>
          </w:p>
        </w:tc>
        <w:tc>
          <w:tcPr>
            <w:tcW w:w="1417" w:type="dxa"/>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1</w:t>
            </w:r>
          </w:p>
        </w:tc>
      </w:tr>
      <w:tr w:rsidR="00D66904" w:rsidRPr="00EA4886" w:rsidTr="00577C5C">
        <w:trPr>
          <w:trHeight w:val="20"/>
        </w:trPr>
        <w:tc>
          <w:tcPr>
            <w:tcW w:w="7905" w:type="dxa"/>
            <w:tcBorders>
              <w:bottom w:val="single" w:sz="4" w:space="0" w:color="auto"/>
            </w:tcBorders>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7" w:type="dxa"/>
            <w:tcBorders>
              <w:bottom w:val="single" w:sz="4" w:space="0" w:color="auto"/>
            </w:tcBorders>
            <w:vAlign w:val="center"/>
          </w:tcPr>
          <w:p w:rsidR="00D66904" w:rsidRPr="0000029C" w:rsidRDefault="00D66904" w:rsidP="00577C5C">
            <w:pPr>
              <w:jc w:val="center"/>
              <w:rPr>
                <w:rFonts w:asciiTheme="minorHAnsi" w:hAnsiTheme="minorHAnsi"/>
                <w:b/>
                <w:sz w:val="20"/>
                <w:szCs w:val="20"/>
              </w:rPr>
            </w:pPr>
            <w:r w:rsidRPr="0000029C">
              <w:rPr>
                <w:rFonts w:asciiTheme="minorHAnsi" w:hAnsiTheme="minorHAnsi"/>
                <w:b/>
                <w:sz w:val="20"/>
                <w:szCs w:val="20"/>
              </w:rPr>
              <w:t>3</w:t>
            </w:r>
          </w:p>
        </w:tc>
      </w:tr>
      <w:tr w:rsidR="00554C38" w:rsidRPr="00EA4886" w:rsidTr="00A06ACE">
        <w:trPr>
          <w:trHeight w:val="20"/>
        </w:trPr>
        <w:tc>
          <w:tcPr>
            <w:tcW w:w="7905" w:type="dxa"/>
            <w:shd w:val="clear" w:color="auto" w:fill="E4D8EB" w:themeFill="accent4" w:themeFillTint="66"/>
          </w:tcPr>
          <w:p w:rsidR="00554C38" w:rsidRPr="0000029C" w:rsidRDefault="00554C38" w:rsidP="00FC6218">
            <w:pPr>
              <w:ind w:left="1447" w:hanging="1447"/>
              <w:rPr>
                <w:rFonts w:asciiTheme="minorHAnsi" w:hAnsiTheme="minorHAnsi"/>
                <w:b/>
                <w:sz w:val="20"/>
                <w:szCs w:val="20"/>
              </w:rPr>
            </w:pPr>
            <w:r w:rsidRPr="0000029C">
              <w:rPr>
                <w:rFonts w:asciiTheme="minorHAnsi" w:hAnsiTheme="minorHAnsi"/>
                <w:b/>
                <w:sz w:val="20"/>
                <w:szCs w:val="20"/>
              </w:rPr>
              <w:t>Criterion 6:</w:t>
            </w:r>
            <w:r>
              <w:rPr>
                <w:rFonts w:asciiTheme="minorHAnsi" w:hAnsiTheme="minorHAnsi"/>
                <w:b/>
                <w:sz w:val="20"/>
                <w:szCs w:val="20"/>
              </w:rPr>
              <w:t xml:space="preserve"> </w:t>
            </w:r>
            <w:r w:rsidRPr="0000029C">
              <w:rPr>
                <w:rFonts w:asciiTheme="minorHAnsi" w:hAnsiTheme="minorHAnsi"/>
                <w:b/>
                <w:sz w:val="20"/>
                <w:szCs w:val="20"/>
              </w:rPr>
              <w:t>Use of punctuation</w:t>
            </w:r>
          </w:p>
        </w:tc>
        <w:tc>
          <w:tcPr>
            <w:tcW w:w="1417" w:type="dxa"/>
            <w:shd w:val="clear" w:color="auto" w:fill="E4D8EB" w:themeFill="accent4" w:themeFillTint="66"/>
          </w:tcPr>
          <w:p w:rsidR="00554C38" w:rsidRPr="0000029C" w:rsidRDefault="00554C38" w:rsidP="00FC6218">
            <w:pPr>
              <w:jc w:val="center"/>
              <w:rPr>
                <w:rFonts w:asciiTheme="minorHAnsi" w:hAnsiTheme="minorHAnsi"/>
                <w:b/>
                <w:sz w:val="20"/>
                <w:szCs w:val="20"/>
              </w:rPr>
            </w:pPr>
          </w:p>
        </w:tc>
      </w:tr>
      <w:tr w:rsidR="00554C38" w:rsidRPr="00EA4886" w:rsidTr="00A06ACE">
        <w:trPr>
          <w:trHeight w:val="20"/>
        </w:trPr>
        <w:tc>
          <w:tcPr>
            <w:tcW w:w="7905" w:type="dxa"/>
          </w:tcPr>
          <w:p w:rsidR="00554C38" w:rsidRPr="0000029C" w:rsidRDefault="00554C38" w:rsidP="00FC6218">
            <w:pPr>
              <w:ind w:left="1447" w:hanging="1447"/>
              <w:rPr>
                <w:rFonts w:asciiTheme="minorHAnsi" w:hAnsiTheme="minorHAnsi"/>
                <w:sz w:val="20"/>
                <w:szCs w:val="20"/>
              </w:rPr>
            </w:pPr>
            <w:r w:rsidRPr="0000029C">
              <w:rPr>
                <w:rFonts w:asciiTheme="minorHAnsi" w:hAnsiTheme="minorHAnsi"/>
                <w:sz w:val="20"/>
                <w:szCs w:val="20"/>
              </w:rPr>
              <w:t>Uses</w:t>
            </w:r>
            <w:r w:rsidR="00A058AD">
              <w:rPr>
                <w:rFonts w:asciiTheme="minorHAnsi" w:hAnsiTheme="minorHAnsi"/>
                <w:sz w:val="20"/>
                <w:szCs w:val="20"/>
              </w:rPr>
              <w:t xml:space="preserve"> </w:t>
            </w:r>
            <w:r w:rsidRPr="0000029C">
              <w:rPr>
                <w:rFonts w:asciiTheme="minorHAnsi" w:hAnsiTheme="minorHAnsi"/>
                <w:sz w:val="20"/>
                <w:szCs w:val="20"/>
              </w:rPr>
              <w:t xml:space="preserve">common punctuation </w:t>
            </w:r>
            <w:r w:rsidR="00873EB8">
              <w:rPr>
                <w:rFonts w:asciiTheme="minorHAnsi" w:hAnsiTheme="minorHAnsi"/>
                <w:sz w:val="20"/>
                <w:szCs w:val="20"/>
              </w:rPr>
              <w:t xml:space="preserve">in SAE </w:t>
            </w:r>
            <w:r w:rsidRPr="0000029C">
              <w:rPr>
                <w:rFonts w:asciiTheme="minorHAnsi" w:hAnsiTheme="minorHAnsi"/>
                <w:sz w:val="20"/>
                <w:szCs w:val="20"/>
              </w:rPr>
              <w:t>with growing accuracy</w:t>
            </w:r>
          </w:p>
        </w:tc>
        <w:tc>
          <w:tcPr>
            <w:tcW w:w="1417" w:type="dxa"/>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3</w:t>
            </w:r>
          </w:p>
        </w:tc>
      </w:tr>
      <w:tr w:rsidR="00554C38" w:rsidRPr="00EA4886" w:rsidTr="00A06ACE">
        <w:trPr>
          <w:trHeight w:val="20"/>
        </w:trPr>
        <w:tc>
          <w:tcPr>
            <w:tcW w:w="7905" w:type="dxa"/>
          </w:tcPr>
          <w:p w:rsidR="00554C38" w:rsidRPr="0000029C" w:rsidRDefault="00554C38" w:rsidP="00FC6218">
            <w:pPr>
              <w:ind w:left="1447" w:hanging="1447"/>
              <w:rPr>
                <w:rFonts w:asciiTheme="minorHAnsi" w:hAnsiTheme="minorHAnsi"/>
                <w:sz w:val="20"/>
                <w:szCs w:val="20"/>
              </w:rPr>
            </w:pPr>
            <w:r w:rsidRPr="0000029C">
              <w:rPr>
                <w:rFonts w:asciiTheme="minorHAnsi" w:hAnsiTheme="minorHAnsi"/>
                <w:sz w:val="20"/>
                <w:szCs w:val="20"/>
              </w:rPr>
              <w:t>Uses</w:t>
            </w:r>
            <w:r w:rsidR="00A058AD">
              <w:rPr>
                <w:rFonts w:asciiTheme="minorHAnsi" w:hAnsiTheme="minorHAnsi"/>
                <w:sz w:val="20"/>
                <w:szCs w:val="20"/>
              </w:rPr>
              <w:t xml:space="preserve"> </w:t>
            </w:r>
            <w:r w:rsidRPr="0000029C">
              <w:rPr>
                <w:rFonts w:asciiTheme="minorHAnsi" w:hAnsiTheme="minorHAnsi"/>
                <w:sz w:val="20"/>
                <w:szCs w:val="20"/>
              </w:rPr>
              <w:t>some simple punctuation</w:t>
            </w:r>
            <w:r w:rsidR="00873EB8">
              <w:rPr>
                <w:rFonts w:asciiTheme="minorHAnsi" w:hAnsiTheme="minorHAnsi"/>
                <w:sz w:val="20"/>
                <w:szCs w:val="20"/>
              </w:rPr>
              <w:t xml:space="preserve"> in SAE</w:t>
            </w:r>
          </w:p>
        </w:tc>
        <w:tc>
          <w:tcPr>
            <w:tcW w:w="1417" w:type="dxa"/>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2</w:t>
            </w:r>
          </w:p>
        </w:tc>
      </w:tr>
      <w:tr w:rsidR="00554C38" w:rsidRPr="00EA4886" w:rsidTr="00A06ACE">
        <w:trPr>
          <w:trHeight w:val="20"/>
        </w:trPr>
        <w:tc>
          <w:tcPr>
            <w:tcW w:w="7905" w:type="dxa"/>
          </w:tcPr>
          <w:p w:rsidR="00554C38" w:rsidRPr="0000029C" w:rsidRDefault="00554C38" w:rsidP="00FC6218">
            <w:pPr>
              <w:ind w:left="1447" w:hanging="1447"/>
              <w:rPr>
                <w:rFonts w:asciiTheme="minorHAnsi" w:hAnsiTheme="minorHAnsi"/>
                <w:sz w:val="20"/>
                <w:szCs w:val="20"/>
              </w:rPr>
            </w:pPr>
            <w:r w:rsidRPr="0000029C">
              <w:rPr>
                <w:rFonts w:asciiTheme="minorHAnsi" w:hAnsiTheme="minorHAnsi"/>
                <w:sz w:val="20"/>
                <w:szCs w:val="20"/>
              </w:rPr>
              <w:t>Uses</w:t>
            </w:r>
            <w:r w:rsidR="00A058AD">
              <w:rPr>
                <w:rFonts w:asciiTheme="minorHAnsi" w:hAnsiTheme="minorHAnsi"/>
                <w:sz w:val="20"/>
                <w:szCs w:val="20"/>
              </w:rPr>
              <w:t xml:space="preserve"> </w:t>
            </w:r>
            <w:r w:rsidRPr="0000029C">
              <w:rPr>
                <w:rFonts w:asciiTheme="minorHAnsi" w:hAnsiTheme="minorHAnsi"/>
                <w:sz w:val="20"/>
                <w:szCs w:val="20"/>
              </w:rPr>
              <w:t>very simple punctuation</w:t>
            </w:r>
            <w:r w:rsidR="00873EB8">
              <w:rPr>
                <w:rFonts w:asciiTheme="minorHAnsi" w:hAnsiTheme="minorHAnsi"/>
                <w:sz w:val="20"/>
                <w:szCs w:val="20"/>
              </w:rPr>
              <w:t xml:space="preserve"> in SAE</w:t>
            </w:r>
            <w:r w:rsidRPr="0000029C">
              <w:rPr>
                <w:rFonts w:asciiTheme="minorHAnsi" w:hAnsiTheme="minorHAnsi"/>
                <w:sz w:val="20"/>
                <w:szCs w:val="20"/>
              </w:rPr>
              <w:t>, not always accurately</w:t>
            </w:r>
          </w:p>
        </w:tc>
        <w:tc>
          <w:tcPr>
            <w:tcW w:w="1417" w:type="dxa"/>
          </w:tcPr>
          <w:p w:rsidR="00554C38" w:rsidRPr="0000029C" w:rsidRDefault="00554C38" w:rsidP="00FC6218">
            <w:pPr>
              <w:jc w:val="center"/>
              <w:rPr>
                <w:rFonts w:asciiTheme="minorHAnsi" w:hAnsiTheme="minorHAnsi"/>
                <w:sz w:val="20"/>
                <w:szCs w:val="20"/>
              </w:rPr>
            </w:pPr>
            <w:r w:rsidRPr="0000029C">
              <w:rPr>
                <w:rFonts w:asciiTheme="minorHAnsi" w:hAnsiTheme="minorHAnsi"/>
                <w:sz w:val="20"/>
                <w:szCs w:val="20"/>
              </w:rPr>
              <w:t>1</w:t>
            </w:r>
          </w:p>
        </w:tc>
      </w:tr>
      <w:tr w:rsidR="00D66904" w:rsidRPr="00EA4886" w:rsidTr="00577C5C">
        <w:trPr>
          <w:trHeight w:val="20"/>
        </w:trPr>
        <w:tc>
          <w:tcPr>
            <w:tcW w:w="7905" w:type="dxa"/>
            <w:tcBorders>
              <w:bottom w:val="single" w:sz="4" w:space="0" w:color="auto"/>
            </w:tcBorders>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7" w:type="dxa"/>
            <w:tcBorders>
              <w:bottom w:val="single" w:sz="4" w:space="0" w:color="auto"/>
            </w:tcBorders>
            <w:vAlign w:val="center"/>
          </w:tcPr>
          <w:p w:rsidR="00D66904" w:rsidRPr="0000029C" w:rsidRDefault="00D66904" w:rsidP="00577C5C">
            <w:pPr>
              <w:jc w:val="center"/>
              <w:rPr>
                <w:rFonts w:asciiTheme="minorHAnsi" w:hAnsiTheme="minorHAnsi"/>
                <w:b/>
                <w:sz w:val="20"/>
                <w:szCs w:val="20"/>
              </w:rPr>
            </w:pPr>
            <w:r w:rsidRPr="0000029C">
              <w:rPr>
                <w:rFonts w:asciiTheme="minorHAnsi" w:hAnsiTheme="minorHAnsi"/>
                <w:b/>
                <w:sz w:val="20"/>
                <w:szCs w:val="20"/>
              </w:rPr>
              <w:t>3</w:t>
            </w:r>
          </w:p>
        </w:tc>
      </w:tr>
      <w:tr w:rsidR="00554C38" w:rsidRPr="00EA4886" w:rsidTr="00577C5C">
        <w:trPr>
          <w:trHeight w:val="20"/>
        </w:trPr>
        <w:tc>
          <w:tcPr>
            <w:tcW w:w="7905" w:type="dxa"/>
            <w:shd w:val="clear" w:color="auto" w:fill="auto"/>
          </w:tcPr>
          <w:p w:rsidR="00554C38" w:rsidRPr="0000029C" w:rsidRDefault="00D66904" w:rsidP="00FC6218">
            <w:pPr>
              <w:ind w:left="1447" w:hanging="1447"/>
              <w:jc w:val="right"/>
              <w:rPr>
                <w:rFonts w:asciiTheme="minorHAnsi" w:hAnsiTheme="minorHAnsi"/>
                <w:b/>
                <w:sz w:val="20"/>
                <w:szCs w:val="20"/>
              </w:rPr>
            </w:pPr>
            <w:r>
              <w:rPr>
                <w:rFonts w:asciiTheme="minorHAnsi" w:hAnsiTheme="minorHAnsi"/>
                <w:b/>
                <w:sz w:val="20"/>
                <w:szCs w:val="20"/>
              </w:rPr>
              <w:t>Final total</w:t>
            </w:r>
          </w:p>
        </w:tc>
        <w:tc>
          <w:tcPr>
            <w:tcW w:w="1417" w:type="dxa"/>
            <w:shd w:val="clear" w:color="auto" w:fill="auto"/>
            <w:vAlign w:val="center"/>
          </w:tcPr>
          <w:p w:rsidR="00554C38" w:rsidRPr="0000029C" w:rsidRDefault="003401F3" w:rsidP="00577C5C">
            <w:pPr>
              <w:jc w:val="center"/>
              <w:rPr>
                <w:rFonts w:asciiTheme="minorHAnsi" w:hAnsiTheme="minorHAnsi"/>
                <w:b/>
                <w:sz w:val="20"/>
                <w:szCs w:val="20"/>
              </w:rPr>
            </w:pPr>
            <w:r>
              <w:rPr>
                <w:rFonts w:asciiTheme="minorHAnsi" w:hAnsiTheme="minorHAnsi"/>
                <w:b/>
                <w:sz w:val="20"/>
                <w:szCs w:val="20"/>
              </w:rPr>
              <w:t>24</w:t>
            </w:r>
          </w:p>
        </w:tc>
      </w:tr>
    </w:tbl>
    <w:p w:rsidR="00262504" w:rsidRDefault="00262504">
      <w:pPr>
        <w:rPr>
          <w:rFonts w:ascii="Franklin Gothic Book" w:eastAsia="MS Mincho" w:hAnsi="Franklin Gothic Book" w:cs="Calibri"/>
          <w:color w:val="342568"/>
          <w:sz w:val="28"/>
          <w:szCs w:val="28"/>
          <w:lang w:val="en-GB" w:eastAsia="ja-JP"/>
        </w:rPr>
      </w:pPr>
    </w:p>
    <w:p w:rsidR="006E7CC5" w:rsidRPr="004B09C9" w:rsidRDefault="006E7CC5" w:rsidP="006E7CC5">
      <w:pPr>
        <w:pStyle w:val="Heading1"/>
      </w:pPr>
      <w:r>
        <w:lastRenderedPageBreak/>
        <w:t>Sample assessment task</w:t>
      </w:r>
    </w:p>
    <w:p w:rsidR="006E7CC5" w:rsidRPr="00855E0F" w:rsidRDefault="006E7CC5" w:rsidP="006E7CC5">
      <w:pPr>
        <w:pStyle w:val="Heading1"/>
      </w:pPr>
      <w:r>
        <w:t>English as an Additional Language or Dialect – Foundation Year 11</w:t>
      </w:r>
    </w:p>
    <w:p w:rsidR="00C51112" w:rsidRPr="004B09C9" w:rsidRDefault="00C51112" w:rsidP="006E7CC5">
      <w:pPr>
        <w:pStyle w:val="Heading2"/>
      </w:pPr>
      <w:r>
        <w:t>Task 5</w:t>
      </w:r>
      <w:r w:rsidRPr="004B09C9">
        <w:t xml:space="preserve"> — Unit 1</w:t>
      </w:r>
      <w:r w:rsidR="006E7CC5">
        <w:t xml:space="preserve"> –</w:t>
      </w:r>
      <w:r w:rsidRPr="004B09C9">
        <w:t xml:space="preserve"> </w:t>
      </w:r>
      <w:r w:rsidR="001F551F">
        <w:t>Moving between c</w:t>
      </w:r>
      <w:r>
        <w:t>ultures</w:t>
      </w:r>
    </w:p>
    <w:p w:rsidR="00C51112" w:rsidRPr="004B09C9" w:rsidRDefault="00C51112" w:rsidP="00C51112">
      <w:pPr>
        <w:tabs>
          <w:tab w:val="left" w:pos="709"/>
        </w:tabs>
        <w:spacing w:after="0" w:line="240" w:lineRule="auto"/>
        <w:ind w:right="-545"/>
        <w:rPr>
          <w:rFonts w:eastAsia="Times New Roman" w:cs="Arial"/>
          <w:b/>
          <w:bCs/>
        </w:rPr>
      </w:pPr>
      <w:r w:rsidRPr="004B09C9">
        <w:rPr>
          <w:rFonts w:eastAsia="Times New Roman" w:cs="Arial"/>
          <w:b/>
          <w:bCs/>
        </w:rPr>
        <w:t>Assessment type</w:t>
      </w:r>
    </w:p>
    <w:p w:rsidR="00C51112" w:rsidRPr="00C51112" w:rsidRDefault="00C51112" w:rsidP="00262504">
      <w:pPr>
        <w:spacing w:after="120"/>
      </w:pPr>
      <w:r>
        <w:t>Response (formal aural)</w:t>
      </w:r>
    </w:p>
    <w:p w:rsidR="00C51112" w:rsidRPr="004B09C9" w:rsidRDefault="00C51112" w:rsidP="00C51112">
      <w:pPr>
        <w:tabs>
          <w:tab w:val="left" w:pos="-851"/>
          <w:tab w:val="left" w:pos="720"/>
        </w:tabs>
        <w:spacing w:after="0" w:line="240" w:lineRule="auto"/>
        <w:ind w:right="-27"/>
        <w:outlineLvl w:val="0"/>
        <w:rPr>
          <w:rFonts w:eastAsia="Times New Roman" w:cs="Arial"/>
          <w:b/>
          <w:bCs/>
        </w:rPr>
      </w:pPr>
      <w:r w:rsidRPr="004B09C9">
        <w:rPr>
          <w:rFonts w:eastAsia="Times New Roman" w:cs="Arial"/>
          <w:b/>
          <w:bCs/>
        </w:rPr>
        <w:t>Conditions</w:t>
      </w:r>
    </w:p>
    <w:p w:rsidR="00C51112" w:rsidRPr="004B09C9" w:rsidRDefault="00C51112" w:rsidP="00C51112">
      <w:pPr>
        <w:tabs>
          <w:tab w:val="left" w:pos="-851"/>
          <w:tab w:val="left" w:pos="720"/>
        </w:tabs>
        <w:spacing w:after="0" w:line="240" w:lineRule="auto"/>
        <w:ind w:right="-27"/>
        <w:outlineLvl w:val="0"/>
        <w:rPr>
          <w:rFonts w:eastAsia="Times New Roman" w:cs="Arial"/>
          <w:bCs/>
        </w:rPr>
      </w:pPr>
      <w:r w:rsidRPr="004B09C9">
        <w:rPr>
          <w:rFonts w:eastAsia="Times New Roman" w:cs="Arial"/>
        </w:rPr>
        <w:t>Period allow</w:t>
      </w:r>
      <w:r>
        <w:rPr>
          <w:rFonts w:eastAsia="Times New Roman" w:cs="Arial"/>
        </w:rPr>
        <w:t>ed for completion of the task: 4</w:t>
      </w:r>
      <w:r w:rsidRPr="004B09C9">
        <w:rPr>
          <w:rFonts w:eastAsia="Times New Roman" w:cs="Arial"/>
        </w:rPr>
        <w:t xml:space="preserve"> weeks</w:t>
      </w:r>
    </w:p>
    <w:p w:rsidR="00C51112" w:rsidRPr="00262504" w:rsidRDefault="00C51112" w:rsidP="00C51112">
      <w:pPr>
        <w:tabs>
          <w:tab w:val="left" w:pos="-851"/>
          <w:tab w:val="left" w:pos="720"/>
        </w:tabs>
        <w:spacing w:after="0" w:line="240" w:lineRule="auto"/>
        <w:ind w:right="-27"/>
        <w:outlineLvl w:val="0"/>
        <w:rPr>
          <w:rFonts w:eastAsia="Times New Roman" w:cs="Arial"/>
          <w:b/>
          <w:bCs/>
          <w:sz w:val="12"/>
          <w:szCs w:val="12"/>
        </w:rPr>
      </w:pPr>
    </w:p>
    <w:p w:rsidR="00C51112" w:rsidRPr="004B09C9" w:rsidRDefault="00C51112" w:rsidP="00C51112">
      <w:pPr>
        <w:tabs>
          <w:tab w:val="left" w:pos="-851"/>
          <w:tab w:val="left" w:pos="720"/>
        </w:tabs>
        <w:spacing w:after="0" w:line="240" w:lineRule="auto"/>
        <w:ind w:right="-27"/>
        <w:outlineLvl w:val="0"/>
        <w:rPr>
          <w:rFonts w:eastAsia="Times New Roman" w:cs="Arial"/>
          <w:bCs/>
        </w:rPr>
      </w:pPr>
      <w:r w:rsidRPr="004B09C9">
        <w:rPr>
          <w:rFonts w:eastAsia="Times New Roman" w:cs="Arial"/>
          <w:b/>
          <w:bCs/>
        </w:rPr>
        <w:t>Task weighting</w:t>
      </w:r>
    </w:p>
    <w:p w:rsidR="00C51112" w:rsidRPr="004B09C9" w:rsidRDefault="00C51112" w:rsidP="00C51112">
      <w:pPr>
        <w:tabs>
          <w:tab w:val="left" w:pos="-851"/>
          <w:tab w:val="left" w:pos="720"/>
        </w:tabs>
        <w:spacing w:after="0" w:line="240" w:lineRule="auto"/>
        <w:ind w:right="-27"/>
        <w:outlineLvl w:val="0"/>
        <w:rPr>
          <w:rFonts w:eastAsia="Times New Roman" w:cs="Arial"/>
          <w:bCs/>
        </w:rPr>
      </w:pPr>
      <w:r w:rsidRPr="004B09C9">
        <w:rPr>
          <w:rFonts w:eastAsia="Times New Roman" w:cs="Arial"/>
          <w:bCs/>
        </w:rPr>
        <w:t>5% of the school mark for this pair of units</w:t>
      </w:r>
    </w:p>
    <w:p w:rsidR="00C51112" w:rsidRPr="004B09C9" w:rsidRDefault="00C51112" w:rsidP="00C51112">
      <w:pPr>
        <w:spacing w:after="0" w:line="240" w:lineRule="auto"/>
        <w:ind w:right="-27"/>
        <w:rPr>
          <w:rFonts w:eastAsia="Times New Roman" w:cs="Arial"/>
        </w:rPr>
      </w:pPr>
      <w:r w:rsidRPr="004B09C9">
        <w:rPr>
          <w:rFonts w:eastAsia="Times New Roman" w:cs="Arial"/>
        </w:rPr>
        <w:t>__________________________________________________________________________________</w:t>
      </w:r>
      <w:r w:rsidRPr="004B09C9">
        <w:rPr>
          <w:rFonts w:cs="Arial"/>
        </w:rPr>
        <w:t xml:space="preserve"> </w:t>
      </w:r>
    </w:p>
    <w:p w:rsidR="006E7CC5" w:rsidRDefault="006E7CC5" w:rsidP="00C51112">
      <w:pPr>
        <w:spacing w:after="0" w:line="240" w:lineRule="auto"/>
        <w:rPr>
          <w:rFonts w:cs="Arial"/>
          <w:b/>
        </w:rPr>
      </w:pPr>
    </w:p>
    <w:p w:rsidR="006E7CC5" w:rsidRPr="00DB417F" w:rsidRDefault="00094C0A" w:rsidP="006E7CC5">
      <w:pPr>
        <w:tabs>
          <w:tab w:val="left" w:pos="7938"/>
        </w:tabs>
        <w:spacing w:after="0" w:line="240" w:lineRule="auto"/>
        <w:rPr>
          <w:rFonts w:ascii="Calibri" w:eastAsia="Times New Roman" w:hAnsi="Calibri" w:cs="Times New Roman"/>
          <w:lang w:val="en-US"/>
        </w:rPr>
      </w:pPr>
      <w:r w:rsidRPr="00094C0A">
        <w:rPr>
          <w:rFonts w:ascii="Calibri" w:hAnsi="Calibri"/>
          <w:b/>
          <w:lang w:val="en-US"/>
        </w:rPr>
        <w:t xml:space="preserve">Conduct and record (audio/visual or audio only) a short interview in SAE with a teacher in your school about their experiences teaching and/or living in the community where they live. Complete a retrieval chart to </w:t>
      </w:r>
      <w:proofErr w:type="spellStart"/>
      <w:r w:rsidRPr="00094C0A">
        <w:rPr>
          <w:rFonts w:ascii="Calibri" w:hAnsi="Calibri"/>
          <w:b/>
          <w:lang w:val="en-US"/>
        </w:rPr>
        <w:t>summarise</w:t>
      </w:r>
      <w:proofErr w:type="spellEnd"/>
      <w:r w:rsidRPr="00094C0A">
        <w:rPr>
          <w:rFonts w:ascii="Calibri" w:hAnsi="Calibri"/>
          <w:b/>
          <w:lang w:val="en-US"/>
        </w:rPr>
        <w:t xml:space="preserve"> the information you hear.</w:t>
      </w:r>
      <w:r w:rsidR="00A02676">
        <w:rPr>
          <w:rFonts w:ascii="Calibri" w:hAnsi="Calibri"/>
          <w:b/>
          <w:lang w:val="en-US"/>
        </w:rPr>
        <w:tab/>
        <w:t>(18</w:t>
      </w:r>
      <w:r w:rsidR="006E7CC5">
        <w:rPr>
          <w:rFonts w:ascii="Calibri" w:hAnsi="Calibri"/>
          <w:b/>
          <w:lang w:val="en-US"/>
        </w:rPr>
        <w:t xml:space="preserve"> marks)</w:t>
      </w:r>
    </w:p>
    <w:p w:rsidR="006E7CC5" w:rsidRDefault="006E7CC5" w:rsidP="00C51112">
      <w:pPr>
        <w:spacing w:after="0" w:line="240" w:lineRule="auto"/>
        <w:rPr>
          <w:rFonts w:cs="Arial"/>
          <w:b/>
        </w:rPr>
      </w:pPr>
    </w:p>
    <w:p w:rsidR="00C51112" w:rsidRDefault="0000029C" w:rsidP="00C51112">
      <w:pPr>
        <w:spacing w:after="0" w:line="240" w:lineRule="auto"/>
        <w:rPr>
          <w:rFonts w:cs="Arial"/>
          <w:b/>
        </w:rPr>
      </w:pPr>
      <w:r>
        <w:rPr>
          <w:rFonts w:cs="Arial"/>
          <w:b/>
        </w:rPr>
        <w:t>What you need to do</w:t>
      </w:r>
    </w:p>
    <w:p w:rsidR="006E7CC5" w:rsidRDefault="006E7CC5" w:rsidP="00C51112">
      <w:pPr>
        <w:spacing w:after="0" w:line="240" w:lineRule="auto"/>
        <w:rPr>
          <w:rFonts w:cs="Arial"/>
          <w:b/>
        </w:rPr>
      </w:pPr>
    </w:p>
    <w:p w:rsidR="00AD7CD9" w:rsidRPr="00AD7CD9" w:rsidRDefault="003401F3" w:rsidP="006E7CC5">
      <w:pPr>
        <w:tabs>
          <w:tab w:val="left" w:pos="7938"/>
        </w:tabs>
        <w:spacing w:after="0" w:line="240" w:lineRule="auto"/>
        <w:rPr>
          <w:rFonts w:cs="Arial"/>
        </w:rPr>
      </w:pPr>
      <w:r w:rsidRPr="006E7CC5">
        <w:rPr>
          <w:rFonts w:cs="Arial"/>
          <w:b/>
        </w:rPr>
        <w:t xml:space="preserve">Content </w:t>
      </w:r>
      <w:r w:rsidR="006E7CC5">
        <w:rPr>
          <w:rFonts w:cs="Arial"/>
        </w:rPr>
        <w:tab/>
      </w:r>
    </w:p>
    <w:p w:rsidR="00C51112" w:rsidRDefault="00277062" w:rsidP="006E7CC5">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brainstorm a range of key life experiences</w:t>
      </w:r>
    </w:p>
    <w:p w:rsidR="005F3409" w:rsidRDefault="00277062" w:rsidP="00FA29B4">
      <w:pPr>
        <w:numPr>
          <w:ilvl w:val="1"/>
          <w:numId w:val="8"/>
        </w:numPr>
        <w:tabs>
          <w:tab w:val="left" w:pos="7938"/>
        </w:tabs>
        <w:spacing w:after="160" w:line="259" w:lineRule="auto"/>
        <w:ind w:left="426" w:hanging="426"/>
        <w:contextualSpacing/>
        <w:rPr>
          <w:rFonts w:eastAsia="Calibri" w:cs="Times New Roman"/>
        </w:rPr>
      </w:pPr>
      <w:r w:rsidRPr="005F3409">
        <w:rPr>
          <w:rFonts w:eastAsia="Calibri" w:cs="Times New Roman"/>
        </w:rPr>
        <w:t>discuss which life experiences are appropriate or inappr</w:t>
      </w:r>
      <w:r w:rsidR="005F3409">
        <w:rPr>
          <w:rFonts w:eastAsia="Calibri" w:cs="Times New Roman"/>
        </w:rPr>
        <w:t>opriate to ask someone about across different cultures</w:t>
      </w:r>
    </w:p>
    <w:p w:rsidR="00184D72" w:rsidRPr="005F3409" w:rsidRDefault="006E7CC5" w:rsidP="00FA29B4">
      <w:pPr>
        <w:numPr>
          <w:ilvl w:val="1"/>
          <w:numId w:val="8"/>
        </w:numPr>
        <w:tabs>
          <w:tab w:val="left" w:pos="7938"/>
        </w:tabs>
        <w:spacing w:after="160" w:line="259" w:lineRule="auto"/>
        <w:ind w:left="426" w:hanging="426"/>
        <w:contextualSpacing/>
        <w:rPr>
          <w:rFonts w:eastAsia="Calibri" w:cs="Times New Roman"/>
        </w:rPr>
      </w:pPr>
      <w:r w:rsidRPr="005F3409">
        <w:rPr>
          <w:rFonts w:eastAsia="Calibri" w:cs="Times New Roman"/>
        </w:rPr>
        <w:t xml:space="preserve">talk </w:t>
      </w:r>
      <w:r w:rsidR="00AD7CD9" w:rsidRPr="005F3409">
        <w:rPr>
          <w:rFonts w:eastAsia="Calibri" w:cs="Times New Roman"/>
        </w:rPr>
        <w:t xml:space="preserve">about what an </w:t>
      </w:r>
      <w:r w:rsidR="00184D72" w:rsidRPr="005F3409">
        <w:rPr>
          <w:rFonts w:eastAsia="Calibri" w:cs="Times New Roman"/>
        </w:rPr>
        <w:t>interview</w:t>
      </w:r>
      <w:r w:rsidR="00AD7CD9" w:rsidRPr="005F3409">
        <w:rPr>
          <w:rFonts w:eastAsia="Calibri" w:cs="Times New Roman"/>
        </w:rPr>
        <w:t xml:space="preserve"> is and why you might interview someone</w:t>
      </w:r>
    </w:p>
    <w:p w:rsidR="00C51112" w:rsidRPr="00C51112" w:rsidRDefault="006E7CC5" w:rsidP="006E7CC5">
      <w:pPr>
        <w:numPr>
          <w:ilvl w:val="1"/>
          <w:numId w:val="8"/>
        </w:numPr>
        <w:tabs>
          <w:tab w:val="left" w:pos="7938"/>
        </w:tabs>
        <w:spacing w:after="160" w:line="259" w:lineRule="auto"/>
        <w:ind w:left="426" w:hanging="426"/>
        <w:contextualSpacing/>
        <w:rPr>
          <w:rFonts w:eastAsia="Calibri" w:cs="Times New Roman"/>
        </w:rPr>
      </w:pPr>
      <w:r w:rsidRPr="00C51112">
        <w:rPr>
          <w:rFonts w:eastAsia="Calibri" w:cs="Times New Roman"/>
        </w:rPr>
        <w:t xml:space="preserve">talk </w:t>
      </w:r>
      <w:r w:rsidR="00C51112" w:rsidRPr="00C51112">
        <w:rPr>
          <w:rFonts w:eastAsia="Calibri" w:cs="Times New Roman"/>
        </w:rPr>
        <w:t>about the roles of the interviewer and interviewee in interviews</w:t>
      </w:r>
      <w:r w:rsidR="00277062">
        <w:rPr>
          <w:rFonts w:eastAsia="Calibri" w:cs="Times New Roman"/>
        </w:rPr>
        <w:t xml:space="preserve"> conducted in SAE</w:t>
      </w:r>
    </w:p>
    <w:p w:rsidR="00C51112" w:rsidRPr="00C51112" w:rsidRDefault="006E7CC5" w:rsidP="006E7CC5">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discuss</w:t>
      </w:r>
      <w:r w:rsidRPr="00C51112">
        <w:rPr>
          <w:rFonts w:eastAsia="Calibri" w:cs="Times New Roman"/>
        </w:rPr>
        <w:t xml:space="preserve"> </w:t>
      </w:r>
      <w:r w:rsidR="00C51112" w:rsidRPr="00C51112">
        <w:rPr>
          <w:rFonts w:eastAsia="Calibri" w:cs="Times New Roman"/>
        </w:rPr>
        <w:t xml:space="preserve">different types of questions </w:t>
      </w:r>
      <w:r>
        <w:rPr>
          <w:rFonts w:eastAsia="Calibri" w:cs="Times New Roman"/>
        </w:rPr>
        <w:t>you may ask in an interview</w:t>
      </w:r>
    </w:p>
    <w:p w:rsidR="00C51112" w:rsidRDefault="006E7CC5" w:rsidP="006E7CC5">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write </w:t>
      </w:r>
      <w:r w:rsidR="00AD7CD9">
        <w:rPr>
          <w:rFonts w:eastAsia="Calibri" w:cs="Times New Roman"/>
        </w:rPr>
        <w:t>out your</w:t>
      </w:r>
      <w:r w:rsidR="00C51112" w:rsidRPr="00C51112">
        <w:rPr>
          <w:rFonts w:eastAsia="Calibri" w:cs="Times New Roman"/>
        </w:rPr>
        <w:t xml:space="preserve"> questions to ask in your interview</w:t>
      </w:r>
    </w:p>
    <w:p w:rsidR="006E7CC5" w:rsidRDefault="006E7CC5" w:rsidP="006E7CC5">
      <w:pPr>
        <w:tabs>
          <w:tab w:val="left" w:pos="7938"/>
        </w:tabs>
        <w:spacing w:before="40" w:after="40" w:line="240" w:lineRule="auto"/>
        <w:contextualSpacing/>
        <w:rPr>
          <w:rFonts w:cs="Arial"/>
          <w:b/>
          <w:iCs/>
          <w:lang w:eastAsia="en-AU"/>
        </w:rPr>
      </w:pPr>
    </w:p>
    <w:p w:rsidR="005F3409" w:rsidRPr="00C51112" w:rsidRDefault="005F3409" w:rsidP="005F3409">
      <w:pPr>
        <w:tabs>
          <w:tab w:val="left" w:pos="7938"/>
        </w:tabs>
        <w:spacing w:after="160" w:line="259" w:lineRule="auto"/>
        <w:contextualSpacing/>
        <w:rPr>
          <w:rFonts w:eastAsia="Calibri" w:cs="Times New Roman"/>
        </w:rPr>
      </w:pPr>
      <w:r w:rsidRPr="006E7CC5">
        <w:rPr>
          <w:rFonts w:eastAsia="Calibri" w:cs="Times New Roman"/>
          <w:b/>
        </w:rPr>
        <w:t>Listening behaviours</w:t>
      </w:r>
      <w:r w:rsidR="00775597">
        <w:rPr>
          <w:rFonts w:eastAsia="Calibri" w:cs="Times New Roman"/>
        </w:rPr>
        <w:t xml:space="preserve"> </w:t>
      </w:r>
      <w:r w:rsidR="00775597">
        <w:rPr>
          <w:rFonts w:eastAsia="Calibri" w:cs="Times New Roman"/>
        </w:rPr>
        <w:tab/>
      </w:r>
    </w:p>
    <w:p w:rsidR="005F3409" w:rsidRPr="006E7CC5" w:rsidRDefault="005F3409" w:rsidP="005F3409">
      <w:pPr>
        <w:numPr>
          <w:ilvl w:val="1"/>
          <w:numId w:val="8"/>
        </w:numPr>
        <w:tabs>
          <w:tab w:val="left" w:pos="7938"/>
        </w:tabs>
        <w:spacing w:after="160" w:line="259" w:lineRule="auto"/>
        <w:ind w:left="426" w:hanging="426"/>
        <w:contextualSpacing/>
        <w:rPr>
          <w:rFonts w:eastAsia="Calibri" w:cs="Times New Roman"/>
        </w:rPr>
      </w:pPr>
      <w:r w:rsidRPr="006E7CC5">
        <w:rPr>
          <w:rFonts w:eastAsia="Calibri" w:cs="Times New Roman"/>
        </w:rPr>
        <w:t xml:space="preserve">discuss how to </w:t>
      </w:r>
      <w:r>
        <w:rPr>
          <w:rFonts w:eastAsia="Calibri" w:cs="Times New Roman"/>
        </w:rPr>
        <w:t>show politeness</w:t>
      </w:r>
      <w:r w:rsidRPr="006E7CC5">
        <w:rPr>
          <w:rFonts w:eastAsia="Calibri" w:cs="Times New Roman"/>
        </w:rPr>
        <w:t xml:space="preserve"> </w:t>
      </w:r>
      <w:r>
        <w:rPr>
          <w:rFonts w:eastAsia="Calibri" w:cs="Times New Roman"/>
        </w:rPr>
        <w:t xml:space="preserve">in SAE </w:t>
      </w:r>
      <w:r w:rsidRPr="006E7CC5">
        <w:rPr>
          <w:rFonts w:eastAsia="Calibri" w:cs="Times New Roman"/>
        </w:rPr>
        <w:t>when you’re listening to someone talking</w:t>
      </w:r>
    </w:p>
    <w:p w:rsidR="004E5B15" w:rsidRDefault="005F3409" w:rsidP="004E5B15">
      <w:pPr>
        <w:numPr>
          <w:ilvl w:val="1"/>
          <w:numId w:val="8"/>
        </w:numPr>
        <w:tabs>
          <w:tab w:val="left" w:pos="7938"/>
        </w:tabs>
        <w:spacing w:after="160" w:line="259" w:lineRule="auto"/>
        <w:ind w:left="426" w:hanging="426"/>
        <w:contextualSpacing/>
        <w:rPr>
          <w:rFonts w:eastAsia="Calibri" w:cs="Times New Roman"/>
        </w:rPr>
      </w:pPr>
      <w:r w:rsidRPr="006E7CC5">
        <w:rPr>
          <w:rFonts w:eastAsia="Calibri" w:cs="Times New Roman"/>
        </w:rPr>
        <w:t>review how to politely ask</w:t>
      </w:r>
      <w:r>
        <w:rPr>
          <w:rFonts w:eastAsia="Calibri" w:cs="Times New Roman"/>
        </w:rPr>
        <w:t xml:space="preserve"> someone to repeat him/herself in SAE</w:t>
      </w:r>
      <w:r w:rsidR="004E5B15" w:rsidRPr="004E5B15">
        <w:rPr>
          <w:rFonts w:eastAsia="Calibri" w:cs="Times New Roman"/>
        </w:rPr>
        <w:t xml:space="preserve"> </w:t>
      </w:r>
    </w:p>
    <w:p w:rsidR="004E5B15" w:rsidRDefault="004E5B15" w:rsidP="004E5B15">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discuss listening protocols and how the role of the listener is different across different cultures </w:t>
      </w:r>
    </w:p>
    <w:p w:rsidR="005F3409" w:rsidRPr="004E5B15" w:rsidRDefault="004E5B15" w:rsidP="004E5B15">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review listening behaviours in SAE, including nodding, making eye contact and showing understanding</w:t>
      </w:r>
    </w:p>
    <w:p w:rsidR="005F3409" w:rsidRDefault="005F3409" w:rsidP="006E7CC5">
      <w:pPr>
        <w:tabs>
          <w:tab w:val="left" w:pos="7938"/>
        </w:tabs>
        <w:spacing w:before="40" w:after="40" w:line="240" w:lineRule="auto"/>
        <w:contextualSpacing/>
        <w:rPr>
          <w:rFonts w:cs="Arial"/>
          <w:b/>
          <w:iCs/>
          <w:lang w:eastAsia="en-AU"/>
        </w:rPr>
      </w:pPr>
    </w:p>
    <w:p w:rsidR="00CD232C" w:rsidRDefault="00CD232C" w:rsidP="006E7CC5">
      <w:pPr>
        <w:tabs>
          <w:tab w:val="left" w:pos="7938"/>
        </w:tabs>
        <w:spacing w:before="40" w:after="40" w:line="240" w:lineRule="auto"/>
        <w:contextualSpacing/>
        <w:rPr>
          <w:rFonts w:cs="Arial"/>
          <w:iCs/>
          <w:lang w:eastAsia="en-AU"/>
        </w:rPr>
      </w:pPr>
      <w:r w:rsidRPr="006E7CC5">
        <w:rPr>
          <w:rFonts w:cs="Arial"/>
          <w:b/>
          <w:iCs/>
          <w:lang w:eastAsia="en-AU"/>
        </w:rPr>
        <w:t>Comprehension skills</w:t>
      </w:r>
      <w:r w:rsidR="002C6DCC">
        <w:rPr>
          <w:rFonts w:cs="Arial"/>
          <w:iCs/>
          <w:lang w:eastAsia="en-AU"/>
        </w:rPr>
        <w:t xml:space="preserve"> </w:t>
      </w:r>
      <w:r w:rsidR="006E7CC5">
        <w:rPr>
          <w:rFonts w:cs="Arial"/>
          <w:iCs/>
          <w:lang w:eastAsia="en-AU"/>
        </w:rPr>
        <w:tab/>
      </w:r>
    </w:p>
    <w:p w:rsidR="00850EA8" w:rsidRPr="006E7CC5" w:rsidRDefault="00850EA8" w:rsidP="00850EA8">
      <w:pPr>
        <w:numPr>
          <w:ilvl w:val="1"/>
          <w:numId w:val="8"/>
        </w:numPr>
        <w:tabs>
          <w:tab w:val="left" w:pos="7938"/>
        </w:tabs>
        <w:spacing w:after="160" w:line="259" w:lineRule="auto"/>
        <w:ind w:left="426" w:hanging="426"/>
        <w:contextualSpacing/>
        <w:rPr>
          <w:rFonts w:eastAsia="Calibri" w:cs="Times New Roman"/>
        </w:rPr>
      </w:pPr>
      <w:r w:rsidRPr="006E7CC5">
        <w:rPr>
          <w:rFonts w:eastAsia="Calibri" w:cs="Times New Roman"/>
        </w:rPr>
        <w:t xml:space="preserve">discuss how people use their voice when talking in English and what it means when your </w:t>
      </w:r>
      <w:r w:rsidR="00262504">
        <w:rPr>
          <w:rFonts w:eastAsia="Calibri" w:cs="Times New Roman"/>
        </w:rPr>
        <w:br/>
      </w:r>
      <w:r w:rsidRPr="006E7CC5">
        <w:rPr>
          <w:rFonts w:eastAsia="Calibri" w:cs="Times New Roman"/>
        </w:rPr>
        <w:t>voice goes ‘up’ and</w:t>
      </w:r>
      <w:r>
        <w:rPr>
          <w:rFonts w:eastAsia="Calibri" w:cs="Times New Roman"/>
        </w:rPr>
        <w:t xml:space="preserve"> ‘down’ at the end of sentences</w:t>
      </w:r>
    </w:p>
    <w:p w:rsidR="00850EA8" w:rsidRPr="00850EA8" w:rsidRDefault="00850EA8" w:rsidP="00850EA8">
      <w:pPr>
        <w:numPr>
          <w:ilvl w:val="1"/>
          <w:numId w:val="8"/>
        </w:numPr>
        <w:tabs>
          <w:tab w:val="left" w:pos="7938"/>
        </w:tabs>
        <w:spacing w:after="160" w:line="259" w:lineRule="auto"/>
        <w:ind w:left="426" w:hanging="426"/>
        <w:contextualSpacing/>
        <w:rPr>
          <w:rFonts w:eastAsia="Calibri" w:cs="Times New Roman"/>
        </w:rPr>
      </w:pPr>
      <w:r w:rsidRPr="006E7CC5">
        <w:rPr>
          <w:rFonts w:eastAsia="Calibri" w:cs="Times New Roman"/>
        </w:rPr>
        <w:t>talk about how words can be ‘stressed’</w:t>
      </w:r>
      <w:r>
        <w:rPr>
          <w:rFonts w:eastAsia="Calibri" w:cs="Times New Roman"/>
        </w:rPr>
        <w:t xml:space="preserve"> in English and what this means</w:t>
      </w:r>
    </w:p>
    <w:p w:rsidR="00CD232C" w:rsidRPr="006E7CC5" w:rsidRDefault="006E7CC5" w:rsidP="006E7CC5">
      <w:pPr>
        <w:numPr>
          <w:ilvl w:val="1"/>
          <w:numId w:val="8"/>
        </w:numPr>
        <w:tabs>
          <w:tab w:val="left" w:pos="7938"/>
        </w:tabs>
        <w:spacing w:after="160" w:line="259" w:lineRule="auto"/>
        <w:ind w:left="426" w:hanging="426"/>
        <w:contextualSpacing/>
        <w:rPr>
          <w:rFonts w:eastAsia="Calibri" w:cs="Times New Roman"/>
        </w:rPr>
      </w:pPr>
      <w:r w:rsidRPr="006E7CC5">
        <w:rPr>
          <w:rFonts w:eastAsia="Calibri" w:cs="Times New Roman"/>
        </w:rPr>
        <w:t xml:space="preserve">practise </w:t>
      </w:r>
      <w:r w:rsidR="00CD232C" w:rsidRPr="006E7CC5">
        <w:rPr>
          <w:rFonts w:eastAsia="Calibri" w:cs="Times New Roman"/>
        </w:rPr>
        <w:t>identifying key words when yo</w:t>
      </w:r>
      <w:r>
        <w:rPr>
          <w:rFonts w:eastAsia="Calibri" w:cs="Times New Roman"/>
        </w:rPr>
        <w:t>u are listening to someone talk</w:t>
      </w:r>
    </w:p>
    <w:p w:rsidR="00CD232C" w:rsidRPr="006E7CC5" w:rsidRDefault="006E7CC5" w:rsidP="006E7CC5">
      <w:pPr>
        <w:numPr>
          <w:ilvl w:val="1"/>
          <w:numId w:val="8"/>
        </w:numPr>
        <w:tabs>
          <w:tab w:val="left" w:pos="7938"/>
        </w:tabs>
        <w:spacing w:after="160" w:line="259" w:lineRule="auto"/>
        <w:ind w:left="426" w:hanging="426"/>
        <w:contextualSpacing/>
        <w:rPr>
          <w:rFonts w:eastAsia="Calibri" w:cs="Times New Roman"/>
        </w:rPr>
      </w:pPr>
      <w:r w:rsidRPr="006E7CC5">
        <w:rPr>
          <w:rFonts w:eastAsia="Calibri" w:cs="Times New Roman"/>
        </w:rPr>
        <w:t xml:space="preserve">talk </w:t>
      </w:r>
      <w:r w:rsidR="00CD232C" w:rsidRPr="006E7CC5">
        <w:rPr>
          <w:rFonts w:eastAsia="Calibri" w:cs="Times New Roman"/>
        </w:rPr>
        <w:t>about how words can be ‘stressed’</w:t>
      </w:r>
      <w:r>
        <w:rPr>
          <w:rFonts w:eastAsia="Calibri" w:cs="Times New Roman"/>
        </w:rPr>
        <w:t xml:space="preserve"> in English and what this means</w:t>
      </w:r>
    </w:p>
    <w:p w:rsidR="006E7CC5" w:rsidRDefault="006E7CC5" w:rsidP="006E7CC5">
      <w:pPr>
        <w:tabs>
          <w:tab w:val="left" w:pos="7938"/>
        </w:tabs>
        <w:spacing w:before="40" w:after="40" w:line="240" w:lineRule="auto"/>
        <w:contextualSpacing/>
        <w:rPr>
          <w:rFonts w:cs="Arial"/>
          <w:b/>
          <w:iCs/>
          <w:lang w:eastAsia="en-AU"/>
        </w:rPr>
      </w:pPr>
    </w:p>
    <w:p w:rsidR="00AD7CD9" w:rsidRDefault="008A50FE" w:rsidP="006E7CC5">
      <w:pPr>
        <w:tabs>
          <w:tab w:val="left" w:pos="7938"/>
        </w:tabs>
        <w:spacing w:before="40" w:after="40" w:line="240" w:lineRule="auto"/>
        <w:contextualSpacing/>
        <w:rPr>
          <w:rFonts w:cs="Arial"/>
          <w:iCs/>
          <w:lang w:eastAsia="en-AU"/>
        </w:rPr>
      </w:pPr>
      <w:r>
        <w:rPr>
          <w:rFonts w:cs="Arial"/>
          <w:b/>
          <w:iCs/>
          <w:lang w:eastAsia="en-AU"/>
        </w:rPr>
        <w:t>Note-</w:t>
      </w:r>
      <w:r w:rsidR="00AD7CD9" w:rsidRPr="006E7CC5">
        <w:rPr>
          <w:rFonts w:cs="Arial"/>
          <w:b/>
          <w:iCs/>
          <w:lang w:eastAsia="en-AU"/>
        </w:rPr>
        <w:t>taking skills</w:t>
      </w:r>
      <w:r w:rsidR="00AD7CD9">
        <w:rPr>
          <w:rFonts w:cs="Arial"/>
          <w:iCs/>
          <w:lang w:eastAsia="en-AU"/>
        </w:rPr>
        <w:t xml:space="preserve"> </w:t>
      </w:r>
      <w:r w:rsidR="006E7CC5">
        <w:rPr>
          <w:rFonts w:cs="Arial"/>
          <w:iCs/>
          <w:lang w:eastAsia="en-AU"/>
        </w:rPr>
        <w:tab/>
      </w:r>
    </w:p>
    <w:p w:rsidR="00277062" w:rsidRDefault="00277062" w:rsidP="006E7CC5">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discuss the purpose and importance of note-taking in an SAE context</w:t>
      </w:r>
    </w:p>
    <w:p w:rsidR="00184D72" w:rsidRDefault="006E7CC5" w:rsidP="006E7CC5">
      <w:pPr>
        <w:numPr>
          <w:ilvl w:val="1"/>
          <w:numId w:val="8"/>
        </w:numPr>
        <w:tabs>
          <w:tab w:val="left" w:pos="7938"/>
        </w:tabs>
        <w:spacing w:after="160" w:line="259" w:lineRule="auto"/>
        <w:ind w:left="426" w:hanging="426"/>
        <w:contextualSpacing/>
        <w:rPr>
          <w:rFonts w:eastAsia="Calibri" w:cs="Times New Roman"/>
        </w:rPr>
      </w:pPr>
      <w:r w:rsidRPr="006E7CC5">
        <w:rPr>
          <w:rFonts w:eastAsia="Calibri" w:cs="Times New Roman"/>
        </w:rPr>
        <w:t xml:space="preserve">talk </w:t>
      </w:r>
      <w:r w:rsidR="00AD7CD9" w:rsidRPr="006E7CC5">
        <w:rPr>
          <w:rFonts w:eastAsia="Calibri" w:cs="Times New Roman"/>
        </w:rPr>
        <w:t>about what summarising means and how to do this</w:t>
      </w:r>
    </w:p>
    <w:p w:rsidR="00CD232C" w:rsidRPr="00CD232C" w:rsidRDefault="006E7CC5" w:rsidP="006E7CC5">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practise </w:t>
      </w:r>
      <w:r w:rsidR="00AD7CD9">
        <w:rPr>
          <w:rFonts w:eastAsia="Calibri" w:cs="Times New Roman"/>
        </w:rPr>
        <w:t>taking notes wh</w:t>
      </w:r>
      <w:r>
        <w:rPr>
          <w:rFonts w:eastAsia="Calibri" w:cs="Times New Roman"/>
        </w:rPr>
        <w:t>en listening to someone talking</w:t>
      </w:r>
    </w:p>
    <w:p w:rsidR="00184D72" w:rsidRDefault="006E7CC5" w:rsidP="006E7CC5">
      <w:pPr>
        <w:numPr>
          <w:ilvl w:val="1"/>
          <w:numId w:val="8"/>
        </w:numPr>
        <w:tabs>
          <w:tab w:val="left" w:pos="7938"/>
        </w:tabs>
        <w:spacing w:after="160" w:line="259" w:lineRule="auto"/>
        <w:ind w:left="426" w:hanging="426"/>
        <w:contextualSpacing/>
        <w:rPr>
          <w:rFonts w:eastAsia="Calibri" w:cs="Times New Roman"/>
        </w:rPr>
      </w:pPr>
      <w:r w:rsidRPr="00C51112">
        <w:rPr>
          <w:rFonts w:eastAsia="Calibri" w:cs="Times New Roman"/>
        </w:rPr>
        <w:t xml:space="preserve">discuss </w:t>
      </w:r>
      <w:r w:rsidR="00184D72" w:rsidRPr="00C51112">
        <w:rPr>
          <w:rFonts w:eastAsia="Calibri" w:cs="Times New Roman"/>
        </w:rPr>
        <w:t>the information that you need to l</w:t>
      </w:r>
      <w:r w:rsidR="00184D72">
        <w:rPr>
          <w:rFonts w:eastAsia="Calibri" w:cs="Times New Roman"/>
        </w:rPr>
        <w:t>isten for in your interview</w:t>
      </w:r>
    </w:p>
    <w:p w:rsidR="00AD7CD9" w:rsidRDefault="00AD7CD9" w:rsidP="006E7CC5">
      <w:pPr>
        <w:tabs>
          <w:tab w:val="left" w:pos="7938"/>
        </w:tabs>
        <w:spacing w:after="160" w:line="259" w:lineRule="auto"/>
        <w:contextualSpacing/>
        <w:rPr>
          <w:rFonts w:eastAsia="Calibri" w:cs="Times New Roman"/>
        </w:rPr>
      </w:pPr>
      <w:r w:rsidRPr="006E7CC5">
        <w:rPr>
          <w:rFonts w:eastAsia="Calibri" w:cs="Times New Roman"/>
          <w:b/>
        </w:rPr>
        <w:lastRenderedPageBreak/>
        <w:t xml:space="preserve">Response to </w:t>
      </w:r>
      <w:r w:rsidR="00C46C5D">
        <w:rPr>
          <w:rFonts w:eastAsia="Calibri" w:cs="Times New Roman"/>
          <w:b/>
        </w:rPr>
        <w:t>interview</w:t>
      </w:r>
      <w:r>
        <w:rPr>
          <w:rFonts w:eastAsia="Calibri" w:cs="Times New Roman"/>
        </w:rPr>
        <w:t xml:space="preserve"> </w:t>
      </w:r>
      <w:r w:rsidR="006E7CC5">
        <w:rPr>
          <w:rFonts w:eastAsia="Calibri" w:cs="Times New Roman"/>
        </w:rPr>
        <w:tab/>
      </w:r>
    </w:p>
    <w:p w:rsidR="00184D72" w:rsidRDefault="006E7CC5" w:rsidP="006E7CC5">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talk </w:t>
      </w:r>
      <w:r w:rsidR="00AD7CD9">
        <w:rPr>
          <w:rFonts w:eastAsia="Calibri" w:cs="Times New Roman"/>
        </w:rPr>
        <w:t>about what a</w:t>
      </w:r>
      <w:r w:rsidR="00184D72">
        <w:rPr>
          <w:rFonts w:eastAsia="Calibri" w:cs="Times New Roman"/>
        </w:rPr>
        <w:t xml:space="preserve"> </w:t>
      </w:r>
      <w:r w:rsidR="00AD7CD9">
        <w:rPr>
          <w:rFonts w:eastAsia="Calibri" w:cs="Times New Roman"/>
        </w:rPr>
        <w:t>‘graphic organiser’ is and look at some examples</w:t>
      </w:r>
    </w:p>
    <w:p w:rsidR="00AD7CD9" w:rsidRDefault="006E7CC5" w:rsidP="006E7CC5">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practise using a graphic organiser</w:t>
      </w:r>
    </w:p>
    <w:p w:rsidR="00184D72" w:rsidRDefault="006E7CC5" w:rsidP="006E7CC5">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design</w:t>
      </w:r>
      <w:r w:rsidRPr="00C51112">
        <w:rPr>
          <w:rFonts w:eastAsia="Calibri" w:cs="Times New Roman"/>
        </w:rPr>
        <w:t xml:space="preserve"> </w:t>
      </w:r>
      <w:r w:rsidR="00184D72">
        <w:rPr>
          <w:rFonts w:eastAsia="Calibri" w:cs="Times New Roman"/>
        </w:rPr>
        <w:t>a</w:t>
      </w:r>
      <w:r w:rsidR="00184D72" w:rsidRPr="00C51112">
        <w:rPr>
          <w:rFonts w:eastAsia="Calibri" w:cs="Times New Roman"/>
        </w:rPr>
        <w:t xml:space="preserve"> </w:t>
      </w:r>
      <w:r w:rsidR="00AD7CD9">
        <w:rPr>
          <w:rFonts w:eastAsia="Calibri" w:cs="Times New Roman"/>
        </w:rPr>
        <w:t>graphic organiser</w:t>
      </w:r>
      <w:r w:rsidR="00184D72">
        <w:rPr>
          <w:rFonts w:eastAsia="Calibri" w:cs="Times New Roman"/>
        </w:rPr>
        <w:t xml:space="preserve"> to </w:t>
      </w:r>
      <w:r w:rsidR="00AD7CD9">
        <w:rPr>
          <w:rFonts w:eastAsia="Calibri" w:cs="Times New Roman"/>
        </w:rPr>
        <w:t>use to record information from your</w:t>
      </w:r>
      <w:r w:rsidR="00184D72">
        <w:rPr>
          <w:rFonts w:eastAsia="Calibri" w:cs="Times New Roman"/>
        </w:rPr>
        <w:t xml:space="preserve"> interview</w:t>
      </w:r>
    </w:p>
    <w:p w:rsidR="008A7FC1" w:rsidRDefault="008A7FC1">
      <w:pPr>
        <w:rPr>
          <w:rFonts w:ascii="Franklin Gothic Book" w:eastAsia="MS Mincho" w:hAnsi="Franklin Gothic Book" w:cs="Calibri"/>
          <w:sz w:val="28"/>
          <w:szCs w:val="28"/>
          <w:lang w:val="en-GB" w:eastAsia="ja-JP"/>
        </w:rPr>
      </w:pPr>
      <w:r>
        <w:br w:type="page"/>
      </w:r>
    </w:p>
    <w:p w:rsidR="00B90639" w:rsidRDefault="00B90639" w:rsidP="0093705D">
      <w:pPr>
        <w:pStyle w:val="Heading1"/>
      </w:pPr>
      <w:r w:rsidRPr="0093705D">
        <w:lastRenderedPageBreak/>
        <w:t>Marking key for sample assessment task 5</w:t>
      </w:r>
      <w:r w:rsidR="0093705D">
        <w:t xml:space="preserve"> –</w:t>
      </w:r>
      <w:r w:rsidRPr="0093705D">
        <w:t xml:space="preserve"> Unit 1</w:t>
      </w:r>
    </w:p>
    <w:tbl>
      <w:tblPr>
        <w:tblStyle w:val="TableGrid8"/>
        <w:tblW w:w="9319" w:type="dxa"/>
        <w:tblCellMar>
          <w:top w:w="28" w:type="dxa"/>
          <w:bottom w:w="28" w:type="dxa"/>
        </w:tblCellMar>
        <w:tblLook w:val="04A0" w:firstRow="1" w:lastRow="0" w:firstColumn="1" w:lastColumn="0" w:noHBand="0" w:noVBand="1"/>
      </w:tblPr>
      <w:tblGrid>
        <w:gridCol w:w="7905"/>
        <w:gridCol w:w="1414"/>
      </w:tblGrid>
      <w:tr w:rsidR="00CB1B65" w:rsidRPr="00CB1B65" w:rsidTr="00A06ACE">
        <w:trPr>
          <w:trHeight w:val="20"/>
        </w:trPr>
        <w:tc>
          <w:tcPr>
            <w:tcW w:w="7905" w:type="dxa"/>
            <w:shd w:val="clear" w:color="auto" w:fill="BD9FCF" w:themeFill="accent4"/>
          </w:tcPr>
          <w:p w:rsidR="00CB1B65" w:rsidRPr="00CB1B65" w:rsidRDefault="00CB1B65" w:rsidP="006E7CC5">
            <w:pPr>
              <w:rPr>
                <w:rFonts w:asciiTheme="minorHAnsi" w:hAnsiTheme="minorHAnsi" w:cstheme="minorHAnsi"/>
                <w:b/>
                <w:sz w:val="20"/>
                <w:szCs w:val="20"/>
              </w:rPr>
            </w:pPr>
          </w:p>
        </w:tc>
        <w:tc>
          <w:tcPr>
            <w:tcW w:w="1414" w:type="dxa"/>
            <w:shd w:val="clear" w:color="auto" w:fill="BD9FCF" w:themeFill="accent4"/>
          </w:tcPr>
          <w:p w:rsidR="00CB1B65" w:rsidRPr="00CB1B65" w:rsidRDefault="00CB1B65" w:rsidP="006E7CC5">
            <w:pPr>
              <w:jc w:val="center"/>
              <w:rPr>
                <w:rFonts w:asciiTheme="minorHAnsi" w:hAnsiTheme="minorHAnsi" w:cstheme="minorHAnsi"/>
                <w:b/>
                <w:sz w:val="20"/>
                <w:szCs w:val="20"/>
              </w:rPr>
            </w:pPr>
            <w:r w:rsidRPr="00CB1B65">
              <w:rPr>
                <w:rFonts w:asciiTheme="minorHAnsi" w:hAnsiTheme="minorHAnsi" w:cstheme="minorHAnsi"/>
                <w:b/>
                <w:sz w:val="20"/>
                <w:szCs w:val="20"/>
              </w:rPr>
              <w:t>Marks</w:t>
            </w:r>
          </w:p>
        </w:tc>
      </w:tr>
      <w:tr w:rsidR="00B90639" w:rsidRPr="0077493B" w:rsidTr="00A06ACE">
        <w:trPr>
          <w:trHeight w:val="20"/>
        </w:trPr>
        <w:tc>
          <w:tcPr>
            <w:tcW w:w="7905" w:type="dxa"/>
            <w:shd w:val="clear" w:color="auto" w:fill="E4D8EB" w:themeFill="accent4" w:themeFillTint="66"/>
          </w:tcPr>
          <w:p w:rsidR="00B90639" w:rsidRPr="00130FC7" w:rsidRDefault="00B90639" w:rsidP="006E7CC5">
            <w:pPr>
              <w:rPr>
                <w:rFonts w:asciiTheme="minorHAnsi" w:hAnsiTheme="minorHAnsi"/>
                <w:b/>
                <w:sz w:val="20"/>
                <w:szCs w:val="20"/>
              </w:rPr>
            </w:pPr>
            <w:r w:rsidRPr="00130FC7">
              <w:rPr>
                <w:rFonts w:asciiTheme="minorHAnsi" w:hAnsiTheme="minorHAnsi"/>
                <w:b/>
                <w:sz w:val="20"/>
                <w:szCs w:val="20"/>
              </w:rPr>
              <w:t>Criterion 1:</w:t>
            </w:r>
            <w:r>
              <w:rPr>
                <w:rFonts w:asciiTheme="minorHAnsi" w:hAnsiTheme="minorHAnsi"/>
                <w:b/>
                <w:sz w:val="20"/>
                <w:szCs w:val="20"/>
              </w:rPr>
              <w:t xml:space="preserve"> </w:t>
            </w:r>
            <w:r w:rsidRPr="00130FC7">
              <w:rPr>
                <w:rFonts w:asciiTheme="minorHAnsi" w:hAnsiTheme="minorHAnsi"/>
                <w:b/>
                <w:sz w:val="20"/>
                <w:szCs w:val="20"/>
              </w:rPr>
              <w:t>Content addressing the task</w:t>
            </w:r>
          </w:p>
        </w:tc>
        <w:tc>
          <w:tcPr>
            <w:tcW w:w="1414" w:type="dxa"/>
            <w:shd w:val="clear" w:color="auto" w:fill="E4D8EB" w:themeFill="accent4" w:themeFillTint="66"/>
          </w:tcPr>
          <w:p w:rsidR="00B90639" w:rsidRPr="00130FC7" w:rsidRDefault="00B90639" w:rsidP="006E7CC5">
            <w:pPr>
              <w:jc w:val="center"/>
              <w:rPr>
                <w:rFonts w:asciiTheme="minorHAnsi" w:hAnsiTheme="minorHAnsi"/>
                <w:b/>
                <w:sz w:val="20"/>
                <w:szCs w:val="20"/>
              </w:rPr>
            </w:pPr>
          </w:p>
        </w:tc>
      </w:tr>
      <w:tr w:rsidR="00B90639" w:rsidRPr="0077493B" w:rsidTr="00A06ACE">
        <w:trPr>
          <w:trHeight w:val="20"/>
        </w:trPr>
        <w:tc>
          <w:tcPr>
            <w:tcW w:w="7905" w:type="dxa"/>
            <w:shd w:val="clear" w:color="auto" w:fill="FFFFFF"/>
          </w:tcPr>
          <w:p w:rsidR="00B90639" w:rsidRPr="00130FC7" w:rsidRDefault="00B90639" w:rsidP="00976518">
            <w:pPr>
              <w:rPr>
                <w:rFonts w:asciiTheme="minorHAnsi" w:hAnsiTheme="minorHAnsi"/>
                <w:sz w:val="20"/>
                <w:szCs w:val="20"/>
              </w:rPr>
            </w:pPr>
            <w:r w:rsidRPr="00130FC7">
              <w:rPr>
                <w:rFonts w:asciiTheme="minorHAnsi" w:hAnsiTheme="minorHAnsi"/>
                <w:sz w:val="20"/>
                <w:szCs w:val="20"/>
              </w:rPr>
              <w:t xml:space="preserve">Identifies </w:t>
            </w:r>
            <w:r w:rsidR="00976518">
              <w:rPr>
                <w:rFonts w:asciiTheme="minorHAnsi" w:hAnsiTheme="minorHAnsi"/>
                <w:sz w:val="20"/>
                <w:szCs w:val="20"/>
              </w:rPr>
              <w:t>the most important</w:t>
            </w:r>
            <w:r w:rsidRPr="00130FC7">
              <w:rPr>
                <w:rFonts w:asciiTheme="minorHAnsi" w:hAnsiTheme="minorHAnsi"/>
                <w:sz w:val="20"/>
                <w:szCs w:val="20"/>
              </w:rPr>
              <w:t xml:space="preserve"> information </w:t>
            </w:r>
            <w:r w:rsidR="00976518">
              <w:rPr>
                <w:rFonts w:asciiTheme="minorHAnsi" w:hAnsiTheme="minorHAnsi"/>
                <w:sz w:val="20"/>
                <w:szCs w:val="20"/>
              </w:rPr>
              <w:t>in the interview</w:t>
            </w:r>
          </w:p>
        </w:tc>
        <w:tc>
          <w:tcPr>
            <w:tcW w:w="1414" w:type="dxa"/>
            <w:shd w:val="clear" w:color="auto" w:fill="FFFFFF"/>
          </w:tcPr>
          <w:p w:rsidR="00B90639" w:rsidRPr="00130FC7" w:rsidRDefault="00B90639" w:rsidP="006E7CC5">
            <w:pPr>
              <w:jc w:val="center"/>
              <w:rPr>
                <w:rFonts w:asciiTheme="minorHAnsi" w:hAnsiTheme="minorHAnsi"/>
                <w:sz w:val="20"/>
                <w:szCs w:val="20"/>
              </w:rPr>
            </w:pPr>
            <w:r w:rsidRPr="00130FC7">
              <w:rPr>
                <w:rFonts w:asciiTheme="minorHAnsi" w:hAnsiTheme="minorHAnsi"/>
                <w:sz w:val="20"/>
                <w:szCs w:val="20"/>
              </w:rPr>
              <w:t>4</w:t>
            </w:r>
          </w:p>
        </w:tc>
      </w:tr>
      <w:tr w:rsidR="00B90639" w:rsidRPr="0077493B" w:rsidTr="00A06ACE">
        <w:trPr>
          <w:trHeight w:val="20"/>
        </w:trPr>
        <w:tc>
          <w:tcPr>
            <w:tcW w:w="7905" w:type="dxa"/>
            <w:shd w:val="clear" w:color="auto" w:fill="FFFFFF"/>
          </w:tcPr>
          <w:p w:rsidR="00B90639" w:rsidRPr="00130FC7" w:rsidRDefault="00B90639" w:rsidP="00976518">
            <w:pPr>
              <w:rPr>
                <w:rFonts w:asciiTheme="minorHAnsi" w:hAnsiTheme="minorHAnsi"/>
                <w:sz w:val="20"/>
                <w:szCs w:val="20"/>
              </w:rPr>
            </w:pPr>
            <w:r w:rsidRPr="00130FC7">
              <w:rPr>
                <w:rFonts w:asciiTheme="minorHAnsi" w:hAnsiTheme="minorHAnsi"/>
                <w:sz w:val="20"/>
                <w:szCs w:val="20"/>
              </w:rPr>
              <w:t xml:space="preserve">Identifies some of the </w:t>
            </w:r>
            <w:r w:rsidR="00976518">
              <w:rPr>
                <w:rFonts w:asciiTheme="minorHAnsi" w:hAnsiTheme="minorHAnsi"/>
                <w:sz w:val="20"/>
                <w:szCs w:val="20"/>
              </w:rPr>
              <w:t>important</w:t>
            </w:r>
            <w:r w:rsidRPr="00130FC7">
              <w:rPr>
                <w:rFonts w:asciiTheme="minorHAnsi" w:hAnsiTheme="minorHAnsi"/>
                <w:sz w:val="20"/>
                <w:szCs w:val="20"/>
              </w:rPr>
              <w:t xml:space="preserve"> ideas in </w:t>
            </w:r>
            <w:r w:rsidR="00976518">
              <w:rPr>
                <w:rFonts w:asciiTheme="minorHAnsi" w:hAnsiTheme="minorHAnsi"/>
                <w:sz w:val="20"/>
                <w:szCs w:val="20"/>
              </w:rPr>
              <w:t>the interview</w:t>
            </w:r>
          </w:p>
        </w:tc>
        <w:tc>
          <w:tcPr>
            <w:tcW w:w="1414" w:type="dxa"/>
            <w:shd w:val="clear" w:color="auto" w:fill="FFFFFF"/>
          </w:tcPr>
          <w:p w:rsidR="00B90639" w:rsidRPr="00130FC7" w:rsidRDefault="00B90639" w:rsidP="006E7CC5">
            <w:pPr>
              <w:jc w:val="center"/>
              <w:rPr>
                <w:rFonts w:asciiTheme="minorHAnsi" w:hAnsiTheme="minorHAnsi"/>
                <w:sz w:val="20"/>
                <w:szCs w:val="20"/>
              </w:rPr>
            </w:pPr>
            <w:r w:rsidRPr="00130FC7">
              <w:rPr>
                <w:rFonts w:asciiTheme="minorHAnsi" w:hAnsiTheme="minorHAnsi"/>
                <w:sz w:val="20"/>
                <w:szCs w:val="20"/>
              </w:rPr>
              <w:t>3</w:t>
            </w:r>
          </w:p>
        </w:tc>
      </w:tr>
      <w:tr w:rsidR="00B90639" w:rsidRPr="0077493B" w:rsidTr="00A06ACE">
        <w:trPr>
          <w:trHeight w:val="20"/>
        </w:trPr>
        <w:tc>
          <w:tcPr>
            <w:tcW w:w="7905" w:type="dxa"/>
            <w:shd w:val="clear" w:color="auto" w:fill="FFFFFF"/>
          </w:tcPr>
          <w:p w:rsidR="00B90639" w:rsidRPr="00130FC7" w:rsidRDefault="00B90639" w:rsidP="00976518">
            <w:pPr>
              <w:rPr>
                <w:rFonts w:asciiTheme="minorHAnsi" w:hAnsiTheme="minorHAnsi"/>
                <w:sz w:val="20"/>
                <w:szCs w:val="20"/>
              </w:rPr>
            </w:pPr>
            <w:r w:rsidRPr="00130FC7">
              <w:rPr>
                <w:rFonts w:asciiTheme="minorHAnsi" w:hAnsiTheme="minorHAnsi"/>
                <w:sz w:val="20"/>
                <w:szCs w:val="20"/>
              </w:rPr>
              <w:t xml:space="preserve">Identifies </w:t>
            </w:r>
            <w:r w:rsidR="00976518">
              <w:rPr>
                <w:rFonts w:asciiTheme="minorHAnsi" w:hAnsiTheme="minorHAnsi"/>
                <w:sz w:val="20"/>
                <w:szCs w:val="20"/>
              </w:rPr>
              <w:t>general ideas in the interview</w:t>
            </w:r>
          </w:p>
        </w:tc>
        <w:tc>
          <w:tcPr>
            <w:tcW w:w="1414" w:type="dxa"/>
            <w:shd w:val="clear" w:color="auto" w:fill="FFFFFF"/>
          </w:tcPr>
          <w:p w:rsidR="00B90639" w:rsidRPr="00130FC7" w:rsidRDefault="00B90639" w:rsidP="006E7CC5">
            <w:pPr>
              <w:jc w:val="center"/>
              <w:rPr>
                <w:rFonts w:asciiTheme="minorHAnsi" w:hAnsiTheme="minorHAnsi"/>
                <w:sz w:val="20"/>
                <w:szCs w:val="20"/>
              </w:rPr>
            </w:pPr>
            <w:r w:rsidRPr="00130FC7">
              <w:rPr>
                <w:rFonts w:asciiTheme="minorHAnsi" w:hAnsiTheme="minorHAnsi"/>
                <w:sz w:val="20"/>
                <w:szCs w:val="20"/>
              </w:rPr>
              <w:t>2</w:t>
            </w:r>
          </w:p>
        </w:tc>
      </w:tr>
      <w:tr w:rsidR="00B90639" w:rsidRPr="0077493B" w:rsidTr="00A06ACE">
        <w:trPr>
          <w:trHeight w:val="20"/>
        </w:trPr>
        <w:tc>
          <w:tcPr>
            <w:tcW w:w="7905" w:type="dxa"/>
            <w:shd w:val="clear" w:color="auto" w:fill="FFFFFF"/>
          </w:tcPr>
          <w:p w:rsidR="00B90639" w:rsidRPr="00130FC7" w:rsidRDefault="00B90639" w:rsidP="00976518">
            <w:pPr>
              <w:rPr>
                <w:rFonts w:asciiTheme="minorHAnsi" w:hAnsiTheme="minorHAnsi"/>
                <w:sz w:val="20"/>
                <w:szCs w:val="20"/>
              </w:rPr>
            </w:pPr>
            <w:r w:rsidRPr="00130FC7">
              <w:rPr>
                <w:rFonts w:asciiTheme="minorHAnsi" w:hAnsiTheme="minorHAnsi"/>
                <w:sz w:val="20"/>
                <w:szCs w:val="20"/>
              </w:rPr>
              <w:t xml:space="preserve">Understands a few simple points in </w:t>
            </w:r>
            <w:r w:rsidR="00976518">
              <w:rPr>
                <w:rFonts w:asciiTheme="minorHAnsi" w:hAnsiTheme="minorHAnsi"/>
                <w:sz w:val="20"/>
                <w:szCs w:val="20"/>
              </w:rPr>
              <w:t>the interview</w:t>
            </w:r>
          </w:p>
        </w:tc>
        <w:tc>
          <w:tcPr>
            <w:tcW w:w="1414" w:type="dxa"/>
            <w:shd w:val="clear" w:color="auto" w:fill="FFFFFF"/>
          </w:tcPr>
          <w:p w:rsidR="00B90639" w:rsidRPr="00130FC7" w:rsidRDefault="00B90639" w:rsidP="006E7CC5">
            <w:pPr>
              <w:jc w:val="center"/>
              <w:rPr>
                <w:rFonts w:asciiTheme="minorHAnsi" w:hAnsiTheme="minorHAnsi"/>
                <w:sz w:val="20"/>
                <w:szCs w:val="20"/>
              </w:rPr>
            </w:pPr>
            <w:r w:rsidRPr="00130FC7">
              <w:rPr>
                <w:rFonts w:asciiTheme="minorHAnsi" w:hAnsiTheme="minorHAnsi"/>
                <w:sz w:val="20"/>
                <w:szCs w:val="20"/>
              </w:rPr>
              <w:t>1</w:t>
            </w:r>
          </w:p>
        </w:tc>
      </w:tr>
      <w:tr w:rsidR="00D66904" w:rsidRPr="0077493B" w:rsidTr="00577C5C">
        <w:trPr>
          <w:trHeight w:val="20"/>
        </w:trPr>
        <w:tc>
          <w:tcPr>
            <w:tcW w:w="7905" w:type="dxa"/>
            <w:tcBorders>
              <w:bottom w:val="single" w:sz="4" w:space="0" w:color="auto"/>
            </w:tcBorders>
            <w:shd w:val="clear" w:color="auto" w:fill="FFFFFF"/>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4" w:type="dxa"/>
            <w:tcBorders>
              <w:bottom w:val="single" w:sz="4" w:space="0" w:color="auto"/>
            </w:tcBorders>
            <w:shd w:val="clear" w:color="auto" w:fill="FFFFFF"/>
            <w:vAlign w:val="center"/>
          </w:tcPr>
          <w:p w:rsidR="00D66904" w:rsidRPr="00130FC7" w:rsidRDefault="00D66904" w:rsidP="00577C5C">
            <w:pPr>
              <w:jc w:val="center"/>
              <w:rPr>
                <w:rFonts w:asciiTheme="minorHAnsi" w:hAnsiTheme="minorHAnsi"/>
                <w:b/>
                <w:sz w:val="20"/>
                <w:szCs w:val="20"/>
              </w:rPr>
            </w:pPr>
            <w:r w:rsidRPr="00130FC7">
              <w:rPr>
                <w:rFonts w:asciiTheme="minorHAnsi" w:hAnsiTheme="minorHAnsi"/>
                <w:b/>
                <w:sz w:val="20"/>
                <w:szCs w:val="20"/>
              </w:rPr>
              <w:t>4</w:t>
            </w:r>
          </w:p>
        </w:tc>
      </w:tr>
      <w:tr w:rsidR="00650F45" w:rsidRPr="0077493B" w:rsidTr="005D6760">
        <w:trPr>
          <w:trHeight w:val="20"/>
        </w:trPr>
        <w:tc>
          <w:tcPr>
            <w:tcW w:w="7905" w:type="dxa"/>
            <w:shd w:val="clear" w:color="auto" w:fill="E4D8EB" w:themeFill="accent4" w:themeFillTint="66"/>
          </w:tcPr>
          <w:p w:rsidR="00650F45" w:rsidRPr="00130FC7" w:rsidRDefault="00650F45" w:rsidP="00650F45">
            <w:pPr>
              <w:rPr>
                <w:rFonts w:asciiTheme="minorHAnsi" w:hAnsiTheme="minorHAnsi"/>
                <w:b/>
                <w:sz w:val="20"/>
                <w:szCs w:val="20"/>
              </w:rPr>
            </w:pPr>
            <w:r w:rsidRPr="00130FC7">
              <w:rPr>
                <w:rFonts w:asciiTheme="minorHAnsi" w:hAnsiTheme="minorHAnsi"/>
                <w:b/>
                <w:sz w:val="20"/>
                <w:szCs w:val="20"/>
              </w:rPr>
              <w:t xml:space="preserve">Criterion </w:t>
            </w:r>
            <w:r>
              <w:rPr>
                <w:rFonts w:asciiTheme="minorHAnsi" w:hAnsiTheme="minorHAnsi"/>
                <w:b/>
                <w:sz w:val="20"/>
                <w:szCs w:val="20"/>
              </w:rPr>
              <w:t>2: Listening behaviours</w:t>
            </w:r>
          </w:p>
        </w:tc>
        <w:tc>
          <w:tcPr>
            <w:tcW w:w="1414" w:type="dxa"/>
            <w:shd w:val="clear" w:color="auto" w:fill="E4D8EB" w:themeFill="accent4" w:themeFillTint="66"/>
          </w:tcPr>
          <w:p w:rsidR="00650F45" w:rsidRPr="00130FC7" w:rsidRDefault="00650F45" w:rsidP="005D6760">
            <w:pPr>
              <w:jc w:val="center"/>
              <w:rPr>
                <w:rFonts w:asciiTheme="minorHAnsi" w:hAnsiTheme="minorHAnsi"/>
                <w:b/>
                <w:sz w:val="20"/>
                <w:szCs w:val="20"/>
              </w:rPr>
            </w:pPr>
          </w:p>
        </w:tc>
      </w:tr>
      <w:tr w:rsidR="00650F45" w:rsidRPr="0077493B" w:rsidTr="005D6760">
        <w:trPr>
          <w:trHeight w:val="20"/>
        </w:trPr>
        <w:tc>
          <w:tcPr>
            <w:tcW w:w="7905" w:type="dxa"/>
            <w:shd w:val="clear" w:color="auto" w:fill="FFFFFF"/>
          </w:tcPr>
          <w:p w:rsidR="00650F45" w:rsidRPr="00130FC7" w:rsidRDefault="00650F45" w:rsidP="004E5B15">
            <w:pPr>
              <w:rPr>
                <w:rFonts w:asciiTheme="minorHAnsi" w:hAnsiTheme="minorHAnsi"/>
                <w:sz w:val="20"/>
                <w:szCs w:val="20"/>
              </w:rPr>
            </w:pPr>
            <w:r w:rsidRPr="00650F45">
              <w:rPr>
                <w:rFonts w:asciiTheme="minorHAnsi" w:hAnsiTheme="minorHAnsi"/>
                <w:sz w:val="20"/>
                <w:szCs w:val="20"/>
              </w:rPr>
              <w:t xml:space="preserve">Uses appropriate </w:t>
            </w:r>
            <w:r w:rsidR="004E5B15">
              <w:rPr>
                <w:rFonts w:asciiTheme="minorHAnsi" w:hAnsiTheme="minorHAnsi"/>
                <w:sz w:val="20"/>
                <w:szCs w:val="20"/>
              </w:rPr>
              <w:t xml:space="preserve">SAE </w:t>
            </w:r>
            <w:r w:rsidRPr="00650F45">
              <w:rPr>
                <w:rFonts w:asciiTheme="minorHAnsi" w:hAnsiTheme="minorHAnsi"/>
                <w:sz w:val="20"/>
                <w:szCs w:val="20"/>
              </w:rPr>
              <w:t>listening behaviours</w:t>
            </w:r>
          </w:p>
        </w:tc>
        <w:tc>
          <w:tcPr>
            <w:tcW w:w="1414" w:type="dxa"/>
            <w:shd w:val="clear" w:color="auto" w:fill="FFFFFF"/>
          </w:tcPr>
          <w:p w:rsidR="00650F45" w:rsidRPr="00130FC7" w:rsidRDefault="00650F45" w:rsidP="005D6760">
            <w:pPr>
              <w:jc w:val="center"/>
              <w:rPr>
                <w:rFonts w:asciiTheme="minorHAnsi" w:hAnsiTheme="minorHAnsi"/>
                <w:sz w:val="20"/>
                <w:szCs w:val="20"/>
              </w:rPr>
            </w:pPr>
            <w:r>
              <w:rPr>
                <w:rFonts w:asciiTheme="minorHAnsi" w:hAnsiTheme="minorHAnsi"/>
                <w:sz w:val="20"/>
                <w:szCs w:val="20"/>
              </w:rPr>
              <w:t>3</w:t>
            </w:r>
          </w:p>
        </w:tc>
      </w:tr>
      <w:tr w:rsidR="00650F45" w:rsidRPr="0077493B" w:rsidTr="005D6760">
        <w:trPr>
          <w:trHeight w:val="20"/>
        </w:trPr>
        <w:tc>
          <w:tcPr>
            <w:tcW w:w="7905" w:type="dxa"/>
            <w:shd w:val="clear" w:color="auto" w:fill="FFFFFF"/>
          </w:tcPr>
          <w:p w:rsidR="00650F45" w:rsidRPr="00130FC7" w:rsidRDefault="004E5B15" w:rsidP="005D6760">
            <w:pPr>
              <w:rPr>
                <w:rFonts w:asciiTheme="minorHAnsi" w:hAnsiTheme="minorHAnsi"/>
                <w:sz w:val="20"/>
                <w:szCs w:val="20"/>
              </w:rPr>
            </w:pPr>
            <w:r>
              <w:rPr>
                <w:rFonts w:asciiTheme="minorHAnsi" w:hAnsiTheme="minorHAnsi"/>
                <w:sz w:val="20"/>
                <w:szCs w:val="20"/>
              </w:rPr>
              <w:t>Attempts</w:t>
            </w:r>
            <w:r w:rsidR="00650F45" w:rsidRPr="00650F45">
              <w:rPr>
                <w:rFonts w:asciiTheme="minorHAnsi" w:hAnsiTheme="minorHAnsi"/>
                <w:sz w:val="20"/>
                <w:szCs w:val="20"/>
              </w:rPr>
              <w:t xml:space="preserve"> to use appropriate </w:t>
            </w:r>
            <w:r>
              <w:rPr>
                <w:rFonts w:asciiTheme="minorHAnsi" w:hAnsiTheme="minorHAnsi"/>
                <w:sz w:val="20"/>
                <w:szCs w:val="20"/>
              </w:rPr>
              <w:t xml:space="preserve">SAE </w:t>
            </w:r>
            <w:r w:rsidR="00650F45" w:rsidRPr="00650F45">
              <w:rPr>
                <w:rFonts w:asciiTheme="minorHAnsi" w:hAnsiTheme="minorHAnsi"/>
                <w:sz w:val="20"/>
                <w:szCs w:val="20"/>
              </w:rPr>
              <w:t>listening behaviours</w:t>
            </w:r>
          </w:p>
        </w:tc>
        <w:tc>
          <w:tcPr>
            <w:tcW w:w="1414" w:type="dxa"/>
            <w:shd w:val="clear" w:color="auto" w:fill="FFFFFF"/>
          </w:tcPr>
          <w:p w:rsidR="00650F45" w:rsidRPr="00130FC7" w:rsidRDefault="00650F45" w:rsidP="005D6760">
            <w:pPr>
              <w:jc w:val="center"/>
              <w:rPr>
                <w:rFonts w:asciiTheme="minorHAnsi" w:hAnsiTheme="minorHAnsi"/>
                <w:sz w:val="20"/>
                <w:szCs w:val="20"/>
              </w:rPr>
            </w:pPr>
            <w:r>
              <w:rPr>
                <w:rFonts w:asciiTheme="minorHAnsi" w:hAnsiTheme="minorHAnsi"/>
                <w:sz w:val="20"/>
                <w:szCs w:val="20"/>
              </w:rPr>
              <w:t>2</w:t>
            </w:r>
          </w:p>
        </w:tc>
      </w:tr>
      <w:tr w:rsidR="00650F45" w:rsidRPr="0077493B" w:rsidTr="005D6760">
        <w:trPr>
          <w:trHeight w:val="20"/>
        </w:trPr>
        <w:tc>
          <w:tcPr>
            <w:tcW w:w="7905" w:type="dxa"/>
            <w:shd w:val="clear" w:color="auto" w:fill="FFFFFF"/>
          </w:tcPr>
          <w:p w:rsidR="00650F45" w:rsidRPr="00130FC7" w:rsidRDefault="004E5B15" w:rsidP="005D6760">
            <w:pPr>
              <w:rPr>
                <w:rFonts w:asciiTheme="minorHAnsi" w:hAnsiTheme="minorHAnsi"/>
                <w:sz w:val="20"/>
                <w:szCs w:val="20"/>
              </w:rPr>
            </w:pPr>
            <w:r>
              <w:rPr>
                <w:rFonts w:asciiTheme="minorHAnsi" w:hAnsiTheme="minorHAnsi"/>
                <w:sz w:val="20"/>
                <w:szCs w:val="20"/>
              </w:rPr>
              <w:t>A</w:t>
            </w:r>
            <w:r w:rsidR="00650F45" w:rsidRPr="00650F45">
              <w:rPr>
                <w:rFonts w:asciiTheme="minorHAnsi" w:hAnsiTheme="minorHAnsi"/>
                <w:sz w:val="20"/>
                <w:szCs w:val="20"/>
              </w:rPr>
              <w:t>cknowledges the speaker and the notion of turn-taking</w:t>
            </w:r>
          </w:p>
        </w:tc>
        <w:tc>
          <w:tcPr>
            <w:tcW w:w="1414" w:type="dxa"/>
            <w:shd w:val="clear" w:color="auto" w:fill="FFFFFF"/>
          </w:tcPr>
          <w:p w:rsidR="00650F45" w:rsidRPr="00130FC7" w:rsidRDefault="00650F45" w:rsidP="005D6760">
            <w:pPr>
              <w:jc w:val="center"/>
              <w:rPr>
                <w:rFonts w:asciiTheme="minorHAnsi" w:hAnsiTheme="minorHAnsi"/>
                <w:sz w:val="20"/>
                <w:szCs w:val="20"/>
              </w:rPr>
            </w:pPr>
            <w:r>
              <w:rPr>
                <w:rFonts w:asciiTheme="minorHAnsi" w:hAnsiTheme="minorHAnsi"/>
                <w:sz w:val="20"/>
                <w:szCs w:val="20"/>
              </w:rPr>
              <w:t>1</w:t>
            </w:r>
          </w:p>
        </w:tc>
      </w:tr>
      <w:tr w:rsidR="00650F45" w:rsidRPr="0077493B" w:rsidTr="005D6760">
        <w:trPr>
          <w:trHeight w:val="20"/>
        </w:trPr>
        <w:tc>
          <w:tcPr>
            <w:tcW w:w="7905" w:type="dxa"/>
            <w:tcBorders>
              <w:bottom w:val="single" w:sz="4" w:space="0" w:color="auto"/>
            </w:tcBorders>
            <w:shd w:val="clear" w:color="auto" w:fill="FFFFFF"/>
            <w:vAlign w:val="center"/>
          </w:tcPr>
          <w:p w:rsidR="00650F45" w:rsidRPr="0000029C" w:rsidRDefault="00650F45" w:rsidP="005D6760">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4" w:type="dxa"/>
            <w:tcBorders>
              <w:bottom w:val="single" w:sz="4" w:space="0" w:color="auto"/>
            </w:tcBorders>
            <w:shd w:val="clear" w:color="auto" w:fill="FFFFFF"/>
            <w:vAlign w:val="center"/>
          </w:tcPr>
          <w:p w:rsidR="00650F45" w:rsidRPr="00130FC7" w:rsidRDefault="00650F45" w:rsidP="005D6760">
            <w:pPr>
              <w:jc w:val="center"/>
              <w:rPr>
                <w:rFonts w:asciiTheme="minorHAnsi" w:hAnsiTheme="minorHAnsi"/>
                <w:b/>
                <w:sz w:val="20"/>
                <w:szCs w:val="20"/>
              </w:rPr>
            </w:pPr>
            <w:r>
              <w:rPr>
                <w:rFonts w:asciiTheme="minorHAnsi" w:hAnsiTheme="minorHAnsi"/>
                <w:b/>
                <w:sz w:val="20"/>
                <w:szCs w:val="20"/>
              </w:rPr>
              <w:t>3</w:t>
            </w:r>
          </w:p>
        </w:tc>
      </w:tr>
      <w:tr w:rsidR="00B90639" w:rsidRPr="00130FC7" w:rsidTr="00A06ACE">
        <w:trPr>
          <w:trHeight w:val="20"/>
        </w:trPr>
        <w:tc>
          <w:tcPr>
            <w:tcW w:w="7905" w:type="dxa"/>
            <w:shd w:val="clear" w:color="auto" w:fill="E4D8EB" w:themeFill="accent4" w:themeFillTint="66"/>
          </w:tcPr>
          <w:p w:rsidR="00B90639" w:rsidRPr="00130FC7" w:rsidRDefault="002E7104" w:rsidP="006E7CC5">
            <w:pPr>
              <w:rPr>
                <w:rFonts w:asciiTheme="minorHAnsi" w:hAnsiTheme="minorHAnsi"/>
                <w:b/>
                <w:sz w:val="20"/>
                <w:szCs w:val="20"/>
              </w:rPr>
            </w:pPr>
            <w:r>
              <w:rPr>
                <w:rFonts w:asciiTheme="minorHAnsi" w:hAnsiTheme="minorHAnsi"/>
                <w:b/>
                <w:sz w:val="20"/>
                <w:szCs w:val="20"/>
              </w:rPr>
              <w:t>Criterion 3</w:t>
            </w:r>
            <w:r w:rsidR="00B90639" w:rsidRPr="00130FC7">
              <w:rPr>
                <w:rFonts w:asciiTheme="minorHAnsi" w:hAnsiTheme="minorHAnsi"/>
                <w:b/>
                <w:sz w:val="20"/>
                <w:szCs w:val="20"/>
              </w:rPr>
              <w:t>: Comprehension skills</w:t>
            </w:r>
          </w:p>
        </w:tc>
        <w:tc>
          <w:tcPr>
            <w:tcW w:w="1414" w:type="dxa"/>
            <w:shd w:val="clear" w:color="auto" w:fill="E4D8EB" w:themeFill="accent4" w:themeFillTint="66"/>
          </w:tcPr>
          <w:p w:rsidR="00B90639" w:rsidRPr="00130FC7" w:rsidRDefault="00B90639" w:rsidP="006E7CC5">
            <w:pPr>
              <w:jc w:val="center"/>
              <w:rPr>
                <w:rFonts w:asciiTheme="minorHAnsi" w:hAnsiTheme="minorHAnsi"/>
                <w:b/>
                <w:sz w:val="20"/>
                <w:szCs w:val="20"/>
              </w:rPr>
            </w:pPr>
          </w:p>
        </w:tc>
      </w:tr>
      <w:tr w:rsidR="00B90639" w:rsidRPr="0077493B" w:rsidTr="00A06ACE">
        <w:trPr>
          <w:trHeight w:val="20"/>
        </w:trPr>
        <w:tc>
          <w:tcPr>
            <w:tcW w:w="7905" w:type="dxa"/>
          </w:tcPr>
          <w:p w:rsidR="00B90639" w:rsidRPr="00130FC7" w:rsidRDefault="00B90639" w:rsidP="004E5B15">
            <w:pPr>
              <w:rPr>
                <w:rFonts w:asciiTheme="minorHAnsi" w:hAnsiTheme="minorHAnsi"/>
                <w:sz w:val="20"/>
                <w:szCs w:val="20"/>
              </w:rPr>
            </w:pPr>
            <w:r w:rsidRPr="00130FC7">
              <w:rPr>
                <w:rFonts w:asciiTheme="minorHAnsi" w:hAnsiTheme="minorHAnsi"/>
                <w:sz w:val="20"/>
                <w:szCs w:val="20"/>
              </w:rPr>
              <w:t xml:space="preserve">Identifies </w:t>
            </w:r>
            <w:r w:rsidR="004E5B15">
              <w:rPr>
                <w:rFonts w:asciiTheme="minorHAnsi" w:hAnsiTheme="minorHAnsi"/>
                <w:sz w:val="20"/>
                <w:szCs w:val="20"/>
              </w:rPr>
              <w:t xml:space="preserve">common </w:t>
            </w:r>
            <w:r w:rsidRPr="00130FC7">
              <w:rPr>
                <w:rFonts w:asciiTheme="minorHAnsi" w:hAnsiTheme="minorHAnsi"/>
                <w:sz w:val="20"/>
                <w:szCs w:val="20"/>
              </w:rPr>
              <w:t xml:space="preserve">non-verbal cues and </w:t>
            </w:r>
            <w:r w:rsidR="004E5B15">
              <w:rPr>
                <w:rFonts w:asciiTheme="minorHAnsi" w:hAnsiTheme="minorHAnsi"/>
                <w:sz w:val="20"/>
                <w:szCs w:val="20"/>
              </w:rPr>
              <w:t>verbal cues</w:t>
            </w:r>
            <w:r w:rsidRPr="00130FC7">
              <w:rPr>
                <w:rFonts w:asciiTheme="minorHAnsi" w:hAnsiTheme="minorHAnsi"/>
                <w:sz w:val="20"/>
                <w:szCs w:val="20"/>
              </w:rPr>
              <w:t xml:space="preserve"> to </w:t>
            </w:r>
            <w:r w:rsidR="004E5B15">
              <w:rPr>
                <w:rFonts w:asciiTheme="minorHAnsi" w:hAnsiTheme="minorHAnsi"/>
                <w:sz w:val="20"/>
                <w:szCs w:val="20"/>
              </w:rPr>
              <w:t>interpret</w:t>
            </w:r>
            <w:r w:rsidRPr="00130FC7">
              <w:rPr>
                <w:rFonts w:asciiTheme="minorHAnsi" w:hAnsiTheme="minorHAnsi"/>
                <w:sz w:val="20"/>
                <w:szCs w:val="20"/>
              </w:rPr>
              <w:t xml:space="preserve"> meaning in </w:t>
            </w:r>
            <w:r w:rsidR="004E5B15">
              <w:rPr>
                <w:rFonts w:asciiTheme="minorHAnsi" w:hAnsiTheme="minorHAnsi"/>
                <w:sz w:val="20"/>
                <w:szCs w:val="20"/>
              </w:rPr>
              <w:t>the interview</w:t>
            </w:r>
          </w:p>
        </w:tc>
        <w:tc>
          <w:tcPr>
            <w:tcW w:w="1414" w:type="dxa"/>
            <w:vAlign w:val="center"/>
          </w:tcPr>
          <w:p w:rsidR="00B90639" w:rsidRPr="00130FC7" w:rsidRDefault="004E5B15" w:rsidP="002F2E4C">
            <w:pPr>
              <w:jc w:val="center"/>
              <w:rPr>
                <w:rFonts w:asciiTheme="minorHAnsi" w:hAnsiTheme="minorHAnsi"/>
                <w:sz w:val="20"/>
                <w:szCs w:val="20"/>
              </w:rPr>
            </w:pPr>
            <w:r>
              <w:rPr>
                <w:rFonts w:asciiTheme="minorHAnsi" w:hAnsiTheme="minorHAnsi"/>
                <w:sz w:val="20"/>
                <w:szCs w:val="20"/>
              </w:rPr>
              <w:t>3</w:t>
            </w:r>
          </w:p>
        </w:tc>
      </w:tr>
      <w:tr w:rsidR="00B90639" w:rsidRPr="0077493B" w:rsidTr="00A06ACE">
        <w:trPr>
          <w:trHeight w:val="20"/>
        </w:trPr>
        <w:tc>
          <w:tcPr>
            <w:tcW w:w="7905" w:type="dxa"/>
          </w:tcPr>
          <w:p w:rsidR="00B90639" w:rsidRPr="00130FC7" w:rsidRDefault="004E5B15" w:rsidP="006E7CC5">
            <w:pPr>
              <w:rPr>
                <w:rFonts w:asciiTheme="minorHAnsi" w:hAnsiTheme="minorHAnsi"/>
                <w:sz w:val="20"/>
                <w:szCs w:val="20"/>
              </w:rPr>
            </w:pPr>
            <w:r w:rsidRPr="004E5B15">
              <w:rPr>
                <w:rFonts w:asciiTheme="minorHAnsi" w:hAnsiTheme="minorHAnsi"/>
                <w:sz w:val="20"/>
                <w:szCs w:val="20"/>
              </w:rPr>
              <w:t xml:space="preserve">Identifies </w:t>
            </w:r>
            <w:r>
              <w:rPr>
                <w:rFonts w:asciiTheme="minorHAnsi" w:hAnsiTheme="minorHAnsi"/>
                <w:sz w:val="20"/>
                <w:szCs w:val="20"/>
              </w:rPr>
              <w:t xml:space="preserve">some </w:t>
            </w:r>
            <w:r w:rsidRPr="004E5B15">
              <w:rPr>
                <w:rFonts w:asciiTheme="minorHAnsi" w:hAnsiTheme="minorHAnsi"/>
                <w:sz w:val="20"/>
                <w:szCs w:val="20"/>
              </w:rPr>
              <w:t>common non-verbal cues and verbal cues to interpret meaning in the interview</w:t>
            </w:r>
          </w:p>
        </w:tc>
        <w:tc>
          <w:tcPr>
            <w:tcW w:w="1414" w:type="dxa"/>
            <w:vAlign w:val="center"/>
          </w:tcPr>
          <w:p w:rsidR="00B90639" w:rsidRPr="00130FC7" w:rsidRDefault="004E5B15" w:rsidP="002F2E4C">
            <w:pPr>
              <w:jc w:val="center"/>
              <w:rPr>
                <w:rFonts w:asciiTheme="minorHAnsi" w:hAnsiTheme="minorHAnsi"/>
                <w:sz w:val="20"/>
                <w:szCs w:val="20"/>
              </w:rPr>
            </w:pPr>
            <w:r>
              <w:rPr>
                <w:rFonts w:asciiTheme="minorHAnsi" w:hAnsiTheme="minorHAnsi"/>
                <w:sz w:val="20"/>
                <w:szCs w:val="20"/>
              </w:rPr>
              <w:t>2</w:t>
            </w:r>
          </w:p>
        </w:tc>
      </w:tr>
      <w:tr w:rsidR="00B90639" w:rsidRPr="0077493B" w:rsidTr="00A06ACE">
        <w:trPr>
          <w:trHeight w:val="20"/>
        </w:trPr>
        <w:tc>
          <w:tcPr>
            <w:tcW w:w="7905" w:type="dxa"/>
          </w:tcPr>
          <w:p w:rsidR="00B90639" w:rsidRPr="00130FC7" w:rsidRDefault="004E5B15" w:rsidP="006E7CC5">
            <w:pPr>
              <w:rPr>
                <w:rFonts w:asciiTheme="minorHAnsi" w:hAnsiTheme="minorHAnsi"/>
                <w:sz w:val="20"/>
                <w:szCs w:val="20"/>
              </w:rPr>
            </w:pPr>
            <w:r>
              <w:rPr>
                <w:rFonts w:asciiTheme="minorHAnsi" w:hAnsiTheme="minorHAnsi"/>
                <w:sz w:val="20"/>
                <w:szCs w:val="20"/>
              </w:rPr>
              <w:t>Identifies, with support, a few</w:t>
            </w:r>
            <w:r w:rsidRPr="004E5B15">
              <w:rPr>
                <w:rFonts w:asciiTheme="minorHAnsi" w:hAnsiTheme="minorHAnsi"/>
                <w:sz w:val="20"/>
                <w:szCs w:val="20"/>
              </w:rPr>
              <w:t xml:space="preserve"> common non-verbal cues and verbal cues to interpret meaning in the interview</w:t>
            </w:r>
          </w:p>
        </w:tc>
        <w:tc>
          <w:tcPr>
            <w:tcW w:w="1414" w:type="dxa"/>
            <w:vAlign w:val="center"/>
          </w:tcPr>
          <w:p w:rsidR="00B90639" w:rsidRPr="00130FC7" w:rsidRDefault="004E5B15" w:rsidP="002F2E4C">
            <w:pPr>
              <w:jc w:val="center"/>
              <w:rPr>
                <w:rFonts w:asciiTheme="minorHAnsi" w:hAnsiTheme="minorHAnsi"/>
                <w:sz w:val="20"/>
                <w:szCs w:val="20"/>
              </w:rPr>
            </w:pPr>
            <w:r>
              <w:rPr>
                <w:rFonts w:asciiTheme="minorHAnsi" w:hAnsiTheme="minorHAnsi"/>
                <w:sz w:val="20"/>
                <w:szCs w:val="20"/>
              </w:rPr>
              <w:t>1</w:t>
            </w:r>
          </w:p>
        </w:tc>
      </w:tr>
      <w:tr w:rsidR="00D66904" w:rsidRPr="0077493B" w:rsidTr="00577C5C">
        <w:trPr>
          <w:trHeight w:val="20"/>
        </w:trPr>
        <w:tc>
          <w:tcPr>
            <w:tcW w:w="7905" w:type="dxa"/>
            <w:tcBorders>
              <w:bottom w:val="single" w:sz="4" w:space="0" w:color="auto"/>
            </w:tcBorders>
            <w:shd w:val="clear" w:color="auto" w:fill="FFFFFF"/>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4" w:type="dxa"/>
            <w:tcBorders>
              <w:bottom w:val="single" w:sz="4" w:space="0" w:color="auto"/>
            </w:tcBorders>
            <w:shd w:val="clear" w:color="auto" w:fill="FFFFFF"/>
            <w:vAlign w:val="center"/>
          </w:tcPr>
          <w:p w:rsidR="00D66904" w:rsidRPr="00130FC7" w:rsidRDefault="004E5B15" w:rsidP="00577C5C">
            <w:pPr>
              <w:jc w:val="center"/>
              <w:rPr>
                <w:rFonts w:asciiTheme="minorHAnsi" w:hAnsiTheme="minorHAnsi"/>
                <w:b/>
                <w:sz w:val="20"/>
                <w:szCs w:val="20"/>
              </w:rPr>
            </w:pPr>
            <w:r>
              <w:rPr>
                <w:rFonts w:asciiTheme="minorHAnsi" w:hAnsiTheme="minorHAnsi"/>
                <w:b/>
                <w:sz w:val="20"/>
                <w:szCs w:val="20"/>
              </w:rPr>
              <w:t>3</w:t>
            </w:r>
          </w:p>
        </w:tc>
      </w:tr>
      <w:tr w:rsidR="00B90639" w:rsidRPr="00130FC7" w:rsidTr="00A06ACE">
        <w:trPr>
          <w:trHeight w:val="20"/>
        </w:trPr>
        <w:tc>
          <w:tcPr>
            <w:tcW w:w="7905" w:type="dxa"/>
            <w:shd w:val="clear" w:color="auto" w:fill="E4D8EB" w:themeFill="accent4" w:themeFillTint="66"/>
          </w:tcPr>
          <w:p w:rsidR="00B90639" w:rsidRPr="00130FC7" w:rsidRDefault="002E7104" w:rsidP="006E7CC5">
            <w:pPr>
              <w:rPr>
                <w:rFonts w:asciiTheme="minorHAnsi" w:hAnsiTheme="minorHAnsi"/>
                <w:b/>
                <w:sz w:val="20"/>
                <w:szCs w:val="20"/>
              </w:rPr>
            </w:pPr>
            <w:r>
              <w:rPr>
                <w:rFonts w:asciiTheme="minorHAnsi" w:hAnsiTheme="minorHAnsi"/>
                <w:b/>
                <w:sz w:val="20"/>
                <w:szCs w:val="20"/>
              </w:rPr>
              <w:t>Criterion 4</w:t>
            </w:r>
            <w:r w:rsidR="003E16DF">
              <w:rPr>
                <w:rFonts w:asciiTheme="minorHAnsi" w:hAnsiTheme="minorHAnsi"/>
                <w:b/>
                <w:sz w:val="20"/>
                <w:szCs w:val="20"/>
              </w:rPr>
              <w:t xml:space="preserve">: </w:t>
            </w:r>
            <w:r w:rsidR="008A50FE">
              <w:rPr>
                <w:rFonts w:asciiTheme="minorHAnsi" w:hAnsiTheme="minorHAnsi"/>
                <w:b/>
                <w:sz w:val="20"/>
                <w:szCs w:val="20"/>
              </w:rPr>
              <w:t>Note-ta</w:t>
            </w:r>
            <w:r w:rsidR="00B90639" w:rsidRPr="00130FC7">
              <w:rPr>
                <w:rFonts w:asciiTheme="minorHAnsi" w:hAnsiTheme="minorHAnsi"/>
                <w:b/>
                <w:sz w:val="20"/>
                <w:szCs w:val="20"/>
              </w:rPr>
              <w:t>king skills</w:t>
            </w:r>
          </w:p>
        </w:tc>
        <w:tc>
          <w:tcPr>
            <w:tcW w:w="1414" w:type="dxa"/>
            <w:shd w:val="clear" w:color="auto" w:fill="E4D8EB" w:themeFill="accent4" w:themeFillTint="66"/>
          </w:tcPr>
          <w:p w:rsidR="00B90639" w:rsidRPr="00130FC7" w:rsidRDefault="00B90639" w:rsidP="006E7CC5">
            <w:pPr>
              <w:jc w:val="center"/>
              <w:rPr>
                <w:rFonts w:asciiTheme="minorHAnsi" w:hAnsiTheme="minorHAnsi"/>
                <w:b/>
                <w:sz w:val="20"/>
                <w:szCs w:val="20"/>
              </w:rPr>
            </w:pPr>
          </w:p>
        </w:tc>
      </w:tr>
      <w:tr w:rsidR="00B90639" w:rsidRPr="0077493B" w:rsidTr="00A06ACE">
        <w:trPr>
          <w:trHeight w:val="20"/>
        </w:trPr>
        <w:tc>
          <w:tcPr>
            <w:tcW w:w="7905" w:type="dxa"/>
          </w:tcPr>
          <w:p w:rsidR="00B90639" w:rsidRPr="00130FC7" w:rsidRDefault="00B90639" w:rsidP="00C46C5D">
            <w:pPr>
              <w:rPr>
                <w:rFonts w:asciiTheme="minorHAnsi" w:hAnsiTheme="minorHAnsi"/>
                <w:sz w:val="20"/>
                <w:szCs w:val="20"/>
              </w:rPr>
            </w:pPr>
            <w:r w:rsidRPr="00130FC7">
              <w:rPr>
                <w:rFonts w:asciiTheme="minorHAnsi" w:hAnsiTheme="minorHAnsi"/>
                <w:sz w:val="20"/>
                <w:szCs w:val="20"/>
              </w:rPr>
              <w:t xml:space="preserve">Takes relevant </w:t>
            </w:r>
            <w:r w:rsidR="004E5B15">
              <w:rPr>
                <w:rFonts w:asciiTheme="minorHAnsi" w:hAnsiTheme="minorHAnsi"/>
                <w:sz w:val="20"/>
                <w:szCs w:val="20"/>
              </w:rPr>
              <w:t xml:space="preserve">and detailed </w:t>
            </w:r>
            <w:r w:rsidR="00C46C5D">
              <w:rPr>
                <w:rFonts w:asciiTheme="minorHAnsi" w:hAnsiTheme="minorHAnsi"/>
                <w:sz w:val="20"/>
                <w:szCs w:val="20"/>
              </w:rPr>
              <w:t>notes from interview using SAE</w:t>
            </w:r>
          </w:p>
        </w:tc>
        <w:tc>
          <w:tcPr>
            <w:tcW w:w="1414" w:type="dxa"/>
          </w:tcPr>
          <w:p w:rsidR="00B90639" w:rsidRPr="00130FC7" w:rsidRDefault="00C46C5D" w:rsidP="006E7CC5">
            <w:pPr>
              <w:jc w:val="center"/>
              <w:rPr>
                <w:rFonts w:asciiTheme="minorHAnsi" w:hAnsiTheme="minorHAnsi"/>
                <w:sz w:val="20"/>
                <w:szCs w:val="20"/>
              </w:rPr>
            </w:pPr>
            <w:r>
              <w:rPr>
                <w:rFonts w:asciiTheme="minorHAnsi" w:hAnsiTheme="minorHAnsi"/>
                <w:sz w:val="20"/>
                <w:szCs w:val="20"/>
              </w:rPr>
              <w:t>3</w:t>
            </w:r>
          </w:p>
        </w:tc>
      </w:tr>
      <w:tr w:rsidR="00B90639" w:rsidRPr="0077493B" w:rsidTr="00A06ACE">
        <w:trPr>
          <w:trHeight w:val="20"/>
        </w:trPr>
        <w:tc>
          <w:tcPr>
            <w:tcW w:w="7905" w:type="dxa"/>
          </w:tcPr>
          <w:p w:rsidR="00B90639" w:rsidRPr="00130FC7" w:rsidRDefault="00B90639" w:rsidP="00C46C5D">
            <w:pPr>
              <w:rPr>
                <w:rFonts w:asciiTheme="minorHAnsi" w:hAnsiTheme="minorHAnsi"/>
                <w:sz w:val="20"/>
                <w:szCs w:val="20"/>
              </w:rPr>
            </w:pPr>
            <w:r w:rsidRPr="00130FC7">
              <w:rPr>
                <w:rFonts w:asciiTheme="minorHAnsi" w:hAnsiTheme="minorHAnsi"/>
                <w:sz w:val="20"/>
                <w:szCs w:val="20"/>
              </w:rPr>
              <w:t xml:space="preserve">Takes </w:t>
            </w:r>
            <w:r w:rsidR="00C46C5D">
              <w:rPr>
                <w:rFonts w:asciiTheme="minorHAnsi" w:hAnsiTheme="minorHAnsi"/>
                <w:sz w:val="20"/>
                <w:szCs w:val="20"/>
              </w:rPr>
              <w:t>relevant notes from interview in SAE</w:t>
            </w:r>
          </w:p>
        </w:tc>
        <w:tc>
          <w:tcPr>
            <w:tcW w:w="1414" w:type="dxa"/>
          </w:tcPr>
          <w:p w:rsidR="00B90639" w:rsidRPr="00130FC7" w:rsidRDefault="00C46C5D" w:rsidP="006E7CC5">
            <w:pPr>
              <w:jc w:val="center"/>
              <w:rPr>
                <w:rFonts w:asciiTheme="minorHAnsi" w:hAnsiTheme="minorHAnsi"/>
                <w:sz w:val="20"/>
                <w:szCs w:val="20"/>
              </w:rPr>
            </w:pPr>
            <w:r>
              <w:rPr>
                <w:rFonts w:asciiTheme="minorHAnsi" w:hAnsiTheme="minorHAnsi"/>
                <w:sz w:val="20"/>
                <w:szCs w:val="20"/>
              </w:rPr>
              <w:t>2</w:t>
            </w:r>
          </w:p>
        </w:tc>
      </w:tr>
      <w:tr w:rsidR="00B90639" w:rsidRPr="0077493B" w:rsidTr="00A06ACE">
        <w:trPr>
          <w:trHeight w:val="20"/>
        </w:trPr>
        <w:tc>
          <w:tcPr>
            <w:tcW w:w="7905" w:type="dxa"/>
          </w:tcPr>
          <w:p w:rsidR="00B90639" w:rsidRPr="00130FC7" w:rsidRDefault="00B90639" w:rsidP="00C46C5D">
            <w:pPr>
              <w:rPr>
                <w:rFonts w:asciiTheme="minorHAnsi" w:hAnsiTheme="minorHAnsi"/>
                <w:sz w:val="20"/>
                <w:szCs w:val="20"/>
              </w:rPr>
            </w:pPr>
            <w:r w:rsidRPr="00130FC7">
              <w:rPr>
                <w:rFonts w:asciiTheme="minorHAnsi" w:hAnsiTheme="minorHAnsi"/>
                <w:sz w:val="20"/>
                <w:szCs w:val="20"/>
              </w:rPr>
              <w:t>Records</w:t>
            </w:r>
            <w:r w:rsidR="00A058AD">
              <w:rPr>
                <w:rFonts w:asciiTheme="minorHAnsi" w:hAnsiTheme="minorHAnsi"/>
                <w:sz w:val="20"/>
                <w:szCs w:val="20"/>
              </w:rPr>
              <w:t xml:space="preserve"> </w:t>
            </w:r>
            <w:r w:rsidR="00C46C5D">
              <w:rPr>
                <w:rFonts w:asciiTheme="minorHAnsi" w:hAnsiTheme="minorHAnsi"/>
                <w:sz w:val="20"/>
                <w:szCs w:val="20"/>
              </w:rPr>
              <w:t>basic information from interview in SAE</w:t>
            </w:r>
          </w:p>
        </w:tc>
        <w:tc>
          <w:tcPr>
            <w:tcW w:w="1414" w:type="dxa"/>
          </w:tcPr>
          <w:p w:rsidR="00B90639" w:rsidRPr="00130FC7" w:rsidRDefault="00C46C5D" w:rsidP="006E7CC5">
            <w:pPr>
              <w:jc w:val="center"/>
              <w:rPr>
                <w:rFonts w:asciiTheme="minorHAnsi" w:hAnsiTheme="minorHAnsi"/>
                <w:sz w:val="20"/>
                <w:szCs w:val="20"/>
              </w:rPr>
            </w:pPr>
            <w:r>
              <w:rPr>
                <w:rFonts w:asciiTheme="minorHAnsi" w:hAnsiTheme="minorHAnsi"/>
                <w:sz w:val="20"/>
                <w:szCs w:val="20"/>
              </w:rPr>
              <w:t>1</w:t>
            </w:r>
          </w:p>
        </w:tc>
      </w:tr>
      <w:tr w:rsidR="00D66904" w:rsidRPr="0077493B" w:rsidTr="00577C5C">
        <w:trPr>
          <w:trHeight w:val="20"/>
        </w:trPr>
        <w:tc>
          <w:tcPr>
            <w:tcW w:w="7905" w:type="dxa"/>
            <w:tcBorders>
              <w:bottom w:val="single" w:sz="4" w:space="0" w:color="auto"/>
            </w:tcBorders>
            <w:shd w:val="clear" w:color="auto" w:fill="FFFFFF"/>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4" w:type="dxa"/>
            <w:tcBorders>
              <w:bottom w:val="single" w:sz="4" w:space="0" w:color="auto"/>
            </w:tcBorders>
            <w:shd w:val="clear" w:color="auto" w:fill="FFFFFF"/>
            <w:vAlign w:val="center"/>
          </w:tcPr>
          <w:p w:rsidR="00D66904" w:rsidRPr="00130FC7" w:rsidRDefault="00C46C5D" w:rsidP="00577C5C">
            <w:pPr>
              <w:jc w:val="center"/>
              <w:rPr>
                <w:rFonts w:asciiTheme="minorHAnsi" w:hAnsiTheme="minorHAnsi"/>
                <w:b/>
                <w:sz w:val="20"/>
                <w:szCs w:val="20"/>
              </w:rPr>
            </w:pPr>
            <w:r>
              <w:rPr>
                <w:rFonts w:asciiTheme="minorHAnsi" w:hAnsiTheme="minorHAnsi"/>
                <w:b/>
                <w:sz w:val="20"/>
                <w:szCs w:val="20"/>
              </w:rPr>
              <w:t>3</w:t>
            </w:r>
          </w:p>
        </w:tc>
      </w:tr>
      <w:tr w:rsidR="00B90639" w:rsidRPr="00130FC7" w:rsidTr="00A06ACE">
        <w:trPr>
          <w:trHeight w:val="20"/>
        </w:trPr>
        <w:tc>
          <w:tcPr>
            <w:tcW w:w="7905" w:type="dxa"/>
            <w:shd w:val="clear" w:color="auto" w:fill="E4D8EB" w:themeFill="accent4" w:themeFillTint="66"/>
          </w:tcPr>
          <w:p w:rsidR="00B90639" w:rsidRPr="00130FC7" w:rsidRDefault="002E7104" w:rsidP="00C46C5D">
            <w:pPr>
              <w:rPr>
                <w:rFonts w:asciiTheme="minorHAnsi" w:hAnsiTheme="minorHAnsi"/>
                <w:b/>
                <w:sz w:val="20"/>
                <w:szCs w:val="20"/>
              </w:rPr>
            </w:pPr>
            <w:r>
              <w:rPr>
                <w:rFonts w:asciiTheme="minorHAnsi" w:hAnsiTheme="minorHAnsi"/>
                <w:b/>
                <w:sz w:val="20"/>
                <w:szCs w:val="20"/>
              </w:rPr>
              <w:t>Criterion 5</w:t>
            </w:r>
            <w:r w:rsidR="00B90639" w:rsidRPr="00130FC7">
              <w:rPr>
                <w:rFonts w:asciiTheme="minorHAnsi" w:hAnsiTheme="minorHAnsi"/>
                <w:b/>
                <w:sz w:val="20"/>
                <w:szCs w:val="20"/>
              </w:rPr>
              <w:t xml:space="preserve">: Response to </w:t>
            </w:r>
            <w:r w:rsidR="00C46C5D">
              <w:rPr>
                <w:rFonts w:asciiTheme="minorHAnsi" w:hAnsiTheme="minorHAnsi"/>
                <w:b/>
                <w:sz w:val="20"/>
                <w:szCs w:val="20"/>
              </w:rPr>
              <w:t>interview</w:t>
            </w:r>
          </w:p>
        </w:tc>
        <w:tc>
          <w:tcPr>
            <w:tcW w:w="1414" w:type="dxa"/>
            <w:shd w:val="clear" w:color="auto" w:fill="E4D8EB" w:themeFill="accent4" w:themeFillTint="66"/>
          </w:tcPr>
          <w:p w:rsidR="00B90639" w:rsidRPr="00130FC7" w:rsidRDefault="00B90639" w:rsidP="006E7CC5">
            <w:pPr>
              <w:jc w:val="center"/>
              <w:rPr>
                <w:rFonts w:asciiTheme="minorHAnsi" w:hAnsiTheme="minorHAnsi"/>
                <w:b/>
                <w:sz w:val="20"/>
                <w:szCs w:val="20"/>
              </w:rPr>
            </w:pPr>
          </w:p>
        </w:tc>
      </w:tr>
      <w:tr w:rsidR="00B90639" w:rsidRPr="0077493B" w:rsidTr="00262504">
        <w:trPr>
          <w:trHeight w:val="20"/>
        </w:trPr>
        <w:tc>
          <w:tcPr>
            <w:tcW w:w="7905" w:type="dxa"/>
          </w:tcPr>
          <w:p w:rsidR="00B90639" w:rsidRPr="00130FC7" w:rsidRDefault="00C46C5D" w:rsidP="006E7CC5">
            <w:pPr>
              <w:rPr>
                <w:rFonts w:asciiTheme="minorHAnsi" w:hAnsiTheme="minorHAnsi"/>
                <w:sz w:val="20"/>
                <w:szCs w:val="20"/>
              </w:rPr>
            </w:pPr>
            <w:r>
              <w:rPr>
                <w:rFonts w:asciiTheme="minorHAnsi" w:hAnsiTheme="minorHAnsi"/>
                <w:sz w:val="20"/>
                <w:szCs w:val="20"/>
              </w:rPr>
              <w:t>Effectively identifies and summarises the important information from the interview using the retrieval chart</w:t>
            </w:r>
            <w:r w:rsidR="00B90639" w:rsidRPr="00130FC7">
              <w:rPr>
                <w:rFonts w:asciiTheme="minorHAnsi" w:hAnsiTheme="minorHAnsi"/>
                <w:sz w:val="20"/>
                <w:szCs w:val="20"/>
              </w:rPr>
              <w:t xml:space="preserve"> </w:t>
            </w:r>
          </w:p>
        </w:tc>
        <w:tc>
          <w:tcPr>
            <w:tcW w:w="1414" w:type="dxa"/>
            <w:vAlign w:val="center"/>
          </w:tcPr>
          <w:p w:rsidR="00B90639" w:rsidRPr="00C46C5D" w:rsidRDefault="00C46C5D" w:rsidP="00262504">
            <w:pPr>
              <w:jc w:val="center"/>
              <w:rPr>
                <w:rFonts w:asciiTheme="minorHAnsi" w:hAnsiTheme="minorHAnsi"/>
                <w:sz w:val="20"/>
                <w:szCs w:val="20"/>
              </w:rPr>
            </w:pPr>
            <w:r w:rsidRPr="00C46C5D">
              <w:rPr>
                <w:rFonts w:asciiTheme="minorHAnsi" w:hAnsiTheme="minorHAnsi"/>
                <w:sz w:val="20"/>
                <w:szCs w:val="20"/>
              </w:rPr>
              <w:t>5</w:t>
            </w:r>
          </w:p>
        </w:tc>
      </w:tr>
      <w:tr w:rsidR="00B90639" w:rsidRPr="0077493B" w:rsidTr="00262504">
        <w:trPr>
          <w:trHeight w:val="20"/>
        </w:trPr>
        <w:tc>
          <w:tcPr>
            <w:tcW w:w="7905" w:type="dxa"/>
          </w:tcPr>
          <w:p w:rsidR="00B90639" w:rsidRPr="00130FC7" w:rsidRDefault="00C46C5D" w:rsidP="00C46C5D">
            <w:pPr>
              <w:rPr>
                <w:rFonts w:asciiTheme="minorHAnsi" w:hAnsiTheme="minorHAnsi"/>
                <w:sz w:val="20"/>
                <w:szCs w:val="20"/>
              </w:rPr>
            </w:pPr>
            <w:r>
              <w:rPr>
                <w:rFonts w:asciiTheme="minorHAnsi" w:hAnsiTheme="minorHAnsi"/>
                <w:sz w:val="20"/>
                <w:szCs w:val="20"/>
              </w:rPr>
              <w:t>Identifies and s</w:t>
            </w:r>
            <w:r w:rsidRPr="00C46C5D">
              <w:rPr>
                <w:rFonts w:asciiTheme="minorHAnsi" w:hAnsiTheme="minorHAnsi"/>
                <w:sz w:val="20"/>
                <w:szCs w:val="20"/>
              </w:rPr>
              <w:t xml:space="preserve">ummarises </w:t>
            </w:r>
            <w:r>
              <w:rPr>
                <w:rFonts w:asciiTheme="minorHAnsi" w:hAnsiTheme="minorHAnsi"/>
                <w:sz w:val="20"/>
                <w:szCs w:val="20"/>
              </w:rPr>
              <w:t>some of the</w:t>
            </w:r>
            <w:r w:rsidRPr="00C46C5D">
              <w:rPr>
                <w:rFonts w:asciiTheme="minorHAnsi" w:hAnsiTheme="minorHAnsi"/>
                <w:sz w:val="20"/>
                <w:szCs w:val="20"/>
              </w:rPr>
              <w:t xml:space="preserve"> important information from the interview using the retrieval chart</w:t>
            </w:r>
          </w:p>
        </w:tc>
        <w:tc>
          <w:tcPr>
            <w:tcW w:w="1414" w:type="dxa"/>
            <w:vAlign w:val="center"/>
          </w:tcPr>
          <w:p w:rsidR="00B90639" w:rsidRPr="00C46C5D" w:rsidRDefault="00C46C5D" w:rsidP="00262504">
            <w:pPr>
              <w:jc w:val="center"/>
              <w:rPr>
                <w:rFonts w:asciiTheme="minorHAnsi" w:hAnsiTheme="minorHAnsi"/>
                <w:sz w:val="20"/>
                <w:szCs w:val="20"/>
              </w:rPr>
            </w:pPr>
            <w:r w:rsidRPr="00C46C5D">
              <w:rPr>
                <w:rFonts w:asciiTheme="minorHAnsi" w:hAnsiTheme="minorHAnsi"/>
                <w:sz w:val="20"/>
                <w:szCs w:val="20"/>
              </w:rPr>
              <w:t>4</w:t>
            </w:r>
          </w:p>
        </w:tc>
      </w:tr>
      <w:tr w:rsidR="00B90639" w:rsidRPr="0077493B" w:rsidTr="00262504">
        <w:trPr>
          <w:trHeight w:val="20"/>
        </w:trPr>
        <w:tc>
          <w:tcPr>
            <w:tcW w:w="7905" w:type="dxa"/>
          </w:tcPr>
          <w:p w:rsidR="00B90639" w:rsidRPr="00130FC7" w:rsidRDefault="00C46C5D" w:rsidP="00C46C5D">
            <w:pPr>
              <w:rPr>
                <w:rFonts w:asciiTheme="minorHAnsi" w:hAnsiTheme="minorHAnsi"/>
                <w:sz w:val="20"/>
                <w:szCs w:val="20"/>
              </w:rPr>
            </w:pPr>
            <w:r>
              <w:rPr>
                <w:rFonts w:asciiTheme="minorHAnsi" w:hAnsiTheme="minorHAnsi"/>
                <w:sz w:val="20"/>
                <w:szCs w:val="20"/>
              </w:rPr>
              <w:t xml:space="preserve">Identifies </w:t>
            </w:r>
            <w:r w:rsidRPr="00C46C5D">
              <w:rPr>
                <w:rFonts w:asciiTheme="minorHAnsi" w:hAnsiTheme="minorHAnsi"/>
                <w:sz w:val="20"/>
                <w:szCs w:val="20"/>
              </w:rPr>
              <w:t xml:space="preserve">some of the important information from the interview </w:t>
            </w:r>
            <w:r w:rsidR="00775597">
              <w:rPr>
                <w:rFonts w:asciiTheme="minorHAnsi" w:hAnsiTheme="minorHAnsi"/>
                <w:sz w:val="20"/>
                <w:szCs w:val="20"/>
              </w:rPr>
              <w:t>and attempts to summarise</w:t>
            </w:r>
            <w:r>
              <w:rPr>
                <w:rFonts w:asciiTheme="minorHAnsi" w:hAnsiTheme="minorHAnsi"/>
                <w:sz w:val="20"/>
                <w:szCs w:val="20"/>
              </w:rPr>
              <w:t xml:space="preserve"> it </w:t>
            </w:r>
            <w:r w:rsidRPr="00C46C5D">
              <w:rPr>
                <w:rFonts w:asciiTheme="minorHAnsi" w:hAnsiTheme="minorHAnsi"/>
                <w:sz w:val="20"/>
                <w:szCs w:val="20"/>
              </w:rPr>
              <w:t>using the retrieval chart</w:t>
            </w:r>
          </w:p>
        </w:tc>
        <w:tc>
          <w:tcPr>
            <w:tcW w:w="1414" w:type="dxa"/>
            <w:vAlign w:val="center"/>
          </w:tcPr>
          <w:p w:rsidR="00B90639" w:rsidRPr="00C46C5D" w:rsidRDefault="00C46C5D" w:rsidP="00262504">
            <w:pPr>
              <w:jc w:val="center"/>
              <w:rPr>
                <w:rFonts w:asciiTheme="minorHAnsi" w:hAnsiTheme="minorHAnsi"/>
                <w:sz w:val="20"/>
                <w:szCs w:val="20"/>
              </w:rPr>
            </w:pPr>
            <w:r w:rsidRPr="00C46C5D">
              <w:rPr>
                <w:rFonts w:asciiTheme="minorHAnsi" w:hAnsiTheme="minorHAnsi"/>
                <w:sz w:val="20"/>
                <w:szCs w:val="20"/>
              </w:rPr>
              <w:t>3</w:t>
            </w:r>
          </w:p>
        </w:tc>
      </w:tr>
      <w:tr w:rsidR="00C46C5D" w:rsidRPr="0077493B" w:rsidTr="00262504">
        <w:trPr>
          <w:trHeight w:val="20"/>
        </w:trPr>
        <w:tc>
          <w:tcPr>
            <w:tcW w:w="7905" w:type="dxa"/>
          </w:tcPr>
          <w:p w:rsidR="00C46C5D" w:rsidRDefault="00C46C5D" w:rsidP="00C46C5D">
            <w:pPr>
              <w:rPr>
                <w:sz w:val="20"/>
                <w:szCs w:val="20"/>
              </w:rPr>
            </w:pPr>
            <w:r>
              <w:rPr>
                <w:rFonts w:asciiTheme="minorHAnsi" w:hAnsiTheme="minorHAnsi"/>
                <w:sz w:val="20"/>
                <w:szCs w:val="20"/>
              </w:rPr>
              <w:t xml:space="preserve">Identifies some of the relevant </w:t>
            </w:r>
            <w:r w:rsidRPr="00C46C5D">
              <w:rPr>
                <w:rFonts w:asciiTheme="minorHAnsi" w:hAnsiTheme="minorHAnsi"/>
                <w:sz w:val="20"/>
                <w:szCs w:val="20"/>
              </w:rPr>
              <w:t xml:space="preserve">information from the interview </w:t>
            </w:r>
            <w:r>
              <w:rPr>
                <w:rFonts w:asciiTheme="minorHAnsi" w:hAnsiTheme="minorHAnsi"/>
                <w:sz w:val="20"/>
                <w:szCs w:val="20"/>
              </w:rPr>
              <w:t>to complete</w:t>
            </w:r>
            <w:r w:rsidRPr="00C46C5D">
              <w:rPr>
                <w:rFonts w:asciiTheme="minorHAnsi" w:hAnsiTheme="minorHAnsi"/>
                <w:sz w:val="20"/>
                <w:szCs w:val="20"/>
              </w:rPr>
              <w:t xml:space="preserve"> retrieval chart</w:t>
            </w:r>
          </w:p>
        </w:tc>
        <w:tc>
          <w:tcPr>
            <w:tcW w:w="1414" w:type="dxa"/>
            <w:vAlign w:val="center"/>
          </w:tcPr>
          <w:p w:rsidR="00C46C5D" w:rsidRPr="00C46C5D" w:rsidRDefault="00C46C5D" w:rsidP="00262504">
            <w:pPr>
              <w:jc w:val="center"/>
              <w:rPr>
                <w:rFonts w:asciiTheme="minorHAnsi" w:hAnsiTheme="minorHAnsi"/>
                <w:sz w:val="20"/>
                <w:szCs w:val="20"/>
              </w:rPr>
            </w:pPr>
            <w:r w:rsidRPr="00C46C5D">
              <w:rPr>
                <w:rFonts w:asciiTheme="minorHAnsi" w:hAnsiTheme="minorHAnsi"/>
                <w:sz w:val="20"/>
                <w:szCs w:val="20"/>
              </w:rPr>
              <w:t>2</w:t>
            </w:r>
          </w:p>
        </w:tc>
      </w:tr>
      <w:tr w:rsidR="00C46C5D" w:rsidRPr="0077493B" w:rsidTr="00262504">
        <w:trPr>
          <w:trHeight w:val="20"/>
        </w:trPr>
        <w:tc>
          <w:tcPr>
            <w:tcW w:w="7905" w:type="dxa"/>
          </w:tcPr>
          <w:p w:rsidR="00C46C5D" w:rsidRDefault="00C46C5D" w:rsidP="00C46C5D">
            <w:pPr>
              <w:rPr>
                <w:sz w:val="20"/>
                <w:szCs w:val="20"/>
              </w:rPr>
            </w:pPr>
            <w:r>
              <w:rPr>
                <w:rFonts w:asciiTheme="minorHAnsi" w:hAnsiTheme="minorHAnsi"/>
                <w:sz w:val="20"/>
                <w:szCs w:val="20"/>
              </w:rPr>
              <w:t xml:space="preserve">Attempts to complete the retrieval chart with </w:t>
            </w:r>
            <w:r w:rsidRPr="00C46C5D">
              <w:rPr>
                <w:rFonts w:asciiTheme="minorHAnsi" w:hAnsiTheme="minorHAnsi"/>
                <w:sz w:val="20"/>
                <w:szCs w:val="20"/>
              </w:rPr>
              <w:t xml:space="preserve">information from the interview </w:t>
            </w:r>
          </w:p>
        </w:tc>
        <w:tc>
          <w:tcPr>
            <w:tcW w:w="1414" w:type="dxa"/>
            <w:vAlign w:val="center"/>
          </w:tcPr>
          <w:p w:rsidR="00C46C5D" w:rsidRPr="00C46C5D" w:rsidRDefault="00C46C5D" w:rsidP="00262504">
            <w:pPr>
              <w:jc w:val="center"/>
              <w:rPr>
                <w:rFonts w:asciiTheme="minorHAnsi" w:hAnsiTheme="minorHAnsi"/>
                <w:sz w:val="20"/>
                <w:szCs w:val="20"/>
              </w:rPr>
            </w:pPr>
            <w:r w:rsidRPr="00C46C5D">
              <w:rPr>
                <w:rFonts w:asciiTheme="minorHAnsi" w:hAnsiTheme="minorHAnsi"/>
                <w:sz w:val="20"/>
                <w:szCs w:val="20"/>
              </w:rPr>
              <w:t>1</w:t>
            </w:r>
          </w:p>
        </w:tc>
      </w:tr>
      <w:tr w:rsidR="00D66904" w:rsidRPr="0077493B" w:rsidTr="00262504">
        <w:trPr>
          <w:trHeight w:val="20"/>
        </w:trPr>
        <w:tc>
          <w:tcPr>
            <w:tcW w:w="7905" w:type="dxa"/>
            <w:tcBorders>
              <w:bottom w:val="single" w:sz="4" w:space="0" w:color="auto"/>
            </w:tcBorders>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4" w:type="dxa"/>
            <w:tcBorders>
              <w:bottom w:val="single" w:sz="4" w:space="0" w:color="auto"/>
            </w:tcBorders>
            <w:vAlign w:val="center"/>
          </w:tcPr>
          <w:p w:rsidR="00D66904" w:rsidRPr="00C46C5D" w:rsidRDefault="00C46C5D" w:rsidP="00262504">
            <w:pPr>
              <w:jc w:val="center"/>
              <w:rPr>
                <w:rFonts w:asciiTheme="minorHAnsi" w:hAnsiTheme="minorHAnsi"/>
                <w:b/>
                <w:sz w:val="20"/>
                <w:szCs w:val="20"/>
              </w:rPr>
            </w:pPr>
            <w:r>
              <w:rPr>
                <w:rFonts w:asciiTheme="minorHAnsi" w:hAnsiTheme="minorHAnsi"/>
                <w:b/>
                <w:sz w:val="20"/>
                <w:szCs w:val="20"/>
              </w:rPr>
              <w:t>5</w:t>
            </w:r>
          </w:p>
        </w:tc>
      </w:tr>
      <w:tr w:rsidR="00167C62" w:rsidRPr="00130FC7" w:rsidTr="00A06ACE">
        <w:trPr>
          <w:trHeight w:val="20"/>
        </w:trPr>
        <w:tc>
          <w:tcPr>
            <w:tcW w:w="7905" w:type="dxa"/>
            <w:shd w:val="clear" w:color="auto" w:fill="E4D8EB" w:themeFill="accent4" w:themeFillTint="66"/>
          </w:tcPr>
          <w:p w:rsidR="00167C62" w:rsidRPr="00130FC7" w:rsidRDefault="00167C62" w:rsidP="006E7CC5">
            <w:pPr>
              <w:rPr>
                <w:rFonts w:asciiTheme="minorHAnsi" w:hAnsiTheme="minorHAnsi"/>
                <w:b/>
                <w:sz w:val="20"/>
                <w:szCs w:val="20"/>
              </w:rPr>
            </w:pPr>
          </w:p>
        </w:tc>
        <w:tc>
          <w:tcPr>
            <w:tcW w:w="1414" w:type="dxa"/>
            <w:shd w:val="clear" w:color="auto" w:fill="E4D8EB" w:themeFill="accent4" w:themeFillTint="66"/>
          </w:tcPr>
          <w:p w:rsidR="00167C62" w:rsidRPr="00C46C5D" w:rsidRDefault="00167C62" w:rsidP="006E7CC5">
            <w:pPr>
              <w:jc w:val="center"/>
              <w:rPr>
                <w:rFonts w:asciiTheme="minorHAnsi" w:hAnsiTheme="minorHAnsi"/>
                <w:b/>
                <w:sz w:val="20"/>
                <w:szCs w:val="20"/>
              </w:rPr>
            </w:pPr>
          </w:p>
        </w:tc>
      </w:tr>
      <w:tr w:rsidR="00D66904" w:rsidRPr="0077493B" w:rsidTr="00577C5C">
        <w:trPr>
          <w:trHeight w:val="20"/>
        </w:trPr>
        <w:tc>
          <w:tcPr>
            <w:tcW w:w="7905" w:type="dxa"/>
            <w:shd w:val="clear" w:color="auto" w:fill="auto"/>
          </w:tcPr>
          <w:p w:rsidR="00D66904" w:rsidRPr="0000029C" w:rsidRDefault="00D66904" w:rsidP="002E7104">
            <w:pPr>
              <w:ind w:left="1447" w:hanging="1447"/>
              <w:jc w:val="right"/>
              <w:rPr>
                <w:rFonts w:asciiTheme="minorHAnsi" w:hAnsiTheme="minorHAnsi"/>
                <w:b/>
                <w:sz w:val="20"/>
                <w:szCs w:val="20"/>
              </w:rPr>
            </w:pPr>
            <w:r>
              <w:rPr>
                <w:rFonts w:asciiTheme="minorHAnsi" w:hAnsiTheme="minorHAnsi"/>
                <w:b/>
                <w:sz w:val="20"/>
                <w:szCs w:val="20"/>
              </w:rPr>
              <w:t>Final total</w:t>
            </w:r>
          </w:p>
        </w:tc>
        <w:tc>
          <w:tcPr>
            <w:tcW w:w="1414" w:type="dxa"/>
            <w:shd w:val="clear" w:color="auto" w:fill="auto"/>
            <w:vAlign w:val="center"/>
          </w:tcPr>
          <w:p w:rsidR="00D66904" w:rsidRPr="00130FC7" w:rsidRDefault="00C46C5D" w:rsidP="00577C5C">
            <w:pPr>
              <w:jc w:val="center"/>
              <w:rPr>
                <w:rFonts w:asciiTheme="minorHAnsi" w:hAnsiTheme="minorHAnsi"/>
                <w:b/>
                <w:sz w:val="20"/>
                <w:szCs w:val="20"/>
              </w:rPr>
            </w:pPr>
            <w:r>
              <w:rPr>
                <w:rFonts w:asciiTheme="minorHAnsi" w:hAnsiTheme="minorHAnsi"/>
                <w:b/>
                <w:sz w:val="20"/>
                <w:szCs w:val="20"/>
              </w:rPr>
              <w:t>18</w:t>
            </w:r>
          </w:p>
        </w:tc>
      </w:tr>
    </w:tbl>
    <w:p w:rsidR="00156ED2" w:rsidRDefault="00156ED2" w:rsidP="00B90639">
      <w:pPr>
        <w:spacing w:line="240" w:lineRule="auto"/>
        <w:contextualSpacing/>
        <w:rPr>
          <w:rFonts w:eastAsia="Calibri"/>
          <w:b/>
          <w:sz w:val="24"/>
          <w:szCs w:val="24"/>
        </w:rPr>
      </w:pPr>
    </w:p>
    <w:p w:rsidR="0023620C" w:rsidRDefault="0023620C" w:rsidP="0089390A">
      <w:pPr>
        <w:pStyle w:val="Heading1"/>
      </w:pPr>
    </w:p>
    <w:p w:rsidR="0023620C" w:rsidRDefault="0023620C" w:rsidP="0089390A">
      <w:pPr>
        <w:pStyle w:val="Heading1"/>
      </w:pPr>
    </w:p>
    <w:p w:rsidR="0023620C" w:rsidRDefault="0023620C" w:rsidP="0089390A">
      <w:pPr>
        <w:pStyle w:val="Heading1"/>
      </w:pPr>
    </w:p>
    <w:p w:rsidR="0023620C" w:rsidRDefault="0023620C" w:rsidP="0089390A">
      <w:pPr>
        <w:pStyle w:val="Heading1"/>
      </w:pPr>
    </w:p>
    <w:p w:rsidR="0089390A" w:rsidRPr="004B09C9" w:rsidRDefault="0089390A" w:rsidP="0089390A">
      <w:pPr>
        <w:pStyle w:val="Heading1"/>
      </w:pPr>
      <w:r>
        <w:lastRenderedPageBreak/>
        <w:t>Sample assessment task</w:t>
      </w:r>
    </w:p>
    <w:p w:rsidR="0089390A" w:rsidRPr="00855E0F" w:rsidRDefault="0089390A" w:rsidP="0089390A">
      <w:pPr>
        <w:pStyle w:val="Heading1"/>
      </w:pPr>
      <w:r>
        <w:t>English as an Additional Language or Dialect – Foundation Year 11</w:t>
      </w:r>
    </w:p>
    <w:p w:rsidR="007844DF" w:rsidRPr="004B09C9" w:rsidRDefault="007844DF" w:rsidP="0089390A">
      <w:pPr>
        <w:pStyle w:val="Heading2"/>
      </w:pPr>
      <w:r>
        <w:t>Task 7</w:t>
      </w:r>
      <w:r w:rsidRPr="004B09C9">
        <w:t xml:space="preserve"> — Unit 1</w:t>
      </w:r>
      <w:r w:rsidR="0089390A">
        <w:t xml:space="preserve"> –</w:t>
      </w:r>
      <w:r w:rsidRPr="004B09C9">
        <w:t xml:space="preserve"> </w:t>
      </w:r>
      <w:r w:rsidR="0089390A">
        <w:t>Moving between c</w:t>
      </w:r>
      <w:r>
        <w:t>ultures</w:t>
      </w:r>
    </w:p>
    <w:p w:rsidR="007844DF" w:rsidRPr="004B09C9" w:rsidRDefault="007844DF" w:rsidP="007844DF">
      <w:pPr>
        <w:tabs>
          <w:tab w:val="left" w:pos="709"/>
        </w:tabs>
        <w:spacing w:after="0" w:line="240" w:lineRule="auto"/>
        <w:ind w:right="-545"/>
        <w:rPr>
          <w:rFonts w:eastAsia="Times New Roman" w:cs="Arial"/>
          <w:b/>
          <w:bCs/>
        </w:rPr>
      </w:pPr>
      <w:r w:rsidRPr="004B09C9">
        <w:rPr>
          <w:rFonts w:eastAsia="Times New Roman" w:cs="Arial"/>
          <w:b/>
          <w:bCs/>
        </w:rPr>
        <w:t>Assessment type</w:t>
      </w:r>
    </w:p>
    <w:p w:rsidR="007844DF" w:rsidRPr="00C51112" w:rsidRDefault="007844DF" w:rsidP="007844DF">
      <w:r>
        <w:t>Response (formal written/visual)</w:t>
      </w:r>
    </w:p>
    <w:p w:rsidR="007844DF" w:rsidRPr="004B09C9" w:rsidRDefault="007844DF" w:rsidP="007844DF">
      <w:pPr>
        <w:tabs>
          <w:tab w:val="left" w:pos="-851"/>
          <w:tab w:val="left" w:pos="720"/>
        </w:tabs>
        <w:spacing w:after="0" w:line="240" w:lineRule="auto"/>
        <w:ind w:right="-27"/>
        <w:outlineLvl w:val="0"/>
        <w:rPr>
          <w:rFonts w:eastAsia="Times New Roman" w:cs="Arial"/>
          <w:b/>
          <w:bCs/>
        </w:rPr>
      </w:pPr>
      <w:r w:rsidRPr="004B09C9">
        <w:rPr>
          <w:rFonts w:eastAsia="Times New Roman" w:cs="Arial"/>
          <w:b/>
          <w:bCs/>
        </w:rPr>
        <w:t>Conditions</w:t>
      </w:r>
    </w:p>
    <w:p w:rsidR="007844DF" w:rsidRPr="004B09C9" w:rsidRDefault="007844DF" w:rsidP="007844DF">
      <w:pPr>
        <w:tabs>
          <w:tab w:val="left" w:pos="-851"/>
          <w:tab w:val="left" w:pos="720"/>
        </w:tabs>
        <w:spacing w:after="0" w:line="240" w:lineRule="auto"/>
        <w:ind w:right="-27"/>
        <w:outlineLvl w:val="0"/>
        <w:rPr>
          <w:rFonts w:eastAsia="Times New Roman" w:cs="Arial"/>
          <w:bCs/>
        </w:rPr>
      </w:pPr>
      <w:r w:rsidRPr="004B09C9">
        <w:rPr>
          <w:rFonts w:eastAsia="Times New Roman" w:cs="Arial"/>
        </w:rPr>
        <w:t>Period allow</w:t>
      </w:r>
      <w:r>
        <w:rPr>
          <w:rFonts w:eastAsia="Times New Roman" w:cs="Arial"/>
        </w:rPr>
        <w:t>ed for completion of the task: 3</w:t>
      </w:r>
      <w:r w:rsidRPr="004B09C9">
        <w:rPr>
          <w:rFonts w:eastAsia="Times New Roman" w:cs="Arial"/>
        </w:rPr>
        <w:t xml:space="preserve"> weeks</w:t>
      </w:r>
    </w:p>
    <w:p w:rsidR="007844DF" w:rsidRPr="004B09C9" w:rsidRDefault="007844DF" w:rsidP="007844DF">
      <w:pPr>
        <w:tabs>
          <w:tab w:val="left" w:pos="-851"/>
          <w:tab w:val="left" w:pos="720"/>
        </w:tabs>
        <w:spacing w:after="0" w:line="240" w:lineRule="auto"/>
        <w:ind w:right="-27"/>
        <w:outlineLvl w:val="0"/>
        <w:rPr>
          <w:rFonts w:eastAsia="Times New Roman" w:cs="Arial"/>
          <w:b/>
          <w:bCs/>
        </w:rPr>
      </w:pPr>
    </w:p>
    <w:p w:rsidR="007844DF" w:rsidRPr="004B09C9" w:rsidRDefault="007844DF" w:rsidP="007844DF">
      <w:pPr>
        <w:tabs>
          <w:tab w:val="left" w:pos="-851"/>
          <w:tab w:val="left" w:pos="720"/>
        </w:tabs>
        <w:spacing w:after="0" w:line="240" w:lineRule="auto"/>
        <w:ind w:right="-27"/>
        <w:outlineLvl w:val="0"/>
        <w:rPr>
          <w:rFonts w:eastAsia="Times New Roman" w:cs="Arial"/>
          <w:bCs/>
        </w:rPr>
      </w:pPr>
      <w:r w:rsidRPr="004B09C9">
        <w:rPr>
          <w:rFonts w:eastAsia="Times New Roman" w:cs="Arial"/>
          <w:b/>
          <w:bCs/>
        </w:rPr>
        <w:t>Task weighting</w:t>
      </w:r>
    </w:p>
    <w:p w:rsidR="007844DF" w:rsidRPr="004B09C9" w:rsidRDefault="007844DF" w:rsidP="007844DF">
      <w:pPr>
        <w:tabs>
          <w:tab w:val="left" w:pos="-851"/>
          <w:tab w:val="left" w:pos="720"/>
        </w:tabs>
        <w:spacing w:after="0" w:line="240" w:lineRule="auto"/>
        <w:ind w:right="-27"/>
        <w:outlineLvl w:val="0"/>
        <w:rPr>
          <w:rFonts w:eastAsia="Times New Roman" w:cs="Arial"/>
          <w:bCs/>
        </w:rPr>
      </w:pPr>
      <w:r>
        <w:rPr>
          <w:rFonts w:eastAsia="Times New Roman" w:cs="Arial"/>
          <w:bCs/>
        </w:rPr>
        <w:t>7.</w:t>
      </w:r>
      <w:r w:rsidRPr="004B09C9">
        <w:rPr>
          <w:rFonts w:eastAsia="Times New Roman" w:cs="Arial"/>
          <w:bCs/>
        </w:rPr>
        <w:t>5% of the school mark for this pair of units</w:t>
      </w:r>
    </w:p>
    <w:p w:rsidR="007844DF" w:rsidRPr="004B09C9" w:rsidRDefault="007844DF" w:rsidP="007844DF">
      <w:pPr>
        <w:spacing w:after="0" w:line="240" w:lineRule="auto"/>
        <w:ind w:right="-27"/>
        <w:rPr>
          <w:rFonts w:eastAsia="Times New Roman" w:cs="Arial"/>
        </w:rPr>
      </w:pPr>
      <w:r w:rsidRPr="004B09C9">
        <w:rPr>
          <w:rFonts w:eastAsia="Times New Roman" w:cs="Arial"/>
        </w:rPr>
        <w:t>__________________________________________________________________________________</w:t>
      </w:r>
      <w:r w:rsidRPr="004B09C9">
        <w:rPr>
          <w:rFonts w:cs="Arial"/>
        </w:rPr>
        <w:t xml:space="preserve"> </w:t>
      </w:r>
    </w:p>
    <w:p w:rsidR="0089390A" w:rsidRDefault="0089390A" w:rsidP="007844DF">
      <w:pPr>
        <w:spacing w:after="0" w:line="240" w:lineRule="auto"/>
        <w:rPr>
          <w:rFonts w:cs="Arial"/>
          <w:b/>
        </w:rPr>
      </w:pPr>
    </w:p>
    <w:p w:rsidR="0089390A" w:rsidRDefault="0023620C" w:rsidP="0089390A">
      <w:pPr>
        <w:tabs>
          <w:tab w:val="left" w:pos="7938"/>
        </w:tabs>
        <w:contextualSpacing/>
        <w:rPr>
          <w:rFonts w:ascii="Calibri" w:eastAsia="Times New Roman" w:hAnsi="Calibri" w:cs="Times New Roman"/>
          <w:b/>
          <w:lang w:val="en-US"/>
        </w:rPr>
      </w:pPr>
      <w:r w:rsidRPr="0023620C">
        <w:rPr>
          <w:rFonts w:ascii="Calibri" w:eastAsia="Times New Roman" w:hAnsi="Calibri" w:cs="Times New Roman"/>
          <w:b/>
          <w:lang w:val="en-US"/>
        </w:rPr>
        <w:t xml:space="preserve">Complete a number of short modules related to financial skills published on ASIC’s </w:t>
      </w:r>
      <w:r w:rsidRPr="0023620C">
        <w:rPr>
          <w:rFonts w:ascii="Calibri" w:eastAsia="Times New Roman" w:hAnsi="Calibri" w:cs="Times New Roman"/>
          <w:b/>
          <w:i/>
          <w:lang w:val="en-US"/>
        </w:rPr>
        <w:t>Money Smart</w:t>
      </w:r>
      <w:r w:rsidRPr="0023620C">
        <w:rPr>
          <w:rFonts w:ascii="Calibri" w:eastAsia="Times New Roman" w:hAnsi="Calibri" w:cs="Times New Roman"/>
          <w:b/>
          <w:lang w:val="en-US"/>
        </w:rPr>
        <w:t xml:space="preserve"> website. Complete comprehension activities in response.</w:t>
      </w:r>
      <w:r w:rsidR="00A02676">
        <w:rPr>
          <w:rFonts w:ascii="Calibri" w:eastAsia="Times New Roman" w:hAnsi="Calibri" w:cs="Times New Roman"/>
          <w:b/>
          <w:lang w:val="en-US"/>
        </w:rPr>
        <w:tab/>
        <w:t>(13</w:t>
      </w:r>
      <w:r w:rsidR="0089390A">
        <w:rPr>
          <w:rFonts w:ascii="Calibri" w:eastAsia="Times New Roman" w:hAnsi="Calibri" w:cs="Times New Roman"/>
          <w:b/>
          <w:lang w:val="en-US"/>
        </w:rPr>
        <w:t xml:space="preserve"> marks)</w:t>
      </w:r>
    </w:p>
    <w:p w:rsidR="0089390A" w:rsidRPr="007844DF" w:rsidRDefault="0089390A" w:rsidP="0089390A">
      <w:pPr>
        <w:contextualSpacing/>
        <w:rPr>
          <w:rFonts w:ascii="Calibri" w:eastAsia="Times New Roman" w:hAnsi="Calibri" w:cs="Times New Roman"/>
          <w:b/>
          <w:lang w:val="en-US"/>
        </w:rPr>
      </w:pPr>
    </w:p>
    <w:p w:rsidR="007844DF" w:rsidRDefault="00B90639" w:rsidP="007844DF">
      <w:pPr>
        <w:spacing w:after="0" w:line="240" w:lineRule="auto"/>
        <w:rPr>
          <w:rFonts w:cs="Arial"/>
          <w:b/>
        </w:rPr>
      </w:pPr>
      <w:r w:rsidRPr="00977B66">
        <w:rPr>
          <w:rFonts w:cs="Arial"/>
          <w:b/>
        </w:rPr>
        <w:t>What you need to do</w:t>
      </w:r>
    </w:p>
    <w:p w:rsidR="008F4160" w:rsidRDefault="008F4160" w:rsidP="007844DF">
      <w:pPr>
        <w:spacing w:after="0" w:line="240" w:lineRule="auto"/>
        <w:rPr>
          <w:rFonts w:cs="Arial"/>
        </w:rPr>
      </w:pPr>
    </w:p>
    <w:p w:rsidR="00A42EE5" w:rsidRPr="00A42EE5" w:rsidRDefault="00A42EE5" w:rsidP="008F4160">
      <w:pPr>
        <w:tabs>
          <w:tab w:val="left" w:pos="7938"/>
        </w:tabs>
        <w:spacing w:after="0" w:line="240" w:lineRule="auto"/>
        <w:rPr>
          <w:rFonts w:cs="Arial"/>
        </w:rPr>
      </w:pPr>
      <w:r w:rsidRPr="008F4160">
        <w:rPr>
          <w:rFonts w:cs="Arial"/>
          <w:b/>
        </w:rPr>
        <w:t xml:space="preserve">Content </w:t>
      </w:r>
      <w:r w:rsidR="008F4160">
        <w:rPr>
          <w:rFonts w:cs="Arial"/>
        </w:rPr>
        <w:tab/>
      </w:r>
    </w:p>
    <w:p w:rsidR="007844DF" w:rsidRDefault="008F4160" w:rsidP="008F4160">
      <w:pPr>
        <w:numPr>
          <w:ilvl w:val="1"/>
          <w:numId w:val="8"/>
        </w:numPr>
        <w:tabs>
          <w:tab w:val="left" w:pos="7938"/>
        </w:tabs>
        <w:spacing w:after="160" w:line="259" w:lineRule="auto"/>
        <w:ind w:left="426" w:hanging="426"/>
        <w:contextualSpacing/>
        <w:rPr>
          <w:rFonts w:eastAsia="Calibri" w:cs="Times New Roman"/>
        </w:rPr>
      </w:pPr>
      <w:r w:rsidRPr="00977B66">
        <w:rPr>
          <w:rFonts w:eastAsia="Calibri" w:cs="Times New Roman"/>
        </w:rPr>
        <w:t xml:space="preserve">explore </w:t>
      </w:r>
      <w:r w:rsidR="007844DF" w:rsidRPr="00977B66">
        <w:rPr>
          <w:rFonts w:eastAsia="Calibri" w:cs="Times New Roman"/>
        </w:rPr>
        <w:t>the vocabulary related to financial services</w:t>
      </w:r>
    </w:p>
    <w:p w:rsidR="00A42EE5" w:rsidRDefault="0032053E" w:rsidP="008F4160">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discuss the importance of developing financial literacy </w:t>
      </w:r>
    </w:p>
    <w:p w:rsidR="006D442A" w:rsidRDefault="008F4160" w:rsidP="008F4160">
      <w:pPr>
        <w:numPr>
          <w:ilvl w:val="1"/>
          <w:numId w:val="8"/>
        </w:numPr>
        <w:tabs>
          <w:tab w:val="left" w:pos="7938"/>
        </w:tabs>
        <w:spacing w:after="160" w:line="259" w:lineRule="auto"/>
        <w:ind w:left="426" w:hanging="426"/>
        <w:contextualSpacing/>
        <w:rPr>
          <w:rFonts w:eastAsia="Calibri" w:cs="Times New Roman"/>
        </w:rPr>
      </w:pPr>
      <w:r w:rsidRPr="00977B66">
        <w:rPr>
          <w:rFonts w:eastAsia="Calibri" w:cs="Times New Roman"/>
        </w:rPr>
        <w:t xml:space="preserve">discuss </w:t>
      </w:r>
      <w:r w:rsidR="00942A06">
        <w:rPr>
          <w:rFonts w:eastAsia="Calibri" w:cs="Times New Roman"/>
        </w:rPr>
        <w:t>what</w:t>
      </w:r>
      <w:r w:rsidR="0023620C">
        <w:rPr>
          <w:rFonts w:eastAsia="Calibri" w:cs="Times New Roman"/>
        </w:rPr>
        <w:t xml:space="preserve"> important information can be accessed from </w:t>
      </w:r>
      <w:r w:rsidR="00942A06">
        <w:rPr>
          <w:rFonts w:eastAsia="Calibri" w:cs="Times New Roman"/>
        </w:rPr>
        <w:t>websites and how this can be accessed</w:t>
      </w:r>
    </w:p>
    <w:p w:rsidR="008F4160" w:rsidRDefault="008F4160" w:rsidP="008F4160">
      <w:pPr>
        <w:tabs>
          <w:tab w:val="left" w:pos="7938"/>
        </w:tabs>
        <w:spacing w:after="160" w:line="240" w:lineRule="auto"/>
        <w:contextualSpacing/>
        <w:rPr>
          <w:rFonts w:eastAsia="Calibri" w:cs="Times New Roman"/>
          <w:b/>
        </w:rPr>
      </w:pPr>
    </w:p>
    <w:p w:rsidR="006D442A" w:rsidRPr="006D442A" w:rsidRDefault="006D442A" w:rsidP="008F4160">
      <w:pPr>
        <w:tabs>
          <w:tab w:val="left" w:pos="7938"/>
        </w:tabs>
        <w:spacing w:after="160" w:line="240" w:lineRule="auto"/>
        <w:contextualSpacing/>
        <w:rPr>
          <w:rFonts w:eastAsia="Calibri" w:cs="Times New Roman"/>
        </w:rPr>
      </w:pPr>
      <w:r w:rsidRPr="008F4160">
        <w:rPr>
          <w:rFonts w:eastAsia="Calibri" w:cs="Times New Roman"/>
          <w:b/>
        </w:rPr>
        <w:t>Comprehension skills</w:t>
      </w:r>
      <w:r>
        <w:rPr>
          <w:rFonts w:eastAsia="Calibri" w:cs="Times New Roman"/>
        </w:rPr>
        <w:t xml:space="preserve"> </w:t>
      </w:r>
      <w:r w:rsidR="008F4160">
        <w:rPr>
          <w:rFonts w:eastAsia="Calibri" w:cs="Times New Roman"/>
        </w:rPr>
        <w:tab/>
      </w:r>
    </w:p>
    <w:p w:rsidR="006D442A" w:rsidRDefault="008F4160" w:rsidP="008F4160">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discuss </w:t>
      </w:r>
      <w:r w:rsidR="006D442A">
        <w:rPr>
          <w:rFonts w:eastAsia="Calibri" w:cs="Times New Roman"/>
        </w:rPr>
        <w:t xml:space="preserve">the difference between ‘literal’ </w:t>
      </w:r>
      <w:r>
        <w:rPr>
          <w:rFonts w:eastAsia="Calibri" w:cs="Times New Roman"/>
        </w:rPr>
        <w:t>and ‘inferential’ comprehension</w:t>
      </w:r>
    </w:p>
    <w:p w:rsidR="006D442A" w:rsidRDefault="008F4160" w:rsidP="008F4160">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practise </w:t>
      </w:r>
      <w:r w:rsidR="00B25F33">
        <w:rPr>
          <w:rFonts w:eastAsia="Calibri" w:cs="Times New Roman"/>
        </w:rPr>
        <w:t>interpreting</w:t>
      </w:r>
      <w:r w:rsidR="006D442A">
        <w:rPr>
          <w:rFonts w:eastAsia="Calibri" w:cs="Times New Roman"/>
        </w:rPr>
        <w:t xml:space="preserve"> literal </w:t>
      </w:r>
      <w:r>
        <w:rPr>
          <w:rFonts w:eastAsia="Calibri" w:cs="Times New Roman"/>
        </w:rPr>
        <w:t>meaning and inferential meaning</w:t>
      </w:r>
      <w:r w:rsidR="00B25F33">
        <w:rPr>
          <w:rFonts w:eastAsia="Calibri" w:cs="Times New Roman"/>
        </w:rPr>
        <w:t xml:space="preserve"> when reading and viewing</w:t>
      </w:r>
    </w:p>
    <w:p w:rsidR="00D54DC0" w:rsidRPr="00D54DC0" w:rsidRDefault="00D54DC0" w:rsidP="00D54DC0">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review how to identify information that is relevant and important to your needs, including scanning for key words and phrases</w:t>
      </w:r>
    </w:p>
    <w:p w:rsidR="00D54DC0" w:rsidRPr="006D442A" w:rsidRDefault="00D54DC0" w:rsidP="008F4160">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review how to read common tables and charts</w:t>
      </w:r>
    </w:p>
    <w:p w:rsidR="008F4160" w:rsidRDefault="008F4160" w:rsidP="008F4160">
      <w:pPr>
        <w:tabs>
          <w:tab w:val="left" w:pos="7938"/>
        </w:tabs>
        <w:spacing w:after="160" w:line="240" w:lineRule="auto"/>
        <w:contextualSpacing/>
        <w:rPr>
          <w:rFonts w:eastAsia="Calibri" w:cs="Times New Roman"/>
          <w:b/>
        </w:rPr>
      </w:pPr>
    </w:p>
    <w:p w:rsidR="006D442A" w:rsidRDefault="006D442A" w:rsidP="008F4160">
      <w:pPr>
        <w:tabs>
          <w:tab w:val="left" w:pos="7938"/>
        </w:tabs>
        <w:spacing w:after="160" w:line="240" w:lineRule="auto"/>
        <w:contextualSpacing/>
        <w:rPr>
          <w:rFonts w:eastAsia="Calibri" w:cs="Times New Roman"/>
        </w:rPr>
      </w:pPr>
      <w:r w:rsidRPr="008F4160">
        <w:rPr>
          <w:rFonts w:eastAsia="Calibri" w:cs="Times New Roman"/>
          <w:b/>
        </w:rPr>
        <w:t>Learning strategies</w:t>
      </w:r>
      <w:r>
        <w:rPr>
          <w:rFonts w:eastAsia="Calibri" w:cs="Times New Roman"/>
        </w:rPr>
        <w:t xml:space="preserve"> </w:t>
      </w:r>
      <w:r w:rsidR="008F4160">
        <w:rPr>
          <w:rFonts w:eastAsia="Calibri" w:cs="Times New Roman"/>
        </w:rPr>
        <w:tab/>
      </w:r>
      <w:bookmarkStart w:id="0" w:name="_GoBack"/>
      <w:bookmarkEnd w:id="0"/>
      <w:r>
        <w:rPr>
          <w:rFonts w:eastAsia="Calibri" w:cs="Times New Roman"/>
        </w:rPr>
        <w:t xml:space="preserve"> </w:t>
      </w:r>
    </w:p>
    <w:p w:rsidR="00D54DC0" w:rsidRDefault="00D54DC0" w:rsidP="00D54DC0">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review how to navigate a website</w:t>
      </w:r>
    </w:p>
    <w:p w:rsidR="006D442A" w:rsidRPr="006D442A" w:rsidRDefault="008F4160" w:rsidP="008F4160">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talk </w:t>
      </w:r>
      <w:r w:rsidR="006D442A">
        <w:rPr>
          <w:rFonts w:eastAsia="Calibri" w:cs="Times New Roman"/>
        </w:rPr>
        <w:t>about what you need to do when you hear words that you don’t understand, such as thinking about the meaning of the sentence around a word and thinking about the me</w:t>
      </w:r>
      <w:r>
        <w:rPr>
          <w:rFonts w:eastAsia="Calibri" w:cs="Times New Roman"/>
        </w:rPr>
        <w:t>aning of words that are similar</w:t>
      </w:r>
    </w:p>
    <w:p w:rsidR="00A42EE5" w:rsidRDefault="008F4160" w:rsidP="008F4160">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review </w:t>
      </w:r>
      <w:r w:rsidR="00A42EE5">
        <w:rPr>
          <w:rFonts w:eastAsia="Calibri" w:cs="Times New Roman"/>
        </w:rPr>
        <w:t>the parts of a dictionary and how to use different types of dictionaries (picture dictionaries, monolingual dictionaries, bilingual dictionaries)</w:t>
      </w:r>
    </w:p>
    <w:p w:rsidR="006D442A" w:rsidRPr="006D442A" w:rsidRDefault="008F4160" w:rsidP="008F4160">
      <w:pPr>
        <w:numPr>
          <w:ilvl w:val="1"/>
          <w:numId w:val="8"/>
        </w:numPr>
        <w:tabs>
          <w:tab w:val="left" w:pos="7938"/>
        </w:tabs>
        <w:spacing w:after="160" w:line="259" w:lineRule="auto"/>
        <w:ind w:left="426" w:hanging="426"/>
        <w:contextualSpacing/>
        <w:rPr>
          <w:rFonts w:eastAsia="Calibri" w:cs="Times New Roman"/>
        </w:rPr>
      </w:pPr>
      <w:r w:rsidRPr="00977B66">
        <w:rPr>
          <w:rFonts w:eastAsia="Calibri" w:cs="Times New Roman"/>
        </w:rPr>
        <w:t xml:space="preserve">practise </w:t>
      </w:r>
      <w:r w:rsidR="007844DF" w:rsidRPr="00977B66">
        <w:rPr>
          <w:rFonts w:eastAsia="Calibri" w:cs="Times New Roman"/>
        </w:rPr>
        <w:t>using dictionaries to look up new words</w:t>
      </w:r>
    </w:p>
    <w:p w:rsidR="007844DF" w:rsidRDefault="008F4160" w:rsidP="008F4160">
      <w:pPr>
        <w:numPr>
          <w:ilvl w:val="1"/>
          <w:numId w:val="8"/>
        </w:numPr>
        <w:tabs>
          <w:tab w:val="left" w:pos="7938"/>
        </w:tabs>
        <w:spacing w:after="160" w:line="259" w:lineRule="auto"/>
        <w:ind w:left="426" w:hanging="426"/>
        <w:contextualSpacing/>
        <w:rPr>
          <w:rFonts w:eastAsia="Calibri" w:cs="Times New Roman"/>
        </w:rPr>
      </w:pPr>
      <w:r w:rsidRPr="00977B66">
        <w:rPr>
          <w:rFonts w:eastAsia="Calibri" w:cs="Times New Roman"/>
        </w:rPr>
        <w:t xml:space="preserve">develop </w:t>
      </w:r>
      <w:r w:rsidR="007844DF" w:rsidRPr="00977B66">
        <w:rPr>
          <w:rFonts w:eastAsia="Calibri" w:cs="Times New Roman"/>
        </w:rPr>
        <w:t>a vocabulary chart to use when learning new words</w:t>
      </w:r>
    </w:p>
    <w:p w:rsidR="00D54DC0" w:rsidRPr="00977B66" w:rsidRDefault="00D54DC0" w:rsidP="008F4160">
      <w:pPr>
        <w:numPr>
          <w:ilvl w:val="1"/>
          <w:numId w:val="8"/>
        </w:numPr>
        <w:tabs>
          <w:tab w:val="left" w:pos="7938"/>
        </w:tabs>
        <w:spacing w:after="160" w:line="259" w:lineRule="auto"/>
        <w:ind w:left="426" w:hanging="426"/>
        <w:contextualSpacing/>
        <w:rPr>
          <w:rFonts w:eastAsia="Calibri" w:cs="Times New Roman"/>
        </w:rPr>
      </w:pPr>
      <w:r>
        <w:rPr>
          <w:rFonts w:eastAsia="Calibri" w:cs="Times New Roman"/>
        </w:rPr>
        <w:t xml:space="preserve">review how to use retrieval charts to record information when </w:t>
      </w:r>
      <w:r w:rsidR="00BF4023">
        <w:rPr>
          <w:rFonts w:eastAsia="Calibri" w:cs="Times New Roman"/>
        </w:rPr>
        <w:t>reading or viewing texts</w:t>
      </w:r>
    </w:p>
    <w:p w:rsidR="008F4160" w:rsidRPr="008F4160" w:rsidRDefault="008F4160" w:rsidP="008F4160">
      <w:pPr>
        <w:tabs>
          <w:tab w:val="left" w:pos="7938"/>
        </w:tabs>
        <w:spacing w:after="160" w:line="259" w:lineRule="auto"/>
        <w:ind w:left="426"/>
        <w:contextualSpacing/>
        <w:rPr>
          <w:rFonts w:eastAsia="Calibri" w:cs="Times New Roman"/>
        </w:rPr>
      </w:pPr>
    </w:p>
    <w:p w:rsidR="00541E77" w:rsidRPr="006D442A" w:rsidRDefault="0077493B" w:rsidP="008F4160">
      <w:pPr>
        <w:numPr>
          <w:ilvl w:val="1"/>
          <w:numId w:val="8"/>
        </w:numPr>
        <w:tabs>
          <w:tab w:val="left" w:pos="7938"/>
        </w:tabs>
        <w:spacing w:after="160" w:line="259" w:lineRule="auto"/>
        <w:ind w:left="426" w:hanging="426"/>
        <w:contextualSpacing/>
        <w:rPr>
          <w:rFonts w:eastAsia="Calibri" w:cs="Times New Roman"/>
        </w:rPr>
      </w:pPr>
      <w:r w:rsidRPr="008F4160">
        <w:rPr>
          <w:rFonts w:eastAsia="Calibri" w:cs="Times New Roman"/>
        </w:rPr>
        <w:br w:type="page"/>
      </w:r>
    </w:p>
    <w:p w:rsidR="00F00B4A" w:rsidRDefault="00F00B4A" w:rsidP="00F00B4A">
      <w:pPr>
        <w:pStyle w:val="Heading1"/>
      </w:pPr>
      <w:r w:rsidRPr="0093705D">
        <w:lastRenderedPageBreak/>
        <w:t xml:space="preserve">Marking key for sample assessment task </w:t>
      </w:r>
      <w:r>
        <w:t>7 –</w:t>
      </w:r>
      <w:r w:rsidRPr="0093705D">
        <w:t xml:space="preserve"> Unit 1</w:t>
      </w:r>
    </w:p>
    <w:tbl>
      <w:tblPr>
        <w:tblStyle w:val="TableGrid12"/>
        <w:tblW w:w="9322" w:type="dxa"/>
        <w:tblLayout w:type="fixed"/>
        <w:tblCellMar>
          <w:top w:w="28" w:type="dxa"/>
          <w:bottom w:w="28" w:type="dxa"/>
        </w:tblCellMar>
        <w:tblLook w:val="04A0" w:firstRow="1" w:lastRow="0" w:firstColumn="1" w:lastColumn="0" w:noHBand="0" w:noVBand="1"/>
      </w:tblPr>
      <w:tblGrid>
        <w:gridCol w:w="7905"/>
        <w:gridCol w:w="1417"/>
      </w:tblGrid>
      <w:tr w:rsidR="00F00B4A" w:rsidRPr="00F00B4A" w:rsidTr="00A06ACE">
        <w:trPr>
          <w:trHeight w:val="20"/>
        </w:trPr>
        <w:tc>
          <w:tcPr>
            <w:tcW w:w="7905" w:type="dxa"/>
            <w:shd w:val="clear" w:color="auto" w:fill="BD9FCF" w:themeFill="accent4"/>
          </w:tcPr>
          <w:p w:rsidR="00F00B4A" w:rsidRPr="00F00B4A" w:rsidRDefault="00F00B4A" w:rsidP="00F00B4A">
            <w:pPr>
              <w:ind w:left="1447" w:hanging="1447"/>
              <w:contextualSpacing/>
              <w:rPr>
                <w:rFonts w:asciiTheme="minorHAnsi" w:hAnsiTheme="minorHAnsi" w:cstheme="minorHAnsi"/>
                <w:b/>
                <w:sz w:val="20"/>
                <w:szCs w:val="20"/>
              </w:rPr>
            </w:pPr>
          </w:p>
        </w:tc>
        <w:tc>
          <w:tcPr>
            <w:tcW w:w="1417" w:type="dxa"/>
            <w:shd w:val="clear" w:color="auto" w:fill="BD9FCF" w:themeFill="accent4"/>
          </w:tcPr>
          <w:p w:rsidR="00F00B4A" w:rsidRPr="00F00B4A" w:rsidRDefault="00F00B4A" w:rsidP="00F00B4A">
            <w:pPr>
              <w:contextualSpacing/>
              <w:jc w:val="center"/>
              <w:rPr>
                <w:rFonts w:asciiTheme="minorHAnsi" w:hAnsiTheme="minorHAnsi" w:cstheme="minorHAnsi"/>
                <w:b/>
                <w:sz w:val="20"/>
                <w:szCs w:val="20"/>
              </w:rPr>
            </w:pPr>
            <w:r>
              <w:rPr>
                <w:rFonts w:asciiTheme="minorHAnsi" w:hAnsiTheme="minorHAnsi" w:cstheme="minorHAnsi"/>
                <w:b/>
                <w:sz w:val="20"/>
                <w:szCs w:val="20"/>
              </w:rPr>
              <w:t>Marks</w:t>
            </w:r>
          </w:p>
        </w:tc>
      </w:tr>
      <w:tr w:rsidR="00B90639" w:rsidRPr="00541E77" w:rsidTr="00A06ACE">
        <w:trPr>
          <w:trHeight w:val="20"/>
        </w:trPr>
        <w:tc>
          <w:tcPr>
            <w:tcW w:w="7905" w:type="dxa"/>
            <w:shd w:val="clear" w:color="auto" w:fill="E4D8EB" w:themeFill="accent4" w:themeFillTint="66"/>
          </w:tcPr>
          <w:p w:rsidR="00B90639" w:rsidRPr="003E16DF" w:rsidRDefault="00B90639" w:rsidP="00F00B4A">
            <w:pPr>
              <w:ind w:left="1447" w:hanging="1447"/>
              <w:contextualSpacing/>
              <w:rPr>
                <w:rFonts w:asciiTheme="minorHAnsi" w:hAnsiTheme="minorHAnsi"/>
                <w:b/>
                <w:sz w:val="20"/>
                <w:szCs w:val="20"/>
              </w:rPr>
            </w:pPr>
            <w:r w:rsidRPr="003E16DF">
              <w:rPr>
                <w:rFonts w:asciiTheme="minorHAnsi" w:hAnsiTheme="minorHAnsi"/>
                <w:b/>
                <w:sz w:val="20"/>
                <w:szCs w:val="20"/>
              </w:rPr>
              <w:t>Criterion 1: Content addressing the task</w:t>
            </w:r>
          </w:p>
        </w:tc>
        <w:tc>
          <w:tcPr>
            <w:tcW w:w="1417" w:type="dxa"/>
            <w:shd w:val="clear" w:color="auto" w:fill="E4D8EB" w:themeFill="accent4" w:themeFillTint="66"/>
          </w:tcPr>
          <w:p w:rsidR="00B90639" w:rsidRPr="003E16DF" w:rsidRDefault="00B90639" w:rsidP="00F00B4A">
            <w:pPr>
              <w:contextualSpacing/>
              <w:jc w:val="center"/>
              <w:rPr>
                <w:rFonts w:asciiTheme="minorHAnsi" w:hAnsiTheme="minorHAnsi"/>
                <w:b/>
                <w:sz w:val="20"/>
                <w:szCs w:val="20"/>
              </w:rPr>
            </w:pPr>
          </w:p>
        </w:tc>
      </w:tr>
      <w:tr w:rsidR="00B90639" w:rsidRPr="00541E77" w:rsidTr="00A06ACE">
        <w:trPr>
          <w:trHeight w:val="20"/>
        </w:trPr>
        <w:tc>
          <w:tcPr>
            <w:tcW w:w="7905" w:type="dxa"/>
            <w:shd w:val="clear" w:color="auto" w:fill="FFFFFF"/>
          </w:tcPr>
          <w:p w:rsidR="00B90639" w:rsidRPr="003E16DF" w:rsidRDefault="001843BC" w:rsidP="0032053E">
            <w:pPr>
              <w:contextualSpacing/>
              <w:rPr>
                <w:rFonts w:asciiTheme="minorHAnsi" w:hAnsiTheme="minorHAnsi"/>
                <w:sz w:val="20"/>
                <w:szCs w:val="20"/>
              </w:rPr>
            </w:pPr>
            <w:r>
              <w:rPr>
                <w:rFonts w:asciiTheme="minorHAnsi" w:hAnsiTheme="minorHAnsi"/>
                <w:sz w:val="20"/>
                <w:szCs w:val="20"/>
              </w:rPr>
              <w:t>Consistently i</w:t>
            </w:r>
            <w:r w:rsidR="00B90639" w:rsidRPr="003E16DF">
              <w:rPr>
                <w:rFonts w:asciiTheme="minorHAnsi" w:hAnsiTheme="minorHAnsi"/>
                <w:sz w:val="20"/>
                <w:szCs w:val="20"/>
              </w:rPr>
              <w:t>dentifies</w:t>
            </w:r>
            <w:r w:rsidR="00A058AD">
              <w:rPr>
                <w:rFonts w:asciiTheme="minorHAnsi" w:hAnsiTheme="minorHAnsi"/>
                <w:sz w:val="20"/>
                <w:szCs w:val="20"/>
              </w:rPr>
              <w:t xml:space="preserve"> </w:t>
            </w:r>
            <w:r>
              <w:rPr>
                <w:rFonts w:asciiTheme="minorHAnsi" w:hAnsiTheme="minorHAnsi"/>
                <w:sz w:val="20"/>
                <w:szCs w:val="20"/>
              </w:rPr>
              <w:t>the</w:t>
            </w:r>
            <w:r w:rsidR="00B90639" w:rsidRPr="003E16DF">
              <w:rPr>
                <w:rFonts w:asciiTheme="minorHAnsi" w:hAnsiTheme="minorHAnsi"/>
                <w:sz w:val="20"/>
                <w:szCs w:val="20"/>
              </w:rPr>
              <w:t xml:space="preserve"> </w:t>
            </w:r>
            <w:r>
              <w:rPr>
                <w:rFonts w:asciiTheme="minorHAnsi" w:hAnsiTheme="minorHAnsi"/>
                <w:sz w:val="20"/>
                <w:szCs w:val="20"/>
              </w:rPr>
              <w:t xml:space="preserve">key relevant </w:t>
            </w:r>
            <w:r w:rsidR="00B90639" w:rsidRPr="003E16DF">
              <w:rPr>
                <w:rFonts w:asciiTheme="minorHAnsi" w:hAnsiTheme="minorHAnsi"/>
                <w:sz w:val="20"/>
                <w:szCs w:val="20"/>
              </w:rPr>
              <w:t>information in a range of reading/viewing texts</w:t>
            </w:r>
          </w:p>
        </w:tc>
        <w:tc>
          <w:tcPr>
            <w:tcW w:w="1417" w:type="dxa"/>
            <w:shd w:val="clear" w:color="auto" w:fill="FFFFFF"/>
            <w:vAlign w:val="center"/>
          </w:tcPr>
          <w:p w:rsidR="00B90639" w:rsidRPr="003E16DF" w:rsidRDefault="009746EC" w:rsidP="002E0CB6">
            <w:pPr>
              <w:contextualSpacing/>
              <w:jc w:val="center"/>
              <w:rPr>
                <w:rFonts w:asciiTheme="minorHAnsi" w:hAnsiTheme="minorHAnsi"/>
                <w:sz w:val="20"/>
                <w:szCs w:val="20"/>
              </w:rPr>
            </w:pPr>
            <w:r>
              <w:rPr>
                <w:rFonts w:asciiTheme="minorHAnsi" w:hAnsiTheme="minorHAnsi"/>
                <w:sz w:val="20"/>
                <w:szCs w:val="20"/>
              </w:rPr>
              <w:t>4</w:t>
            </w:r>
          </w:p>
        </w:tc>
      </w:tr>
      <w:tr w:rsidR="00B90639" w:rsidRPr="00541E77" w:rsidTr="00A06ACE">
        <w:trPr>
          <w:trHeight w:val="20"/>
        </w:trPr>
        <w:tc>
          <w:tcPr>
            <w:tcW w:w="7905" w:type="dxa"/>
            <w:shd w:val="clear" w:color="auto" w:fill="FFFFFF"/>
          </w:tcPr>
          <w:p w:rsidR="00B90639" w:rsidRPr="003E16DF" w:rsidRDefault="00B25F33" w:rsidP="009746EC">
            <w:pPr>
              <w:contextualSpacing/>
              <w:rPr>
                <w:rFonts w:asciiTheme="minorHAnsi" w:hAnsiTheme="minorHAnsi"/>
                <w:sz w:val="20"/>
                <w:szCs w:val="20"/>
              </w:rPr>
            </w:pPr>
            <w:r>
              <w:rPr>
                <w:rFonts w:asciiTheme="minorHAnsi" w:hAnsiTheme="minorHAnsi"/>
                <w:sz w:val="20"/>
                <w:szCs w:val="20"/>
              </w:rPr>
              <w:t>I</w:t>
            </w:r>
            <w:r w:rsidR="001843BC" w:rsidRPr="001843BC">
              <w:rPr>
                <w:rFonts w:asciiTheme="minorHAnsi" w:hAnsiTheme="minorHAnsi"/>
                <w:sz w:val="20"/>
                <w:szCs w:val="20"/>
              </w:rPr>
              <w:t>dentifies th</w:t>
            </w:r>
            <w:r w:rsidR="009746EC">
              <w:rPr>
                <w:rFonts w:asciiTheme="minorHAnsi" w:hAnsiTheme="minorHAnsi"/>
                <w:sz w:val="20"/>
                <w:szCs w:val="20"/>
              </w:rPr>
              <w:t xml:space="preserve">e key relevant information in </w:t>
            </w:r>
            <w:r w:rsidR="001843BC" w:rsidRPr="001843BC">
              <w:rPr>
                <w:rFonts w:asciiTheme="minorHAnsi" w:hAnsiTheme="minorHAnsi"/>
                <w:sz w:val="20"/>
                <w:szCs w:val="20"/>
              </w:rPr>
              <w:t>reading/viewing texts</w:t>
            </w:r>
          </w:p>
        </w:tc>
        <w:tc>
          <w:tcPr>
            <w:tcW w:w="1417" w:type="dxa"/>
            <w:shd w:val="clear" w:color="auto" w:fill="FFFFFF"/>
            <w:vAlign w:val="center"/>
          </w:tcPr>
          <w:p w:rsidR="00B90639" w:rsidRPr="003E16DF" w:rsidRDefault="009746EC" w:rsidP="002E0CB6">
            <w:pPr>
              <w:contextualSpacing/>
              <w:jc w:val="center"/>
              <w:rPr>
                <w:rFonts w:asciiTheme="minorHAnsi" w:hAnsiTheme="minorHAnsi"/>
                <w:sz w:val="20"/>
                <w:szCs w:val="20"/>
              </w:rPr>
            </w:pPr>
            <w:r>
              <w:rPr>
                <w:rFonts w:asciiTheme="minorHAnsi" w:hAnsiTheme="minorHAnsi"/>
                <w:sz w:val="20"/>
                <w:szCs w:val="20"/>
              </w:rPr>
              <w:t>3</w:t>
            </w:r>
          </w:p>
        </w:tc>
      </w:tr>
      <w:tr w:rsidR="00B90639" w:rsidRPr="00541E77" w:rsidTr="00A06ACE">
        <w:trPr>
          <w:trHeight w:val="20"/>
        </w:trPr>
        <w:tc>
          <w:tcPr>
            <w:tcW w:w="7905" w:type="dxa"/>
            <w:shd w:val="clear" w:color="auto" w:fill="FFFFFF"/>
          </w:tcPr>
          <w:p w:rsidR="00B90639" w:rsidRPr="003E16DF" w:rsidRDefault="00B25F33" w:rsidP="0032053E">
            <w:pPr>
              <w:contextualSpacing/>
              <w:rPr>
                <w:rFonts w:asciiTheme="minorHAnsi" w:hAnsiTheme="minorHAnsi"/>
                <w:sz w:val="20"/>
                <w:szCs w:val="20"/>
              </w:rPr>
            </w:pPr>
            <w:r w:rsidRPr="00B25F33">
              <w:rPr>
                <w:rFonts w:asciiTheme="minorHAnsi" w:hAnsiTheme="minorHAnsi"/>
                <w:sz w:val="20"/>
                <w:szCs w:val="20"/>
              </w:rPr>
              <w:t xml:space="preserve">Identifies </w:t>
            </w:r>
            <w:r>
              <w:rPr>
                <w:rFonts w:asciiTheme="minorHAnsi" w:hAnsiTheme="minorHAnsi"/>
                <w:sz w:val="20"/>
                <w:szCs w:val="20"/>
              </w:rPr>
              <w:t xml:space="preserve">some </w:t>
            </w:r>
            <w:r w:rsidRPr="00B25F33">
              <w:rPr>
                <w:rFonts w:asciiTheme="minorHAnsi" w:hAnsiTheme="minorHAnsi"/>
                <w:sz w:val="20"/>
                <w:szCs w:val="20"/>
              </w:rPr>
              <w:t>relevant information in reading/viewing texts</w:t>
            </w:r>
          </w:p>
        </w:tc>
        <w:tc>
          <w:tcPr>
            <w:tcW w:w="1417" w:type="dxa"/>
            <w:shd w:val="clear" w:color="auto" w:fill="FFFFFF"/>
            <w:vAlign w:val="center"/>
          </w:tcPr>
          <w:p w:rsidR="00B90639" w:rsidRPr="003E16DF" w:rsidRDefault="009746EC" w:rsidP="002E0CB6">
            <w:pPr>
              <w:contextualSpacing/>
              <w:jc w:val="center"/>
              <w:rPr>
                <w:rFonts w:asciiTheme="minorHAnsi" w:hAnsiTheme="minorHAnsi"/>
                <w:sz w:val="20"/>
                <w:szCs w:val="20"/>
              </w:rPr>
            </w:pPr>
            <w:r>
              <w:rPr>
                <w:rFonts w:asciiTheme="minorHAnsi" w:hAnsiTheme="minorHAnsi"/>
                <w:sz w:val="20"/>
                <w:szCs w:val="20"/>
              </w:rPr>
              <w:t>2</w:t>
            </w:r>
          </w:p>
        </w:tc>
      </w:tr>
      <w:tr w:rsidR="00B90639" w:rsidRPr="00541E77" w:rsidTr="00A06ACE">
        <w:trPr>
          <w:trHeight w:val="20"/>
        </w:trPr>
        <w:tc>
          <w:tcPr>
            <w:tcW w:w="7905" w:type="dxa"/>
            <w:shd w:val="clear" w:color="auto" w:fill="FFFFFF"/>
          </w:tcPr>
          <w:p w:rsidR="00B90639" w:rsidRPr="003E16DF" w:rsidRDefault="0032053E" w:rsidP="009746EC">
            <w:pPr>
              <w:contextualSpacing/>
              <w:rPr>
                <w:rFonts w:asciiTheme="minorHAnsi" w:hAnsiTheme="minorHAnsi"/>
                <w:sz w:val="20"/>
                <w:szCs w:val="20"/>
              </w:rPr>
            </w:pPr>
            <w:r>
              <w:rPr>
                <w:rFonts w:asciiTheme="minorHAnsi" w:hAnsiTheme="minorHAnsi"/>
                <w:sz w:val="20"/>
                <w:szCs w:val="20"/>
              </w:rPr>
              <w:t xml:space="preserve">Attempts to identify the relevant information </w:t>
            </w:r>
            <w:r w:rsidR="009746EC">
              <w:rPr>
                <w:rFonts w:asciiTheme="minorHAnsi" w:hAnsiTheme="minorHAnsi"/>
                <w:sz w:val="20"/>
                <w:szCs w:val="20"/>
              </w:rPr>
              <w:t>in reading/viewing texts</w:t>
            </w:r>
          </w:p>
        </w:tc>
        <w:tc>
          <w:tcPr>
            <w:tcW w:w="1417" w:type="dxa"/>
            <w:shd w:val="clear" w:color="auto" w:fill="FFFFFF"/>
            <w:vAlign w:val="center"/>
          </w:tcPr>
          <w:p w:rsidR="00B90639" w:rsidRPr="003E16DF" w:rsidRDefault="009746EC" w:rsidP="002E0CB6">
            <w:pPr>
              <w:contextualSpacing/>
              <w:jc w:val="center"/>
              <w:rPr>
                <w:rFonts w:asciiTheme="minorHAnsi" w:hAnsiTheme="minorHAnsi"/>
                <w:sz w:val="20"/>
                <w:szCs w:val="20"/>
              </w:rPr>
            </w:pPr>
            <w:r>
              <w:rPr>
                <w:rFonts w:asciiTheme="minorHAnsi" w:hAnsiTheme="minorHAnsi"/>
                <w:sz w:val="20"/>
                <w:szCs w:val="20"/>
              </w:rPr>
              <w:t>1</w:t>
            </w:r>
          </w:p>
        </w:tc>
      </w:tr>
      <w:tr w:rsidR="00D66904" w:rsidRPr="00541E77" w:rsidTr="00577C5C">
        <w:trPr>
          <w:trHeight w:val="20"/>
        </w:trPr>
        <w:tc>
          <w:tcPr>
            <w:tcW w:w="7905" w:type="dxa"/>
            <w:tcBorders>
              <w:bottom w:val="single" w:sz="4" w:space="0" w:color="auto"/>
            </w:tcBorders>
            <w:shd w:val="clear" w:color="auto" w:fill="FFFFFF"/>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7" w:type="dxa"/>
            <w:tcBorders>
              <w:bottom w:val="single" w:sz="4" w:space="0" w:color="auto"/>
            </w:tcBorders>
            <w:shd w:val="clear" w:color="auto" w:fill="FFFFFF"/>
            <w:vAlign w:val="center"/>
          </w:tcPr>
          <w:p w:rsidR="00D66904" w:rsidRPr="003E16DF" w:rsidRDefault="009746EC" w:rsidP="00577C5C">
            <w:pPr>
              <w:contextualSpacing/>
              <w:jc w:val="center"/>
              <w:rPr>
                <w:rFonts w:asciiTheme="minorHAnsi" w:hAnsiTheme="minorHAnsi"/>
                <w:b/>
                <w:sz w:val="20"/>
                <w:szCs w:val="20"/>
              </w:rPr>
            </w:pPr>
            <w:r>
              <w:rPr>
                <w:rFonts w:asciiTheme="minorHAnsi" w:hAnsiTheme="minorHAnsi"/>
                <w:b/>
                <w:sz w:val="20"/>
                <w:szCs w:val="20"/>
              </w:rPr>
              <w:t>4</w:t>
            </w:r>
          </w:p>
        </w:tc>
      </w:tr>
      <w:tr w:rsidR="00B90639" w:rsidRPr="00541E77" w:rsidTr="00A06ACE">
        <w:trPr>
          <w:trHeight w:val="20"/>
        </w:trPr>
        <w:tc>
          <w:tcPr>
            <w:tcW w:w="7905" w:type="dxa"/>
            <w:shd w:val="clear" w:color="auto" w:fill="E4D8EB" w:themeFill="accent4" w:themeFillTint="66"/>
          </w:tcPr>
          <w:p w:rsidR="00B90639" w:rsidRPr="003E16DF" w:rsidRDefault="00B90639" w:rsidP="00F00B4A">
            <w:pPr>
              <w:contextualSpacing/>
              <w:rPr>
                <w:rFonts w:asciiTheme="minorHAnsi" w:hAnsiTheme="minorHAnsi"/>
                <w:sz w:val="20"/>
                <w:szCs w:val="20"/>
              </w:rPr>
            </w:pPr>
            <w:r w:rsidRPr="003E16DF">
              <w:rPr>
                <w:rFonts w:asciiTheme="minorHAnsi" w:hAnsiTheme="minorHAnsi"/>
                <w:b/>
                <w:sz w:val="20"/>
                <w:szCs w:val="20"/>
              </w:rPr>
              <w:t>Criterion 2: Comprehension skills</w:t>
            </w:r>
          </w:p>
        </w:tc>
        <w:tc>
          <w:tcPr>
            <w:tcW w:w="1417" w:type="dxa"/>
            <w:shd w:val="clear" w:color="auto" w:fill="E4D8EB" w:themeFill="accent4" w:themeFillTint="66"/>
          </w:tcPr>
          <w:p w:rsidR="00B90639" w:rsidRPr="003E16DF" w:rsidRDefault="00B90639" w:rsidP="00F00B4A">
            <w:pPr>
              <w:contextualSpacing/>
              <w:jc w:val="center"/>
              <w:rPr>
                <w:rFonts w:asciiTheme="minorHAnsi" w:hAnsiTheme="minorHAnsi"/>
                <w:sz w:val="20"/>
                <w:szCs w:val="20"/>
              </w:rPr>
            </w:pPr>
          </w:p>
        </w:tc>
      </w:tr>
      <w:tr w:rsidR="00B90639" w:rsidRPr="00541E77" w:rsidTr="00A06ACE">
        <w:trPr>
          <w:trHeight w:val="20"/>
        </w:trPr>
        <w:tc>
          <w:tcPr>
            <w:tcW w:w="7905" w:type="dxa"/>
          </w:tcPr>
          <w:p w:rsidR="00B90639" w:rsidRPr="003E16DF" w:rsidRDefault="0032053E" w:rsidP="00F00B4A">
            <w:pPr>
              <w:contextualSpacing/>
              <w:rPr>
                <w:rFonts w:asciiTheme="minorHAnsi" w:hAnsiTheme="minorHAnsi"/>
                <w:sz w:val="20"/>
                <w:szCs w:val="20"/>
              </w:rPr>
            </w:pPr>
            <w:r>
              <w:rPr>
                <w:rFonts w:asciiTheme="minorHAnsi" w:hAnsiTheme="minorHAnsi"/>
                <w:sz w:val="20"/>
                <w:szCs w:val="20"/>
              </w:rPr>
              <w:t>I</w:t>
            </w:r>
            <w:r w:rsidRPr="0032053E">
              <w:rPr>
                <w:rFonts w:asciiTheme="minorHAnsi" w:hAnsiTheme="minorHAnsi"/>
                <w:sz w:val="20"/>
                <w:szCs w:val="20"/>
              </w:rPr>
              <w:t>dentifies and explains literal and inferential meaning in reading/viewing texts</w:t>
            </w:r>
          </w:p>
        </w:tc>
        <w:tc>
          <w:tcPr>
            <w:tcW w:w="1417" w:type="dxa"/>
          </w:tcPr>
          <w:p w:rsidR="00B90639" w:rsidRPr="003E16DF" w:rsidRDefault="00B90639" w:rsidP="00F00B4A">
            <w:pPr>
              <w:contextualSpacing/>
              <w:jc w:val="center"/>
              <w:rPr>
                <w:rFonts w:asciiTheme="minorHAnsi" w:hAnsiTheme="minorHAnsi"/>
                <w:sz w:val="20"/>
                <w:szCs w:val="20"/>
              </w:rPr>
            </w:pPr>
            <w:r w:rsidRPr="003E16DF">
              <w:rPr>
                <w:rFonts w:asciiTheme="minorHAnsi" w:hAnsiTheme="minorHAnsi"/>
                <w:sz w:val="20"/>
                <w:szCs w:val="20"/>
              </w:rPr>
              <w:t>5</w:t>
            </w:r>
          </w:p>
        </w:tc>
      </w:tr>
      <w:tr w:rsidR="00B90639" w:rsidRPr="00541E77" w:rsidTr="00A06ACE">
        <w:trPr>
          <w:trHeight w:val="20"/>
        </w:trPr>
        <w:tc>
          <w:tcPr>
            <w:tcW w:w="7905" w:type="dxa"/>
          </w:tcPr>
          <w:p w:rsidR="00B90639" w:rsidRPr="003E16DF" w:rsidRDefault="0032053E" w:rsidP="00F00B4A">
            <w:pPr>
              <w:contextualSpacing/>
              <w:rPr>
                <w:rFonts w:asciiTheme="minorHAnsi" w:hAnsiTheme="minorHAnsi"/>
                <w:sz w:val="20"/>
                <w:szCs w:val="20"/>
              </w:rPr>
            </w:pPr>
            <w:r>
              <w:rPr>
                <w:rFonts w:asciiTheme="minorHAnsi" w:hAnsiTheme="minorHAnsi"/>
                <w:sz w:val="20"/>
                <w:szCs w:val="20"/>
              </w:rPr>
              <w:t>I</w:t>
            </w:r>
            <w:r w:rsidRPr="0032053E">
              <w:rPr>
                <w:rFonts w:asciiTheme="minorHAnsi" w:hAnsiTheme="minorHAnsi"/>
                <w:sz w:val="20"/>
                <w:szCs w:val="20"/>
              </w:rPr>
              <w:t>dentifies and explains literal meaning and some inferential meaning in reading/viewing texts</w:t>
            </w:r>
          </w:p>
        </w:tc>
        <w:tc>
          <w:tcPr>
            <w:tcW w:w="1417" w:type="dxa"/>
          </w:tcPr>
          <w:p w:rsidR="00B90639" w:rsidRPr="003E16DF" w:rsidRDefault="00B90639" w:rsidP="00F00B4A">
            <w:pPr>
              <w:contextualSpacing/>
              <w:jc w:val="center"/>
              <w:rPr>
                <w:rFonts w:asciiTheme="minorHAnsi" w:hAnsiTheme="minorHAnsi"/>
                <w:sz w:val="20"/>
                <w:szCs w:val="20"/>
              </w:rPr>
            </w:pPr>
            <w:r w:rsidRPr="003E16DF">
              <w:rPr>
                <w:rFonts w:asciiTheme="minorHAnsi" w:hAnsiTheme="minorHAnsi"/>
                <w:sz w:val="20"/>
                <w:szCs w:val="20"/>
              </w:rPr>
              <w:t>4</w:t>
            </w:r>
          </w:p>
        </w:tc>
      </w:tr>
      <w:tr w:rsidR="00B90639" w:rsidRPr="00541E77" w:rsidTr="00A06ACE">
        <w:trPr>
          <w:trHeight w:val="20"/>
        </w:trPr>
        <w:tc>
          <w:tcPr>
            <w:tcW w:w="7905" w:type="dxa"/>
          </w:tcPr>
          <w:p w:rsidR="00B90639" w:rsidRPr="003E16DF" w:rsidRDefault="0032053E" w:rsidP="0032053E">
            <w:pPr>
              <w:contextualSpacing/>
              <w:rPr>
                <w:rFonts w:asciiTheme="minorHAnsi" w:hAnsiTheme="minorHAnsi"/>
                <w:sz w:val="20"/>
                <w:szCs w:val="20"/>
              </w:rPr>
            </w:pPr>
            <w:r>
              <w:rPr>
                <w:rFonts w:asciiTheme="minorHAnsi" w:hAnsiTheme="minorHAnsi"/>
                <w:sz w:val="20"/>
                <w:szCs w:val="20"/>
              </w:rPr>
              <w:t>Identities literal and inferential meaning in reading/viewing texts</w:t>
            </w:r>
          </w:p>
        </w:tc>
        <w:tc>
          <w:tcPr>
            <w:tcW w:w="1417" w:type="dxa"/>
          </w:tcPr>
          <w:p w:rsidR="00B90639" w:rsidRPr="003E16DF" w:rsidRDefault="00B90639" w:rsidP="00F00B4A">
            <w:pPr>
              <w:contextualSpacing/>
              <w:jc w:val="center"/>
              <w:rPr>
                <w:rFonts w:asciiTheme="minorHAnsi" w:hAnsiTheme="minorHAnsi"/>
                <w:sz w:val="20"/>
                <w:szCs w:val="20"/>
              </w:rPr>
            </w:pPr>
            <w:r w:rsidRPr="003E16DF">
              <w:rPr>
                <w:rFonts w:asciiTheme="minorHAnsi" w:hAnsiTheme="minorHAnsi"/>
                <w:sz w:val="20"/>
                <w:szCs w:val="20"/>
              </w:rPr>
              <w:t>3</w:t>
            </w:r>
          </w:p>
        </w:tc>
      </w:tr>
      <w:tr w:rsidR="00B90639" w:rsidRPr="00541E77" w:rsidTr="00A06ACE">
        <w:trPr>
          <w:trHeight w:val="20"/>
        </w:trPr>
        <w:tc>
          <w:tcPr>
            <w:tcW w:w="7905" w:type="dxa"/>
          </w:tcPr>
          <w:p w:rsidR="00B90639" w:rsidRPr="003E16DF" w:rsidRDefault="0032053E" w:rsidP="006515DC">
            <w:pPr>
              <w:contextualSpacing/>
              <w:rPr>
                <w:rFonts w:asciiTheme="minorHAnsi" w:hAnsiTheme="minorHAnsi"/>
                <w:sz w:val="20"/>
                <w:szCs w:val="20"/>
              </w:rPr>
            </w:pPr>
            <w:r>
              <w:rPr>
                <w:rFonts w:asciiTheme="minorHAnsi" w:hAnsiTheme="minorHAnsi"/>
                <w:sz w:val="20"/>
                <w:szCs w:val="20"/>
              </w:rPr>
              <w:t>I</w:t>
            </w:r>
            <w:r w:rsidRPr="0032053E">
              <w:rPr>
                <w:rFonts w:asciiTheme="minorHAnsi" w:hAnsiTheme="minorHAnsi"/>
                <w:sz w:val="20"/>
                <w:szCs w:val="20"/>
              </w:rPr>
              <w:t>dentifies literal meaning in reading/viewing texts</w:t>
            </w:r>
          </w:p>
        </w:tc>
        <w:tc>
          <w:tcPr>
            <w:tcW w:w="1417" w:type="dxa"/>
          </w:tcPr>
          <w:p w:rsidR="00B90639" w:rsidRPr="003E16DF" w:rsidRDefault="00B90639" w:rsidP="00F00B4A">
            <w:pPr>
              <w:contextualSpacing/>
              <w:jc w:val="center"/>
              <w:rPr>
                <w:rFonts w:asciiTheme="minorHAnsi" w:hAnsiTheme="minorHAnsi"/>
                <w:sz w:val="20"/>
                <w:szCs w:val="20"/>
              </w:rPr>
            </w:pPr>
            <w:r w:rsidRPr="003E16DF">
              <w:rPr>
                <w:rFonts w:asciiTheme="minorHAnsi" w:hAnsiTheme="minorHAnsi"/>
                <w:sz w:val="20"/>
                <w:szCs w:val="20"/>
              </w:rPr>
              <w:t>2</w:t>
            </w:r>
          </w:p>
        </w:tc>
      </w:tr>
      <w:tr w:rsidR="00B90639" w:rsidRPr="00541E77" w:rsidTr="00A06ACE">
        <w:trPr>
          <w:trHeight w:val="20"/>
        </w:trPr>
        <w:tc>
          <w:tcPr>
            <w:tcW w:w="7905" w:type="dxa"/>
          </w:tcPr>
          <w:p w:rsidR="00B90639" w:rsidRPr="003E16DF" w:rsidRDefault="0032053E" w:rsidP="006515DC">
            <w:pPr>
              <w:contextualSpacing/>
              <w:rPr>
                <w:rFonts w:asciiTheme="minorHAnsi" w:hAnsiTheme="minorHAnsi"/>
                <w:sz w:val="20"/>
                <w:szCs w:val="20"/>
              </w:rPr>
            </w:pPr>
            <w:r>
              <w:rPr>
                <w:rFonts w:asciiTheme="minorHAnsi" w:hAnsiTheme="minorHAnsi"/>
                <w:sz w:val="20"/>
                <w:szCs w:val="20"/>
              </w:rPr>
              <w:t>Attempts to identify</w:t>
            </w:r>
            <w:r w:rsidRPr="0032053E">
              <w:rPr>
                <w:rFonts w:asciiTheme="minorHAnsi" w:hAnsiTheme="minorHAnsi"/>
                <w:sz w:val="20"/>
                <w:szCs w:val="20"/>
              </w:rPr>
              <w:t xml:space="preserve"> literal meaning in reading/viewing texts</w:t>
            </w:r>
          </w:p>
        </w:tc>
        <w:tc>
          <w:tcPr>
            <w:tcW w:w="1417" w:type="dxa"/>
          </w:tcPr>
          <w:p w:rsidR="00B90639" w:rsidRPr="003E16DF" w:rsidRDefault="00B90639" w:rsidP="00F00B4A">
            <w:pPr>
              <w:contextualSpacing/>
              <w:jc w:val="center"/>
              <w:rPr>
                <w:rFonts w:asciiTheme="minorHAnsi" w:hAnsiTheme="minorHAnsi"/>
                <w:sz w:val="20"/>
                <w:szCs w:val="20"/>
              </w:rPr>
            </w:pPr>
            <w:r w:rsidRPr="003E16DF">
              <w:rPr>
                <w:rFonts w:asciiTheme="minorHAnsi" w:hAnsiTheme="minorHAnsi"/>
                <w:sz w:val="20"/>
                <w:szCs w:val="20"/>
              </w:rPr>
              <w:t>1</w:t>
            </w:r>
          </w:p>
        </w:tc>
      </w:tr>
      <w:tr w:rsidR="00D66904" w:rsidRPr="00541E77" w:rsidTr="00577C5C">
        <w:trPr>
          <w:trHeight w:val="20"/>
        </w:trPr>
        <w:tc>
          <w:tcPr>
            <w:tcW w:w="7905" w:type="dxa"/>
            <w:tcBorders>
              <w:bottom w:val="single" w:sz="4" w:space="0" w:color="auto"/>
            </w:tcBorders>
            <w:shd w:val="clear" w:color="auto" w:fill="FFFFFF"/>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7" w:type="dxa"/>
            <w:tcBorders>
              <w:bottom w:val="single" w:sz="4" w:space="0" w:color="auto"/>
            </w:tcBorders>
            <w:shd w:val="clear" w:color="auto" w:fill="FFFFFF"/>
            <w:vAlign w:val="center"/>
          </w:tcPr>
          <w:p w:rsidR="00D66904" w:rsidRPr="003E16DF" w:rsidRDefault="00D66904" w:rsidP="00577C5C">
            <w:pPr>
              <w:contextualSpacing/>
              <w:jc w:val="center"/>
              <w:rPr>
                <w:rFonts w:asciiTheme="minorHAnsi" w:hAnsiTheme="minorHAnsi"/>
                <w:b/>
                <w:sz w:val="20"/>
                <w:szCs w:val="20"/>
              </w:rPr>
            </w:pPr>
            <w:r w:rsidRPr="003E16DF">
              <w:rPr>
                <w:rFonts w:asciiTheme="minorHAnsi" w:hAnsiTheme="minorHAnsi"/>
                <w:b/>
                <w:sz w:val="20"/>
                <w:szCs w:val="20"/>
              </w:rPr>
              <w:t>5</w:t>
            </w:r>
          </w:p>
        </w:tc>
      </w:tr>
      <w:tr w:rsidR="00B90639" w:rsidRPr="003E16DF" w:rsidTr="00A06ACE">
        <w:trPr>
          <w:trHeight w:val="20"/>
        </w:trPr>
        <w:tc>
          <w:tcPr>
            <w:tcW w:w="7905" w:type="dxa"/>
            <w:tcBorders>
              <w:top w:val="single" w:sz="4" w:space="0" w:color="auto"/>
            </w:tcBorders>
            <w:shd w:val="clear" w:color="auto" w:fill="E4D8EB" w:themeFill="accent4" w:themeFillTint="66"/>
          </w:tcPr>
          <w:p w:rsidR="00B90639" w:rsidRPr="003E16DF" w:rsidRDefault="009746EC" w:rsidP="00F00B4A">
            <w:pPr>
              <w:contextualSpacing/>
              <w:rPr>
                <w:rFonts w:asciiTheme="minorHAnsi" w:hAnsiTheme="minorHAnsi"/>
                <w:b/>
                <w:sz w:val="20"/>
                <w:szCs w:val="20"/>
              </w:rPr>
            </w:pPr>
            <w:r>
              <w:rPr>
                <w:rFonts w:asciiTheme="minorHAnsi" w:hAnsiTheme="minorHAnsi"/>
                <w:b/>
                <w:sz w:val="20"/>
                <w:szCs w:val="20"/>
              </w:rPr>
              <w:t>Criterion 3</w:t>
            </w:r>
            <w:r w:rsidR="003E16DF">
              <w:rPr>
                <w:rFonts w:asciiTheme="minorHAnsi" w:hAnsiTheme="minorHAnsi"/>
                <w:b/>
                <w:sz w:val="20"/>
                <w:szCs w:val="20"/>
              </w:rPr>
              <w:t>: Learning s</w:t>
            </w:r>
            <w:r w:rsidR="00B90639" w:rsidRPr="003E16DF">
              <w:rPr>
                <w:rFonts w:asciiTheme="minorHAnsi" w:hAnsiTheme="minorHAnsi"/>
                <w:b/>
                <w:sz w:val="20"/>
                <w:szCs w:val="20"/>
              </w:rPr>
              <w:t>trategies</w:t>
            </w:r>
          </w:p>
        </w:tc>
        <w:tc>
          <w:tcPr>
            <w:tcW w:w="1417" w:type="dxa"/>
            <w:tcBorders>
              <w:top w:val="single" w:sz="4" w:space="0" w:color="auto"/>
            </w:tcBorders>
            <w:shd w:val="clear" w:color="auto" w:fill="E4D8EB" w:themeFill="accent4" w:themeFillTint="66"/>
          </w:tcPr>
          <w:p w:rsidR="00B90639" w:rsidRPr="003E16DF" w:rsidRDefault="00B90639" w:rsidP="00F00B4A">
            <w:pPr>
              <w:contextualSpacing/>
              <w:jc w:val="center"/>
              <w:rPr>
                <w:rFonts w:asciiTheme="minorHAnsi" w:hAnsiTheme="minorHAnsi"/>
                <w:b/>
                <w:sz w:val="20"/>
                <w:szCs w:val="20"/>
              </w:rPr>
            </w:pPr>
          </w:p>
        </w:tc>
      </w:tr>
      <w:tr w:rsidR="00B90639" w:rsidRPr="00541E77" w:rsidTr="00A06ACE">
        <w:trPr>
          <w:trHeight w:val="20"/>
        </w:trPr>
        <w:tc>
          <w:tcPr>
            <w:tcW w:w="7905" w:type="dxa"/>
          </w:tcPr>
          <w:p w:rsidR="00B90639" w:rsidRPr="003E16DF" w:rsidRDefault="006D5BE8" w:rsidP="006D5BE8">
            <w:pPr>
              <w:contextualSpacing/>
              <w:rPr>
                <w:rFonts w:asciiTheme="minorHAnsi" w:hAnsiTheme="minorHAnsi"/>
                <w:sz w:val="20"/>
                <w:szCs w:val="20"/>
              </w:rPr>
            </w:pPr>
            <w:r>
              <w:rPr>
                <w:rFonts w:asciiTheme="minorHAnsi" w:hAnsiTheme="minorHAnsi"/>
                <w:sz w:val="20"/>
                <w:szCs w:val="20"/>
              </w:rPr>
              <w:t xml:space="preserve">Independently navigates a website in SAE to find relevant information; independently uses a variety of resources (such as dictionaries or visual aids) to decode unfamiliar words or phrases </w:t>
            </w:r>
          </w:p>
        </w:tc>
        <w:tc>
          <w:tcPr>
            <w:tcW w:w="1417" w:type="dxa"/>
            <w:vAlign w:val="center"/>
          </w:tcPr>
          <w:p w:rsidR="00B90639" w:rsidRPr="003E16DF" w:rsidRDefault="00831F9B" w:rsidP="002E0CB6">
            <w:pPr>
              <w:contextualSpacing/>
              <w:jc w:val="center"/>
              <w:rPr>
                <w:rFonts w:asciiTheme="minorHAnsi" w:hAnsiTheme="minorHAnsi"/>
                <w:sz w:val="20"/>
                <w:szCs w:val="20"/>
              </w:rPr>
            </w:pPr>
            <w:r>
              <w:rPr>
                <w:rFonts w:asciiTheme="minorHAnsi" w:hAnsiTheme="minorHAnsi"/>
                <w:sz w:val="20"/>
                <w:szCs w:val="20"/>
              </w:rPr>
              <w:t>4</w:t>
            </w:r>
          </w:p>
        </w:tc>
      </w:tr>
      <w:tr w:rsidR="00B90639" w:rsidRPr="00541E77" w:rsidTr="00A06ACE">
        <w:trPr>
          <w:trHeight w:val="20"/>
        </w:trPr>
        <w:tc>
          <w:tcPr>
            <w:tcW w:w="7905" w:type="dxa"/>
          </w:tcPr>
          <w:p w:rsidR="00B90639" w:rsidRPr="003E16DF" w:rsidRDefault="00831F9B" w:rsidP="00831F9B">
            <w:pPr>
              <w:contextualSpacing/>
              <w:rPr>
                <w:rFonts w:asciiTheme="minorHAnsi" w:hAnsiTheme="minorHAnsi"/>
                <w:sz w:val="20"/>
                <w:szCs w:val="20"/>
              </w:rPr>
            </w:pPr>
            <w:r>
              <w:rPr>
                <w:rFonts w:asciiTheme="minorHAnsi" w:hAnsiTheme="minorHAnsi"/>
                <w:sz w:val="20"/>
                <w:szCs w:val="20"/>
              </w:rPr>
              <w:t>N</w:t>
            </w:r>
            <w:r w:rsidRPr="00831F9B">
              <w:rPr>
                <w:rFonts w:asciiTheme="minorHAnsi" w:hAnsiTheme="minorHAnsi"/>
                <w:sz w:val="20"/>
                <w:szCs w:val="20"/>
              </w:rPr>
              <w:t>avigates a website in SAE</w:t>
            </w:r>
            <w:r>
              <w:rPr>
                <w:rFonts w:asciiTheme="minorHAnsi" w:hAnsiTheme="minorHAnsi"/>
                <w:sz w:val="20"/>
                <w:szCs w:val="20"/>
              </w:rPr>
              <w:t>,</w:t>
            </w:r>
            <w:r w:rsidRPr="00831F9B">
              <w:rPr>
                <w:rFonts w:asciiTheme="minorHAnsi" w:hAnsiTheme="minorHAnsi"/>
                <w:sz w:val="20"/>
                <w:szCs w:val="20"/>
              </w:rPr>
              <w:t xml:space="preserve"> </w:t>
            </w:r>
            <w:r>
              <w:rPr>
                <w:rFonts w:asciiTheme="minorHAnsi" w:hAnsiTheme="minorHAnsi"/>
                <w:sz w:val="20"/>
                <w:szCs w:val="20"/>
              </w:rPr>
              <w:t xml:space="preserve">with some support, </w:t>
            </w:r>
            <w:r w:rsidRPr="00831F9B">
              <w:rPr>
                <w:rFonts w:asciiTheme="minorHAnsi" w:hAnsiTheme="minorHAnsi"/>
                <w:sz w:val="20"/>
                <w:szCs w:val="20"/>
              </w:rPr>
              <w:t>to find relevant information; uses a variety of resources (such as dictionaries or visual aids) to decode unfamiliar words or phrases</w:t>
            </w:r>
          </w:p>
        </w:tc>
        <w:tc>
          <w:tcPr>
            <w:tcW w:w="1417" w:type="dxa"/>
            <w:vAlign w:val="center"/>
          </w:tcPr>
          <w:p w:rsidR="00B90639" w:rsidRPr="003E16DF" w:rsidRDefault="00831F9B" w:rsidP="002E0CB6">
            <w:pPr>
              <w:contextualSpacing/>
              <w:jc w:val="center"/>
              <w:rPr>
                <w:rFonts w:asciiTheme="minorHAnsi" w:hAnsiTheme="minorHAnsi"/>
                <w:sz w:val="20"/>
                <w:szCs w:val="20"/>
              </w:rPr>
            </w:pPr>
            <w:r>
              <w:rPr>
                <w:rFonts w:asciiTheme="minorHAnsi" w:hAnsiTheme="minorHAnsi"/>
                <w:sz w:val="20"/>
                <w:szCs w:val="20"/>
              </w:rPr>
              <w:t>3</w:t>
            </w:r>
          </w:p>
        </w:tc>
      </w:tr>
      <w:tr w:rsidR="00B90639" w:rsidRPr="00541E77" w:rsidTr="00A06ACE">
        <w:trPr>
          <w:trHeight w:val="20"/>
        </w:trPr>
        <w:tc>
          <w:tcPr>
            <w:tcW w:w="7905" w:type="dxa"/>
          </w:tcPr>
          <w:p w:rsidR="00B90639" w:rsidRPr="003E16DF" w:rsidRDefault="00831F9B" w:rsidP="00831F9B">
            <w:pPr>
              <w:contextualSpacing/>
              <w:rPr>
                <w:rFonts w:asciiTheme="minorHAnsi" w:hAnsiTheme="minorHAnsi"/>
                <w:sz w:val="20"/>
                <w:szCs w:val="20"/>
              </w:rPr>
            </w:pPr>
            <w:r w:rsidRPr="00831F9B">
              <w:rPr>
                <w:rFonts w:asciiTheme="minorHAnsi" w:hAnsiTheme="minorHAnsi"/>
                <w:sz w:val="20"/>
                <w:szCs w:val="20"/>
              </w:rPr>
              <w:t>Navigates a website in SAE</w:t>
            </w:r>
            <w:r>
              <w:rPr>
                <w:rFonts w:asciiTheme="minorHAnsi" w:hAnsiTheme="minorHAnsi"/>
                <w:sz w:val="20"/>
                <w:szCs w:val="20"/>
              </w:rPr>
              <w:t>,</w:t>
            </w:r>
            <w:r w:rsidRPr="00831F9B">
              <w:rPr>
                <w:rFonts w:asciiTheme="minorHAnsi" w:hAnsiTheme="minorHAnsi"/>
                <w:sz w:val="20"/>
                <w:szCs w:val="20"/>
              </w:rPr>
              <w:t xml:space="preserve"> with support</w:t>
            </w:r>
            <w:r>
              <w:rPr>
                <w:rFonts w:asciiTheme="minorHAnsi" w:hAnsiTheme="minorHAnsi"/>
                <w:sz w:val="20"/>
                <w:szCs w:val="20"/>
              </w:rPr>
              <w:t>,</w:t>
            </w:r>
            <w:r w:rsidRPr="00831F9B">
              <w:rPr>
                <w:rFonts w:asciiTheme="minorHAnsi" w:hAnsiTheme="minorHAnsi"/>
                <w:sz w:val="20"/>
                <w:szCs w:val="20"/>
              </w:rPr>
              <w:t xml:space="preserve"> to find relevant information; uses resources</w:t>
            </w:r>
            <w:r>
              <w:rPr>
                <w:rFonts w:asciiTheme="minorHAnsi" w:hAnsiTheme="minorHAnsi"/>
                <w:sz w:val="20"/>
                <w:szCs w:val="20"/>
              </w:rPr>
              <w:t>, with assistance,</w:t>
            </w:r>
            <w:r w:rsidRPr="00831F9B">
              <w:rPr>
                <w:rFonts w:asciiTheme="minorHAnsi" w:hAnsiTheme="minorHAnsi"/>
                <w:sz w:val="20"/>
                <w:szCs w:val="20"/>
              </w:rPr>
              <w:t xml:space="preserve"> (such as dictionaries or visual aids) to decode unfamiliar words or phrases</w:t>
            </w:r>
          </w:p>
        </w:tc>
        <w:tc>
          <w:tcPr>
            <w:tcW w:w="1417" w:type="dxa"/>
            <w:vAlign w:val="center"/>
          </w:tcPr>
          <w:p w:rsidR="00B90639" w:rsidRPr="003E16DF" w:rsidRDefault="00831F9B" w:rsidP="002E0CB6">
            <w:pPr>
              <w:contextualSpacing/>
              <w:jc w:val="center"/>
              <w:rPr>
                <w:rFonts w:asciiTheme="minorHAnsi" w:hAnsiTheme="minorHAnsi"/>
                <w:sz w:val="20"/>
                <w:szCs w:val="20"/>
              </w:rPr>
            </w:pPr>
            <w:r>
              <w:rPr>
                <w:rFonts w:asciiTheme="minorHAnsi" w:hAnsiTheme="minorHAnsi"/>
                <w:sz w:val="20"/>
                <w:szCs w:val="20"/>
              </w:rPr>
              <w:t>2</w:t>
            </w:r>
          </w:p>
        </w:tc>
      </w:tr>
      <w:tr w:rsidR="00B90639" w:rsidRPr="00541E77" w:rsidTr="00A06ACE">
        <w:trPr>
          <w:trHeight w:val="20"/>
        </w:trPr>
        <w:tc>
          <w:tcPr>
            <w:tcW w:w="7905" w:type="dxa"/>
          </w:tcPr>
          <w:p w:rsidR="00B90639" w:rsidRPr="003E16DF" w:rsidRDefault="00831F9B" w:rsidP="00831F9B">
            <w:pPr>
              <w:contextualSpacing/>
              <w:rPr>
                <w:rFonts w:asciiTheme="minorHAnsi" w:hAnsiTheme="minorHAnsi"/>
                <w:sz w:val="20"/>
                <w:szCs w:val="20"/>
              </w:rPr>
            </w:pPr>
            <w:r>
              <w:rPr>
                <w:rFonts w:asciiTheme="minorHAnsi" w:hAnsiTheme="minorHAnsi"/>
                <w:sz w:val="20"/>
                <w:szCs w:val="20"/>
              </w:rPr>
              <w:t>Attempts to navigate a website in SA</w:t>
            </w:r>
            <w:r w:rsidR="007C1A05">
              <w:rPr>
                <w:rFonts w:asciiTheme="minorHAnsi" w:hAnsiTheme="minorHAnsi"/>
                <w:sz w:val="20"/>
                <w:szCs w:val="20"/>
              </w:rPr>
              <w:t>E</w:t>
            </w:r>
            <w:r w:rsidRPr="00831F9B">
              <w:rPr>
                <w:rFonts w:asciiTheme="minorHAnsi" w:hAnsiTheme="minorHAnsi"/>
                <w:sz w:val="20"/>
                <w:szCs w:val="20"/>
              </w:rPr>
              <w:t xml:space="preserve"> to find information; </w:t>
            </w:r>
            <w:r>
              <w:rPr>
                <w:rFonts w:asciiTheme="minorHAnsi" w:hAnsiTheme="minorHAnsi"/>
                <w:sz w:val="20"/>
                <w:szCs w:val="20"/>
              </w:rPr>
              <w:t>attempts to use</w:t>
            </w:r>
            <w:r w:rsidRPr="00831F9B">
              <w:rPr>
                <w:rFonts w:asciiTheme="minorHAnsi" w:hAnsiTheme="minorHAnsi"/>
                <w:sz w:val="20"/>
                <w:szCs w:val="20"/>
              </w:rPr>
              <w:t xml:space="preserve"> resources, with assistance, (such as dictionaries or visual aids) to decode unfamiliar words or phrases</w:t>
            </w:r>
          </w:p>
        </w:tc>
        <w:tc>
          <w:tcPr>
            <w:tcW w:w="1417" w:type="dxa"/>
            <w:vAlign w:val="center"/>
          </w:tcPr>
          <w:p w:rsidR="00B90639" w:rsidRPr="003E16DF" w:rsidRDefault="00831F9B" w:rsidP="002E0CB6">
            <w:pPr>
              <w:contextualSpacing/>
              <w:jc w:val="center"/>
              <w:rPr>
                <w:rFonts w:asciiTheme="minorHAnsi" w:hAnsiTheme="minorHAnsi"/>
                <w:sz w:val="20"/>
                <w:szCs w:val="20"/>
              </w:rPr>
            </w:pPr>
            <w:r>
              <w:rPr>
                <w:rFonts w:asciiTheme="minorHAnsi" w:hAnsiTheme="minorHAnsi"/>
                <w:sz w:val="20"/>
                <w:szCs w:val="20"/>
              </w:rPr>
              <w:t>1</w:t>
            </w:r>
          </w:p>
        </w:tc>
      </w:tr>
      <w:tr w:rsidR="00D66904" w:rsidRPr="00541E77" w:rsidTr="00577C5C">
        <w:trPr>
          <w:trHeight w:val="20"/>
        </w:trPr>
        <w:tc>
          <w:tcPr>
            <w:tcW w:w="7905" w:type="dxa"/>
            <w:tcBorders>
              <w:bottom w:val="single" w:sz="4" w:space="0" w:color="auto"/>
            </w:tcBorders>
            <w:vAlign w:val="center"/>
          </w:tcPr>
          <w:p w:rsidR="00D66904" w:rsidRPr="0000029C" w:rsidRDefault="00D66904" w:rsidP="002E7104">
            <w:pPr>
              <w:jc w:val="right"/>
              <w:rPr>
                <w:rFonts w:asciiTheme="minorHAnsi" w:hAnsiTheme="minorHAnsi"/>
                <w:b/>
                <w:sz w:val="20"/>
                <w:szCs w:val="20"/>
              </w:rPr>
            </w:pPr>
            <w:r>
              <w:rPr>
                <w:rFonts w:asciiTheme="minorHAnsi" w:hAnsiTheme="minorHAnsi"/>
                <w:b/>
                <w:sz w:val="20"/>
                <w:szCs w:val="20"/>
              </w:rPr>
              <w:t>T</w:t>
            </w:r>
            <w:r w:rsidRPr="0000029C">
              <w:rPr>
                <w:rFonts w:asciiTheme="minorHAnsi" w:hAnsiTheme="minorHAnsi"/>
                <w:b/>
                <w:sz w:val="20"/>
                <w:szCs w:val="20"/>
              </w:rPr>
              <w:t>otal</w:t>
            </w:r>
          </w:p>
        </w:tc>
        <w:tc>
          <w:tcPr>
            <w:tcW w:w="1417" w:type="dxa"/>
            <w:tcBorders>
              <w:bottom w:val="single" w:sz="4" w:space="0" w:color="auto"/>
            </w:tcBorders>
            <w:vAlign w:val="center"/>
          </w:tcPr>
          <w:p w:rsidR="00D66904" w:rsidRPr="003E16DF" w:rsidRDefault="00831F9B" w:rsidP="00577C5C">
            <w:pPr>
              <w:contextualSpacing/>
              <w:jc w:val="center"/>
              <w:rPr>
                <w:rFonts w:asciiTheme="minorHAnsi" w:hAnsiTheme="minorHAnsi"/>
                <w:b/>
                <w:sz w:val="20"/>
                <w:szCs w:val="20"/>
              </w:rPr>
            </w:pPr>
            <w:r>
              <w:rPr>
                <w:rFonts w:asciiTheme="minorHAnsi" w:hAnsiTheme="minorHAnsi"/>
                <w:b/>
                <w:sz w:val="20"/>
                <w:szCs w:val="20"/>
              </w:rPr>
              <w:t>4</w:t>
            </w:r>
          </w:p>
        </w:tc>
      </w:tr>
      <w:tr w:rsidR="00D66904" w:rsidRPr="00541E77" w:rsidTr="00577C5C">
        <w:trPr>
          <w:trHeight w:val="20"/>
        </w:trPr>
        <w:tc>
          <w:tcPr>
            <w:tcW w:w="7905" w:type="dxa"/>
            <w:shd w:val="clear" w:color="auto" w:fill="auto"/>
          </w:tcPr>
          <w:p w:rsidR="00D66904" w:rsidRPr="0000029C" w:rsidRDefault="00D66904" w:rsidP="002E7104">
            <w:pPr>
              <w:ind w:left="1447" w:hanging="1447"/>
              <w:jc w:val="right"/>
              <w:rPr>
                <w:rFonts w:asciiTheme="minorHAnsi" w:hAnsiTheme="minorHAnsi"/>
                <w:b/>
                <w:sz w:val="20"/>
                <w:szCs w:val="20"/>
              </w:rPr>
            </w:pPr>
            <w:r>
              <w:rPr>
                <w:rFonts w:asciiTheme="minorHAnsi" w:hAnsiTheme="minorHAnsi"/>
                <w:b/>
                <w:sz w:val="20"/>
                <w:szCs w:val="20"/>
              </w:rPr>
              <w:t>Final total</w:t>
            </w:r>
          </w:p>
        </w:tc>
        <w:tc>
          <w:tcPr>
            <w:tcW w:w="1417" w:type="dxa"/>
            <w:shd w:val="clear" w:color="auto" w:fill="auto"/>
            <w:vAlign w:val="center"/>
          </w:tcPr>
          <w:p w:rsidR="00D66904" w:rsidRPr="003E16DF" w:rsidRDefault="00831F9B" w:rsidP="00577C5C">
            <w:pPr>
              <w:contextualSpacing/>
              <w:jc w:val="center"/>
              <w:rPr>
                <w:rFonts w:asciiTheme="minorHAnsi" w:hAnsiTheme="minorHAnsi"/>
                <w:b/>
                <w:sz w:val="20"/>
                <w:szCs w:val="20"/>
              </w:rPr>
            </w:pPr>
            <w:r>
              <w:rPr>
                <w:rFonts w:asciiTheme="minorHAnsi" w:hAnsiTheme="minorHAnsi"/>
                <w:b/>
                <w:sz w:val="20"/>
                <w:szCs w:val="20"/>
              </w:rPr>
              <w:t>13</w:t>
            </w:r>
          </w:p>
        </w:tc>
      </w:tr>
    </w:tbl>
    <w:p w:rsidR="00541E77" w:rsidRDefault="00541E77" w:rsidP="0077493B">
      <w:pPr>
        <w:rPr>
          <w:rFonts w:eastAsia="Times New Roman" w:cs="Arial"/>
          <w:sz w:val="24"/>
          <w:szCs w:val="24"/>
        </w:rPr>
      </w:pPr>
    </w:p>
    <w:p w:rsidR="00541E77" w:rsidRDefault="00541E77">
      <w:pPr>
        <w:rPr>
          <w:rFonts w:eastAsia="Times New Roman" w:cs="Arial"/>
          <w:sz w:val="24"/>
          <w:szCs w:val="24"/>
        </w:rPr>
      </w:pPr>
    </w:p>
    <w:sectPr w:rsidR="00541E77" w:rsidSect="00F27C8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18"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CDE" w:rsidRDefault="004B4CDE" w:rsidP="000267E0">
      <w:pPr>
        <w:spacing w:after="0" w:line="240" w:lineRule="auto"/>
      </w:pPr>
      <w:r>
        <w:separator/>
      </w:r>
    </w:p>
  </w:endnote>
  <w:endnote w:type="continuationSeparator" w:id="0">
    <w:p w:rsidR="004B4CDE" w:rsidRDefault="004B4CDE"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B4" w:rsidRPr="00DE34C4" w:rsidRDefault="00851AC2" w:rsidP="008F72A9">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2016/49828v2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B4" w:rsidRPr="00DE34C4" w:rsidRDefault="00FA29B4" w:rsidP="00A839FC">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B4" w:rsidRPr="00A938B8" w:rsidRDefault="00FA29B4" w:rsidP="00A938B8">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English as an Additional Language or Dialect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B4" w:rsidRPr="008F72A9" w:rsidRDefault="00FA29B4" w:rsidP="008F72A9">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English as an Additional Language or Dialect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B4" w:rsidRPr="00A938B8" w:rsidRDefault="00FA29B4" w:rsidP="00A938B8">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English as an Additional Language or Dialect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CDE" w:rsidRDefault="004B4CDE" w:rsidP="000267E0">
      <w:pPr>
        <w:spacing w:after="0" w:line="240" w:lineRule="auto"/>
      </w:pPr>
      <w:r>
        <w:separator/>
      </w:r>
    </w:p>
  </w:footnote>
  <w:footnote w:type="continuationSeparator" w:id="0">
    <w:p w:rsidR="004B4CDE" w:rsidRDefault="004B4CDE"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B4" w:rsidRDefault="00FA29B4" w:rsidP="005A6AAA">
    <w:pPr>
      <w:pStyle w:val="Header"/>
      <w:ind w:left="-709"/>
    </w:pPr>
    <w:r>
      <w:rPr>
        <w:noProof/>
        <w:lang w:eastAsia="en-AU"/>
      </w:rPr>
      <w:drawing>
        <wp:inline distT="0" distB="0" distL="0" distR="0" wp14:anchorId="0ED9E4CA" wp14:editId="582ADCE4">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FA29B4" w:rsidRDefault="00FA29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B4" w:rsidRPr="001B3981" w:rsidRDefault="00FA29B4" w:rsidP="008F72A9">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75597">
      <w:rPr>
        <w:rFonts w:ascii="Franklin Gothic Book" w:hAnsi="Franklin Gothic Book"/>
        <w:b/>
        <w:noProof/>
        <w:color w:val="46328C"/>
        <w:sz w:val="32"/>
      </w:rPr>
      <w:t>10</w:t>
    </w:r>
    <w:r w:rsidRPr="001B3981">
      <w:rPr>
        <w:rFonts w:ascii="Franklin Gothic Book" w:hAnsi="Franklin Gothic Book"/>
        <w:b/>
        <w:noProof/>
        <w:color w:val="46328C"/>
        <w:sz w:val="32"/>
      </w:rPr>
      <w:fldChar w:fldCharType="end"/>
    </w:r>
  </w:p>
  <w:p w:rsidR="00FA29B4" w:rsidRPr="00DE34C4" w:rsidRDefault="00FA29B4" w:rsidP="00A839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B4" w:rsidRPr="001B3981" w:rsidRDefault="00FA29B4" w:rsidP="008F72A9">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75597">
      <w:rPr>
        <w:rFonts w:ascii="Franklin Gothic Book" w:hAnsi="Franklin Gothic Book"/>
        <w:b/>
        <w:noProof/>
        <w:color w:val="46328C"/>
        <w:sz w:val="32"/>
      </w:rPr>
      <w:t>9</w:t>
    </w:r>
    <w:r w:rsidRPr="001B3981">
      <w:rPr>
        <w:rFonts w:ascii="Franklin Gothic Book" w:hAnsi="Franklin Gothic Book"/>
        <w:b/>
        <w:noProof/>
        <w:color w:val="46328C"/>
        <w:sz w:val="32"/>
      </w:rPr>
      <w:fldChar w:fldCharType="end"/>
    </w:r>
  </w:p>
  <w:p w:rsidR="00FA29B4" w:rsidRPr="00DE34C4" w:rsidRDefault="00FA29B4" w:rsidP="00A839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B4" w:rsidRPr="001B3981" w:rsidRDefault="00FA29B4" w:rsidP="008F72A9">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7559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FA29B4" w:rsidRDefault="00FA2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6C46"/>
    <w:multiLevelType w:val="hybridMultilevel"/>
    <w:tmpl w:val="0E820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013EAF"/>
    <w:multiLevelType w:val="hybridMultilevel"/>
    <w:tmpl w:val="026E986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Times New Roman"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Times New Roman"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Times New Roman" w:hint="default"/>
      </w:rPr>
    </w:lvl>
    <w:lvl w:ilvl="8" w:tplc="0C090005">
      <w:start w:val="1"/>
      <w:numFmt w:val="bullet"/>
      <w:lvlText w:val=""/>
      <w:lvlJc w:val="left"/>
      <w:pPr>
        <w:ind w:left="6525" w:hanging="360"/>
      </w:pPr>
      <w:rPr>
        <w:rFonts w:ascii="Wingdings" w:hAnsi="Wingdings" w:hint="default"/>
      </w:rPr>
    </w:lvl>
  </w:abstractNum>
  <w:abstractNum w:abstractNumId="2" w15:restartNumberingAfterBreak="0">
    <w:nsid w:val="13C93CEE"/>
    <w:multiLevelType w:val="hybridMultilevel"/>
    <w:tmpl w:val="72C214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170D29"/>
    <w:multiLevelType w:val="hybridMultilevel"/>
    <w:tmpl w:val="E480C598"/>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D3F25E3"/>
    <w:multiLevelType w:val="hybridMultilevel"/>
    <w:tmpl w:val="419A4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A22857"/>
    <w:multiLevelType w:val="hybridMultilevel"/>
    <w:tmpl w:val="A6104A06"/>
    <w:lvl w:ilvl="0" w:tplc="0C090009">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23D4364A"/>
    <w:multiLevelType w:val="hybridMultilevel"/>
    <w:tmpl w:val="EB222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CC6D28"/>
    <w:multiLevelType w:val="hybridMultilevel"/>
    <w:tmpl w:val="DD4C4E1E"/>
    <w:lvl w:ilvl="0" w:tplc="83A6054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B4288A"/>
    <w:multiLevelType w:val="hybridMultilevel"/>
    <w:tmpl w:val="032E6A28"/>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C240BE1"/>
    <w:multiLevelType w:val="hybridMultilevel"/>
    <w:tmpl w:val="CA76CF22"/>
    <w:lvl w:ilvl="0" w:tplc="83A6054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A261CE"/>
    <w:multiLevelType w:val="hybridMultilevel"/>
    <w:tmpl w:val="A89AC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9A654F6"/>
    <w:multiLevelType w:val="hybridMultilevel"/>
    <w:tmpl w:val="6CFEDE40"/>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9F4167A"/>
    <w:multiLevelType w:val="hybridMultilevel"/>
    <w:tmpl w:val="FECA4A3A"/>
    <w:lvl w:ilvl="0" w:tplc="83A60542">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B642979"/>
    <w:multiLevelType w:val="hybridMultilevel"/>
    <w:tmpl w:val="9514B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8933EE"/>
    <w:multiLevelType w:val="hybridMultilevel"/>
    <w:tmpl w:val="DB46985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B554B0D"/>
    <w:multiLevelType w:val="hybridMultilevel"/>
    <w:tmpl w:val="E76CBC26"/>
    <w:lvl w:ilvl="0" w:tplc="83A6054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AC4DC3"/>
    <w:multiLevelType w:val="hybridMultilevel"/>
    <w:tmpl w:val="C882B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9B23207"/>
    <w:multiLevelType w:val="hybridMultilevel"/>
    <w:tmpl w:val="9CE69768"/>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AEB74F9"/>
    <w:multiLevelType w:val="hybridMultilevel"/>
    <w:tmpl w:val="EC8E98FC"/>
    <w:lvl w:ilvl="0" w:tplc="9780954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BC0642C"/>
    <w:multiLevelType w:val="hybridMultilevel"/>
    <w:tmpl w:val="596264FE"/>
    <w:lvl w:ilvl="0" w:tplc="83A60542">
      <w:start w:val="1"/>
      <w:numFmt w:val="bullet"/>
      <w:lvlText w:val=""/>
      <w:lvlJc w:val="left"/>
      <w:pPr>
        <w:ind w:left="720" w:hanging="360"/>
      </w:pPr>
      <w:rPr>
        <w:rFonts w:ascii="Symbol" w:hAnsi="Symbol" w:hint="default"/>
        <w:color w:val="auto"/>
      </w:rPr>
    </w:lvl>
    <w:lvl w:ilvl="1" w:tplc="83A60542">
      <w:start w:val="1"/>
      <w:numFmt w:val="bullet"/>
      <w:lvlText w:val=""/>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BF2513"/>
    <w:multiLevelType w:val="hybridMultilevel"/>
    <w:tmpl w:val="20CA5EC2"/>
    <w:lvl w:ilvl="0" w:tplc="83A60542">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C1633BC"/>
    <w:multiLevelType w:val="hybridMultilevel"/>
    <w:tmpl w:val="7638C03C"/>
    <w:lvl w:ilvl="0" w:tplc="0C090009">
      <w:start w:val="1"/>
      <w:numFmt w:val="bullet"/>
      <w:lvlText w:val=""/>
      <w:lvlJc w:val="left"/>
      <w:pPr>
        <w:ind w:left="720" w:hanging="360"/>
      </w:pPr>
      <w:rPr>
        <w:rFonts w:ascii="Wingdings" w:hAnsi="Wingdings" w:hint="default"/>
      </w:rPr>
    </w:lvl>
    <w:lvl w:ilvl="1" w:tplc="83A60542">
      <w:start w:val="1"/>
      <w:numFmt w:val="bullet"/>
      <w:lvlText w:val=""/>
      <w:lvlJc w:val="left"/>
      <w:pPr>
        <w:ind w:left="1637"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29747D"/>
    <w:multiLevelType w:val="hybridMultilevel"/>
    <w:tmpl w:val="74487BE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3"/>
  </w:num>
  <w:num w:numId="4">
    <w:abstractNumId w:val="19"/>
  </w:num>
  <w:num w:numId="5">
    <w:abstractNumId w:val="5"/>
  </w:num>
  <w:num w:numId="6">
    <w:abstractNumId w:val="26"/>
  </w:num>
  <w:num w:numId="7">
    <w:abstractNumId w:val="4"/>
  </w:num>
  <w:num w:numId="8">
    <w:abstractNumId w:val="25"/>
  </w:num>
  <w:num w:numId="9">
    <w:abstractNumId w:val="20"/>
  </w:num>
  <w:num w:numId="10">
    <w:abstractNumId w:val="15"/>
  </w:num>
  <w:num w:numId="11">
    <w:abstractNumId w:val="12"/>
  </w:num>
  <w:num w:numId="12">
    <w:abstractNumId w:val="6"/>
  </w:num>
  <w:num w:numId="13">
    <w:abstractNumId w:val="9"/>
  </w:num>
  <w:num w:numId="14">
    <w:abstractNumId w:val="22"/>
  </w:num>
  <w:num w:numId="15">
    <w:abstractNumId w:val="1"/>
  </w:num>
  <w:num w:numId="16">
    <w:abstractNumId w:val="7"/>
  </w:num>
  <w:num w:numId="17">
    <w:abstractNumId w:val="18"/>
  </w:num>
  <w:num w:numId="18">
    <w:abstractNumId w:val="24"/>
  </w:num>
  <w:num w:numId="19">
    <w:abstractNumId w:val="17"/>
  </w:num>
  <w:num w:numId="20">
    <w:abstractNumId w:val="23"/>
  </w:num>
  <w:num w:numId="21">
    <w:abstractNumId w:val="13"/>
  </w:num>
  <w:num w:numId="22">
    <w:abstractNumId w:val="2"/>
  </w:num>
  <w:num w:numId="23">
    <w:abstractNumId w:val="11"/>
  </w:num>
  <w:num w:numId="24">
    <w:abstractNumId w:val="10"/>
  </w:num>
  <w:num w:numId="25">
    <w:abstractNumId w:val="14"/>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029C"/>
    <w:rsid w:val="00001039"/>
    <w:rsid w:val="000017F3"/>
    <w:rsid w:val="00006BC3"/>
    <w:rsid w:val="00007CAB"/>
    <w:rsid w:val="00024137"/>
    <w:rsid w:val="000267E0"/>
    <w:rsid w:val="00027014"/>
    <w:rsid w:val="00060187"/>
    <w:rsid w:val="00065AD3"/>
    <w:rsid w:val="00081261"/>
    <w:rsid w:val="000908E0"/>
    <w:rsid w:val="00094C0A"/>
    <w:rsid w:val="000E3734"/>
    <w:rsid w:val="000F4DF8"/>
    <w:rsid w:val="00130FC7"/>
    <w:rsid w:val="001359AC"/>
    <w:rsid w:val="001371B8"/>
    <w:rsid w:val="00142A38"/>
    <w:rsid w:val="00156ED2"/>
    <w:rsid w:val="00167C62"/>
    <w:rsid w:val="00173B34"/>
    <w:rsid w:val="001843BC"/>
    <w:rsid w:val="00184D72"/>
    <w:rsid w:val="00191A64"/>
    <w:rsid w:val="001C39A3"/>
    <w:rsid w:val="001F2533"/>
    <w:rsid w:val="001F551F"/>
    <w:rsid w:val="0020053F"/>
    <w:rsid w:val="002235B2"/>
    <w:rsid w:val="0023620C"/>
    <w:rsid w:val="002467A0"/>
    <w:rsid w:val="0025130C"/>
    <w:rsid w:val="00251DA1"/>
    <w:rsid w:val="00262504"/>
    <w:rsid w:val="002728D9"/>
    <w:rsid w:val="00277062"/>
    <w:rsid w:val="0029647E"/>
    <w:rsid w:val="002B3FBA"/>
    <w:rsid w:val="002C3E67"/>
    <w:rsid w:val="002C6DCC"/>
    <w:rsid w:val="002E0CB6"/>
    <w:rsid w:val="002E7104"/>
    <w:rsid w:val="002F2E4C"/>
    <w:rsid w:val="003142D2"/>
    <w:rsid w:val="00317D18"/>
    <w:rsid w:val="0032053E"/>
    <w:rsid w:val="003401F3"/>
    <w:rsid w:val="00341A84"/>
    <w:rsid w:val="00364967"/>
    <w:rsid w:val="003674F5"/>
    <w:rsid w:val="003C7E5E"/>
    <w:rsid w:val="003E16DF"/>
    <w:rsid w:val="004016CF"/>
    <w:rsid w:val="00413CAA"/>
    <w:rsid w:val="004331CA"/>
    <w:rsid w:val="004A6D05"/>
    <w:rsid w:val="004B09C9"/>
    <w:rsid w:val="004B1852"/>
    <w:rsid w:val="004B4CDE"/>
    <w:rsid w:val="004C4AA3"/>
    <w:rsid w:val="004E5B15"/>
    <w:rsid w:val="004F117E"/>
    <w:rsid w:val="004F53D9"/>
    <w:rsid w:val="005038C4"/>
    <w:rsid w:val="00541E77"/>
    <w:rsid w:val="00547F63"/>
    <w:rsid w:val="00554C38"/>
    <w:rsid w:val="00577C5C"/>
    <w:rsid w:val="00587F5B"/>
    <w:rsid w:val="005A6AAA"/>
    <w:rsid w:val="005A7697"/>
    <w:rsid w:val="005D6760"/>
    <w:rsid w:val="005F3409"/>
    <w:rsid w:val="005F4AD2"/>
    <w:rsid w:val="00601716"/>
    <w:rsid w:val="00626D8A"/>
    <w:rsid w:val="00636140"/>
    <w:rsid w:val="00650F45"/>
    <w:rsid w:val="006515DC"/>
    <w:rsid w:val="00663FD2"/>
    <w:rsid w:val="00670A60"/>
    <w:rsid w:val="00686041"/>
    <w:rsid w:val="006A429F"/>
    <w:rsid w:val="006B600F"/>
    <w:rsid w:val="006D442A"/>
    <w:rsid w:val="006D5BE8"/>
    <w:rsid w:val="006E7CC5"/>
    <w:rsid w:val="006F6229"/>
    <w:rsid w:val="007065E1"/>
    <w:rsid w:val="00744419"/>
    <w:rsid w:val="00751E54"/>
    <w:rsid w:val="007528A9"/>
    <w:rsid w:val="00762802"/>
    <w:rsid w:val="0077493B"/>
    <w:rsid w:val="00775597"/>
    <w:rsid w:val="007844DF"/>
    <w:rsid w:val="007A0874"/>
    <w:rsid w:val="007C1A05"/>
    <w:rsid w:val="00802BB4"/>
    <w:rsid w:val="00831F9B"/>
    <w:rsid w:val="00836DA2"/>
    <w:rsid w:val="00843EF9"/>
    <w:rsid w:val="00850EA8"/>
    <w:rsid w:val="00851AC2"/>
    <w:rsid w:val="00866069"/>
    <w:rsid w:val="00873EB8"/>
    <w:rsid w:val="0088438D"/>
    <w:rsid w:val="00891842"/>
    <w:rsid w:val="00891E0F"/>
    <w:rsid w:val="0089390A"/>
    <w:rsid w:val="008939BB"/>
    <w:rsid w:val="008A50FE"/>
    <w:rsid w:val="008A7FC1"/>
    <w:rsid w:val="008C07BF"/>
    <w:rsid w:val="008C0F8E"/>
    <w:rsid w:val="008E035A"/>
    <w:rsid w:val="008F4160"/>
    <w:rsid w:val="008F72A9"/>
    <w:rsid w:val="00900528"/>
    <w:rsid w:val="00926CD6"/>
    <w:rsid w:val="00932A81"/>
    <w:rsid w:val="0093705D"/>
    <w:rsid w:val="00937886"/>
    <w:rsid w:val="00942A06"/>
    <w:rsid w:val="00946AEA"/>
    <w:rsid w:val="0097001F"/>
    <w:rsid w:val="009746EC"/>
    <w:rsid w:val="00976518"/>
    <w:rsid w:val="00977B66"/>
    <w:rsid w:val="00983D5D"/>
    <w:rsid w:val="009B1B5F"/>
    <w:rsid w:val="009E66A5"/>
    <w:rsid w:val="00A02676"/>
    <w:rsid w:val="00A058AD"/>
    <w:rsid w:val="00A06ACE"/>
    <w:rsid w:val="00A20549"/>
    <w:rsid w:val="00A2147E"/>
    <w:rsid w:val="00A31DFB"/>
    <w:rsid w:val="00A3298A"/>
    <w:rsid w:val="00A33BD1"/>
    <w:rsid w:val="00A42EE5"/>
    <w:rsid w:val="00A47432"/>
    <w:rsid w:val="00A60354"/>
    <w:rsid w:val="00A71521"/>
    <w:rsid w:val="00A839FC"/>
    <w:rsid w:val="00A938B8"/>
    <w:rsid w:val="00AD7422"/>
    <w:rsid w:val="00AD7CD9"/>
    <w:rsid w:val="00B25F33"/>
    <w:rsid w:val="00B37927"/>
    <w:rsid w:val="00B40AD6"/>
    <w:rsid w:val="00B560D6"/>
    <w:rsid w:val="00B72825"/>
    <w:rsid w:val="00B90639"/>
    <w:rsid w:val="00B9560E"/>
    <w:rsid w:val="00BA1FCD"/>
    <w:rsid w:val="00BF4023"/>
    <w:rsid w:val="00C1586D"/>
    <w:rsid w:val="00C211ED"/>
    <w:rsid w:val="00C22691"/>
    <w:rsid w:val="00C42979"/>
    <w:rsid w:val="00C46C5D"/>
    <w:rsid w:val="00C51112"/>
    <w:rsid w:val="00C52EE0"/>
    <w:rsid w:val="00C74C26"/>
    <w:rsid w:val="00CA5D5E"/>
    <w:rsid w:val="00CB1B65"/>
    <w:rsid w:val="00CB1C87"/>
    <w:rsid w:val="00CD232C"/>
    <w:rsid w:val="00D51F61"/>
    <w:rsid w:val="00D54DC0"/>
    <w:rsid w:val="00D66904"/>
    <w:rsid w:val="00DA36A0"/>
    <w:rsid w:val="00DB417F"/>
    <w:rsid w:val="00DB4C48"/>
    <w:rsid w:val="00DC60C8"/>
    <w:rsid w:val="00E21701"/>
    <w:rsid w:val="00E82958"/>
    <w:rsid w:val="00E94C11"/>
    <w:rsid w:val="00EA22A8"/>
    <w:rsid w:val="00EA4886"/>
    <w:rsid w:val="00ED17A0"/>
    <w:rsid w:val="00EF49A5"/>
    <w:rsid w:val="00F00B4A"/>
    <w:rsid w:val="00F266FF"/>
    <w:rsid w:val="00F27C80"/>
    <w:rsid w:val="00FA29B4"/>
    <w:rsid w:val="00FC43F7"/>
    <w:rsid w:val="00FC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659447D-71EB-4FF7-B8F7-B8592324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9A5"/>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table" w:customStyle="1" w:styleId="TableGrid2">
    <w:name w:val="Table Grid2"/>
    <w:basedOn w:val="TableNormal"/>
    <w:next w:val="TableGrid"/>
    <w:uiPriority w:val="39"/>
    <w:rsid w:val="00A839F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839F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2170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1701"/>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51E5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51E54"/>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27C80"/>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F27C80"/>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EA4886"/>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A4886"/>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86041"/>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7493B"/>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7493B"/>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7493B"/>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77493B"/>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41E77"/>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541E77"/>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41E77"/>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1AC2"/>
    <w:rPr>
      <w:color w:val="4100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0E2A0-974D-4AA2-BDCF-53F7D3CB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12</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Louise Dodman</cp:lastModifiedBy>
  <cp:revision>25</cp:revision>
  <cp:lastPrinted>2015-01-14T03:11:00Z</cp:lastPrinted>
  <dcterms:created xsi:type="dcterms:W3CDTF">2016-04-04T08:01:00Z</dcterms:created>
  <dcterms:modified xsi:type="dcterms:W3CDTF">2017-07-14T07:14:00Z</dcterms:modified>
</cp:coreProperties>
</file>