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F330A" w14:textId="77777777" w:rsidR="005650EF" w:rsidRPr="005650EF" w:rsidRDefault="005650EF" w:rsidP="005650EF">
      <w:pPr>
        <w:keepNext/>
        <w:spacing w:before="3500" w:line="276" w:lineRule="auto"/>
        <w:jc w:val="center"/>
        <w:outlineLvl w:val="0"/>
        <w:rPr>
          <w:rFonts w:ascii="Franklin Gothic Book" w:eastAsia="Times New Roman" w:hAnsi="Franklin Gothic Book" w:cs="Times New Roman"/>
          <w:b/>
          <w:smallCaps/>
          <w:color w:val="9688BE"/>
          <w:sz w:val="36"/>
          <w:szCs w:val="36"/>
          <w:lang w:val="it-IT" w:eastAsia="x-none"/>
        </w:rPr>
      </w:pPr>
      <w:bookmarkStart w:id="0" w:name="_GoBack"/>
      <w:r w:rsidRPr="005650EF">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6620886C" wp14:editId="091E7C17">
            <wp:simplePos x="0" y="0"/>
            <wp:positionH relativeFrom="column">
              <wp:posOffset>-6057900</wp:posOffset>
            </wp:positionH>
            <wp:positionV relativeFrom="paragraph">
              <wp:posOffset>495935</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50EF">
        <w:rPr>
          <w:rFonts w:ascii="Franklin Gothic Book" w:eastAsia="Times New Roman" w:hAnsi="Franklin Gothic Book" w:cs="Times New Roman"/>
          <w:b/>
          <w:smallCaps/>
          <w:color w:val="9688BE"/>
          <w:sz w:val="36"/>
          <w:szCs w:val="36"/>
          <w:lang w:val="it-IT" w:eastAsia="x-none"/>
        </w:rPr>
        <w:t>Sample Assessment Outline</w:t>
      </w:r>
    </w:p>
    <w:p w14:paraId="69E5C0DA" w14:textId="77777777" w:rsidR="005650EF" w:rsidRPr="005650EF" w:rsidRDefault="005650EF" w:rsidP="005650EF">
      <w:pPr>
        <w:keepNext/>
        <w:pBdr>
          <w:top w:val="single" w:sz="8" w:space="3" w:color="4F6228"/>
          <w:bottom w:val="single" w:sz="8" w:space="3" w:color="4F6228"/>
        </w:pBdr>
        <w:spacing w:after="0"/>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5650EF">
        <w:rPr>
          <w:rFonts w:ascii="Franklin Gothic Medium" w:eastAsia="Times New Roman" w:hAnsi="Franklin Gothic Medium" w:cs="Times New Roman"/>
          <w:smallCaps/>
          <w:color w:val="5F497A"/>
          <w:sz w:val="28"/>
          <w:szCs w:val="28"/>
          <w:lang w:val="it-IT" w:eastAsia="x-none"/>
        </w:rPr>
        <w:t>English as an Additional Language or Dialect</w:t>
      </w:r>
    </w:p>
    <w:p w14:paraId="2E244A35" w14:textId="77777777" w:rsidR="005650EF" w:rsidRPr="00D41312" w:rsidRDefault="005650EF" w:rsidP="00D41312">
      <w:pPr>
        <w:keepNext/>
        <w:pBdr>
          <w:top w:val="single" w:sz="8" w:space="3" w:color="4F6228"/>
          <w:bottom w:val="single" w:sz="8" w:space="3" w:color="4F6228"/>
        </w:pBdr>
        <w:spacing w:after="0"/>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5650EF">
        <w:rPr>
          <w:rFonts w:ascii="Franklin Gothic Medium" w:eastAsia="Times New Roman" w:hAnsi="Franklin Gothic Medium" w:cs="Times New Roman"/>
          <w:smallCaps/>
          <w:color w:val="5F497A"/>
          <w:sz w:val="28"/>
          <w:szCs w:val="28"/>
          <w:lang w:val="it-IT" w:eastAsia="x-none"/>
        </w:rPr>
        <w:t>ATAR</w:t>
      </w:r>
      <w:r>
        <w:rPr>
          <w:rFonts w:ascii="Franklin Gothic Medium" w:eastAsia="Times New Roman" w:hAnsi="Franklin Gothic Medium" w:cs="Times New Roman"/>
          <w:smallCaps/>
          <w:color w:val="5F497A"/>
          <w:sz w:val="28"/>
          <w:szCs w:val="28"/>
          <w:lang w:val="it-IT" w:eastAsia="x-none"/>
        </w:rPr>
        <w:t xml:space="preserve"> Year 12</w:t>
      </w:r>
    </w:p>
    <w:p w14:paraId="413F9305" w14:textId="77777777" w:rsidR="005650EF" w:rsidRPr="005650EF" w:rsidRDefault="005650EF" w:rsidP="005650EF">
      <w:pPr>
        <w:spacing w:after="0" w:line="264" w:lineRule="auto"/>
        <w:rPr>
          <w:rFonts w:ascii="Arial" w:eastAsia="Times New Roman" w:hAnsi="Arial" w:cs="Times New Roman"/>
          <w:lang w:val="it-IT" w:eastAsia="en-AU"/>
        </w:rPr>
      </w:pPr>
      <w:r w:rsidRPr="005650EF">
        <w:rPr>
          <w:rFonts w:ascii="Arial" w:eastAsia="Times New Roman" w:hAnsi="Arial" w:cs="Times New Roman"/>
          <w:lang w:val="it-IT" w:eastAsia="en-AU"/>
        </w:rPr>
        <w:br w:type="page"/>
      </w:r>
    </w:p>
    <w:p w14:paraId="3EF7F065" w14:textId="77777777" w:rsidR="00541836" w:rsidRPr="00541836" w:rsidRDefault="00541836" w:rsidP="00541836">
      <w:pPr>
        <w:spacing w:after="120" w:line="276" w:lineRule="auto"/>
        <w:rPr>
          <w:rFonts w:ascii="Calibri" w:eastAsia="Calibri" w:hAnsi="Calibri" w:cs="Iskoola Pota"/>
          <w:b/>
          <w:lang w:val="en-US" w:eastAsia="zh-CN"/>
        </w:rPr>
      </w:pPr>
      <w:r w:rsidRPr="00541836">
        <w:rPr>
          <w:rFonts w:ascii="Calibri" w:eastAsia="Calibri" w:hAnsi="Calibri" w:cs="Iskoola Pota"/>
          <w:b/>
          <w:lang w:val="en-US" w:eastAsia="zh-CN"/>
        </w:rPr>
        <w:lastRenderedPageBreak/>
        <w:t>Acknowledgement of Country</w:t>
      </w:r>
    </w:p>
    <w:p w14:paraId="48CE3AC4" w14:textId="4528F372" w:rsidR="005650EF" w:rsidRPr="00541836" w:rsidRDefault="00541836" w:rsidP="00541836">
      <w:pPr>
        <w:spacing w:after="100" w:afterAutospacing="1" w:line="276" w:lineRule="auto"/>
        <w:rPr>
          <w:rFonts w:ascii="Calibri" w:eastAsia="Calibri" w:hAnsi="Calibri" w:cs="Iskoola Pota"/>
          <w:lang w:val="en-US" w:eastAsia="zh-CN"/>
        </w:rPr>
      </w:pPr>
      <w:r w:rsidRPr="00541836">
        <w:rPr>
          <w:rFonts w:ascii="Calibri" w:eastAsia="Calibri" w:hAnsi="Calibri" w:cs="Iskoola Pota"/>
          <w:lang w:val="en-US" w:eastAsia="zh-CN"/>
        </w:rPr>
        <w:t xml:space="preserve">Kaya. The School Curriculum and Standards Authority (the </w:t>
      </w:r>
      <w:r w:rsidR="00371477">
        <w:rPr>
          <w:rFonts w:ascii="Calibri" w:eastAsia="Calibri" w:hAnsi="Calibri" w:cs="Iskoola Pota"/>
          <w:lang w:val="en-US" w:eastAsia="zh-CN"/>
        </w:rPr>
        <w:t>Authority</w:t>
      </w:r>
      <w:r w:rsidRPr="00541836">
        <w:rPr>
          <w:rFonts w:ascii="Calibri" w:eastAsia="Calibri" w:hAnsi="Calibri" w:cs="Iskoola Pota"/>
          <w:lang w:val="en-US" w:eastAsia="zh-CN"/>
        </w:rPr>
        <w:t xml:space="preserve">) acknowledges that our offices are on Whadjuk </w:t>
      </w:r>
      <w:proofErr w:type="spellStart"/>
      <w:r w:rsidRPr="00541836">
        <w:rPr>
          <w:rFonts w:ascii="Calibri" w:eastAsia="Calibri" w:hAnsi="Calibri" w:cs="Iskoola Pota"/>
          <w:lang w:val="en-US" w:eastAsia="zh-CN"/>
        </w:rPr>
        <w:t>Noongar</w:t>
      </w:r>
      <w:proofErr w:type="spellEnd"/>
      <w:r w:rsidRPr="00541836">
        <w:rPr>
          <w:rFonts w:ascii="Calibri" w:eastAsia="Calibri" w:hAnsi="Calibri" w:cs="Iskoola Pota"/>
          <w:lang w:val="en-US" w:eastAsia="zh-CN"/>
        </w:rPr>
        <w:t xml:space="preserve"> boodjar and that we deliver our services on the country of many traditional custodians and language groups throughout Western Australia. The </w:t>
      </w:r>
      <w:r w:rsidR="00371477">
        <w:rPr>
          <w:rFonts w:ascii="Calibri" w:eastAsia="Calibri" w:hAnsi="Calibri" w:cs="Iskoola Pota"/>
          <w:lang w:val="en-US" w:eastAsia="zh-CN"/>
        </w:rPr>
        <w:t>Authority</w:t>
      </w:r>
      <w:r w:rsidR="00371477" w:rsidRPr="00541836">
        <w:rPr>
          <w:rFonts w:ascii="Calibri" w:eastAsia="Calibri" w:hAnsi="Calibri" w:cs="Iskoola Pota"/>
          <w:lang w:val="en-US" w:eastAsia="zh-CN"/>
        </w:rPr>
        <w:t xml:space="preserve"> </w:t>
      </w:r>
      <w:r w:rsidRPr="00541836">
        <w:rPr>
          <w:rFonts w:ascii="Calibri" w:eastAsia="Calibri" w:hAnsi="Calibri" w:cs="Iskoola Pota"/>
          <w:lang w:val="en-US" w:eastAsia="zh-CN"/>
        </w:rPr>
        <w:t>acknowledges the traditional custodians throughout Western Australia and their continuing connection to land, waters and community. We offer our respect to Elders past and present.</w:t>
      </w:r>
    </w:p>
    <w:p w14:paraId="2AB15682" w14:textId="77777777" w:rsidR="005650EF" w:rsidRPr="006A6CF3" w:rsidRDefault="005650EF" w:rsidP="006A6CF3">
      <w:pPr>
        <w:spacing w:before="7320" w:after="80" w:line="264" w:lineRule="auto"/>
        <w:jc w:val="both"/>
        <w:rPr>
          <w:rFonts w:ascii="Calibri" w:eastAsia="Times New Roman" w:hAnsi="Calibri" w:cs="Times New Roman"/>
          <w:b/>
          <w:sz w:val="20"/>
          <w:szCs w:val="20"/>
          <w:lang w:val="it-IT" w:eastAsia="en-AU"/>
        </w:rPr>
      </w:pPr>
      <w:r w:rsidRPr="006A6CF3">
        <w:rPr>
          <w:rFonts w:ascii="Calibri" w:eastAsia="Times New Roman" w:hAnsi="Calibri" w:cs="Times New Roman"/>
          <w:b/>
          <w:sz w:val="20"/>
          <w:szCs w:val="20"/>
          <w:lang w:val="it-IT" w:eastAsia="en-AU"/>
        </w:rPr>
        <w:t>Copyright</w:t>
      </w:r>
    </w:p>
    <w:p w14:paraId="705082E1" w14:textId="77777777" w:rsidR="005650EF" w:rsidRPr="006A6CF3" w:rsidRDefault="005650EF" w:rsidP="00A80726">
      <w:pPr>
        <w:spacing w:after="80" w:line="264" w:lineRule="auto"/>
        <w:jc w:val="both"/>
        <w:rPr>
          <w:rFonts w:ascii="Calibri" w:eastAsia="Times New Roman" w:hAnsi="Calibri" w:cs="Times New Roman"/>
          <w:sz w:val="20"/>
          <w:szCs w:val="20"/>
          <w:lang w:val="it-IT" w:eastAsia="en-AU"/>
        </w:rPr>
      </w:pPr>
      <w:r w:rsidRPr="006A6CF3">
        <w:rPr>
          <w:rFonts w:ascii="Calibri" w:eastAsia="Times New Roman" w:hAnsi="Calibri" w:cs="Times New Roman"/>
          <w:sz w:val="20"/>
          <w:szCs w:val="20"/>
          <w:lang w:val="it-IT" w:eastAsia="en-AU"/>
        </w:rPr>
        <w:t>© School Curricul</w:t>
      </w:r>
      <w:r w:rsidR="003149DA" w:rsidRPr="006A6CF3">
        <w:rPr>
          <w:rFonts w:ascii="Calibri" w:eastAsia="Times New Roman" w:hAnsi="Calibri" w:cs="Times New Roman"/>
          <w:sz w:val="20"/>
          <w:szCs w:val="20"/>
          <w:lang w:val="it-IT" w:eastAsia="en-AU"/>
        </w:rPr>
        <w:t>um and Standards Authority, 2021</w:t>
      </w:r>
    </w:p>
    <w:p w14:paraId="5BB9E0C8" w14:textId="77777777" w:rsidR="005650EF" w:rsidRPr="006A6CF3" w:rsidRDefault="005650EF" w:rsidP="00A80726">
      <w:pPr>
        <w:spacing w:after="80" w:line="264" w:lineRule="auto"/>
        <w:jc w:val="both"/>
        <w:rPr>
          <w:rFonts w:ascii="Calibri" w:eastAsia="Times New Roman" w:hAnsi="Calibri" w:cs="Times New Roman"/>
          <w:sz w:val="20"/>
          <w:szCs w:val="20"/>
          <w:lang w:val="it-IT" w:eastAsia="en-AU"/>
        </w:rPr>
      </w:pPr>
      <w:r w:rsidRPr="006A6CF3">
        <w:rPr>
          <w:rFonts w:ascii="Calibri" w:eastAsia="Times New Roman" w:hAnsi="Calibri" w:cs="Times New Roman"/>
          <w:sz w:val="20"/>
          <w:szCs w:val="20"/>
          <w:lang w:val="it-IT" w:eastAsia="en-AU"/>
        </w:rPr>
        <w:t>This document – apart from any third party copyright material contained in it – may be freely copied, or communicated on an intranet, for non-commercial purposes in educational institutions, provided that</w:t>
      </w:r>
      <w:r w:rsidR="00831655" w:rsidRPr="006A6CF3">
        <w:rPr>
          <w:sz w:val="20"/>
          <w:szCs w:val="20"/>
        </w:rPr>
        <w:t xml:space="preserve"> </w:t>
      </w:r>
      <w:r w:rsidR="00831655" w:rsidRPr="006A6CF3">
        <w:rPr>
          <w:rFonts w:ascii="Calibri" w:eastAsia="Times New Roman" w:hAnsi="Calibri" w:cs="Times New Roman"/>
          <w:sz w:val="20"/>
          <w:szCs w:val="20"/>
          <w:lang w:val="it-IT" w:eastAsia="en-AU"/>
        </w:rPr>
        <w:t>School Curriculum and Standards Authority (the Authority)</w:t>
      </w:r>
      <w:r w:rsidRPr="006A6CF3">
        <w:rPr>
          <w:rFonts w:ascii="Calibri" w:eastAsia="Times New Roman" w:hAnsi="Calibri" w:cs="Times New Roman"/>
          <w:sz w:val="20"/>
          <w:szCs w:val="20"/>
          <w:lang w:val="it-IT" w:eastAsia="en-AU"/>
        </w:rPr>
        <w:t xml:space="preserve"> is acknowledged as the copyright owner, and that the Authority’s moral rights are not infringed.</w:t>
      </w:r>
    </w:p>
    <w:p w14:paraId="04F139FE" w14:textId="77777777" w:rsidR="005650EF" w:rsidRPr="006A6CF3" w:rsidRDefault="005650EF" w:rsidP="00A80726">
      <w:pPr>
        <w:spacing w:after="80" w:line="264" w:lineRule="auto"/>
        <w:jc w:val="both"/>
        <w:rPr>
          <w:rFonts w:ascii="Calibri" w:eastAsia="Times New Roman" w:hAnsi="Calibri" w:cs="Times New Roman"/>
          <w:sz w:val="20"/>
          <w:szCs w:val="20"/>
          <w:lang w:val="it-IT" w:eastAsia="en-AU"/>
        </w:rPr>
      </w:pPr>
      <w:r w:rsidRPr="006A6CF3">
        <w:rPr>
          <w:rFonts w:ascii="Calibri" w:eastAsia="Times New Roman" w:hAnsi="Calibri" w:cs="Times New Roman"/>
          <w:sz w:val="20"/>
          <w:szCs w:val="20"/>
          <w:lang w:val="it-IT" w:eastAsia="en-AU"/>
        </w:rPr>
        <w:t xml:space="preserve">Copying or communication for any other purpose can be done only within the terms of the </w:t>
      </w:r>
      <w:r w:rsidRPr="006A6CF3">
        <w:rPr>
          <w:rFonts w:ascii="Calibri" w:eastAsia="Times New Roman" w:hAnsi="Calibri" w:cs="Times New Roman"/>
          <w:i/>
          <w:iCs/>
          <w:sz w:val="20"/>
          <w:szCs w:val="20"/>
          <w:lang w:val="it-IT" w:eastAsia="en-AU"/>
        </w:rPr>
        <w:t>Copyright Act 1968</w:t>
      </w:r>
      <w:r w:rsidRPr="006A6CF3">
        <w:rPr>
          <w:rFonts w:ascii="Calibri" w:eastAsia="Times New Roman" w:hAnsi="Calibri" w:cs="Times New Roman"/>
          <w:sz w:val="20"/>
          <w:szCs w:val="20"/>
          <w:lang w:val="it-IT" w:eastAsia="en-AU"/>
        </w:rPr>
        <w:t xml:space="preserve"> or with prior written permission of the Authority. Copying or communication of any third party copyright material can be done only within the terms of the </w:t>
      </w:r>
      <w:r w:rsidRPr="006A6CF3">
        <w:rPr>
          <w:rFonts w:ascii="Calibri" w:eastAsia="Times New Roman" w:hAnsi="Calibri" w:cs="Times New Roman"/>
          <w:i/>
          <w:iCs/>
          <w:sz w:val="20"/>
          <w:szCs w:val="20"/>
          <w:lang w:val="it-IT" w:eastAsia="en-AU"/>
        </w:rPr>
        <w:t>Copyright Act 1968</w:t>
      </w:r>
      <w:r w:rsidRPr="006A6CF3">
        <w:rPr>
          <w:rFonts w:ascii="Calibri" w:eastAsia="Times New Roman" w:hAnsi="Calibri" w:cs="Times New Roman"/>
          <w:sz w:val="20"/>
          <w:szCs w:val="20"/>
          <w:lang w:val="it-IT" w:eastAsia="en-AU"/>
        </w:rPr>
        <w:t xml:space="preserve"> or with permission of the copyright owners.</w:t>
      </w:r>
    </w:p>
    <w:p w14:paraId="354A76E0" w14:textId="77777777" w:rsidR="00831655" w:rsidRPr="006A6CF3" w:rsidRDefault="00831655" w:rsidP="00831655">
      <w:pPr>
        <w:spacing w:after="160" w:line="259" w:lineRule="auto"/>
        <w:jc w:val="both"/>
        <w:rPr>
          <w:rFonts w:ascii="Calibri" w:eastAsia="Calibri" w:hAnsi="Calibri" w:cs="Times New Roman"/>
          <w:sz w:val="20"/>
          <w:szCs w:val="20"/>
        </w:rPr>
      </w:pPr>
      <w:r w:rsidRPr="006A6CF3">
        <w:rPr>
          <w:rFonts w:ascii="Calibri" w:eastAsia="Calibri" w:hAnsi="Calibri" w:cs="Times New Roman"/>
          <w:sz w:val="20"/>
          <w:szCs w:val="20"/>
        </w:rPr>
        <w:t xml:space="preserve">Any content in this document that has been derived from the Australian Curriculum may be used under the terms of the </w:t>
      </w:r>
      <w:hyperlink r:id="rId9" w:tgtFrame="_blank" w:history="1">
        <w:r w:rsidRPr="006A6CF3">
          <w:rPr>
            <w:rFonts w:ascii="Calibri" w:eastAsia="Calibri" w:hAnsi="Calibri" w:cs="Times New Roman"/>
            <w:color w:val="580F8B"/>
            <w:sz w:val="20"/>
            <w:szCs w:val="20"/>
            <w:u w:val="single"/>
          </w:rPr>
          <w:t>Creative Commons Attribution 4.0 International</w:t>
        </w:r>
        <w:r w:rsidRPr="006A6CF3">
          <w:rPr>
            <w:rFonts w:ascii="Calibri" w:eastAsia="Calibri" w:hAnsi="Calibri" w:cs="Times New Roman"/>
            <w:color w:val="580F8B"/>
            <w:sz w:val="20"/>
            <w:szCs w:val="20"/>
          </w:rPr>
          <w:t xml:space="preserve"> </w:t>
        </w:r>
        <w:r w:rsidRPr="006A6CF3">
          <w:rPr>
            <w:rFonts w:ascii="Calibri" w:eastAsia="Calibri" w:hAnsi="Calibri" w:cs="Times New Roman"/>
            <w:sz w:val="20"/>
            <w:szCs w:val="20"/>
          </w:rPr>
          <w:t>licence</w:t>
        </w:r>
      </w:hyperlink>
      <w:r w:rsidRPr="006A6CF3">
        <w:rPr>
          <w:rFonts w:ascii="Calibri" w:eastAsia="Calibri" w:hAnsi="Calibri" w:cs="Times New Roman"/>
          <w:sz w:val="20"/>
          <w:szCs w:val="20"/>
        </w:rPr>
        <w:t>.</w:t>
      </w:r>
    </w:p>
    <w:p w14:paraId="04BF52A9" w14:textId="77777777" w:rsidR="005650EF" w:rsidRPr="006A6CF3" w:rsidRDefault="005650EF" w:rsidP="00A80726">
      <w:pPr>
        <w:spacing w:after="80" w:line="264" w:lineRule="auto"/>
        <w:jc w:val="both"/>
        <w:rPr>
          <w:rFonts w:ascii="Calibri" w:eastAsia="Times New Roman" w:hAnsi="Calibri" w:cs="Times New Roman"/>
          <w:b/>
          <w:sz w:val="20"/>
          <w:szCs w:val="20"/>
          <w:lang w:val="it-IT" w:eastAsia="en-AU"/>
        </w:rPr>
      </w:pPr>
      <w:r w:rsidRPr="006A6CF3">
        <w:rPr>
          <w:rFonts w:ascii="Calibri" w:eastAsia="Times New Roman" w:hAnsi="Calibri" w:cs="Times New Roman"/>
          <w:b/>
          <w:sz w:val="20"/>
          <w:szCs w:val="20"/>
          <w:lang w:val="it-IT" w:eastAsia="en-AU"/>
        </w:rPr>
        <w:t>Disclaimer</w:t>
      </w:r>
    </w:p>
    <w:p w14:paraId="3AD2C45C" w14:textId="00D91855" w:rsidR="005650EF" w:rsidRPr="006A6CF3" w:rsidRDefault="005650EF" w:rsidP="00A80726">
      <w:pPr>
        <w:spacing w:after="0" w:line="264" w:lineRule="auto"/>
        <w:jc w:val="both"/>
        <w:rPr>
          <w:rFonts w:ascii="Calibri" w:eastAsia="Times New Roman" w:hAnsi="Calibri" w:cs="Times New Roman"/>
          <w:sz w:val="20"/>
          <w:szCs w:val="20"/>
          <w:lang w:val="it-IT" w:eastAsia="en-AU"/>
        </w:rPr>
      </w:pPr>
      <w:r w:rsidRPr="006A6CF3">
        <w:rPr>
          <w:rFonts w:ascii="Calibri" w:eastAsia="Times New Roman" w:hAnsi="Calibri" w:cs="Times New Roman"/>
          <w:sz w:val="20"/>
          <w:szCs w:val="20"/>
          <w:lang w:val="it-IT" w:eastAsia="en-AU"/>
        </w:rPr>
        <w:t>Any resources</w:t>
      </w:r>
      <w:r w:rsidR="00C93C3C" w:rsidRPr="006A6CF3">
        <w:rPr>
          <w:rFonts w:ascii="Calibri" w:eastAsia="Times New Roman" w:hAnsi="Calibri" w:cs="Times New Roman"/>
          <w:sz w:val="20"/>
          <w:szCs w:val="20"/>
          <w:lang w:val="it-IT" w:eastAsia="en-AU"/>
        </w:rPr>
        <w:t>,</w:t>
      </w:r>
      <w:r w:rsidRPr="006A6CF3">
        <w:rPr>
          <w:rFonts w:ascii="Calibri" w:eastAsia="Times New Roman" w:hAnsi="Calibri" w:cs="Times New Roman"/>
          <w:sz w:val="20"/>
          <w:szCs w:val="20"/>
          <w:lang w:val="it-IT" w:eastAsia="en-AU"/>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2C3C248" w14:textId="77777777" w:rsidR="005650EF" w:rsidRPr="005650EF" w:rsidRDefault="005650EF" w:rsidP="005650EF">
      <w:pPr>
        <w:spacing w:after="0" w:line="264" w:lineRule="auto"/>
        <w:ind w:right="68"/>
        <w:jc w:val="both"/>
        <w:rPr>
          <w:rFonts w:ascii="Calibri" w:eastAsia="Times New Roman" w:hAnsi="Calibri" w:cs="Times New Roman"/>
          <w:sz w:val="16"/>
          <w:lang w:val="it-IT" w:eastAsia="en-AU"/>
        </w:rPr>
        <w:sectPr w:rsidR="005650EF" w:rsidRPr="005650EF" w:rsidSect="00DA713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B011B38" w14:textId="77777777" w:rsidR="005650EF" w:rsidRPr="005650EF" w:rsidRDefault="005650EF" w:rsidP="005650EF">
      <w:pPr>
        <w:spacing w:after="80" w:line="276" w:lineRule="auto"/>
        <w:outlineLvl w:val="0"/>
        <w:rPr>
          <w:rFonts w:ascii="Franklin Gothic Book" w:eastAsia="MS Mincho" w:hAnsi="Franklin Gothic Book" w:cs="Calibri"/>
          <w:color w:val="342568"/>
          <w:sz w:val="28"/>
          <w:szCs w:val="28"/>
          <w:lang w:val="en-GB" w:eastAsia="ja-JP"/>
        </w:rPr>
      </w:pPr>
      <w:r w:rsidRPr="005650EF">
        <w:rPr>
          <w:rFonts w:ascii="Franklin Gothic Book" w:eastAsia="MS Mincho" w:hAnsi="Franklin Gothic Book" w:cs="Calibri"/>
          <w:color w:val="342568"/>
          <w:sz w:val="28"/>
          <w:szCs w:val="28"/>
          <w:lang w:val="en-GB" w:eastAsia="ja-JP"/>
        </w:rPr>
        <w:lastRenderedPageBreak/>
        <w:t>Sample assessment outline</w:t>
      </w:r>
    </w:p>
    <w:p w14:paraId="247E3618" w14:textId="77777777" w:rsidR="005650EF" w:rsidRPr="00237EB2" w:rsidRDefault="005650EF" w:rsidP="00237EB2">
      <w:pPr>
        <w:spacing w:after="80" w:line="276" w:lineRule="auto"/>
        <w:outlineLvl w:val="0"/>
        <w:rPr>
          <w:rFonts w:ascii="Franklin Gothic Book" w:eastAsia="MS Mincho" w:hAnsi="Franklin Gothic Book" w:cs="Calibri"/>
          <w:color w:val="342568"/>
          <w:sz w:val="28"/>
          <w:szCs w:val="28"/>
          <w:lang w:val="en-GB" w:eastAsia="ja-JP"/>
        </w:rPr>
      </w:pPr>
      <w:r w:rsidRPr="005650EF">
        <w:rPr>
          <w:rFonts w:ascii="Franklin Gothic Book" w:eastAsia="MS Mincho" w:hAnsi="Franklin Gothic Book" w:cs="Calibri"/>
          <w:color w:val="342568"/>
          <w:sz w:val="28"/>
          <w:szCs w:val="28"/>
          <w:lang w:val="en-GB" w:eastAsia="ja-JP"/>
        </w:rPr>
        <w:t>English as an Additional Language or Dialect – ATAR</w:t>
      </w:r>
      <w:r>
        <w:rPr>
          <w:rFonts w:ascii="Franklin Gothic Book" w:eastAsia="MS Mincho" w:hAnsi="Franklin Gothic Book" w:cs="Calibri"/>
          <w:color w:val="342568"/>
          <w:sz w:val="28"/>
          <w:szCs w:val="28"/>
          <w:lang w:val="en-GB" w:eastAsia="ja-JP"/>
        </w:rPr>
        <w:t xml:space="preserve"> Year 12</w:t>
      </w:r>
    </w:p>
    <w:p w14:paraId="18EE0F36" w14:textId="77777777" w:rsidR="005650EF" w:rsidRPr="005650EF" w:rsidRDefault="005650EF" w:rsidP="005650EF">
      <w:pPr>
        <w:spacing w:after="80" w:line="276" w:lineRule="auto"/>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w:t>
      </w:r>
      <w:r w:rsidRPr="005650EF">
        <w:rPr>
          <w:rFonts w:ascii="Franklin Gothic Book" w:eastAsia="MS Mincho" w:hAnsi="Franklin Gothic Book" w:cs="Calibri"/>
          <w:color w:val="342568"/>
          <w:sz w:val="24"/>
          <w:szCs w:val="24"/>
          <w:lang w:val="en-GB" w:eastAsia="ja-JP"/>
        </w:rPr>
        <w:t xml:space="preserve"> </w:t>
      </w:r>
      <w:r w:rsidR="00237EB2">
        <w:rPr>
          <w:rFonts w:ascii="Franklin Gothic Book" w:eastAsia="MS Mincho" w:hAnsi="Franklin Gothic Book" w:cs="Calibri"/>
          <w:color w:val="342568"/>
          <w:sz w:val="24"/>
          <w:szCs w:val="24"/>
          <w:lang w:val="en-GB" w:eastAsia="ja-JP"/>
        </w:rPr>
        <w:t xml:space="preserve">and </w:t>
      </w:r>
      <w:r>
        <w:rPr>
          <w:rFonts w:ascii="Franklin Gothic Book" w:eastAsia="MS Mincho" w:hAnsi="Franklin Gothic Book" w:cs="Calibri"/>
          <w:color w:val="342568"/>
          <w:sz w:val="24"/>
          <w:szCs w:val="24"/>
          <w:lang w:val="en-GB" w:eastAsia="ja-JP"/>
        </w:rPr>
        <w:t>Unit 4</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11" w:type="dxa"/>
          <w:left w:w="0" w:type="dxa"/>
          <w:bottom w:w="11" w:type="dxa"/>
          <w:right w:w="0" w:type="dxa"/>
        </w:tblCellMar>
        <w:tblLook w:val="04A0" w:firstRow="1" w:lastRow="0" w:firstColumn="1" w:lastColumn="0" w:noHBand="0" w:noVBand="1"/>
      </w:tblPr>
      <w:tblGrid>
        <w:gridCol w:w="1409"/>
        <w:gridCol w:w="1238"/>
        <w:gridCol w:w="1814"/>
        <w:gridCol w:w="10090"/>
        <w:gridCol w:w="9"/>
      </w:tblGrid>
      <w:tr w:rsidR="003D1154" w:rsidRPr="005650EF" w14:paraId="27272CAC" w14:textId="77777777" w:rsidTr="00E332FA">
        <w:trPr>
          <w:gridAfter w:val="1"/>
          <w:wAfter w:w="3" w:type="pct"/>
          <w:trHeight w:val="592"/>
          <w:tblHeader/>
        </w:trPr>
        <w:tc>
          <w:tcPr>
            <w:tcW w:w="484" w:type="pct"/>
            <w:tcBorders>
              <w:right w:val="single" w:sz="4" w:space="0" w:color="FFFFFF" w:themeColor="background1"/>
            </w:tcBorders>
            <w:shd w:val="clear" w:color="auto" w:fill="B2A1C7" w:themeFill="accent4" w:themeFillTint="99"/>
            <w:tcMar>
              <w:top w:w="57" w:type="dxa"/>
              <w:left w:w="113" w:type="dxa"/>
              <w:bottom w:w="57" w:type="dxa"/>
              <w:right w:w="113" w:type="dxa"/>
            </w:tcMar>
            <w:vAlign w:val="center"/>
            <w:hideMark/>
          </w:tcPr>
          <w:p w14:paraId="7FCA51F2" w14:textId="77777777" w:rsidR="00537390" w:rsidRDefault="003D1154" w:rsidP="00D41312">
            <w:pPr>
              <w:spacing w:after="0"/>
              <w:jc w:val="center"/>
              <w:rPr>
                <w:rFonts w:eastAsia="Times New Roman" w:cs="Arial"/>
                <w:b/>
                <w:color w:val="FFFFFF" w:themeColor="background1"/>
                <w:sz w:val="20"/>
                <w:szCs w:val="20"/>
                <w:lang w:eastAsia="en-AU"/>
              </w:rPr>
            </w:pPr>
            <w:r w:rsidRPr="005650EF">
              <w:rPr>
                <w:rFonts w:eastAsia="Times New Roman" w:cs="Arial"/>
                <w:b/>
                <w:color w:val="FFFFFF" w:themeColor="background1"/>
                <w:sz w:val="20"/>
                <w:szCs w:val="20"/>
                <w:lang w:eastAsia="en-AU"/>
              </w:rPr>
              <w:t xml:space="preserve">Assessment </w:t>
            </w:r>
          </w:p>
          <w:p w14:paraId="0FB6AE1F" w14:textId="77777777" w:rsidR="00D41312" w:rsidRPr="00D41312" w:rsidRDefault="003D1154" w:rsidP="00D41312">
            <w:pPr>
              <w:spacing w:after="0"/>
              <w:jc w:val="center"/>
              <w:rPr>
                <w:rFonts w:eastAsia="Times New Roman" w:cs="Arial"/>
                <w:b/>
                <w:bCs/>
                <w:color w:val="FFFFFF" w:themeColor="background1"/>
                <w:sz w:val="20"/>
                <w:szCs w:val="20"/>
                <w:lang w:val="en-US" w:eastAsia="en-AU"/>
              </w:rPr>
            </w:pPr>
            <w:r w:rsidRPr="005650EF">
              <w:rPr>
                <w:rFonts w:eastAsia="Times New Roman" w:cs="Arial"/>
                <w:b/>
                <w:color w:val="FFFFFF" w:themeColor="background1"/>
                <w:sz w:val="20"/>
                <w:szCs w:val="20"/>
                <w:lang w:eastAsia="en-AU"/>
              </w:rPr>
              <w:t xml:space="preserve">type </w:t>
            </w:r>
          </w:p>
        </w:tc>
        <w:tc>
          <w:tcPr>
            <w:tcW w:w="425" w:type="pct"/>
            <w:tcBorders>
              <w:left w:val="single" w:sz="4" w:space="0" w:color="FFFFFF" w:themeColor="background1"/>
              <w:right w:val="single" w:sz="4" w:space="0" w:color="FFFFFF" w:themeColor="background1"/>
            </w:tcBorders>
            <w:shd w:val="clear" w:color="auto" w:fill="B2A1C7" w:themeFill="accent4" w:themeFillTint="99"/>
            <w:tcMar>
              <w:top w:w="57" w:type="dxa"/>
              <w:left w:w="113" w:type="dxa"/>
              <w:bottom w:w="57" w:type="dxa"/>
              <w:right w:w="113" w:type="dxa"/>
            </w:tcMar>
            <w:vAlign w:val="center"/>
          </w:tcPr>
          <w:p w14:paraId="6E42A2D1" w14:textId="77777777" w:rsidR="00537390" w:rsidRDefault="003D1154" w:rsidP="00D41312">
            <w:pPr>
              <w:spacing w:after="0"/>
              <w:jc w:val="center"/>
              <w:rPr>
                <w:rFonts w:eastAsia="Times New Roman" w:cs="Arial"/>
                <w:b/>
                <w:color w:val="FFFFFF" w:themeColor="background1"/>
                <w:sz w:val="20"/>
                <w:szCs w:val="20"/>
                <w:lang w:val="en-US"/>
              </w:rPr>
            </w:pPr>
            <w:r w:rsidRPr="005650EF">
              <w:rPr>
                <w:rFonts w:eastAsia="Times New Roman" w:cs="Arial"/>
                <w:b/>
                <w:color w:val="FFFFFF" w:themeColor="background1"/>
                <w:sz w:val="20"/>
                <w:szCs w:val="20"/>
                <w:lang w:val="en-US"/>
              </w:rPr>
              <w:t>A</w:t>
            </w:r>
            <w:r w:rsidR="00537390">
              <w:rPr>
                <w:rFonts w:eastAsia="Times New Roman" w:cs="Arial"/>
                <w:b/>
                <w:color w:val="FFFFFF" w:themeColor="background1"/>
                <w:sz w:val="20"/>
                <w:szCs w:val="20"/>
                <w:lang w:val="en-US"/>
              </w:rPr>
              <w:t xml:space="preserve">ssessment task </w:t>
            </w:r>
          </w:p>
          <w:p w14:paraId="0D6D17AD" w14:textId="77777777" w:rsidR="003D1154" w:rsidRPr="005650EF" w:rsidRDefault="003D1154" w:rsidP="00D41312">
            <w:pPr>
              <w:spacing w:after="0"/>
              <w:jc w:val="center"/>
              <w:rPr>
                <w:rFonts w:eastAsia="Times New Roman" w:cs="Arial"/>
                <w:b/>
                <w:bCs/>
                <w:color w:val="FFFFFF" w:themeColor="background1"/>
                <w:sz w:val="20"/>
                <w:szCs w:val="20"/>
                <w:lang w:val="en-US" w:eastAsia="en-AU"/>
              </w:rPr>
            </w:pPr>
            <w:r w:rsidRPr="005650EF">
              <w:rPr>
                <w:rFonts w:eastAsia="Times New Roman" w:cs="Arial"/>
                <w:b/>
                <w:color w:val="FFFFFF" w:themeColor="background1"/>
                <w:sz w:val="20"/>
                <w:szCs w:val="20"/>
                <w:lang w:val="en-US"/>
              </w:rPr>
              <w:t>weighting</w:t>
            </w:r>
          </w:p>
        </w:tc>
        <w:tc>
          <w:tcPr>
            <w:tcW w:w="623" w:type="pct"/>
            <w:tcBorders>
              <w:left w:val="single" w:sz="4" w:space="0" w:color="FFFFFF" w:themeColor="background1"/>
            </w:tcBorders>
            <w:shd w:val="clear" w:color="auto" w:fill="B2A1C7" w:themeFill="accent4" w:themeFillTint="99"/>
            <w:tcMar>
              <w:top w:w="57" w:type="dxa"/>
              <w:left w:w="113" w:type="dxa"/>
              <w:bottom w:w="57" w:type="dxa"/>
              <w:right w:w="113" w:type="dxa"/>
            </w:tcMar>
            <w:vAlign w:val="center"/>
          </w:tcPr>
          <w:p w14:paraId="2D32031E" w14:textId="77777777" w:rsidR="003D1154" w:rsidRPr="005650EF" w:rsidRDefault="003D1154" w:rsidP="00D41312">
            <w:pPr>
              <w:spacing w:after="0"/>
              <w:jc w:val="center"/>
              <w:rPr>
                <w:rFonts w:eastAsia="Times New Roman" w:cs="Arial"/>
                <w:b/>
                <w:bCs/>
                <w:color w:val="FFFFFF" w:themeColor="background1"/>
                <w:sz w:val="20"/>
                <w:szCs w:val="20"/>
                <w:lang w:val="en-US" w:eastAsia="en-AU"/>
              </w:rPr>
            </w:pPr>
            <w:r w:rsidRPr="005650EF">
              <w:rPr>
                <w:rFonts w:eastAsia="Times New Roman" w:cs="Arial"/>
                <w:b/>
                <w:bCs/>
                <w:color w:val="FFFFFF" w:themeColor="background1"/>
                <w:sz w:val="20"/>
                <w:szCs w:val="20"/>
                <w:lang w:val="en-US" w:eastAsia="en-AU"/>
              </w:rPr>
              <w:t>When</w:t>
            </w:r>
            <w:r>
              <w:rPr>
                <w:rFonts w:eastAsia="Times New Roman" w:cs="Arial"/>
                <w:b/>
                <w:bCs/>
                <w:color w:val="FFFFFF" w:themeColor="background1"/>
                <w:sz w:val="20"/>
                <w:szCs w:val="20"/>
                <w:lang w:val="en-US" w:eastAsia="en-AU"/>
              </w:rPr>
              <w:t xml:space="preserve"> due</w:t>
            </w:r>
          </w:p>
        </w:tc>
        <w:tc>
          <w:tcPr>
            <w:tcW w:w="3465" w:type="pct"/>
            <w:shd w:val="clear" w:color="auto" w:fill="B2A1C7" w:themeFill="accent4" w:themeFillTint="99"/>
            <w:tcMar>
              <w:top w:w="57" w:type="dxa"/>
              <w:left w:w="113" w:type="dxa"/>
              <w:bottom w:w="57" w:type="dxa"/>
              <w:right w:w="113" w:type="dxa"/>
            </w:tcMar>
            <w:vAlign w:val="center"/>
            <w:hideMark/>
          </w:tcPr>
          <w:p w14:paraId="72AE635F" w14:textId="77777777" w:rsidR="003D1154" w:rsidRPr="005650EF" w:rsidRDefault="003D1154" w:rsidP="00D41312">
            <w:pPr>
              <w:spacing w:after="0"/>
              <w:jc w:val="center"/>
              <w:rPr>
                <w:rFonts w:eastAsia="Times New Roman" w:cs="Arial"/>
                <w:b/>
                <w:bCs/>
                <w:color w:val="FFFFFF" w:themeColor="background1"/>
                <w:sz w:val="20"/>
                <w:szCs w:val="20"/>
                <w:lang w:val="en-US" w:eastAsia="en-AU"/>
              </w:rPr>
            </w:pPr>
            <w:r w:rsidRPr="005650EF">
              <w:rPr>
                <w:rFonts w:eastAsia="Times New Roman" w:cs="Arial"/>
                <w:b/>
                <w:bCs/>
                <w:color w:val="FFFFFF" w:themeColor="background1"/>
                <w:sz w:val="20"/>
                <w:szCs w:val="20"/>
                <w:lang w:val="en-US" w:eastAsia="en-AU"/>
              </w:rPr>
              <w:t>Description of assessment task</w:t>
            </w:r>
          </w:p>
        </w:tc>
      </w:tr>
      <w:tr w:rsidR="003D1154" w:rsidRPr="003F55D2" w14:paraId="70647B5D" w14:textId="77777777" w:rsidTr="001C17B4">
        <w:trPr>
          <w:gridAfter w:val="1"/>
          <w:wAfter w:w="3" w:type="pct"/>
          <w:trHeight w:val="251"/>
        </w:trPr>
        <w:tc>
          <w:tcPr>
            <w:tcW w:w="484" w:type="pct"/>
            <w:vMerge w:val="restart"/>
            <w:tcMar>
              <w:top w:w="57" w:type="dxa"/>
              <w:left w:w="113" w:type="dxa"/>
              <w:bottom w:w="57" w:type="dxa"/>
              <w:right w:w="113" w:type="dxa"/>
            </w:tcMar>
            <w:vAlign w:val="center"/>
          </w:tcPr>
          <w:p w14:paraId="24E99163"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r w:rsidRPr="003F55D2">
              <w:rPr>
                <w:rFonts w:eastAsia="Times New Roman" w:cs="Arial"/>
                <w:sz w:val="20"/>
                <w:szCs w:val="20"/>
                <w:lang w:eastAsia="en-AU"/>
              </w:rPr>
              <w:t>Investigation</w:t>
            </w:r>
          </w:p>
          <w:p w14:paraId="2F7B40B5"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r>
              <w:rPr>
                <w:rFonts w:eastAsia="Times New Roman" w:cs="Arial"/>
                <w:sz w:val="20"/>
                <w:szCs w:val="20"/>
                <w:lang w:eastAsia="en-AU"/>
              </w:rPr>
              <w:t>1</w:t>
            </w:r>
            <w:r w:rsidRPr="003F55D2">
              <w:rPr>
                <w:rFonts w:eastAsia="Times New Roman" w:cs="Arial"/>
                <w:sz w:val="20"/>
                <w:szCs w:val="20"/>
                <w:lang w:eastAsia="en-AU"/>
              </w:rPr>
              <w:t>5%</w:t>
            </w:r>
          </w:p>
        </w:tc>
        <w:tc>
          <w:tcPr>
            <w:tcW w:w="425" w:type="pct"/>
            <w:tcMar>
              <w:top w:w="57" w:type="dxa"/>
              <w:left w:w="113" w:type="dxa"/>
              <w:bottom w:w="57" w:type="dxa"/>
              <w:right w:w="113" w:type="dxa"/>
            </w:tcMar>
            <w:vAlign w:val="center"/>
          </w:tcPr>
          <w:p w14:paraId="266E2D02" w14:textId="77777777" w:rsidR="00792BF0" w:rsidRPr="00BD2C5A" w:rsidRDefault="00792BF0" w:rsidP="00D41312">
            <w:pPr>
              <w:spacing w:after="0" w:line="228" w:lineRule="auto"/>
              <w:jc w:val="center"/>
              <w:rPr>
                <w:rFonts w:eastAsia="Times New Roman" w:cs="Arial"/>
                <w:sz w:val="20"/>
                <w:szCs w:val="20"/>
                <w:lang w:val="en-US"/>
              </w:rPr>
            </w:pPr>
            <w:r w:rsidRPr="00BD2C5A">
              <w:rPr>
                <w:rFonts w:eastAsia="Times New Roman" w:cs="Arial"/>
                <w:sz w:val="20"/>
                <w:szCs w:val="20"/>
                <w:lang w:val="en-US"/>
              </w:rPr>
              <w:t>Part A</w:t>
            </w:r>
          </w:p>
          <w:p w14:paraId="6BC1639D" w14:textId="77777777" w:rsidR="003D1154" w:rsidRPr="00BD2C5A" w:rsidRDefault="003D1154" w:rsidP="00D41312">
            <w:pPr>
              <w:spacing w:after="0" w:line="228" w:lineRule="auto"/>
              <w:jc w:val="center"/>
              <w:rPr>
                <w:rFonts w:eastAsia="Times New Roman" w:cs="Arial"/>
                <w:sz w:val="20"/>
                <w:szCs w:val="20"/>
                <w:lang w:val="en-US"/>
              </w:rPr>
            </w:pPr>
            <w:r w:rsidRPr="00BD2C5A">
              <w:rPr>
                <w:rFonts w:eastAsia="Times New Roman" w:cs="Arial"/>
                <w:sz w:val="20"/>
                <w:szCs w:val="20"/>
                <w:lang w:val="en-US"/>
              </w:rPr>
              <w:t>5%</w:t>
            </w:r>
          </w:p>
        </w:tc>
        <w:tc>
          <w:tcPr>
            <w:tcW w:w="623" w:type="pct"/>
            <w:tcMar>
              <w:top w:w="57" w:type="dxa"/>
              <w:left w:w="113" w:type="dxa"/>
              <w:bottom w:w="57" w:type="dxa"/>
              <w:right w:w="113" w:type="dxa"/>
            </w:tcMar>
            <w:vAlign w:val="center"/>
          </w:tcPr>
          <w:p w14:paraId="75177F95" w14:textId="77777777" w:rsidR="003D1154" w:rsidRPr="00827A71" w:rsidRDefault="003D1154" w:rsidP="00B114E4">
            <w:pPr>
              <w:spacing w:after="0" w:line="228" w:lineRule="auto"/>
              <w:rPr>
                <w:rFonts w:eastAsia="Times New Roman" w:cs="Arial"/>
                <w:sz w:val="20"/>
                <w:szCs w:val="20"/>
              </w:rPr>
            </w:pPr>
            <w:r w:rsidRPr="00827A71">
              <w:rPr>
                <w:rFonts w:eastAsia="Times New Roman" w:cs="Arial"/>
                <w:sz w:val="20"/>
                <w:szCs w:val="20"/>
              </w:rPr>
              <w:t>Semester 1</w:t>
            </w:r>
          </w:p>
          <w:p w14:paraId="21867995" w14:textId="7974BCBE" w:rsidR="003D1154" w:rsidRPr="00827A71" w:rsidRDefault="00C82C39" w:rsidP="00E82282">
            <w:pPr>
              <w:spacing w:after="0" w:line="228" w:lineRule="auto"/>
              <w:rPr>
                <w:rFonts w:eastAsia="Times New Roman" w:cs="Arial"/>
                <w:sz w:val="20"/>
                <w:szCs w:val="20"/>
              </w:rPr>
            </w:pPr>
            <w:r w:rsidRPr="00827A71">
              <w:rPr>
                <w:rFonts w:eastAsia="Times New Roman" w:cs="Arial"/>
                <w:sz w:val="20"/>
                <w:szCs w:val="20"/>
              </w:rPr>
              <w:t>Week</w:t>
            </w:r>
            <w:r w:rsidR="00EF1093" w:rsidRPr="00827A71">
              <w:rPr>
                <w:rFonts w:eastAsia="Times New Roman" w:cs="Arial"/>
                <w:sz w:val="20"/>
                <w:szCs w:val="20"/>
              </w:rPr>
              <w:t>s</w:t>
            </w:r>
            <w:r w:rsidR="00C830BC" w:rsidRPr="00827A71">
              <w:rPr>
                <w:rFonts w:eastAsia="Times New Roman" w:cs="Arial"/>
                <w:sz w:val="20"/>
                <w:szCs w:val="20"/>
              </w:rPr>
              <w:t xml:space="preserve"> 10</w:t>
            </w:r>
            <w:r w:rsidR="00E82282">
              <w:rPr>
                <w:rFonts w:eastAsia="Times New Roman" w:cs="Arial"/>
                <w:sz w:val="20"/>
                <w:szCs w:val="20"/>
              </w:rPr>
              <w:t>–</w:t>
            </w:r>
            <w:r w:rsidR="00C830BC" w:rsidRPr="00827A71">
              <w:rPr>
                <w:rFonts w:eastAsia="Times New Roman" w:cs="Arial"/>
                <w:sz w:val="20"/>
                <w:szCs w:val="20"/>
              </w:rPr>
              <w:t>12</w:t>
            </w:r>
          </w:p>
        </w:tc>
        <w:tc>
          <w:tcPr>
            <w:tcW w:w="3465" w:type="pct"/>
            <w:tcMar>
              <w:top w:w="57" w:type="dxa"/>
              <w:left w:w="113" w:type="dxa"/>
              <w:bottom w:w="57" w:type="dxa"/>
              <w:right w:w="113" w:type="dxa"/>
            </w:tcMar>
            <w:vAlign w:val="center"/>
            <w:hideMark/>
          </w:tcPr>
          <w:p w14:paraId="3EF305BF" w14:textId="35421FFF" w:rsidR="003D1154" w:rsidRDefault="00C830BC" w:rsidP="001C17B4">
            <w:pPr>
              <w:spacing w:after="0" w:line="228" w:lineRule="auto"/>
              <w:contextualSpacing/>
              <w:rPr>
                <w:rFonts w:cs="Arial"/>
                <w:sz w:val="20"/>
                <w:szCs w:val="20"/>
              </w:rPr>
            </w:pPr>
            <w:r>
              <w:rPr>
                <w:rFonts w:eastAsia="Times New Roman" w:cs="Arial"/>
                <w:b/>
                <w:bCs/>
                <w:sz w:val="20"/>
                <w:szCs w:val="20"/>
                <w:lang w:val="en-US"/>
              </w:rPr>
              <w:t xml:space="preserve">Task </w:t>
            </w:r>
            <w:r w:rsidR="007349E5">
              <w:rPr>
                <w:rFonts w:eastAsia="Times New Roman" w:cs="Arial"/>
                <w:b/>
                <w:bCs/>
                <w:sz w:val="20"/>
                <w:szCs w:val="20"/>
                <w:lang w:val="en-US"/>
              </w:rPr>
              <w:t>3</w:t>
            </w:r>
            <w:r w:rsidR="00DC643D">
              <w:rPr>
                <w:rFonts w:eastAsia="Times New Roman" w:cs="Arial"/>
                <w:b/>
                <w:bCs/>
                <w:sz w:val="20"/>
                <w:szCs w:val="20"/>
                <w:lang w:val="en-US"/>
              </w:rPr>
              <w:t xml:space="preserve"> Part A</w:t>
            </w:r>
            <w:r w:rsidR="003D1154" w:rsidRPr="00BD2C5A">
              <w:rPr>
                <w:rFonts w:eastAsia="Times New Roman" w:cs="Arial"/>
                <w:b/>
                <w:bCs/>
                <w:sz w:val="20"/>
                <w:szCs w:val="20"/>
                <w:lang w:val="en-US"/>
              </w:rPr>
              <w:t>:</w:t>
            </w:r>
            <w:r w:rsidR="00D41312">
              <w:rPr>
                <w:rFonts w:eastAsia="Times New Roman" w:cs="Arial"/>
                <w:bCs/>
                <w:sz w:val="20"/>
                <w:szCs w:val="20"/>
                <w:lang w:val="en-US"/>
              </w:rPr>
              <w:t xml:space="preserve"> </w:t>
            </w:r>
            <w:r w:rsidR="0074735E" w:rsidRPr="00BD2C5A">
              <w:rPr>
                <w:rFonts w:cs="Arial"/>
                <w:sz w:val="20"/>
                <w:szCs w:val="20"/>
              </w:rPr>
              <w:t xml:space="preserve">Investigate an issue/topic related to </w:t>
            </w:r>
            <w:r w:rsidR="0074735E" w:rsidRPr="0026422B">
              <w:rPr>
                <w:rFonts w:cs="Arial"/>
                <w:iCs/>
                <w:sz w:val="20"/>
                <w:szCs w:val="20"/>
              </w:rPr>
              <w:t>Australia as a cultural community</w:t>
            </w:r>
            <w:r w:rsidR="0074735E" w:rsidRPr="000A69B1">
              <w:rPr>
                <w:rFonts w:cs="Arial"/>
                <w:iCs/>
                <w:sz w:val="20"/>
                <w:szCs w:val="20"/>
              </w:rPr>
              <w:t xml:space="preserve"> and</w:t>
            </w:r>
            <w:r w:rsidR="0074735E" w:rsidRPr="00BD2C5A">
              <w:rPr>
                <w:rFonts w:cs="Arial"/>
                <w:sz w:val="20"/>
                <w:szCs w:val="20"/>
              </w:rPr>
              <w:t xml:space="preserve"> present a research proposal in an oral format.</w:t>
            </w:r>
          </w:p>
          <w:p w14:paraId="0C304835" w14:textId="2644A7BC" w:rsidR="00750DFF" w:rsidRPr="00750DFF" w:rsidRDefault="00750DFF" w:rsidP="001C17B4">
            <w:pPr>
              <w:spacing w:after="0" w:line="228" w:lineRule="auto"/>
              <w:contextualSpacing/>
              <w:rPr>
                <w:rFonts w:cs="Arial"/>
                <w:bCs/>
                <w:sz w:val="20"/>
                <w:szCs w:val="20"/>
              </w:rPr>
            </w:pPr>
            <w:bookmarkStart w:id="1" w:name="OLE_LINK1"/>
            <w:bookmarkStart w:id="2" w:name="OLE_LINK2"/>
            <w:r w:rsidRPr="00750DFF">
              <w:rPr>
                <w:rFonts w:cs="Arial"/>
                <w:bCs/>
                <w:sz w:val="20"/>
                <w:szCs w:val="20"/>
              </w:rPr>
              <w:t>Choose a topic/issue that you are interested in and formulate a specific idea or question to investigate.</w:t>
            </w:r>
          </w:p>
          <w:p w14:paraId="334EC83C" w14:textId="77777777" w:rsidR="00750DFF" w:rsidRPr="00BD2C5A" w:rsidRDefault="007F215D" w:rsidP="001C17B4">
            <w:pPr>
              <w:spacing w:after="0" w:line="228" w:lineRule="auto"/>
              <w:contextualSpacing/>
              <w:rPr>
                <w:rFonts w:cs="Arial"/>
                <w:bCs/>
                <w:sz w:val="20"/>
                <w:szCs w:val="20"/>
              </w:rPr>
            </w:pPr>
            <w:r>
              <w:rPr>
                <w:rFonts w:cs="Arial"/>
                <w:bCs/>
                <w:sz w:val="20"/>
                <w:szCs w:val="20"/>
              </w:rPr>
              <w:t>Your</w:t>
            </w:r>
            <w:r w:rsidR="00750DFF" w:rsidRPr="00750DFF">
              <w:rPr>
                <w:rFonts w:cs="Arial"/>
                <w:bCs/>
                <w:sz w:val="20"/>
                <w:szCs w:val="20"/>
              </w:rPr>
              <w:t xml:space="preserve"> research proposal should present your idea or questio</w:t>
            </w:r>
            <w:r>
              <w:rPr>
                <w:rFonts w:cs="Arial"/>
                <w:bCs/>
                <w:sz w:val="20"/>
                <w:szCs w:val="20"/>
              </w:rPr>
              <w:t xml:space="preserve">n and </w:t>
            </w:r>
            <w:r w:rsidR="00750DFF" w:rsidRPr="00750DFF">
              <w:rPr>
                <w:rFonts w:cs="Arial"/>
                <w:bCs/>
                <w:sz w:val="20"/>
                <w:szCs w:val="20"/>
              </w:rPr>
              <w:t xml:space="preserve">make a case for why your </w:t>
            </w:r>
            <w:r w:rsidR="00460427">
              <w:rPr>
                <w:rFonts w:cs="Arial"/>
                <w:bCs/>
                <w:sz w:val="20"/>
                <w:szCs w:val="20"/>
              </w:rPr>
              <w:t xml:space="preserve">idea or </w:t>
            </w:r>
            <w:r w:rsidR="00750DFF" w:rsidRPr="00750DFF">
              <w:rPr>
                <w:rFonts w:cs="Arial"/>
                <w:bCs/>
                <w:sz w:val="20"/>
                <w:szCs w:val="20"/>
              </w:rPr>
              <w:t>question is significant</w:t>
            </w:r>
            <w:r>
              <w:rPr>
                <w:rFonts w:cs="Arial"/>
                <w:bCs/>
                <w:sz w:val="20"/>
                <w:szCs w:val="20"/>
              </w:rPr>
              <w:t xml:space="preserve"> and what value it will bring.</w:t>
            </w:r>
            <w:bookmarkEnd w:id="1"/>
            <w:bookmarkEnd w:id="2"/>
          </w:p>
        </w:tc>
      </w:tr>
      <w:tr w:rsidR="003D1154" w:rsidRPr="003F55D2" w14:paraId="0B599518" w14:textId="77777777" w:rsidTr="001C17B4">
        <w:trPr>
          <w:gridAfter w:val="1"/>
          <w:wAfter w:w="3" w:type="pct"/>
          <w:trHeight w:val="1195"/>
        </w:trPr>
        <w:tc>
          <w:tcPr>
            <w:tcW w:w="484" w:type="pct"/>
            <w:vMerge/>
            <w:tcMar>
              <w:top w:w="57" w:type="dxa"/>
              <w:left w:w="113" w:type="dxa"/>
              <w:bottom w:w="57" w:type="dxa"/>
              <w:right w:w="113" w:type="dxa"/>
            </w:tcMar>
            <w:vAlign w:val="center"/>
          </w:tcPr>
          <w:p w14:paraId="59DD8942"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p>
        </w:tc>
        <w:tc>
          <w:tcPr>
            <w:tcW w:w="425" w:type="pct"/>
            <w:tcMar>
              <w:top w:w="57" w:type="dxa"/>
              <w:left w:w="113" w:type="dxa"/>
              <w:bottom w:w="57" w:type="dxa"/>
              <w:right w:w="113" w:type="dxa"/>
            </w:tcMar>
            <w:vAlign w:val="center"/>
          </w:tcPr>
          <w:p w14:paraId="22E7872A" w14:textId="77777777" w:rsidR="00792BF0" w:rsidRPr="00BD2C5A" w:rsidRDefault="00792BF0" w:rsidP="00D41312">
            <w:pPr>
              <w:spacing w:after="0" w:line="228" w:lineRule="auto"/>
              <w:jc w:val="center"/>
              <w:rPr>
                <w:rFonts w:eastAsia="Times New Roman" w:cs="Arial"/>
                <w:sz w:val="20"/>
                <w:szCs w:val="20"/>
                <w:lang w:val="en-US"/>
              </w:rPr>
            </w:pPr>
            <w:r w:rsidRPr="00BD2C5A">
              <w:rPr>
                <w:rFonts w:eastAsia="Times New Roman" w:cs="Arial"/>
                <w:sz w:val="20"/>
                <w:szCs w:val="20"/>
                <w:lang w:val="en-US"/>
              </w:rPr>
              <w:t>Part B</w:t>
            </w:r>
          </w:p>
          <w:p w14:paraId="27391619" w14:textId="77777777" w:rsidR="003D1154" w:rsidRPr="00BD2C5A" w:rsidRDefault="003D1154" w:rsidP="00D41312">
            <w:pPr>
              <w:spacing w:after="0" w:line="228" w:lineRule="auto"/>
              <w:jc w:val="center"/>
              <w:rPr>
                <w:rFonts w:eastAsia="Times New Roman" w:cs="Arial"/>
                <w:sz w:val="20"/>
                <w:szCs w:val="20"/>
              </w:rPr>
            </w:pPr>
            <w:r w:rsidRPr="00BD2C5A">
              <w:rPr>
                <w:rFonts w:eastAsia="Times New Roman" w:cs="Arial"/>
                <w:sz w:val="20"/>
                <w:szCs w:val="20"/>
                <w:lang w:val="en-US"/>
              </w:rPr>
              <w:t>10%</w:t>
            </w:r>
          </w:p>
        </w:tc>
        <w:tc>
          <w:tcPr>
            <w:tcW w:w="623" w:type="pct"/>
            <w:tcMar>
              <w:top w:w="57" w:type="dxa"/>
              <w:left w:w="113" w:type="dxa"/>
              <w:bottom w:w="57" w:type="dxa"/>
              <w:right w:w="113" w:type="dxa"/>
            </w:tcMar>
            <w:vAlign w:val="center"/>
          </w:tcPr>
          <w:p w14:paraId="54118DA1" w14:textId="77777777" w:rsidR="003D1154" w:rsidRPr="00827A71" w:rsidRDefault="003D1154" w:rsidP="00B114E4">
            <w:pPr>
              <w:spacing w:after="0" w:line="228" w:lineRule="auto"/>
              <w:rPr>
                <w:rFonts w:eastAsia="Times New Roman" w:cs="Arial"/>
                <w:sz w:val="20"/>
                <w:szCs w:val="20"/>
              </w:rPr>
            </w:pPr>
            <w:r w:rsidRPr="00827A71">
              <w:rPr>
                <w:rFonts w:eastAsia="Times New Roman" w:cs="Arial"/>
                <w:sz w:val="20"/>
                <w:szCs w:val="20"/>
              </w:rPr>
              <w:t>Semester 2</w:t>
            </w:r>
          </w:p>
          <w:p w14:paraId="40733D71" w14:textId="77777777" w:rsidR="00D11542" w:rsidRPr="00827A71" w:rsidRDefault="00D11542" w:rsidP="00B114E4">
            <w:pPr>
              <w:spacing w:after="0" w:line="228" w:lineRule="auto"/>
              <w:rPr>
                <w:rFonts w:eastAsia="Times New Roman" w:cs="Arial"/>
                <w:sz w:val="20"/>
                <w:szCs w:val="20"/>
              </w:rPr>
            </w:pPr>
            <w:r w:rsidRPr="00827A71">
              <w:rPr>
                <w:rFonts w:eastAsia="Times New Roman" w:cs="Arial"/>
                <w:sz w:val="20"/>
                <w:szCs w:val="20"/>
              </w:rPr>
              <w:t>Research throughout semester</w:t>
            </w:r>
            <w:r w:rsidR="00E109EC" w:rsidRPr="00827A71">
              <w:rPr>
                <w:rFonts w:eastAsia="Times New Roman" w:cs="Arial"/>
                <w:sz w:val="20"/>
                <w:szCs w:val="20"/>
              </w:rPr>
              <w:t>; report due:</w:t>
            </w:r>
          </w:p>
          <w:p w14:paraId="2008FDBB" w14:textId="77777777" w:rsidR="003D1154" w:rsidRPr="00827A71" w:rsidRDefault="003D1154" w:rsidP="00B114E4">
            <w:pPr>
              <w:spacing w:after="0" w:line="228" w:lineRule="auto"/>
              <w:rPr>
                <w:rFonts w:eastAsia="Times New Roman" w:cs="Arial"/>
                <w:sz w:val="20"/>
                <w:szCs w:val="20"/>
              </w:rPr>
            </w:pPr>
            <w:r w:rsidRPr="00827A71">
              <w:rPr>
                <w:rFonts w:eastAsia="Times New Roman" w:cs="Arial"/>
                <w:sz w:val="20"/>
                <w:szCs w:val="20"/>
              </w:rPr>
              <w:t>Week</w:t>
            </w:r>
            <w:r w:rsidR="00EF1093" w:rsidRPr="00827A71">
              <w:rPr>
                <w:rFonts w:eastAsia="Times New Roman" w:cs="Arial"/>
                <w:sz w:val="20"/>
                <w:szCs w:val="20"/>
              </w:rPr>
              <w:t>s</w:t>
            </w:r>
            <w:r w:rsidR="00E109EC" w:rsidRPr="00827A71">
              <w:rPr>
                <w:rFonts w:eastAsia="Times New Roman" w:cs="Arial"/>
                <w:sz w:val="20"/>
                <w:szCs w:val="20"/>
              </w:rPr>
              <w:t xml:space="preserve"> 13</w:t>
            </w:r>
            <w:r w:rsidRPr="00827A71">
              <w:rPr>
                <w:rFonts w:eastAsia="Times New Roman" w:cs="Arial"/>
                <w:sz w:val="20"/>
                <w:szCs w:val="20"/>
              </w:rPr>
              <w:t>–</w:t>
            </w:r>
            <w:r w:rsidR="00D11542" w:rsidRPr="00827A71">
              <w:rPr>
                <w:rFonts w:eastAsia="Times New Roman" w:cs="Arial"/>
                <w:sz w:val="20"/>
                <w:szCs w:val="20"/>
              </w:rPr>
              <w:t>14</w:t>
            </w:r>
          </w:p>
        </w:tc>
        <w:tc>
          <w:tcPr>
            <w:tcW w:w="3465" w:type="pct"/>
            <w:tcMar>
              <w:top w:w="57" w:type="dxa"/>
              <w:left w:w="113" w:type="dxa"/>
              <w:bottom w:w="57" w:type="dxa"/>
              <w:right w:w="113" w:type="dxa"/>
            </w:tcMar>
            <w:vAlign w:val="center"/>
          </w:tcPr>
          <w:p w14:paraId="13FAB512" w14:textId="44D2580C" w:rsidR="003D1154" w:rsidRDefault="00D11793" w:rsidP="001C17B4">
            <w:pPr>
              <w:spacing w:after="0" w:line="228" w:lineRule="auto"/>
              <w:contextualSpacing/>
              <w:rPr>
                <w:sz w:val="20"/>
                <w:szCs w:val="20"/>
              </w:rPr>
            </w:pPr>
            <w:r>
              <w:rPr>
                <w:rFonts w:eastAsia="Times New Roman" w:cs="Arial"/>
                <w:b/>
                <w:sz w:val="20"/>
                <w:szCs w:val="20"/>
                <w:lang w:val="it-IT" w:eastAsia="en-AU"/>
              </w:rPr>
              <w:t>Task 3</w:t>
            </w:r>
            <w:r w:rsidR="00DC643D">
              <w:rPr>
                <w:rFonts w:eastAsia="Times New Roman" w:cs="Arial"/>
                <w:b/>
                <w:sz w:val="20"/>
                <w:szCs w:val="20"/>
                <w:lang w:val="it-IT" w:eastAsia="en-AU"/>
              </w:rPr>
              <w:t xml:space="preserve"> Part B</w:t>
            </w:r>
            <w:r w:rsidR="003D1154" w:rsidRPr="00BD2C5A">
              <w:rPr>
                <w:rFonts w:eastAsia="Times New Roman" w:cs="Arial"/>
                <w:b/>
                <w:sz w:val="20"/>
                <w:szCs w:val="20"/>
                <w:lang w:val="it-IT" w:eastAsia="en-AU"/>
              </w:rPr>
              <w:t>:</w:t>
            </w:r>
            <w:r w:rsidR="003D1154" w:rsidRPr="00BD2C5A">
              <w:rPr>
                <w:rFonts w:eastAsia="Times New Roman" w:cs="Arial"/>
                <w:sz w:val="20"/>
                <w:szCs w:val="20"/>
                <w:lang w:val="it-IT" w:eastAsia="en-AU"/>
              </w:rPr>
              <w:t xml:space="preserve"> </w:t>
            </w:r>
            <w:r w:rsidR="005444D1">
              <w:rPr>
                <w:sz w:val="20"/>
                <w:szCs w:val="20"/>
              </w:rPr>
              <w:t xml:space="preserve">Present the </w:t>
            </w:r>
            <w:r w:rsidR="00D11542" w:rsidRPr="00BD2C5A">
              <w:rPr>
                <w:sz w:val="20"/>
                <w:szCs w:val="20"/>
              </w:rPr>
              <w:t xml:space="preserve">results of </w:t>
            </w:r>
            <w:r w:rsidR="005444D1">
              <w:rPr>
                <w:sz w:val="20"/>
                <w:szCs w:val="20"/>
              </w:rPr>
              <w:t xml:space="preserve">your </w:t>
            </w:r>
            <w:r w:rsidR="00D11542" w:rsidRPr="00BD2C5A">
              <w:rPr>
                <w:sz w:val="20"/>
                <w:szCs w:val="20"/>
              </w:rPr>
              <w:t xml:space="preserve">research of </w:t>
            </w:r>
            <w:r w:rsidR="0084502C">
              <w:rPr>
                <w:sz w:val="20"/>
                <w:szCs w:val="20"/>
              </w:rPr>
              <w:t>a</w:t>
            </w:r>
            <w:r w:rsidR="005444D1">
              <w:rPr>
                <w:sz w:val="20"/>
                <w:szCs w:val="20"/>
              </w:rPr>
              <w:t xml:space="preserve"> </w:t>
            </w:r>
            <w:r w:rsidR="00D11542" w:rsidRPr="00BD2C5A">
              <w:rPr>
                <w:sz w:val="20"/>
                <w:szCs w:val="20"/>
              </w:rPr>
              <w:t>Unit 3 topic/issue in a written report, using appropriate conventions.</w:t>
            </w:r>
          </w:p>
          <w:p w14:paraId="1401279E" w14:textId="77777777" w:rsidR="007F215D" w:rsidRPr="007F215D" w:rsidRDefault="007F215D" w:rsidP="001C17B4">
            <w:pPr>
              <w:spacing w:after="0" w:line="228" w:lineRule="auto"/>
              <w:contextualSpacing/>
              <w:rPr>
                <w:sz w:val="20"/>
                <w:szCs w:val="20"/>
              </w:rPr>
            </w:pPr>
            <w:r>
              <w:rPr>
                <w:sz w:val="20"/>
                <w:szCs w:val="20"/>
              </w:rPr>
              <w:t>Following on from Part A, you will conduct research to address your idea or question, using strategies for investigating and synthesising information. You will then prepare a written report, following a specific structure and conventions.</w:t>
            </w:r>
          </w:p>
        </w:tc>
      </w:tr>
      <w:tr w:rsidR="00C830BC" w:rsidRPr="003F55D2" w14:paraId="14E3256F" w14:textId="77777777" w:rsidTr="001C17B4">
        <w:trPr>
          <w:gridAfter w:val="1"/>
          <w:wAfter w:w="3" w:type="pct"/>
          <w:trHeight w:val="537"/>
        </w:trPr>
        <w:tc>
          <w:tcPr>
            <w:tcW w:w="484" w:type="pct"/>
            <w:tcMar>
              <w:top w:w="57" w:type="dxa"/>
              <w:left w:w="113" w:type="dxa"/>
              <w:bottom w:w="57" w:type="dxa"/>
              <w:right w:w="113" w:type="dxa"/>
            </w:tcMar>
            <w:vAlign w:val="center"/>
          </w:tcPr>
          <w:p w14:paraId="06B97225" w14:textId="77777777" w:rsidR="00C830BC" w:rsidRPr="00BD2C5A" w:rsidRDefault="00C830BC" w:rsidP="00D41312">
            <w:pPr>
              <w:spacing w:after="0"/>
              <w:jc w:val="center"/>
              <w:rPr>
                <w:rFonts w:eastAsia="Times New Roman" w:cs="Arial"/>
                <w:sz w:val="20"/>
                <w:szCs w:val="20"/>
                <w:lang w:val="en-US"/>
              </w:rPr>
            </w:pPr>
            <w:r w:rsidRPr="00BD2C5A">
              <w:rPr>
                <w:rFonts w:eastAsia="Times New Roman" w:cs="Arial"/>
                <w:sz w:val="20"/>
                <w:szCs w:val="20"/>
                <w:lang w:val="en-US"/>
              </w:rPr>
              <w:t>Common Oral Assessment task</w:t>
            </w:r>
          </w:p>
          <w:p w14:paraId="135CA04E" w14:textId="77777777" w:rsidR="00C830BC" w:rsidRPr="003F55D2" w:rsidRDefault="00C830BC" w:rsidP="00D41312">
            <w:pPr>
              <w:tabs>
                <w:tab w:val="left" w:pos="1440"/>
                <w:tab w:val="left" w:pos="4140"/>
                <w:tab w:val="left" w:pos="4800"/>
              </w:tabs>
              <w:spacing w:after="0" w:line="228" w:lineRule="auto"/>
              <w:jc w:val="center"/>
              <w:rPr>
                <w:rFonts w:eastAsia="Times New Roman" w:cs="Arial"/>
                <w:sz w:val="20"/>
                <w:szCs w:val="20"/>
                <w:lang w:eastAsia="en-AU"/>
              </w:rPr>
            </w:pPr>
            <w:r w:rsidRPr="00BD2C5A">
              <w:rPr>
                <w:rFonts w:eastAsia="Times New Roman" w:cs="Arial"/>
                <w:bCs/>
                <w:sz w:val="20"/>
                <w:szCs w:val="20"/>
                <w:lang w:val="en-US"/>
              </w:rPr>
              <w:t>10%</w:t>
            </w:r>
          </w:p>
        </w:tc>
        <w:tc>
          <w:tcPr>
            <w:tcW w:w="425" w:type="pct"/>
            <w:tcMar>
              <w:top w:w="57" w:type="dxa"/>
              <w:left w:w="113" w:type="dxa"/>
              <w:bottom w:w="57" w:type="dxa"/>
              <w:right w:w="113" w:type="dxa"/>
            </w:tcMar>
            <w:vAlign w:val="center"/>
          </w:tcPr>
          <w:p w14:paraId="637E7FEA" w14:textId="77777777" w:rsidR="00C830BC" w:rsidRPr="00BD2C5A" w:rsidRDefault="00C830BC" w:rsidP="00D41312">
            <w:pPr>
              <w:spacing w:after="0" w:line="228" w:lineRule="auto"/>
              <w:jc w:val="center"/>
              <w:rPr>
                <w:rFonts w:eastAsia="Times New Roman" w:cs="Arial"/>
                <w:sz w:val="20"/>
                <w:szCs w:val="20"/>
                <w:lang w:val="en-US"/>
              </w:rPr>
            </w:pPr>
            <w:r>
              <w:rPr>
                <w:rFonts w:eastAsia="Times New Roman" w:cs="Arial"/>
                <w:sz w:val="20"/>
                <w:szCs w:val="20"/>
                <w:lang w:val="en-US"/>
              </w:rPr>
              <w:t>10%</w:t>
            </w:r>
          </w:p>
        </w:tc>
        <w:tc>
          <w:tcPr>
            <w:tcW w:w="623" w:type="pct"/>
            <w:tcMar>
              <w:top w:w="57" w:type="dxa"/>
              <w:left w:w="113" w:type="dxa"/>
              <w:bottom w:w="57" w:type="dxa"/>
              <w:right w:w="113" w:type="dxa"/>
            </w:tcMar>
            <w:vAlign w:val="center"/>
          </w:tcPr>
          <w:p w14:paraId="06FE1AF7" w14:textId="77777777" w:rsidR="00C830BC" w:rsidRPr="00827A71" w:rsidRDefault="00C830BC" w:rsidP="00B114E4">
            <w:pPr>
              <w:spacing w:after="0"/>
              <w:rPr>
                <w:rFonts w:eastAsia="Times New Roman" w:cs="Arial"/>
                <w:sz w:val="20"/>
                <w:szCs w:val="20"/>
              </w:rPr>
            </w:pPr>
            <w:r w:rsidRPr="00827A71">
              <w:rPr>
                <w:rFonts w:eastAsia="Times New Roman" w:cs="Arial"/>
                <w:sz w:val="20"/>
                <w:szCs w:val="20"/>
              </w:rPr>
              <w:t>Semester 1</w:t>
            </w:r>
          </w:p>
          <w:p w14:paraId="5D5D18DF" w14:textId="5660B7AD" w:rsidR="00C830BC" w:rsidRPr="00827A71" w:rsidRDefault="00C830BC" w:rsidP="00E82282">
            <w:pPr>
              <w:spacing w:after="0"/>
              <w:rPr>
                <w:rFonts w:eastAsia="Times New Roman" w:cs="Arial"/>
                <w:sz w:val="20"/>
                <w:szCs w:val="20"/>
              </w:rPr>
            </w:pPr>
            <w:r w:rsidRPr="00827A71">
              <w:rPr>
                <w:rFonts w:eastAsia="Times New Roman" w:cs="Arial"/>
                <w:bCs/>
                <w:sz w:val="20"/>
                <w:szCs w:val="20"/>
                <w:lang w:eastAsia="en-AU"/>
              </w:rPr>
              <w:t>Week</w:t>
            </w:r>
            <w:r w:rsidR="00EF1093" w:rsidRPr="00827A71">
              <w:rPr>
                <w:rFonts w:eastAsia="Times New Roman" w:cs="Arial"/>
                <w:bCs/>
                <w:sz w:val="20"/>
                <w:szCs w:val="20"/>
                <w:lang w:eastAsia="en-AU"/>
              </w:rPr>
              <w:t>s</w:t>
            </w:r>
            <w:r w:rsidRPr="00827A71">
              <w:rPr>
                <w:rFonts w:eastAsia="Times New Roman" w:cs="Arial"/>
                <w:bCs/>
                <w:sz w:val="20"/>
                <w:szCs w:val="20"/>
                <w:lang w:eastAsia="en-AU"/>
              </w:rPr>
              <w:t xml:space="preserve"> 13</w:t>
            </w:r>
            <w:r w:rsidR="00E82282">
              <w:rPr>
                <w:rFonts w:eastAsia="Times New Roman" w:cs="Arial"/>
                <w:bCs/>
                <w:sz w:val="20"/>
                <w:szCs w:val="20"/>
                <w:lang w:eastAsia="en-AU"/>
              </w:rPr>
              <w:t>–</w:t>
            </w:r>
            <w:r w:rsidRPr="00827A71">
              <w:rPr>
                <w:rFonts w:eastAsia="Times New Roman" w:cs="Arial"/>
                <w:bCs/>
                <w:sz w:val="20"/>
                <w:szCs w:val="20"/>
                <w:lang w:eastAsia="en-AU"/>
              </w:rPr>
              <w:t>14</w:t>
            </w:r>
          </w:p>
        </w:tc>
        <w:tc>
          <w:tcPr>
            <w:tcW w:w="3465" w:type="pct"/>
            <w:tcMar>
              <w:top w:w="57" w:type="dxa"/>
              <w:left w:w="113" w:type="dxa"/>
              <w:bottom w:w="57" w:type="dxa"/>
              <w:right w:w="113" w:type="dxa"/>
            </w:tcMar>
            <w:vAlign w:val="center"/>
          </w:tcPr>
          <w:p w14:paraId="5790041E" w14:textId="77777777" w:rsidR="00C830BC" w:rsidRDefault="00C830BC" w:rsidP="001C17B4">
            <w:pPr>
              <w:spacing w:after="0" w:line="228" w:lineRule="auto"/>
              <w:contextualSpacing/>
              <w:rPr>
                <w:rFonts w:ascii="Calibri" w:hAnsi="Calibri" w:cs="Calibri"/>
                <w:sz w:val="20"/>
                <w:szCs w:val="20"/>
              </w:rPr>
            </w:pPr>
            <w:r>
              <w:rPr>
                <w:rFonts w:eastAsia="Times New Roman" w:cs="Arial"/>
                <w:b/>
                <w:sz w:val="20"/>
                <w:szCs w:val="20"/>
                <w:lang w:val="it-IT" w:eastAsia="en-AU"/>
              </w:rPr>
              <w:t>Task 4</w:t>
            </w:r>
            <w:r w:rsidRPr="00BD2C5A">
              <w:rPr>
                <w:rFonts w:eastAsia="Times New Roman" w:cs="Arial"/>
                <w:b/>
                <w:sz w:val="20"/>
                <w:szCs w:val="20"/>
                <w:lang w:val="it-IT" w:eastAsia="en-AU"/>
              </w:rPr>
              <w:t>:</w:t>
            </w:r>
            <w:r w:rsidRPr="00BD2C5A">
              <w:rPr>
                <w:rFonts w:eastAsia="Times New Roman" w:cs="Arial"/>
                <w:sz w:val="20"/>
                <w:szCs w:val="20"/>
                <w:lang w:val="it-IT" w:eastAsia="en-AU"/>
              </w:rPr>
              <w:t xml:space="preserve"> </w:t>
            </w:r>
            <w:r w:rsidRPr="00BD2C5A">
              <w:rPr>
                <w:rFonts w:ascii="Calibri" w:hAnsi="Calibri" w:cs="Calibri"/>
                <w:sz w:val="20"/>
                <w:szCs w:val="20"/>
              </w:rPr>
              <w:t>Participate in an oral task developed by the School Curriculum and Standards Authority and administered by the school.</w:t>
            </w:r>
          </w:p>
          <w:p w14:paraId="4AFADC52" w14:textId="65D0AA95" w:rsidR="00FF6BA7" w:rsidRPr="00FF6BA7" w:rsidRDefault="00FF6BA7" w:rsidP="001C17B4">
            <w:pPr>
              <w:spacing w:after="0" w:line="228" w:lineRule="auto"/>
              <w:contextualSpacing/>
              <w:rPr>
                <w:rFonts w:eastAsia="Times New Roman" w:cs="Arial"/>
                <w:sz w:val="20"/>
                <w:szCs w:val="20"/>
                <w:lang w:val="it-IT" w:eastAsia="en-AU"/>
              </w:rPr>
            </w:pPr>
            <w:r>
              <w:rPr>
                <w:rFonts w:eastAsia="Times New Roman" w:cs="Arial"/>
                <w:sz w:val="20"/>
                <w:szCs w:val="20"/>
                <w:lang w:val="it-IT" w:eastAsia="en-AU"/>
              </w:rPr>
              <w:t xml:space="preserve">The task will be in </w:t>
            </w:r>
            <w:r w:rsidR="00371477">
              <w:rPr>
                <w:rFonts w:eastAsia="Times New Roman" w:cs="Arial"/>
                <w:sz w:val="20"/>
                <w:szCs w:val="20"/>
                <w:lang w:val="it-IT" w:eastAsia="en-AU"/>
              </w:rPr>
              <w:t xml:space="preserve">the </w:t>
            </w:r>
            <w:r>
              <w:rPr>
                <w:rFonts w:eastAsia="Times New Roman" w:cs="Arial"/>
                <w:sz w:val="20"/>
                <w:szCs w:val="20"/>
                <w:lang w:val="it-IT" w:eastAsia="en-AU"/>
              </w:rPr>
              <w:t xml:space="preserve">form of an interview </w:t>
            </w:r>
            <w:r w:rsidR="00430661">
              <w:rPr>
                <w:rFonts w:eastAsia="Times New Roman" w:cs="Arial"/>
                <w:sz w:val="20"/>
                <w:szCs w:val="20"/>
                <w:lang w:val="it-IT" w:eastAsia="en-AU"/>
              </w:rPr>
              <w:t>conducted by your</w:t>
            </w:r>
            <w:r w:rsidRPr="00FF6BA7">
              <w:rPr>
                <w:rFonts w:eastAsia="Times New Roman" w:cs="Arial"/>
                <w:sz w:val="20"/>
                <w:szCs w:val="20"/>
                <w:lang w:val="it-IT" w:eastAsia="en-AU"/>
              </w:rPr>
              <w:t xml:space="preserve"> teacher.</w:t>
            </w:r>
            <w:r>
              <w:rPr>
                <w:rFonts w:eastAsia="Times New Roman" w:cs="Arial"/>
                <w:sz w:val="20"/>
                <w:szCs w:val="20"/>
                <w:lang w:val="it-IT" w:eastAsia="en-AU"/>
              </w:rPr>
              <w:t xml:space="preserve"> You will be given 5 minutes preparation time to view an image and make notes related to focus questions</w:t>
            </w:r>
            <w:r w:rsidR="00460427">
              <w:rPr>
                <w:rFonts w:eastAsia="Times New Roman" w:cs="Arial"/>
                <w:sz w:val="20"/>
                <w:szCs w:val="20"/>
                <w:lang w:val="it-IT" w:eastAsia="en-AU"/>
              </w:rPr>
              <w:t>. Y</w:t>
            </w:r>
            <w:r w:rsidR="00430661">
              <w:rPr>
                <w:rFonts w:eastAsia="Times New Roman" w:cs="Arial"/>
                <w:sz w:val="20"/>
                <w:szCs w:val="20"/>
                <w:lang w:val="it-IT" w:eastAsia="en-AU"/>
              </w:rPr>
              <w:t xml:space="preserve">ou will </w:t>
            </w:r>
            <w:r w:rsidR="00460427">
              <w:rPr>
                <w:rFonts w:eastAsia="Times New Roman" w:cs="Arial"/>
                <w:sz w:val="20"/>
                <w:szCs w:val="20"/>
                <w:lang w:val="it-IT" w:eastAsia="en-AU"/>
              </w:rPr>
              <w:t xml:space="preserve">then </w:t>
            </w:r>
            <w:r w:rsidR="00430661">
              <w:rPr>
                <w:rFonts w:eastAsia="Times New Roman" w:cs="Arial"/>
                <w:sz w:val="20"/>
                <w:szCs w:val="20"/>
                <w:lang w:val="it-IT" w:eastAsia="en-AU"/>
              </w:rPr>
              <w:t>participate in a 10 minute interview.</w:t>
            </w:r>
          </w:p>
        </w:tc>
      </w:tr>
      <w:tr w:rsidR="00C830BC" w:rsidRPr="003F55D2" w14:paraId="33E011BD" w14:textId="77777777" w:rsidTr="001C17B4">
        <w:trPr>
          <w:gridAfter w:val="1"/>
          <w:wAfter w:w="3" w:type="pct"/>
          <w:trHeight w:val="425"/>
        </w:trPr>
        <w:tc>
          <w:tcPr>
            <w:tcW w:w="484" w:type="pct"/>
            <w:tcMar>
              <w:top w:w="57" w:type="dxa"/>
              <w:left w:w="113" w:type="dxa"/>
              <w:bottom w:w="57" w:type="dxa"/>
              <w:right w:w="113" w:type="dxa"/>
            </w:tcMar>
            <w:vAlign w:val="center"/>
          </w:tcPr>
          <w:p w14:paraId="691FDF86" w14:textId="77777777" w:rsidR="00C830BC" w:rsidRPr="003F55D2" w:rsidRDefault="00C830BC" w:rsidP="00D41312">
            <w:pPr>
              <w:spacing w:after="0"/>
              <w:jc w:val="center"/>
              <w:rPr>
                <w:rFonts w:eastAsia="Times New Roman" w:cs="Arial"/>
                <w:sz w:val="20"/>
                <w:szCs w:val="20"/>
                <w:lang w:val="en-US"/>
              </w:rPr>
            </w:pPr>
            <w:r>
              <w:rPr>
                <w:rFonts w:eastAsia="Times New Roman" w:cs="Arial"/>
                <w:sz w:val="20"/>
                <w:szCs w:val="20"/>
                <w:lang w:val="en-US"/>
              </w:rPr>
              <w:t>Oral Production</w:t>
            </w:r>
          </w:p>
          <w:p w14:paraId="06CF0D79" w14:textId="77777777" w:rsidR="00C830BC" w:rsidRPr="003F55D2" w:rsidRDefault="007C719D" w:rsidP="00D41312">
            <w:pPr>
              <w:tabs>
                <w:tab w:val="left" w:pos="1440"/>
                <w:tab w:val="left" w:pos="4140"/>
                <w:tab w:val="left" w:pos="4800"/>
              </w:tabs>
              <w:spacing w:after="0" w:line="228" w:lineRule="auto"/>
              <w:jc w:val="center"/>
              <w:rPr>
                <w:rFonts w:eastAsia="Times New Roman" w:cs="Arial"/>
                <w:sz w:val="20"/>
                <w:szCs w:val="20"/>
                <w:lang w:eastAsia="en-AU"/>
              </w:rPr>
            </w:pPr>
            <w:r>
              <w:rPr>
                <w:rFonts w:eastAsia="Times New Roman" w:cs="Arial"/>
                <w:sz w:val="20"/>
                <w:szCs w:val="20"/>
                <w:lang w:val="en-US"/>
              </w:rPr>
              <w:t>1</w:t>
            </w:r>
            <w:r w:rsidR="00C830BC">
              <w:rPr>
                <w:rFonts w:eastAsia="Times New Roman" w:cs="Arial"/>
                <w:sz w:val="20"/>
                <w:szCs w:val="20"/>
                <w:lang w:val="en-US"/>
              </w:rPr>
              <w:t>0%</w:t>
            </w:r>
          </w:p>
        </w:tc>
        <w:tc>
          <w:tcPr>
            <w:tcW w:w="425" w:type="pct"/>
            <w:tcMar>
              <w:top w:w="57" w:type="dxa"/>
              <w:left w:w="113" w:type="dxa"/>
              <w:bottom w:w="57" w:type="dxa"/>
              <w:right w:w="113" w:type="dxa"/>
            </w:tcMar>
            <w:vAlign w:val="center"/>
          </w:tcPr>
          <w:p w14:paraId="50447CC0" w14:textId="77777777" w:rsidR="00C830BC" w:rsidRPr="00BD2C5A" w:rsidRDefault="00C830BC" w:rsidP="00D41312">
            <w:pPr>
              <w:spacing w:after="0" w:line="228" w:lineRule="auto"/>
              <w:jc w:val="center"/>
              <w:rPr>
                <w:rFonts w:eastAsia="Times New Roman" w:cs="Arial"/>
                <w:sz w:val="20"/>
                <w:szCs w:val="20"/>
                <w:lang w:val="en-US"/>
              </w:rPr>
            </w:pPr>
            <w:r>
              <w:rPr>
                <w:rFonts w:eastAsia="Times New Roman" w:cs="Arial"/>
                <w:sz w:val="20"/>
                <w:szCs w:val="20"/>
                <w:lang w:val="en-US"/>
              </w:rPr>
              <w:t>10%</w:t>
            </w:r>
          </w:p>
        </w:tc>
        <w:tc>
          <w:tcPr>
            <w:tcW w:w="623" w:type="pct"/>
            <w:tcMar>
              <w:top w:w="57" w:type="dxa"/>
              <w:left w:w="113" w:type="dxa"/>
              <w:bottom w:w="57" w:type="dxa"/>
              <w:right w:w="113" w:type="dxa"/>
            </w:tcMar>
            <w:vAlign w:val="center"/>
          </w:tcPr>
          <w:p w14:paraId="6E72A884" w14:textId="77777777" w:rsidR="00C830BC" w:rsidRPr="00827A71" w:rsidRDefault="00C830BC" w:rsidP="00B114E4">
            <w:pPr>
              <w:spacing w:after="0"/>
              <w:rPr>
                <w:rFonts w:eastAsia="Times New Roman" w:cs="Arial"/>
                <w:sz w:val="20"/>
                <w:szCs w:val="20"/>
              </w:rPr>
            </w:pPr>
            <w:r w:rsidRPr="00827A71">
              <w:rPr>
                <w:rFonts w:eastAsia="Times New Roman" w:cs="Arial"/>
                <w:sz w:val="20"/>
                <w:szCs w:val="20"/>
              </w:rPr>
              <w:t>Semester 2</w:t>
            </w:r>
          </w:p>
          <w:p w14:paraId="3FB7B6D4" w14:textId="0B091607" w:rsidR="00C830BC" w:rsidRPr="00827A71" w:rsidRDefault="00C830BC" w:rsidP="00E82282">
            <w:pPr>
              <w:spacing w:after="0"/>
              <w:rPr>
                <w:rFonts w:eastAsia="Times New Roman" w:cs="Arial"/>
                <w:sz w:val="20"/>
                <w:szCs w:val="20"/>
              </w:rPr>
            </w:pPr>
            <w:r w:rsidRPr="00827A71">
              <w:rPr>
                <w:rFonts w:eastAsia="Times New Roman" w:cs="Arial"/>
                <w:bCs/>
                <w:sz w:val="20"/>
                <w:szCs w:val="20"/>
                <w:lang w:eastAsia="en-AU"/>
              </w:rPr>
              <w:t>Week</w:t>
            </w:r>
            <w:r w:rsidR="00EF1093" w:rsidRPr="00827A71">
              <w:rPr>
                <w:rFonts w:eastAsia="Times New Roman" w:cs="Arial"/>
                <w:bCs/>
                <w:sz w:val="20"/>
                <w:szCs w:val="20"/>
                <w:lang w:eastAsia="en-AU"/>
              </w:rPr>
              <w:t>s</w:t>
            </w:r>
            <w:r w:rsidRPr="00827A71">
              <w:rPr>
                <w:rFonts w:eastAsia="Times New Roman" w:cs="Arial"/>
                <w:bCs/>
                <w:sz w:val="20"/>
                <w:szCs w:val="20"/>
                <w:lang w:eastAsia="en-AU"/>
              </w:rPr>
              <w:t xml:space="preserve"> 9</w:t>
            </w:r>
            <w:r w:rsidR="00E82282">
              <w:rPr>
                <w:rFonts w:eastAsia="Times New Roman" w:cs="Arial"/>
                <w:bCs/>
                <w:sz w:val="20"/>
                <w:szCs w:val="20"/>
                <w:lang w:eastAsia="en-AU"/>
              </w:rPr>
              <w:t>–</w:t>
            </w:r>
            <w:r w:rsidRPr="00827A71">
              <w:rPr>
                <w:rFonts w:eastAsia="Times New Roman" w:cs="Arial"/>
                <w:bCs/>
                <w:sz w:val="20"/>
                <w:szCs w:val="20"/>
                <w:lang w:eastAsia="en-AU"/>
              </w:rPr>
              <w:t>12</w:t>
            </w:r>
          </w:p>
        </w:tc>
        <w:tc>
          <w:tcPr>
            <w:tcW w:w="3465" w:type="pct"/>
            <w:tcMar>
              <w:top w:w="57" w:type="dxa"/>
              <w:left w:w="113" w:type="dxa"/>
              <w:bottom w:w="57" w:type="dxa"/>
              <w:right w:w="113" w:type="dxa"/>
            </w:tcMar>
            <w:vAlign w:val="center"/>
          </w:tcPr>
          <w:p w14:paraId="05EDCBFE" w14:textId="77777777" w:rsidR="00C830BC" w:rsidRPr="00BD2C5A" w:rsidRDefault="00C830BC" w:rsidP="001C17B4">
            <w:pPr>
              <w:spacing w:after="0"/>
              <w:contextualSpacing/>
              <w:rPr>
                <w:rFonts w:eastAsia="Times New Roman" w:cs="Arial"/>
                <w:bCs/>
                <w:sz w:val="20"/>
                <w:szCs w:val="20"/>
                <w:lang w:eastAsia="en-AU"/>
              </w:rPr>
            </w:pPr>
            <w:r w:rsidRPr="00BD2C5A">
              <w:rPr>
                <w:rFonts w:eastAsia="Times New Roman" w:cs="Arial"/>
                <w:b/>
                <w:bCs/>
                <w:sz w:val="20"/>
                <w:szCs w:val="20"/>
                <w:lang w:eastAsia="en-AU"/>
              </w:rPr>
              <w:t>Task 8:</w:t>
            </w:r>
            <w:r w:rsidR="002B47D8">
              <w:rPr>
                <w:rFonts w:eastAsia="Times New Roman" w:cs="Arial"/>
                <w:bCs/>
                <w:sz w:val="20"/>
                <w:szCs w:val="20"/>
                <w:lang w:eastAsia="en-AU"/>
              </w:rPr>
              <w:t xml:space="preserve"> Explore the topic language and empowerment</w:t>
            </w:r>
            <w:r w:rsidRPr="00BD2C5A">
              <w:rPr>
                <w:rFonts w:eastAsia="Times New Roman" w:cs="Arial"/>
                <w:bCs/>
                <w:sz w:val="20"/>
                <w:szCs w:val="20"/>
                <w:lang w:eastAsia="en-AU"/>
              </w:rPr>
              <w:t>.</w:t>
            </w:r>
          </w:p>
          <w:p w14:paraId="0EB7951C" w14:textId="00958981" w:rsidR="00C830BC" w:rsidRPr="00C830BC" w:rsidRDefault="00141A65" w:rsidP="001C17B4">
            <w:pPr>
              <w:spacing w:after="0"/>
              <w:ind w:firstLine="2"/>
              <w:contextualSpacing/>
              <w:rPr>
                <w:rFonts w:cs="Arial"/>
                <w:sz w:val="20"/>
                <w:szCs w:val="20"/>
              </w:rPr>
            </w:pPr>
            <w:r>
              <w:rPr>
                <w:rFonts w:eastAsia="Times New Roman" w:cs="Arial"/>
                <w:sz w:val="20"/>
                <w:szCs w:val="20"/>
                <w:lang w:val="it-IT" w:eastAsia="en-AU"/>
              </w:rPr>
              <w:t>Formulate an opinion/point of view on a particular aspect of this topic</w:t>
            </w:r>
            <w:r w:rsidR="00460427">
              <w:rPr>
                <w:rFonts w:eastAsia="Times New Roman" w:cs="Arial"/>
                <w:sz w:val="20"/>
                <w:szCs w:val="20"/>
                <w:lang w:val="it-IT" w:eastAsia="en-AU"/>
              </w:rPr>
              <w:t>.</w:t>
            </w:r>
            <w:r>
              <w:rPr>
                <w:rFonts w:eastAsia="Times New Roman" w:cs="Arial"/>
                <w:sz w:val="20"/>
                <w:szCs w:val="20"/>
                <w:lang w:val="it-IT" w:eastAsia="en-AU"/>
              </w:rPr>
              <w:t xml:space="preserve"> </w:t>
            </w:r>
            <w:r w:rsidR="001C17B4">
              <w:rPr>
                <w:rFonts w:eastAsia="Times New Roman" w:cs="Arial"/>
                <w:sz w:val="20"/>
                <w:szCs w:val="20"/>
                <w:lang w:val="it-IT" w:eastAsia="en-AU"/>
              </w:rPr>
              <w:t>Prepare</w:t>
            </w:r>
            <w:r w:rsidR="00C830BC" w:rsidRPr="00BD2C5A">
              <w:rPr>
                <w:rFonts w:cs="Arial"/>
                <w:sz w:val="20"/>
                <w:szCs w:val="20"/>
              </w:rPr>
              <w:t xml:space="preserve"> and deliver a persuasive speech for your peers.</w:t>
            </w:r>
          </w:p>
        </w:tc>
      </w:tr>
      <w:tr w:rsidR="003D1154" w:rsidRPr="003F55D2" w14:paraId="6B6EC3FB" w14:textId="77777777" w:rsidTr="001C17B4">
        <w:trPr>
          <w:gridAfter w:val="1"/>
          <w:wAfter w:w="3" w:type="pct"/>
          <w:trHeight w:val="582"/>
        </w:trPr>
        <w:tc>
          <w:tcPr>
            <w:tcW w:w="484" w:type="pct"/>
            <w:vMerge w:val="restart"/>
            <w:tcMar>
              <w:top w:w="57" w:type="dxa"/>
              <w:left w:w="113" w:type="dxa"/>
              <w:bottom w:w="57" w:type="dxa"/>
              <w:right w:w="113" w:type="dxa"/>
            </w:tcMar>
            <w:vAlign w:val="center"/>
          </w:tcPr>
          <w:p w14:paraId="36154CD6"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r w:rsidRPr="003F55D2">
              <w:rPr>
                <w:rFonts w:eastAsia="Times New Roman" w:cs="Arial"/>
                <w:sz w:val="20"/>
                <w:szCs w:val="20"/>
                <w:lang w:eastAsia="en-AU"/>
              </w:rPr>
              <w:t>Response</w:t>
            </w:r>
          </w:p>
          <w:p w14:paraId="6A318B07"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r>
              <w:rPr>
                <w:rFonts w:eastAsia="Times New Roman" w:cs="Arial"/>
                <w:sz w:val="20"/>
                <w:szCs w:val="20"/>
                <w:lang w:eastAsia="en-AU"/>
              </w:rPr>
              <w:t>15</w:t>
            </w:r>
            <w:r w:rsidRPr="003F55D2">
              <w:rPr>
                <w:rFonts w:eastAsia="Times New Roman" w:cs="Arial"/>
                <w:sz w:val="20"/>
                <w:szCs w:val="20"/>
                <w:lang w:eastAsia="en-AU"/>
              </w:rPr>
              <w:t>%</w:t>
            </w:r>
          </w:p>
        </w:tc>
        <w:tc>
          <w:tcPr>
            <w:tcW w:w="425" w:type="pct"/>
            <w:tcMar>
              <w:top w:w="57" w:type="dxa"/>
              <w:left w:w="113" w:type="dxa"/>
              <w:bottom w:w="57" w:type="dxa"/>
              <w:right w:w="113" w:type="dxa"/>
            </w:tcMar>
            <w:vAlign w:val="center"/>
          </w:tcPr>
          <w:p w14:paraId="09AF6ADB" w14:textId="5D851173" w:rsidR="003D1154" w:rsidRPr="00BD2C5A" w:rsidRDefault="00584C1C" w:rsidP="00D41312">
            <w:pPr>
              <w:spacing w:after="0" w:line="228" w:lineRule="auto"/>
              <w:jc w:val="center"/>
              <w:rPr>
                <w:rFonts w:eastAsia="Times New Roman" w:cs="Arial"/>
                <w:sz w:val="20"/>
                <w:szCs w:val="20"/>
              </w:rPr>
            </w:pPr>
            <w:r>
              <w:rPr>
                <w:rFonts w:eastAsia="Times New Roman" w:cs="Arial"/>
                <w:sz w:val="20"/>
                <w:szCs w:val="20"/>
                <w:lang w:val="en-US"/>
              </w:rPr>
              <w:t>7</w:t>
            </w:r>
            <w:r w:rsidR="003D1154" w:rsidRPr="00BD2C5A">
              <w:rPr>
                <w:rFonts w:eastAsia="Times New Roman" w:cs="Arial"/>
                <w:sz w:val="20"/>
                <w:szCs w:val="20"/>
                <w:lang w:val="en-US"/>
              </w:rPr>
              <w:t>%</w:t>
            </w:r>
          </w:p>
        </w:tc>
        <w:tc>
          <w:tcPr>
            <w:tcW w:w="623" w:type="pct"/>
            <w:tcMar>
              <w:top w:w="57" w:type="dxa"/>
              <w:left w:w="113" w:type="dxa"/>
              <w:bottom w:w="57" w:type="dxa"/>
              <w:right w:w="113" w:type="dxa"/>
            </w:tcMar>
            <w:vAlign w:val="center"/>
          </w:tcPr>
          <w:p w14:paraId="29A308D6" w14:textId="77777777" w:rsidR="003D1154" w:rsidRPr="00827A71" w:rsidRDefault="003D1154" w:rsidP="00B114E4">
            <w:pPr>
              <w:spacing w:after="0" w:line="228" w:lineRule="auto"/>
              <w:rPr>
                <w:rFonts w:eastAsia="Times New Roman" w:cs="Arial"/>
                <w:sz w:val="20"/>
                <w:szCs w:val="20"/>
              </w:rPr>
            </w:pPr>
            <w:r w:rsidRPr="00827A71">
              <w:rPr>
                <w:rFonts w:eastAsia="Times New Roman" w:cs="Arial"/>
                <w:sz w:val="20"/>
                <w:szCs w:val="20"/>
              </w:rPr>
              <w:t>Semester 1</w:t>
            </w:r>
          </w:p>
          <w:p w14:paraId="6E96B2D6" w14:textId="77777777" w:rsidR="003D1154" w:rsidRPr="00827A71" w:rsidRDefault="003D1154" w:rsidP="00B114E4">
            <w:pPr>
              <w:spacing w:after="0" w:line="228" w:lineRule="auto"/>
              <w:rPr>
                <w:rFonts w:eastAsia="Times New Roman" w:cs="Arial"/>
                <w:bCs/>
                <w:sz w:val="20"/>
                <w:szCs w:val="20"/>
              </w:rPr>
            </w:pPr>
            <w:r w:rsidRPr="00827A71">
              <w:rPr>
                <w:rFonts w:eastAsia="Times New Roman" w:cs="Arial"/>
                <w:bCs/>
                <w:sz w:val="20"/>
                <w:szCs w:val="20"/>
                <w:lang w:val="en-US"/>
              </w:rPr>
              <w:t>Week</w:t>
            </w:r>
            <w:r w:rsidR="00EF1093" w:rsidRPr="00827A71">
              <w:rPr>
                <w:rFonts w:eastAsia="Times New Roman" w:cs="Arial"/>
                <w:bCs/>
                <w:sz w:val="20"/>
                <w:szCs w:val="20"/>
                <w:lang w:val="en-US"/>
              </w:rPr>
              <w:t>s</w:t>
            </w:r>
            <w:r w:rsidRPr="00827A71">
              <w:rPr>
                <w:rFonts w:eastAsia="Times New Roman" w:cs="Arial"/>
                <w:bCs/>
                <w:sz w:val="20"/>
                <w:szCs w:val="20"/>
                <w:lang w:val="en-US"/>
              </w:rPr>
              <w:t xml:space="preserve"> 1–</w:t>
            </w:r>
            <w:r w:rsidR="00E3224B" w:rsidRPr="00827A71">
              <w:rPr>
                <w:rFonts w:eastAsia="Times New Roman" w:cs="Arial"/>
                <w:bCs/>
                <w:sz w:val="20"/>
                <w:szCs w:val="20"/>
                <w:lang w:val="en-US"/>
              </w:rPr>
              <w:t>4</w:t>
            </w:r>
          </w:p>
        </w:tc>
        <w:tc>
          <w:tcPr>
            <w:tcW w:w="3465" w:type="pct"/>
            <w:tcMar>
              <w:top w:w="57" w:type="dxa"/>
              <w:left w:w="113" w:type="dxa"/>
              <w:bottom w:w="57" w:type="dxa"/>
              <w:right w:w="113" w:type="dxa"/>
            </w:tcMar>
            <w:vAlign w:val="center"/>
            <w:hideMark/>
          </w:tcPr>
          <w:p w14:paraId="2657A551" w14:textId="3B4FC36C" w:rsidR="003D1154" w:rsidRPr="00BD2C5A" w:rsidRDefault="003D1154" w:rsidP="001C17B4">
            <w:pPr>
              <w:spacing w:after="0" w:line="228" w:lineRule="auto"/>
              <w:contextualSpacing/>
              <w:rPr>
                <w:rFonts w:eastAsia="Times New Roman" w:cs="Arial"/>
                <w:bCs/>
                <w:sz w:val="20"/>
                <w:szCs w:val="20"/>
                <w:lang w:eastAsia="en-AU"/>
              </w:rPr>
            </w:pPr>
            <w:r w:rsidRPr="00BD2C5A">
              <w:rPr>
                <w:rFonts w:eastAsia="Times New Roman" w:cs="Arial"/>
                <w:b/>
                <w:sz w:val="20"/>
                <w:szCs w:val="20"/>
                <w:lang w:val="it-IT" w:eastAsia="en-AU"/>
              </w:rPr>
              <w:t>Task 1:</w:t>
            </w:r>
            <w:r w:rsidRPr="00BD2C5A">
              <w:rPr>
                <w:rFonts w:eastAsia="Times New Roman" w:cs="Arial"/>
                <w:sz w:val="20"/>
                <w:szCs w:val="20"/>
                <w:lang w:val="it-IT" w:eastAsia="en-AU"/>
              </w:rPr>
              <w:t xml:space="preserve"> Read and view a range of tex</w:t>
            </w:r>
            <w:r w:rsidR="007B42DA">
              <w:rPr>
                <w:rFonts w:eastAsia="Times New Roman" w:cs="Arial"/>
                <w:sz w:val="20"/>
                <w:szCs w:val="20"/>
                <w:lang w:val="it-IT" w:eastAsia="en-AU"/>
              </w:rPr>
              <w:t xml:space="preserve">ts about what it means to be </w:t>
            </w:r>
            <w:r w:rsidRPr="00BD2C5A">
              <w:rPr>
                <w:rFonts w:eastAsia="Times New Roman" w:cs="Arial"/>
                <w:sz w:val="20"/>
                <w:szCs w:val="20"/>
                <w:lang w:val="it-IT" w:eastAsia="en-AU"/>
              </w:rPr>
              <w:t>Australian.</w:t>
            </w:r>
          </w:p>
          <w:p w14:paraId="0B6DEBB9" w14:textId="77777777" w:rsidR="0077237A" w:rsidRPr="00D41312" w:rsidRDefault="0077237A" w:rsidP="001C17B4">
            <w:pPr>
              <w:pStyle w:val="ListParagraph"/>
              <w:numPr>
                <w:ilvl w:val="0"/>
                <w:numId w:val="1"/>
              </w:numPr>
              <w:spacing w:after="0" w:line="228" w:lineRule="auto"/>
              <w:ind w:left="360"/>
              <w:rPr>
                <w:rFonts w:cs="Arial"/>
                <w:bCs/>
                <w:sz w:val="20"/>
                <w:szCs w:val="20"/>
                <w:lang w:val="en-US"/>
              </w:rPr>
            </w:pPr>
            <w:r w:rsidRPr="00D41312">
              <w:rPr>
                <w:rFonts w:cs="Arial"/>
                <w:bCs/>
                <w:sz w:val="20"/>
                <w:szCs w:val="20"/>
                <w:lang w:val="en-US"/>
              </w:rPr>
              <w:t>In response to two spoken texts, complete a listening comprehension task.</w:t>
            </w:r>
          </w:p>
          <w:p w14:paraId="12F8BCC6" w14:textId="77777777" w:rsidR="007343D3" w:rsidRPr="00D41312" w:rsidRDefault="0077237A" w:rsidP="001C17B4">
            <w:pPr>
              <w:pStyle w:val="ListParagraph"/>
              <w:numPr>
                <w:ilvl w:val="0"/>
                <w:numId w:val="1"/>
              </w:numPr>
              <w:spacing w:after="0" w:line="228" w:lineRule="auto"/>
              <w:ind w:left="360"/>
              <w:rPr>
                <w:rFonts w:cs="Arial"/>
                <w:bCs/>
                <w:sz w:val="20"/>
                <w:szCs w:val="20"/>
              </w:rPr>
            </w:pPr>
            <w:r w:rsidRPr="00D41312">
              <w:rPr>
                <w:rFonts w:cs="Arial"/>
                <w:bCs/>
                <w:sz w:val="20"/>
                <w:szCs w:val="20"/>
              </w:rPr>
              <w:t>In response to two written texts and one visual text on this topic, complete a comprehension task with short answer questions and a synthesis question.</w:t>
            </w:r>
          </w:p>
        </w:tc>
      </w:tr>
      <w:tr w:rsidR="003D1154" w:rsidRPr="003F55D2" w14:paraId="3B9C3ED4" w14:textId="77777777" w:rsidTr="001C17B4">
        <w:trPr>
          <w:gridAfter w:val="1"/>
          <w:wAfter w:w="3" w:type="pct"/>
          <w:trHeight w:val="1433"/>
        </w:trPr>
        <w:tc>
          <w:tcPr>
            <w:tcW w:w="484" w:type="pct"/>
            <w:vMerge/>
            <w:tcMar>
              <w:top w:w="57" w:type="dxa"/>
              <w:left w:w="113" w:type="dxa"/>
              <w:bottom w:w="57" w:type="dxa"/>
              <w:right w:w="113" w:type="dxa"/>
            </w:tcMar>
            <w:vAlign w:val="center"/>
          </w:tcPr>
          <w:p w14:paraId="13615C0A"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p>
        </w:tc>
        <w:tc>
          <w:tcPr>
            <w:tcW w:w="425" w:type="pct"/>
            <w:tcMar>
              <w:top w:w="57" w:type="dxa"/>
              <w:left w:w="113" w:type="dxa"/>
              <w:bottom w:w="57" w:type="dxa"/>
              <w:right w:w="113" w:type="dxa"/>
            </w:tcMar>
            <w:vAlign w:val="center"/>
          </w:tcPr>
          <w:p w14:paraId="191495D2" w14:textId="6956DE2C" w:rsidR="003D1154" w:rsidRPr="00D41312" w:rsidRDefault="00584C1C" w:rsidP="00D41312">
            <w:pPr>
              <w:spacing w:after="0" w:line="228" w:lineRule="auto"/>
              <w:jc w:val="center"/>
              <w:rPr>
                <w:rFonts w:eastAsia="Times New Roman" w:cs="Arial"/>
                <w:sz w:val="20"/>
                <w:szCs w:val="20"/>
                <w:lang w:val="en-US"/>
              </w:rPr>
            </w:pPr>
            <w:r>
              <w:rPr>
                <w:rFonts w:eastAsia="Times New Roman" w:cs="Arial"/>
                <w:sz w:val="20"/>
                <w:szCs w:val="20"/>
                <w:lang w:val="en-US"/>
              </w:rPr>
              <w:t>8</w:t>
            </w:r>
            <w:r w:rsidR="003D1154" w:rsidRPr="00BD2C5A">
              <w:rPr>
                <w:rFonts w:eastAsia="Times New Roman" w:cs="Arial"/>
                <w:sz w:val="20"/>
                <w:szCs w:val="20"/>
                <w:lang w:val="en-US"/>
              </w:rPr>
              <w:t>%</w:t>
            </w:r>
          </w:p>
        </w:tc>
        <w:tc>
          <w:tcPr>
            <w:tcW w:w="623" w:type="pct"/>
            <w:tcMar>
              <w:top w:w="57" w:type="dxa"/>
              <w:left w:w="113" w:type="dxa"/>
              <w:bottom w:w="57" w:type="dxa"/>
              <w:right w:w="113" w:type="dxa"/>
            </w:tcMar>
            <w:vAlign w:val="center"/>
          </w:tcPr>
          <w:p w14:paraId="45C456E1" w14:textId="77777777" w:rsidR="003D1154" w:rsidRPr="00BD2C5A" w:rsidRDefault="003D1154" w:rsidP="00B114E4">
            <w:pPr>
              <w:spacing w:after="0" w:line="228" w:lineRule="auto"/>
              <w:rPr>
                <w:rFonts w:eastAsia="Times New Roman" w:cs="Arial"/>
                <w:bCs/>
                <w:sz w:val="20"/>
                <w:szCs w:val="20"/>
              </w:rPr>
            </w:pPr>
            <w:r w:rsidRPr="00BD2C5A">
              <w:rPr>
                <w:rFonts w:eastAsia="Times New Roman" w:cs="Arial"/>
                <w:sz w:val="20"/>
                <w:szCs w:val="20"/>
              </w:rPr>
              <w:t>Semester 2</w:t>
            </w:r>
          </w:p>
          <w:p w14:paraId="1845DB6B" w14:textId="77777777" w:rsidR="003D1154" w:rsidRPr="00BD2C5A" w:rsidRDefault="003D1154" w:rsidP="00B114E4">
            <w:pPr>
              <w:spacing w:after="0" w:line="228" w:lineRule="auto"/>
              <w:rPr>
                <w:rFonts w:eastAsia="Times New Roman" w:cs="Arial"/>
                <w:sz w:val="20"/>
                <w:szCs w:val="20"/>
              </w:rPr>
            </w:pPr>
            <w:r w:rsidRPr="00BD2C5A">
              <w:rPr>
                <w:rFonts w:eastAsia="Times New Roman" w:cs="Arial"/>
                <w:bCs/>
                <w:sz w:val="20"/>
                <w:szCs w:val="20"/>
                <w:lang w:val="en-US"/>
              </w:rPr>
              <w:t>Week</w:t>
            </w:r>
            <w:r w:rsidR="00EF1093">
              <w:rPr>
                <w:rFonts w:eastAsia="Times New Roman" w:cs="Arial"/>
                <w:bCs/>
                <w:sz w:val="20"/>
                <w:szCs w:val="20"/>
                <w:lang w:val="en-US"/>
              </w:rPr>
              <w:t>s</w:t>
            </w:r>
            <w:r w:rsidRPr="00BD2C5A">
              <w:rPr>
                <w:rFonts w:eastAsia="Times New Roman" w:cs="Arial"/>
                <w:bCs/>
                <w:sz w:val="20"/>
                <w:szCs w:val="20"/>
                <w:lang w:val="en-US"/>
              </w:rPr>
              <w:t xml:space="preserve"> 1–4</w:t>
            </w:r>
          </w:p>
        </w:tc>
        <w:tc>
          <w:tcPr>
            <w:tcW w:w="3465" w:type="pct"/>
            <w:tcMar>
              <w:top w:w="57" w:type="dxa"/>
              <w:left w:w="113" w:type="dxa"/>
              <w:bottom w:w="57" w:type="dxa"/>
              <w:right w:w="113" w:type="dxa"/>
            </w:tcMar>
            <w:vAlign w:val="center"/>
          </w:tcPr>
          <w:p w14:paraId="4AFF5E01" w14:textId="77777777" w:rsidR="00D41312" w:rsidRDefault="003D1154" w:rsidP="001C17B4">
            <w:pPr>
              <w:spacing w:after="0" w:line="228" w:lineRule="auto"/>
              <w:contextualSpacing/>
              <w:rPr>
                <w:rFonts w:cs="Arial"/>
                <w:sz w:val="20"/>
                <w:szCs w:val="20"/>
              </w:rPr>
            </w:pPr>
            <w:r w:rsidRPr="00BD2C5A">
              <w:rPr>
                <w:rFonts w:eastAsia="Times New Roman" w:cs="Arial"/>
                <w:b/>
                <w:bCs/>
                <w:sz w:val="20"/>
                <w:szCs w:val="20"/>
                <w:lang w:eastAsia="en-AU"/>
              </w:rPr>
              <w:t>Task 6:</w:t>
            </w:r>
            <w:r w:rsidR="00D41312">
              <w:rPr>
                <w:rFonts w:cs="Arial"/>
                <w:sz w:val="20"/>
                <w:szCs w:val="20"/>
              </w:rPr>
              <w:t xml:space="preserve"> </w:t>
            </w:r>
          </w:p>
          <w:p w14:paraId="41C626CD" w14:textId="77777777" w:rsidR="003D1154" w:rsidRPr="00D41312" w:rsidRDefault="003D1154" w:rsidP="001C17B4">
            <w:pPr>
              <w:pStyle w:val="ListParagraph"/>
              <w:numPr>
                <w:ilvl w:val="0"/>
                <w:numId w:val="3"/>
              </w:numPr>
              <w:spacing w:after="0" w:line="228" w:lineRule="auto"/>
              <w:ind w:left="360"/>
              <w:rPr>
                <w:rFonts w:cs="Arial"/>
                <w:sz w:val="20"/>
                <w:szCs w:val="20"/>
              </w:rPr>
            </w:pPr>
            <w:r w:rsidRPr="00D41312">
              <w:rPr>
                <w:rFonts w:cs="Arial"/>
                <w:sz w:val="20"/>
                <w:szCs w:val="20"/>
              </w:rPr>
              <w:t>Listen to and interpret the meaning of selected speeches. Prepare written answers to questions in order to evaluate how language has been used in the speeches to empower and marginalise particular people/groups of people.</w:t>
            </w:r>
          </w:p>
          <w:p w14:paraId="69CB6987" w14:textId="77777777" w:rsidR="003D1154" w:rsidRPr="00D41312" w:rsidRDefault="003D1154" w:rsidP="001C17B4">
            <w:pPr>
              <w:pStyle w:val="ListParagraph"/>
              <w:numPr>
                <w:ilvl w:val="0"/>
                <w:numId w:val="3"/>
              </w:numPr>
              <w:spacing w:after="0" w:line="228" w:lineRule="auto"/>
              <w:ind w:left="360"/>
              <w:rPr>
                <w:rFonts w:eastAsia="Times New Roman" w:cs="Arial"/>
                <w:bCs/>
                <w:sz w:val="20"/>
                <w:szCs w:val="20"/>
                <w:lang w:eastAsia="en-AU"/>
              </w:rPr>
            </w:pPr>
            <w:r w:rsidRPr="00D41312">
              <w:rPr>
                <w:rFonts w:cs="Arial"/>
                <w:sz w:val="20"/>
                <w:szCs w:val="20"/>
              </w:rPr>
              <w:t>Read and interpret the meaning of a selected speech. Prepare written answers to questions in order to evaluate how the orator has used language to influence, persuade and position people to accept particular ideologies, beliefs and values.</w:t>
            </w:r>
          </w:p>
        </w:tc>
      </w:tr>
      <w:tr w:rsidR="003D1154" w:rsidRPr="003F55D2" w14:paraId="3E918B5F" w14:textId="77777777" w:rsidTr="001C17B4">
        <w:trPr>
          <w:gridAfter w:val="1"/>
          <w:wAfter w:w="3" w:type="pct"/>
          <w:trHeight w:val="267"/>
        </w:trPr>
        <w:tc>
          <w:tcPr>
            <w:tcW w:w="484" w:type="pct"/>
            <w:vMerge w:val="restart"/>
            <w:tcMar>
              <w:top w:w="57" w:type="dxa"/>
              <w:left w:w="113" w:type="dxa"/>
              <w:bottom w:w="57" w:type="dxa"/>
              <w:right w:w="113" w:type="dxa"/>
            </w:tcMar>
            <w:vAlign w:val="center"/>
          </w:tcPr>
          <w:p w14:paraId="74231C3C" w14:textId="77777777" w:rsidR="003D1154" w:rsidRPr="003F55D2" w:rsidRDefault="00266A51" w:rsidP="00D41312">
            <w:pPr>
              <w:spacing w:after="0" w:line="228" w:lineRule="auto"/>
              <w:jc w:val="center"/>
              <w:rPr>
                <w:rFonts w:eastAsia="Times New Roman" w:cs="Arial"/>
                <w:sz w:val="20"/>
                <w:szCs w:val="20"/>
                <w:lang w:eastAsia="en-AU"/>
              </w:rPr>
            </w:pPr>
            <w:r>
              <w:rPr>
                <w:rFonts w:eastAsia="Times New Roman" w:cs="Arial"/>
                <w:sz w:val="20"/>
                <w:szCs w:val="20"/>
                <w:lang w:eastAsia="en-AU"/>
              </w:rPr>
              <w:lastRenderedPageBreak/>
              <w:t xml:space="preserve">Written Production </w:t>
            </w:r>
          </w:p>
          <w:p w14:paraId="01FF261B" w14:textId="77777777" w:rsidR="003D1154" w:rsidRPr="003F55D2" w:rsidRDefault="003D1154" w:rsidP="00D41312">
            <w:pPr>
              <w:tabs>
                <w:tab w:val="left" w:pos="1440"/>
                <w:tab w:val="left" w:pos="4140"/>
                <w:tab w:val="left" w:pos="4800"/>
              </w:tabs>
              <w:spacing w:after="0" w:line="228" w:lineRule="auto"/>
              <w:jc w:val="center"/>
              <w:rPr>
                <w:rFonts w:eastAsia="Times New Roman" w:cs="Arial"/>
                <w:sz w:val="20"/>
                <w:szCs w:val="20"/>
                <w:lang w:eastAsia="en-AU"/>
              </w:rPr>
            </w:pPr>
            <w:r>
              <w:rPr>
                <w:rFonts w:eastAsia="Times New Roman" w:cs="Arial"/>
                <w:sz w:val="20"/>
                <w:szCs w:val="20"/>
                <w:lang w:eastAsia="en-AU"/>
              </w:rPr>
              <w:t>20</w:t>
            </w:r>
            <w:r w:rsidRPr="003F55D2">
              <w:rPr>
                <w:rFonts w:eastAsia="Times New Roman" w:cs="Arial"/>
                <w:sz w:val="20"/>
                <w:szCs w:val="20"/>
                <w:lang w:eastAsia="en-AU"/>
              </w:rPr>
              <w:t>%</w:t>
            </w:r>
          </w:p>
        </w:tc>
        <w:tc>
          <w:tcPr>
            <w:tcW w:w="425" w:type="pct"/>
            <w:tcMar>
              <w:top w:w="57" w:type="dxa"/>
              <w:left w:w="113" w:type="dxa"/>
              <w:bottom w:w="57" w:type="dxa"/>
              <w:right w:w="113" w:type="dxa"/>
            </w:tcMar>
            <w:vAlign w:val="center"/>
          </w:tcPr>
          <w:p w14:paraId="34659A79" w14:textId="77777777" w:rsidR="003D1154" w:rsidRPr="00BD2C5A" w:rsidRDefault="003D1154" w:rsidP="00D41312">
            <w:pPr>
              <w:spacing w:after="0" w:line="228" w:lineRule="auto"/>
              <w:jc w:val="center"/>
              <w:rPr>
                <w:rFonts w:eastAsia="Times New Roman" w:cs="Arial"/>
                <w:sz w:val="20"/>
                <w:szCs w:val="20"/>
              </w:rPr>
            </w:pPr>
            <w:r w:rsidRPr="00BD2C5A">
              <w:rPr>
                <w:rFonts w:eastAsia="Times New Roman" w:cs="Arial"/>
                <w:bCs/>
                <w:sz w:val="20"/>
                <w:szCs w:val="20"/>
                <w:lang w:val="en-US"/>
              </w:rPr>
              <w:t>10%</w:t>
            </w:r>
          </w:p>
        </w:tc>
        <w:tc>
          <w:tcPr>
            <w:tcW w:w="623" w:type="pct"/>
            <w:tcMar>
              <w:top w:w="57" w:type="dxa"/>
              <w:left w:w="113" w:type="dxa"/>
              <w:bottom w:w="57" w:type="dxa"/>
              <w:right w:w="113" w:type="dxa"/>
            </w:tcMar>
            <w:vAlign w:val="center"/>
          </w:tcPr>
          <w:p w14:paraId="38E3E46F" w14:textId="77777777" w:rsidR="003D1154" w:rsidRPr="004D0261" w:rsidRDefault="003D1154" w:rsidP="00B114E4">
            <w:pPr>
              <w:spacing w:after="0" w:line="228" w:lineRule="auto"/>
              <w:rPr>
                <w:rFonts w:eastAsia="Times New Roman" w:cs="Arial"/>
                <w:sz w:val="20"/>
                <w:szCs w:val="20"/>
              </w:rPr>
            </w:pPr>
            <w:r w:rsidRPr="004D0261">
              <w:rPr>
                <w:rFonts w:eastAsia="Times New Roman" w:cs="Arial"/>
                <w:sz w:val="20"/>
                <w:szCs w:val="20"/>
              </w:rPr>
              <w:t>Semester 1</w:t>
            </w:r>
          </w:p>
          <w:p w14:paraId="19BF43F4" w14:textId="77777777" w:rsidR="003D1154" w:rsidRPr="004D0261" w:rsidRDefault="00C82C39" w:rsidP="00B114E4">
            <w:pPr>
              <w:spacing w:after="0" w:line="228" w:lineRule="auto"/>
              <w:rPr>
                <w:rFonts w:eastAsia="Times New Roman" w:cs="Arial"/>
                <w:bCs/>
                <w:sz w:val="20"/>
                <w:szCs w:val="20"/>
                <w:lang w:eastAsia="en-AU"/>
              </w:rPr>
            </w:pPr>
            <w:r w:rsidRPr="004D0261">
              <w:rPr>
                <w:rFonts w:eastAsia="Times New Roman" w:cs="Arial"/>
                <w:sz w:val="20"/>
                <w:szCs w:val="20"/>
              </w:rPr>
              <w:t>Week</w:t>
            </w:r>
            <w:r w:rsidR="00EF1093" w:rsidRPr="004D0261">
              <w:rPr>
                <w:rFonts w:eastAsia="Times New Roman" w:cs="Arial"/>
                <w:sz w:val="20"/>
                <w:szCs w:val="20"/>
              </w:rPr>
              <w:t>s</w:t>
            </w:r>
            <w:r w:rsidRPr="004D0261">
              <w:rPr>
                <w:rFonts w:eastAsia="Times New Roman" w:cs="Arial"/>
                <w:sz w:val="20"/>
                <w:szCs w:val="20"/>
              </w:rPr>
              <w:t xml:space="preserve"> </w:t>
            </w:r>
            <w:r w:rsidR="00E3224B" w:rsidRPr="004D0261">
              <w:rPr>
                <w:rFonts w:eastAsia="Times New Roman" w:cs="Arial"/>
                <w:sz w:val="20"/>
                <w:szCs w:val="20"/>
              </w:rPr>
              <w:t>5</w:t>
            </w:r>
            <w:r w:rsidRPr="004D0261">
              <w:rPr>
                <w:rFonts w:eastAsia="Times New Roman" w:cs="Arial"/>
                <w:sz w:val="20"/>
                <w:szCs w:val="20"/>
              </w:rPr>
              <w:t>–9</w:t>
            </w:r>
          </w:p>
        </w:tc>
        <w:tc>
          <w:tcPr>
            <w:tcW w:w="3465" w:type="pct"/>
            <w:tcMar>
              <w:top w:w="57" w:type="dxa"/>
              <w:left w:w="113" w:type="dxa"/>
              <w:bottom w:w="57" w:type="dxa"/>
              <w:right w:w="113" w:type="dxa"/>
            </w:tcMar>
            <w:vAlign w:val="center"/>
          </w:tcPr>
          <w:p w14:paraId="599EA202" w14:textId="4E3D495A" w:rsidR="003D1154" w:rsidRPr="004D0261" w:rsidRDefault="00023521" w:rsidP="001C17B4">
            <w:pPr>
              <w:spacing w:after="0" w:line="228" w:lineRule="auto"/>
              <w:contextualSpacing/>
              <w:rPr>
                <w:sz w:val="20"/>
                <w:szCs w:val="20"/>
              </w:rPr>
            </w:pPr>
            <w:r w:rsidRPr="004D0261">
              <w:rPr>
                <w:rFonts w:eastAsia="Times New Roman" w:cs="Arial"/>
                <w:b/>
                <w:bCs/>
                <w:sz w:val="20"/>
                <w:szCs w:val="20"/>
                <w:lang w:val="en-US"/>
              </w:rPr>
              <w:t>Task 2</w:t>
            </w:r>
            <w:r w:rsidR="003D1154" w:rsidRPr="004D0261">
              <w:rPr>
                <w:rFonts w:eastAsia="Times New Roman" w:cs="Arial"/>
                <w:b/>
                <w:bCs/>
                <w:sz w:val="20"/>
                <w:szCs w:val="20"/>
                <w:lang w:val="en-US"/>
              </w:rPr>
              <w:t>:</w:t>
            </w:r>
            <w:r w:rsidR="003D1154" w:rsidRPr="004D0261">
              <w:rPr>
                <w:rFonts w:eastAsia="Times New Roman" w:cs="Arial"/>
                <w:bCs/>
                <w:sz w:val="20"/>
                <w:szCs w:val="20"/>
                <w:lang w:val="en-US"/>
              </w:rPr>
              <w:t xml:space="preserve"> </w:t>
            </w:r>
            <w:r w:rsidR="00C82C39" w:rsidRPr="004D0261">
              <w:rPr>
                <w:sz w:val="20"/>
                <w:szCs w:val="20"/>
              </w:rPr>
              <w:t xml:space="preserve">Read </w:t>
            </w:r>
            <w:r w:rsidR="00E3224B" w:rsidRPr="004D0261">
              <w:rPr>
                <w:sz w:val="20"/>
                <w:szCs w:val="20"/>
              </w:rPr>
              <w:t xml:space="preserve">a selection of excerpts from the anthologies </w:t>
            </w:r>
            <w:r w:rsidR="00E3224B" w:rsidRPr="004D0261">
              <w:rPr>
                <w:i/>
                <w:sz w:val="20"/>
                <w:szCs w:val="20"/>
              </w:rPr>
              <w:t>Growing Up Aboriginal in Australia</w:t>
            </w:r>
            <w:r w:rsidR="00E3224B" w:rsidRPr="004D0261">
              <w:rPr>
                <w:sz w:val="20"/>
                <w:szCs w:val="20"/>
              </w:rPr>
              <w:t xml:space="preserve">, </w:t>
            </w:r>
            <w:r w:rsidR="00E3224B" w:rsidRPr="004D0261">
              <w:rPr>
                <w:i/>
                <w:sz w:val="20"/>
                <w:szCs w:val="20"/>
              </w:rPr>
              <w:t>Growing Up Asian in Australia</w:t>
            </w:r>
            <w:r w:rsidR="00E3224B" w:rsidRPr="004D0261">
              <w:rPr>
                <w:sz w:val="20"/>
                <w:szCs w:val="20"/>
              </w:rPr>
              <w:t xml:space="preserve"> and </w:t>
            </w:r>
            <w:r w:rsidR="00E3224B" w:rsidRPr="004D0261">
              <w:rPr>
                <w:i/>
                <w:sz w:val="20"/>
                <w:szCs w:val="20"/>
              </w:rPr>
              <w:t>Growing Up African in Australia</w:t>
            </w:r>
            <w:r w:rsidR="00E3224B" w:rsidRPr="004D0261">
              <w:rPr>
                <w:sz w:val="20"/>
                <w:szCs w:val="20"/>
              </w:rPr>
              <w:t xml:space="preserve"> and </w:t>
            </w:r>
            <w:r w:rsidR="001D7628" w:rsidRPr="004D0261">
              <w:rPr>
                <w:sz w:val="20"/>
                <w:szCs w:val="20"/>
              </w:rPr>
              <w:t>explore</w:t>
            </w:r>
            <w:r w:rsidR="003D1154" w:rsidRPr="004D0261">
              <w:rPr>
                <w:sz w:val="20"/>
                <w:szCs w:val="20"/>
              </w:rPr>
              <w:t xml:space="preserve"> issues </w:t>
            </w:r>
            <w:r w:rsidR="00E3224B" w:rsidRPr="004D0261">
              <w:rPr>
                <w:sz w:val="20"/>
                <w:szCs w:val="20"/>
              </w:rPr>
              <w:t xml:space="preserve">related to Australia as a </w:t>
            </w:r>
            <w:r w:rsidR="007C4575">
              <w:rPr>
                <w:sz w:val="20"/>
                <w:szCs w:val="20"/>
              </w:rPr>
              <w:t>c</w:t>
            </w:r>
            <w:r w:rsidR="00E3224B" w:rsidRPr="004D0261">
              <w:rPr>
                <w:sz w:val="20"/>
                <w:szCs w:val="20"/>
              </w:rPr>
              <w:t xml:space="preserve">ultural </w:t>
            </w:r>
            <w:r w:rsidR="007C4575">
              <w:rPr>
                <w:sz w:val="20"/>
                <w:szCs w:val="20"/>
              </w:rPr>
              <w:t>c</w:t>
            </w:r>
            <w:r w:rsidR="00E3224B" w:rsidRPr="004D0261">
              <w:rPr>
                <w:sz w:val="20"/>
                <w:szCs w:val="20"/>
              </w:rPr>
              <w:t>ommunity</w:t>
            </w:r>
            <w:r w:rsidR="003D1154" w:rsidRPr="004D0261">
              <w:rPr>
                <w:sz w:val="20"/>
                <w:szCs w:val="20"/>
              </w:rPr>
              <w:t>.</w:t>
            </w:r>
          </w:p>
          <w:p w14:paraId="35BA13AC" w14:textId="10AFE0BA" w:rsidR="003D1154" w:rsidRPr="004D0261" w:rsidRDefault="00C93C3C" w:rsidP="001C17B4">
            <w:pPr>
              <w:spacing w:after="0" w:line="228" w:lineRule="auto"/>
              <w:contextualSpacing/>
              <w:rPr>
                <w:sz w:val="20"/>
                <w:szCs w:val="20"/>
              </w:rPr>
            </w:pPr>
            <w:r>
              <w:rPr>
                <w:rFonts w:eastAsia="Times New Roman" w:cs="Arial"/>
                <w:bCs/>
                <w:sz w:val="20"/>
                <w:szCs w:val="20"/>
                <w:lang w:val="en-US"/>
              </w:rPr>
              <w:t>I</w:t>
            </w:r>
            <w:r w:rsidRPr="004D0261">
              <w:rPr>
                <w:rFonts w:eastAsia="Times New Roman" w:cs="Arial"/>
                <w:bCs/>
                <w:sz w:val="20"/>
                <w:szCs w:val="20"/>
                <w:lang w:val="en-US"/>
              </w:rPr>
              <w:t>n</w:t>
            </w:r>
            <w:r>
              <w:rPr>
                <w:rFonts w:eastAsia="Times New Roman" w:cs="Arial"/>
                <w:bCs/>
                <w:sz w:val="20"/>
                <w:szCs w:val="20"/>
                <w:lang w:val="en-US"/>
              </w:rPr>
              <w:t xml:space="preserve"> </w:t>
            </w:r>
            <w:r w:rsidRPr="004D0261">
              <w:rPr>
                <w:rFonts w:eastAsia="Times New Roman" w:cs="Arial"/>
                <w:bCs/>
                <w:sz w:val="20"/>
                <w:szCs w:val="20"/>
                <w:lang w:val="en-US"/>
              </w:rPr>
              <w:t>class</w:t>
            </w:r>
            <w:r>
              <w:rPr>
                <w:rFonts w:eastAsia="Times New Roman" w:cs="Arial"/>
                <w:bCs/>
                <w:sz w:val="20"/>
                <w:szCs w:val="20"/>
                <w:lang w:val="en-US"/>
              </w:rPr>
              <w:t>,</w:t>
            </w:r>
            <w:r w:rsidRPr="004D0261">
              <w:rPr>
                <w:rFonts w:eastAsia="Times New Roman" w:cs="Arial"/>
                <w:bCs/>
                <w:sz w:val="20"/>
                <w:szCs w:val="20"/>
                <w:lang w:val="en-US"/>
              </w:rPr>
              <w:t xml:space="preserve"> </w:t>
            </w:r>
            <w:r>
              <w:rPr>
                <w:rFonts w:eastAsia="Times New Roman" w:cs="Arial"/>
                <w:bCs/>
                <w:sz w:val="20"/>
                <w:szCs w:val="20"/>
                <w:lang w:val="en-US"/>
              </w:rPr>
              <w:t>w</w:t>
            </w:r>
            <w:r w:rsidR="00487E42" w:rsidRPr="004D0261">
              <w:rPr>
                <w:rFonts w:eastAsia="Times New Roman" w:cs="Arial"/>
                <w:bCs/>
                <w:sz w:val="20"/>
                <w:szCs w:val="20"/>
                <w:lang w:val="en-US"/>
              </w:rPr>
              <w:t xml:space="preserve">rite an essay </w:t>
            </w:r>
            <w:r w:rsidR="00E8470F" w:rsidRPr="004D0261">
              <w:rPr>
                <w:rFonts w:eastAsia="Times New Roman" w:cs="Arial"/>
                <w:bCs/>
                <w:sz w:val="20"/>
                <w:szCs w:val="20"/>
                <w:lang w:val="en-US"/>
              </w:rPr>
              <w:t>in response to a previously unseen question</w:t>
            </w:r>
            <w:r w:rsidR="00487E42" w:rsidRPr="004D0261">
              <w:rPr>
                <w:rFonts w:eastAsia="Times New Roman" w:cs="Arial"/>
                <w:bCs/>
                <w:sz w:val="20"/>
                <w:szCs w:val="20"/>
                <w:lang w:val="en-US"/>
              </w:rPr>
              <w:t>, referencing the texts studied</w:t>
            </w:r>
            <w:r w:rsidR="00E8470F">
              <w:rPr>
                <w:rFonts w:eastAsia="Times New Roman" w:cs="Arial"/>
                <w:bCs/>
                <w:sz w:val="20"/>
                <w:szCs w:val="20"/>
                <w:lang w:val="en-US"/>
              </w:rPr>
              <w:t>.</w:t>
            </w:r>
          </w:p>
        </w:tc>
      </w:tr>
      <w:tr w:rsidR="003D1154" w:rsidRPr="003F55D2" w14:paraId="3512356F" w14:textId="77777777" w:rsidTr="001C17B4">
        <w:trPr>
          <w:gridAfter w:val="1"/>
          <w:wAfter w:w="3" w:type="pct"/>
          <w:trHeight w:val="246"/>
        </w:trPr>
        <w:tc>
          <w:tcPr>
            <w:tcW w:w="484" w:type="pct"/>
            <w:vMerge/>
            <w:tcMar>
              <w:top w:w="57" w:type="dxa"/>
              <w:left w:w="113" w:type="dxa"/>
              <w:bottom w:w="57" w:type="dxa"/>
              <w:right w:w="113" w:type="dxa"/>
            </w:tcMar>
            <w:vAlign w:val="center"/>
          </w:tcPr>
          <w:p w14:paraId="709C85D7" w14:textId="77777777" w:rsidR="003D1154" w:rsidRPr="003F55D2" w:rsidRDefault="003D1154" w:rsidP="00D41312">
            <w:pPr>
              <w:spacing w:after="0" w:line="228" w:lineRule="auto"/>
              <w:jc w:val="center"/>
              <w:rPr>
                <w:rFonts w:eastAsia="Times New Roman" w:cs="Arial"/>
                <w:sz w:val="20"/>
                <w:szCs w:val="20"/>
                <w:lang w:val="en-US"/>
              </w:rPr>
            </w:pPr>
          </w:p>
        </w:tc>
        <w:tc>
          <w:tcPr>
            <w:tcW w:w="425" w:type="pct"/>
            <w:tcMar>
              <w:top w:w="57" w:type="dxa"/>
              <w:left w:w="113" w:type="dxa"/>
              <w:bottom w:w="57" w:type="dxa"/>
              <w:right w:w="113" w:type="dxa"/>
            </w:tcMar>
            <w:vAlign w:val="center"/>
          </w:tcPr>
          <w:p w14:paraId="3FC76A23" w14:textId="77777777" w:rsidR="003D1154" w:rsidRPr="00BD2C5A" w:rsidRDefault="003D1154" w:rsidP="00D41312">
            <w:pPr>
              <w:spacing w:after="0" w:line="228" w:lineRule="auto"/>
              <w:jc w:val="center"/>
              <w:rPr>
                <w:rFonts w:eastAsia="Times New Roman" w:cs="Arial"/>
                <w:sz w:val="20"/>
                <w:szCs w:val="20"/>
              </w:rPr>
            </w:pPr>
            <w:r w:rsidRPr="00BD2C5A">
              <w:rPr>
                <w:rFonts w:eastAsia="Times New Roman" w:cs="Arial"/>
                <w:sz w:val="20"/>
                <w:szCs w:val="20"/>
                <w:lang w:val="en-US"/>
              </w:rPr>
              <w:t>10%</w:t>
            </w:r>
          </w:p>
        </w:tc>
        <w:tc>
          <w:tcPr>
            <w:tcW w:w="623" w:type="pct"/>
            <w:tcMar>
              <w:top w:w="57" w:type="dxa"/>
              <w:left w:w="113" w:type="dxa"/>
              <w:bottom w:w="57" w:type="dxa"/>
              <w:right w:w="113" w:type="dxa"/>
            </w:tcMar>
            <w:vAlign w:val="center"/>
          </w:tcPr>
          <w:p w14:paraId="603FA33E" w14:textId="77777777" w:rsidR="003D1154" w:rsidRPr="004D0261" w:rsidRDefault="003D1154" w:rsidP="00B114E4">
            <w:pPr>
              <w:spacing w:after="0" w:line="228" w:lineRule="auto"/>
              <w:rPr>
                <w:rFonts w:eastAsia="Times New Roman" w:cs="Arial"/>
                <w:bCs/>
                <w:sz w:val="20"/>
                <w:szCs w:val="20"/>
              </w:rPr>
            </w:pPr>
            <w:r w:rsidRPr="004D0261">
              <w:rPr>
                <w:rFonts w:eastAsia="Times New Roman" w:cs="Arial"/>
                <w:sz w:val="20"/>
                <w:szCs w:val="20"/>
              </w:rPr>
              <w:t>Semester 2</w:t>
            </w:r>
          </w:p>
          <w:p w14:paraId="04667C43" w14:textId="77777777" w:rsidR="003D1154" w:rsidRPr="004D0261" w:rsidRDefault="003D1154" w:rsidP="00B114E4">
            <w:pPr>
              <w:spacing w:after="0" w:line="228" w:lineRule="auto"/>
              <w:rPr>
                <w:rFonts w:eastAsia="Times New Roman" w:cs="Arial"/>
                <w:sz w:val="20"/>
                <w:szCs w:val="20"/>
              </w:rPr>
            </w:pPr>
            <w:r w:rsidRPr="004D0261">
              <w:rPr>
                <w:rFonts w:eastAsia="Times New Roman" w:cs="Arial"/>
                <w:bCs/>
                <w:sz w:val="20"/>
                <w:szCs w:val="20"/>
                <w:lang w:val="en-US"/>
              </w:rPr>
              <w:t>Week</w:t>
            </w:r>
            <w:r w:rsidR="00EF1093" w:rsidRPr="004D0261">
              <w:rPr>
                <w:rFonts w:eastAsia="Times New Roman" w:cs="Arial"/>
                <w:bCs/>
                <w:sz w:val="20"/>
                <w:szCs w:val="20"/>
                <w:lang w:val="en-US"/>
              </w:rPr>
              <w:t>s</w:t>
            </w:r>
            <w:r w:rsidRPr="004D0261">
              <w:rPr>
                <w:rFonts w:eastAsia="Times New Roman" w:cs="Arial"/>
                <w:bCs/>
                <w:sz w:val="20"/>
                <w:szCs w:val="20"/>
                <w:lang w:val="en-US"/>
              </w:rPr>
              <w:t xml:space="preserve"> 5–8</w:t>
            </w:r>
          </w:p>
        </w:tc>
        <w:tc>
          <w:tcPr>
            <w:tcW w:w="3465" w:type="pct"/>
            <w:tcMar>
              <w:top w:w="57" w:type="dxa"/>
              <w:left w:w="113" w:type="dxa"/>
              <w:bottom w:w="57" w:type="dxa"/>
              <w:right w:w="113" w:type="dxa"/>
            </w:tcMar>
            <w:vAlign w:val="center"/>
          </w:tcPr>
          <w:p w14:paraId="6AB9B7AE" w14:textId="77777777" w:rsidR="003D1154" w:rsidRPr="00A1577B" w:rsidRDefault="003D1154" w:rsidP="001C17B4">
            <w:pPr>
              <w:pStyle w:val="Title"/>
              <w:spacing w:line="228" w:lineRule="auto"/>
              <w:contextualSpacing/>
              <w:jc w:val="left"/>
              <w:rPr>
                <w:rFonts w:asciiTheme="minorHAnsi" w:hAnsiTheme="minorHAnsi" w:cs="Arial"/>
                <w:b w:val="0"/>
                <w:bCs w:val="0"/>
                <w:sz w:val="20"/>
                <w:szCs w:val="20"/>
              </w:rPr>
            </w:pPr>
            <w:r w:rsidRPr="00A1577B">
              <w:rPr>
                <w:rFonts w:asciiTheme="minorHAnsi" w:hAnsiTheme="minorHAnsi" w:cs="Arial"/>
                <w:sz w:val="20"/>
                <w:szCs w:val="20"/>
                <w:lang w:val="en-US"/>
              </w:rPr>
              <w:t>Task 7:</w:t>
            </w:r>
            <w:r w:rsidRPr="00A1577B">
              <w:rPr>
                <w:rFonts w:asciiTheme="minorHAnsi" w:hAnsiTheme="minorHAnsi" w:cs="Arial"/>
                <w:b w:val="0"/>
                <w:sz w:val="20"/>
                <w:szCs w:val="20"/>
                <w:lang w:val="en-US"/>
              </w:rPr>
              <w:t xml:space="preserve"> </w:t>
            </w:r>
            <w:r w:rsidRPr="00A1577B">
              <w:rPr>
                <w:rFonts w:asciiTheme="minorHAnsi" w:hAnsiTheme="minorHAnsi" w:cs="Arial"/>
                <w:b w:val="0"/>
                <w:sz w:val="20"/>
                <w:szCs w:val="20"/>
              </w:rPr>
              <w:t xml:space="preserve">Read </w:t>
            </w:r>
            <w:r w:rsidR="00C94EBD" w:rsidRPr="00A1577B">
              <w:rPr>
                <w:rFonts w:asciiTheme="minorHAnsi" w:hAnsiTheme="minorHAnsi" w:cs="Arial"/>
                <w:b w:val="0"/>
                <w:sz w:val="20"/>
                <w:szCs w:val="20"/>
              </w:rPr>
              <w:t xml:space="preserve">or view the </w:t>
            </w:r>
            <w:r w:rsidR="00C94EBD" w:rsidRPr="00A1577B">
              <w:rPr>
                <w:rFonts w:asciiTheme="minorHAnsi" w:hAnsiTheme="minorHAnsi" w:cs="Arial"/>
                <w:b w:val="0"/>
                <w:i/>
                <w:sz w:val="20"/>
                <w:szCs w:val="20"/>
              </w:rPr>
              <w:t xml:space="preserve">UN climate action summit </w:t>
            </w:r>
            <w:r w:rsidR="00C94EBD" w:rsidRPr="00A1577B">
              <w:rPr>
                <w:rFonts w:asciiTheme="minorHAnsi" w:hAnsiTheme="minorHAnsi" w:cs="Arial"/>
                <w:b w:val="0"/>
                <w:sz w:val="20"/>
                <w:szCs w:val="20"/>
              </w:rPr>
              <w:t>speech by</w:t>
            </w:r>
            <w:r w:rsidRPr="00A1577B">
              <w:rPr>
                <w:rFonts w:asciiTheme="minorHAnsi" w:hAnsiTheme="minorHAnsi" w:cs="Arial"/>
                <w:b w:val="0"/>
                <w:bCs w:val="0"/>
                <w:sz w:val="20"/>
                <w:szCs w:val="20"/>
              </w:rPr>
              <w:t xml:space="preserve"> </w:t>
            </w:r>
            <w:r w:rsidR="00C94EBD" w:rsidRPr="00A1577B">
              <w:rPr>
                <w:rFonts w:asciiTheme="minorHAnsi" w:hAnsiTheme="minorHAnsi" w:cs="Arial"/>
                <w:b w:val="0"/>
                <w:sz w:val="20"/>
                <w:szCs w:val="20"/>
              </w:rPr>
              <w:t xml:space="preserve">Greta Thunberg and the </w:t>
            </w:r>
            <w:r w:rsidR="00C94EBD" w:rsidRPr="00A1577B">
              <w:rPr>
                <w:rFonts w:asciiTheme="minorHAnsi" w:hAnsiTheme="minorHAnsi" w:cs="Arial"/>
                <w:b w:val="0"/>
                <w:i/>
                <w:sz w:val="20"/>
                <w:szCs w:val="20"/>
              </w:rPr>
              <w:t>UN Youth Takeover Speech</w:t>
            </w:r>
            <w:r w:rsidR="00C94EBD" w:rsidRPr="00A1577B">
              <w:rPr>
                <w:rFonts w:asciiTheme="minorHAnsi" w:hAnsiTheme="minorHAnsi" w:cs="Arial"/>
                <w:b w:val="0"/>
                <w:sz w:val="20"/>
                <w:szCs w:val="20"/>
              </w:rPr>
              <w:t xml:space="preserve"> by Malala Yousafzai.</w:t>
            </w:r>
          </w:p>
          <w:p w14:paraId="71C887E4" w14:textId="17258FED" w:rsidR="003D1154" w:rsidRPr="00A1577B" w:rsidRDefault="00A1577B" w:rsidP="001C17B4">
            <w:pPr>
              <w:spacing w:after="0" w:line="228" w:lineRule="auto"/>
              <w:contextualSpacing/>
              <w:rPr>
                <w:rFonts w:eastAsia="Times New Roman" w:cs="Arial"/>
                <w:bCs/>
                <w:sz w:val="20"/>
                <w:szCs w:val="20"/>
                <w:lang w:val="en-US"/>
              </w:rPr>
            </w:pPr>
            <w:r w:rsidRPr="00A1577B">
              <w:rPr>
                <w:rFonts w:ascii="Calibri" w:eastAsia="Calibri" w:hAnsi="Calibri" w:cs="Calibri"/>
                <w:sz w:val="20"/>
                <w:szCs w:val="20"/>
                <w:lang w:eastAsia="en-AU"/>
              </w:rPr>
              <w:t>In</w:t>
            </w:r>
            <w:r w:rsidRPr="00A1577B">
              <w:rPr>
                <w:rFonts w:ascii="Calibri" w:eastAsia="Calibri" w:hAnsi="Calibri" w:cs="Calibri"/>
                <w:b/>
                <w:sz w:val="20"/>
                <w:szCs w:val="20"/>
                <w:lang w:eastAsia="en-AU"/>
              </w:rPr>
              <w:t xml:space="preserve"> </w:t>
            </w:r>
            <w:r w:rsidRPr="00A1577B">
              <w:rPr>
                <w:rFonts w:ascii="Calibri" w:eastAsia="Calibri" w:hAnsi="Calibri" w:cs="Calibri"/>
                <w:sz w:val="20"/>
                <w:szCs w:val="20"/>
                <w:lang w:eastAsia="en-AU"/>
              </w:rPr>
              <w:t>class, write a persuasive speech</w:t>
            </w:r>
            <w:r w:rsidRPr="00A1577B">
              <w:rPr>
                <w:rFonts w:ascii="Calibri" w:eastAsia="Calibri" w:hAnsi="Calibri" w:cs="Calibri"/>
                <w:b/>
                <w:sz w:val="20"/>
                <w:szCs w:val="20"/>
                <w:lang w:eastAsia="en-AU"/>
              </w:rPr>
              <w:t xml:space="preserve"> </w:t>
            </w:r>
            <w:r w:rsidRPr="00A1577B">
              <w:rPr>
                <w:rFonts w:ascii="Calibri" w:eastAsia="Calibri" w:hAnsi="Calibri" w:cs="Calibri"/>
                <w:sz w:val="20"/>
                <w:szCs w:val="20"/>
                <w:lang w:eastAsia="en-AU"/>
              </w:rPr>
              <w:t>on a previously unseen topic</w:t>
            </w:r>
            <w:r w:rsidR="0026422B">
              <w:rPr>
                <w:rFonts w:ascii="Calibri" w:eastAsia="Calibri" w:hAnsi="Calibri" w:cs="Calibri"/>
                <w:sz w:val="20"/>
                <w:szCs w:val="20"/>
                <w:lang w:eastAsia="en-AU"/>
              </w:rPr>
              <w:t xml:space="preserve">, </w:t>
            </w:r>
            <w:r w:rsidRPr="00A1577B">
              <w:rPr>
                <w:rFonts w:ascii="Calibri" w:eastAsia="Calibri" w:hAnsi="Calibri" w:cs="Calibri"/>
                <w:sz w:val="20"/>
                <w:szCs w:val="20"/>
                <w:lang w:eastAsia="en-AU"/>
              </w:rPr>
              <w:t>calling your peers to action.</w:t>
            </w:r>
          </w:p>
        </w:tc>
      </w:tr>
      <w:tr w:rsidR="00C830BC" w:rsidRPr="005650EF" w14:paraId="44FEBD09" w14:textId="77777777" w:rsidTr="001C17B4">
        <w:trPr>
          <w:gridAfter w:val="1"/>
          <w:wAfter w:w="3" w:type="pct"/>
          <w:trHeight w:val="20"/>
        </w:trPr>
        <w:tc>
          <w:tcPr>
            <w:tcW w:w="484" w:type="pct"/>
            <w:vMerge w:val="restart"/>
            <w:tcMar>
              <w:top w:w="57" w:type="dxa"/>
              <w:left w:w="113" w:type="dxa"/>
              <w:bottom w:w="57" w:type="dxa"/>
              <w:right w:w="113" w:type="dxa"/>
            </w:tcMar>
            <w:vAlign w:val="center"/>
          </w:tcPr>
          <w:p w14:paraId="1698A3B1" w14:textId="77777777" w:rsidR="00C830BC" w:rsidRPr="003F55D2" w:rsidRDefault="0098504C" w:rsidP="00D41312">
            <w:pPr>
              <w:spacing w:after="0" w:line="228" w:lineRule="auto"/>
              <w:jc w:val="center"/>
              <w:rPr>
                <w:rFonts w:eastAsia="Times New Roman" w:cs="Arial"/>
                <w:bCs/>
                <w:sz w:val="20"/>
                <w:szCs w:val="20"/>
                <w:lang w:val="en-US"/>
              </w:rPr>
            </w:pPr>
            <w:r>
              <w:rPr>
                <w:rFonts w:eastAsia="Times New Roman" w:cs="Arial"/>
                <w:bCs/>
                <w:sz w:val="20"/>
                <w:szCs w:val="20"/>
                <w:lang w:val="en-US"/>
              </w:rPr>
              <w:t>E</w:t>
            </w:r>
            <w:r w:rsidR="00C830BC">
              <w:rPr>
                <w:rFonts w:eastAsia="Times New Roman" w:cs="Arial"/>
                <w:bCs/>
                <w:sz w:val="20"/>
                <w:szCs w:val="20"/>
                <w:lang w:val="en-US"/>
              </w:rPr>
              <w:t xml:space="preserve">xamination </w:t>
            </w:r>
          </w:p>
          <w:p w14:paraId="78CC71E6" w14:textId="77777777" w:rsidR="00C830BC" w:rsidRPr="003F55D2" w:rsidRDefault="00C830BC" w:rsidP="00D41312">
            <w:pPr>
              <w:spacing w:after="0" w:line="228" w:lineRule="auto"/>
              <w:jc w:val="center"/>
              <w:rPr>
                <w:rFonts w:eastAsia="Times New Roman" w:cs="Arial"/>
                <w:bCs/>
                <w:sz w:val="20"/>
                <w:szCs w:val="20"/>
                <w:lang w:val="en-US"/>
              </w:rPr>
            </w:pPr>
            <w:r w:rsidRPr="003F55D2">
              <w:rPr>
                <w:rFonts w:eastAsia="Times New Roman" w:cs="Arial"/>
                <w:bCs/>
                <w:sz w:val="20"/>
                <w:szCs w:val="20"/>
                <w:lang w:val="en-US"/>
              </w:rPr>
              <w:t>30%</w:t>
            </w:r>
          </w:p>
        </w:tc>
        <w:tc>
          <w:tcPr>
            <w:tcW w:w="425" w:type="pct"/>
            <w:tcMar>
              <w:top w:w="57" w:type="dxa"/>
              <w:left w:w="113" w:type="dxa"/>
              <w:bottom w:w="57" w:type="dxa"/>
              <w:right w:w="113" w:type="dxa"/>
            </w:tcMar>
            <w:vAlign w:val="center"/>
          </w:tcPr>
          <w:p w14:paraId="563A7206" w14:textId="77777777" w:rsidR="00C830BC" w:rsidRPr="00BD2C5A" w:rsidRDefault="00C830BC" w:rsidP="00D41312">
            <w:pPr>
              <w:spacing w:after="0" w:line="228" w:lineRule="auto"/>
              <w:jc w:val="center"/>
              <w:rPr>
                <w:rFonts w:eastAsia="Times New Roman" w:cs="Arial"/>
                <w:sz w:val="20"/>
                <w:szCs w:val="20"/>
                <w:lang w:val="en-US"/>
              </w:rPr>
            </w:pPr>
            <w:r w:rsidRPr="00BD2C5A">
              <w:rPr>
                <w:rFonts w:eastAsia="Times New Roman" w:cs="Arial"/>
                <w:bCs/>
                <w:sz w:val="20"/>
                <w:szCs w:val="20"/>
                <w:lang w:val="en-US"/>
              </w:rPr>
              <w:t>15%</w:t>
            </w:r>
          </w:p>
        </w:tc>
        <w:tc>
          <w:tcPr>
            <w:tcW w:w="623" w:type="pct"/>
            <w:tcMar>
              <w:top w:w="57" w:type="dxa"/>
              <w:left w:w="113" w:type="dxa"/>
              <w:bottom w:w="57" w:type="dxa"/>
              <w:right w:w="113" w:type="dxa"/>
            </w:tcMar>
            <w:vAlign w:val="center"/>
          </w:tcPr>
          <w:p w14:paraId="1B35388F" w14:textId="77777777" w:rsidR="00C830BC" w:rsidRPr="004D0261" w:rsidRDefault="00C830BC" w:rsidP="00B114E4">
            <w:pPr>
              <w:spacing w:after="0" w:line="228" w:lineRule="auto"/>
              <w:rPr>
                <w:rFonts w:eastAsia="Times New Roman" w:cs="Arial"/>
                <w:sz w:val="20"/>
                <w:szCs w:val="20"/>
                <w:lang w:val="en-US"/>
              </w:rPr>
            </w:pPr>
            <w:r w:rsidRPr="004D0261">
              <w:rPr>
                <w:rFonts w:eastAsia="Times New Roman" w:cs="Arial"/>
                <w:sz w:val="20"/>
                <w:szCs w:val="20"/>
                <w:lang w:val="en-US"/>
              </w:rPr>
              <w:t>Examination week</w:t>
            </w:r>
          </w:p>
        </w:tc>
        <w:tc>
          <w:tcPr>
            <w:tcW w:w="3465" w:type="pct"/>
            <w:tcMar>
              <w:top w:w="57" w:type="dxa"/>
              <w:left w:w="113" w:type="dxa"/>
              <w:bottom w:w="57" w:type="dxa"/>
              <w:right w:w="113" w:type="dxa"/>
            </w:tcMar>
            <w:vAlign w:val="center"/>
          </w:tcPr>
          <w:p w14:paraId="63C77A66" w14:textId="2B6FF95E" w:rsidR="00C830BC" w:rsidRPr="004D0261" w:rsidRDefault="00C830BC" w:rsidP="001C17B4">
            <w:pPr>
              <w:spacing w:after="0" w:line="228" w:lineRule="auto"/>
              <w:contextualSpacing/>
              <w:rPr>
                <w:rFonts w:eastAsia="Times New Roman" w:cs="Arial"/>
                <w:bCs/>
                <w:sz w:val="20"/>
                <w:szCs w:val="20"/>
              </w:rPr>
            </w:pPr>
            <w:r w:rsidRPr="004D0261">
              <w:rPr>
                <w:rFonts w:eastAsia="Times New Roman" w:cs="Arial"/>
                <w:b/>
                <w:bCs/>
                <w:sz w:val="20"/>
                <w:szCs w:val="20"/>
                <w:lang w:val="en-US"/>
              </w:rPr>
              <w:t>Task 5:</w:t>
            </w:r>
            <w:r w:rsidRPr="004D0261">
              <w:rPr>
                <w:rFonts w:eastAsia="Times New Roman" w:cs="Arial"/>
                <w:bCs/>
                <w:sz w:val="20"/>
                <w:szCs w:val="20"/>
                <w:lang w:val="en-US"/>
              </w:rPr>
              <w:t xml:space="preserve"> Semester 1 written examination</w:t>
            </w:r>
            <w:r w:rsidRPr="004D0261">
              <w:rPr>
                <w:rFonts w:eastAsia="Times New Roman" w:cs="Arial"/>
                <w:bCs/>
                <w:i/>
                <w:sz w:val="20"/>
                <w:szCs w:val="20"/>
              </w:rPr>
              <w:t xml:space="preserve"> </w:t>
            </w:r>
            <w:r w:rsidRPr="004D0261">
              <w:rPr>
                <w:rFonts w:eastAsia="Times New Roman" w:cs="Arial"/>
                <w:bCs/>
                <w:sz w:val="20"/>
                <w:szCs w:val="20"/>
              </w:rPr>
              <w:t>(3 hours)</w:t>
            </w:r>
            <w:r w:rsidR="00DC643D">
              <w:rPr>
                <w:rFonts w:eastAsia="Times New Roman" w:cs="Arial"/>
                <w:bCs/>
                <w:sz w:val="20"/>
                <w:szCs w:val="20"/>
              </w:rPr>
              <w:t>.</w:t>
            </w:r>
          </w:p>
          <w:p w14:paraId="76AF7A96" w14:textId="38F102A1" w:rsidR="00C830BC" w:rsidRPr="004D0261" w:rsidRDefault="00C830BC" w:rsidP="001C17B4">
            <w:pPr>
              <w:spacing w:after="0" w:line="228" w:lineRule="auto"/>
              <w:contextualSpacing/>
              <w:rPr>
                <w:rFonts w:eastAsia="Times New Roman" w:cs="Arial"/>
                <w:bCs/>
                <w:sz w:val="20"/>
                <w:szCs w:val="20"/>
                <w:lang w:val="en-US"/>
              </w:rPr>
            </w:pPr>
            <w:r w:rsidRPr="004D0261">
              <w:rPr>
                <w:rFonts w:eastAsia="Times New Roman" w:cs="Arial"/>
                <w:bCs/>
                <w:sz w:val="20"/>
                <w:szCs w:val="20"/>
                <w:lang w:val="en-US"/>
              </w:rPr>
              <w:t xml:space="preserve">A representative sample of syllabus content reflecting the Year 12 ATAR syllabus </w:t>
            </w:r>
            <w:r w:rsidRPr="004D0261">
              <w:rPr>
                <w:rFonts w:eastAsia="Times New Roman" w:cs="Arial"/>
                <w:bCs/>
                <w:sz w:val="20"/>
                <w:szCs w:val="20"/>
              </w:rPr>
              <w:t>examination design brief</w:t>
            </w:r>
            <w:r w:rsidR="00DC643D">
              <w:rPr>
                <w:rFonts w:eastAsia="Times New Roman" w:cs="Arial"/>
                <w:bCs/>
                <w:sz w:val="20"/>
                <w:szCs w:val="20"/>
              </w:rPr>
              <w:t>.</w:t>
            </w:r>
          </w:p>
        </w:tc>
      </w:tr>
      <w:tr w:rsidR="00C830BC" w:rsidRPr="005650EF" w14:paraId="3AF9AB4F" w14:textId="77777777" w:rsidTr="001C17B4">
        <w:trPr>
          <w:gridAfter w:val="1"/>
          <w:wAfter w:w="3" w:type="pct"/>
          <w:trHeight w:val="242"/>
        </w:trPr>
        <w:tc>
          <w:tcPr>
            <w:tcW w:w="484" w:type="pct"/>
            <w:vMerge/>
            <w:tcMar>
              <w:top w:w="57" w:type="dxa"/>
              <w:left w:w="113" w:type="dxa"/>
              <w:bottom w:w="57" w:type="dxa"/>
              <w:right w:w="113" w:type="dxa"/>
            </w:tcMar>
            <w:vAlign w:val="center"/>
          </w:tcPr>
          <w:p w14:paraId="7BA6D583" w14:textId="77777777" w:rsidR="00C830BC" w:rsidRPr="003F55D2" w:rsidRDefault="00C830BC" w:rsidP="00D41312">
            <w:pPr>
              <w:spacing w:after="0" w:line="228" w:lineRule="auto"/>
              <w:jc w:val="center"/>
              <w:rPr>
                <w:rFonts w:eastAsia="Times New Roman" w:cs="Arial"/>
                <w:bCs/>
                <w:sz w:val="20"/>
                <w:szCs w:val="20"/>
                <w:lang w:val="en-US"/>
              </w:rPr>
            </w:pPr>
          </w:p>
        </w:tc>
        <w:tc>
          <w:tcPr>
            <w:tcW w:w="425" w:type="pct"/>
            <w:tcMar>
              <w:top w:w="57" w:type="dxa"/>
              <w:left w:w="113" w:type="dxa"/>
              <w:bottom w:w="57" w:type="dxa"/>
              <w:right w:w="113" w:type="dxa"/>
            </w:tcMar>
            <w:vAlign w:val="center"/>
          </w:tcPr>
          <w:p w14:paraId="4A59FB39" w14:textId="77777777" w:rsidR="00C830BC" w:rsidRPr="00BD2C5A" w:rsidRDefault="00C830BC" w:rsidP="00D41312">
            <w:pPr>
              <w:spacing w:after="0" w:line="228" w:lineRule="auto"/>
              <w:jc w:val="center"/>
              <w:rPr>
                <w:rFonts w:eastAsia="Times New Roman" w:cs="Arial"/>
                <w:sz w:val="20"/>
                <w:szCs w:val="20"/>
              </w:rPr>
            </w:pPr>
            <w:r w:rsidRPr="00BD2C5A">
              <w:rPr>
                <w:rFonts w:eastAsia="Times New Roman" w:cs="Arial"/>
                <w:bCs/>
                <w:sz w:val="20"/>
                <w:szCs w:val="20"/>
                <w:lang w:val="en-US"/>
              </w:rPr>
              <w:t>15%</w:t>
            </w:r>
          </w:p>
        </w:tc>
        <w:tc>
          <w:tcPr>
            <w:tcW w:w="623" w:type="pct"/>
            <w:tcMar>
              <w:top w:w="57" w:type="dxa"/>
              <w:left w:w="113" w:type="dxa"/>
              <w:bottom w:w="57" w:type="dxa"/>
              <w:right w:w="113" w:type="dxa"/>
            </w:tcMar>
            <w:vAlign w:val="center"/>
          </w:tcPr>
          <w:p w14:paraId="7907A4A0" w14:textId="77777777" w:rsidR="00C830BC" w:rsidRPr="00BD2C5A" w:rsidRDefault="00C830BC" w:rsidP="00B114E4">
            <w:pPr>
              <w:spacing w:after="0" w:line="228" w:lineRule="auto"/>
              <w:rPr>
                <w:rFonts w:eastAsia="Times New Roman" w:cs="Arial"/>
                <w:sz w:val="20"/>
                <w:szCs w:val="20"/>
              </w:rPr>
            </w:pPr>
            <w:r w:rsidRPr="00BD2C5A">
              <w:rPr>
                <w:rFonts w:eastAsia="Times New Roman" w:cs="Arial"/>
                <w:sz w:val="20"/>
                <w:szCs w:val="20"/>
              </w:rPr>
              <w:t>Examination week</w:t>
            </w:r>
          </w:p>
        </w:tc>
        <w:tc>
          <w:tcPr>
            <w:tcW w:w="3465" w:type="pct"/>
            <w:tcMar>
              <w:top w:w="57" w:type="dxa"/>
              <w:left w:w="113" w:type="dxa"/>
              <w:bottom w:w="57" w:type="dxa"/>
              <w:right w:w="113" w:type="dxa"/>
            </w:tcMar>
            <w:vAlign w:val="center"/>
          </w:tcPr>
          <w:p w14:paraId="3543960C" w14:textId="4C57FCE1" w:rsidR="00C830BC" w:rsidRPr="00BD2C5A" w:rsidRDefault="00D11793" w:rsidP="001C17B4">
            <w:pPr>
              <w:spacing w:after="0" w:line="228" w:lineRule="auto"/>
              <w:contextualSpacing/>
              <w:rPr>
                <w:rFonts w:eastAsia="Times New Roman" w:cs="Arial"/>
                <w:bCs/>
                <w:sz w:val="20"/>
                <w:szCs w:val="20"/>
              </w:rPr>
            </w:pPr>
            <w:r>
              <w:rPr>
                <w:rFonts w:eastAsia="Times New Roman" w:cs="Arial"/>
                <w:b/>
                <w:bCs/>
                <w:sz w:val="20"/>
                <w:szCs w:val="20"/>
                <w:lang w:val="en-US"/>
              </w:rPr>
              <w:t>Task 9</w:t>
            </w:r>
            <w:r w:rsidR="00C830BC" w:rsidRPr="00BD2C5A">
              <w:rPr>
                <w:rFonts w:eastAsia="Times New Roman" w:cs="Arial"/>
                <w:b/>
                <w:bCs/>
                <w:sz w:val="20"/>
                <w:szCs w:val="20"/>
                <w:lang w:val="en-US"/>
              </w:rPr>
              <w:t>:</w:t>
            </w:r>
            <w:r w:rsidR="00C830BC" w:rsidRPr="00BD2C5A">
              <w:rPr>
                <w:rFonts w:eastAsia="Times New Roman" w:cs="Arial"/>
                <w:bCs/>
                <w:sz w:val="20"/>
                <w:szCs w:val="20"/>
                <w:lang w:val="en-US"/>
              </w:rPr>
              <w:t xml:space="preserve"> Semester 2 written examination</w:t>
            </w:r>
            <w:r w:rsidR="00C830BC" w:rsidRPr="00BD2C5A">
              <w:rPr>
                <w:rFonts w:eastAsia="Times New Roman" w:cs="Arial"/>
                <w:bCs/>
                <w:i/>
                <w:sz w:val="20"/>
                <w:szCs w:val="20"/>
              </w:rPr>
              <w:t xml:space="preserve"> </w:t>
            </w:r>
            <w:r w:rsidR="00BB3133">
              <w:rPr>
                <w:rFonts w:eastAsia="Times New Roman" w:cs="Arial"/>
                <w:bCs/>
                <w:sz w:val="20"/>
                <w:szCs w:val="20"/>
              </w:rPr>
              <w:t>(3</w:t>
            </w:r>
            <w:r w:rsidR="00C830BC" w:rsidRPr="00BD2C5A">
              <w:rPr>
                <w:rFonts w:eastAsia="Times New Roman" w:cs="Arial"/>
                <w:bCs/>
                <w:sz w:val="20"/>
                <w:szCs w:val="20"/>
              </w:rPr>
              <w:t xml:space="preserve"> hours)</w:t>
            </w:r>
            <w:r w:rsidR="00DC643D">
              <w:rPr>
                <w:rFonts w:eastAsia="Times New Roman" w:cs="Arial"/>
                <w:bCs/>
                <w:sz w:val="20"/>
                <w:szCs w:val="20"/>
              </w:rPr>
              <w:t>.</w:t>
            </w:r>
          </w:p>
          <w:p w14:paraId="7CE01103" w14:textId="42DC0875" w:rsidR="00C830BC" w:rsidRPr="00BD2C5A" w:rsidRDefault="00C830BC" w:rsidP="001C17B4">
            <w:pPr>
              <w:spacing w:after="0" w:line="228" w:lineRule="auto"/>
              <w:contextualSpacing/>
              <w:rPr>
                <w:rFonts w:eastAsia="Times New Roman" w:cs="Arial"/>
                <w:bCs/>
                <w:sz w:val="20"/>
                <w:szCs w:val="20"/>
                <w:lang w:val="en-US"/>
              </w:rPr>
            </w:pPr>
            <w:r w:rsidRPr="00BD2C5A">
              <w:rPr>
                <w:rFonts w:eastAsia="Times New Roman" w:cs="Arial"/>
                <w:bCs/>
                <w:sz w:val="20"/>
                <w:szCs w:val="20"/>
                <w:lang w:val="en-US"/>
              </w:rPr>
              <w:t xml:space="preserve">A representative sample of syllabus content reflecting the Year 12 ATAR syllabus </w:t>
            </w:r>
            <w:r w:rsidRPr="00BD2C5A">
              <w:rPr>
                <w:rFonts w:eastAsia="Times New Roman" w:cs="Arial"/>
                <w:bCs/>
                <w:sz w:val="20"/>
                <w:szCs w:val="20"/>
              </w:rPr>
              <w:t>examination design brief</w:t>
            </w:r>
            <w:r w:rsidR="00DC643D">
              <w:rPr>
                <w:rFonts w:eastAsia="Times New Roman" w:cs="Arial"/>
                <w:bCs/>
                <w:sz w:val="20"/>
                <w:szCs w:val="20"/>
              </w:rPr>
              <w:t>.</w:t>
            </w:r>
          </w:p>
        </w:tc>
      </w:tr>
      <w:tr w:rsidR="003D1154" w:rsidRPr="005650EF" w14:paraId="6577D6A7" w14:textId="77777777" w:rsidTr="00E332FA">
        <w:trPr>
          <w:trHeight w:val="24"/>
        </w:trPr>
        <w:tc>
          <w:tcPr>
            <w:tcW w:w="484" w:type="pct"/>
            <w:shd w:val="clear" w:color="auto" w:fill="E5DFEC" w:themeFill="accent4" w:themeFillTint="33"/>
            <w:tcMar>
              <w:top w:w="57" w:type="dxa"/>
              <w:left w:w="113" w:type="dxa"/>
              <w:bottom w:w="57" w:type="dxa"/>
              <w:right w:w="113" w:type="dxa"/>
            </w:tcMar>
            <w:vAlign w:val="center"/>
          </w:tcPr>
          <w:p w14:paraId="172DBC0F" w14:textId="77777777" w:rsidR="003D1154" w:rsidRPr="005650EF" w:rsidRDefault="003D1154" w:rsidP="00D41312">
            <w:pPr>
              <w:spacing w:after="0"/>
              <w:jc w:val="center"/>
              <w:rPr>
                <w:rFonts w:eastAsia="Times New Roman" w:cs="Arial"/>
                <w:b/>
                <w:sz w:val="20"/>
                <w:szCs w:val="20"/>
                <w:lang w:val="en-US"/>
              </w:rPr>
            </w:pPr>
            <w:r>
              <w:rPr>
                <w:rFonts w:eastAsia="Times New Roman" w:cs="Arial"/>
                <w:b/>
                <w:sz w:val="20"/>
                <w:szCs w:val="20"/>
                <w:lang w:val="en-US"/>
              </w:rPr>
              <w:t>1</w:t>
            </w:r>
            <w:r w:rsidRPr="005650EF">
              <w:rPr>
                <w:rFonts w:eastAsia="Times New Roman" w:cs="Arial"/>
                <w:b/>
                <w:sz w:val="20"/>
                <w:szCs w:val="20"/>
                <w:lang w:val="en-US"/>
              </w:rPr>
              <w:t>00%</w:t>
            </w:r>
          </w:p>
        </w:tc>
        <w:tc>
          <w:tcPr>
            <w:tcW w:w="4516" w:type="pct"/>
            <w:gridSpan w:val="4"/>
            <w:shd w:val="clear" w:color="auto" w:fill="E5DFEC" w:themeFill="accent4" w:themeFillTint="33"/>
            <w:tcMar>
              <w:top w:w="57" w:type="dxa"/>
              <w:left w:w="113" w:type="dxa"/>
              <w:bottom w:w="57" w:type="dxa"/>
              <w:right w:w="113" w:type="dxa"/>
            </w:tcMar>
          </w:tcPr>
          <w:p w14:paraId="5094546E" w14:textId="77777777" w:rsidR="003D1154" w:rsidRPr="005650EF" w:rsidRDefault="003D1154" w:rsidP="00D41312">
            <w:pPr>
              <w:spacing w:after="0"/>
              <w:rPr>
                <w:rFonts w:eastAsia="Times New Roman" w:cs="Arial"/>
                <w:b/>
                <w:bCs/>
                <w:sz w:val="20"/>
                <w:szCs w:val="20"/>
                <w:lang w:val="en-US"/>
              </w:rPr>
            </w:pPr>
          </w:p>
        </w:tc>
      </w:tr>
      <w:bookmarkEnd w:id="0"/>
    </w:tbl>
    <w:p w14:paraId="4172A494" w14:textId="77777777" w:rsidR="005106A6" w:rsidRDefault="005106A6"/>
    <w:sectPr w:rsidR="005106A6" w:rsidSect="00E2194E">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134" w:bottom="992"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37EC" w14:textId="77777777" w:rsidR="00557026" w:rsidRDefault="00557026" w:rsidP="003D2FC1">
      <w:pPr>
        <w:spacing w:after="0"/>
      </w:pPr>
      <w:r>
        <w:separator/>
      </w:r>
    </w:p>
  </w:endnote>
  <w:endnote w:type="continuationSeparator" w:id="0">
    <w:p w14:paraId="163483BC" w14:textId="77777777" w:rsidR="00557026" w:rsidRDefault="00557026" w:rsidP="003D2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Iskoola Pota">
    <w:altName w:val="Times New Roman"/>
    <w:charset w:val="4D"/>
    <w:family w:val="swiss"/>
    <w:pitch w:val="variable"/>
    <w:sig w:usb0="00000003" w:usb1="00000000" w:usb2="000002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615B" w14:textId="3C90796A" w:rsidR="001A5C95" w:rsidRPr="00DE34C4" w:rsidRDefault="001A5C95" w:rsidP="00CF3EB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w:t>
    </w:r>
    <w:r w:rsidR="00E2194E">
      <w:rPr>
        <w:rFonts w:ascii="Franklin Gothic Book" w:hAnsi="Franklin Gothic Book"/>
        <w:noProof/>
        <w:color w:val="342568"/>
        <w:sz w:val="16"/>
        <w:szCs w:val="16"/>
      </w:rPr>
      <w:t>20</w:t>
    </w:r>
    <w:r w:rsidRPr="00507F00">
      <w:rPr>
        <w:rFonts w:ascii="Franklin Gothic Book" w:hAnsi="Franklin Gothic Book"/>
        <w:noProof/>
        <w:color w:val="342568"/>
        <w:sz w:val="16"/>
        <w:szCs w:val="16"/>
      </w:rPr>
      <w:t>/</w:t>
    </w:r>
    <w:r w:rsidR="00E2194E">
      <w:rPr>
        <w:rFonts w:ascii="Franklin Gothic Book" w:hAnsi="Franklin Gothic Book"/>
        <w:noProof/>
        <w:color w:val="342568"/>
        <w:sz w:val="16"/>
        <w:szCs w:val="16"/>
      </w:rPr>
      <w:t>68612v</w:t>
    </w:r>
    <w:r w:rsidR="0026422B">
      <w:rPr>
        <w:rFonts w:ascii="Franklin Gothic Book" w:hAnsi="Franklin Gothic Book"/>
        <w:noProof/>
        <w:color w:val="342568"/>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D064" w14:textId="77777777" w:rsidR="001A5C95" w:rsidRPr="00DE34C4" w:rsidRDefault="001A5C95" w:rsidP="00DA713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w:t>
    </w:r>
    <w:r w:rsidR="00D41312">
      <w:rPr>
        <w:rFonts w:ascii="Franklin Gothic Book" w:hAnsi="Franklin Gothic Book"/>
        <w:noProof/>
        <w:color w:val="342568"/>
        <w:sz w:val="16"/>
        <w:szCs w:val="16"/>
      </w:rPr>
      <w:t>20</w:t>
    </w:r>
    <w:r w:rsidRPr="00507F00">
      <w:rPr>
        <w:rFonts w:ascii="Franklin Gothic Book" w:hAnsi="Franklin Gothic Book"/>
        <w:noProof/>
        <w:color w:val="342568"/>
        <w:sz w:val="16"/>
        <w:szCs w:val="16"/>
      </w:rPr>
      <w:t>/</w:t>
    </w:r>
    <w:r w:rsidR="00D41312">
      <w:rPr>
        <w:rFonts w:ascii="Franklin Gothic Book" w:hAnsi="Franklin Gothic Book"/>
        <w:noProof/>
        <w:color w:val="342568"/>
        <w:sz w:val="16"/>
        <w:szCs w:val="16"/>
      </w:rPr>
      <w:t>68612v2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5205" w14:textId="3581E378" w:rsidR="001A5C95" w:rsidRPr="00DA0DA9" w:rsidRDefault="001A5C95" w:rsidP="00CF3EB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26422B">
      <w:rPr>
        <w:rFonts w:ascii="Franklin Gothic Book" w:hAnsi="Franklin Gothic Book"/>
        <w:b/>
        <w:noProof/>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C5FF" w14:textId="77777777" w:rsidR="001A5C95" w:rsidRPr="00DA0DA9" w:rsidRDefault="001A5C95" w:rsidP="00DA7135">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900F" w14:textId="77777777" w:rsidR="001A5C95" w:rsidRPr="00DA0DA9" w:rsidRDefault="00541836" w:rsidP="00CF3EB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1A5C95" w:rsidRPr="00D41604">
      <w:rPr>
        <w:rFonts w:ascii="Franklin Gothic Book" w:hAnsi="Franklin Gothic Book"/>
        <w:b/>
        <w:color w:val="342568"/>
        <w:sz w:val="18"/>
        <w:szCs w:val="18"/>
      </w:rPr>
      <w:t xml:space="preserve"> </w:t>
    </w:r>
    <w:r w:rsidR="001A5C95" w:rsidRPr="00D41604">
      <w:rPr>
        <w:rFonts w:ascii="Franklin Gothic Book" w:hAnsi="Franklin Gothic Book"/>
        <w:b/>
        <w:noProof/>
        <w:color w:val="342568"/>
        <w:sz w:val="18"/>
        <w:szCs w:val="18"/>
      </w:rPr>
      <w:t xml:space="preserve">| </w:t>
    </w:r>
    <w:r w:rsidR="001A5C95">
      <w:rPr>
        <w:rFonts w:ascii="Franklin Gothic Book" w:hAnsi="Franklin Gothic Book"/>
        <w:b/>
        <w:noProof/>
        <w:color w:val="342568"/>
        <w:sz w:val="18"/>
        <w:szCs w:val="18"/>
      </w:rPr>
      <w:t>English as an Additional Language or Dialect</w:t>
    </w:r>
    <w:r w:rsidR="001A5C95" w:rsidRPr="00D41604">
      <w:rPr>
        <w:rFonts w:ascii="Franklin Gothic Book" w:hAnsi="Franklin Gothic Book"/>
        <w:b/>
        <w:color w:val="342568"/>
        <w:sz w:val="18"/>
        <w:szCs w:val="18"/>
      </w:rPr>
      <w:t xml:space="preserve"> </w:t>
    </w:r>
    <w:r w:rsidR="001A5C95" w:rsidRPr="00D41604">
      <w:rPr>
        <w:rFonts w:ascii="Franklin Gothic Book" w:hAnsi="Franklin Gothic Book"/>
        <w:b/>
        <w:noProof/>
        <w:color w:val="342568"/>
        <w:sz w:val="18"/>
        <w:szCs w:val="18"/>
      </w:rPr>
      <w:t xml:space="preserve">| </w:t>
    </w:r>
    <w:r w:rsidR="001A5C95">
      <w:rPr>
        <w:rFonts w:ascii="Franklin Gothic Book" w:hAnsi="Franklin Gothic Book"/>
        <w:b/>
        <w:noProof/>
        <w:color w:val="342568"/>
        <w:sz w:val="18"/>
        <w:szCs w:val="18"/>
      </w:rPr>
      <w:t>ATAR</w:t>
    </w:r>
    <w:r w:rsidR="001A5C95" w:rsidRPr="00D41604">
      <w:rPr>
        <w:rFonts w:ascii="Franklin Gothic Book" w:hAnsi="Franklin Gothic Book"/>
        <w:b/>
        <w:color w:val="342568"/>
        <w:sz w:val="18"/>
        <w:szCs w:val="18"/>
      </w:rPr>
      <w:t xml:space="preserve"> </w:t>
    </w:r>
    <w:r w:rsidR="001A5C95">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C8EE" w14:textId="77777777" w:rsidR="00557026" w:rsidRDefault="00557026" w:rsidP="003D2FC1">
      <w:pPr>
        <w:spacing w:after="0"/>
      </w:pPr>
      <w:r>
        <w:separator/>
      </w:r>
    </w:p>
  </w:footnote>
  <w:footnote w:type="continuationSeparator" w:id="0">
    <w:p w14:paraId="7B658633" w14:textId="77777777" w:rsidR="00557026" w:rsidRDefault="00557026" w:rsidP="003D2F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2B17" w14:textId="77777777" w:rsidR="001A5C95" w:rsidRDefault="001A5C95" w:rsidP="00DA7135">
    <w:pPr>
      <w:pStyle w:val="Header"/>
      <w:ind w:left="-567"/>
    </w:pPr>
    <w:r>
      <w:rPr>
        <w:noProof/>
        <w:lang w:val="en-AU"/>
      </w:rPr>
      <w:drawing>
        <wp:inline distT="0" distB="0" distL="0" distR="0" wp14:anchorId="5E20F153" wp14:editId="30D6D69E">
          <wp:extent cx="4529129" cy="7020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14:paraId="00E5D339" w14:textId="77777777" w:rsidR="001A5C95" w:rsidRDefault="001A5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C41E" w14:textId="67B821BC" w:rsidR="001A5C95" w:rsidRPr="00DA0DA9" w:rsidRDefault="001A5C95" w:rsidP="00DA7135">
    <w:pPr>
      <w:pStyle w:val="Header"/>
      <w:pBdr>
        <w:bottom w:val="single" w:sz="8" w:space="1" w:color="76923C" w:themeColor="accent3" w:themeShade="BF"/>
      </w:pBdr>
      <w:tabs>
        <w:tab w:val="clear" w:pos="4513"/>
        <w:tab w:val="clear" w:pos="9026"/>
      </w:tabs>
      <w:ind w:left="-993" w:right="1445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84C1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0D3BAE32" w14:textId="77777777" w:rsidR="001A5C95" w:rsidRDefault="001A5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684" w14:textId="77777777" w:rsidR="00E2194E" w:rsidRPr="00E2194E" w:rsidRDefault="00E2194E" w:rsidP="00E2194E">
    <w:pPr>
      <w:pBdr>
        <w:bottom w:val="single" w:sz="8" w:space="1" w:color="5C815C"/>
      </w:pBdr>
      <w:spacing w:after="0"/>
      <w:ind w:left="-1276" w:right="14100"/>
      <w:jc w:val="right"/>
      <w:rPr>
        <w:rFonts w:ascii="Franklin Gothic Book" w:eastAsia="Times New Roman" w:hAnsi="Franklin Gothic Book" w:cs="Times New Roman"/>
        <w:b/>
        <w:color w:val="46328C"/>
        <w:sz w:val="32"/>
        <w:lang w:val="it-IT" w:eastAsia="en-AU"/>
      </w:rPr>
    </w:pPr>
    <w:r w:rsidRPr="00E2194E">
      <w:rPr>
        <w:rFonts w:ascii="Franklin Gothic Book" w:eastAsia="Times New Roman" w:hAnsi="Franklin Gothic Book" w:cs="Times New Roman"/>
        <w:b/>
        <w:color w:val="46328C"/>
        <w:sz w:val="32"/>
        <w:lang w:val="it-IT" w:eastAsia="en-AU"/>
      </w:rPr>
      <w:fldChar w:fldCharType="begin"/>
    </w:r>
    <w:r w:rsidRPr="00E2194E">
      <w:rPr>
        <w:rFonts w:ascii="Franklin Gothic Book" w:eastAsia="Times New Roman" w:hAnsi="Franklin Gothic Book" w:cs="Times New Roman"/>
        <w:b/>
        <w:color w:val="46328C"/>
        <w:sz w:val="32"/>
        <w:lang w:val="it-IT" w:eastAsia="en-AU"/>
      </w:rPr>
      <w:instrText xml:space="preserve"> PAGE   \* MERGEFORMAT </w:instrText>
    </w:r>
    <w:r w:rsidRPr="00E2194E">
      <w:rPr>
        <w:rFonts w:ascii="Franklin Gothic Book" w:eastAsia="Times New Roman" w:hAnsi="Franklin Gothic Book" w:cs="Times New Roman"/>
        <w:b/>
        <w:color w:val="46328C"/>
        <w:sz w:val="32"/>
        <w:lang w:val="it-IT" w:eastAsia="en-AU"/>
      </w:rPr>
      <w:fldChar w:fldCharType="separate"/>
    </w:r>
    <w:r>
      <w:rPr>
        <w:rFonts w:ascii="Franklin Gothic Book" w:eastAsia="Times New Roman" w:hAnsi="Franklin Gothic Book" w:cs="Times New Roman"/>
        <w:b/>
        <w:noProof/>
        <w:color w:val="46328C"/>
        <w:sz w:val="32"/>
        <w:lang w:val="it-IT" w:eastAsia="en-AU"/>
      </w:rPr>
      <w:t>2</w:t>
    </w:r>
    <w:r w:rsidRPr="00E2194E">
      <w:rPr>
        <w:rFonts w:ascii="Franklin Gothic Book" w:eastAsia="Times New Roman" w:hAnsi="Franklin Gothic Book" w:cs="Times New Roman"/>
        <w:b/>
        <w:noProof/>
        <w:color w:val="46328C"/>
        <w:sz w:val="32"/>
        <w:lang w:val="it-IT" w:eastAsia="en-AU"/>
      </w:rPr>
      <w:fldChar w:fldCharType="end"/>
    </w:r>
  </w:p>
  <w:p w14:paraId="438850E2" w14:textId="77777777" w:rsidR="00E2194E" w:rsidRPr="00E2194E" w:rsidRDefault="00E2194E" w:rsidP="00E2194E">
    <w:pPr>
      <w:tabs>
        <w:tab w:val="center" w:pos="4513"/>
        <w:tab w:val="right" w:pos="9026"/>
      </w:tabs>
      <w:spacing w:after="0"/>
      <w:rPr>
        <w:rFonts w:ascii="Arial" w:eastAsia="Times New Roman" w:hAnsi="Arial" w:cs="Times New Roman"/>
        <w:lang w:val="it-IT" w:eastAsia="en-A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F455" w14:textId="0F009443" w:rsidR="00E2194E" w:rsidRPr="00E2194E" w:rsidRDefault="00E2194E" w:rsidP="00E2194E">
    <w:pPr>
      <w:pBdr>
        <w:bottom w:val="single" w:sz="8" w:space="1" w:color="5C815C"/>
      </w:pBdr>
      <w:spacing w:after="0"/>
      <w:ind w:left="14034" w:right="-1210"/>
      <w:rPr>
        <w:rFonts w:ascii="Franklin Gothic Book" w:eastAsia="Times New Roman" w:hAnsi="Franklin Gothic Book" w:cs="Times New Roman"/>
        <w:b/>
        <w:color w:val="46328C"/>
        <w:sz w:val="32"/>
        <w:lang w:val="it-IT" w:eastAsia="en-AU"/>
      </w:rPr>
    </w:pPr>
    <w:r w:rsidRPr="00E2194E">
      <w:rPr>
        <w:rFonts w:ascii="Franklin Gothic Book" w:eastAsia="Times New Roman" w:hAnsi="Franklin Gothic Book" w:cs="Times New Roman"/>
        <w:b/>
        <w:color w:val="46328C"/>
        <w:sz w:val="32"/>
        <w:lang w:val="it-IT" w:eastAsia="en-AU"/>
      </w:rPr>
      <w:fldChar w:fldCharType="begin"/>
    </w:r>
    <w:r w:rsidRPr="00E2194E">
      <w:rPr>
        <w:rFonts w:ascii="Franklin Gothic Book" w:eastAsia="Times New Roman" w:hAnsi="Franklin Gothic Book" w:cs="Times New Roman"/>
        <w:b/>
        <w:color w:val="46328C"/>
        <w:sz w:val="32"/>
        <w:lang w:val="it-IT" w:eastAsia="en-AU"/>
      </w:rPr>
      <w:instrText xml:space="preserve"> PAGE   \* MERGEFORMAT </w:instrText>
    </w:r>
    <w:r w:rsidRPr="00E2194E">
      <w:rPr>
        <w:rFonts w:ascii="Franklin Gothic Book" w:eastAsia="Times New Roman" w:hAnsi="Franklin Gothic Book" w:cs="Times New Roman"/>
        <w:b/>
        <w:color w:val="46328C"/>
        <w:sz w:val="32"/>
        <w:lang w:val="it-IT" w:eastAsia="en-AU"/>
      </w:rPr>
      <w:fldChar w:fldCharType="separate"/>
    </w:r>
    <w:r w:rsidR="00584C1C">
      <w:rPr>
        <w:rFonts w:ascii="Franklin Gothic Book" w:eastAsia="Times New Roman" w:hAnsi="Franklin Gothic Book" w:cs="Times New Roman"/>
        <w:b/>
        <w:noProof/>
        <w:color w:val="46328C"/>
        <w:sz w:val="32"/>
        <w:lang w:val="it-IT" w:eastAsia="en-AU"/>
      </w:rPr>
      <w:t>1</w:t>
    </w:r>
    <w:r w:rsidRPr="00E2194E">
      <w:rPr>
        <w:rFonts w:ascii="Franklin Gothic Book" w:eastAsia="Times New Roman" w:hAnsi="Franklin Gothic Book" w:cs="Times New Roman"/>
        <w:b/>
        <w:noProof/>
        <w:color w:val="46328C"/>
        <w:sz w:val="32"/>
        <w:lang w:val="it-IT" w:eastAsia="en-AU"/>
      </w:rPr>
      <w:fldChar w:fldCharType="end"/>
    </w:r>
  </w:p>
  <w:p w14:paraId="0900425D" w14:textId="77777777" w:rsidR="001A5C95" w:rsidRPr="00E2194E" w:rsidRDefault="001A5C95" w:rsidP="00E2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6C37"/>
    <w:multiLevelType w:val="hybridMultilevel"/>
    <w:tmpl w:val="F23EEB28"/>
    <w:lvl w:ilvl="0" w:tplc="A57055B8">
      <w:start w:val="1"/>
      <w:numFmt w:val="low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 w15:restartNumberingAfterBreak="0">
    <w:nsid w:val="245058E5"/>
    <w:multiLevelType w:val="hybridMultilevel"/>
    <w:tmpl w:val="483EE644"/>
    <w:lvl w:ilvl="0" w:tplc="0C090017">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 w15:restartNumberingAfterBreak="0">
    <w:nsid w:val="4F430EFE"/>
    <w:multiLevelType w:val="hybridMultilevel"/>
    <w:tmpl w:val="CB4A59F0"/>
    <w:lvl w:ilvl="0" w:tplc="0C090017">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 w15:restartNumberingAfterBreak="0">
    <w:nsid w:val="6E65675B"/>
    <w:multiLevelType w:val="hybridMultilevel"/>
    <w:tmpl w:val="DB5C13F6"/>
    <w:lvl w:ilvl="0" w:tplc="C08E8662">
      <w:start w:val="1"/>
      <w:numFmt w:val="low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EF"/>
    <w:rsid w:val="0000590B"/>
    <w:rsid w:val="00012165"/>
    <w:rsid w:val="00023521"/>
    <w:rsid w:val="00032407"/>
    <w:rsid w:val="0003420D"/>
    <w:rsid w:val="000651E2"/>
    <w:rsid w:val="00095C9C"/>
    <w:rsid w:val="000A43CF"/>
    <w:rsid w:val="000A69B1"/>
    <w:rsid w:val="000A6EE3"/>
    <w:rsid w:val="000A7948"/>
    <w:rsid w:val="000A7E70"/>
    <w:rsid w:val="000C0C04"/>
    <w:rsid w:val="000D19D6"/>
    <w:rsid w:val="000D5C06"/>
    <w:rsid w:val="000F144B"/>
    <w:rsid w:val="001214F7"/>
    <w:rsid w:val="00141A65"/>
    <w:rsid w:val="001A1B13"/>
    <w:rsid w:val="001A5C95"/>
    <w:rsid w:val="001C17B4"/>
    <w:rsid w:val="001C520B"/>
    <w:rsid w:val="001D7628"/>
    <w:rsid w:val="0021181F"/>
    <w:rsid w:val="00237EB2"/>
    <w:rsid w:val="00244A2E"/>
    <w:rsid w:val="0026271E"/>
    <w:rsid w:val="0026422B"/>
    <w:rsid w:val="00266A51"/>
    <w:rsid w:val="0027568F"/>
    <w:rsid w:val="00287EDC"/>
    <w:rsid w:val="002B47D8"/>
    <w:rsid w:val="002F3BD4"/>
    <w:rsid w:val="003149DA"/>
    <w:rsid w:val="00371477"/>
    <w:rsid w:val="003D1154"/>
    <w:rsid w:val="003D2FC1"/>
    <w:rsid w:val="003F55D2"/>
    <w:rsid w:val="00424666"/>
    <w:rsid w:val="00430498"/>
    <w:rsid w:val="00430661"/>
    <w:rsid w:val="00435EE5"/>
    <w:rsid w:val="0044162D"/>
    <w:rsid w:val="00444625"/>
    <w:rsid w:val="00460427"/>
    <w:rsid w:val="00464071"/>
    <w:rsid w:val="00470D21"/>
    <w:rsid w:val="00471CE0"/>
    <w:rsid w:val="00487E42"/>
    <w:rsid w:val="004D0261"/>
    <w:rsid w:val="004E42C0"/>
    <w:rsid w:val="004E4576"/>
    <w:rsid w:val="004F3A90"/>
    <w:rsid w:val="0050737D"/>
    <w:rsid w:val="005106A6"/>
    <w:rsid w:val="00521238"/>
    <w:rsid w:val="00536112"/>
    <w:rsid w:val="00537390"/>
    <w:rsid w:val="00541836"/>
    <w:rsid w:val="005444D1"/>
    <w:rsid w:val="00557026"/>
    <w:rsid w:val="005650EF"/>
    <w:rsid w:val="00565406"/>
    <w:rsid w:val="005816EE"/>
    <w:rsid w:val="00584C1C"/>
    <w:rsid w:val="005A1F9C"/>
    <w:rsid w:val="005B16BF"/>
    <w:rsid w:val="005C2120"/>
    <w:rsid w:val="005C409F"/>
    <w:rsid w:val="005D55A5"/>
    <w:rsid w:val="00601A7D"/>
    <w:rsid w:val="00623A76"/>
    <w:rsid w:val="006277BC"/>
    <w:rsid w:val="0064252D"/>
    <w:rsid w:val="00661175"/>
    <w:rsid w:val="00667054"/>
    <w:rsid w:val="006A6CF3"/>
    <w:rsid w:val="006F0621"/>
    <w:rsid w:val="006F3FE2"/>
    <w:rsid w:val="006F4781"/>
    <w:rsid w:val="00715703"/>
    <w:rsid w:val="00724425"/>
    <w:rsid w:val="007343D3"/>
    <w:rsid w:val="007349E5"/>
    <w:rsid w:val="00742196"/>
    <w:rsid w:val="0074735E"/>
    <w:rsid w:val="00750DFF"/>
    <w:rsid w:val="007534F7"/>
    <w:rsid w:val="0077237A"/>
    <w:rsid w:val="00790A83"/>
    <w:rsid w:val="0079207B"/>
    <w:rsid w:val="00792BF0"/>
    <w:rsid w:val="007A2175"/>
    <w:rsid w:val="007B42DA"/>
    <w:rsid w:val="007C1BE0"/>
    <w:rsid w:val="007C2AA8"/>
    <w:rsid w:val="007C4575"/>
    <w:rsid w:val="007C719D"/>
    <w:rsid w:val="007E2684"/>
    <w:rsid w:val="007E32A7"/>
    <w:rsid w:val="007E3AF0"/>
    <w:rsid w:val="007F215D"/>
    <w:rsid w:val="00807B53"/>
    <w:rsid w:val="00815F93"/>
    <w:rsid w:val="00827A71"/>
    <w:rsid w:val="00831655"/>
    <w:rsid w:val="0084502C"/>
    <w:rsid w:val="00847587"/>
    <w:rsid w:val="008517EA"/>
    <w:rsid w:val="00870CDD"/>
    <w:rsid w:val="008D0520"/>
    <w:rsid w:val="008D6C72"/>
    <w:rsid w:val="008E714F"/>
    <w:rsid w:val="00944299"/>
    <w:rsid w:val="00945113"/>
    <w:rsid w:val="0098504C"/>
    <w:rsid w:val="009B255B"/>
    <w:rsid w:val="009B60DF"/>
    <w:rsid w:val="009C3382"/>
    <w:rsid w:val="009D0109"/>
    <w:rsid w:val="009D2D12"/>
    <w:rsid w:val="009D664D"/>
    <w:rsid w:val="009E4B9D"/>
    <w:rsid w:val="00A06857"/>
    <w:rsid w:val="00A1577B"/>
    <w:rsid w:val="00A32E5B"/>
    <w:rsid w:val="00A51968"/>
    <w:rsid w:val="00A80726"/>
    <w:rsid w:val="00A91076"/>
    <w:rsid w:val="00AB117B"/>
    <w:rsid w:val="00AE7801"/>
    <w:rsid w:val="00B114E4"/>
    <w:rsid w:val="00BB3133"/>
    <w:rsid w:val="00BC675D"/>
    <w:rsid w:val="00BD2C5A"/>
    <w:rsid w:val="00C40523"/>
    <w:rsid w:val="00C46FFB"/>
    <w:rsid w:val="00C6359C"/>
    <w:rsid w:val="00C65F0D"/>
    <w:rsid w:val="00C82C39"/>
    <w:rsid w:val="00C830BC"/>
    <w:rsid w:val="00C914DF"/>
    <w:rsid w:val="00C93C3C"/>
    <w:rsid w:val="00C94EBD"/>
    <w:rsid w:val="00CA56FD"/>
    <w:rsid w:val="00CF18BB"/>
    <w:rsid w:val="00CF3EBA"/>
    <w:rsid w:val="00D02EA2"/>
    <w:rsid w:val="00D1094A"/>
    <w:rsid w:val="00D11542"/>
    <w:rsid w:val="00D11793"/>
    <w:rsid w:val="00D36716"/>
    <w:rsid w:val="00D41312"/>
    <w:rsid w:val="00D41FAD"/>
    <w:rsid w:val="00D550B6"/>
    <w:rsid w:val="00DA7135"/>
    <w:rsid w:val="00DB23AE"/>
    <w:rsid w:val="00DC1657"/>
    <w:rsid w:val="00DC643D"/>
    <w:rsid w:val="00DE2EC2"/>
    <w:rsid w:val="00DE565F"/>
    <w:rsid w:val="00E109EC"/>
    <w:rsid w:val="00E2194E"/>
    <w:rsid w:val="00E3224B"/>
    <w:rsid w:val="00E332FA"/>
    <w:rsid w:val="00E61077"/>
    <w:rsid w:val="00E73D86"/>
    <w:rsid w:val="00E806AA"/>
    <w:rsid w:val="00E82282"/>
    <w:rsid w:val="00E8470F"/>
    <w:rsid w:val="00EF1093"/>
    <w:rsid w:val="00F47E1E"/>
    <w:rsid w:val="00F6463E"/>
    <w:rsid w:val="00F667D0"/>
    <w:rsid w:val="00F83C52"/>
    <w:rsid w:val="00F903ED"/>
    <w:rsid w:val="00FF6BA7"/>
    <w:rsid w:val="00FF6C9F"/>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ECEDB"/>
  <w15:docId w15:val="{334573B6-F85B-46FA-AEC0-2FB2372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EF"/>
    <w:pPr>
      <w:tabs>
        <w:tab w:val="center" w:pos="4513"/>
        <w:tab w:val="right" w:pos="9026"/>
      </w:tabs>
      <w:spacing w:after="0"/>
    </w:pPr>
    <w:rPr>
      <w:rFonts w:ascii="Arial" w:eastAsia="Times New Roman" w:hAnsi="Arial" w:cs="Times New Roman"/>
      <w:lang w:val="it-IT" w:eastAsia="en-AU"/>
    </w:rPr>
  </w:style>
  <w:style w:type="character" w:customStyle="1" w:styleId="HeaderChar">
    <w:name w:val="Header Char"/>
    <w:basedOn w:val="DefaultParagraphFont"/>
    <w:link w:val="Header"/>
    <w:uiPriority w:val="99"/>
    <w:rsid w:val="005650EF"/>
    <w:rPr>
      <w:rFonts w:ascii="Arial" w:eastAsia="Times New Roman" w:hAnsi="Arial" w:cs="Times New Roman"/>
      <w:lang w:val="it-IT" w:eastAsia="en-AU"/>
    </w:rPr>
  </w:style>
  <w:style w:type="paragraph" w:styleId="Footer">
    <w:name w:val="footer"/>
    <w:basedOn w:val="Normal"/>
    <w:link w:val="FooterChar"/>
    <w:uiPriority w:val="99"/>
    <w:unhideWhenUsed/>
    <w:rsid w:val="005650EF"/>
    <w:pPr>
      <w:tabs>
        <w:tab w:val="center" w:pos="4513"/>
        <w:tab w:val="right" w:pos="9026"/>
      </w:tabs>
      <w:spacing w:after="0"/>
    </w:pPr>
    <w:rPr>
      <w:rFonts w:ascii="Arial" w:eastAsia="Times New Roman" w:hAnsi="Arial" w:cs="Times New Roman"/>
      <w:lang w:val="it-IT" w:eastAsia="en-AU"/>
    </w:rPr>
  </w:style>
  <w:style w:type="character" w:customStyle="1" w:styleId="FooterChar">
    <w:name w:val="Footer Char"/>
    <w:basedOn w:val="DefaultParagraphFont"/>
    <w:link w:val="Footer"/>
    <w:uiPriority w:val="99"/>
    <w:rsid w:val="005650EF"/>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5650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EF"/>
    <w:rPr>
      <w:rFonts w:ascii="Tahoma" w:hAnsi="Tahoma" w:cs="Tahoma"/>
      <w:sz w:val="16"/>
      <w:szCs w:val="16"/>
    </w:rPr>
  </w:style>
  <w:style w:type="paragraph" w:styleId="Title">
    <w:name w:val="Title"/>
    <w:basedOn w:val="Normal"/>
    <w:link w:val="TitleChar"/>
    <w:qFormat/>
    <w:rsid w:val="00C65F0D"/>
    <w:pPr>
      <w:spacing w:after="0"/>
      <w:jc w:val="center"/>
    </w:pPr>
    <w:rPr>
      <w:rFonts w:ascii="Times New Roman" w:eastAsia="Times New Roman" w:hAnsi="Times New Roman" w:cs="Times New Roman"/>
      <w:b/>
      <w:bCs/>
      <w:sz w:val="24"/>
      <w:szCs w:val="24"/>
      <w:lang w:eastAsia="en-AU"/>
    </w:rPr>
  </w:style>
  <w:style w:type="character" w:customStyle="1" w:styleId="TitleChar">
    <w:name w:val="Title Char"/>
    <w:basedOn w:val="DefaultParagraphFont"/>
    <w:link w:val="Title"/>
    <w:rsid w:val="00C65F0D"/>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D41312"/>
    <w:pPr>
      <w:ind w:left="720"/>
      <w:contextualSpacing/>
    </w:pPr>
  </w:style>
  <w:style w:type="character" w:styleId="CommentReference">
    <w:name w:val="annotation reference"/>
    <w:basedOn w:val="DefaultParagraphFont"/>
    <w:uiPriority w:val="99"/>
    <w:semiHidden/>
    <w:unhideWhenUsed/>
    <w:rsid w:val="005B16BF"/>
    <w:rPr>
      <w:sz w:val="16"/>
      <w:szCs w:val="16"/>
    </w:rPr>
  </w:style>
  <w:style w:type="paragraph" w:styleId="CommentText">
    <w:name w:val="annotation text"/>
    <w:basedOn w:val="Normal"/>
    <w:link w:val="CommentTextChar"/>
    <w:uiPriority w:val="99"/>
    <w:semiHidden/>
    <w:unhideWhenUsed/>
    <w:rsid w:val="005B16BF"/>
    <w:rPr>
      <w:sz w:val="20"/>
      <w:szCs w:val="20"/>
    </w:rPr>
  </w:style>
  <w:style w:type="character" w:customStyle="1" w:styleId="CommentTextChar">
    <w:name w:val="Comment Text Char"/>
    <w:basedOn w:val="DefaultParagraphFont"/>
    <w:link w:val="CommentText"/>
    <w:uiPriority w:val="99"/>
    <w:semiHidden/>
    <w:rsid w:val="005B16BF"/>
    <w:rPr>
      <w:sz w:val="20"/>
      <w:szCs w:val="20"/>
    </w:rPr>
  </w:style>
  <w:style w:type="paragraph" w:styleId="CommentSubject">
    <w:name w:val="annotation subject"/>
    <w:basedOn w:val="CommentText"/>
    <w:next w:val="CommentText"/>
    <w:link w:val="CommentSubjectChar"/>
    <w:uiPriority w:val="99"/>
    <w:semiHidden/>
    <w:unhideWhenUsed/>
    <w:rsid w:val="005B16BF"/>
    <w:rPr>
      <w:b/>
      <w:bCs/>
    </w:rPr>
  </w:style>
  <w:style w:type="character" w:customStyle="1" w:styleId="CommentSubjectChar">
    <w:name w:val="Comment Subject Char"/>
    <w:basedOn w:val="CommentTextChar"/>
    <w:link w:val="CommentSubject"/>
    <w:uiPriority w:val="99"/>
    <w:semiHidden/>
    <w:rsid w:val="005B16BF"/>
    <w:rPr>
      <w:b/>
      <w:bCs/>
      <w:sz w:val="20"/>
      <w:szCs w:val="20"/>
    </w:rPr>
  </w:style>
  <w:style w:type="paragraph" w:styleId="Revision">
    <w:name w:val="Revision"/>
    <w:hidden/>
    <w:uiPriority w:val="99"/>
    <w:semiHidden/>
    <w:rsid w:val="005B16BF"/>
    <w:pPr>
      <w:spacing w:after="0"/>
    </w:pPr>
  </w:style>
  <w:style w:type="paragraph" w:customStyle="1" w:styleId="CharCharCharCharCharCharCharCharCharCharCharCharCharCharCharChar">
    <w:name w:val="Char Char Char Char Char Char Char Char Char Char Char Char Char Char Char Char"/>
    <w:basedOn w:val="Normal"/>
    <w:rsid w:val="00371477"/>
    <w:pPr>
      <w:spacing w:after="0"/>
    </w:pPr>
    <w:rPr>
      <w:rFonts w:ascii="Arial"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719">
      <w:bodyDiv w:val="1"/>
      <w:marLeft w:val="0"/>
      <w:marRight w:val="0"/>
      <w:marTop w:val="0"/>
      <w:marBottom w:val="0"/>
      <w:divBdr>
        <w:top w:val="none" w:sz="0" w:space="0" w:color="auto"/>
        <w:left w:val="none" w:sz="0" w:space="0" w:color="auto"/>
        <w:bottom w:val="none" w:sz="0" w:space="0" w:color="auto"/>
        <w:right w:val="none" w:sz="0" w:space="0" w:color="auto"/>
      </w:divBdr>
    </w:div>
    <w:div w:id="184028102">
      <w:bodyDiv w:val="1"/>
      <w:marLeft w:val="0"/>
      <w:marRight w:val="0"/>
      <w:marTop w:val="0"/>
      <w:marBottom w:val="0"/>
      <w:divBdr>
        <w:top w:val="none" w:sz="0" w:space="0" w:color="auto"/>
        <w:left w:val="none" w:sz="0" w:space="0" w:color="auto"/>
        <w:bottom w:val="none" w:sz="0" w:space="0" w:color="auto"/>
        <w:right w:val="none" w:sz="0" w:space="0" w:color="auto"/>
      </w:divBdr>
    </w:div>
    <w:div w:id="934050026">
      <w:bodyDiv w:val="1"/>
      <w:marLeft w:val="0"/>
      <w:marRight w:val="0"/>
      <w:marTop w:val="0"/>
      <w:marBottom w:val="0"/>
      <w:divBdr>
        <w:top w:val="none" w:sz="0" w:space="0" w:color="auto"/>
        <w:left w:val="none" w:sz="0" w:space="0" w:color="auto"/>
        <w:bottom w:val="none" w:sz="0" w:space="0" w:color="auto"/>
        <w:right w:val="none" w:sz="0" w:space="0" w:color="auto"/>
      </w:divBdr>
    </w:div>
    <w:div w:id="1029257430">
      <w:bodyDiv w:val="1"/>
      <w:marLeft w:val="0"/>
      <w:marRight w:val="0"/>
      <w:marTop w:val="0"/>
      <w:marBottom w:val="0"/>
      <w:divBdr>
        <w:top w:val="none" w:sz="0" w:space="0" w:color="auto"/>
        <w:left w:val="none" w:sz="0" w:space="0" w:color="auto"/>
        <w:bottom w:val="none" w:sz="0" w:space="0" w:color="auto"/>
        <w:right w:val="none" w:sz="0" w:space="0" w:color="auto"/>
      </w:divBdr>
    </w:div>
    <w:div w:id="1085419819">
      <w:bodyDiv w:val="1"/>
      <w:marLeft w:val="0"/>
      <w:marRight w:val="0"/>
      <w:marTop w:val="0"/>
      <w:marBottom w:val="0"/>
      <w:divBdr>
        <w:top w:val="none" w:sz="0" w:space="0" w:color="auto"/>
        <w:left w:val="none" w:sz="0" w:space="0" w:color="auto"/>
        <w:bottom w:val="none" w:sz="0" w:space="0" w:color="auto"/>
        <w:right w:val="none" w:sz="0" w:space="0" w:color="auto"/>
      </w:divBdr>
    </w:div>
    <w:div w:id="1561592184">
      <w:bodyDiv w:val="1"/>
      <w:marLeft w:val="0"/>
      <w:marRight w:val="0"/>
      <w:marTop w:val="0"/>
      <w:marBottom w:val="0"/>
      <w:divBdr>
        <w:top w:val="none" w:sz="0" w:space="0" w:color="auto"/>
        <w:left w:val="none" w:sz="0" w:space="0" w:color="auto"/>
        <w:bottom w:val="none" w:sz="0" w:space="0" w:color="auto"/>
        <w:right w:val="none" w:sz="0" w:space="0" w:color="auto"/>
      </w:divBdr>
    </w:div>
    <w:div w:id="2112047112">
      <w:bodyDiv w:val="1"/>
      <w:marLeft w:val="0"/>
      <w:marRight w:val="0"/>
      <w:marTop w:val="0"/>
      <w:marBottom w:val="0"/>
      <w:divBdr>
        <w:top w:val="none" w:sz="0" w:space="0" w:color="auto"/>
        <w:left w:val="none" w:sz="0" w:space="0" w:color="auto"/>
        <w:bottom w:val="none" w:sz="0" w:space="0" w:color="auto"/>
        <w:right w:val="none" w:sz="0" w:space="0" w:color="auto"/>
      </w:divBdr>
    </w:div>
    <w:div w:id="21295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C2A6-2063-4EB7-8BE8-E5A707F7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Dodman</dc:creator>
  <cp:keywords/>
  <dc:description/>
  <cp:lastModifiedBy>Angelique Smith</cp:lastModifiedBy>
  <cp:revision>4</cp:revision>
  <cp:lastPrinted>2020-10-13T07:53:00Z</cp:lastPrinted>
  <dcterms:created xsi:type="dcterms:W3CDTF">2022-05-25T05:56:00Z</dcterms:created>
  <dcterms:modified xsi:type="dcterms:W3CDTF">2022-06-01T07:25:00Z</dcterms:modified>
</cp:coreProperties>
</file>