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822E" w14:textId="67AFC00E" w:rsidR="005F39CE" w:rsidRPr="003367A4" w:rsidRDefault="00E30343" w:rsidP="00167196">
      <w:pPr>
        <w:spacing w:before="3960"/>
        <w:jc w:val="center"/>
        <w:rPr>
          <w:rFonts w:ascii="Franklin Gothic Book" w:hAnsi="Franklin Gothic Book"/>
          <w:b/>
          <w:bCs/>
          <w:smallCaps/>
          <w:sz w:val="36"/>
          <w:szCs w:val="36"/>
        </w:rPr>
      </w:pPr>
      <w:r w:rsidRPr="003367A4">
        <w:rPr>
          <w:rFonts w:ascii="Franklin Gothic Book" w:hAnsi="Franklin Gothic Book"/>
          <w:b/>
          <w:bCs/>
          <w:smallCaps/>
          <w:color w:val="9587BD"/>
          <w:sz w:val="36"/>
          <w:szCs w:val="36"/>
        </w:rPr>
        <w:t xml:space="preserve">Sample </w:t>
      </w:r>
      <w:r w:rsidRPr="00A46356">
        <w:rPr>
          <w:rFonts w:ascii="Franklin Gothic Book" w:hAnsi="Franklin Gothic Book"/>
          <w:b/>
          <w:bCs/>
          <w:smallCaps/>
          <w:color w:val="9587BD"/>
          <w:sz w:val="36"/>
          <w:szCs w:val="36"/>
        </w:rPr>
        <w:t>Course Outline</w:t>
      </w:r>
      <w:r w:rsidR="00DB3851" w:rsidRPr="005621DD">
        <w:rPr>
          <w:rFonts w:ascii="Franklin Gothic Medium" w:hAnsi="Franklin Gothic Medium"/>
          <w:smallCaps/>
          <w:noProof/>
          <w:color w:val="463969"/>
          <w:sz w:val="52"/>
          <w:szCs w:val="52"/>
        </w:rPr>
        <w:drawing>
          <wp:anchor distT="0" distB="0" distL="114300" distR="114300" simplePos="0" relativeHeight="503295392" behindDoc="1" locked="1" layoutInCell="1" allowOverlap="1" wp14:anchorId="5C67BBB1" wp14:editId="5EF18DAC">
            <wp:simplePos x="0" y="0"/>
            <wp:positionH relativeFrom="column">
              <wp:posOffset>-6141085</wp:posOffset>
            </wp:positionH>
            <wp:positionV relativeFrom="paragraph">
              <wp:posOffset>805180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p>
    <w:bookmarkStart w:id="0" w:name="Design"/>
    <w:bookmarkEnd w:id="0"/>
    <w:p w14:paraId="1E14FD59" w14:textId="3DA5F3C1" w:rsidR="005F39CE" w:rsidRPr="003367A4" w:rsidRDefault="004E0BC3" w:rsidP="00167196">
      <w:pPr>
        <w:spacing w:before="480"/>
        <w:ind w:right="82"/>
        <w:jc w:val="center"/>
        <w:rPr>
          <w:rFonts w:ascii="Franklin Gothic Medium" w:hAnsi="Franklin Gothic Medium"/>
          <w:smallCaps/>
          <w:color w:val="5F4879"/>
          <w:sz w:val="28"/>
          <w:szCs w:val="28"/>
        </w:rPr>
      </w:pPr>
      <w:r>
        <w:rPr>
          <w:noProof/>
          <w:lang w:bidi="ar-SA"/>
        </w:rPr>
        <mc:AlternateContent>
          <mc:Choice Requires="wpg">
            <w:drawing>
              <wp:anchor distT="0" distB="0" distL="114300" distR="114300" simplePos="0" relativeHeight="503296416" behindDoc="1" locked="0" layoutInCell="1" allowOverlap="1" wp14:anchorId="68D6248A" wp14:editId="524AF816">
                <wp:simplePos x="0" y="0"/>
                <wp:positionH relativeFrom="page">
                  <wp:posOffset>1962150</wp:posOffset>
                </wp:positionH>
                <wp:positionV relativeFrom="page">
                  <wp:posOffset>3850953</wp:posOffset>
                </wp:positionV>
                <wp:extent cx="3607200" cy="493200"/>
                <wp:effectExtent l="0" t="0" r="31750" b="21590"/>
                <wp:wrapNone/>
                <wp:docPr id="3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200" cy="493200"/>
                          <a:chOff x="3113" y="6266"/>
                          <a:chExt cx="5681" cy="776"/>
                        </a:xfrm>
                      </wpg:grpSpPr>
                      <wps:wsp>
                        <wps:cNvPr id="34" name="Line 15"/>
                        <wps:cNvCnPr>
                          <a:cxnSpLocks noChangeShapeType="1"/>
                        </wps:cNvCnPr>
                        <wps:spPr bwMode="auto">
                          <a:xfrm>
                            <a:off x="3113" y="6266"/>
                            <a:ext cx="5681" cy="0"/>
                          </a:xfrm>
                          <a:prstGeom prst="line">
                            <a:avLst/>
                          </a:prstGeom>
                          <a:noFill/>
                          <a:ln w="12192">
                            <a:solidFill>
                              <a:srgbClr val="4F6128"/>
                            </a:solidFill>
                            <a:prstDash val="solid"/>
                            <a:round/>
                            <a:headEnd/>
                            <a:tailEnd/>
                          </a:ln>
                          <a:extLst>
                            <a:ext uri="{909E8E84-426E-40DD-AFC4-6F175D3DCCD1}">
                              <a14:hiddenFill xmlns:a14="http://schemas.microsoft.com/office/drawing/2010/main">
                                <a:noFill/>
                              </a14:hiddenFill>
                            </a:ext>
                          </a:extLst>
                        </wps:spPr>
                        <wps:bodyPr/>
                      </wps:wsp>
                      <wps:wsp>
                        <wps:cNvPr id="35" name="Line 14"/>
                        <wps:cNvCnPr>
                          <a:cxnSpLocks noChangeShapeType="1"/>
                        </wps:cNvCnPr>
                        <wps:spPr bwMode="auto">
                          <a:xfrm>
                            <a:off x="3113" y="7042"/>
                            <a:ext cx="5681" cy="0"/>
                          </a:xfrm>
                          <a:prstGeom prst="line">
                            <a:avLst/>
                          </a:prstGeom>
                          <a:noFill/>
                          <a:ln w="12192">
                            <a:solidFill>
                              <a:srgbClr val="4F612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17EDD6" id="Group 13" o:spid="_x0000_s1026" style="position:absolute;margin-left:154.5pt;margin-top:303.2pt;width:284.05pt;height:38.85pt;z-index:-20064;mso-position-horizontal-relative:page;mso-position-vertical-relative:page" coordorigin="3113,6266" coordsize="568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">
                <v:line id="Line 15" o:spid="_x0000_s1027" style="position:absolute;visibility:visible;mso-wrap-style:square" from="3113,6266" to="8794,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" strokecolor="#4f6128" strokeweight=".96pt"/>
                <v:line id="Line 14" o:spid="_x0000_s1028" style="position:absolute;visibility:visible;mso-wrap-style:square" from="3113,7042" to="8794,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" strokecolor="#4f6128" strokeweight=".96pt"/>
                <w10:wrap anchorx="page" anchory="page"/>
              </v:group>
            </w:pict>
          </mc:Fallback>
        </mc:AlternateContent>
      </w:r>
      <w:r w:rsidR="003367A4" w:rsidRPr="003367A4">
        <w:rPr>
          <w:rFonts w:ascii="Franklin Gothic Medium" w:hAnsi="Franklin Gothic Medium"/>
          <w:smallCaps/>
          <w:color w:val="5F4879"/>
          <w:sz w:val="28"/>
          <w:szCs w:val="28"/>
        </w:rPr>
        <w:t>Design</w:t>
      </w:r>
      <w:bookmarkStart w:id="1" w:name="ATAR_Year_11"/>
      <w:bookmarkEnd w:id="1"/>
      <w:r w:rsidR="003367A4" w:rsidRPr="003367A4">
        <w:rPr>
          <w:rFonts w:ascii="Franklin Gothic Medium" w:hAnsi="Franklin Gothic Medium"/>
          <w:smallCaps/>
          <w:color w:val="5F4879"/>
          <w:sz w:val="28"/>
          <w:szCs w:val="28"/>
        </w:rPr>
        <w:t xml:space="preserve"> </w:t>
      </w:r>
      <w:proofErr w:type="spellStart"/>
      <w:r w:rsidR="003367A4" w:rsidRPr="003367A4">
        <w:rPr>
          <w:rFonts w:ascii="Franklin Gothic Medium" w:hAnsi="Franklin Gothic Medium"/>
          <w:smallCaps/>
          <w:color w:val="5F4879"/>
          <w:sz w:val="28"/>
          <w:szCs w:val="28"/>
        </w:rPr>
        <w:t>Atar</w:t>
      </w:r>
      <w:proofErr w:type="spellEnd"/>
      <w:r w:rsidR="003367A4" w:rsidRPr="003367A4">
        <w:rPr>
          <w:rFonts w:ascii="Franklin Gothic Medium" w:hAnsi="Franklin Gothic Medium"/>
          <w:smallCaps/>
          <w:color w:val="5F4879"/>
          <w:sz w:val="28"/>
          <w:szCs w:val="28"/>
        </w:rPr>
        <w:t xml:space="preserve"> Year 11</w:t>
      </w:r>
    </w:p>
    <w:p w14:paraId="1A0F4B55" w14:textId="0AEB8A33" w:rsidR="00246D94" w:rsidRPr="003367A4" w:rsidRDefault="00246D94" w:rsidP="003367A4">
      <w:pPr>
        <w:pStyle w:val="BodyText"/>
        <w:tabs>
          <w:tab w:val="left" w:pos="12644"/>
        </w:tabs>
        <w:rPr>
          <w:rFonts w:ascii="Times New Roman"/>
          <w:sz w:val="20"/>
        </w:rPr>
        <w:sectPr w:rsidR="00246D94" w:rsidRPr="003367A4" w:rsidSect="00DB3851">
          <w:headerReference w:type="default" r:id="rId9"/>
          <w:footerReference w:type="even" r:id="rId10"/>
          <w:type w:val="continuous"/>
          <w:pgSz w:w="11910" w:h="16840" w:code="9"/>
          <w:pgMar w:top="1440" w:right="1440" w:bottom="1440" w:left="1440" w:header="709" w:footer="709" w:gutter="0"/>
          <w:cols w:space="720"/>
          <w:docGrid w:linePitch="299"/>
        </w:sectPr>
      </w:pPr>
      <w:bookmarkStart w:id="2" w:name="Sample_Assessment_Tasks"/>
      <w:bookmarkEnd w:id="2"/>
    </w:p>
    <w:p w14:paraId="57C9CC6D" w14:textId="77777777" w:rsidR="000757F7" w:rsidRPr="000757F7" w:rsidRDefault="000757F7" w:rsidP="00D35128">
      <w:pPr>
        <w:spacing w:after="120" w:line="276" w:lineRule="auto"/>
        <w:rPr>
          <w:rFonts w:asciiTheme="minorHAnsi" w:eastAsia="Times New Roman" w:hAnsiTheme="minorHAnsi" w:cstheme="minorHAnsi"/>
          <w:b/>
          <w:lang w:bidi="ar-SA"/>
        </w:rPr>
      </w:pPr>
      <w:r w:rsidRPr="000757F7">
        <w:rPr>
          <w:b/>
        </w:rPr>
        <w:lastRenderedPageBreak/>
        <w:t>Acknowledgement of Country</w:t>
      </w:r>
    </w:p>
    <w:p w14:paraId="73B4558D" w14:textId="77777777" w:rsidR="000757F7" w:rsidRPr="000757F7" w:rsidRDefault="000757F7" w:rsidP="00DB3851">
      <w:pPr>
        <w:spacing w:line="276" w:lineRule="auto"/>
      </w:pPr>
      <w:r w:rsidRPr="000757F7">
        <w:t xml:space="preserve">Kaya. The School Curriculum and Standards Authority (the Authority) acknowledges that our offices are on </w:t>
      </w:r>
      <w:proofErr w:type="spellStart"/>
      <w:r w:rsidRPr="000757F7">
        <w:t>Whadjuk</w:t>
      </w:r>
      <w:proofErr w:type="spellEnd"/>
      <w:r w:rsidRPr="000757F7">
        <w:t xml:space="preserve"> Noongar </w:t>
      </w:r>
      <w:proofErr w:type="spellStart"/>
      <w:r w:rsidRPr="000757F7">
        <w:t>boodjar</w:t>
      </w:r>
      <w:proofErr w:type="spellEnd"/>
      <w:r w:rsidRPr="000757F7">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842E7E6" w14:textId="77777777" w:rsidR="00246D94" w:rsidRPr="00080354" w:rsidRDefault="009D3DCC" w:rsidP="00DB3851">
      <w:pPr>
        <w:spacing w:before="6120" w:after="120" w:line="276" w:lineRule="auto"/>
        <w:rPr>
          <w:b/>
          <w:sz w:val="20"/>
          <w:szCs w:val="20"/>
        </w:rPr>
      </w:pPr>
      <w:r w:rsidRPr="00080354">
        <w:rPr>
          <w:b/>
          <w:sz w:val="20"/>
          <w:szCs w:val="20"/>
        </w:rPr>
        <w:t>Copyright</w:t>
      </w:r>
    </w:p>
    <w:p w14:paraId="69C74F20" w14:textId="77777777" w:rsidR="00246D94" w:rsidRPr="00080354" w:rsidRDefault="009D3DCC" w:rsidP="004E0BC3">
      <w:pPr>
        <w:spacing w:after="120" w:line="276" w:lineRule="auto"/>
        <w:rPr>
          <w:sz w:val="20"/>
          <w:szCs w:val="20"/>
        </w:rPr>
      </w:pPr>
      <w:r w:rsidRPr="00080354">
        <w:rPr>
          <w:sz w:val="20"/>
          <w:szCs w:val="20"/>
        </w:rPr>
        <w:t>© School Curricul</w:t>
      </w:r>
      <w:r w:rsidR="00634F2A" w:rsidRPr="00080354">
        <w:rPr>
          <w:sz w:val="20"/>
          <w:szCs w:val="20"/>
        </w:rPr>
        <w:t>um and Standards Authority, 2022</w:t>
      </w:r>
    </w:p>
    <w:p w14:paraId="1E336009" w14:textId="77777777" w:rsidR="00246D94" w:rsidRPr="00080354" w:rsidRDefault="009D3DCC" w:rsidP="004E0BC3">
      <w:pPr>
        <w:spacing w:after="120" w:line="276" w:lineRule="auto"/>
        <w:ind w:left="1" w:hanging="1"/>
        <w:rPr>
          <w:sz w:val="20"/>
          <w:szCs w:val="20"/>
        </w:rPr>
      </w:pPr>
      <w:r w:rsidRPr="00080354">
        <w:rPr>
          <w:sz w:val="20"/>
          <w:szCs w:val="20"/>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w:t>
      </w:r>
      <w:r w:rsidRPr="00080354">
        <w:rPr>
          <w:spacing w:val="-10"/>
          <w:sz w:val="20"/>
          <w:szCs w:val="20"/>
        </w:rPr>
        <w:t xml:space="preserve"> </w:t>
      </w:r>
      <w:r w:rsidRPr="00080354">
        <w:rPr>
          <w:sz w:val="20"/>
          <w:szCs w:val="20"/>
        </w:rPr>
        <w:t>infringed.</w:t>
      </w:r>
    </w:p>
    <w:p w14:paraId="33F7F1D7" w14:textId="77777777" w:rsidR="00246D94" w:rsidRPr="00080354" w:rsidRDefault="009D3DCC" w:rsidP="004E0BC3">
      <w:pPr>
        <w:spacing w:after="120" w:line="276" w:lineRule="auto"/>
        <w:rPr>
          <w:sz w:val="20"/>
          <w:szCs w:val="20"/>
        </w:rPr>
      </w:pPr>
      <w:r w:rsidRPr="00080354">
        <w:rPr>
          <w:sz w:val="20"/>
          <w:szCs w:val="20"/>
        </w:rPr>
        <w:t xml:space="preserve">Copying or communication for any other purpose can be done only within the terms of the </w:t>
      </w:r>
      <w:r w:rsidRPr="00080354">
        <w:rPr>
          <w:i/>
          <w:sz w:val="20"/>
          <w:szCs w:val="20"/>
        </w:rPr>
        <w:t xml:space="preserve">Copyright Act 1968 </w:t>
      </w:r>
      <w:r w:rsidRPr="00080354">
        <w:rPr>
          <w:sz w:val="20"/>
          <w:szCs w:val="20"/>
        </w:rPr>
        <w:t xml:space="preserve">or with prior written permission of the School Curriculum and Standards Authority. Copying or communication of any third party copyright material can be done only within the terms of the </w:t>
      </w:r>
      <w:r w:rsidRPr="00080354">
        <w:rPr>
          <w:i/>
          <w:sz w:val="20"/>
          <w:szCs w:val="20"/>
        </w:rPr>
        <w:t xml:space="preserve">Copyright Act 1968 </w:t>
      </w:r>
      <w:r w:rsidRPr="00080354">
        <w:rPr>
          <w:sz w:val="20"/>
          <w:szCs w:val="20"/>
        </w:rPr>
        <w:t>or with permission of the copyright owners.</w:t>
      </w:r>
    </w:p>
    <w:p w14:paraId="4A05A444" w14:textId="4C00F1D1" w:rsidR="00246D94" w:rsidRPr="00E803EC" w:rsidRDefault="009D3DCC" w:rsidP="004E0BC3">
      <w:pPr>
        <w:spacing w:after="120" w:line="276" w:lineRule="auto"/>
        <w:rPr>
          <w:sz w:val="20"/>
          <w:szCs w:val="20"/>
        </w:rPr>
      </w:pPr>
      <w:r w:rsidRPr="00080354">
        <w:rPr>
          <w:sz w:val="20"/>
          <w:szCs w:val="20"/>
        </w:rPr>
        <w:t xml:space="preserve">Any content in this document that has been derived from the Australian Curriculum may be used under the terms of </w:t>
      </w:r>
      <w:r w:rsidRPr="00B22D9C">
        <w:rPr>
          <w:sz w:val="20"/>
          <w:szCs w:val="20"/>
        </w:rPr>
        <w:t xml:space="preserve">the </w:t>
      </w:r>
      <w:hyperlink r:id="rId11" w:tgtFrame="_blank" w:history="1">
        <w:r w:rsidR="00E803EC" w:rsidRPr="004C7C5B">
          <w:rPr>
            <w:rStyle w:val="Hyperlink"/>
            <w:sz w:val="20"/>
            <w:szCs w:val="20"/>
          </w:rPr>
          <w:t>Creative Commons Attribution 4.0 Internati</w:t>
        </w:r>
        <w:r w:rsidR="00E803EC" w:rsidRPr="004C7C5B">
          <w:rPr>
            <w:rStyle w:val="Hyperlink"/>
            <w:sz w:val="20"/>
            <w:szCs w:val="20"/>
          </w:rPr>
          <w:t>o</w:t>
        </w:r>
        <w:r w:rsidR="00E803EC" w:rsidRPr="004C7C5B">
          <w:rPr>
            <w:rStyle w:val="Hyperlink"/>
            <w:sz w:val="20"/>
            <w:szCs w:val="20"/>
          </w:rPr>
          <w:t>nal licen</w:t>
        </w:r>
        <w:r w:rsidR="00D55DBD" w:rsidRPr="004C7C5B">
          <w:rPr>
            <w:rStyle w:val="Hyperlink"/>
            <w:sz w:val="20"/>
            <w:szCs w:val="20"/>
          </w:rPr>
          <w:t>c</w:t>
        </w:r>
        <w:r w:rsidR="00E803EC" w:rsidRPr="004C7C5B">
          <w:rPr>
            <w:rStyle w:val="Hyperlink"/>
            <w:sz w:val="20"/>
            <w:szCs w:val="20"/>
          </w:rPr>
          <w:t>e</w:t>
        </w:r>
      </w:hyperlink>
      <w:r w:rsidR="00B22D9C" w:rsidRPr="00C231B6">
        <w:rPr>
          <w:sz w:val="20"/>
          <w:szCs w:val="20"/>
        </w:rPr>
        <w:t>.</w:t>
      </w:r>
    </w:p>
    <w:p w14:paraId="557B9267" w14:textId="77777777" w:rsidR="00246D94" w:rsidRPr="00080354" w:rsidRDefault="009D3DCC" w:rsidP="004E0BC3">
      <w:pPr>
        <w:spacing w:after="120" w:line="276" w:lineRule="auto"/>
        <w:rPr>
          <w:b/>
          <w:sz w:val="20"/>
          <w:szCs w:val="20"/>
        </w:rPr>
      </w:pPr>
      <w:r w:rsidRPr="00080354">
        <w:rPr>
          <w:b/>
          <w:sz w:val="20"/>
          <w:szCs w:val="20"/>
        </w:rPr>
        <w:t>Disclaimer</w:t>
      </w:r>
    </w:p>
    <w:p w14:paraId="00AC611F" w14:textId="77777777" w:rsidR="00C509BD" w:rsidRPr="00080354" w:rsidRDefault="009D3DCC" w:rsidP="004E0BC3">
      <w:pPr>
        <w:spacing w:line="276" w:lineRule="auto"/>
        <w:rPr>
          <w:sz w:val="20"/>
          <w:szCs w:val="20"/>
        </w:rPr>
        <w:sectPr w:rsidR="00C509BD" w:rsidRPr="00080354" w:rsidSect="004C7C5B">
          <w:headerReference w:type="even" r:id="rId12"/>
          <w:headerReference w:type="default" r:id="rId13"/>
          <w:footerReference w:type="even" r:id="rId14"/>
          <w:footerReference w:type="default" r:id="rId15"/>
          <w:headerReference w:type="first" r:id="rId16"/>
          <w:footerReference w:type="first" r:id="rId17"/>
          <w:pgSz w:w="11910" w:h="16840" w:code="9"/>
          <w:pgMar w:top="1440" w:right="1440" w:bottom="1440" w:left="1440" w:header="709" w:footer="709" w:gutter="0"/>
          <w:cols w:space="720"/>
          <w:docGrid w:linePitch="299"/>
        </w:sectPr>
      </w:pPr>
      <w:r w:rsidRPr="00080354">
        <w:rPr>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w:t>
      </w:r>
      <w:r w:rsidR="00C509BD" w:rsidRPr="00080354">
        <w:rPr>
          <w:sz w:val="20"/>
          <w:szCs w:val="20"/>
        </w:rPr>
        <w:t>esources relevant to the cours</w:t>
      </w:r>
      <w:r w:rsidR="00287626" w:rsidRPr="00080354">
        <w:rPr>
          <w:sz w:val="20"/>
          <w:szCs w:val="20"/>
        </w:rPr>
        <w:t>e.</w:t>
      </w:r>
      <w:r w:rsidR="00DD0D82" w:rsidRPr="00080354">
        <w:rPr>
          <w:sz w:val="20"/>
          <w:szCs w:val="20"/>
        </w:rPr>
        <w:t xml:space="preserve"> Company names or the names of products referred to in this document are used for educational, non-commercial and descriptive purposes only. These names may be registered trademarks and the property of their respective owners.</w:t>
      </w:r>
    </w:p>
    <w:p w14:paraId="7016A4B8" w14:textId="77777777" w:rsidR="00EE47DF" w:rsidRPr="00EE47DF" w:rsidRDefault="00EE47DF" w:rsidP="00AD2D1D">
      <w:pPr>
        <w:pStyle w:val="Heading1"/>
        <w:spacing w:after="60"/>
        <w:rPr>
          <w:lang w:val="en-GB" w:eastAsia="ja-JP" w:bidi="ar-SA"/>
        </w:rPr>
      </w:pPr>
      <w:r w:rsidRPr="00EE47DF">
        <w:rPr>
          <w:lang w:val="en-GB" w:eastAsia="ja-JP" w:bidi="ar-SA"/>
        </w:rPr>
        <w:lastRenderedPageBreak/>
        <w:t>Sample course outline</w:t>
      </w:r>
    </w:p>
    <w:p w14:paraId="2FBA2B78" w14:textId="77777777" w:rsidR="00EE47DF" w:rsidRPr="00EE47DF" w:rsidRDefault="00E81A2D" w:rsidP="00AD2D1D">
      <w:pPr>
        <w:widowControl/>
        <w:autoSpaceDE/>
        <w:autoSpaceDN/>
        <w:spacing w:after="60" w:line="276" w:lineRule="auto"/>
        <w:outlineLvl w:val="0"/>
        <w:rPr>
          <w:rFonts w:ascii="Franklin Gothic Book" w:eastAsia="MS Mincho" w:hAnsi="Franklin Gothic Book"/>
          <w:color w:val="342568"/>
          <w:sz w:val="28"/>
          <w:szCs w:val="28"/>
          <w:lang w:val="en-GB" w:eastAsia="ja-JP" w:bidi="ar-SA"/>
        </w:rPr>
      </w:pPr>
      <w:r>
        <w:rPr>
          <w:rFonts w:ascii="Franklin Gothic Book" w:eastAsia="MS Mincho" w:hAnsi="Franklin Gothic Book"/>
          <w:color w:val="342568"/>
          <w:sz w:val="28"/>
          <w:szCs w:val="28"/>
          <w:lang w:val="en-GB" w:eastAsia="ja-JP" w:bidi="ar-SA"/>
        </w:rPr>
        <w:t>Design – ATAR Year 11</w:t>
      </w:r>
    </w:p>
    <w:p w14:paraId="14226CF1" w14:textId="77777777" w:rsidR="00EE47DF" w:rsidRPr="00EE47DF" w:rsidRDefault="00EE47DF" w:rsidP="004A0D4C">
      <w:pPr>
        <w:widowControl/>
        <w:autoSpaceDE/>
        <w:autoSpaceDN/>
        <w:spacing w:after="120" w:line="276" w:lineRule="auto"/>
        <w:outlineLvl w:val="1"/>
        <w:rPr>
          <w:rFonts w:ascii="Franklin Gothic Book" w:eastAsia="MS Mincho" w:hAnsi="Franklin Gothic Book"/>
          <w:color w:val="342568"/>
          <w:sz w:val="24"/>
          <w:szCs w:val="24"/>
          <w:lang w:val="en-GB" w:eastAsia="ja-JP" w:bidi="ar-SA"/>
        </w:rPr>
      </w:pPr>
      <w:r w:rsidRPr="00EE47DF">
        <w:rPr>
          <w:rFonts w:ascii="Franklin Gothic Book" w:eastAsia="MS Mincho" w:hAnsi="Franklin Gothic Book"/>
          <w:color w:val="342568"/>
          <w:sz w:val="24"/>
          <w:szCs w:val="24"/>
          <w:lang w:val="en-GB" w:eastAsia="ja-JP" w:bidi="ar-SA"/>
        </w:rPr>
        <w:t>Unit 1 and Unit 2</w:t>
      </w:r>
    </w:p>
    <w:p w14:paraId="07BA24EF" w14:textId="5D3DCEB2" w:rsidR="00EE47DF" w:rsidRPr="00982289" w:rsidRDefault="00EE47DF" w:rsidP="0070749E">
      <w:pPr>
        <w:pStyle w:val="Heading2"/>
        <w:rPr>
          <w:lang w:val="en-GB" w:eastAsia="ja-JP" w:bidi="ar-SA"/>
        </w:rPr>
      </w:pPr>
      <w:r w:rsidRPr="00982289">
        <w:rPr>
          <w:lang w:val="en-GB" w:eastAsia="ja-JP" w:bidi="ar-SA"/>
        </w:rPr>
        <w:t>Semester 1</w:t>
      </w:r>
      <w:r w:rsidR="008D5FB7" w:rsidRPr="00982289">
        <w:rPr>
          <w:lang w:val="en-GB" w:eastAsia="ja-JP" w:bidi="ar-SA"/>
        </w:rPr>
        <w:t xml:space="preserve"> </w:t>
      </w:r>
      <w:r w:rsidRPr="00982289">
        <w:rPr>
          <w:lang w:val="en-GB" w:eastAsia="ja-JP" w:bidi="ar-SA"/>
        </w:rPr>
        <w:t>– Unit 1</w:t>
      </w:r>
    </w:p>
    <w:tbl>
      <w:tblPr>
        <w:tblStyle w:val="TableGrid5"/>
        <w:tblW w:w="5002" w:type="pct"/>
        <w:tblBorders>
          <w:top w:val="single" w:sz="4" w:space="0" w:color="D7C5E2"/>
          <w:left w:val="single" w:sz="4" w:space="0" w:color="D7C5E2"/>
          <w:bottom w:val="single" w:sz="4" w:space="0" w:color="C3A9D3"/>
          <w:right w:val="single" w:sz="4" w:space="0" w:color="D7C5E2"/>
          <w:insideH w:val="single" w:sz="4" w:space="0" w:color="D7C5E2"/>
          <w:insideV w:val="single" w:sz="4" w:space="0" w:color="D7C5E2"/>
        </w:tblBorders>
        <w:tblLayout w:type="fixed"/>
        <w:tblCellMar>
          <w:top w:w="57" w:type="dxa"/>
          <w:bottom w:w="57" w:type="dxa"/>
        </w:tblCellMar>
        <w:tblLook w:val="04A0" w:firstRow="1" w:lastRow="0" w:firstColumn="1" w:lastColumn="0" w:noHBand="0" w:noVBand="1"/>
      </w:tblPr>
      <w:tblGrid>
        <w:gridCol w:w="1271"/>
        <w:gridCol w:w="8936"/>
        <w:gridCol w:w="4361"/>
      </w:tblGrid>
      <w:tr w:rsidR="009C2820" w:rsidRPr="00EE47DF" w14:paraId="5943211F" w14:textId="77777777" w:rsidTr="008169B0">
        <w:trPr>
          <w:trHeight w:val="488"/>
          <w:tblHeader/>
        </w:trPr>
        <w:tc>
          <w:tcPr>
            <w:tcW w:w="1271" w:type="dxa"/>
            <w:tcBorders>
              <w:left w:val="single" w:sz="4" w:space="0" w:color="C3A9D3"/>
              <w:bottom w:val="single" w:sz="4" w:space="0" w:color="D7C5E2"/>
              <w:right w:val="single" w:sz="4" w:space="0" w:color="FFFFFF" w:themeColor="background1"/>
            </w:tcBorders>
            <w:shd w:val="clear" w:color="auto" w:fill="B2A1C7"/>
            <w:tcMar>
              <w:top w:w="28" w:type="dxa"/>
              <w:bottom w:w="28" w:type="dxa"/>
            </w:tcMar>
            <w:hideMark/>
          </w:tcPr>
          <w:p w14:paraId="0B278DF7" w14:textId="77777777" w:rsidR="00EE47DF" w:rsidRPr="00EE47DF" w:rsidRDefault="00EE47DF" w:rsidP="00542F9F">
            <w:pPr>
              <w:spacing w:before="120" w:after="120" w:line="276" w:lineRule="auto"/>
              <w:jc w:val="center"/>
              <w:rPr>
                <w:rFonts w:eastAsia="Times New Roman" w:cs="Arial"/>
                <w:b/>
                <w:color w:val="FFFFFF"/>
                <w:szCs w:val="20"/>
                <w:lang w:val="en-GB" w:eastAsia="en-US" w:bidi="ar-SA"/>
              </w:rPr>
            </w:pPr>
            <w:r w:rsidRPr="00EE47DF">
              <w:rPr>
                <w:rFonts w:eastAsia="Times New Roman" w:cs="Arial"/>
                <w:b/>
                <w:color w:val="FFFFFF"/>
                <w:szCs w:val="20"/>
                <w:lang w:val="en-GB" w:eastAsia="en-US" w:bidi="ar-SA"/>
              </w:rPr>
              <w:t>Week</w:t>
            </w:r>
          </w:p>
        </w:tc>
        <w:tc>
          <w:tcPr>
            <w:tcW w:w="8936" w:type="dxa"/>
            <w:tcBorders>
              <w:left w:val="single" w:sz="4" w:space="0" w:color="FFFFFF" w:themeColor="background1"/>
              <w:bottom w:val="single" w:sz="4" w:space="0" w:color="D7C5E2"/>
              <w:right w:val="single" w:sz="4" w:space="0" w:color="FFFFFF" w:themeColor="background1"/>
            </w:tcBorders>
            <w:shd w:val="clear" w:color="auto" w:fill="B2A1C7"/>
            <w:tcMar>
              <w:top w:w="28" w:type="dxa"/>
              <w:bottom w:w="28" w:type="dxa"/>
            </w:tcMar>
            <w:hideMark/>
          </w:tcPr>
          <w:p w14:paraId="077DE57F" w14:textId="77777777" w:rsidR="00EE47DF" w:rsidRPr="00EE47DF" w:rsidRDefault="00EE47DF" w:rsidP="00542F9F">
            <w:pPr>
              <w:spacing w:before="120" w:after="120" w:line="276" w:lineRule="auto"/>
              <w:jc w:val="center"/>
              <w:rPr>
                <w:rFonts w:eastAsia="Times New Roman" w:cs="Arial"/>
                <w:b/>
                <w:color w:val="FFFFFF"/>
                <w:szCs w:val="20"/>
                <w:lang w:val="en-GB" w:eastAsia="en-US" w:bidi="ar-SA"/>
              </w:rPr>
            </w:pPr>
            <w:r w:rsidRPr="00EE47DF">
              <w:rPr>
                <w:rFonts w:eastAsia="Times New Roman" w:cs="Arial"/>
                <w:b/>
                <w:color w:val="FFFFFF"/>
                <w:szCs w:val="20"/>
                <w:lang w:val="en-GB" w:eastAsia="en-US" w:bidi="ar-SA"/>
              </w:rPr>
              <w:t>Key teaching points</w:t>
            </w:r>
          </w:p>
        </w:tc>
        <w:tc>
          <w:tcPr>
            <w:tcW w:w="4361" w:type="dxa"/>
            <w:tcBorders>
              <w:left w:val="single" w:sz="4" w:space="0" w:color="FFFFFF" w:themeColor="background1"/>
              <w:bottom w:val="single" w:sz="4" w:space="0" w:color="D7C5E2"/>
              <w:right w:val="single" w:sz="4" w:space="0" w:color="C3A9D3"/>
            </w:tcBorders>
            <w:shd w:val="clear" w:color="auto" w:fill="B2A1C7"/>
            <w:tcMar>
              <w:top w:w="28" w:type="dxa"/>
              <w:bottom w:w="28" w:type="dxa"/>
            </w:tcMar>
          </w:tcPr>
          <w:p w14:paraId="03D9E56C" w14:textId="77777777" w:rsidR="00EE47DF" w:rsidRPr="00EE47DF" w:rsidRDefault="00EE47DF" w:rsidP="00542F9F">
            <w:pPr>
              <w:spacing w:before="120" w:after="120" w:line="276" w:lineRule="auto"/>
              <w:jc w:val="center"/>
              <w:rPr>
                <w:rFonts w:eastAsia="Times New Roman" w:cs="Arial"/>
                <w:b/>
                <w:color w:val="FFFFFF"/>
                <w:szCs w:val="20"/>
                <w:lang w:val="en-GB" w:eastAsia="en-US" w:bidi="ar-SA"/>
              </w:rPr>
            </w:pPr>
            <w:r w:rsidRPr="00EE47DF">
              <w:rPr>
                <w:rFonts w:eastAsia="Times New Roman" w:cs="Arial"/>
                <w:b/>
                <w:color w:val="FFFFFF"/>
                <w:szCs w:val="20"/>
                <w:lang w:val="en-GB" w:eastAsia="en-US" w:bidi="ar-SA"/>
              </w:rPr>
              <w:t>Syllabus content</w:t>
            </w:r>
          </w:p>
        </w:tc>
      </w:tr>
      <w:tr w:rsidR="0073691F" w:rsidRPr="00EE47DF" w14:paraId="5E948D55" w14:textId="77777777" w:rsidTr="008169B0">
        <w:trPr>
          <w:trHeight w:val="42"/>
        </w:trPr>
        <w:tc>
          <w:tcPr>
            <w:tcW w:w="1271" w:type="dxa"/>
            <w:vMerge w:val="restart"/>
            <w:tcBorders>
              <w:top w:val="single" w:sz="4" w:space="0" w:color="D7C5E2"/>
              <w:left w:val="single" w:sz="4" w:space="0" w:color="C3A9D3"/>
              <w:right w:val="single" w:sz="4" w:space="0" w:color="C3A9D3"/>
            </w:tcBorders>
            <w:shd w:val="clear" w:color="auto" w:fill="E4D8EB"/>
            <w:tcMar>
              <w:top w:w="28" w:type="dxa"/>
              <w:bottom w:w="28" w:type="dxa"/>
            </w:tcMar>
            <w:vAlign w:val="center"/>
            <w:hideMark/>
          </w:tcPr>
          <w:p w14:paraId="7F5A87A3" w14:textId="77777777" w:rsidR="0073691F" w:rsidRPr="00EE47DF" w:rsidRDefault="0073691F" w:rsidP="00542F9F">
            <w:pPr>
              <w:spacing w:line="276" w:lineRule="auto"/>
              <w:jc w:val="center"/>
              <w:rPr>
                <w:rFonts w:eastAsia="Times New Roman"/>
                <w:szCs w:val="20"/>
                <w:lang w:bidi="ar-SA"/>
              </w:rPr>
            </w:pPr>
            <w:r w:rsidRPr="00EE47DF">
              <w:rPr>
                <w:rFonts w:eastAsia="Times New Roman"/>
                <w:szCs w:val="20"/>
                <w:lang w:bidi="ar-SA"/>
              </w:rPr>
              <w:t>1–2</w:t>
            </w:r>
          </w:p>
        </w:tc>
        <w:tc>
          <w:tcPr>
            <w:tcW w:w="8936" w:type="dxa"/>
            <w:tcBorders>
              <w:top w:val="single" w:sz="4" w:space="0" w:color="D7C5E2"/>
              <w:left w:val="single" w:sz="4" w:space="0" w:color="C3A9D3"/>
              <w:bottom w:val="nil"/>
              <w:right w:val="single" w:sz="4" w:space="0" w:color="C3A9D3"/>
            </w:tcBorders>
            <w:tcMar>
              <w:top w:w="28" w:type="dxa"/>
              <w:bottom w:w="28" w:type="dxa"/>
            </w:tcMar>
          </w:tcPr>
          <w:p w14:paraId="7290670A" w14:textId="69511BB4" w:rsidR="0073691F" w:rsidRDefault="0073691F" w:rsidP="00660E53">
            <w:pPr>
              <w:spacing w:line="269" w:lineRule="auto"/>
              <w:rPr>
                <w:rFonts w:asciiTheme="minorHAnsi" w:hAnsiTheme="minorHAnsi" w:cstheme="minorHAnsi"/>
                <w:szCs w:val="20"/>
              </w:rPr>
            </w:pPr>
            <w:r w:rsidRPr="000A6BC0">
              <w:rPr>
                <w:rStyle w:val="Heading3Char"/>
              </w:rPr>
              <w:t>Overview of the course and as</w:t>
            </w:r>
            <w:r w:rsidR="00953747">
              <w:rPr>
                <w:rStyle w:val="Heading3Char"/>
              </w:rPr>
              <w:t>sessment requirements of Unit 1</w:t>
            </w:r>
          </w:p>
          <w:p w14:paraId="4F126F33" w14:textId="67A0B14A" w:rsidR="0073691F" w:rsidRPr="00EC3A77" w:rsidRDefault="0073691F" w:rsidP="00660E53">
            <w:pPr>
              <w:spacing w:after="120" w:line="269" w:lineRule="auto"/>
              <w:rPr>
                <w:rFonts w:asciiTheme="minorHAnsi" w:hAnsiTheme="minorHAnsi" w:cstheme="minorHAnsi"/>
                <w:szCs w:val="20"/>
              </w:rPr>
            </w:pPr>
            <w:r w:rsidRPr="00EC3A77">
              <w:rPr>
                <w:rFonts w:asciiTheme="minorHAnsi" w:hAnsiTheme="minorHAnsi" w:cstheme="minorHAnsi"/>
                <w:szCs w:val="20"/>
              </w:rPr>
              <w:t>Establish best practice for collation and storage of design process work</w:t>
            </w:r>
            <w:r>
              <w:rPr>
                <w:rFonts w:asciiTheme="minorHAnsi" w:hAnsiTheme="minorHAnsi" w:cstheme="minorHAnsi"/>
                <w:szCs w:val="20"/>
              </w:rPr>
              <w:t xml:space="preserve"> (e.g. sketchbook or A3 folder for loose pages; date back of each page; only work on single side of paper; if digitally sketching, upload and back up regularly; annotate and keep everything)</w:t>
            </w:r>
            <w:r w:rsidR="00953747">
              <w:rPr>
                <w:rFonts w:asciiTheme="minorHAnsi" w:hAnsiTheme="minorHAnsi" w:cstheme="minorHAnsi"/>
                <w:szCs w:val="20"/>
              </w:rPr>
              <w:t>.</w:t>
            </w:r>
          </w:p>
          <w:p w14:paraId="1140E274" w14:textId="2099F902" w:rsidR="0073691F" w:rsidRDefault="0073691F" w:rsidP="00660E53">
            <w:pPr>
              <w:spacing w:after="120" w:line="269" w:lineRule="auto"/>
              <w:rPr>
                <w:rFonts w:asciiTheme="minorHAnsi" w:hAnsiTheme="minorHAnsi" w:cstheme="minorHAnsi"/>
                <w:szCs w:val="20"/>
              </w:rPr>
            </w:pPr>
            <w:r w:rsidRPr="00125026">
              <w:rPr>
                <w:rFonts w:eastAsia="Times New Roman"/>
                <w:iCs/>
                <w:szCs w:val="20"/>
                <w:lang w:bidi="ar-SA"/>
              </w:rPr>
              <w:t>Review a selection of design examples from various design periods. Include a range of design forms/fields</w:t>
            </w:r>
            <w:r>
              <w:rPr>
                <w:rFonts w:eastAsia="Times New Roman"/>
                <w:iCs/>
                <w:szCs w:val="20"/>
                <w:lang w:bidi="ar-SA"/>
              </w:rPr>
              <w:t xml:space="preserve">. </w:t>
            </w:r>
            <w:r>
              <w:rPr>
                <w:rFonts w:cs="Arial"/>
                <w:szCs w:val="20"/>
              </w:rPr>
              <w:t>Study</w:t>
            </w:r>
            <w:r w:rsidRPr="001A3258">
              <w:rPr>
                <w:rFonts w:cs="Arial"/>
                <w:szCs w:val="20"/>
              </w:rPr>
              <w:t xml:space="preserve"> the </w:t>
            </w:r>
            <w:r w:rsidRPr="002619C3">
              <w:rPr>
                <w:rFonts w:asciiTheme="minorHAnsi" w:hAnsiTheme="minorHAnsi" w:cstheme="minorHAnsi"/>
                <w:szCs w:val="20"/>
              </w:rPr>
              <w:t>design</w:t>
            </w:r>
            <w:r>
              <w:rPr>
                <w:rFonts w:asciiTheme="minorHAnsi" w:hAnsiTheme="minorHAnsi" w:cstheme="minorHAnsi"/>
                <w:szCs w:val="20"/>
              </w:rPr>
              <w:t xml:space="preserve"> elements and principles. </w:t>
            </w:r>
            <w:r>
              <w:rPr>
                <w:rFonts w:cs="Arial"/>
                <w:szCs w:val="20"/>
              </w:rPr>
              <w:t>Investigate</w:t>
            </w:r>
            <w:r w:rsidRPr="001A3258">
              <w:rPr>
                <w:rFonts w:cs="Arial"/>
                <w:szCs w:val="20"/>
              </w:rPr>
              <w:t xml:space="preserve"> </w:t>
            </w:r>
            <w:r>
              <w:rPr>
                <w:rFonts w:cs="Arial"/>
                <w:szCs w:val="20"/>
              </w:rPr>
              <w:t>G</w:t>
            </w:r>
            <w:r w:rsidRPr="002619C3">
              <w:rPr>
                <w:rFonts w:asciiTheme="minorHAnsi" w:hAnsiTheme="minorHAnsi" w:cstheme="minorHAnsi"/>
                <w:szCs w:val="20"/>
              </w:rPr>
              <w:t>estalt principles of perception</w:t>
            </w:r>
            <w:r>
              <w:rPr>
                <w:rFonts w:asciiTheme="minorHAnsi" w:hAnsiTheme="minorHAnsi" w:cstheme="minorHAnsi"/>
                <w:szCs w:val="20"/>
              </w:rPr>
              <w:t xml:space="preserve">. </w:t>
            </w:r>
            <w:r w:rsidR="0029156E">
              <w:rPr>
                <w:rFonts w:asciiTheme="minorHAnsi" w:hAnsiTheme="minorHAnsi" w:cstheme="minorHAnsi"/>
                <w:szCs w:val="20"/>
              </w:rPr>
              <w:t>Introduce s</w:t>
            </w:r>
            <w:r>
              <w:rPr>
                <w:rFonts w:asciiTheme="minorHAnsi" w:hAnsiTheme="minorHAnsi" w:cstheme="minorHAnsi"/>
                <w:szCs w:val="20"/>
              </w:rPr>
              <w:t>tudents to aspects of typography</w:t>
            </w:r>
            <w:r w:rsidR="00953747">
              <w:rPr>
                <w:rFonts w:asciiTheme="minorHAnsi" w:hAnsiTheme="minorHAnsi" w:cstheme="minorHAnsi"/>
                <w:szCs w:val="20"/>
              </w:rPr>
              <w:t>.</w:t>
            </w:r>
          </w:p>
          <w:p w14:paraId="013C3757" w14:textId="5B4E419C" w:rsidR="0073691F" w:rsidRPr="000A5F53" w:rsidRDefault="0073691F" w:rsidP="00660E53">
            <w:pPr>
              <w:spacing w:after="120" w:line="269" w:lineRule="auto"/>
              <w:ind w:right="-114"/>
              <w:rPr>
                <w:rFonts w:asciiTheme="minorHAnsi" w:eastAsia="Times New Roman" w:hAnsiTheme="minorHAnsi" w:cstheme="minorHAnsi"/>
                <w:b/>
                <w:color w:val="000000"/>
                <w:szCs w:val="20"/>
                <w:lang w:eastAsia="en-GB"/>
              </w:rPr>
            </w:pPr>
            <w:r w:rsidRPr="00EE47DF">
              <w:rPr>
                <w:rFonts w:eastAsia="Times New Roman"/>
                <w:iCs/>
                <w:szCs w:val="20"/>
                <w:lang w:bidi="ar-SA"/>
              </w:rPr>
              <w:t>C</w:t>
            </w:r>
            <w:r w:rsidRPr="000A5F53">
              <w:rPr>
                <w:rFonts w:asciiTheme="minorHAnsi" w:eastAsia="Times New Roman" w:hAnsiTheme="minorHAnsi" w:cstheme="minorHAnsi"/>
                <w:iCs/>
                <w:szCs w:val="20"/>
                <w:lang w:bidi="ar-SA"/>
              </w:rPr>
              <w:t xml:space="preserve">ommence </w:t>
            </w:r>
            <w:r w:rsidRPr="000A5F53">
              <w:rPr>
                <w:rFonts w:asciiTheme="minorHAnsi" w:eastAsia="Times New Roman" w:hAnsiTheme="minorHAnsi" w:cstheme="minorHAnsi"/>
                <w:b/>
                <w:iCs/>
                <w:szCs w:val="20"/>
                <w:lang w:bidi="ar-SA"/>
              </w:rPr>
              <w:t>Task 1:</w:t>
            </w:r>
            <w:r w:rsidRPr="000A5F53">
              <w:rPr>
                <w:rFonts w:asciiTheme="minorHAnsi" w:eastAsia="Times New Roman" w:hAnsiTheme="minorHAnsi" w:cstheme="minorHAnsi"/>
                <w:b/>
                <w:iCs/>
                <w:spacing w:val="20"/>
                <w:szCs w:val="20"/>
                <w:lang w:bidi="ar-SA"/>
              </w:rPr>
              <w:t xml:space="preserve"> </w:t>
            </w:r>
            <w:r w:rsidRPr="00C3632B">
              <w:rPr>
                <w:rFonts w:asciiTheme="minorHAnsi" w:eastAsia="Times New Roman" w:hAnsiTheme="minorHAnsi" w:cstheme="minorHAnsi"/>
                <w:b/>
                <w:color w:val="000000"/>
                <w:szCs w:val="20"/>
                <w:lang w:eastAsia="en-GB"/>
              </w:rPr>
              <w:t>Design Inspiratio</w:t>
            </w:r>
            <w:r>
              <w:rPr>
                <w:rFonts w:asciiTheme="minorHAnsi" w:eastAsia="Times New Roman" w:hAnsiTheme="minorHAnsi" w:cstheme="minorHAnsi"/>
                <w:b/>
                <w:color w:val="000000"/>
                <w:szCs w:val="20"/>
                <w:lang w:eastAsia="en-GB"/>
              </w:rPr>
              <w:t xml:space="preserve">n </w:t>
            </w:r>
            <w:r w:rsidRPr="000A5F53">
              <w:rPr>
                <w:rFonts w:asciiTheme="minorHAnsi" w:eastAsia="Times New Roman" w:hAnsiTheme="minorHAnsi" w:cstheme="minorHAnsi"/>
                <w:b/>
                <w:szCs w:val="20"/>
                <w:lang w:bidi="ar-SA"/>
              </w:rPr>
              <w:t>(</w:t>
            </w:r>
            <w:r w:rsidRPr="000A5F53">
              <w:rPr>
                <w:rFonts w:asciiTheme="minorHAnsi" w:eastAsia="Times New Roman" w:hAnsiTheme="minorHAnsi" w:cstheme="minorHAnsi"/>
                <w:b/>
                <w:color w:val="000000"/>
                <w:szCs w:val="20"/>
                <w:lang w:eastAsia="en-GB"/>
              </w:rPr>
              <w:t xml:space="preserve">Part A: Investigation of </w:t>
            </w:r>
            <w:r>
              <w:rPr>
                <w:rFonts w:asciiTheme="minorHAnsi" w:eastAsia="Times New Roman" w:hAnsiTheme="minorHAnsi" w:cstheme="minorHAnsi"/>
                <w:b/>
                <w:color w:val="000000"/>
                <w:szCs w:val="20"/>
                <w:lang w:eastAsia="en-GB"/>
              </w:rPr>
              <w:t>historical/</w:t>
            </w:r>
            <w:r w:rsidRPr="000A5F53">
              <w:rPr>
                <w:rFonts w:asciiTheme="minorHAnsi" w:eastAsia="Times New Roman" w:hAnsiTheme="minorHAnsi" w:cstheme="minorHAnsi"/>
                <w:b/>
                <w:color w:val="000000"/>
                <w:szCs w:val="20"/>
                <w:lang w:eastAsia="en-GB"/>
              </w:rPr>
              <w:t>contemporary designs)</w:t>
            </w:r>
          </w:p>
          <w:p w14:paraId="387430AB" w14:textId="3DAC6AC9" w:rsidR="0073691F" w:rsidRPr="009C2820" w:rsidRDefault="0073691F" w:rsidP="00660E53">
            <w:pPr>
              <w:spacing w:line="269" w:lineRule="auto"/>
              <w:rPr>
                <w:rFonts w:eastAsia="Times New Roman"/>
                <w:color w:val="000000"/>
                <w:szCs w:val="20"/>
                <w:lang w:eastAsia="en-GB" w:bidi="ar-SA"/>
              </w:rPr>
            </w:pPr>
            <w:r w:rsidRPr="00EE47DF">
              <w:rPr>
                <w:rFonts w:eastAsia="Times New Roman"/>
                <w:iCs/>
                <w:szCs w:val="20"/>
                <w:lang w:bidi="ar-SA"/>
              </w:rPr>
              <w:t>I</w:t>
            </w:r>
            <w:r w:rsidRPr="00EE47DF">
              <w:rPr>
                <w:rFonts w:eastAsia="Times New Roman"/>
                <w:szCs w:val="20"/>
                <w:lang w:bidi="ar-SA"/>
              </w:rPr>
              <w:t xml:space="preserve">ntroduce </w:t>
            </w:r>
            <w:r w:rsidRPr="00EE47DF">
              <w:rPr>
                <w:rFonts w:eastAsia="Times New Roman"/>
                <w:bCs/>
                <w:szCs w:val="20"/>
                <w:lang w:bidi="ar-SA"/>
              </w:rPr>
              <w:t>the task</w:t>
            </w:r>
            <w:r>
              <w:rPr>
                <w:rFonts w:eastAsia="Times New Roman"/>
                <w:bCs/>
                <w:szCs w:val="20"/>
                <w:lang w:bidi="ar-SA"/>
              </w:rPr>
              <w:t>,</w:t>
            </w:r>
            <w:r w:rsidRPr="00EE47DF">
              <w:rPr>
                <w:rFonts w:eastAsia="Times New Roman"/>
                <w:bCs/>
                <w:szCs w:val="20"/>
                <w:lang w:bidi="ar-SA"/>
              </w:rPr>
              <w:t xml:space="preserve"> emphasising</w:t>
            </w:r>
            <w:r w:rsidRPr="003E5575">
              <w:rPr>
                <w:rFonts w:eastAsia="Times New Roman"/>
                <w:szCs w:val="20"/>
                <w:lang w:bidi="ar-SA"/>
              </w:rPr>
              <w:t xml:space="preserve"> the importance of understanding</w:t>
            </w:r>
            <w:r w:rsidRPr="003E5575">
              <w:rPr>
                <w:rFonts w:eastAsia="Times New Roman"/>
                <w:color w:val="000000"/>
                <w:spacing w:val="-1"/>
                <w:szCs w:val="20"/>
                <w:shd w:val="clear" w:color="auto" w:fill="FFFFFF"/>
                <w:lang w:eastAsia="en-GB" w:bidi="ar-SA"/>
              </w:rPr>
              <w:t xml:space="preserve"> </w:t>
            </w:r>
            <w:r>
              <w:rPr>
                <w:rFonts w:eastAsia="Times New Roman"/>
                <w:color w:val="000000"/>
                <w:spacing w:val="-1"/>
                <w:szCs w:val="20"/>
                <w:shd w:val="clear" w:color="auto" w:fill="FFFFFF"/>
                <w:lang w:eastAsia="en-GB" w:bidi="ar-SA"/>
              </w:rPr>
              <w:t>how historical designs inspire and inform contemporary designs</w:t>
            </w:r>
            <w:r>
              <w:rPr>
                <w:rFonts w:eastAsia="Times New Roman"/>
                <w:color w:val="000000"/>
                <w:szCs w:val="20"/>
                <w:lang w:eastAsia="en-GB" w:bidi="ar-SA"/>
              </w:rPr>
              <w:t>. Discuss the requirements of the task</w:t>
            </w:r>
            <w:r w:rsidR="0029156E">
              <w:rPr>
                <w:rFonts w:eastAsia="Times New Roman"/>
                <w:color w:val="000000"/>
                <w:szCs w:val="20"/>
                <w:lang w:eastAsia="en-GB" w:bidi="ar-SA"/>
              </w:rPr>
              <w:t>.</w:t>
            </w:r>
          </w:p>
        </w:tc>
        <w:tc>
          <w:tcPr>
            <w:tcW w:w="4361" w:type="dxa"/>
            <w:vMerge w:val="restart"/>
            <w:tcBorders>
              <w:top w:val="single" w:sz="4" w:space="0" w:color="D7C5E2"/>
              <w:left w:val="single" w:sz="4" w:space="0" w:color="C3A9D3"/>
              <w:right w:val="single" w:sz="4" w:space="0" w:color="C3A9D3"/>
            </w:tcBorders>
            <w:tcMar>
              <w:top w:w="28" w:type="dxa"/>
              <w:bottom w:w="28" w:type="dxa"/>
            </w:tcMar>
          </w:tcPr>
          <w:p w14:paraId="5C7BEA1C" w14:textId="77777777" w:rsidR="0073691F" w:rsidRPr="00EE47DF" w:rsidRDefault="0073691F" w:rsidP="00660E53">
            <w:pPr>
              <w:spacing w:line="269" w:lineRule="auto"/>
              <w:rPr>
                <w:rFonts w:eastAsia="Times New Roman"/>
                <w:b/>
                <w:szCs w:val="20"/>
                <w:lang w:bidi="ar-SA"/>
              </w:rPr>
            </w:pPr>
            <w:r w:rsidRPr="00EE47DF">
              <w:rPr>
                <w:rFonts w:eastAsia="Times New Roman"/>
                <w:b/>
                <w:szCs w:val="20"/>
                <w:lang w:bidi="ar-SA"/>
              </w:rPr>
              <w:t>Design Knowledge</w:t>
            </w:r>
          </w:p>
          <w:p w14:paraId="18D113C8" w14:textId="0A67D355" w:rsidR="0073691F" w:rsidRPr="00E5157D" w:rsidRDefault="0073691F" w:rsidP="00660E53">
            <w:pPr>
              <w:pStyle w:val="SyllabusListParagraph"/>
              <w:numPr>
                <w:ilvl w:val="0"/>
                <w:numId w:val="27"/>
              </w:numPr>
              <w:spacing w:line="269" w:lineRule="auto"/>
              <w:ind w:left="357" w:hanging="357"/>
              <w:rPr>
                <w:rFonts w:eastAsia="Franklin Gothic Book"/>
              </w:rPr>
            </w:pPr>
            <w:r w:rsidRPr="00E5157D">
              <w:rPr>
                <w:rFonts w:eastAsia="Franklin Gothic Book"/>
              </w:rPr>
              <w:t>characteristics and application of the elements of design</w:t>
            </w:r>
          </w:p>
          <w:p w14:paraId="27F0B0CE" w14:textId="77777777" w:rsidR="0073691F" w:rsidRPr="00E5157D" w:rsidRDefault="0073691F" w:rsidP="00660E53">
            <w:pPr>
              <w:pStyle w:val="SyllabusListParagraph"/>
              <w:numPr>
                <w:ilvl w:val="0"/>
                <w:numId w:val="27"/>
              </w:numPr>
              <w:spacing w:line="269" w:lineRule="auto"/>
              <w:ind w:left="357" w:hanging="357"/>
              <w:rPr>
                <w:rFonts w:eastAsia="Franklin Gothic Book"/>
              </w:rPr>
            </w:pPr>
            <w:r w:rsidRPr="00E5157D">
              <w:rPr>
                <w:rFonts w:eastAsia="Franklin Gothic Book"/>
              </w:rPr>
              <w:t xml:space="preserve">characteristics and application of design principles </w:t>
            </w:r>
          </w:p>
          <w:p w14:paraId="57BB9DCF" w14:textId="77777777" w:rsidR="0073691F" w:rsidRPr="00E5157D" w:rsidRDefault="0073691F" w:rsidP="00660E53">
            <w:pPr>
              <w:pStyle w:val="SyllabusListParagraph"/>
              <w:numPr>
                <w:ilvl w:val="0"/>
                <w:numId w:val="27"/>
              </w:numPr>
              <w:spacing w:line="269" w:lineRule="auto"/>
              <w:ind w:left="357" w:hanging="357"/>
              <w:rPr>
                <w:rFonts w:eastAsia="Franklin Gothic Book"/>
              </w:rPr>
            </w:pPr>
            <w:r w:rsidRPr="00E5157D">
              <w:rPr>
                <w:rFonts w:eastAsia="Franklin Gothic Book"/>
              </w:rPr>
              <w:t>identification of different typographic styles</w:t>
            </w:r>
          </w:p>
          <w:p w14:paraId="53A1F945" w14:textId="77777777" w:rsidR="0073691F" w:rsidRPr="00E5157D" w:rsidRDefault="0073691F" w:rsidP="00660E53">
            <w:pPr>
              <w:pStyle w:val="SyllabusListParagraph"/>
              <w:numPr>
                <w:ilvl w:val="0"/>
                <w:numId w:val="27"/>
              </w:numPr>
              <w:spacing w:line="269" w:lineRule="auto"/>
              <w:ind w:left="357" w:hanging="357"/>
              <w:rPr>
                <w:rFonts w:eastAsia="Franklin Gothic Book"/>
              </w:rPr>
            </w:pPr>
            <w:r w:rsidRPr="00E5157D">
              <w:rPr>
                <w:rFonts w:eastAsia="Franklin Gothic Book"/>
              </w:rPr>
              <w:t>characteristics of Gestalt principles of perception</w:t>
            </w:r>
          </w:p>
          <w:p w14:paraId="07E4BB90" w14:textId="77777777" w:rsidR="0073691F" w:rsidRPr="00E5157D" w:rsidRDefault="0073691F" w:rsidP="00660E53">
            <w:pPr>
              <w:pStyle w:val="SyllabusListParagraph"/>
              <w:numPr>
                <w:ilvl w:val="0"/>
                <w:numId w:val="27"/>
              </w:numPr>
              <w:spacing w:line="269" w:lineRule="auto"/>
              <w:ind w:left="357" w:hanging="357"/>
              <w:rPr>
                <w:rFonts w:eastAsia="Franklin Gothic Book"/>
              </w:rPr>
            </w:pPr>
            <w:r w:rsidRPr="00E5157D">
              <w:rPr>
                <w:rFonts w:eastAsia="Franklin Gothic Book"/>
              </w:rPr>
              <w:t xml:space="preserve">investigation of </w:t>
            </w:r>
            <w:r w:rsidRPr="00E5157D">
              <w:rPr>
                <w:rFonts w:eastAsia="MS PGothic" w:cs="Times New Roman"/>
                <w:lang w:eastAsia="en-US"/>
              </w:rPr>
              <w:t>historical</w:t>
            </w:r>
            <w:r w:rsidRPr="00E5157D">
              <w:rPr>
                <w:rFonts w:eastAsia="Franklin Gothic Book"/>
              </w:rPr>
              <w:t xml:space="preserve"> and/or contemporary designs appropriate to a design brief:</w:t>
            </w:r>
          </w:p>
          <w:p w14:paraId="6CFC4193" w14:textId="0A14DB37" w:rsidR="0073691F" w:rsidRPr="00E5157D" w:rsidRDefault="0073691F" w:rsidP="00660E53">
            <w:pPr>
              <w:pStyle w:val="SyllabusListParagraph"/>
              <w:numPr>
                <w:ilvl w:val="1"/>
                <w:numId w:val="27"/>
              </w:numPr>
              <w:spacing w:line="269" w:lineRule="auto"/>
              <w:ind w:left="714" w:hanging="357"/>
              <w:rPr>
                <w:rFonts w:eastAsia="MS PGothic" w:cs="Times New Roman"/>
                <w:lang w:eastAsia="en-US"/>
              </w:rPr>
            </w:pPr>
            <w:r w:rsidRPr="00E5157D">
              <w:rPr>
                <w:rFonts w:eastAsia="MS PGothic" w:cs="Times New Roman"/>
                <w:lang w:eastAsia="en-US"/>
              </w:rPr>
              <w:t>designer/s attributed to the work</w:t>
            </w:r>
          </w:p>
          <w:p w14:paraId="246CA26F" w14:textId="3A98FED2" w:rsidR="0073691F" w:rsidRPr="00E5157D" w:rsidRDefault="0073691F" w:rsidP="00660E53">
            <w:pPr>
              <w:pStyle w:val="SyllabusListParagraph"/>
              <w:numPr>
                <w:ilvl w:val="1"/>
                <w:numId w:val="27"/>
              </w:numPr>
              <w:spacing w:line="269" w:lineRule="auto"/>
              <w:ind w:left="714" w:hanging="357"/>
              <w:rPr>
                <w:rFonts w:eastAsia="MS PGothic" w:cs="Times New Roman"/>
                <w:lang w:eastAsia="en-US"/>
              </w:rPr>
            </w:pPr>
            <w:r w:rsidRPr="00E5157D">
              <w:rPr>
                <w:rFonts w:eastAsia="MS PGothic" w:cs="Times New Roman"/>
                <w:lang w:eastAsia="en-US"/>
              </w:rPr>
              <w:t>date and/or period of creation</w:t>
            </w:r>
          </w:p>
          <w:p w14:paraId="76A043E1" w14:textId="029322FB" w:rsidR="0073691F" w:rsidRPr="00E5157D" w:rsidRDefault="0073691F" w:rsidP="00660E53">
            <w:pPr>
              <w:pStyle w:val="SyllabusListParagraph"/>
              <w:numPr>
                <w:ilvl w:val="1"/>
                <w:numId w:val="27"/>
              </w:numPr>
              <w:spacing w:line="269" w:lineRule="auto"/>
              <w:ind w:left="714" w:hanging="357"/>
              <w:rPr>
                <w:rFonts w:eastAsia="MS PGothic" w:cs="Times New Roman"/>
                <w:lang w:eastAsia="en-US"/>
              </w:rPr>
            </w:pPr>
            <w:r w:rsidRPr="00E5157D">
              <w:rPr>
                <w:rFonts w:eastAsia="MS PGothic" w:cs="Times New Roman"/>
                <w:lang w:eastAsia="en-US"/>
              </w:rPr>
              <w:t>social, cultural and/or political context/s</w:t>
            </w:r>
          </w:p>
          <w:p w14:paraId="7D58FA7B" w14:textId="75E1BE9A" w:rsidR="0073691F" w:rsidRPr="0070749E" w:rsidRDefault="0073691F" w:rsidP="00660E53">
            <w:pPr>
              <w:pStyle w:val="SyllabusListParagraph"/>
              <w:numPr>
                <w:ilvl w:val="1"/>
                <w:numId w:val="27"/>
              </w:numPr>
              <w:spacing w:line="269" w:lineRule="auto"/>
              <w:ind w:left="714" w:hanging="357"/>
              <w:rPr>
                <w:rFonts w:eastAsia="MS PGothic" w:cs="Times New Roman"/>
                <w:spacing w:val="-3"/>
                <w:lang w:eastAsia="en-US"/>
              </w:rPr>
            </w:pPr>
            <w:r w:rsidRPr="0070749E">
              <w:rPr>
                <w:rFonts w:eastAsia="MS PGothic" w:cs="Times New Roman"/>
                <w:spacing w:val="-3"/>
                <w:lang w:eastAsia="en-US"/>
              </w:rPr>
              <w:t>key visual motifs, features and/or concepts</w:t>
            </w:r>
          </w:p>
          <w:p w14:paraId="598E48AD" w14:textId="4C760C72" w:rsidR="0073691F" w:rsidRDefault="0073691F" w:rsidP="00660E53">
            <w:pPr>
              <w:pStyle w:val="SyllabusListParagraph"/>
              <w:numPr>
                <w:ilvl w:val="1"/>
                <w:numId w:val="27"/>
              </w:numPr>
              <w:spacing w:line="269" w:lineRule="auto"/>
              <w:ind w:left="714" w:hanging="357"/>
              <w:rPr>
                <w:rFonts w:eastAsia="MS PGothic" w:cs="Times New Roman"/>
                <w:lang w:eastAsia="en-US"/>
              </w:rPr>
            </w:pPr>
            <w:r w:rsidRPr="00E5157D">
              <w:rPr>
                <w:rFonts w:eastAsia="MS PGothic" w:cs="Times New Roman"/>
                <w:lang w:eastAsia="en-US"/>
              </w:rPr>
              <w:t>key materials, techniques and/or technologies</w:t>
            </w:r>
          </w:p>
          <w:p w14:paraId="428708C3" w14:textId="26973871" w:rsidR="0073691F" w:rsidRPr="00EE47DF" w:rsidRDefault="005B0A45" w:rsidP="00660E53">
            <w:pPr>
              <w:spacing w:before="120" w:line="269" w:lineRule="auto"/>
              <w:rPr>
                <w:rFonts w:eastAsia="Times New Roman"/>
                <w:b/>
                <w:szCs w:val="20"/>
                <w:lang w:bidi="ar-SA"/>
              </w:rPr>
            </w:pPr>
            <w:r>
              <w:rPr>
                <w:rFonts w:eastAsia="Times New Roman"/>
                <w:b/>
                <w:szCs w:val="20"/>
                <w:lang w:bidi="ar-SA"/>
              </w:rPr>
              <w:t>Design Responsibilities</w:t>
            </w:r>
          </w:p>
          <w:p w14:paraId="5167FA9A" w14:textId="066D2D78" w:rsidR="0073691F" w:rsidRPr="006551C6" w:rsidRDefault="0073691F" w:rsidP="00660E53">
            <w:pPr>
              <w:pStyle w:val="SyllabusListParagraph"/>
              <w:numPr>
                <w:ilvl w:val="0"/>
                <w:numId w:val="28"/>
              </w:numPr>
              <w:spacing w:line="269" w:lineRule="auto"/>
              <w:ind w:left="357" w:hanging="357"/>
              <w:rPr>
                <w:rFonts w:eastAsia="Franklin Gothic Book"/>
              </w:rPr>
            </w:pPr>
            <w:r w:rsidRPr="00E5157D">
              <w:rPr>
                <w:rFonts w:eastAsia="Franklin Gothic Book"/>
              </w:rPr>
              <w:t xml:space="preserve">consider the categories of </w:t>
            </w:r>
            <w:r w:rsidRPr="00E32762">
              <w:rPr>
                <w:rFonts w:eastAsia="Franklin Gothic Book"/>
              </w:rPr>
              <w:t>i</w:t>
            </w:r>
            <w:r w:rsidRPr="00E5157D">
              <w:rPr>
                <w:rFonts w:eastAsia="Franklin Gothic Book"/>
              </w:rPr>
              <w:t xml:space="preserve">ntellectual </w:t>
            </w:r>
            <w:r w:rsidRPr="00E32762">
              <w:rPr>
                <w:rFonts w:eastAsia="Franklin Gothic Book"/>
              </w:rPr>
              <w:t>p</w:t>
            </w:r>
            <w:r w:rsidRPr="00E5157D">
              <w:rPr>
                <w:rFonts w:eastAsia="Franklin Gothic Book"/>
              </w:rPr>
              <w:t>roperty (IP) that legally protect original ideas from being copied or imitated</w:t>
            </w:r>
            <w:r>
              <w:rPr>
                <w:rFonts w:eastAsia="Franklin Gothic Book"/>
              </w:rPr>
              <w:t>:</w:t>
            </w:r>
            <w:r w:rsidRPr="00E5157D">
              <w:rPr>
                <w:rFonts w:eastAsia="Franklin Gothic Book"/>
              </w:rPr>
              <w:t xml:space="preserve"> </w:t>
            </w:r>
          </w:p>
          <w:p w14:paraId="1D05D704" w14:textId="77777777" w:rsidR="0073691F" w:rsidRPr="00F66E65" w:rsidRDefault="0073691F" w:rsidP="00660E53">
            <w:pPr>
              <w:pStyle w:val="SyllabusListParagraph"/>
              <w:numPr>
                <w:ilvl w:val="1"/>
                <w:numId w:val="28"/>
              </w:numPr>
              <w:spacing w:line="269" w:lineRule="auto"/>
              <w:ind w:left="714" w:hanging="357"/>
            </w:pPr>
            <w:r>
              <w:t>copyright</w:t>
            </w:r>
          </w:p>
          <w:p w14:paraId="04166B9B" w14:textId="77777777" w:rsidR="0073691F" w:rsidRPr="00F66E65" w:rsidRDefault="0073691F" w:rsidP="00660E53">
            <w:pPr>
              <w:pStyle w:val="SyllabusListParagraph"/>
              <w:numPr>
                <w:ilvl w:val="1"/>
                <w:numId w:val="28"/>
              </w:numPr>
              <w:spacing w:line="269" w:lineRule="auto"/>
              <w:ind w:left="714" w:hanging="357"/>
            </w:pPr>
            <w:r>
              <w:t>registered design</w:t>
            </w:r>
          </w:p>
          <w:p w14:paraId="067C6349" w14:textId="77777777" w:rsidR="0073691F" w:rsidRDefault="0073691F" w:rsidP="00660E53">
            <w:pPr>
              <w:pStyle w:val="SyllabusListParagraph"/>
              <w:numPr>
                <w:ilvl w:val="1"/>
                <w:numId w:val="28"/>
              </w:numPr>
              <w:spacing w:line="269" w:lineRule="auto"/>
              <w:ind w:left="714" w:hanging="357"/>
            </w:pPr>
            <w:r>
              <w:t>patents</w:t>
            </w:r>
          </w:p>
          <w:p w14:paraId="62332162" w14:textId="6CF9A93B" w:rsidR="00AD2D1D" w:rsidRPr="00AD2D1D" w:rsidRDefault="00AD2D1D" w:rsidP="00660E53">
            <w:pPr>
              <w:pStyle w:val="SyllabusListParagraph"/>
              <w:numPr>
                <w:ilvl w:val="1"/>
                <w:numId w:val="28"/>
              </w:numPr>
              <w:spacing w:line="269" w:lineRule="auto"/>
              <w:ind w:left="714" w:hanging="357"/>
            </w:pPr>
            <w:r w:rsidRPr="00AD2D1D">
              <w:t>trademark</w:t>
            </w:r>
          </w:p>
        </w:tc>
      </w:tr>
      <w:tr w:rsidR="0073691F" w:rsidRPr="00EE47DF" w14:paraId="7E666F09" w14:textId="77777777" w:rsidTr="008169B0">
        <w:trPr>
          <w:trHeight w:val="2891"/>
        </w:trPr>
        <w:tc>
          <w:tcPr>
            <w:tcW w:w="1271" w:type="dxa"/>
            <w:vMerge/>
            <w:tcBorders>
              <w:left w:val="single" w:sz="4" w:space="0" w:color="C3A9D3"/>
              <w:right w:val="single" w:sz="4" w:space="0" w:color="C3A9D3"/>
            </w:tcBorders>
            <w:shd w:val="clear" w:color="auto" w:fill="E4D8EB"/>
            <w:tcMar>
              <w:top w:w="28" w:type="dxa"/>
              <w:bottom w:w="28" w:type="dxa"/>
            </w:tcMar>
            <w:vAlign w:val="center"/>
          </w:tcPr>
          <w:p w14:paraId="7AD2301F" w14:textId="77777777" w:rsidR="0073691F" w:rsidRPr="00EE47DF" w:rsidRDefault="0073691F" w:rsidP="00542F9F">
            <w:pPr>
              <w:spacing w:line="276" w:lineRule="auto"/>
              <w:jc w:val="center"/>
              <w:rPr>
                <w:rFonts w:eastAsia="Times New Roman"/>
                <w:szCs w:val="20"/>
                <w:lang w:bidi="ar-SA"/>
              </w:rPr>
            </w:pPr>
          </w:p>
        </w:tc>
        <w:tc>
          <w:tcPr>
            <w:tcW w:w="8936" w:type="dxa"/>
            <w:tcBorders>
              <w:top w:val="nil"/>
              <w:left w:val="single" w:sz="4" w:space="0" w:color="C3A9D3"/>
              <w:bottom w:val="nil"/>
              <w:right w:val="single" w:sz="4" w:space="0" w:color="C3A9D3"/>
            </w:tcBorders>
            <w:shd w:val="clear" w:color="auto" w:fill="EAEAEA"/>
            <w:tcMar>
              <w:top w:w="28" w:type="dxa"/>
              <w:bottom w:w="28" w:type="dxa"/>
            </w:tcMar>
          </w:tcPr>
          <w:p w14:paraId="49304D50" w14:textId="77777777" w:rsidR="0073691F" w:rsidRPr="00162098" w:rsidRDefault="0073691F" w:rsidP="00542F9F">
            <w:pPr>
              <w:pStyle w:val="Heading3"/>
              <w:tabs>
                <w:tab w:val="left" w:pos="3686"/>
              </w:tabs>
              <w:spacing w:line="276" w:lineRule="auto"/>
              <w:ind w:left="0" w:right="589"/>
              <w:outlineLvl w:val="2"/>
            </w:pPr>
            <w:r w:rsidRPr="00A1781A">
              <w:t xml:space="preserve">What </w:t>
            </w:r>
            <w:r>
              <w:t>students</w:t>
            </w:r>
            <w:r w:rsidRPr="00A1781A">
              <w:t xml:space="preserve"> need to do:</w:t>
            </w:r>
          </w:p>
          <w:p w14:paraId="5D12D66B" w14:textId="25806F83" w:rsidR="0073691F" w:rsidRPr="00660E53" w:rsidRDefault="0073691F" w:rsidP="00542F9F">
            <w:pPr>
              <w:pStyle w:val="ListParagraph"/>
              <w:numPr>
                <w:ilvl w:val="0"/>
                <w:numId w:val="8"/>
              </w:numPr>
              <w:spacing w:line="276" w:lineRule="auto"/>
              <w:ind w:left="357" w:hanging="357"/>
              <w:rPr>
                <w:rFonts w:eastAsia="Times New Roman"/>
                <w:color w:val="000000"/>
                <w:spacing w:val="-2"/>
                <w:szCs w:val="20"/>
                <w:lang w:eastAsia="en-GB" w:bidi="ar-SA"/>
              </w:rPr>
            </w:pPr>
            <w:r w:rsidRPr="00660E53">
              <w:rPr>
                <w:rFonts w:eastAsia="Times New Roman"/>
                <w:color w:val="000000"/>
                <w:spacing w:val="-2"/>
                <w:szCs w:val="20"/>
                <w:lang w:eastAsia="en-GB" w:bidi="ar-SA"/>
              </w:rPr>
              <w:t xml:space="preserve">Select a design period or designer from </w:t>
            </w:r>
            <w:r w:rsidRPr="00660E53">
              <w:rPr>
                <w:rFonts w:eastAsia="Times New Roman"/>
                <w:color w:val="000000"/>
                <w:spacing w:val="-2"/>
                <w:szCs w:val="20"/>
                <w:lang w:eastAsia="en-GB"/>
              </w:rPr>
              <w:t>the Design Inspirations table</w:t>
            </w:r>
            <w:r w:rsidRPr="00660E53">
              <w:rPr>
                <w:rFonts w:eastAsia="Times New Roman"/>
                <w:color w:val="000000"/>
                <w:spacing w:val="-2"/>
                <w:szCs w:val="20"/>
                <w:lang w:eastAsia="en-GB" w:bidi="ar-SA"/>
              </w:rPr>
              <w:t xml:space="preserve"> (or choose an alternative)</w:t>
            </w:r>
            <w:r w:rsidR="008A56C4" w:rsidRPr="00660E53">
              <w:rPr>
                <w:rFonts w:eastAsia="Times New Roman"/>
                <w:color w:val="000000"/>
                <w:spacing w:val="-2"/>
                <w:szCs w:val="20"/>
                <w:lang w:eastAsia="en-GB" w:bidi="ar-SA"/>
              </w:rPr>
              <w:t>.</w:t>
            </w:r>
            <w:r w:rsidR="00075F57" w:rsidRPr="00660E53">
              <w:rPr>
                <w:rFonts w:eastAsia="Times New Roman"/>
                <w:color w:val="000000"/>
                <w:spacing w:val="-2"/>
                <w:szCs w:val="20"/>
                <w:lang w:eastAsia="en-GB" w:bidi="ar-SA"/>
              </w:rPr>
              <w:t xml:space="preserve"> </w:t>
            </w:r>
            <w:r w:rsidRPr="00660E53">
              <w:rPr>
                <w:rFonts w:eastAsia="Times New Roman"/>
                <w:color w:val="000000"/>
                <w:spacing w:val="-2"/>
                <w:szCs w:val="20"/>
                <w:lang w:eastAsia="en-GB" w:bidi="ar-SA"/>
              </w:rPr>
              <w:t>*</w:t>
            </w:r>
          </w:p>
          <w:p w14:paraId="36B8B757" w14:textId="3098D2E9" w:rsidR="0073691F" w:rsidRPr="00CF5074" w:rsidRDefault="0073691F" w:rsidP="00542F9F">
            <w:pPr>
              <w:pStyle w:val="ListParagraph"/>
              <w:numPr>
                <w:ilvl w:val="0"/>
                <w:numId w:val="8"/>
              </w:numPr>
              <w:spacing w:line="276" w:lineRule="auto"/>
              <w:ind w:left="357" w:hanging="357"/>
              <w:rPr>
                <w:rFonts w:eastAsia="Times New Roman"/>
                <w:color w:val="000000"/>
                <w:szCs w:val="20"/>
                <w:lang w:eastAsia="en-GB" w:bidi="ar-SA"/>
              </w:rPr>
            </w:pPr>
            <w:r w:rsidRPr="00CF5074">
              <w:rPr>
                <w:rFonts w:eastAsia="Times New Roman"/>
                <w:color w:val="000000"/>
                <w:szCs w:val="20"/>
                <w:lang w:eastAsia="en-GB" w:bidi="ar-SA"/>
              </w:rPr>
              <w:t>Find at least three design examples that best represent the chosen design period or designer</w:t>
            </w:r>
            <w:r w:rsidR="008A56C4">
              <w:rPr>
                <w:rFonts w:eastAsia="Times New Roman"/>
                <w:color w:val="000000"/>
                <w:szCs w:val="20"/>
                <w:lang w:eastAsia="en-GB" w:bidi="ar-SA"/>
              </w:rPr>
              <w:t>.</w:t>
            </w:r>
            <w:r w:rsidRPr="00CF5074">
              <w:rPr>
                <w:rFonts w:eastAsia="Times New Roman"/>
                <w:color w:val="000000"/>
                <w:szCs w:val="20"/>
                <w:lang w:eastAsia="en-GB" w:bidi="ar-SA"/>
              </w:rPr>
              <w:t xml:space="preserve"> </w:t>
            </w:r>
          </w:p>
          <w:p w14:paraId="675E50BB" w14:textId="4B42BC72" w:rsidR="0073691F" w:rsidRPr="00CF5074" w:rsidRDefault="0073691F" w:rsidP="00542F9F">
            <w:pPr>
              <w:pStyle w:val="ListParagraph"/>
              <w:numPr>
                <w:ilvl w:val="0"/>
                <w:numId w:val="8"/>
              </w:numPr>
              <w:spacing w:line="276" w:lineRule="auto"/>
              <w:ind w:left="357" w:hanging="357"/>
              <w:rPr>
                <w:rFonts w:eastAsia="Times New Roman"/>
                <w:color w:val="000000"/>
                <w:szCs w:val="20"/>
                <w:lang w:eastAsia="en-GB" w:bidi="ar-SA"/>
              </w:rPr>
            </w:pPr>
            <w:r w:rsidRPr="00CF5074">
              <w:rPr>
                <w:rFonts w:eastAsia="Times New Roman"/>
                <w:color w:val="000000"/>
                <w:szCs w:val="20"/>
                <w:lang w:eastAsia="en-GB" w:bidi="ar-SA"/>
              </w:rPr>
              <w:t xml:space="preserve">Determine the designer/s the work </w:t>
            </w:r>
            <w:r w:rsidR="0029156E">
              <w:rPr>
                <w:rFonts w:eastAsia="Times New Roman"/>
                <w:color w:val="000000"/>
                <w:szCs w:val="20"/>
                <w:lang w:eastAsia="en-GB" w:bidi="ar-SA"/>
              </w:rPr>
              <w:t xml:space="preserve">is attributed to </w:t>
            </w:r>
            <w:r w:rsidRPr="00CF5074">
              <w:rPr>
                <w:rFonts w:eastAsia="Times New Roman"/>
                <w:color w:val="000000"/>
                <w:szCs w:val="20"/>
                <w:lang w:eastAsia="en-GB" w:bidi="ar-SA"/>
              </w:rPr>
              <w:t>and the date and/or period of creation</w:t>
            </w:r>
            <w:r w:rsidR="008A56C4">
              <w:rPr>
                <w:rFonts w:eastAsia="Times New Roman"/>
                <w:color w:val="000000"/>
                <w:szCs w:val="20"/>
                <w:lang w:eastAsia="en-GB" w:bidi="ar-SA"/>
              </w:rPr>
              <w:t>.</w:t>
            </w:r>
          </w:p>
          <w:p w14:paraId="284C04C1" w14:textId="7249E8F3" w:rsidR="0073691F" w:rsidRPr="00CF5074" w:rsidRDefault="0073691F" w:rsidP="00542F9F">
            <w:pPr>
              <w:pStyle w:val="ListParagraph"/>
              <w:numPr>
                <w:ilvl w:val="0"/>
                <w:numId w:val="8"/>
              </w:numPr>
              <w:spacing w:line="276" w:lineRule="auto"/>
              <w:ind w:left="357" w:hanging="357"/>
              <w:rPr>
                <w:rFonts w:eastAsia="Times New Roman"/>
                <w:color w:val="000000"/>
                <w:szCs w:val="20"/>
                <w:lang w:eastAsia="en-GB" w:bidi="ar-SA"/>
              </w:rPr>
            </w:pPr>
            <w:r w:rsidRPr="00CF5074">
              <w:rPr>
                <w:rFonts w:eastAsia="Times New Roman"/>
                <w:color w:val="000000"/>
                <w:szCs w:val="20"/>
                <w:lang w:eastAsia="en-GB" w:bidi="ar-SA"/>
              </w:rPr>
              <w:t>Annotate examples</w:t>
            </w:r>
            <w:r w:rsidR="0029156E">
              <w:rPr>
                <w:rFonts w:eastAsia="Times New Roman"/>
                <w:color w:val="000000"/>
                <w:szCs w:val="20"/>
                <w:lang w:eastAsia="en-GB" w:bidi="ar-SA"/>
              </w:rPr>
              <w:t>,</w:t>
            </w:r>
            <w:r w:rsidRPr="00CF5074">
              <w:rPr>
                <w:rFonts w:eastAsia="Times New Roman"/>
                <w:color w:val="000000"/>
                <w:szCs w:val="20"/>
                <w:lang w:eastAsia="en-GB" w:bidi="ar-SA"/>
              </w:rPr>
              <w:t xml:space="preserve"> exploring the use of design elements and principles, Gestalt principles of perception and/or typography</w:t>
            </w:r>
            <w:r w:rsidR="008A56C4">
              <w:rPr>
                <w:rFonts w:eastAsia="Times New Roman"/>
                <w:color w:val="000000"/>
                <w:szCs w:val="20"/>
                <w:lang w:eastAsia="en-GB" w:bidi="ar-SA"/>
              </w:rPr>
              <w:t>.</w:t>
            </w:r>
          </w:p>
          <w:p w14:paraId="075F2C65" w14:textId="5CB2F3E7" w:rsidR="0073691F" w:rsidRPr="00CF5074" w:rsidRDefault="0073691F" w:rsidP="00542F9F">
            <w:pPr>
              <w:pStyle w:val="ListParagraph"/>
              <w:numPr>
                <w:ilvl w:val="0"/>
                <w:numId w:val="8"/>
              </w:numPr>
              <w:spacing w:line="276" w:lineRule="auto"/>
              <w:ind w:left="357" w:hanging="357"/>
              <w:rPr>
                <w:rFonts w:eastAsia="Times New Roman"/>
                <w:color w:val="000000"/>
                <w:szCs w:val="20"/>
                <w:lang w:eastAsia="en-GB" w:bidi="ar-SA"/>
              </w:rPr>
            </w:pPr>
            <w:r w:rsidRPr="00CF5074">
              <w:rPr>
                <w:rFonts w:eastAsia="Times New Roman"/>
                <w:color w:val="000000"/>
                <w:szCs w:val="20"/>
                <w:lang w:eastAsia="en-GB" w:bidi="ar-SA"/>
              </w:rPr>
              <w:t>Identify the key visual motifs, features and/or concepts used in the designs</w:t>
            </w:r>
            <w:r w:rsidR="008A56C4">
              <w:rPr>
                <w:rFonts w:eastAsia="Times New Roman"/>
                <w:color w:val="000000"/>
                <w:szCs w:val="20"/>
                <w:lang w:eastAsia="en-GB" w:bidi="ar-SA"/>
              </w:rPr>
              <w:t>.</w:t>
            </w:r>
          </w:p>
          <w:p w14:paraId="6936CEB8" w14:textId="3FE6A80C" w:rsidR="0073691F" w:rsidRPr="00CF5074" w:rsidRDefault="0073691F" w:rsidP="00542F9F">
            <w:pPr>
              <w:pStyle w:val="ListParagraph"/>
              <w:numPr>
                <w:ilvl w:val="0"/>
                <w:numId w:val="8"/>
              </w:numPr>
              <w:spacing w:line="276" w:lineRule="auto"/>
              <w:ind w:left="357" w:hanging="357"/>
              <w:rPr>
                <w:rFonts w:eastAsia="Times New Roman"/>
                <w:color w:val="000000"/>
                <w:szCs w:val="20"/>
                <w:lang w:eastAsia="en-GB" w:bidi="ar-SA"/>
              </w:rPr>
            </w:pPr>
            <w:r w:rsidRPr="00CF5074">
              <w:rPr>
                <w:rFonts w:eastAsia="Times New Roman"/>
                <w:color w:val="000000"/>
                <w:szCs w:val="20"/>
                <w:lang w:eastAsia="en-GB" w:bidi="ar-SA"/>
              </w:rPr>
              <w:t>Explore the key materials, techniques and/or technologies used in the designs</w:t>
            </w:r>
            <w:r w:rsidR="008A56C4">
              <w:rPr>
                <w:rFonts w:eastAsia="Times New Roman"/>
                <w:color w:val="000000"/>
                <w:szCs w:val="20"/>
                <w:lang w:eastAsia="en-GB" w:bidi="ar-SA"/>
              </w:rPr>
              <w:t>.</w:t>
            </w:r>
          </w:p>
          <w:p w14:paraId="76A5533D" w14:textId="27B8F7B5" w:rsidR="0073691F" w:rsidRPr="00CF5074" w:rsidRDefault="0073691F" w:rsidP="00542F9F">
            <w:pPr>
              <w:pStyle w:val="ListParagraph"/>
              <w:numPr>
                <w:ilvl w:val="0"/>
                <w:numId w:val="8"/>
              </w:numPr>
              <w:spacing w:line="276" w:lineRule="auto"/>
              <w:ind w:left="357" w:hanging="357"/>
              <w:rPr>
                <w:rFonts w:eastAsia="Times New Roman"/>
                <w:color w:val="000000"/>
                <w:szCs w:val="20"/>
                <w:lang w:eastAsia="en-GB" w:bidi="ar-SA"/>
              </w:rPr>
            </w:pPr>
            <w:r w:rsidRPr="00CF5074">
              <w:rPr>
                <w:rFonts w:eastAsia="Times New Roman"/>
                <w:color w:val="000000"/>
                <w:szCs w:val="20"/>
                <w:lang w:eastAsia="en-GB" w:bidi="ar-SA"/>
              </w:rPr>
              <w:t>Consider how the social, cultural and/or political contexts may have influenced the designs</w:t>
            </w:r>
            <w:r w:rsidR="008A56C4">
              <w:rPr>
                <w:rFonts w:eastAsia="Times New Roman"/>
                <w:color w:val="000000"/>
                <w:szCs w:val="20"/>
                <w:lang w:eastAsia="en-GB" w:bidi="ar-SA"/>
              </w:rPr>
              <w:t>.</w:t>
            </w:r>
          </w:p>
          <w:p w14:paraId="3F7748AA" w14:textId="288E0750" w:rsidR="0073691F" w:rsidRPr="00CF5074" w:rsidRDefault="0073691F" w:rsidP="00542F9F">
            <w:pPr>
              <w:pStyle w:val="ListParagraph"/>
              <w:numPr>
                <w:ilvl w:val="0"/>
                <w:numId w:val="8"/>
              </w:numPr>
              <w:spacing w:line="276" w:lineRule="auto"/>
              <w:ind w:left="357" w:hanging="357"/>
              <w:rPr>
                <w:rFonts w:eastAsia="Times New Roman"/>
                <w:color w:val="000000"/>
                <w:szCs w:val="20"/>
                <w:lang w:eastAsia="en-GB" w:bidi="ar-SA"/>
              </w:rPr>
            </w:pPr>
            <w:r w:rsidRPr="00CF5074">
              <w:rPr>
                <w:rFonts w:eastAsia="Times New Roman"/>
                <w:color w:val="000000"/>
                <w:szCs w:val="20"/>
                <w:lang w:eastAsia="en-GB" w:bidi="ar-SA"/>
              </w:rPr>
              <w:t>Prepare a written report that summarises all relevant information</w:t>
            </w:r>
            <w:r w:rsidR="008A56C4">
              <w:rPr>
                <w:rFonts w:eastAsia="Times New Roman"/>
                <w:color w:val="000000"/>
                <w:szCs w:val="20"/>
                <w:lang w:eastAsia="en-GB" w:bidi="ar-SA"/>
              </w:rPr>
              <w:t>.</w:t>
            </w:r>
          </w:p>
          <w:p w14:paraId="6C8D1A68" w14:textId="00E1EB64" w:rsidR="0073691F" w:rsidRPr="000A6BC0" w:rsidRDefault="0073691F" w:rsidP="00542F9F">
            <w:pPr>
              <w:pStyle w:val="ListParagraph"/>
              <w:numPr>
                <w:ilvl w:val="0"/>
                <w:numId w:val="8"/>
              </w:numPr>
              <w:spacing w:line="276" w:lineRule="auto"/>
              <w:ind w:left="357" w:hanging="357"/>
              <w:rPr>
                <w:rStyle w:val="Heading3Char"/>
              </w:rPr>
            </w:pPr>
            <w:r w:rsidRPr="00CF5074">
              <w:rPr>
                <w:rFonts w:eastAsia="Times New Roman"/>
                <w:color w:val="000000"/>
                <w:szCs w:val="20"/>
                <w:lang w:eastAsia="en-GB" w:bidi="ar-SA"/>
              </w:rPr>
              <w:t>Acknowledge all sources of information and images in a reference lis</w:t>
            </w:r>
            <w:r>
              <w:rPr>
                <w:rFonts w:eastAsia="Times New Roman"/>
                <w:color w:val="000000"/>
                <w:szCs w:val="20"/>
                <w:lang w:eastAsia="en-GB" w:bidi="ar-SA"/>
              </w:rPr>
              <w:t>t</w:t>
            </w:r>
            <w:r w:rsidR="008A56C4">
              <w:rPr>
                <w:rFonts w:eastAsia="Times New Roman"/>
                <w:color w:val="000000"/>
                <w:szCs w:val="20"/>
                <w:lang w:eastAsia="en-GB" w:bidi="ar-SA"/>
              </w:rPr>
              <w:t>.</w:t>
            </w:r>
          </w:p>
        </w:tc>
        <w:tc>
          <w:tcPr>
            <w:tcW w:w="4361" w:type="dxa"/>
            <w:vMerge/>
            <w:tcBorders>
              <w:left w:val="single" w:sz="4" w:space="0" w:color="C3A9D3"/>
              <w:right w:val="single" w:sz="4" w:space="0" w:color="C3A9D3"/>
            </w:tcBorders>
            <w:tcMar>
              <w:top w:w="28" w:type="dxa"/>
              <w:bottom w:w="28" w:type="dxa"/>
            </w:tcMar>
          </w:tcPr>
          <w:p w14:paraId="7C3AFF70" w14:textId="77777777" w:rsidR="0073691F" w:rsidRPr="00EE47DF" w:rsidRDefault="0073691F" w:rsidP="00542F9F">
            <w:pPr>
              <w:spacing w:before="120" w:line="276" w:lineRule="auto"/>
              <w:ind w:left="62"/>
              <w:rPr>
                <w:rFonts w:eastAsia="Times New Roman"/>
                <w:b/>
                <w:szCs w:val="20"/>
                <w:lang w:bidi="ar-SA"/>
              </w:rPr>
            </w:pPr>
          </w:p>
        </w:tc>
      </w:tr>
      <w:tr w:rsidR="0073691F" w:rsidRPr="00EE47DF" w14:paraId="747AD9A7" w14:textId="77777777" w:rsidTr="008169B0">
        <w:trPr>
          <w:trHeight w:val="437"/>
        </w:trPr>
        <w:tc>
          <w:tcPr>
            <w:tcW w:w="1271" w:type="dxa"/>
            <w:vMerge/>
            <w:tcBorders>
              <w:left w:val="single" w:sz="4" w:space="0" w:color="C3A9D3"/>
              <w:bottom w:val="single" w:sz="4" w:space="0" w:color="C3A9D3"/>
              <w:right w:val="single" w:sz="4" w:space="0" w:color="C3A9D3"/>
            </w:tcBorders>
            <w:shd w:val="clear" w:color="auto" w:fill="E4D8EB"/>
            <w:tcMar>
              <w:top w:w="28" w:type="dxa"/>
              <w:bottom w:w="28" w:type="dxa"/>
            </w:tcMar>
            <w:vAlign w:val="center"/>
          </w:tcPr>
          <w:p w14:paraId="67E53E58" w14:textId="77777777" w:rsidR="0073691F" w:rsidRPr="00EE47DF" w:rsidRDefault="0073691F" w:rsidP="00542F9F">
            <w:pPr>
              <w:spacing w:line="276" w:lineRule="auto"/>
              <w:jc w:val="center"/>
              <w:rPr>
                <w:rFonts w:eastAsia="Times New Roman"/>
                <w:szCs w:val="20"/>
                <w:lang w:bidi="ar-SA"/>
              </w:rPr>
            </w:pPr>
          </w:p>
        </w:tc>
        <w:tc>
          <w:tcPr>
            <w:tcW w:w="8936" w:type="dxa"/>
            <w:tcBorders>
              <w:top w:val="nil"/>
              <w:left w:val="single" w:sz="4" w:space="0" w:color="C3A9D3"/>
              <w:bottom w:val="single" w:sz="4" w:space="0" w:color="C3A9D3"/>
              <w:right w:val="single" w:sz="4" w:space="0" w:color="C3A9D3"/>
            </w:tcBorders>
            <w:tcMar>
              <w:top w:w="28" w:type="dxa"/>
              <w:bottom w:w="28" w:type="dxa"/>
            </w:tcMar>
          </w:tcPr>
          <w:p w14:paraId="60959A99" w14:textId="1C3186E4" w:rsidR="00AD2D1D" w:rsidRPr="00AD2D1D" w:rsidRDefault="0073691F" w:rsidP="00542F9F">
            <w:pPr>
              <w:spacing w:line="276" w:lineRule="auto"/>
              <w:rPr>
                <w:rFonts w:asciiTheme="minorHAnsi" w:hAnsiTheme="minorHAnsi" w:cstheme="minorHAnsi"/>
                <w:szCs w:val="20"/>
              </w:rPr>
            </w:pPr>
            <w:r>
              <w:t xml:space="preserve">* </w:t>
            </w:r>
            <w:r w:rsidRPr="00043C84">
              <w:rPr>
                <w:rFonts w:asciiTheme="minorHAnsi" w:hAnsiTheme="minorHAnsi" w:cstheme="minorHAnsi"/>
                <w:szCs w:val="20"/>
              </w:rPr>
              <w:t>Teachers may wish to ensure a diverse range of</w:t>
            </w:r>
            <w:r>
              <w:rPr>
                <w:rFonts w:asciiTheme="minorHAnsi" w:hAnsiTheme="minorHAnsi" w:cstheme="minorHAnsi"/>
                <w:szCs w:val="20"/>
              </w:rPr>
              <w:t xml:space="preserve"> design periods or</w:t>
            </w:r>
            <w:r w:rsidRPr="00043C84">
              <w:rPr>
                <w:rFonts w:asciiTheme="minorHAnsi" w:hAnsiTheme="minorHAnsi" w:cstheme="minorHAnsi"/>
                <w:szCs w:val="20"/>
              </w:rPr>
              <w:t xml:space="preserve"> designers are selected to allow for more depth in the design da</w:t>
            </w:r>
            <w:r>
              <w:rPr>
                <w:rFonts w:asciiTheme="minorHAnsi" w:hAnsiTheme="minorHAnsi" w:cstheme="minorHAnsi"/>
                <w:szCs w:val="20"/>
              </w:rPr>
              <w:t>tabase of infographics (Part B)</w:t>
            </w:r>
            <w:r w:rsidR="00953747">
              <w:rPr>
                <w:rFonts w:asciiTheme="minorHAnsi" w:hAnsiTheme="minorHAnsi" w:cstheme="minorHAnsi"/>
                <w:szCs w:val="20"/>
              </w:rPr>
              <w:t>.</w:t>
            </w:r>
          </w:p>
        </w:tc>
        <w:tc>
          <w:tcPr>
            <w:tcW w:w="4361" w:type="dxa"/>
            <w:vMerge/>
            <w:tcBorders>
              <w:left w:val="single" w:sz="4" w:space="0" w:color="C3A9D3"/>
              <w:bottom w:val="single" w:sz="4" w:space="0" w:color="C3A9D3"/>
              <w:right w:val="single" w:sz="4" w:space="0" w:color="C3A9D3"/>
            </w:tcBorders>
            <w:tcMar>
              <w:top w:w="28" w:type="dxa"/>
              <w:bottom w:w="28" w:type="dxa"/>
            </w:tcMar>
          </w:tcPr>
          <w:p w14:paraId="6658B73F" w14:textId="77777777" w:rsidR="0073691F" w:rsidRPr="00EE47DF" w:rsidRDefault="0073691F" w:rsidP="00542F9F">
            <w:pPr>
              <w:spacing w:before="120" w:line="276" w:lineRule="auto"/>
              <w:ind w:left="62"/>
              <w:rPr>
                <w:rFonts w:eastAsia="Times New Roman"/>
                <w:b/>
                <w:szCs w:val="20"/>
                <w:lang w:bidi="ar-SA"/>
              </w:rPr>
            </w:pPr>
          </w:p>
        </w:tc>
      </w:tr>
      <w:tr w:rsidR="009C2820" w:rsidRPr="00EE47DF" w14:paraId="02475721" w14:textId="77777777" w:rsidTr="008169B0">
        <w:tblPrEx>
          <w:tblBorders>
            <w:bottom w:val="single" w:sz="4" w:space="0" w:color="D7C5E2"/>
          </w:tblBorders>
        </w:tblPrEx>
        <w:tc>
          <w:tcPr>
            <w:tcW w:w="1271" w:type="dxa"/>
            <w:tcBorders>
              <w:top w:val="single" w:sz="4" w:space="0" w:color="C3A9D3"/>
              <w:left w:val="single" w:sz="4" w:space="0" w:color="C3A9D3"/>
              <w:bottom w:val="single" w:sz="4" w:space="0" w:color="C3A9D3"/>
              <w:right w:val="single" w:sz="4" w:space="0" w:color="C3A9D3"/>
            </w:tcBorders>
            <w:shd w:val="clear" w:color="auto" w:fill="E4D8EB"/>
            <w:vAlign w:val="center"/>
            <w:hideMark/>
          </w:tcPr>
          <w:p w14:paraId="35BA1E7F" w14:textId="77777777" w:rsidR="00043C84" w:rsidRPr="00EE47DF" w:rsidRDefault="00043C84" w:rsidP="00542F9F">
            <w:pPr>
              <w:spacing w:line="276" w:lineRule="auto"/>
              <w:jc w:val="center"/>
              <w:rPr>
                <w:rFonts w:eastAsia="Times New Roman"/>
                <w:szCs w:val="20"/>
                <w:lang w:bidi="ar-SA"/>
              </w:rPr>
            </w:pPr>
            <w:bookmarkStart w:id="3" w:name="What_you_need_to_do:"/>
            <w:bookmarkEnd w:id="3"/>
            <w:r>
              <w:rPr>
                <w:rFonts w:eastAsia="Times New Roman"/>
                <w:szCs w:val="20"/>
                <w:lang w:bidi="ar-SA"/>
              </w:rPr>
              <w:lastRenderedPageBreak/>
              <w:t>3</w:t>
            </w:r>
            <w:r w:rsidRPr="00EE47DF">
              <w:rPr>
                <w:rFonts w:eastAsia="Times New Roman"/>
                <w:szCs w:val="20"/>
                <w:lang w:bidi="ar-SA"/>
              </w:rPr>
              <w:t>–</w:t>
            </w:r>
            <w:r>
              <w:rPr>
                <w:rFonts w:eastAsia="Times New Roman"/>
                <w:szCs w:val="20"/>
                <w:lang w:bidi="ar-SA"/>
              </w:rPr>
              <w:t>4</w:t>
            </w:r>
          </w:p>
        </w:tc>
        <w:tc>
          <w:tcPr>
            <w:tcW w:w="8936" w:type="dxa"/>
            <w:tcBorders>
              <w:top w:val="single" w:sz="4" w:space="0" w:color="C3A9D3"/>
              <w:left w:val="single" w:sz="4" w:space="0" w:color="C3A9D3"/>
              <w:bottom w:val="single" w:sz="4" w:space="0" w:color="C3A9D3"/>
              <w:right w:val="single" w:sz="4" w:space="0" w:color="C3A9D3"/>
            </w:tcBorders>
          </w:tcPr>
          <w:p w14:paraId="4030B0E6" w14:textId="76E0DEF0" w:rsidR="00043C84" w:rsidRPr="006C7214" w:rsidRDefault="00043C84" w:rsidP="0091254D">
            <w:pPr>
              <w:spacing w:after="100" w:line="260" w:lineRule="exact"/>
              <w:rPr>
                <w:rFonts w:asciiTheme="minorHAnsi" w:hAnsiTheme="minorHAnsi" w:cstheme="minorHAnsi"/>
                <w:spacing w:val="-2"/>
                <w:szCs w:val="20"/>
              </w:rPr>
            </w:pPr>
            <w:r w:rsidRPr="006C7214">
              <w:rPr>
                <w:rFonts w:asciiTheme="minorHAnsi" w:hAnsiTheme="minorHAnsi" w:cstheme="minorHAnsi"/>
                <w:spacing w:val="-2"/>
                <w:szCs w:val="20"/>
              </w:rPr>
              <w:t>Using selected examples from</w:t>
            </w:r>
            <w:r w:rsidRPr="006C7214">
              <w:rPr>
                <w:spacing w:val="-2"/>
              </w:rPr>
              <w:t xml:space="preserve"> the chosen</w:t>
            </w:r>
            <w:r w:rsidRPr="006C7214">
              <w:rPr>
                <w:rFonts w:asciiTheme="minorHAnsi" w:hAnsiTheme="minorHAnsi" w:cstheme="minorHAnsi"/>
                <w:spacing w:val="-2"/>
                <w:szCs w:val="20"/>
              </w:rPr>
              <w:t xml:space="preserve"> design period or designer, students explore, identify and annotate </w:t>
            </w:r>
            <w:r w:rsidRPr="006C7214">
              <w:rPr>
                <w:rFonts w:cstheme="minorHAnsi"/>
                <w:spacing w:val="-2"/>
              </w:rPr>
              <w:t>design elements and</w:t>
            </w:r>
            <w:r w:rsidR="00EE233F" w:rsidRPr="006C7214">
              <w:rPr>
                <w:rFonts w:cstheme="minorHAnsi"/>
                <w:spacing w:val="-2"/>
              </w:rPr>
              <w:t xml:space="preserve"> principles, G</w:t>
            </w:r>
            <w:r w:rsidRPr="006C7214">
              <w:rPr>
                <w:rFonts w:cstheme="minorHAnsi"/>
                <w:spacing w:val="-2"/>
              </w:rPr>
              <w:t>estalt principles of perception and/or typography</w:t>
            </w:r>
            <w:r w:rsidRPr="006C7214">
              <w:rPr>
                <w:rFonts w:asciiTheme="minorHAnsi" w:hAnsiTheme="minorHAnsi" w:cstheme="minorHAnsi"/>
                <w:spacing w:val="-2"/>
                <w:szCs w:val="20"/>
              </w:rPr>
              <w:t xml:space="preserve"> within the works</w:t>
            </w:r>
            <w:r w:rsidR="00953747" w:rsidRPr="006C7214">
              <w:rPr>
                <w:rFonts w:asciiTheme="minorHAnsi" w:hAnsiTheme="minorHAnsi" w:cstheme="minorHAnsi"/>
                <w:spacing w:val="-2"/>
                <w:szCs w:val="20"/>
              </w:rPr>
              <w:t>.</w:t>
            </w:r>
          </w:p>
          <w:p w14:paraId="26FF3B54" w14:textId="467C2FBE" w:rsidR="00043C84" w:rsidRDefault="00043C84" w:rsidP="0091254D">
            <w:pPr>
              <w:spacing w:after="100" w:line="260" w:lineRule="exact"/>
            </w:pPr>
            <w:r>
              <w:rPr>
                <w:rFonts w:asciiTheme="minorHAnsi" w:hAnsiTheme="minorHAnsi" w:cstheme="minorHAnsi"/>
                <w:szCs w:val="20"/>
              </w:rPr>
              <w:t>Students work independently to complete Part A of Task 1</w:t>
            </w:r>
            <w:r w:rsidR="00953747">
              <w:rPr>
                <w:rFonts w:asciiTheme="minorHAnsi" w:hAnsiTheme="minorHAnsi" w:cstheme="minorHAnsi"/>
                <w:szCs w:val="20"/>
              </w:rPr>
              <w:t>.</w:t>
            </w:r>
          </w:p>
          <w:p w14:paraId="2893BBD7" w14:textId="3DE78FE4" w:rsidR="000A5F53" w:rsidRPr="00C84E7B" w:rsidRDefault="000A5F53" w:rsidP="0091254D">
            <w:pPr>
              <w:spacing w:after="100" w:line="260" w:lineRule="exact"/>
              <w:rPr>
                <w:rFonts w:eastAsia="Times New Roman"/>
                <w:b/>
                <w:color w:val="000000"/>
                <w:szCs w:val="20"/>
                <w:lang w:eastAsia="en-GB"/>
              </w:rPr>
            </w:pPr>
            <w:r w:rsidRPr="00EE47DF">
              <w:rPr>
                <w:rFonts w:eastAsia="Times New Roman"/>
                <w:iCs/>
                <w:szCs w:val="20"/>
                <w:lang w:bidi="ar-SA"/>
              </w:rPr>
              <w:t xml:space="preserve">Commence </w:t>
            </w:r>
            <w:r w:rsidRPr="00C3632B">
              <w:rPr>
                <w:rFonts w:asciiTheme="minorHAnsi" w:eastAsia="Times New Roman" w:hAnsiTheme="minorHAnsi" w:cstheme="minorHAnsi"/>
                <w:b/>
                <w:color w:val="000000"/>
                <w:szCs w:val="20"/>
                <w:lang w:eastAsia="en-GB"/>
              </w:rPr>
              <w:t>Task 1:</w:t>
            </w:r>
            <w:r w:rsidR="00C3632B">
              <w:rPr>
                <w:rFonts w:asciiTheme="minorHAnsi" w:eastAsia="Times New Roman" w:hAnsiTheme="minorHAnsi" w:cstheme="minorHAnsi"/>
                <w:b/>
                <w:color w:val="000000"/>
                <w:szCs w:val="20"/>
                <w:lang w:eastAsia="en-GB"/>
              </w:rPr>
              <w:t xml:space="preserve"> </w:t>
            </w:r>
            <w:r w:rsidR="00C3632B" w:rsidRPr="00C3632B">
              <w:rPr>
                <w:rFonts w:asciiTheme="minorHAnsi" w:eastAsia="Times New Roman" w:hAnsiTheme="minorHAnsi" w:cstheme="minorHAnsi"/>
                <w:b/>
                <w:color w:val="000000"/>
                <w:szCs w:val="20"/>
                <w:lang w:eastAsia="en-GB"/>
              </w:rPr>
              <w:t>Design Inspiratio</w:t>
            </w:r>
            <w:r w:rsidR="00C3632B">
              <w:rPr>
                <w:rFonts w:asciiTheme="minorHAnsi" w:eastAsia="Times New Roman" w:hAnsiTheme="minorHAnsi" w:cstheme="minorHAnsi"/>
                <w:b/>
                <w:color w:val="000000"/>
                <w:szCs w:val="20"/>
                <w:lang w:eastAsia="en-GB"/>
              </w:rPr>
              <w:t xml:space="preserve">n </w:t>
            </w:r>
            <w:r w:rsidR="00E240AD">
              <w:rPr>
                <w:rFonts w:eastAsia="Times New Roman"/>
                <w:b/>
                <w:color w:val="000000"/>
                <w:szCs w:val="20"/>
                <w:lang w:eastAsia="en-GB"/>
              </w:rPr>
              <w:t>(</w:t>
            </w:r>
            <w:r>
              <w:rPr>
                <w:rFonts w:eastAsia="Times New Roman"/>
                <w:b/>
                <w:color w:val="000000"/>
                <w:szCs w:val="20"/>
                <w:lang w:eastAsia="en-GB"/>
              </w:rPr>
              <w:t xml:space="preserve">Part B: </w:t>
            </w:r>
            <w:r w:rsidRPr="000A5F53">
              <w:rPr>
                <w:rFonts w:eastAsia="Times New Roman"/>
                <w:b/>
                <w:color w:val="000000"/>
                <w:szCs w:val="20"/>
                <w:lang w:eastAsia="en-GB"/>
              </w:rPr>
              <w:t>Infographic visual communication</w:t>
            </w:r>
            <w:r w:rsidR="00E240AD">
              <w:rPr>
                <w:rFonts w:eastAsia="Times New Roman"/>
                <w:b/>
                <w:color w:val="000000"/>
                <w:szCs w:val="20"/>
                <w:lang w:eastAsia="en-GB"/>
              </w:rPr>
              <w:t>)</w:t>
            </w:r>
          </w:p>
          <w:p w14:paraId="4699F508" w14:textId="65A319F8" w:rsidR="003216FC" w:rsidRDefault="003216FC" w:rsidP="0091254D">
            <w:pPr>
              <w:spacing w:after="100" w:line="260" w:lineRule="exact"/>
              <w:rPr>
                <w:rFonts w:asciiTheme="minorHAnsi" w:hAnsiTheme="minorHAnsi" w:cstheme="minorHAnsi"/>
                <w:szCs w:val="20"/>
              </w:rPr>
            </w:pPr>
            <w:r w:rsidRPr="00125026">
              <w:rPr>
                <w:rFonts w:eastAsia="Times New Roman"/>
                <w:iCs/>
                <w:szCs w:val="20"/>
                <w:lang w:bidi="ar-SA"/>
              </w:rPr>
              <w:t xml:space="preserve">Review a </w:t>
            </w:r>
            <w:r w:rsidR="00707558">
              <w:rPr>
                <w:rFonts w:eastAsia="Times New Roman"/>
                <w:iCs/>
                <w:szCs w:val="20"/>
                <w:lang w:bidi="ar-SA"/>
              </w:rPr>
              <w:t>range</w:t>
            </w:r>
            <w:r w:rsidRPr="00125026">
              <w:rPr>
                <w:rFonts w:eastAsia="Times New Roman"/>
                <w:iCs/>
                <w:szCs w:val="20"/>
                <w:lang w:bidi="ar-SA"/>
              </w:rPr>
              <w:t xml:space="preserve"> of</w:t>
            </w:r>
            <w:r>
              <w:rPr>
                <w:rFonts w:eastAsia="Times New Roman"/>
                <w:iCs/>
                <w:szCs w:val="20"/>
                <w:lang w:bidi="ar-SA"/>
              </w:rPr>
              <w:t xml:space="preserve"> infographic examples. </w:t>
            </w:r>
            <w:r>
              <w:rPr>
                <w:rFonts w:cs="Arial"/>
                <w:szCs w:val="20"/>
              </w:rPr>
              <w:t>Study</w:t>
            </w:r>
            <w:r w:rsidRPr="001A3258">
              <w:rPr>
                <w:rFonts w:cs="Arial"/>
                <w:szCs w:val="20"/>
              </w:rPr>
              <w:t xml:space="preserve"> the </w:t>
            </w:r>
            <w:r>
              <w:rPr>
                <w:rFonts w:cs="Arial"/>
                <w:szCs w:val="20"/>
              </w:rPr>
              <w:t>use</w:t>
            </w:r>
            <w:r w:rsidRPr="001A3258">
              <w:rPr>
                <w:rFonts w:cs="Arial"/>
                <w:szCs w:val="20"/>
              </w:rPr>
              <w:t xml:space="preserve"> of </w:t>
            </w:r>
            <w:r w:rsidRPr="002619C3">
              <w:rPr>
                <w:rFonts w:asciiTheme="minorHAnsi" w:hAnsiTheme="minorHAnsi" w:cstheme="minorHAnsi"/>
                <w:szCs w:val="20"/>
              </w:rPr>
              <w:t>design</w:t>
            </w:r>
            <w:r>
              <w:rPr>
                <w:rFonts w:asciiTheme="minorHAnsi" w:hAnsiTheme="minorHAnsi" w:cstheme="minorHAnsi"/>
                <w:szCs w:val="20"/>
              </w:rPr>
              <w:t xml:space="preserve"> elements and principles. </w:t>
            </w:r>
            <w:r>
              <w:rPr>
                <w:rFonts w:cs="Arial"/>
                <w:szCs w:val="20"/>
              </w:rPr>
              <w:t>Discuss the application of</w:t>
            </w:r>
            <w:r w:rsidRPr="001A3258">
              <w:rPr>
                <w:rFonts w:cs="Arial"/>
                <w:szCs w:val="20"/>
              </w:rPr>
              <w:t xml:space="preserve"> </w:t>
            </w:r>
            <w:r w:rsidR="00EE233F">
              <w:rPr>
                <w:rFonts w:cs="Arial"/>
                <w:szCs w:val="20"/>
              </w:rPr>
              <w:t>G</w:t>
            </w:r>
            <w:r w:rsidRPr="002619C3">
              <w:rPr>
                <w:rFonts w:asciiTheme="minorHAnsi" w:hAnsiTheme="minorHAnsi" w:cstheme="minorHAnsi"/>
                <w:szCs w:val="20"/>
              </w:rPr>
              <w:t>estalt principles of perception</w:t>
            </w:r>
            <w:r>
              <w:rPr>
                <w:rFonts w:asciiTheme="minorHAnsi" w:hAnsiTheme="minorHAnsi" w:cstheme="minorHAnsi"/>
                <w:szCs w:val="20"/>
              </w:rPr>
              <w:t xml:space="preserve">. </w:t>
            </w:r>
            <w:r w:rsidR="00707558">
              <w:rPr>
                <w:rFonts w:asciiTheme="minorHAnsi" w:hAnsiTheme="minorHAnsi" w:cstheme="minorHAnsi"/>
                <w:szCs w:val="20"/>
              </w:rPr>
              <w:t>A</w:t>
            </w:r>
            <w:r w:rsidR="004357A7">
              <w:rPr>
                <w:rFonts w:asciiTheme="minorHAnsi" w:hAnsiTheme="minorHAnsi" w:cstheme="minorHAnsi"/>
                <w:szCs w:val="20"/>
              </w:rPr>
              <w:t xml:space="preserve">nalyse the use of typography: </w:t>
            </w:r>
            <w:r>
              <w:rPr>
                <w:rFonts w:asciiTheme="minorHAnsi" w:hAnsiTheme="minorHAnsi" w:cstheme="minorHAnsi"/>
                <w:szCs w:val="20"/>
              </w:rPr>
              <w:t>hierarchy</w:t>
            </w:r>
            <w:r w:rsidR="004357A7">
              <w:rPr>
                <w:rFonts w:asciiTheme="minorHAnsi" w:hAnsiTheme="minorHAnsi" w:cstheme="minorHAnsi"/>
                <w:szCs w:val="20"/>
              </w:rPr>
              <w:t xml:space="preserve">, </w:t>
            </w:r>
            <w:r>
              <w:rPr>
                <w:rFonts w:asciiTheme="minorHAnsi" w:hAnsiTheme="minorHAnsi" w:cstheme="minorHAnsi"/>
                <w:szCs w:val="20"/>
              </w:rPr>
              <w:t>alignment</w:t>
            </w:r>
            <w:r w:rsidR="004357A7">
              <w:rPr>
                <w:rFonts w:asciiTheme="minorHAnsi" w:hAnsiTheme="minorHAnsi" w:cstheme="minorHAnsi"/>
                <w:szCs w:val="20"/>
              </w:rPr>
              <w:t xml:space="preserve"> and balance of type styles</w:t>
            </w:r>
            <w:r w:rsidR="00953747">
              <w:rPr>
                <w:rFonts w:asciiTheme="minorHAnsi" w:hAnsiTheme="minorHAnsi" w:cstheme="minorHAnsi"/>
                <w:szCs w:val="20"/>
              </w:rPr>
              <w:t>.</w:t>
            </w:r>
          </w:p>
          <w:p w14:paraId="1B5A0A27" w14:textId="5A4442AB" w:rsidR="002F002B" w:rsidRDefault="002F002B" w:rsidP="0091254D">
            <w:pPr>
              <w:spacing w:after="100" w:line="260" w:lineRule="exact"/>
              <w:rPr>
                <w:rFonts w:cstheme="minorHAnsi"/>
                <w:szCs w:val="20"/>
              </w:rPr>
            </w:pPr>
            <w:r>
              <w:rPr>
                <w:rFonts w:cstheme="minorHAnsi"/>
                <w:szCs w:val="20"/>
              </w:rPr>
              <w:t>Explore the use of semiotic concepts to create meaning. Share examples of how semiotics ha</w:t>
            </w:r>
            <w:r w:rsidR="000768E9">
              <w:rPr>
                <w:rFonts w:cstheme="minorHAnsi"/>
                <w:szCs w:val="20"/>
              </w:rPr>
              <w:t>s</w:t>
            </w:r>
            <w:r>
              <w:rPr>
                <w:rFonts w:cstheme="minorHAnsi"/>
                <w:szCs w:val="20"/>
              </w:rPr>
              <w:t xml:space="preserve"> been used </w:t>
            </w:r>
            <w:r w:rsidR="00637B03">
              <w:rPr>
                <w:rFonts w:cstheme="minorHAnsi"/>
                <w:szCs w:val="20"/>
              </w:rPr>
              <w:t xml:space="preserve">in </w:t>
            </w:r>
            <w:r>
              <w:rPr>
                <w:rFonts w:cstheme="minorHAnsi"/>
                <w:szCs w:val="20"/>
              </w:rPr>
              <w:t>infographic design</w:t>
            </w:r>
            <w:r w:rsidR="00637B03">
              <w:rPr>
                <w:rFonts w:cstheme="minorHAnsi"/>
                <w:szCs w:val="20"/>
              </w:rPr>
              <w:t xml:space="preserve"> to visually communicate information in a clear, engaging and efficient way</w:t>
            </w:r>
            <w:r w:rsidR="00953747">
              <w:rPr>
                <w:rFonts w:cstheme="minorHAnsi"/>
                <w:szCs w:val="20"/>
              </w:rPr>
              <w:t>.</w:t>
            </w:r>
          </w:p>
          <w:p w14:paraId="68443044" w14:textId="07BE917C" w:rsidR="004357A7" w:rsidRDefault="004357A7" w:rsidP="0091254D">
            <w:pPr>
              <w:spacing w:after="100" w:line="260" w:lineRule="exact"/>
              <w:rPr>
                <w:szCs w:val="20"/>
              </w:rPr>
            </w:pPr>
            <w:r w:rsidRPr="00F81FAE">
              <w:rPr>
                <w:szCs w:val="20"/>
              </w:rPr>
              <w:t>Students create an infographic in the style of their selected designer/design period. The infographic should summarise the key aspects of the design period or designer’s work they investigated in Part A</w:t>
            </w:r>
            <w:r w:rsidR="00953747">
              <w:rPr>
                <w:szCs w:val="20"/>
              </w:rPr>
              <w:t>.</w:t>
            </w:r>
            <w:r w:rsidRPr="00F81FAE">
              <w:rPr>
                <w:szCs w:val="20"/>
              </w:rPr>
              <w:t xml:space="preserve"> </w:t>
            </w:r>
          </w:p>
          <w:p w14:paraId="1AFC8017" w14:textId="6F2EA37C" w:rsidR="004357A7" w:rsidRDefault="004357A7" w:rsidP="0091254D">
            <w:pPr>
              <w:spacing w:after="100" w:line="260" w:lineRule="exact"/>
              <w:rPr>
                <w:rFonts w:asciiTheme="minorHAnsi" w:hAnsiTheme="minorHAnsi" w:cstheme="minorHAnsi"/>
                <w:szCs w:val="20"/>
              </w:rPr>
            </w:pPr>
            <w:r w:rsidRPr="00F81FAE">
              <w:rPr>
                <w:szCs w:val="20"/>
              </w:rPr>
              <w:t xml:space="preserve">Students must demonstrate an understanding of the design elements and principles, </w:t>
            </w:r>
            <w:r w:rsidR="00EE233F">
              <w:rPr>
                <w:szCs w:val="20"/>
              </w:rPr>
              <w:t>G</w:t>
            </w:r>
            <w:r w:rsidRPr="00F81FAE">
              <w:rPr>
                <w:szCs w:val="20"/>
              </w:rPr>
              <w:t>estalt principles of perception and typography when creating their</w:t>
            </w:r>
            <w:r>
              <w:rPr>
                <w:szCs w:val="20"/>
              </w:rPr>
              <w:t xml:space="preserve"> infographic</w:t>
            </w:r>
            <w:r w:rsidR="00953747">
              <w:rPr>
                <w:szCs w:val="20"/>
              </w:rPr>
              <w:t>.</w:t>
            </w:r>
          </w:p>
          <w:p w14:paraId="63CAAE99" w14:textId="10E32FF2" w:rsidR="00043C84" w:rsidRPr="00410E80" w:rsidRDefault="003216FC" w:rsidP="0091254D">
            <w:pPr>
              <w:tabs>
                <w:tab w:val="left" w:pos="3686"/>
              </w:tabs>
              <w:spacing w:line="260" w:lineRule="exact"/>
              <w:rPr>
                <w:rFonts w:asciiTheme="minorHAnsi" w:hAnsiTheme="minorHAnsi" w:cstheme="minorHAnsi"/>
                <w:szCs w:val="20"/>
              </w:rPr>
            </w:pPr>
            <w:r w:rsidRPr="003216FC">
              <w:rPr>
                <w:rFonts w:asciiTheme="minorHAnsi" w:hAnsiTheme="minorHAnsi" w:cstheme="minorHAnsi"/>
                <w:szCs w:val="20"/>
              </w:rPr>
              <w:t>Infographic construction methods are up to the teacher or student. These methods are not limited to digital mediums</w:t>
            </w:r>
            <w:r w:rsidR="004357A7">
              <w:rPr>
                <w:rFonts w:asciiTheme="minorHAnsi" w:hAnsiTheme="minorHAnsi" w:cstheme="minorHAnsi"/>
                <w:szCs w:val="20"/>
              </w:rPr>
              <w:t>. Customi</w:t>
            </w:r>
            <w:r w:rsidR="0028047F">
              <w:rPr>
                <w:rFonts w:asciiTheme="minorHAnsi" w:hAnsiTheme="minorHAnsi" w:cstheme="minorHAnsi"/>
                <w:szCs w:val="20"/>
              </w:rPr>
              <w:t>s</w:t>
            </w:r>
            <w:r w:rsidR="004357A7">
              <w:rPr>
                <w:rFonts w:asciiTheme="minorHAnsi" w:hAnsiTheme="minorHAnsi" w:cstheme="minorHAnsi"/>
                <w:szCs w:val="20"/>
              </w:rPr>
              <w:t>able online templates may</w:t>
            </w:r>
            <w:r w:rsidR="00410E80">
              <w:rPr>
                <w:rFonts w:asciiTheme="minorHAnsi" w:hAnsiTheme="minorHAnsi" w:cstheme="minorHAnsi"/>
                <w:szCs w:val="20"/>
              </w:rPr>
              <w:t xml:space="preserve"> be used</w:t>
            </w:r>
            <w:r w:rsidR="00953747">
              <w:rPr>
                <w:rFonts w:asciiTheme="minorHAnsi" w:hAnsiTheme="minorHAnsi" w:cstheme="minorHAnsi"/>
                <w:szCs w:val="20"/>
              </w:rPr>
              <w:t>.</w:t>
            </w:r>
          </w:p>
        </w:tc>
        <w:tc>
          <w:tcPr>
            <w:tcW w:w="4361" w:type="dxa"/>
            <w:tcBorders>
              <w:top w:val="single" w:sz="4" w:space="0" w:color="C3A9D3"/>
              <w:left w:val="single" w:sz="4" w:space="0" w:color="C3A9D3"/>
              <w:bottom w:val="single" w:sz="4" w:space="0" w:color="C3A9D3"/>
              <w:right w:val="single" w:sz="4" w:space="0" w:color="C3A9D3"/>
            </w:tcBorders>
          </w:tcPr>
          <w:p w14:paraId="7198FEEB" w14:textId="77777777" w:rsidR="00637B03" w:rsidRPr="00EE47DF" w:rsidRDefault="00637B03" w:rsidP="00FC610A">
            <w:pPr>
              <w:spacing w:line="269" w:lineRule="auto"/>
              <w:rPr>
                <w:rFonts w:eastAsia="Times New Roman"/>
                <w:b/>
                <w:szCs w:val="20"/>
                <w:lang w:bidi="ar-SA"/>
              </w:rPr>
            </w:pPr>
            <w:r w:rsidRPr="00EE47DF">
              <w:rPr>
                <w:rFonts w:eastAsia="Times New Roman"/>
                <w:b/>
                <w:szCs w:val="20"/>
                <w:lang w:bidi="ar-SA"/>
              </w:rPr>
              <w:t>Design Knowledge</w:t>
            </w:r>
          </w:p>
          <w:p w14:paraId="15786753" w14:textId="30222FBB" w:rsidR="00637B03" w:rsidRPr="00E5157D" w:rsidRDefault="00637B03" w:rsidP="00FC610A">
            <w:pPr>
              <w:pStyle w:val="SyllabusListParagraph"/>
              <w:numPr>
                <w:ilvl w:val="0"/>
                <w:numId w:val="29"/>
              </w:numPr>
              <w:spacing w:line="269" w:lineRule="auto"/>
              <w:ind w:left="357" w:hanging="357"/>
              <w:rPr>
                <w:rFonts w:eastAsia="Franklin Gothic Book"/>
              </w:rPr>
            </w:pPr>
            <w:r w:rsidRPr="00E5157D">
              <w:rPr>
                <w:rFonts w:eastAsia="Franklin Gothic Book"/>
              </w:rPr>
              <w:t>characteristics and application of the elements of design</w:t>
            </w:r>
          </w:p>
          <w:p w14:paraId="472088A2" w14:textId="103073D6" w:rsidR="00637B03" w:rsidRPr="00E5157D" w:rsidRDefault="00637B03" w:rsidP="00FC610A">
            <w:pPr>
              <w:pStyle w:val="SyllabusListParagraph"/>
              <w:numPr>
                <w:ilvl w:val="0"/>
                <w:numId w:val="29"/>
              </w:numPr>
              <w:spacing w:line="269" w:lineRule="auto"/>
              <w:ind w:left="357" w:hanging="357"/>
              <w:rPr>
                <w:rFonts w:eastAsia="Franklin Gothic Book"/>
              </w:rPr>
            </w:pPr>
            <w:r w:rsidRPr="00E5157D">
              <w:rPr>
                <w:rFonts w:eastAsia="Franklin Gothic Book"/>
              </w:rPr>
              <w:t>characteristics and application of design principles</w:t>
            </w:r>
          </w:p>
          <w:p w14:paraId="46269282" w14:textId="77777777" w:rsidR="00637B03" w:rsidRPr="00E5157D" w:rsidRDefault="00637B03" w:rsidP="00FC610A">
            <w:pPr>
              <w:pStyle w:val="SyllabusListParagraph"/>
              <w:numPr>
                <w:ilvl w:val="0"/>
                <w:numId w:val="29"/>
              </w:numPr>
              <w:spacing w:line="269" w:lineRule="auto"/>
              <w:ind w:left="357" w:hanging="357"/>
              <w:rPr>
                <w:rFonts w:eastAsia="Franklin Gothic Book"/>
              </w:rPr>
            </w:pPr>
            <w:r w:rsidRPr="00E5157D">
              <w:rPr>
                <w:rFonts w:eastAsia="Franklin Gothic Book"/>
              </w:rPr>
              <w:t>identification of different typographic styles</w:t>
            </w:r>
          </w:p>
          <w:p w14:paraId="50CF4F08" w14:textId="77777777" w:rsidR="00637B03" w:rsidRPr="00E5157D" w:rsidRDefault="00637B03" w:rsidP="00FC610A">
            <w:pPr>
              <w:pStyle w:val="SyllabusListParagraph"/>
              <w:numPr>
                <w:ilvl w:val="0"/>
                <w:numId w:val="29"/>
              </w:numPr>
              <w:spacing w:line="269" w:lineRule="auto"/>
              <w:ind w:left="357" w:hanging="357"/>
              <w:rPr>
                <w:rFonts w:eastAsia="Franklin Gothic Book"/>
              </w:rPr>
            </w:pPr>
            <w:r w:rsidRPr="00E5157D">
              <w:rPr>
                <w:rFonts w:eastAsia="Franklin Gothic Book"/>
              </w:rPr>
              <w:t>characteristics of Gestalt principles of perception</w:t>
            </w:r>
          </w:p>
          <w:p w14:paraId="3C17BC86" w14:textId="32AC46FB" w:rsidR="00637B03" w:rsidRPr="00EE47DF" w:rsidRDefault="00637B03" w:rsidP="00FC610A">
            <w:pPr>
              <w:spacing w:before="120" w:line="269" w:lineRule="auto"/>
              <w:rPr>
                <w:rFonts w:eastAsia="Times New Roman"/>
                <w:b/>
                <w:szCs w:val="20"/>
                <w:lang w:bidi="ar-SA"/>
              </w:rPr>
            </w:pPr>
            <w:r w:rsidRPr="00EE47DF">
              <w:rPr>
                <w:rFonts w:eastAsia="Times New Roman"/>
                <w:b/>
                <w:szCs w:val="20"/>
                <w:lang w:bidi="ar-SA"/>
              </w:rPr>
              <w:t>De</w:t>
            </w:r>
            <w:r>
              <w:rPr>
                <w:rFonts w:eastAsia="Times New Roman"/>
                <w:b/>
                <w:szCs w:val="20"/>
                <w:lang w:bidi="ar-SA"/>
              </w:rPr>
              <w:t>velop</w:t>
            </w:r>
          </w:p>
          <w:p w14:paraId="75A8399E" w14:textId="237E7328" w:rsidR="00637B03" w:rsidRPr="00637B03" w:rsidRDefault="00637B03" w:rsidP="00FC610A">
            <w:pPr>
              <w:pStyle w:val="SyllabusListParagraph"/>
              <w:numPr>
                <w:ilvl w:val="0"/>
                <w:numId w:val="30"/>
              </w:numPr>
              <w:spacing w:line="269" w:lineRule="auto"/>
              <w:ind w:left="357" w:hanging="357"/>
              <w:rPr>
                <w:rFonts w:eastAsia="Franklin Gothic Book"/>
              </w:rPr>
            </w:pPr>
            <w:r w:rsidRPr="00637B03">
              <w:rPr>
                <w:rFonts w:eastAsia="Franklin Gothic Book"/>
              </w:rPr>
              <w:t>recogni</w:t>
            </w:r>
            <w:r w:rsidR="00F6483A">
              <w:rPr>
                <w:rFonts w:eastAsia="Franklin Gothic Book"/>
              </w:rPr>
              <w:t>s</w:t>
            </w:r>
            <w:r w:rsidRPr="00637B03">
              <w:rPr>
                <w:rFonts w:eastAsia="Franklin Gothic Book"/>
              </w:rPr>
              <w:t>e semiotic concepts evident in design, including:</w:t>
            </w:r>
          </w:p>
          <w:p w14:paraId="51B7538A" w14:textId="77777777" w:rsidR="00637B03" w:rsidRPr="004056B7" w:rsidRDefault="00637B03" w:rsidP="00FC610A">
            <w:pPr>
              <w:pStyle w:val="SyllabusListParagraph"/>
              <w:numPr>
                <w:ilvl w:val="1"/>
                <w:numId w:val="30"/>
              </w:numPr>
              <w:spacing w:line="269" w:lineRule="auto"/>
              <w:ind w:left="714" w:hanging="357"/>
              <w:rPr>
                <w:rFonts w:eastAsia="MS PGothic" w:cs="Times New Roman"/>
                <w:lang w:eastAsia="en-US"/>
              </w:rPr>
            </w:pPr>
            <w:r w:rsidRPr="004056B7">
              <w:rPr>
                <w:rFonts w:eastAsia="MS PGothic" w:cs="Times New Roman"/>
                <w:lang w:eastAsia="en-US"/>
              </w:rPr>
              <w:t>sign – symbol, index, icon</w:t>
            </w:r>
          </w:p>
          <w:p w14:paraId="010CB9C4" w14:textId="77777777" w:rsidR="00637B03" w:rsidRPr="004056B7" w:rsidRDefault="00637B03" w:rsidP="00FC610A">
            <w:pPr>
              <w:pStyle w:val="SyllabusListParagraph"/>
              <w:numPr>
                <w:ilvl w:val="1"/>
                <w:numId w:val="30"/>
              </w:numPr>
              <w:spacing w:line="269" w:lineRule="auto"/>
              <w:ind w:left="714" w:hanging="357"/>
              <w:rPr>
                <w:rFonts w:eastAsia="MS PGothic" w:cs="Times New Roman"/>
                <w:lang w:eastAsia="en-US"/>
              </w:rPr>
            </w:pPr>
            <w:r w:rsidRPr="004056B7">
              <w:rPr>
                <w:rFonts w:eastAsia="MS PGothic" w:cs="Times New Roman"/>
                <w:lang w:eastAsia="en-US"/>
              </w:rPr>
              <w:t>signifier</w:t>
            </w:r>
          </w:p>
          <w:p w14:paraId="765A53A2" w14:textId="6BA6D440" w:rsidR="00043C84" w:rsidRPr="00BB4B1E" w:rsidRDefault="00637B03" w:rsidP="00FC610A">
            <w:pPr>
              <w:pStyle w:val="SyllabusListParagraph"/>
              <w:numPr>
                <w:ilvl w:val="1"/>
                <w:numId w:val="30"/>
              </w:numPr>
              <w:spacing w:line="269" w:lineRule="auto"/>
              <w:ind w:left="714" w:hanging="357"/>
              <w:rPr>
                <w:rFonts w:eastAsia="MS PGothic" w:cs="Times New Roman"/>
                <w:lang w:eastAsia="en-US"/>
              </w:rPr>
            </w:pPr>
            <w:r w:rsidRPr="004056B7">
              <w:rPr>
                <w:rFonts w:eastAsia="MS PGothic" w:cs="Times New Roman"/>
                <w:lang w:eastAsia="en-US"/>
              </w:rPr>
              <w:t>signified</w:t>
            </w:r>
          </w:p>
        </w:tc>
      </w:tr>
      <w:tr w:rsidR="009C2820" w:rsidRPr="00EE47DF" w14:paraId="7A700511" w14:textId="77777777" w:rsidTr="008169B0">
        <w:tblPrEx>
          <w:tblBorders>
            <w:bottom w:val="single" w:sz="4" w:space="0" w:color="D7C5E2"/>
          </w:tblBorders>
        </w:tblPrEx>
        <w:tc>
          <w:tcPr>
            <w:tcW w:w="1271" w:type="dxa"/>
            <w:tcBorders>
              <w:top w:val="single" w:sz="4" w:space="0" w:color="C3A9D3"/>
              <w:left w:val="single" w:sz="4" w:space="0" w:color="C3A9D3"/>
              <w:bottom w:val="single" w:sz="4" w:space="0" w:color="C3A9D3"/>
              <w:right w:val="single" w:sz="4" w:space="0" w:color="C3A9D3"/>
            </w:tcBorders>
            <w:shd w:val="clear" w:color="auto" w:fill="E4D8EB"/>
            <w:vAlign w:val="center"/>
          </w:tcPr>
          <w:p w14:paraId="05E64869" w14:textId="3010BAD1" w:rsidR="000B044B" w:rsidRPr="00EE47DF" w:rsidRDefault="000B044B" w:rsidP="00542F9F">
            <w:pPr>
              <w:spacing w:line="276" w:lineRule="auto"/>
              <w:jc w:val="center"/>
              <w:rPr>
                <w:rFonts w:eastAsia="Times New Roman"/>
                <w:szCs w:val="20"/>
                <w:lang w:bidi="ar-SA"/>
              </w:rPr>
            </w:pPr>
            <w:r>
              <w:rPr>
                <w:rFonts w:eastAsia="Times New Roman"/>
                <w:szCs w:val="20"/>
                <w:lang w:bidi="ar-SA"/>
              </w:rPr>
              <w:t>5</w:t>
            </w:r>
            <w:r w:rsidR="00121E33">
              <w:rPr>
                <w:rFonts w:eastAsia="Times New Roman"/>
                <w:szCs w:val="20"/>
                <w:lang w:bidi="ar-SA"/>
              </w:rPr>
              <w:t>–</w:t>
            </w:r>
            <w:r>
              <w:rPr>
                <w:rFonts w:eastAsia="Times New Roman"/>
                <w:szCs w:val="20"/>
                <w:lang w:bidi="ar-SA"/>
              </w:rPr>
              <w:t>6</w:t>
            </w:r>
          </w:p>
        </w:tc>
        <w:tc>
          <w:tcPr>
            <w:tcW w:w="8936" w:type="dxa"/>
            <w:tcBorders>
              <w:top w:val="single" w:sz="4" w:space="0" w:color="C3A9D3"/>
              <w:left w:val="single" w:sz="4" w:space="0" w:color="C3A9D3"/>
              <w:bottom w:val="single" w:sz="4" w:space="0" w:color="C3A9D3"/>
              <w:right w:val="single" w:sz="4" w:space="0" w:color="C3A9D3"/>
            </w:tcBorders>
          </w:tcPr>
          <w:p w14:paraId="6E749932" w14:textId="08BAC96C" w:rsidR="000B044B" w:rsidRPr="00C84E7B" w:rsidRDefault="00C3632B" w:rsidP="00FC610A">
            <w:pPr>
              <w:spacing w:after="120" w:line="269" w:lineRule="auto"/>
              <w:rPr>
                <w:rFonts w:eastAsia="Times New Roman"/>
                <w:b/>
                <w:color w:val="000000"/>
                <w:szCs w:val="20"/>
                <w:lang w:eastAsia="en-GB"/>
              </w:rPr>
            </w:pPr>
            <w:r w:rsidRPr="00C3632B">
              <w:rPr>
                <w:rFonts w:asciiTheme="minorHAnsi" w:eastAsia="Times New Roman" w:hAnsiTheme="minorHAnsi" w:cstheme="minorHAnsi"/>
                <w:b/>
                <w:color w:val="000000"/>
                <w:szCs w:val="20"/>
                <w:lang w:eastAsia="en-GB"/>
              </w:rPr>
              <w:t>Task 1:</w:t>
            </w:r>
            <w:r>
              <w:rPr>
                <w:rFonts w:asciiTheme="minorHAnsi" w:eastAsia="Times New Roman" w:hAnsiTheme="minorHAnsi" w:cstheme="minorHAnsi"/>
                <w:b/>
                <w:color w:val="000000"/>
                <w:szCs w:val="20"/>
                <w:lang w:eastAsia="en-GB"/>
              </w:rPr>
              <w:t xml:space="preserve"> </w:t>
            </w:r>
            <w:r w:rsidRPr="00C3632B">
              <w:rPr>
                <w:rFonts w:asciiTheme="minorHAnsi" w:eastAsia="Times New Roman" w:hAnsiTheme="minorHAnsi" w:cstheme="minorHAnsi"/>
                <w:b/>
                <w:color w:val="000000"/>
                <w:szCs w:val="20"/>
                <w:lang w:eastAsia="en-GB"/>
              </w:rPr>
              <w:t>Design Inspiratio</w:t>
            </w:r>
            <w:r>
              <w:rPr>
                <w:rFonts w:asciiTheme="minorHAnsi" w:eastAsia="Times New Roman" w:hAnsiTheme="minorHAnsi" w:cstheme="minorHAnsi"/>
                <w:b/>
                <w:color w:val="000000"/>
                <w:szCs w:val="20"/>
                <w:lang w:eastAsia="en-GB"/>
              </w:rPr>
              <w:t xml:space="preserve">n </w:t>
            </w:r>
            <w:r w:rsidR="00512621">
              <w:rPr>
                <w:rFonts w:eastAsia="Times New Roman"/>
                <w:b/>
                <w:color w:val="000000"/>
                <w:szCs w:val="20"/>
                <w:lang w:eastAsia="en-GB"/>
              </w:rPr>
              <w:t>(Parts</w:t>
            </w:r>
            <w:r w:rsidR="000B044B">
              <w:rPr>
                <w:rFonts w:asciiTheme="minorHAnsi" w:eastAsia="Times New Roman" w:hAnsiTheme="minorHAnsi" w:cstheme="minorHAnsi"/>
                <w:b/>
                <w:iCs/>
                <w:szCs w:val="20"/>
                <w:lang w:bidi="ar-SA"/>
              </w:rPr>
              <w:t xml:space="preserve"> A and B</w:t>
            </w:r>
            <w:r w:rsidR="00512621">
              <w:rPr>
                <w:rFonts w:asciiTheme="minorHAnsi" w:eastAsia="Times New Roman" w:hAnsiTheme="minorHAnsi" w:cstheme="minorHAnsi"/>
                <w:b/>
                <w:iCs/>
                <w:szCs w:val="20"/>
                <w:lang w:bidi="ar-SA"/>
              </w:rPr>
              <w:t>)</w:t>
            </w:r>
            <w:r w:rsidR="000B044B">
              <w:rPr>
                <w:rFonts w:asciiTheme="minorHAnsi" w:eastAsia="Times New Roman" w:hAnsiTheme="minorHAnsi" w:cstheme="minorHAnsi"/>
                <w:b/>
                <w:iCs/>
                <w:szCs w:val="20"/>
                <w:lang w:bidi="ar-SA"/>
              </w:rPr>
              <w:t xml:space="preserve"> </w:t>
            </w:r>
            <w:r w:rsidR="00512621" w:rsidRPr="00E32762">
              <w:rPr>
                <w:rFonts w:asciiTheme="minorHAnsi" w:eastAsia="Times New Roman" w:hAnsiTheme="minorHAnsi" w:cstheme="minorHAnsi"/>
                <w:iCs/>
                <w:szCs w:val="20"/>
                <w:lang w:bidi="ar-SA"/>
              </w:rPr>
              <w:t>D</w:t>
            </w:r>
            <w:r w:rsidR="00FE1164">
              <w:rPr>
                <w:rFonts w:asciiTheme="minorHAnsi" w:eastAsia="Times New Roman" w:hAnsiTheme="minorHAnsi" w:cstheme="minorHAnsi"/>
                <w:iCs/>
                <w:szCs w:val="20"/>
                <w:lang w:bidi="ar-SA"/>
              </w:rPr>
              <w:t>ue</w:t>
            </w:r>
            <w:r w:rsidR="000B044B" w:rsidRPr="00512621">
              <w:rPr>
                <w:rFonts w:asciiTheme="minorHAnsi" w:eastAsia="Times New Roman" w:hAnsiTheme="minorHAnsi" w:cstheme="minorHAnsi"/>
                <w:iCs/>
                <w:szCs w:val="20"/>
                <w:lang w:bidi="ar-SA"/>
              </w:rPr>
              <w:t xml:space="preserve"> Week 5</w:t>
            </w:r>
          </w:p>
          <w:p w14:paraId="0A25F4B7" w14:textId="6CD6DAA8" w:rsidR="00292462" w:rsidRDefault="00512621" w:rsidP="00FC610A">
            <w:pPr>
              <w:tabs>
                <w:tab w:val="left" w:pos="3686"/>
              </w:tabs>
              <w:spacing w:after="120" w:line="269" w:lineRule="auto"/>
              <w:ind w:right="4"/>
              <w:rPr>
                <w:rFonts w:asciiTheme="minorHAnsi" w:hAnsiTheme="minorHAnsi" w:cstheme="minorHAnsi"/>
                <w:szCs w:val="20"/>
              </w:rPr>
            </w:pPr>
            <w:r w:rsidRPr="00F30D61">
              <w:rPr>
                <w:rFonts w:asciiTheme="minorHAnsi" w:hAnsiTheme="minorHAnsi" w:cstheme="minorHAnsi"/>
                <w:iCs/>
                <w:szCs w:val="20"/>
              </w:rPr>
              <w:t>Students are i</w:t>
            </w:r>
            <w:r w:rsidR="00D14C1E">
              <w:rPr>
                <w:rFonts w:asciiTheme="minorHAnsi" w:hAnsiTheme="minorHAnsi" w:cstheme="minorHAnsi"/>
                <w:iCs/>
                <w:szCs w:val="20"/>
              </w:rPr>
              <w:t>ntroduced to the design process,</w:t>
            </w:r>
            <w:r w:rsidRPr="00F30D61">
              <w:rPr>
                <w:rFonts w:asciiTheme="minorHAnsi" w:hAnsiTheme="minorHAnsi" w:cstheme="minorHAnsi"/>
                <w:iCs/>
                <w:szCs w:val="20"/>
              </w:rPr>
              <w:t xml:space="preserve"> focusing on </w:t>
            </w:r>
            <w:r w:rsidRPr="00F30D61">
              <w:rPr>
                <w:rFonts w:asciiTheme="minorHAnsi" w:hAnsiTheme="minorHAnsi" w:cstheme="minorHAnsi"/>
                <w:szCs w:val="20"/>
              </w:rPr>
              <w:t>the comparison o</w:t>
            </w:r>
            <w:r w:rsidR="00844296">
              <w:rPr>
                <w:rFonts w:asciiTheme="minorHAnsi" w:hAnsiTheme="minorHAnsi" w:cstheme="minorHAnsi"/>
                <w:szCs w:val="20"/>
              </w:rPr>
              <w:t xml:space="preserve">f linear </w:t>
            </w:r>
            <w:r w:rsidR="00162098">
              <w:rPr>
                <w:rFonts w:asciiTheme="minorHAnsi" w:hAnsiTheme="minorHAnsi" w:cstheme="minorHAnsi"/>
                <w:szCs w:val="20"/>
              </w:rPr>
              <w:t>and</w:t>
            </w:r>
            <w:r w:rsidR="00844296">
              <w:rPr>
                <w:rFonts w:asciiTheme="minorHAnsi" w:hAnsiTheme="minorHAnsi" w:cstheme="minorHAnsi"/>
                <w:szCs w:val="20"/>
              </w:rPr>
              <w:t xml:space="preserve"> iterative processes</w:t>
            </w:r>
            <w:r w:rsidR="008A56C4">
              <w:rPr>
                <w:rFonts w:asciiTheme="minorHAnsi" w:hAnsiTheme="minorHAnsi" w:cstheme="minorHAnsi"/>
                <w:szCs w:val="20"/>
              </w:rPr>
              <w:t>.</w:t>
            </w:r>
          </w:p>
          <w:p w14:paraId="17134F3E" w14:textId="25B65425" w:rsidR="00EC0F8F" w:rsidRPr="00102CD0" w:rsidRDefault="00EC0F8F" w:rsidP="009962AC">
            <w:pPr>
              <w:tabs>
                <w:tab w:val="left" w:pos="1544"/>
                <w:tab w:val="left" w:pos="5103"/>
              </w:tabs>
              <w:spacing w:before="120" w:line="269" w:lineRule="auto"/>
              <w:rPr>
                <w:b/>
                <w:bCs/>
              </w:rPr>
            </w:pPr>
            <w:r w:rsidRPr="00EB6DB1">
              <w:rPr>
                <w:b/>
                <w:bCs/>
              </w:rPr>
              <w:t>Design brief</w:t>
            </w:r>
            <w:r>
              <w:rPr>
                <w:b/>
                <w:bCs/>
              </w:rPr>
              <w:t xml:space="preserve"> </w:t>
            </w:r>
            <w:r w:rsidRPr="00C261D2">
              <w:rPr>
                <w:rFonts w:asciiTheme="minorHAnsi" w:hAnsiTheme="minorHAnsi" w:cstheme="minorHAnsi"/>
                <w:b/>
                <w:bCs/>
              </w:rPr>
              <w:t>→</w:t>
            </w:r>
            <w:r>
              <w:rPr>
                <w:rFonts w:asciiTheme="minorHAnsi" w:hAnsiTheme="minorHAnsi" w:cstheme="minorHAnsi"/>
                <w:b/>
                <w:bCs/>
              </w:rPr>
              <w:t xml:space="preserve"> </w:t>
            </w:r>
            <w:r w:rsidRPr="00EB6DB1">
              <w:rPr>
                <w:b/>
                <w:bCs/>
              </w:rPr>
              <w:t>Research</w:t>
            </w:r>
            <w:r>
              <w:rPr>
                <w:b/>
                <w:bCs/>
              </w:rPr>
              <w:t xml:space="preserve"> </w:t>
            </w:r>
            <w:r w:rsidRPr="00C261D2">
              <w:rPr>
                <w:rFonts w:asciiTheme="minorHAnsi" w:hAnsiTheme="minorHAnsi" w:cstheme="minorHAnsi"/>
                <w:b/>
                <w:bCs/>
              </w:rPr>
              <w:t>→</w:t>
            </w:r>
            <w:r>
              <w:rPr>
                <w:rFonts w:asciiTheme="minorHAnsi" w:hAnsiTheme="minorHAnsi" w:cstheme="minorHAnsi"/>
                <w:b/>
                <w:bCs/>
              </w:rPr>
              <w:t xml:space="preserve"> </w:t>
            </w:r>
            <w:r w:rsidRPr="00EB6DB1">
              <w:rPr>
                <w:b/>
                <w:bCs/>
              </w:rPr>
              <w:t>Ideate</w:t>
            </w:r>
            <w:r>
              <w:rPr>
                <w:b/>
                <w:bCs/>
              </w:rPr>
              <w:t xml:space="preserve"> </w:t>
            </w:r>
            <w:r w:rsidRPr="00C261D2">
              <w:rPr>
                <w:rFonts w:asciiTheme="minorHAnsi" w:hAnsiTheme="minorHAnsi" w:cstheme="minorHAnsi"/>
                <w:b/>
                <w:bCs/>
              </w:rPr>
              <w:t>→</w:t>
            </w:r>
            <w:r>
              <w:rPr>
                <w:rFonts w:asciiTheme="minorHAnsi" w:hAnsiTheme="minorHAnsi" w:cstheme="minorHAnsi"/>
                <w:b/>
                <w:bCs/>
              </w:rPr>
              <w:t xml:space="preserve"> </w:t>
            </w:r>
            <w:r w:rsidRPr="00EB6DB1">
              <w:rPr>
                <w:b/>
                <w:bCs/>
              </w:rPr>
              <w:t>Develop</w:t>
            </w:r>
            <w:r>
              <w:rPr>
                <w:b/>
                <w:bCs/>
              </w:rPr>
              <w:t xml:space="preserve"> </w:t>
            </w:r>
            <w:r w:rsidRPr="00C261D2">
              <w:rPr>
                <w:rFonts w:asciiTheme="minorHAnsi" w:hAnsiTheme="minorHAnsi" w:cstheme="minorHAnsi"/>
                <w:b/>
                <w:bCs/>
              </w:rPr>
              <w:t>→</w:t>
            </w:r>
            <w:r>
              <w:rPr>
                <w:rFonts w:asciiTheme="minorHAnsi" w:hAnsiTheme="minorHAnsi" w:cstheme="minorHAnsi"/>
                <w:b/>
                <w:bCs/>
              </w:rPr>
              <w:t xml:space="preserve"> </w:t>
            </w:r>
            <w:r w:rsidRPr="00EB6DB1">
              <w:rPr>
                <w:b/>
                <w:bCs/>
              </w:rPr>
              <w:t>Refine</w:t>
            </w:r>
            <w:r>
              <w:rPr>
                <w:b/>
                <w:bCs/>
              </w:rPr>
              <w:t xml:space="preserve"> </w:t>
            </w:r>
            <w:r w:rsidRPr="00C261D2">
              <w:rPr>
                <w:rFonts w:asciiTheme="minorHAnsi" w:hAnsiTheme="minorHAnsi" w:cstheme="minorHAnsi"/>
                <w:b/>
                <w:bCs/>
              </w:rPr>
              <w:t>→</w:t>
            </w:r>
            <w:r>
              <w:rPr>
                <w:rFonts w:asciiTheme="minorHAnsi" w:hAnsiTheme="minorHAnsi" w:cstheme="minorHAnsi"/>
                <w:b/>
                <w:bCs/>
              </w:rPr>
              <w:t xml:space="preserve"> </w:t>
            </w:r>
            <w:r w:rsidRPr="00EB6DB1">
              <w:rPr>
                <w:b/>
                <w:bCs/>
              </w:rPr>
              <w:t>Produce</w:t>
            </w:r>
          </w:p>
          <w:p w14:paraId="4463CBB4" w14:textId="07BC71A3" w:rsidR="00D14C1E" w:rsidRDefault="00D14C1E" w:rsidP="00FC610A">
            <w:pPr>
              <w:tabs>
                <w:tab w:val="left" w:pos="3686"/>
              </w:tabs>
              <w:spacing w:before="120" w:after="120" w:line="269" w:lineRule="auto"/>
              <w:ind w:right="4"/>
              <w:rPr>
                <w:rFonts w:asciiTheme="minorHAnsi" w:hAnsiTheme="minorHAnsi" w:cstheme="minorHAnsi"/>
                <w:szCs w:val="20"/>
              </w:rPr>
            </w:pPr>
            <w:r>
              <w:rPr>
                <w:rFonts w:asciiTheme="minorHAnsi" w:hAnsiTheme="minorHAnsi" w:cstheme="minorHAnsi"/>
                <w:szCs w:val="20"/>
              </w:rPr>
              <w:t>Discuss</w:t>
            </w:r>
            <w:r w:rsidR="00162098">
              <w:rPr>
                <w:rFonts w:asciiTheme="minorHAnsi" w:hAnsiTheme="minorHAnsi" w:cstheme="minorHAnsi"/>
                <w:szCs w:val="20"/>
              </w:rPr>
              <w:t xml:space="preserve"> the</w:t>
            </w:r>
            <w:r>
              <w:rPr>
                <w:rFonts w:asciiTheme="minorHAnsi" w:hAnsiTheme="minorHAnsi" w:cstheme="minorHAnsi"/>
                <w:szCs w:val="20"/>
              </w:rPr>
              <w:t xml:space="preserve"> limitations of a linear design process when compared</w:t>
            </w:r>
            <w:r w:rsidR="00844296">
              <w:rPr>
                <w:rFonts w:asciiTheme="minorHAnsi" w:hAnsiTheme="minorHAnsi" w:cstheme="minorHAnsi"/>
                <w:szCs w:val="20"/>
              </w:rPr>
              <w:t xml:space="preserve"> to an iterative design process</w:t>
            </w:r>
            <w:r w:rsidR="008A56C4">
              <w:rPr>
                <w:rFonts w:asciiTheme="minorHAnsi" w:hAnsiTheme="minorHAnsi" w:cstheme="minorHAnsi"/>
                <w:szCs w:val="20"/>
              </w:rPr>
              <w:t>.</w:t>
            </w:r>
          </w:p>
          <w:p w14:paraId="33A04F8F" w14:textId="010F8373" w:rsidR="000B044B" w:rsidRPr="00AA053B" w:rsidRDefault="00D14C1E" w:rsidP="00FC610A">
            <w:pPr>
              <w:tabs>
                <w:tab w:val="left" w:pos="3686"/>
              </w:tabs>
              <w:spacing w:line="269" w:lineRule="auto"/>
              <w:ind w:right="4"/>
              <w:rPr>
                <w:rFonts w:asciiTheme="minorHAnsi" w:hAnsiTheme="minorHAnsi" w:cstheme="minorHAnsi"/>
                <w:szCs w:val="20"/>
              </w:rPr>
            </w:pPr>
            <w:r>
              <w:rPr>
                <w:rFonts w:asciiTheme="minorHAnsi" w:hAnsiTheme="minorHAnsi" w:cstheme="minorHAnsi"/>
                <w:szCs w:val="20"/>
              </w:rPr>
              <w:t xml:space="preserve">Explore the Double Diamond design process model. Ask students to sketch their own version of the diagram and label all parts. </w:t>
            </w:r>
            <w:r w:rsidR="000768E9">
              <w:rPr>
                <w:rFonts w:asciiTheme="minorHAnsi" w:hAnsiTheme="minorHAnsi" w:cstheme="minorHAnsi"/>
                <w:szCs w:val="20"/>
              </w:rPr>
              <w:t xml:space="preserve">Explain </w:t>
            </w:r>
            <w:r w:rsidR="00512621">
              <w:rPr>
                <w:rFonts w:asciiTheme="minorHAnsi" w:hAnsiTheme="minorHAnsi" w:cstheme="minorHAnsi"/>
                <w:szCs w:val="20"/>
              </w:rPr>
              <w:t xml:space="preserve">that </w:t>
            </w:r>
            <w:r>
              <w:rPr>
                <w:rFonts w:asciiTheme="minorHAnsi" w:hAnsiTheme="minorHAnsi" w:cstheme="minorHAnsi"/>
                <w:szCs w:val="20"/>
              </w:rPr>
              <w:t>this model</w:t>
            </w:r>
            <w:r w:rsidR="00512621">
              <w:rPr>
                <w:rFonts w:asciiTheme="minorHAnsi" w:hAnsiTheme="minorHAnsi" w:cstheme="minorHAnsi"/>
                <w:szCs w:val="20"/>
              </w:rPr>
              <w:t xml:space="preserve"> will be used in </w:t>
            </w:r>
            <w:r w:rsidR="00512621" w:rsidRPr="00A41BDD">
              <w:rPr>
                <w:rFonts w:asciiTheme="minorHAnsi" w:hAnsiTheme="minorHAnsi" w:cstheme="minorHAnsi"/>
                <w:szCs w:val="20"/>
              </w:rPr>
              <w:t>Task 2</w:t>
            </w:r>
            <w:r w:rsidR="008A56C4">
              <w:rPr>
                <w:rFonts w:asciiTheme="minorHAnsi" w:hAnsiTheme="minorHAnsi" w:cstheme="minorHAnsi"/>
                <w:szCs w:val="20"/>
              </w:rPr>
              <w:t>.</w:t>
            </w:r>
          </w:p>
        </w:tc>
        <w:tc>
          <w:tcPr>
            <w:tcW w:w="4361" w:type="dxa"/>
            <w:tcBorders>
              <w:top w:val="single" w:sz="4" w:space="0" w:color="C3A9D3"/>
              <w:left w:val="single" w:sz="4" w:space="0" w:color="C3A9D3"/>
              <w:bottom w:val="single" w:sz="4" w:space="0" w:color="C3A9D3"/>
              <w:right w:val="single" w:sz="4" w:space="0" w:color="C3A9D3"/>
            </w:tcBorders>
          </w:tcPr>
          <w:p w14:paraId="2818EC41" w14:textId="77777777" w:rsidR="00D14C1E" w:rsidRPr="00D14C1E" w:rsidRDefault="00D14C1E" w:rsidP="00FC610A">
            <w:pPr>
              <w:spacing w:line="269" w:lineRule="auto"/>
              <w:rPr>
                <w:b/>
                <w:lang w:val="en-US" w:eastAsia="en-US" w:bidi="ar-SA"/>
              </w:rPr>
            </w:pPr>
            <w:r w:rsidRPr="00D14C1E">
              <w:rPr>
                <w:b/>
                <w:lang w:val="en-US" w:eastAsia="en-US" w:bidi="ar-SA"/>
              </w:rPr>
              <w:t>Design frameworks</w:t>
            </w:r>
          </w:p>
          <w:p w14:paraId="5F2C4224" w14:textId="77777777" w:rsidR="006551C6" w:rsidRPr="006551C6" w:rsidRDefault="006551C6" w:rsidP="00FC610A">
            <w:pPr>
              <w:pStyle w:val="SyllabusListParagraph"/>
              <w:numPr>
                <w:ilvl w:val="0"/>
                <w:numId w:val="31"/>
              </w:numPr>
              <w:spacing w:line="269" w:lineRule="auto"/>
              <w:ind w:left="357" w:hanging="357"/>
              <w:rPr>
                <w:rFonts w:eastAsia="Franklin Gothic Book"/>
              </w:rPr>
            </w:pPr>
            <w:r w:rsidRPr="006551C6">
              <w:rPr>
                <w:rFonts w:eastAsia="Franklin Gothic Book"/>
              </w:rPr>
              <w:t>understand the limitations of a linear design process:</w:t>
            </w:r>
          </w:p>
          <w:p w14:paraId="3FF258B0" w14:textId="77777777" w:rsidR="006551C6" w:rsidRPr="00F66E65" w:rsidRDefault="006551C6" w:rsidP="00FC610A">
            <w:pPr>
              <w:pStyle w:val="SyllabusListParagraph"/>
              <w:numPr>
                <w:ilvl w:val="1"/>
                <w:numId w:val="31"/>
              </w:numPr>
              <w:spacing w:line="269" w:lineRule="auto"/>
              <w:ind w:left="714" w:hanging="357"/>
            </w:pPr>
            <w:r w:rsidRPr="00F66E65">
              <w:t>design brief</w:t>
            </w:r>
          </w:p>
          <w:p w14:paraId="4F412A35" w14:textId="77777777" w:rsidR="006551C6" w:rsidRPr="00F66E65" w:rsidRDefault="006551C6" w:rsidP="00FC610A">
            <w:pPr>
              <w:pStyle w:val="SyllabusListParagraph"/>
              <w:numPr>
                <w:ilvl w:val="1"/>
                <w:numId w:val="31"/>
              </w:numPr>
              <w:spacing w:line="269" w:lineRule="auto"/>
              <w:ind w:left="714" w:hanging="357"/>
            </w:pPr>
            <w:r w:rsidRPr="00F66E65">
              <w:t>research</w:t>
            </w:r>
          </w:p>
          <w:p w14:paraId="11FD1E08" w14:textId="77777777" w:rsidR="006551C6" w:rsidRPr="00F66E65" w:rsidRDefault="006551C6" w:rsidP="00FC610A">
            <w:pPr>
              <w:pStyle w:val="SyllabusListParagraph"/>
              <w:numPr>
                <w:ilvl w:val="1"/>
                <w:numId w:val="31"/>
              </w:numPr>
              <w:spacing w:line="269" w:lineRule="auto"/>
              <w:ind w:left="714" w:hanging="357"/>
            </w:pPr>
            <w:r w:rsidRPr="00F66E65">
              <w:t>ideate</w:t>
            </w:r>
          </w:p>
          <w:p w14:paraId="3675C62A" w14:textId="77777777" w:rsidR="006551C6" w:rsidRPr="00F66E65" w:rsidRDefault="006551C6" w:rsidP="00FC610A">
            <w:pPr>
              <w:pStyle w:val="SyllabusListParagraph"/>
              <w:numPr>
                <w:ilvl w:val="1"/>
                <w:numId w:val="31"/>
              </w:numPr>
              <w:spacing w:line="269" w:lineRule="auto"/>
              <w:ind w:left="714" w:hanging="357"/>
            </w:pPr>
            <w:r w:rsidRPr="00F66E65">
              <w:t>develop</w:t>
            </w:r>
          </w:p>
          <w:p w14:paraId="5F400802" w14:textId="77777777" w:rsidR="006551C6" w:rsidRPr="00F66E65" w:rsidRDefault="006551C6" w:rsidP="00FC610A">
            <w:pPr>
              <w:pStyle w:val="SyllabusListParagraph"/>
              <w:numPr>
                <w:ilvl w:val="1"/>
                <w:numId w:val="31"/>
              </w:numPr>
              <w:spacing w:line="269" w:lineRule="auto"/>
              <w:ind w:left="714" w:hanging="357"/>
            </w:pPr>
            <w:r w:rsidRPr="00F66E65">
              <w:t>refine</w:t>
            </w:r>
          </w:p>
          <w:p w14:paraId="36800AE5" w14:textId="77777777" w:rsidR="006551C6" w:rsidRDefault="006551C6" w:rsidP="00FC610A">
            <w:pPr>
              <w:pStyle w:val="SyllabusListParagraph"/>
              <w:numPr>
                <w:ilvl w:val="1"/>
                <w:numId w:val="31"/>
              </w:numPr>
              <w:spacing w:line="269" w:lineRule="auto"/>
              <w:ind w:left="714" w:hanging="357"/>
            </w:pPr>
            <w:r w:rsidRPr="00F66E65">
              <w:t>produce</w:t>
            </w:r>
          </w:p>
          <w:p w14:paraId="692EC8AF" w14:textId="77777777" w:rsidR="00D14C1E" w:rsidRPr="00D14C1E" w:rsidRDefault="00AA64A0" w:rsidP="00FC610A">
            <w:pPr>
              <w:pStyle w:val="SyllabusListParagraph"/>
              <w:keepNext/>
              <w:numPr>
                <w:ilvl w:val="0"/>
                <w:numId w:val="32"/>
              </w:numPr>
              <w:spacing w:line="269" w:lineRule="auto"/>
              <w:ind w:left="357" w:hanging="357"/>
              <w:rPr>
                <w:rFonts w:eastAsia="Franklin Gothic Book"/>
              </w:rPr>
            </w:pPr>
            <w:r>
              <w:rPr>
                <w:rFonts w:eastAsia="Franklin Gothic Book"/>
              </w:rPr>
              <w:t>introduction to</w:t>
            </w:r>
            <w:r w:rsidR="00D14C1E" w:rsidRPr="00D14C1E">
              <w:rPr>
                <w:rFonts w:eastAsia="Franklin Gothic Book"/>
              </w:rPr>
              <w:t xml:space="preserve"> an iterative design process:</w:t>
            </w:r>
          </w:p>
          <w:p w14:paraId="42D5C514" w14:textId="77777777" w:rsidR="00D14C1E" w:rsidRPr="00D14C1E" w:rsidRDefault="00D14C1E" w:rsidP="00FC610A">
            <w:pPr>
              <w:pStyle w:val="SyllabusListParagraph"/>
              <w:keepNext/>
              <w:numPr>
                <w:ilvl w:val="1"/>
                <w:numId w:val="32"/>
              </w:numPr>
              <w:spacing w:line="269" w:lineRule="auto"/>
              <w:ind w:left="714" w:hanging="357"/>
              <w:rPr>
                <w:szCs w:val="20"/>
              </w:rPr>
            </w:pPr>
            <w:r w:rsidRPr="00D14C1E">
              <w:rPr>
                <w:szCs w:val="20"/>
              </w:rPr>
              <w:t>Double Diamond model</w:t>
            </w:r>
          </w:p>
          <w:p w14:paraId="1DF67280" w14:textId="77777777" w:rsidR="00D14C1E" w:rsidRPr="00D14C1E" w:rsidRDefault="00D14C1E" w:rsidP="00FC610A">
            <w:pPr>
              <w:pStyle w:val="SyllabusListParagraph"/>
              <w:numPr>
                <w:ilvl w:val="2"/>
                <w:numId w:val="32"/>
              </w:numPr>
              <w:spacing w:line="269" w:lineRule="auto"/>
              <w:ind w:left="1071" w:hanging="357"/>
              <w:rPr>
                <w:lang w:val="en-US" w:eastAsia="en-US"/>
              </w:rPr>
            </w:pPr>
            <w:r w:rsidRPr="00D14C1E">
              <w:rPr>
                <w:lang w:val="en-US" w:eastAsia="en-US"/>
              </w:rPr>
              <w:t>discover</w:t>
            </w:r>
          </w:p>
          <w:p w14:paraId="12935100" w14:textId="77777777" w:rsidR="00D14C1E" w:rsidRPr="00D14C1E" w:rsidRDefault="00D14C1E" w:rsidP="00FC610A">
            <w:pPr>
              <w:pStyle w:val="SyllabusListParagraph"/>
              <w:numPr>
                <w:ilvl w:val="2"/>
                <w:numId w:val="32"/>
              </w:numPr>
              <w:spacing w:line="269" w:lineRule="auto"/>
              <w:ind w:left="1071" w:hanging="357"/>
              <w:rPr>
                <w:lang w:val="en-US" w:eastAsia="en-US"/>
              </w:rPr>
            </w:pPr>
            <w:r w:rsidRPr="00D14C1E">
              <w:rPr>
                <w:lang w:val="en-US" w:eastAsia="en-US"/>
              </w:rPr>
              <w:t>define</w:t>
            </w:r>
          </w:p>
          <w:p w14:paraId="38971ED4" w14:textId="77777777" w:rsidR="00D14C1E" w:rsidRPr="00D14C1E" w:rsidRDefault="00D14C1E" w:rsidP="00FC610A">
            <w:pPr>
              <w:pStyle w:val="SyllabusListParagraph"/>
              <w:numPr>
                <w:ilvl w:val="2"/>
                <w:numId w:val="32"/>
              </w:numPr>
              <w:spacing w:line="269" w:lineRule="auto"/>
              <w:ind w:left="1071" w:hanging="357"/>
              <w:rPr>
                <w:lang w:val="en-US" w:eastAsia="en-US"/>
              </w:rPr>
            </w:pPr>
            <w:r w:rsidRPr="00D14C1E">
              <w:rPr>
                <w:lang w:val="en-US" w:eastAsia="en-US"/>
              </w:rPr>
              <w:t>develop</w:t>
            </w:r>
          </w:p>
          <w:p w14:paraId="18867CD7" w14:textId="77777777" w:rsidR="000B044B" w:rsidRPr="00D14C1E" w:rsidRDefault="00D14C1E" w:rsidP="00FC610A">
            <w:pPr>
              <w:pStyle w:val="SyllabusListParagraph"/>
              <w:numPr>
                <w:ilvl w:val="2"/>
                <w:numId w:val="32"/>
              </w:numPr>
              <w:spacing w:line="269" w:lineRule="auto"/>
              <w:ind w:left="1071" w:hanging="357"/>
              <w:rPr>
                <w:lang w:val="en-US" w:eastAsia="en-US"/>
              </w:rPr>
            </w:pPr>
            <w:r w:rsidRPr="00D14C1E">
              <w:rPr>
                <w:lang w:val="en-US" w:eastAsia="en-US"/>
              </w:rPr>
              <w:t>deliver</w:t>
            </w:r>
          </w:p>
        </w:tc>
      </w:tr>
      <w:tr w:rsidR="007D4DAB" w:rsidRPr="00EE47DF" w14:paraId="5BB19E3A" w14:textId="77777777" w:rsidTr="005B09BE">
        <w:tblPrEx>
          <w:tblBorders>
            <w:bottom w:val="single" w:sz="4" w:space="0" w:color="D7C5E2"/>
          </w:tblBorders>
        </w:tblPrEx>
        <w:trPr>
          <w:trHeight w:val="1613"/>
        </w:trPr>
        <w:tc>
          <w:tcPr>
            <w:tcW w:w="1271" w:type="dxa"/>
            <w:vMerge w:val="restart"/>
            <w:tcBorders>
              <w:top w:val="single" w:sz="4" w:space="0" w:color="C3A9D3"/>
              <w:left w:val="single" w:sz="4" w:space="0" w:color="C3A9D3"/>
              <w:bottom w:val="single" w:sz="4" w:space="0" w:color="C3A9D3"/>
              <w:right w:val="single" w:sz="4" w:space="0" w:color="C3A9D3"/>
            </w:tcBorders>
            <w:shd w:val="clear" w:color="auto" w:fill="E4D8EB"/>
            <w:vAlign w:val="center"/>
          </w:tcPr>
          <w:p w14:paraId="617A11FC" w14:textId="17945C5C" w:rsidR="007D4DAB" w:rsidRDefault="00160FAD" w:rsidP="00542F9F">
            <w:pPr>
              <w:keepNext/>
              <w:spacing w:line="276" w:lineRule="auto"/>
              <w:jc w:val="center"/>
              <w:rPr>
                <w:rFonts w:eastAsia="Times New Roman"/>
                <w:szCs w:val="20"/>
                <w:lang w:bidi="ar-SA"/>
              </w:rPr>
            </w:pPr>
            <w:r>
              <w:rPr>
                <w:rFonts w:eastAsia="Times New Roman"/>
                <w:szCs w:val="20"/>
                <w:lang w:bidi="ar-SA"/>
              </w:rPr>
              <w:lastRenderedPageBreak/>
              <w:t>7–8</w:t>
            </w:r>
          </w:p>
        </w:tc>
        <w:tc>
          <w:tcPr>
            <w:tcW w:w="8936" w:type="dxa"/>
            <w:tcBorders>
              <w:top w:val="single" w:sz="4" w:space="0" w:color="C3A9D3"/>
              <w:left w:val="single" w:sz="4" w:space="0" w:color="C3A9D3"/>
              <w:bottom w:val="nil"/>
              <w:right w:val="single" w:sz="4" w:space="0" w:color="C3A9D3"/>
            </w:tcBorders>
          </w:tcPr>
          <w:p w14:paraId="4415CD5A" w14:textId="77777777" w:rsidR="00160FAD" w:rsidRDefault="00160FAD" w:rsidP="00542F9F">
            <w:pPr>
              <w:keepNext/>
              <w:spacing w:after="120" w:line="276" w:lineRule="auto"/>
              <w:rPr>
                <w:rFonts w:asciiTheme="minorHAnsi" w:eastAsia="Times New Roman" w:hAnsiTheme="minorHAnsi" w:cstheme="minorHAnsi"/>
                <w:b/>
                <w:spacing w:val="20"/>
                <w:szCs w:val="20"/>
                <w:lang w:bidi="ar-SA"/>
              </w:rPr>
            </w:pPr>
            <w:r w:rsidRPr="00EE47DF">
              <w:rPr>
                <w:rFonts w:eastAsia="Times New Roman"/>
                <w:iCs/>
                <w:szCs w:val="20"/>
                <w:lang w:bidi="ar-SA"/>
              </w:rPr>
              <w:t xml:space="preserve">Commence </w:t>
            </w:r>
            <w:r w:rsidRPr="00C3632B">
              <w:rPr>
                <w:rFonts w:asciiTheme="minorHAnsi" w:eastAsia="Times New Roman" w:hAnsiTheme="minorHAnsi" w:cstheme="minorHAnsi"/>
                <w:b/>
                <w:color w:val="000000"/>
                <w:szCs w:val="20"/>
                <w:lang w:eastAsia="en-GB"/>
              </w:rPr>
              <w:t>Task 2: Present</w:t>
            </w:r>
            <w:r>
              <w:rPr>
                <w:rFonts w:asciiTheme="minorHAnsi" w:eastAsia="Times New Roman" w:hAnsiTheme="minorHAnsi" w:cstheme="minorHAnsi"/>
                <w:b/>
                <w:color w:val="000000"/>
                <w:szCs w:val="20"/>
                <w:lang w:eastAsia="en-GB"/>
              </w:rPr>
              <w:t xml:space="preserve"> a </w:t>
            </w:r>
            <w:r w:rsidRPr="00C3632B">
              <w:rPr>
                <w:rFonts w:asciiTheme="minorHAnsi" w:eastAsia="Times New Roman" w:hAnsiTheme="minorHAnsi" w:cstheme="minorHAnsi"/>
                <w:b/>
                <w:color w:val="000000"/>
                <w:szCs w:val="20"/>
                <w:lang w:eastAsia="en-GB"/>
              </w:rPr>
              <w:t>Representation</w:t>
            </w:r>
          </w:p>
          <w:p w14:paraId="707F1B4B" w14:textId="1373C08D" w:rsidR="007D4DAB" w:rsidRDefault="00160FAD" w:rsidP="00542F9F">
            <w:pPr>
              <w:keepNext/>
              <w:spacing w:before="120" w:after="120" w:line="276" w:lineRule="auto"/>
              <w:ind w:right="166"/>
              <w:rPr>
                <w:rFonts w:cstheme="minorHAnsi"/>
              </w:rPr>
            </w:pPr>
            <w:r w:rsidRPr="00EE47DF">
              <w:rPr>
                <w:rFonts w:eastAsia="Times New Roman"/>
                <w:iCs/>
                <w:szCs w:val="20"/>
                <w:lang w:bidi="ar-SA"/>
              </w:rPr>
              <w:t>I</w:t>
            </w:r>
            <w:r w:rsidRPr="00EE47DF">
              <w:rPr>
                <w:rFonts w:eastAsia="Times New Roman"/>
                <w:szCs w:val="20"/>
                <w:lang w:bidi="ar-SA"/>
              </w:rPr>
              <w:t xml:space="preserve">ntroduce </w:t>
            </w:r>
            <w:r w:rsidRPr="00EE47DF">
              <w:rPr>
                <w:rFonts w:eastAsia="Times New Roman"/>
                <w:bCs/>
                <w:szCs w:val="20"/>
                <w:lang w:bidi="ar-SA"/>
              </w:rPr>
              <w:t>the task</w:t>
            </w:r>
            <w:r>
              <w:rPr>
                <w:rFonts w:eastAsia="Times New Roman"/>
                <w:bCs/>
                <w:szCs w:val="20"/>
                <w:lang w:bidi="ar-SA"/>
              </w:rPr>
              <w:t>,</w:t>
            </w:r>
            <w:r w:rsidRPr="00EE47DF">
              <w:rPr>
                <w:rFonts w:eastAsia="Times New Roman"/>
                <w:bCs/>
                <w:szCs w:val="20"/>
                <w:lang w:bidi="ar-SA"/>
              </w:rPr>
              <w:t xml:space="preserve"> </w:t>
            </w:r>
            <w:r>
              <w:rPr>
                <w:rFonts w:eastAsia="Times New Roman"/>
                <w:bCs/>
                <w:szCs w:val="20"/>
                <w:lang w:bidi="ar-SA"/>
              </w:rPr>
              <w:t xml:space="preserve">emphasising that students will </w:t>
            </w:r>
            <w:r>
              <w:rPr>
                <w:rFonts w:cstheme="minorHAnsi"/>
              </w:rPr>
              <w:t xml:space="preserve">select a design problem and apply Design Thinking techniques to develop ideas and test concepts. </w:t>
            </w:r>
            <w:r>
              <w:rPr>
                <w:lang w:val="en-US" w:eastAsia="en-US" w:bidi="ar-SA"/>
              </w:rPr>
              <w:t>Students</w:t>
            </w:r>
            <w:r w:rsidRPr="00FB0B30">
              <w:rPr>
                <w:lang w:val="en-US" w:eastAsia="en-US" w:bidi="ar-SA"/>
              </w:rPr>
              <w:t xml:space="preserve"> </w:t>
            </w:r>
            <w:r>
              <w:rPr>
                <w:rFonts w:cstheme="minorHAnsi"/>
              </w:rPr>
              <w:t xml:space="preserve">will continually iterate and refine their </w:t>
            </w:r>
            <w:r w:rsidR="007D4DAB">
              <w:rPr>
                <w:rFonts w:cstheme="minorHAnsi"/>
              </w:rPr>
              <w:t>ideas to present the best design solution/outcome. They</w:t>
            </w:r>
            <w:r w:rsidR="007D4DAB" w:rsidRPr="00F831BB">
              <w:rPr>
                <w:rFonts w:cstheme="minorHAnsi"/>
              </w:rPr>
              <w:t xml:space="preserve"> will use the design movement or designer </w:t>
            </w:r>
            <w:r w:rsidR="007D4DAB">
              <w:rPr>
                <w:rFonts w:cstheme="minorHAnsi"/>
              </w:rPr>
              <w:t>they</w:t>
            </w:r>
            <w:r w:rsidR="007D4DAB" w:rsidRPr="00F831BB">
              <w:rPr>
                <w:rFonts w:cstheme="minorHAnsi"/>
              </w:rPr>
              <w:t xml:space="preserve"> investigated in Task 1 to inform </w:t>
            </w:r>
            <w:r w:rsidR="007D4DAB">
              <w:rPr>
                <w:rFonts w:cstheme="minorHAnsi"/>
              </w:rPr>
              <w:t xml:space="preserve">their </w:t>
            </w:r>
            <w:r w:rsidR="007D4DAB" w:rsidRPr="00F831BB">
              <w:rPr>
                <w:rFonts w:cstheme="minorHAnsi"/>
              </w:rPr>
              <w:t>design decisions</w:t>
            </w:r>
            <w:r w:rsidR="007D4DAB">
              <w:rPr>
                <w:rFonts w:cstheme="minorHAnsi"/>
              </w:rPr>
              <w:t>.</w:t>
            </w:r>
          </w:p>
          <w:p w14:paraId="2310C897" w14:textId="1B753EAF" w:rsidR="007D4DAB" w:rsidRPr="00EE47DF" w:rsidRDefault="007D4DAB" w:rsidP="00542F9F">
            <w:pPr>
              <w:keepNext/>
              <w:spacing w:line="276" w:lineRule="auto"/>
              <w:ind w:right="166"/>
              <w:rPr>
                <w:rFonts w:eastAsia="Times New Roman"/>
                <w:iCs/>
                <w:szCs w:val="20"/>
                <w:lang w:bidi="ar-SA"/>
              </w:rPr>
            </w:pPr>
            <w:r>
              <w:rPr>
                <w:rFonts w:eastAsia="Times New Roman"/>
                <w:color w:val="000000"/>
                <w:szCs w:val="20"/>
                <w:lang w:eastAsia="en-GB" w:bidi="ar-SA"/>
              </w:rPr>
              <w:t>Discuss the requirements of the task</w:t>
            </w:r>
            <w:r w:rsidR="008A56C4">
              <w:rPr>
                <w:rFonts w:eastAsia="Times New Roman"/>
                <w:color w:val="000000"/>
                <w:szCs w:val="20"/>
                <w:lang w:eastAsia="en-GB" w:bidi="ar-SA"/>
              </w:rPr>
              <w:t>.</w:t>
            </w:r>
          </w:p>
        </w:tc>
        <w:tc>
          <w:tcPr>
            <w:tcW w:w="4361" w:type="dxa"/>
            <w:vMerge w:val="restart"/>
            <w:tcBorders>
              <w:top w:val="single" w:sz="4" w:space="0" w:color="C3A9D3"/>
              <w:left w:val="single" w:sz="4" w:space="0" w:color="C3A9D3"/>
              <w:bottom w:val="single" w:sz="4" w:space="0" w:color="C3A9D3"/>
              <w:right w:val="single" w:sz="4" w:space="0" w:color="C3A9D3"/>
            </w:tcBorders>
          </w:tcPr>
          <w:p w14:paraId="77004F66" w14:textId="77777777" w:rsidR="00160FAD" w:rsidRPr="00D14C1E" w:rsidRDefault="00160FAD" w:rsidP="00542F9F">
            <w:pPr>
              <w:spacing w:line="276" w:lineRule="auto"/>
              <w:rPr>
                <w:b/>
                <w:lang w:val="en-US" w:eastAsia="en-US" w:bidi="ar-SA"/>
              </w:rPr>
            </w:pPr>
            <w:r>
              <w:rPr>
                <w:b/>
                <w:lang w:val="en-US" w:eastAsia="en-US" w:bidi="ar-SA"/>
              </w:rPr>
              <w:t>Discover</w:t>
            </w:r>
          </w:p>
          <w:p w14:paraId="61F2E819" w14:textId="77777777" w:rsidR="00160FAD" w:rsidRPr="00A00B17" w:rsidRDefault="00160FAD" w:rsidP="00542F9F">
            <w:pPr>
              <w:pStyle w:val="SyllabusListParagraph"/>
              <w:numPr>
                <w:ilvl w:val="0"/>
                <w:numId w:val="34"/>
              </w:numPr>
              <w:ind w:left="357" w:hanging="357"/>
              <w:rPr>
                <w:rFonts w:eastAsia="Franklin Gothic Book"/>
              </w:rPr>
            </w:pPr>
            <w:r w:rsidRPr="00A00B17">
              <w:rPr>
                <w:rFonts w:eastAsia="Franklin Gothic Book"/>
              </w:rPr>
              <w:t>interpret a specified design need or problem</w:t>
            </w:r>
          </w:p>
          <w:p w14:paraId="26CD52EA" w14:textId="428CC2A2" w:rsidR="007D4DAB" w:rsidRPr="00A00B17" w:rsidRDefault="00160FAD" w:rsidP="00542F9F">
            <w:pPr>
              <w:pStyle w:val="SyllabusListParagraph"/>
              <w:numPr>
                <w:ilvl w:val="0"/>
                <w:numId w:val="34"/>
              </w:numPr>
              <w:ind w:left="357" w:hanging="357"/>
              <w:rPr>
                <w:rFonts w:eastAsia="Franklin Gothic Book"/>
              </w:rPr>
            </w:pPr>
            <w:r w:rsidRPr="00A00B17">
              <w:rPr>
                <w:rFonts w:eastAsia="Franklin Gothic Book"/>
              </w:rPr>
              <w:t xml:space="preserve">identify and develop a target </w:t>
            </w:r>
            <w:r w:rsidR="007D4DAB" w:rsidRPr="00A00B17">
              <w:rPr>
                <w:rFonts w:eastAsia="Franklin Gothic Book"/>
              </w:rPr>
              <w:t>audience/end</w:t>
            </w:r>
            <w:r>
              <w:rPr>
                <w:rFonts w:eastAsia="Franklin Gothic Book"/>
              </w:rPr>
              <w:noBreakHyphen/>
            </w:r>
            <w:r w:rsidR="007D4DAB" w:rsidRPr="00A00B17">
              <w:rPr>
                <w:rFonts w:eastAsia="Franklin Gothic Book"/>
              </w:rPr>
              <w:t>user profile:</w:t>
            </w:r>
          </w:p>
          <w:p w14:paraId="2DF2AC4E" w14:textId="77777777" w:rsidR="007D4DAB" w:rsidRPr="00A00B17" w:rsidRDefault="007D4DAB" w:rsidP="00542F9F">
            <w:pPr>
              <w:pStyle w:val="SyllabusListParagraph"/>
              <w:numPr>
                <w:ilvl w:val="1"/>
                <w:numId w:val="34"/>
              </w:numPr>
              <w:ind w:left="714" w:hanging="357"/>
              <w:rPr>
                <w:szCs w:val="20"/>
              </w:rPr>
            </w:pPr>
            <w:r w:rsidRPr="00A00B17">
              <w:rPr>
                <w:szCs w:val="20"/>
              </w:rPr>
              <w:t xml:space="preserve">demographic characteristics </w:t>
            </w:r>
          </w:p>
          <w:p w14:paraId="51C9093F" w14:textId="77777777" w:rsidR="007D4DAB" w:rsidRPr="00A00B17" w:rsidRDefault="007D4DAB" w:rsidP="00542F9F">
            <w:pPr>
              <w:pStyle w:val="SyllabusListParagraph"/>
              <w:numPr>
                <w:ilvl w:val="1"/>
                <w:numId w:val="34"/>
              </w:numPr>
              <w:ind w:left="714" w:hanging="357"/>
              <w:rPr>
                <w:szCs w:val="20"/>
              </w:rPr>
            </w:pPr>
            <w:r w:rsidRPr="00A00B17">
              <w:rPr>
                <w:szCs w:val="20"/>
              </w:rPr>
              <w:t>psychographic segmentation, for example:</w:t>
            </w:r>
          </w:p>
          <w:p w14:paraId="287498B8" w14:textId="77777777" w:rsidR="007D4DAB" w:rsidRPr="00A00B17" w:rsidRDefault="007D4DAB" w:rsidP="00542F9F">
            <w:pPr>
              <w:pStyle w:val="SyllabusListParagraph"/>
              <w:numPr>
                <w:ilvl w:val="2"/>
                <w:numId w:val="34"/>
              </w:numPr>
              <w:ind w:left="1071" w:hanging="357"/>
              <w:rPr>
                <w:lang w:val="en-US" w:eastAsia="en-US"/>
              </w:rPr>
            </w:pPr>
            <w:r w:rsidRPr="00A00B17">
              <w:rPr>
                <w:lang w:val="en-US" w:eastAsia="en-US"/>
              </w:rPr>
              <w:t>attitudes and values</w:t>
            </w:r>
          </w:p>
          <w:p w14:paraId="1C1394BA" w14:textId="77777777" w:rsidR="007D4DAB" w:rsidRPr="00A00B17" w:rsidRDefault="007D4DAB" w:rsidP="00542F9F">
            <w:pPr>
              <w:pStyle w:val="SyllabusListParagraph"/>
              <w:numPr>
                <w:ilvl w:val="2"/>
                <w:numId w:val="34"/>
              </w:numPr>
              <w:ind w:left="1071" w:hanging="357"/>
              <w:rPr>
                <w:lang w:val="en-US" w:eastAsia="en-US"/>
              </w:rPr>
            </w:pPr>
            <w:r w:rsidRPr="00A00B17">
              <w:rPr>
                <w:lang w:val="en-US" w:eastAsia="en-US"/>
              </w:rPr>
              <w:t>lifestyle</w:t>
            </w:r>
          </w:p>
          <w:p w14:paraId="363D5ACB" w14:textId="77777777" w:rsidR="007D4DAB" w:rsidRPr="00A00B17" w:rsidRDefault="007D4DAB" w:rsidP="00542F9F">
            <w:pPr>
              <w:pStyle w:val="SyllabusListParagraph"/>
              <w:numPr>
                <w:ilvl w:val="2"/>
                <w:numId w:val="34"/>
              </w:numPr>
              <w:ind w:left="1071" w:hanging="357"/>
              <w:rPr>
                <w:lang w:val="en-US" w:eastAsia="en-US"/>
              </w:rPr>
            </w:pPr>
            <w:r w:rsidRPr="00A00B17">
              <w:rPr>
                <w:lang w:val="en-US" w:eastAsia="en-US"/>
              </w:rPr>
              <w:t>personality</w:t>
            </w:r>
          </w:p>
          <w:p w14:paraId="6AD0F290" w14:textId="77777777" w:rsidR="007D4DAB" w:rsidRPr="00A00B17" w:rsidRDefault="007D4DAB" w:rsidP="00542F9F">
            <w:pPr>
              <w:pStyle w:val="SyllabusListParagraph"/>
              <w:numPr>
                <w:ilvl w:val="2"/>
                <w:numId w:val="34"/>
              </w:numPr>
              <w:ind w:left="1071" w:hanging="357"/>
              <w:rPr>
                <w:lang w:val="en-US" w:eastAsia="en-US"/>
              </w:rPr>
            </w:pPr>
            <w:r w:rsidRPr="00A00B17">
              <w:rPr>
                <w:lang w:val="en-US" w:eastAsia="en-US"/>
              </w:rPr>
              <w:t>priorities and motivations</w:t>
            </w:r>
          </w:p>
          <w:p w14:paraId="6CF66FD4" w14:textId="77777777" w:rsidR="007D4DAB" w:rsidRPr="00A00B17" w:rsidRDefault="007D4DAB" w:rsidP="00542F9F">
            <w:pPr>
              <w:pStyle w:val="SyllabusListParagraph"/>
              <w:numPr>
                <w:ilvl w:val="2"/>
                <w:numId w:val="34"/>
              </w:numPr>
              <w:ind w:left="1071" w:hanging="357"/>
              <w:rPr>
                <w:lang w:val="en-US" w:eastAsia="en-US"/>
              </w:rPr>
            </w:pPr>
            <w:r w:rsidRPr="00A00B17">
              <w:rPr>
                <w:lang w:val="en-US" w:eastAsia="en-US"/>
              </w:rPr>
              <w:t>social status</w:t>
            </w:r>
          </w:p>
          <w:p w14:paraId="452CF90C" w14:textId="77777777" w:rsidR="007D4DAB" w:rsidRPr="003748AC" w:rsidRDefault="007D4DAB" w:rsidP="00542F9F">
            <w:pPr>
              <w:pStyle w:val="SyllabusListParagraph"/>
              <w:numPr>
                <w:ilvl w:val="2"/>
                <w:numId w:val="34"/>
              </w:numPr>
              <w:ind w:left="1071" w:hanging="357"/>
              <w:rPr>
                <w:lang w:val="en-US" w:eastAsia="en-US"/>
              </w:rPr>
            </w:pPr>
            <w:r w:rsidRPr="00A00B17">
              <w:rPr>
                <w:lang w:val="en-US" w:eastAsia="en-US"/>
              </w:rPr>
              <w:t>VALS™ model</w:t>
            </w:r>
          </w:p>
          <w:p w14:paraId="695B23E3" w14:textId="77777777" w:rsidR="007D4DAB" w:rsidRPr="00B23EE7" w:rsidRDefault="007D4DAB" w:rsidP="00542F9F">
            <w:pPr>
              <w:pStyle w:val="SyllabusListParagraph"/>
              <w:numPr>
                <w:ilvl w:val="0"/>
                <w:numId w:val="35"/>
              </w:numPr>
              <w:ind w:left="357" w:hanging="357"/>
              <w:rPr>
                <w:rFonts w:eastAsia="Franklin Gothic Book"/>
              </w:rPr>
            </w:pPr>
            <w:r w:rsidRPr="00B23EE7">
              <w:rPr>
                <w:rFonts w:eastAsia="MS PGothic" w:cs="Times New Roman"/>
                <w:lang w:eastAsia="en-US"/>
              </w:rPr>
              <w:t>identify</w:t>
            </w:r>
            <w:r w:rsidRPr="00B23EE7">
              <w:rPr>
                <w:rFonts w:eastAsia="Franklin Gothic Book"/>
              </w:rPr>
              <w:t xml:space="preserve"> and classify stakeholders:</w:t>
            </w:r>
          </w:p>
          <w:p w14:paraId="687CB632" w14:textId="77777777" w:rsidR="007D4DAB" w:rsidRPr="00B23EE7" w:rsidRDefault="007D4DAB" w:rsidP="00542F9F">
            <w:pPr>
              <w:pStyle w:val="SyllabusListParagraph"/>
              <w:numPr>
                <w:ilvl w:val="1"/>
                <w:numId w:val="35"/>
              </w:numPr>
              <w:ind w:left="714" w:hanging="357"/>
              <w:rPr>
                <w:rFonts w:eastAsia="MS PGothic" w:cs="Times New Roman"/>
                <w:lang w:eastAsia="en-US"/>
              </w:rPr>
            </w:pPr>
            <w:r w:rsidRPr="00B23EE7">
              <w:rPr>
                <w:rFonts w:eastAsia="MS PGothic" w:cs="Times New Roman"/>
                <w:lang w:eastAsia="en-US"/>
              </w:rPr>
              <w:t>power vs interest grid</w:t>
            </w:r>
          </w:p>
          <w:p w14:paraId="13668A3D" w14:textId="77777777" w:rsidR="007D4DAB" w:rsidRPr="00B23EE7" w:rsidRDefault="007D4DAB" w:rsidP="00542F9F">
            <w:pPr>
              <w:pStyle w:val="SyllabusListParagraph"/>
              <w:numPr>
                <w:ilvl w:val="0"/>
                <w:numId w:val="36"/>
              </w:numPr>
              <w:ind w:left="357" w:hanging="357"/>
              <w:rPr>
                <w:rFonts w:eastAsia="Franklin Gothic Book"/>
              </w:rPr>
            </w:pPr>
            <w:r w:rsidRPr="00B23EE7">
              <w:rPr>
                <w:rFonts w:eastAsia="MS PGothic" w:cs="Times New Roman"/>
                <w:lang w:eastAsia="en-US"/>
              </w:rPr>
              <w:t>explore</w:t>
            </w:r>
            <w:r w:rsidRPr="00B23EE7">
              <w:rPr>
                <w:rFonts w:eastAsia="Franklin Gothic Book"/>
              </w:rPr>
              <w:t xml:space="preserve"> sources of inspiration, for example:</w:t>
            </w:r>
          </w:p>
          <w:p w14:paraId="5FD1F31E" w14:textId="77777777" w:rsidR="007D4DAB" w:rsidRPr="00B23EE7" w:rsidRDefault="007D4DAB" w:rsidP="00542F9F">
            <w:pPr>
              <w:pStyle w:val="SyllabusListParagraph"/>
              <w:numPr>
                <w:ilvl w:val="1"/>
                <w:numId w:val="36"/>
              </w:numPr>
              <w:ind w:left="714" w:hanging="357"/>
              <w:rPr>
                <w:rFonts w:eastAsia="MS PGothic" w:cs="Times New Roman"/>
                <w:lang w:eastAsia="en-US"/>
              </w:rPr>
            </w:pPr>
            <w:r w:rsidRPr="00B23EE7">
              <w:rPr>
                <w:rFonts w:eastAsia="MS PGothic" w:cs="Times New Roman"/>
                <w:lang w:eastAsia="en-US"/>
              </w:rPr>
              <w:t>site/location</w:t>
            </w:r>
          </w:p>
          <w:p w14:paraId="14689F24" w14:textId="77777777" w:rsidR="007D4DAB" w:rsidRPr="00B23EE7" w:rsidRDefault="007D4DAB" w:rsidP="00542F9F">
            <w:pPr>
              <w:pStyle w:val="SyllabusListParagraph"/>
              <w:numPr>
                <w:ilvl w:val="1"/>
                <w:numId w:val="36"/>
              </w:numPr>
              <w:ind w:left="714" w:hanging="357"/>
              <w:rPr>
                <w:rFonts w:eastAsia="MS PGothic" w:cs="Times New Roman"/>
                <w:lang w:eastAsia="en-US"/>
              </w:rPr>
            </w:pPr>
            <w:r w:rsidRPr="00B23EE7">
              <w:rPr>
                <w:rFonts w:eastAsia="MS PGothic" w:cs="Times New Roman"/>
                <w:lang w:eastAsia="en-US"/>
              </w:rPr>
              <w:t>similar or competitive designs</w:t>
            </w:r>
          </w:p>
          <w:p w14:paraId="0CADE85F" w14:textId="77777777" w:rsidR="007D4DAB" w:rsidRPr="00B23EE7" w:rsidRDefault="007D4DAB" w:rsidP="00542F9F">
            <w:pPr>
              <w:pStyle w:val="SyllabusListParagraph"/>
              <w:numPr>
                <w:ilvl w:val="1"/>
                <w:numId w:val="36"/>
              </w:numPr>
              <w:ind w:left="714" w:hanging="357"/>
              <w:rPr>
                <w:rFonts w:eastAsia="MS PGothic" w:cs="Times New Roman"/>
                <w:lang w:eastAsia="en-US"/>
              </w:rPr>
            </w:pPr>
            <w:r w:rsidRPr="00B23EE7">
              <w:rPr>
                <w:rFonts w:eastAsia="MS PGothic" w:cs="Times New Roman"/>
                <w:lang w:eastAsia="en-US"/>
              </w:rPr>
              <w:t>visual stimulation/mood boards</w:t>
            </w:r>
          </w:p>
          <w:p w14:paraId="06B83226" w14:textId="77777777" w:rsidR="007D4DAB" w:rsidRPr="00B23EE7" w:rsidRDefault="007D4DAB" w:rsidP="00542F9F">
            <w:pPr>
              <w:pStyle w:val="SyllabusListParagraph"/>
              <w:numPr>
                <w:ilvl w:val="1"/>
                <w:numId w:val="36"/>
              </w:numPr>
              <w:ind w:left="714" w:hanging="357"/>
              <w:rPr>
                <w:rFonts w:eastAsia="MS PGothic" w:cs="Times New Roman"/>
                <w:lang w:eastAsia="en-US"/>
              </w:rPr>
            </w:pPr>
            <w:r w:rsidRPr="00B23EE7">
              <w:rPr>
                <w:rFonts w:eastAsia="MS PGothic" w:cs="Times New Roman"/>
                <w:lang w:eastAsia="en-US"/>
              </w:rPr>
              <w:t>colour/material swatches</w:t>
            </w:r>
          </w:p>
          <w:p w14:paraId="636880AB" w14:textId="77777777" w:rsidR="007D4DAB" w:rsidRPr="008210B7" w:rsidRDefault="007D4DAB" w:rsidP="00542F9F">
            <w:pPr>
              <w:pStyle w:val="SyllabusListParagraph"/>
              <w:numPr>
                <w:ilvl w:val="1"/>
                <w:numId w:val="36"/>
              </w:numPr>
              <w:ind w:left="714" w:hanging="357"/>
              <w:rPr>
                <w:rFonts w:eastAsia="MS PGothic" w:cs="Times New Roman"/>
                <w:spacing w:val="-2"/>
                <w:lang w:eastAsia="en-US"/>
              </w:rPr>
            </w:pPr>
            <w:r w:rsidRPr="008210B7">
              <w:rPr>
                <w:rFonts w:eastAsia="MS PGothic" w:cs="Times New Roman"/>
                <w:spacing w:val="-2"/>
                <w:lang w:eastAsia="en-US"/>
              </w:rPr>
              <w:t xml:space="preserve">historical and/or contemporary designs </w:t>
            </w:r>
          </w:p>
          <w:p w14:paraId="55EC0CBD" w14:textId="1E02121A" w:rsidR="007D4DAB" w:rsidRPr="00DD4FCF" w:rsidRDefault="007D4DAB" w:rsidP="00542F9F">
            <w:pPr>
              <w:pStyle w:val="SyllabusListParagraph"/>
              <w:numPr>
                <w:ilvl w:val="0"/>
                <w:numId w:val="36"/>
              </w:numPr>
              <w:ind w:left="357" w:hanging="357"/>
              <w:rPr>
                <w:rFonts w:eastAsia="Franklin Gothic Book"/>
              </w:rPr>
            </w:pPr>
            <w:r w:rsidRPr="00B23EE7">
              <w:rPr>
                <w:rFonts w:eastAsia="Franklin Gothic Book"/>
              </w:rPr>
              <w:t>reflect on and summarise the discovery phase</w:t>
            </w:r>
          </w:p>
        </w:tc>
      </w:tr>
      <w:tr w:rsidR="007D4DAB" w:rsidRPr="00EE47DF" w14:paraId="72C61F28" w14:textId="77777777" w:rsidTr="005B09BE">
        <w:tblPrEx>
          <w:tblBorders>
            <w:bottom w:val="single" w:sz="4" w:space="0" w:color="D7C5E2"/>
          </w:tblBorders>
        </w:tblPrEx>
        <w:trPr>
          <w:trHeight w:val="1587"/>
        </w:trPr>
        <w:tc>
          <w:tcPr>
            <w:tcW w:w="1271" w:type="dxa"/>
            <w:vMerge/>
            <w:tcBorders>
              <w:top w:val="single" w:sz="4" w:space="0" w:color="C3A9D3"/>
              <w:left w:val="single" w:sz="4" w:space="0" w:color="C3A9D3"/>
              <w:bottom w:val="single" w:sz="4" w:space="0" w:color="C3A9D3"/>
              <w:right w:val="single" w:sz="4" w:space="0" w:color="C3A9D3"/>
            </w:tcBorders>
            <w:shd w:val="clear" w:color="auto" w:fill="E4D8EB"/>
            <w:vAlign w:val="center"/>
          </w:tcPr>
          <w:p w14:paraId="123B5625" w14:textId="77777777" w:rsidR="007D4DAB" w:rsidRDefault="007D4DAB" w:rsidP="00542F9F">
            <w:pPr>
              <w:spacing w:line="276" w:lineRule="auto"/>
              <w:jc w:val="center"/>
              <w:rPr>
                <w:rFonts w:eastAsia="Times New Roman"/>
                <w:szCs w:val="20"/>
                <w:lang w:bidi="ar-SA"/>
              </w:rPr>
            </w:pPr>
          </w:p>
        </w:tc>
        <w:tc>
          <w:tcPr>
            <w:tcW w:w="8936" w:type="dxa"/>
            <w:tcBorders>
              <w:top w:val="nil"/>
              <w:left w:val="single" w:sz="4" w:space="0" w:color="C3A9D3"/>
              <w:bottom w:val="nil"/>
              <w:right w:val="single" w:sz="4" w:space="0" w:color="C3A9D3"/>
            </w:tcBorders>
            <w:shd w:val="clear" w:color="auto" w:fill="EAEAEA"/>
          </w:tcPr>
          <w:p w14:paraId="3C99D3F1" w14:textId="41552C01" w:rsidR="007D4DAB" w:rsidRPr="00857427" w:rsidRDefault="007D4DAB" w:rsidP="006159BB">
            <w:pPr>
              <w:spacing w:line="276" w:lineRule="auto"/>
              <w:ind w:right="166"/>
              <w:rPr>
                <w:b/>
                <w:bCs/>
              </w:rPr>
            </w:pPr>
            <w:r w:rsidRPr="00857427">
              <w:rPr>
                <w:b/>
                <w:bCs/>
              </w:rPr>
              <w:t>What students need to do:</w:t>
            </w:r>
          </w:p>
          <w:p w14:paraId="7464903A" w14:textId="23509C10" w:rsidR="007D4DAB" w:rsidRPr="00162098" w:rsidRDefault="007D4DAB" w:rsidP="00542F9F">
            <w:pPr>
              <w:pStyle w:val="ListParagraph"/>
              <w:numPr>
                <w:ilvl w:val="0"/>
                <w:numId w:val="9"/>
              </w:numPr>
              <w:spacing w:line="276" w:lineRule="auto"/>
              <w:ind w:left="357" w:hanging="357"/>
              <w:rPr>
                <w:rFonts w:eastAsia="Times New Roman"/>
                <w:color w:val="000000"/>
                <w:szCs w:val="20"/>
                <w:lang w:eastAsia="en-GB" w:bidi="ar-SA"/>
              </w:rPr>
            </w:pPr>
            <w:r w:rsidRPr="00162098">
              <w:rPr>
                <w:rFonts w:eastAsia="Times New Roman"/>
                <w:color w:val="000000"/>
                <w:szCs w:val="20"/>
                <w:lang w:eastAsia="en-GB" w:bidi="ar-SA"/>
              </w:rPr>
              <w:t>Select a design problem from the Design Brief Ideas table (or choose an alternative*)</w:t>
            </w:r>
            <w:r w:rsidR="008A56C4">
              <w:rPr>
                <w:rFonts w:eastAsia="Times New Roman"/>
                <w:color w:val="000000"/>
                <w:szCs w:val="20"/>
                <w:lang w:eastAsia="en-GB" w:bidi="ar-SA"/>
              </w:rPr>
              <w:t>.</w:t>
            </w:r>
          </w:p>
          <w:p w14:paraId="50FDEC71" w14:textId="2B57ABCC" w:rsidR="007D4DAB" w:rsidRPr="00162098" w:rsidRDefault="00562D88" w:rsidP="00542F9F">
            <w:pPr>
              <w:pStyle w:val="ListParagraph"/>
              <w:numPr>
                <w:ilvl w:val="0"/>
                <w:numId w:val="9"/>
              </w:numPr>
              <w:spacing w:line="276" w:lineRule="auto"/>
              <w:ind w:left="357" w:hanging="357"/>
              <w:rPr>
                <w:rFonts w:eastAsia="Times New Roman"/>
                <w:color w:val="000000"/>
                <w:szCs w:val="20"/>
                <w:lang w:eastAsia="en-GB" w:bidi="ar-SA"/>
              </w:rPr>
            </w:pPr>
            <w:r>
              <w:rPr>
                <w:rFonts w:eastAsia="Times New Roman"/>
                <w:color w:val="000000"/>
                <w:szCs w:val="20"/>
                <w:lang w:eastAsia="en-GB" w:bidi="ar-SA"/>
              </w:rPr>
              <w:t>R</w:t>
            </w:r>
            <w:r w:rsidR="007D4DAB" w:rsidRPr="00162098">
              <w:rPr>
                <w:rFonts w:eastAsia="Times New Roman"/>
                <w:color w:val="000000"/>
                <w:szCs w:val="20"/>
                <w:lang w:eastAsia="en-GB" w:bidi="ar-SA"/>
              </w:rPr>
              <w:t xml:space="preserve">esearch the design problem and apply Design Thinking strategies as part of the </w:t>
            </w:r>
            <w:r w:rsidR="007D4DAB" w:rsidRPr="007F1138">
              <w:rPr>
                <w:rFonts w:eastAsia="Times New Roman"/>
                <w:b/>
                <w:bCs/>
                <w:color w:val="000000"/>
                <w:szCs w:val="20"/>
                <w:lang w:eastAsia="en-GB" w:bidi="ar-SA"/>
              </w:rPr>
              <w:t>Discover</w:t>
            </w:r>
            <w:r w:rsidR="007D4DAB" w:rsidRPr="00162098">
              <w:rPr>
                <w:rFonts w:eastAsia="Times New Roman"/>
                <w:color w:val="000000"/>
                <w:szCs w:val="20"/>
                <w:lang w:eastAsia="en-GB" w:bidi="ar-SA"/>
              </w:rPr>
              <w:t xml:space="preserve"> phase of the design process. Use the Target Audience Descriptors table to establish a thorough understanding of who the design is for</w:t>
            </w:r>
            <w:r w:rsidR="008A56C4">
              <w:rPr>
                <w:rFonts w:eastAsia="Times New Roman"/>
                <w:color w:val="000000"/>
                <w:szCs w:val="20"/>
                <w:lang w:eastAsia="en-GB" w:bidi="ar-SA"/>
              </w:rPr>
              <w:t>.</w:t>
            </w:r>
          </w:p>
          <w:p w14:paraId="38649021" w14:textId="5902B677" w:rsidR="007D4DAB" w:rsidRPr="00162098" w:rsidRDefault="007D4DAB" w:rsidP="00542F9F">
            <w:pPr>
              <w:pStyle w:val="ListParagraph"/>
              <w:numPr>
                <w:ilvl w:val="0"/>
                <w:numId w:val="9"/>
              </w:numPr>
              <w:spacing w:line="276" w:lineRule="auto"/>
              <w:ind w:left="357" w:hanging="357"/>
              <w:rPr>
                <w:rFonts w:eastAsia="Times New Roman"/>
                <w:color w:val="000000"/>
                <w:szCs w:val="20"/>
                <w:lang w:eastAsia="en-GB" w:bidi="ar-SA"/>
              </w:rPr>
            </w:pPr>
            <w:r w:rsidRPr="00162098">
              <w:rPr>
                <w:rFonts w:eastAsia="Times New Roman"/>
                <w:color w:val="000000"/>
                <w:szCs w:val="20"/>
                <w:lang w:eastAsia="en-GB" w:bidi="ar-SA"/>
              </w:rPr>
              <w:t xml:space="preserve">Complete the </w:t>
            </w:r>
            <w:r w:rsidRPr="007F1138">
              <w:rPr>
                <w:rFonts w:eastAsia="Times New Roman"/>
                <w:b/>
                <w:bCs/>
                <w:color w:val="000000"/>
                <w:szCs w:val="20"/>
                <w:lang w:eastAsia="en-GB" w:bidi="ar-SA"/>
              </w:rPr>
              <w:t>Define</w:t>
            </w:r>
            <w:r w:rsidRPr="00162098">
              <w:rPr>
                <w:rFonts w:eastAsia="Times New Roman"/>
                <w:color w:val="000000"/>
                <w:szCs w:val="20"/>
                <w:lang w:eastAsia="en-GB" w:bidi="ar-SA"/>
              </w:rPr>
              <w:t xml:space="preserve"> phase of the design process by developing a comprehensive design brief</w:t>
            </w:r>
            <w:r w:rsidR="008A56C4">
              <w:rPr>
                <w:rFonts w:eastAsia="Times New Roman"/>
                <w:color w:val="000000"/>
                <w:szCs w:val="20"/>
                <w:lang w:eastAsia="en-GB" w:bidi="ar-SA"/>
              </w:rPr>
              <w:t>.</w:t>
            </w:r>
          </w:p>
          <w:p w14:paraId="04FA1D1B" w14:textId="677EF450" w:rsidR="007D4DAB" w:rsidRDefault="007D4DAB" w:rsidP="00542F9F">
            <w:pPr>
              <w:pStyle w:val="ListParagraph"/>
              <w:numPr>
                <w:ilvl w:val="0"/>
                <w:numId w:val="9"/>
              </w:numPr>
              <w:spacing w:line="276" w:lineRule="auto"/>
              <w:ind w:left="357" w:hanging="357"/>
              <w:rPr>
                <w:rFonts w:eastAsia="Times New Roman"/>
                <w:color w:val="000000"/>
                <w:szCs w:val="20"/>
                <w:lang w:eastAsia="en-GB" w:bidi="ar-SA"/>
              </w:rPr>
            </w:pPr>
            <w:r w:rsidRPr="00162098">
              <w:rPr>
                <w:rFonts w:eastAsia="Times New Roman"/>
                <w:color w:val="000000"/>
                <w:szCs w:val="20"/>
                <w:lang w:eastAsia="en-GB" w:bidi="ar-SA"/>
              </w:rPr>
              <w:t>Include relevant information from the Response Task 1 in the design brief</w:t>
            </w:r>
            <w:r w:rsidR="008A56C4">
              <w:rPr>
                <w:rFonts w:eastAsia="Times New Roman"/>
                <w:color w:val="000000"/>
                <w:szCs w:val="20"/>
                <w:lang w:eastAsia="en-GB" w:bidi="ar-SA"/>
              </w:rPr>
              <w:t>.</w:t>
            </w:r>
          </w:p>
          <w:p w14:paraId="0A3B437E" w14:textId="4C6F6C34" w:rsidR="007D4DAB" w:rsidRPr="00162098" w:rsidRDefault="007D4DAB" w:rsidP="00542F9F">
            <w:pPr>
              <w:pStyle w:val="ListParagraph"/>
              <w:numPr>
                <w:ilvl w:val="0"/>
                <w:numId w:val="9"/>
              </w:numPr>
              <w:spacing w:line="276" w:lineRule="auto"/>
              <w:ind w:left="357" w:hanging="357"/>
              <w:rPr>
                <w:rFonts w:eastAsia="Times New Roman"/>
                <w:color w:val="000000"/>
                <w:szCs w:val="20"/>
                <w:lang w:eastAsia="en-GB" w:bidi="ar-SA"/>
              </w:rPr>
            </w:pPr>
            <w:r w:rsidRPr="00162098">
              <w:rPr>
                <w:rFonts w:eastAsia="Times New Roman"/>
                <w:color w:val="000000"/>
                <w:szCs w:val="20"/>
                <w:lang w:eastAsia="en-GB" w:bidi="ar-SA"/>
              </w:rPr>
              <w:t xml:space="preserve">Apply creative and divergent Design Thinking strategies to develop many ideas inspired by the design brief as part of the </w:t>
            </w:r>
            <w:r w:rsidRPr="007F1138">
              <w:rPr>
                <w:rFonts w:eastAsia="Times New Roman"/>
                <w:b/>
                <w:bCs/>
                <w:color w:val="000000"/>
                <w:szCs w:val="20"/>
                <w:lang w:eastAsia="en-GB" w:bidi="ar-SA"/>
              </w:rPr>
              <w:t>Develop</w:t>
            </w:r>
            <w:r w:rsidRPr="00162098">
              <w:rPr>
                <w:rFonts w:eastAsia="Times New Roman"/>
                <w:color w:val="000000"/>
                <w:szCs w:val="20"/>
                <w:lang w:eastAsia="en-GB" w:bidi="ar-SA"/>
              </w:rPr>
              <w:t xml:space="preserve"> phase of the design process</w:t>
            </w:r>
            <w:r w:rsidR="008A56C4">
              <w:rPr>
                <w:rFonts w:eastAsia="Times New Roman"/>
                <w:color w:val="000000"/>
                <w:szCs w:val="20"/>
                <w:lang w:eastAsia="en-GB" w:bidi="ar-SA"/>
              </w:rPr>
              <w:t>.</w:t>
            </w:r>
          </w:p>
          <w:p w14:paraId="1E98F278" w14:textId="5D668D0B" w:rsidR="007D4DAB" w:rsidRPr="00162098" w:rsidRDefault="007D4DAB" w:rsidP="00542F9F">
            <w:pPr>
              <w:pStyle w:val="ListParagraph"/>
              <w:numPr>
                <w:ilvl w:val="0"/>
                <w:numId w:val="9"/>
              </w:numPr>
              <w:spacing w:line="276" w:lineRule="auto"/>
              <w:ind w:left="357" w:hanging="357"/>
              <w:rPr>
                <w:rFonts w:eastAsia="Times New Roman"/>
                <w:color w:val="000000"/>
                <w:szCs w:val="20"/>
                <w:lang w:eastAsia="en-GB" w:bidi="ar-SA"/>
              </w:rPr>
            </w:pPr>
            <w:r w:rsidRPr="00162098">
              <w:rPr>
                <w:rFonts w:eastAsia="Times New Roman"/>
                <w:color w:val="000000"/>
                <w:szCs w:val="20"/>
                <w:lang w:eastAsia="en-GB" w:bidi="ar-SA"/>
              </w:rPr>
              <w:t>Work with low</w:t>
            </w:r>
            <w:r w:rsidR="0087425A">
              <w:rPr>
                <w:rFonts w:eastAsia="Times New Roman"/>
                <w:color w:val="000000"/>
                <w:szCs w:val="20"/>
                <w:lang w:eastAsia="en-GB" w:bidi="ar-SA"/>
              </w:rPr>
              <w:t>-</w:t>
            </w:r>
            <w:r w:rsidRPr="00162098">
              <w:rPr>
                <w:rFonts w:eastAsia="Times New Roman"/>
                <w:color w:val="000000"/>
                <w:szCs w:val="20"/>
                <w:lang w:eastAsia="en-GB" w:bidi="ar-SA"/>
              </w:rPr>
              <w:t>fidelity methods to ensure you can quickly and easily make iterations when refining ideas. Make succinct annotations to support decision making</w:t>
            </w:r>
            <w:r w:rsidR="008A56C4">
              <w:rPr>
                <w:rFonts w:eastAsia="Times New Roman"/>
                <w:color w:val="000000"/>
                <w:szCs w:val="20"/>
                <w:lang w:eastAsia="en-GB" w:bidi="ar-SA"/>
              </w:rPr>
              <w:t>.</w:t>
            </w:r>
          </w:p>
          <w:p w14:paraId="6C9ABA2F" w14:textId="5189601D" w:rsidR="007D4DAB" w:rsidRPr="00162098" w:rsidRDefault="007D4DAB" w:rsidP="00542F9F">
            <w:pPr>
              <w:pStyle w:val="ListParagraph"/>
              <w:numPr>
                <w:ilvl w:val="0"/>
                <w:numId w:val="9"/>
              </w:numPr>
              <w:spacing w:line="276" w:lineRule="auto"/>
              <w:ind w:left="357" w:hanging="357"/>
              <w:rPr>
                <w:rFonts w:eastAsia="Times New Roman"/>
                <w:color w:val="000000"/>
                <w:szCs w:val="20"/>
                <w:lang w:eastAsia="en-GB" w:bidi="ar-SA"/>
              </w:rPr>
            </w:pPr>
            <w:r w:rsidRPr="00162098">
              <w:rPr>
                <w:rFonts w:eastAsia="Times New Roman"/>
                <w:color w:val="000000"/>
                <w:szCs w:val="20"/>
                <w:lang w:eastAsia="en-GB" w:bidi="ar-SA"/>
              </w:rPr>
              <w:t>Apply critical and convergent Design Thinking while developing prototypes of the ideas</w:t>
            </w:r>
            <w:r w:rsidR="008A56C4">
              <w:rPr>
                <w:rFonts w:eastAsia="Times New Roman"/>
                <w:color w:val="000000"/>
                <w:szCs w:val="20"/>
                <w:lang w:eastAsia="en-GB" w:bidi="ar-SA"/>
              </w:rPr>
              <w:t>.</w:t>
            </w:r>
          </w:p>
          <w:p w14:paraId="06E5A00D" w14:textId="335D5268" w:rsidR="007D4DAB" w:rsidRPr="00162098" w:rsidRDefault="007D4DAB" w:rsidP="00542F9F">
            <w:pPr>
              <w:pStyle w:val="ListParagraph"/>
              <w:numPr>
                <w:ilvl w:val="0"/>
                <w:numId w:val="9"/>
              </w:numPr>
              <w:spacing w:line="276" w:lineRule="auto"/>
              <w:ind w:left="357" w:hanging="357"/>
              <w:rPr>
                <w:rFonts w:eastAsia="Times New Roman"/>
                <w:color w:val="000000"/>
                <w:szCs w:val="20"/>
                <w:lang w:eastAsia="en-GB" w:bidi="ar-SA"/>
              </w:rPr>
            </w:pPr>
            <w:r w:rsidRPr="00162098">
              <w:rPr>
                <w:rFonts w:eastAsia="Times New Roman"/>
                <w:color w:val="000000"/>
                <w:szCs w:val="20"/>
                <w:lang w:eastAsia="en-GB" w:bidi="ar-SA"/>
              </w:rPr>
              <w:t xml:space="preserve">Engage with the target audience/end users to test and further refine ideas as part of the </w:t>
            </w:r>
            <w:r w:rsidRPr="007F1138">
              <w:rPr>
                <w:rFonts w:eastAsia="Times New Roman"/>
                <w:b/>
                <w:bCs/>
                <w:color w:val="000000"/>
                <w:szCs w:val="20"/>
                <w:lang w:eastAsia="en-GB" w:bidi="ar-SA"/>
              </w:rPr>
              <w:t>Deliver</w:t>
            </w:r>
            <w:r w:rsidRPr="00162098">
              <w:rPr>
                <w:rFonts w:eastAsia="Times New Roman"/>
                <w:color w:val="000000"/>
                <w:szCs w:val="20"/>
                <w:lang w:eastAsia="en-GB" w:bidi="ar-SA"/>
              </w:rPr>
              <w:t xml:space="preserve"> phase of the design process</w:t>
            </w:r>
            <w:r w:rsidR="008A56C4">
              <w:rPr>
                <w:rFonts w:eastAsia="Times New Roman"/>
                <w:color w:val="000000"/>
                <w:szCs w:val="20"/>
                <w:lang w:eastAsia="en-GB" w:bidi="ar-SA"/>
              </w:rPr>
              <w:t>.</w:t>
            </w:r>
          </w:p>
          <w:p w14:paraId="09648F94" w14:textId="105114CC" w:rsidR="007D4DAB" w:rsidRPr="009962AC" w:rsidRDefault="007D4DAB" w:rsidP="00542F9F">
            <w:pPr>
              <w:pStyle w:val="ListParagraph"/>
              <w:numPr>
                <w:ilvl w:val="0"/>
                <w:numId w:val="9"/>
              </w:numPr>
              <w:spacing w:line="276" w:lineRule="auto"/>
              <w:ind w:left="357" w:hanging="357"/>
              <w:rPr>
                <w:rFonts w:cstheme="minorHAnsi"/>
                <w:spacing w:val="-2"/>
              </w:rPr>
            </w:pPr>
            <w:r w:rsidRPr="009962AC">
              <w:rPr>
                <w:rFonts w:eastAsia="Times New Roman"/>
                <w:color w:val="000000"/>
                <w:spacing w:val="-2"/>
                <w:szCs w:val="20"/>
                <w:lang w:eastAsia="en-GB" w:bidi="ar-SA"/>
              </w:rPr>
              <w:t>Present the refined design outcome as part of a design proposal, along with evidence of Design Thinking</w:t>
            </w:r>
            <w:r w:rsidR="008A56C4" w:rsidRPr="009962AC">
              <w:rPr>
                <w:rFonts w:eastAsia="Times New Roman"/>
                <w:color w:val="000000"/>
                <w:spacing w:val="-2"/>
                <w:szCs w:val="20"/>
                <w:lang w:eastAsia="en-GB" w:bidi="ar-SA"/>
              </w:rPr>
              <w:t>.</w:t>
            </w:r>
          </w:p>
        </w:tc>
        <w:tc>
          <w:tcPr>
            <w:tcW w:w="4361" w:type="dxa"/>
            <w:vMerge/>
            <w:tcBorders>
              <w:top w:val="single" w:sz="4" w:space="0" w:color="C3A9D3"/>
              <w:left w:val="single" w:sz="4" w:space="0" w:color="C3A9D3"/>
              <w:bottom w:val="single" w:sz="4" w:space="0" w:color="C3A9D3"/>
              <w:right w:val="single" w:sz="4" w:space="0" w:color="C3A9D3"/>
            </w:tcBorders>
          </w:tcPr>
          <w:p w14:paraId="71E4D4D7" w14:textId="77777777" w:rsidR="007D4DAB" w:rsidRPr="00A00B17" w:rsidRDefault="007D4DAB" w:rsidP="00542F9F">
            <w:pPr>
              <w:numPr>
                <w:ilvl w:val="0"/>
                <w:numId w:val="2"/>
              </w:numPr>
              <w:spacing w:line="276" w:lineRule="auto"/>
              <w:ind w:left="357" w:right="313" w:hanging="295"/>
              <w:rPr>
                <w:rFonts w:eastAsia="Franklin Gothic Book"/>
                <w:iCs/>
                <w:lang w:bidi="ar-SA"/>
              </w:rPr>
            </w:pPr>
          </w:p>
        </w:tc>
      </w:tr>
      <w:tr w:rsidR="007D4DAB" w:rsidRPr="00EE47DF" w14:paraId="677A9418" w14:textId="77777777" w:rsidTr="005B09BE">
        <w:tblPrEx>
          <w:tblBorders>
            <w:bottom w:val="single" w:sz="4" w:space="0" w:color="D7C5E2"/>
          </w:tblBorders>
        </w:tblPrEx>
        <w:trPr>
          <w:trHeight w:val="1814"/>
        </w:trPr>
        <w:tc>
          <w:tcPr>
            <w:tcW w:w="1271" w:type="dxa"/>
            <w:vMerge/>
            <w:tcBorders>
              <w:top w:val="single" w:sz="4" w:space="0" w:color="C3A9D3"/>
              <w:left w:val="single" w:sz="4" w:space="0" w:color="C3A9D3"/>
              <w:bottom w:val="single" w:sz="4" w:space="0" w:color="C3A9D3"/>
              <w:right w:val="single" w:sz="4" w:space="0" w:color="C3A9D3"/>
            </w:tcBorders>
            <w:shd w:val="clear" w:color="auto" w:fill="E4D8EB"/>
            <w:vAlign w:val="center"/>
          </w:tcPr>
          <w:p w14:paraId="32521D7D" w14:textId="77777777" w:rsidR="007D4DAB" w:rsidRDefault="007D4DAB" w:rsidP="00542F9F">
            <w:pPr>
              <w:spacing w:line="276" w:lineRule="auto"/>
              <w:jc w:val="center"/>
              <w:rPr>
                <w:rFonts w:eastAsia="Times New Roman"/>
                <w:szCs w:val="20"/>
                <w:lang w:bidi="ar-SA"/>
              </w:rPr>
            </w:pPr>
          </w:p>
        </w:tc>
        <w:tc>
          <w:tcPr>
            <w:tcW w:w="8936" w:type="dxa"/>
            <w:tcBorders>
              <w:top w:val="nil"/>
              <w:left w:val="single" w:sz="4" w:space="0" w:color="C3A9D3"/>
              <w:bottom w:val="single" w:sz="4" w:space="0" w:color="C3A9D3"/>
              <w:right w:val="single" w:sz="4" w:space="0" w:color="C3A9D3"/>
            </w:tcBorders>
          </w:tcPr>
          <w:p w14:paraId="550F1723" w14:textId="0C5D9007" w:rsidR="007D4DAB" w:rsidRPr="00A21CE1" w:rsidRDefault="007D4DAB" w:rsidP="00542F9F">
            <w:pPr>
              <w:spacing w:after="120" w:line="276" w:lineRule="auto"/>
              <w:ind w:right="166"/>
              <w:rPr>
                <w:rFonts w:asciiTheme="minorHAnsi" w:hAnsiTheme="minorHAnsi" w:cstheme="minorHAnsi"/>
                <w:szCs w:val="20"/>
              </w:rPr>
            </w:pPr>
            <w:r>
              <w:rPr>
                <w:rFonts w:asciiTheme="minorHAnsi" w:hAnsiTheme="minorHAnsi" w:cstheme="minorHAnsi"/>
                <w:szCs w:val="20"/>
              </w:rPr>
              <w:t xml:space="preserve">* Design </w:t>
            </w:r>
            <w:r w:rsidRPr="00643AE8">
              <w:rPr>
                <w:rFonts w:asciiTheme="minorHAnsi" w:hAnsiTheme="minorHAnsi" w:cstheme="minorHAnsi"/>
                <w:szCs w:val="20"/>
              </w:rPr>
              <w:t>problem</w:t>
            </w:r>
            <w:r>
              <w:rPr>
                <w:rFonts w:asciiTheme="minorHAnsi" w:hAnsiTheme="minorHAnsi" w:cstheme="minorHAnsi"/>
                <w:szCs w:val="20"/>
              </w:rPr>
              <w:t>s and outcomes do not have to be selected</w:t>
            </w:r>
            <w:r w:rsidRPr="00643AE8">
              <w:rPr>
                <w:rFonts w:asciiTheme="minorHAnsi" w:hAnsiTheme="minorHAnsi" w:cstheme="minorHAnsi"/>
                <w:szCs w:val="20"/>
              </w:rPr>
              <w:t xml:space="preserve"> from the Design Brief Ideas</w:t>
            </w:r>
            <w:r>
              <w:rPr>
                <w:rFonts w:asciiTheme="minorHAnsi" w:hAnsiTheme="minorHAnsi" w:cstheme="minorHAnsi"/>
                <w:szCs w:val="20"/>
              </w:rPr>
              <w:t xml:space="preserve"> table. This table can be used as a starting point to trigger potential ideas. Students should be encouraged to brainstorm and select a local, national or international issue that is important to them</w:t>
            </w:r>
            <w:r w:rsidR="008A56C4">
              <w:rPr>
                <w:rFonts w:asciiTheme="minorHAnsi" w:hAnsiTheme="minorHAnsi" w:cstheme="minorHAnsi"/>
                <w:szCs w:val="20"/>
              </w:rPr>
              <w:t>.</w:t>
            </w:r>
          </w:p>
          <w:p w14:paraId="3EF7829D" w14:textId="215E154F" w:rsidR="007D4DAB" w:rsidRDefault="007D4DAB" w:rsidP="00542F9F">
            <w:pPr>
              <w:spacing w:after="120" w:line="276" w:lineRule="auto"/>
              <w:rPr>
                <w:rFonts w:cstheme="minorHAnsi"/>
                <w:szCs w:val="20"/>
              </w:rPr>
            </w:pPr>
            <w:r>
              <w:rPr>
                <w:rFonts w:cstheme="minorHAnsi"/>
                <w:szCs w:val="20"/>
              </w:rPr>
              <w:t xml:space="preserve">Begin the </w:t>
            </w:r>
            <w:r w:rsidRPr="007F1138">
              <w:rPr>
                <w:rFonts w:cstheme="minorHAnsi"/>
                <w:b/>
                <w:bCs/>
                <w:iCs/>
                <w:szCs w:val="20"/>
              </w:rPr>
              <w:t>Discover</w:t>
            </w:r>
            <w:r w:rsidRPr="00EF5260">
              <w:rPr>
                <w:rFonts w:cstheme="minorHAnsi"/>
                <w:iCs/>
                <w:szCs w:val="20"/>
              </w:rPr>
              <w:t xml:space="preserve"> </w:t>
            </w:r>
            <w:r>
              <w:rPr>
                <w:rFonts w:cstheme="minorHAnsi"/>
                <w:szCs w:val="20"/>
              </w:rPr>
              <w:t>phase of the Double Diamond design process</w:t>
            </w:r>
            <w:r w:rsidR="00562D88">
              <w:rPr>
                <w:rFonts w:cstheme="minorHAnsi"/>
                <w:szCs w:val="20"/>
              </w:rPr>
              <w:t>,</w:t>
            </w:r>
            <w:r>
              <w:rPr>
                <w:rFonts w:cstheme="minorHAnsi"/>
                <w:szCs w:val="20"/>
              </w:rPr>
              <w:t xml:space="preserve"> where the focus is on divergent thinking</w:t>
            </w:r>
            <w:r w:rsidR="008A56C4">
              <w:rPr>
                <w:rFonts w:cstheme="minorHAnsi"/>
                <w:szCs w:val="20"/>
              </w:rPr>
              <w:t>.</w:t>
            </w:r>
          </w:p>
          <w:p w14:paraId="385AA644" w14:textId="7C6B126A" w:rsidR="007D4DAB" w:rsidRDefault="007D4DAB" w:rsidP="00B206C5">
            <w:pPr>
              <w:spacing w:line="276" w:lineRule="auto"/>
              <w:rPr>
                <w:rFonts w:asciiTheme="minorHAnsi" w:hAnsiTheme="minorHAnsi" w:cstheme="minorHAnsi"/>
                <w:szCs w:val="20"/>
              </w:rPr>
            </w:pPr>
            <w:r w:rsidRPr="00E76184">
              <w:rPr>
                <w:rFonts w:asciiTheme="minorHAnsi" w:hAnsiTheme="minorHAnsi" w:cstheme="minorHAnsi"/>
                <w:szCs w:val="20"/>
              </w:rPr>
              <w:t xml:space="preserve">Students explore their selected design problem, need or opportunity. This may involve investigating the cause, solution </w:t>
            </w:r>
            <w:r w:rsidR="00562D88">
              <w:rPr>
                <w:rFonts w:asciiTheme="minorHAnsi" w:hAnsiTheme="minorHAnsi" w:cstheme="minorHAnsi"/>
                <w:szCs w:val="20"/>
              </w:rPr>
              <w:t xml:space="preserve">and </w:t>
            </w:r>
            <w:r w:rsidRPr="00E76184">
              <w:rPr>
                <w:rFonts w:asciiTheme="minorHAnsi" w:hAnsiTheme="minorHAnsi" w:cstheme="minorHAnsi"/>
                <w:szCs w:val="20"/>
              </w:rPr>
              <w:t>related issues of the identified problem.</w:t>
            </w:r>
          </w:p>
          <w:p w14:paraId="08A94165" w14:textId="3D2EDD9A" w:rsidR="007D4DAB" w:rsidRPr="00E76184" w:rsidRDefault="007D4DAB" w:rsidP="00AD31F7">
            <w:pPr>
              <w:keepNext/>
              <w:spacing w:line="276" w:lineRule="auto"/>
              <w:rPr>
                <w:rFonts w:asciiTheme="minorHAnsi" w:hAnsiTheme="minorHAnsi" w:cstheme="minorHAnsi"/>
                <w:szCs w:val="20"/>
              </w:rPr>
            </w:pPr>
            <w:r w:rsidRPr="001427E5">
              <w:rPr>
                <w:rFonts w:asciiTheme="minorHAnsi" w:hAnsiTheme="minorHAnsi" w:cstheme="minorHAnsi"/>
                <w:bCs/>
                <w:szCs w:val="20"/>
              </w:rPr>
              <w:lastRenderedPageBreak/>
              <w:t xml:space="preserve">Create </w:t>
            </w:r>
            <w:r>
              <w:rPr>
                <w:rFonts w:asciiTheme="minorHAnsi" w:hAnsiTheme="minorHAnsi" w:cstheme="minorHAnsi"/>
                <w:bCs/>
                <w:szCs w:val="20"/>
              </w:rPr>
              <w:t xml:space="preserve">a </w:t>
            </w:r>
            <w:r>
              <w:rPr>
                <w:rFonts w:asciiTheme="minorHAnsi" w:hAnsiTheme="minorHAnsi" w:cstheme="minorHAnsi"/>
                <w:szCs w:val="20"/>
              </w:rPr>
              <w:t>series of ‘H</w:t>
            </w:r>
            <w:r w:rsidRPr="00E76184">
              <w:rPr>
                <w:rFonts w:asciiTheme="minorHAnsi" w:hAnsiTheme="minorHAnsi" w:cstheme="minorHAnsi"/>
                <w:szCs w:val="20"/>
              </w:rPr>
              <w:t>ow might we</w:t>
            </w:r>
            <w:r w:rsidR="00F6483A">
              <w:rPr>
                <w:rFonts w:asciiTheme="minorHAnsi" w:hAnsiTheme="minorHAnsi" w:cstheme="minorHAnsi"/>
                <w:szCs w:val="20"/>
              </w:rPr>
              <w:t xml:space="preserve"> </w:t>
            </w:r>
            <w:r w:rsidRPr="00E76184">
              <w:rPr>
                <w:rFonts w:asciiTheme="minorHAnsi" w:hAnsiTheme="minorHAnsi" w:cstheme="minorHAnsi"/>
                <w:szCs w:val="20"/>
              </w:rPr>
              <w:t>…</w:t>
            </w:r>
            <w:r>
              <w:rPr>
                <w:rFonts w:asciiTheme="minorHAnsi" w:hAnsiTheme="minorHAnsi" w:cstheme="minorHAnsi"/>
                <w:szCs w:val="20"/>
              </w:rPr>
              <w:t>’</w:t>
            </w:r>
            <w:r w:rsidRPr="00E76184">
              <w:rPr>
                <w:rFonts w:asciiTheme="minorHAnsi" w:hAnsiTheme="minorHAnsi" w:cstheme="minorHAnsi"/>
                <w:szCs w:val="20"/>
              </w:rPr>
              <w:t xml:space="preserve"> question</w:t>
            </w:r>
            <w:r>
              <w:rPr>
                <w:rFonts w:asciiTheme="minorHAnsi" w:hAnsiTheme="minorHAnsi" w:cstheme="minorHAnsi"/>
                <w:szCs w:val="20"/>
              </w:rPr>
              <w:t>s</w:t>
            </w:r>
            <w:r w:rsidRPr="00E76184">
              <w:rPr>
                <w:rFonts w:asciiTheme="minorHAnsi" w:hAnsiTheme="minorHAnsi" w:cstheme="minorHAnsi"/>
                <w:szCs w:val="20"/>
              </w:rPr>
              <w:t xml:space="preserve"> </w:t>
            </w:r>
            <w:r>
              <w:rPr>
                <w:rFonts w:asciiTheme="minorHAnsi" w:hAnsiTheme="minorHAnsi" w:cstheme="minorHAnsi"/>
                <w:szCs w:val="20"/>
              </w:rPr>
              <w:t>based on insights or concerns</w:t>
            </w:r>
            <w:r w:rsidR="00F6483A">
              <w:rPr>
                <w:rFonts w:asciiTheme="minorHAnsi" w:hAnsiTheme="minorHAnsi" w:cstheme="minorHAnsi"/>
                <w:szCs w:val="20"/>
              </w:rPr>
              <w:t>, for example</w:t>
            </w:r>
            <w:r>
              <w:rPr>
                <w:rFonts w:asciiTheme="minorHAnsi" w:hAnsiTheme="minorHAnsi" w:cstheme="minorHAnsi"/>
                <w:szCs w:val="20"/>
              </w:rPr>
              <w:t>:</w:t>
            </w:r>
          </w:p>
          <w:p w14:paraId="603E6621" w14:textId="77777777" w:rsidR="007D4DAB" w:rsidRPr="009C30EF" w:rsidRDefault="007D4DAB" w:rsidP="00AD31F7">
            <w:pPr>
              <w:pStyle w:val="SyllabusListParagraph"/>
              <w:keepNext/>
              <w:numPr>
                <w:ilvl w:val="0"/>
                <w:numId w:val="33"/>
              </w:numPr>
              <w:ind w:left="357" w:hanging="357"/>
            </w:pPr>
            <w:r w:rsidRPr="009C30EF">
              <w:t>How might we address this issue?</w:t>
            </w:r>
          </w:p>
          <w:p w14:paraId="54E0E0CB" w14:textId="5C5E9183" w:rsidR="007D4DAB" w:rsidRPr="009C30EF" w:rsidRDefault="007D4DAB" w:rsidP="00AD31F7">
            <w:pPr>
              <w:pStyle w:val="SyllabusListParagraph"/>
              <w:keepNext/>
              <w:numPr>
                <w:ilvl w:val="0"/>
                <w:numId w:val="33"/>
              </w:numPr>
              <w:ind w:left="357" w:hanging="357"/>
            </w:pPr>
            <w:r w:rsidRPr="009C30EF">
              <w:t>How might we change behaviour, inform or educate the target audience?</w:t>
            </w:r>
          </w:p>
          <w:p w14:paraId="521CBFA9" w14:textId="77777777" w:rsidR="007D4DAB" w:rsidRPr="009C30EF" w:rsidRDefault="007D4DAB" w:rsidP="00AD31F7">
            <w:pPr>
              <w:pStyle w:val="SyllabusListParagraph"/>
              <w:keepNext/>
              <w:numPr>
                <w:ilvl w:val="0"/>
                <w:numId w:val="33"/>
              </w:numPr>
              <w:ind w:left="357" w:hanging="357"/>
            </w:pPr>
            <w:r w:rsidRPr="009C30EF">
              <w:t>How might we incorporate your sources of inspiration (Task 1) into this project?</w:t>
            </w:r>
          </w:p>
          <w:p w14:paraId="33F19029" w14:textId="33014521" w:rsidR="007D4DAB" w:rsidRPr="009C30EF" w:rsidRDefault="007D4DAB" w:rsidP="00AD31F7">
            <w:pPr>
              <w:pStyle w:val="SyllabusListParagraph"/>
              <w:keepNext/>
              <w:numPr>
                <w:ilvl w:val="0"/>
                <w:numId w:val="33"/>
              </w:numPr>
              <w:spacing w:after="120"/>
              <w:ind w:left="357" w:hanging="357"/>
            </w:pPr>
            <w:r w:rsidRPr="009C30EF">
              <w:t>How might we use materials to create a meaningful design?</w:t>
            </w:r>
          </w:p>
          <w:p w14:paraId="55343F99" w14:textId="711B5874" w:rsidR="007D4DAB" w:rsidRDefault="007D4DAB" w:rsidP="00542F9F">
            <w:pPr>
              <w:pStyle w:val="Default"/>
              <w:spacing w:after="120" w:line="276" w:lineRule="auto"/>
              <w:rPr>
                <w:rFonts w:asciiTheme="minorHAnsi" w:hAnsiTheme="minorHAnsi" w:cstheme="minorHAnsi"/>
                <w:sz w:val="20"/>
                <w:szCs w:val="20"/>
              </w:rPr>
            </w:pPr>
            <w:r w:rsidRPr="007A68D3">
              <w:rPr>
                <w:rFonts w:asciiTheme="minorHAnsi" w:hAnsiTheme="minorHAnsi" w:cstheme="minorHAnsi"/>
                <w:sz w:val="20"/>
                <w:szCs w:val="20"/>
              </w:rPr>
              <w:t>Identify and develop a target audience/end-user profile</w:t>
            </w:r>
            <w:r>
              <w:rPr>
                <w:rFonts w:asciiTheme="minorHAnsi" w:hAnsiTheme="minorHAnsi" w:cstheme="minorHAnsi"/>
                <w:sz w:val="20"/>
                <w:szCs w:val="20"/>
              </w:rPr>
              <w:t xml:space="preserve"> by investigating</w:t>
            </w:r>
            <w:r w:rsidRPr="007A68D3">
              <w:rPr>
                <w:rFonts w:asciiTheme="minorHAnsi" w:hAnsiTheme="minorHAnsi" w:cstheme="minorHAnsi"/>
                <w:sz w:val="20"/>
                <w:szCs w:val="20"/>
              </w:rPr>
              <w:t xml:space="preserve"> demographic characteristics and psychographic segmentation</w:t>
            </w:r>
            <w:r w:rsidR="008A56C4">
              <w:rPr>
                <w:rFonts w:asciiTheme="minorHAnsi" w:hAnsiTheme="minorHAnsi" w:cstheme="minorHAnsi"/>
                <w:sz w:val="20"/>
                <w:szCs w:val="20"/>
              </w:rPr>
              <w:t>.</w:t>
            </w:r>
          </w:p>
          <w:p w14:paraId="5078AE18" w14:textId="64FAD625" w:rsidR="007D4DAB" w:rsidRDefault="007D4DAB" w:rsidP="00542F9F">
            <w:pPr>
              <w:spacing w:before="120" w:after="120" w:line="276" w:lineRule="auto"/>
              <w:rPr>
                <w:rFonts w:asciiTheme="minorHAnsi" w:hAnsiTheme="minorHAnsi" w:cstheme="minorHAnsi"/>
                <w:szCs w:val="20"/>
              </w:rPr>
            </w:pPr>
            <w:r w:rsidRPr="00E76184">
              <w:rPr>
                <w:rFonts w:asciiTheme="minorHAnsi" w:hAnsiTheme="minorHAnsi" w:cstheme="minorHAnsi"/>
                <w:szCs w:val="20"/>
              </w:rPr>
              <w:t xml:space="preserve">Establish </w:t>
            </w:r>
            <w:r>
              <w:rPr>
                <w:rFonts w:asciiTheme="minorHAnsi" w:hAnsiTheme="minorHAnsi" w:cstheme="minorHAnsi"/>
                <w:szCs w:val="20"/>
              </w:rPr>
              <w:t xml:space="preserve">the target </w:t>
            </w:r>
            <w:r w:rsidRPr="00E76184">
              <w:rPr>
                <w:rFonts w:asciiTheme="minorHAnsi" w:hAnsiTheme="minorHAnsi" w:cstheme="minorHAnsi"/>
                <w:szCs w:val="20"/>
              </w:rPr>
              <w:t xml:space="preserve">audience understanding of the problem or issue. This may involve a broad audience survey where a misunderstanding around the issue is identified. </w:t>
            </w:r>
            <w:r>
              <w:rPr>
                <w:rFonts w:asciiTheme="minorHAnsi" w:hAnsiTheme="minorHAnsi" w:cstheme="minorHAnsi"/>
                <w:szCs w:val="20"/>
              </w:rPr>
              <w:t xml:space="preserve">The target audience may be narrowed after analysis of the survey results. </w:t>
            </w:r>
            <w:r w:rsidRPr="00E76184">
              <w:rPr>
                <w:rFonts w:asciiTheme="minorHAnsi" w:hAnsiTheme="minorHAnsi" w:cstheme="minorHAnsi"/>
                <w:szCs w:val="20"/>
              </w:rPr>
              <w:t xml:space="preserve">Reminder: if you wish to change a behaviour, don’t target an audience who already </w:t>
            </w:r>
            <w:r>
              <w:rPr>
                <w:rFonts w:asciiTheme="minorHAnsi" w:hAnsiTheme="minorHAnsi" w:cstheme="minorHAnsi"/>
                <w:szCs w:val="20"/>
              </w:rPr>
              <w:t>demonstrate the desired behaviour</w:t>
            </w:r>
            <w:r w:rsidRPr="00E76184">
              <w:rPr>
                <w:rFonts w:asciiTheme="minorHAnsi" w:hAnsiTheme="minorHAnsi" w:cstheme="minorHAnsi"/>
                <w:szCs w:val="20"/>
              </w:rPr>
              <w:t>.</w:t>
            </w:r>
            <w:r>
              <w:rPr>
                <w:rFonts w:asciiTheme="minorHAnsi" w:hAnsiTheme="minorHAnsi" w:cstheme="minorHAnsi"/>
                <w:szCs w:val="20"/>
              </w:rPr>
              <w:t xml:space="preserve"> </w:t>
            </w:r>
          </w:p>
          <w:p w14:paraId="134221B3" w14:textId="4F1BCE2C" w:rsidR="007D4DAB" w:rsidRDefault="007D4DAB" w:rsidP="00542F9F">
            <w:pPr>
              <w:spacing w:line="276" w:lineRule="auto"/>
              <w:rPr>
                <w:rStyle w:val="CommentReference"/>
              </w:rPr>
            </w:pPr>
            <w:r>
              <w:rPr>
                <w:rFonts w:asciiTheme="minorHAnsi" w:hAnsiTheme="minorHAnsi" w:cstheme="minorHAnsi"/>
                <w:szCs w:val="20"/>
              </w:rPr>
              <w:t>Students need to discover w</w:t>
            </w:r>
            <w:r w:rsidRPr="00D87277">
              <w:rPr>
                <w:rFonts w:asciiTheme="minorHAnsi" w:hAnsiTheme="minorHAnsi" w:cstheme="minorHAnsi"/>
                <w:szCs w:val="20"/>
              </w:rPr>
              <w:t xml:space="preserve">hat design </w:t>
            </w:r>
            <w:r>
              <w:rPr>
                <w:rFonts w:asciiTheme="minorHAnsi" w:hAnsiTheme="minorHAnsi" w:cstheme="minorHAnsi"/>
                <w:szCs w:val="20"/>
              </w:rPr>
              <w:t>outcomes/</w:t>
            </w:r>
            <w:r w:rsidRPr="00D87277">
              <w:rPr>
                <w:rFonts w:asciiTheme="minorHAnsi" w:hAnsiTheme="minorHAnsi" w:cstheme="minorHAnsi"/>
                <w:szCs w:val="20"/>
              </w:rPr>
              <w:t>form</w:t>
            </w:r>
            <w:r>
              <w:rPr>
                <w:rFonts w:asciiTheme="minorHAnsi" w:hAnsiTheme="minorHAnsi" w:cstheme="minorHAnsi"/>
                <w:szCs w:val="20"/>
              </w:rPr>
              <w:t>s/mediums</w:t>
            </w:r>
            <w:r w:rsidRPr="00D87277">
              <w:rPr>
                <w:rFonts w:asciiTheme="minorHAnsi" w:hAnsiTheme="minorHAnsi" w:cstheme="minorHAnsi"/>
                <w:szCs w:val="20"/>
              </w:rPr>
              <w:t xml:space="preserve"> would best engage the target audience</w:t>
            </w:r>
            <w:r>
              <w:rPr>
                <w:rFonts w:asciiTheme="minorHAnsi" w:hAnsiTheme="minorHAnsi" w:cstheme="minorHAnsi"/>
                <w:szCs w:val="20"/>
              </w:rPr>
              <w:t>/end</w:t>
            </w:r>
            <w:r w:rsidR="00E11EE7">
              <w:rPr>
                <w:rFonts w:asciiTheme="minorHAnsi" w:hAnsiTheme="minorHAnsi" w:cstheme="minorHAnsi"/>
                <w:szCs w:val="20"/>
              </w:rPr>
              <w:t xml:space="preserve"> </w:t>
            </w:r>
            <w:r>
              <w:rPr>
                <w:rFonts w:asciiTheme="minorHAnsi" w:hAnsiTheme="minorHAnsi" w:cstheme="minorHAnsi"/>
                <w:szCs w:val="20"/>
              </w:rPr>
              <w:t>user. Use brainstorms, mind</w:t>
            </w:r>
            <w:r w:rsidR="00E11EE7">
              <w:rPr>
                <w:rFonts w:asciiTheme="minorHAnsi" w:hAnsiTheme="minorHAnsi" w:cstheme="minorHAnsi"/>
                <w:szCs w:val="20"/>
              </w:rPr>
              <w:t xml:space="preserve"> </w:t>
            </w:r>
            <w:r>
              <w:rPr>
                <w:rFonts w:asciiTheme="minorHAnsi" w:hAnsiTheme="minorHAnsi" w:cstheme="minorHAnsi"/>
                <w:szCs w:val="20"/>
              </w:rPr>
              <w:t>maps, graphs, mood boards and other sources of inspiration to support this discovery</w:t>
            </w:r>
            <w:r w:rsidR="008A56C4">
              <w:rPr>
                <w:rFonts w:asciiTheme="minorHAnsi" w:hAnsiTheme="minorHAnsi" w:cstheme="minorHAnsi"/>
                <w:szCs w:val="20"/>
              </w:rPr>
              <w:t>.</w:t>
            </w:r>
          </w:p>
        </w:tc>
        <w:tc>
          <w:tcPr>
            <w:tcW w:w="4361" w:type="dxa"/>
            <w:vMerge/>
            <w:tcBorders>
              <w:top w:val="single" w:sz="4" w:space="0" w:color="C3A9D3"/>
              <w:left w:val="single" w:sz="4" w:space="0" w:color="C3A9D3"/>
              <w:bottom w:val="single" w:sz="4" w:space="0" w:color="C3A9D3"/>
              <w:right w:val="single" w:sz="4" w:space="0" w:color="C3A9D3"/>
            </w:tcBorders>
          </w:tcPr>
          <w:p w14:paraId="6B1388F8" w14:textId="77777777" w:rsidR="007D4DAB" w:rsidRPr="00A00B17" w:rsidRDefault="007D4DAB" w:rsidP="00542F9F">
            <w:pPr>
              <w:numPr>
                <w:ilvl w:val="0"/>
                <w:numId w:val="2"/>
              </w:numPr>
              <w:spacing w:line="276" w:lineRule="auto"/>
              <w:ind w:left="357" w:right="313" w:hanging="295"/>
              <w:rPr>
                <w:rFonts w:eastAsia="Franklin Gothic Book"/>
                <w:iCs/>
                <w:lang w:bidi="ar-SA"/>
              </w:rPr>
            </w:pPr>
          </w:p>
        </w:tc>
      </w:tr>
      <w:tr w:rsidR="009C2820" w:rsidRPr="00EE47DF" w14:paraId="02F40245" w14:textId="77777777" w:rsidTr="008169B0">
        <w:tblPrEx>
          <w:tblBorders>
            <w:bottom w:val="single" w:sz="4" w:space="0" w:color="D7C5E2"/>
          </w:tblBorders>
        </w:tblPrEx>
        <w:trPr>
          <w:trHeight w:val="20"/>
        </w:trPr>
        <w:tc>
          <w:tcPr>
            <w:tcW w:w="1271" w:type="dxa"/>
            <w:tcBorders>
              <w:top w:val="single" w:sz="4" w:space="0" w:color="C3A9D3"/>
              <w:left w:val="single" w:sz="4" w:space="0" w:color="C3A9D3"/>
              <w:bottom w:val="single" w:sz="4" w:space="0" w:color="C3A9D3"/>
              <w:right w:val="single" w:sz="4" w:space="0" w:color="C3A9D3"/>
            </w:tcBorders>
            <w:shd w:val="clear" w:color="auto" w:fill="E4D8EB"/>
            <w:vAlign w:val="center"/>
            <w:hideMark/>
          </w:tcPr>
          <w:p w14:paraId="2894D0F2" w14:textId="77777777" w:rsidR="00076F30" w:rsidRPr="00EE47DF" w:rsidRDefault="00BE571A" w:rsidP="00764579">
            <w:pPr>
              <w:keepNext/>
              <w:spacing w:line="276" w:lineRule="auto"/>
              <w:jc w:val="center"/>
              <w:rPr>
                <w:rFonts w:eastAsia="Times New Roman"/>
                <w:szCs w:val="20"/>
                <w:lang w:bidi="ar-SA"/>
              </w:rPr>
            </w:pPr>
            <w:r>
              <w:rPr>
                <w:rFonts w:eastAsia="Times New Roman"/>
                <w:szCs w:val="20"/>
                <w:lang w:bidi="ar-SA"/>
              </w:rPr>
              <w:lastRenderedPageBreak/>
              <w:t>9</w:t>
            </w:r>
          </w:p>
        </w:tc>
        <w:tc>
          <w:tcPr>
            <w:tcW w:w="8936" w:type="dxa"/>
            <w:tcBorders>
              <w:top w:val="single" w:sz="4" w:space="0" w:color="C3A9D3"/>
              <w:left w:val="single" w:sz="4" w:space="0" w:color="C3A9D3"/>
              <w:bottom w:val="single" w:sz="4" w:space="0" w:color="C3A9D3"/>
              <w:right w:val="single" w:sz="4" w:space="0" w:color="C3A9D3"/>
            </w:tcBorders>
          </w:tcPr>
          <w:p w14:paraId="7020ADE7" w14:textId="5D07668C" w:rsidR="00076F30" w:rsidRDefault="00076F30" w:rsidP="003754FE">
            <w:pPr>
              <w:keepNext/>
              <w:spacing w:after="120" w:line="276" w:lineRule="auto"/>
              <w:rPr>
                <w:rFonts w:cstheme="minorHAnsi"/>
                <w:szCs w:val="20"/>
              </w:rPr>
            </w:pPr>
            <w:r>
              <w:rPr>
                <w:rFonts w:cstheme="minorHAnsi"/>
                <w:szCs w:val="20"/>
              </w:rPr>
              <w:t xml:space="preserve">Begin the </w:t>
            </w:r>
            <w:r w:rsidRPr="007F1138">
              <w:rPr>
                <w:rFonts w:cstheme="minorHAnsi"/>
                <w:b/>
                <w:bCs/>
                <w:iCs/>
                <w:szCs w:val="20"/>
              </w:rPr>
              <w:t>Define</w:t>
            </w:r>
            <w:r>
              <w:rPr>
                <w:rFonts w:cstheme="minorHAnsi"/>
                <w:szCs w:val="20"/>
              </w:rPr>
              <w:t xml:space="preserve"> phase of the Double Diamond design process</w:t>
            </w:r>
            <w:r w:rsidR="00B16FEA">
              <w:rPr>
                <w:rFonts w:cstheme="minorHAnsi"/>
                <w:szCs w:val="20"/>
              </w:rPr>
              <w:t>,</w:t>
            </w:r>
            <w:r>
              <w:rPr>
                <w:rFonts w:cstheme="minorHAnsi"/>
                <w:szCs w:val="20"/>
              </w:rPr>
              <w:t xml:space="preserve"> where the focus is on convergent thinking</w:t>
            </w:r>
            <w:r w:rsidR="008A56C4">
              <w:rPr>
                <w:rFonts w:cstheme="minorHAnsi"/>
                <w:szCs w:val="20"/>
              </w:rPr>
              <w:t>.</w:t>
            </w:r>
          </w:p>
          <w:p w14:paraId="30BC6D88" w14:textId="2A9F734F" w:rsidR="00076F30" w:rsidRPr="006B697E" w:rsidRDefault="00076F30" w:rsidP="003754FE">
            <w:pPr>
              <w:keepNext/>
              <w:spacing w:after="120" w:line="276" w:lineRule="auto"/>
              <w:rPr>
                <w:rFonts w:eastAsia="Times New Roman"/>
                <w:color w:val="000000"/>
                <w:spacing w:val="-2"/>
                <w:szCs w:val="20"/>
                <w:lang w:eastAsia="en-GB" w:bidi="ar-SA"/>
              </w:rPr>
            </w:pPr>
            <w:r w:rsidRPr="006B697E">
              <w:rPr>
                <w:rFonts w:asciiTheme="minorHAnsi" w:hAnsiTheme="minorHAnsi" w:cstheme="minorHAnsi"/>
                <w:iCs/>
                <w:spacing w:val="-2"/>
                <w:szCs w:val="20"/>
              </w:rPr>
              <w:t xml:space="preserve">After reflecting on the research and information </w:t>
            </w:r>
            <w:r w:rsidR="00EF5260" w:rsidRPr="006B697E">
              <w:rPr>
                <w:rFonts w:asciiTheme="minorHAnsi" w:hAnsiTheme="minorHAnsi" w:cstheme="minorHAnsi"/>
                <w:iCs/>
                <w:spacing w:val="-2"/>
                <w:szCs w:val="20"/>
              </w:rPr>
              <w:t xml:space="preserve">unearthed </w:t>
            </w:r>
            <w:r w:rsidRPr="006B697E">
              <w:rPr>
                <w:rFonts w:asciiTheme="minorHAnsi" w:hAnsiTheme="minorHAnsi" w:cstheme="minorHAnsi"/>
                <w:iCs/>
                <w:spacing w:val="-2"/>
                <w:szCs w:val="20"/>
              </w:rPr>
              <w:t xml:space="preserve">in the </w:t>
            </w:r>
            <w:r w:rsidRPr="006B697E">
              <w:rPr>
                <w:rFonts w:asciiTheme="minorHAnsi" w:hAnsiTheme="minorHAnsi" w:cstheme="minorHAnsi"/>
                <w:spacing w:val="-2"/>
                <w:szCs w:val="20"/>
              </w:rPr>
              <w:t>Discover</w:t>
            </w:r>
            <w:r w:rsidRPr="006B697E">
              <w:rPr>
                <w:rFonts w:asciiTheme="minorHAnsi" w:hAnsiTheme="minorHAnsi" w:cstheme="minorHAnsi"/>
                <w:iCs/>
                <w:spacing w:val="-2"/>
                <w:szCs w:val="20"/>
              </w:rPr>
              <w:t xml:space="preserve"> phase, students use this data to </w:t>
            </w:r>
            <w:r w:rsidRPr="006B697E">
              <w:rPr>
                <w:rFonts w:eastAsia="Times New Roman"/>
                <w:color w:val="000000"/>
                <w:spacing w:val="-2"/>
                <w:szCs w:val="20"/>
                <w:lang w:eastAsia="en-GB" w:bidi="ar-SA"/>
              </w:rPr>
              <w:t>develop a comprehensive design brief. Ensure they include relevant information from Task 1</w:t>
            </w:r>
            <w:r w:rsidR="008A56C4" w:rsidRPr="006B697E">
              <w:rPr>
                <w:rFonts w:eastAsia="Times New Roman"/>
                <w:color w:val="000000"/>
                <w:spacing w:val="-2"/>
                <w:szCs w:val="20"/>
                <w:lang w:eastAsia="en-GB" w:bidi="ar-SA"/>
              </w:rPr>
              <w:t>.</w:t>
            </w:r>
          </w:p>
          <w:p w14:paraId="47C2C290" w14:textId="77777777" w:rsidR="006A5E1D" w:rsidRDefault="006A5E1D" w:rsidP="003754FE">
            <w:pPr>
              <w:keepNext/>
              <w:spacing w:line="276" w:lineRule="auto"/>
              <w:rPr>
                <w:rFonts w:asciiTheme="minorHAnsi" w:hAnsiTheme="minorHAnsi" w:cstheme="minorHAnsi"/>
                <w:iCs/>
                <w:szCs w:val="20"/>
              </w:rPr>
            </w:pPr>
            <w:r>
              <w:rPr>
                <w:rFonts w:asciiTheme="minorHAnsi" w:hAnsiTheme="minorHAnsi" w:cstheme="minorHAnsi"/>
                <w:iCs/>
                <w:szCs w:val="20"/>
              </w:rPr>
              <w:t>A comprehensive design brief includes:</w:t>
            </w:r>
          </w:p>
          <w:p w14:paraId="15AEE515" w14:textId="42175DC3" w:rsidR="006A5E1D" w:rsidRPr="00785BB9" w:rsidRDefault="006A5E1D" w:rsidP="003754FE">
            <w:pPr>
              <w:pStyle w:val="SyllabusListParagraph"/>
              <w:keepNext/>
              <w:numPr>
                <w:ilvl w:val="0"/>
                <w:numId w:val="37"/>
              </w:numPr>
              <w:ind w:left="357" w:hanging="357"/>
              <w:rPr>
                <w:rFonts w:eastAsia="MS PGothic"/>
              </w:rPr>
            </w:pPr>
            <w:r w:rsidRPr="00785BB9">
              <w:rPr>
                <w:rFonts w:eastAsia="MS PGothic"/>
                <w:b/>
              </w:rPr>
              <w:t>Core design problem</w:t>
            </w:r>
            <w:r w:rsidRPr="00785BB9">
              <w:rPr>
                <w:rFonts w:eastAsia="MS PGothic"/>
              </w:rPr>
              <w:t xml:space="preserve"> (</w:t>
            </w:r>
            <w:r w:rsidR="00E32762">
              <w:rPr>
                <w:rFonts w:eastAsia="MS PGothic"/>
              </w:rPr>
              <w:t>what</w:t>
            </w:r>
            <w:r w:rsidRPr="00785BB9">
              <w:rPr>
                <w:rFonts w:eastAsia="MS PGothic"/>
              </w:rPr>
              <w:t>) – clearly define the design problem, opportunity or need</w:t>
            </w:r>
          </w:p>
          <w:p w14:paraId="71971724" w14:textId="1574E74C" w:rsidR="006A5E1D" w:rsidRPr="00785BB9" w:rsidRDefault="006A5E1D" w:rsidP="003754FE">
            <w:pPr>
              <w:pStyle w:val="SyllabusListParagraph"/>
              <w:keepNext/>
              <w:numPr>
                <w:ilvl w:val="0"/>
                <w:numId w:val="37"/>
              </w:numPr>
              <w:ind w:left="357" w:hanging="357"/>
              <w:rPr>
                <w:rFonts w:eastAsia="MS PGothic"/>
              </w:rPr>
            </w:pPr>
            <w:r w:rsidRPr="00785BB9">
              <w:rPr>
                <w:rFonts w:eastAsia="MS PGothic"/>
                <w:b/>
              </w:rPr>
              <w:t>Stakeholders</w:t>
            </w:r>
            <w:r w:rsidRPr="00785BB9">
              <w:rPr>
                <w:rFonts w:eastAsia="MS PGothic"/>
              </w:rPr>
              <w:t xml:space="preserve"> (</w:t>
            </w:r>
            <w:r w:rsidR="00E32762">
              <w:rPr>
                <w:rFonts w:eastAsia="MS PGothic"/>
              </w:rPr>
              <w:t>who</w:t>
            </w:r>
            <w:r w:rsidRPr="00785BB9">
              <w:rPr>
                <w:rFonts w:eastAsia="MS PGothic"/>
              </w:rPr>
              <w:t xml:space="preserve">) – </w:t>
            </w:r>
            <w:r w:rsidR="00AB2CD7" w:rsidRPr="00785BB9">
              <w:rPr>
                <w:rFonts w:eastAsia="MS PGothic"/>
              </w:rPr>
              <w:t xml:space="preserve">in addition to the target audience, </w:t>
            </w:r>
            <w:r w:rsidRPr="00785BB9">
              <w:rPr>
                <w:rFonts w:eastAsia="MS PGothic"/>
              </w:rPr>
              <w:t>identify the different groups of people who may be affected by the design outcome</w:t>
            </w:r>
          </w:p>
          <w:p w14:paraId="4C5FA8FA" w14:textId="40D9FFD6" w:rsidR="006A5E1D" w:rsidRPr="00785BB9" w:rsidRDefault="006A5E1D" w:rsidP="003754FE">
            <w:pPr>
              <w:pStyle w:val="SyllabusListParagraph"/>
              <w:keepNext/>
              <w:numPr>
                <w:ilvl w:val="0"/>
                <w:numId w:val="37"/>
              </w:numPr>
              <w:ind w:left="357" w:hanging="357"/>
              <w:rPr>
                <w:rFonts w:eastAsia="MS PGothic"/>
              </w:rPr>
            </w:pPr>
            <w:r w:rsidRPr="00785BB9">
              <w:rPr>
                <w:rFonts w:eastAsia="MS PGothic"/>
                <w:b/>
              </w:rPr>
              <w:t>Aim or purpose of the design</w:t>
            </w:r>
            <w:r w:rsidRPr="00785BB9">
              <w:rPr>
                <w:rFonts w:eastAsia="MS PGothic"/>
              </w:rPr>
              <w:t xml:space="preserve"> (</w:t>
            </w:r>
            <w:r w:rsidR="00147E05">
              <w:rPr>
                <w:rFonts w:eastAsia="MS PGothic"/>
              </w:rPr>
              <w:t>why</w:t>
            </w:r>
            <w:r w:rsidRPr="00785BB9">
              <w:rPr>
                <w:rFonts w:eastAsia="MS PGothic"/>
              </w:rPr>
              <w:t xml:space="preserve">) – </w:t>
            </w:r>
            <w:r w:rsidR="00AB2CD7" w:rsidRPr="00785BB9">
              <w:rPr>
                <w:rFonts w:eastAsia="MS PGothic"/>
              </w:rPr>
              <w:t>outline</w:t>
            </w:r>
            <w:r w:rsidRPr="00785BB9">
              <w:rPr>
                <w:rFonts w:eastAsia="MS PGothic"/>
              </w:rPr>
              <w:t xml:space="preserve"> you</w:t>
            </w:r>
            <w:r w:rsidR="00AB2CD7" w:rsidRPr="00785BB9">
              <w:rPr>
                <w:rFonts w:eastAsia="MS PGothic"/>
              </w:rPr>
              <w:t>r</w:t>
            </w:r>
            <w:r w:rsidRPr="00785BB9">
              <w:rPr>
                <w:rFonts w:eastAsia="MS PGothic"/>
              </w:rPr>
              <w:t xml:space="preserve"> client</w:t>
            </w:r>
            <w:r w:rsidR="00E11EE7">
              <w:rPr>
                <w:rFonts w:eastAsia="MS PGothic"/>
              </w:rPr>
              <w:t>’s</w:t>
            </w:r>
            <w:r w:rsidRPr="00785BB9">
              <w:rPr>
                <w:rFonts w:eastAsia="MS PGothic"/>
              </w:rPr>
              <w:t xml:space="preserve"> needs </w:t>
            </w:r>
            <w:r w:rsidR="00AB2CD7" w:rsidRPr="00785BB9">
              <w:rPr>
                <w:rFonts w:eastAsia="MS PGothic"/>
              </w:rPr>
              <w:t>and/</w:t>
            </w:r>
            <w:r w:rsidRPr="00785BB9">
              <w:rPr>
                <w:rFonts w:eastAsia="MS PGothic"/>
              </w:rPr>
              <w:t xml:space="preserve">or </w:t>
            </w:r>
            <w:r w:rsidR="00AB2CD7" w:rsidRPr="00785BB9">
              <w:rPr>
                <w:rFonts w:eastAsia="MS PGothic"/>
              </w:rPr>
              <w:t>why it is required</w:t>
            </w:r>
            <w:r w:rsidRPr="00785BB9">
              <w:rPr>
                <w:rFonts w:eastAsia="MS PGothic"/>
              </w:rPr>
              <w:t xml:space="preserve"> </w:t>
            </w:r>
          </w:p>
          <w:p w14:paraId="0CE2640D" w14:textId="44B4056D" w:rsidR="006A5E1D" w:rsidRPr="00785BB9" w:rsidRDefault="00AB2CD7" w:rsidP="003754FE">
            <w:pPr>
              <w:pStyle w:val="SyllabusListParagraph"/>
              <w:keepNext/>
              <w:numPr>
                <w:ilvl w:val="0"/>
                <w:numId w:val="37"/>
              </w:numPr>
              <w:ind w:left="357" w:hanging="357"/>
              <w:rPr>
                <w:rFonts w:eastAsia="MS PGothic"/>
              </w:rPr>
            </w:pPr>
            <w:r w:rsidRPr="00785BB9">
              <w:rPr>
                <w:rFonts w:eastAsia="MS PGothic"/>
                <w:b/>
              </w:rPr>
              <w:t>C</w:t>
            </w:r>
            <w:r w:rsidR="006A5E1D" w:rsidRPr="00785BB9">
              <w:rPr>
                <w:rFonts w:eastAsia="MS PGothic"/>
                <w:b/>
              </w:rPr>
              <w:t>onstraints</w:t>
            </w:r>
            <w:r w:rsidRPr="00785BB9">
              <w:rPr>
                <w:rFonts w:eastAsia="MS PGothic"/>
              </w:rPr>
              <w:t xml:space="preserve"> (</w:t>
            </w:r>
            <w:r w:rsidR="00147E05">
              <w:rPr>
                <w:rFonts w:eastAsia="MS PGothic"/>
              </w:rPr>
              <w:t>when</w:t>
            </w:r>
            <w:r w:rsidRPr="00785BB9">
              <w:rPr>
                <w:rFonts w:eastAsia="MS PGothic"/>
              </w:rPr>
              <w:t>/</w:t>
            </w:r>
            <w:r w:rsidR="00147E05">
              <w:rPr>
                <w:rFonts w:eastAsia="MS PGothic"/>
              </w:rPr>
              <w:t>how</w:t>
            </w:r>
            <w:r w:rsidRPr="00785BB9">
              <w:rPr>
                <w:rFonts w:eastAsia="MS PGothic"/>
              </w:rPr>
              <w:t xml:space="preserve">) – specify the time frame, budget, materials/technologies and any special considerations or requirements </w:t>
            </w:r>
          </w:p>
          <w:p w14:paraId="64250968" w14:textId="49410FF2" w:rsidR="006A5E1D" w:rsidRPr="004072CB" w:rsidRDefault="00AB2CD7" w:rsidP="003754FE">
            <w:pPr>
              <w:pStyle w:val="SyllabusListParagraph"/>
              <w:keepNext/>
              <w:numPr>
                <w:ilvl w:val="0"/>
                <w:numId w:val="37"/>
              </w:numPr>
              <w:ind w:left="357" w:hanging="357"/>
              <w:rPr>
                <w:spacing w:val="-2"/>
                <w:lang w:val="en-US"/>
              </w:rPr>
            </w:pPr>
            <w:r w:rsidRPr="004072CB">
              <w:rPr>
                <w:rFonts w:eastAsia="MS PGothic"/>
                <w:b/>
                <w:spacing w:val="-2"/>
              </w:rPr>
              <w:t>C</w:t>
            </w:r>
            <w:r w:rsidR="006A5E1D" w:rsidRPr="004072CB">
              <w:rPr>
                <w:rFonts w:eastAsia="MS PGothic"/>
                <w:b/>
                <w:spacing w:val="-2"/>
              </w:rPr>
              <w:t>ontext of the design</w:t>
            </w:r>
            <w:r w:rsidR="006A5E1D" w:rsidRPr="004072CB">
              <w:rPr>
                <w:rFonts w:eastAsia="MS PGothic"/>
                <w:spacing w:val="-2"/>
              </w:rPr>
              <w:t xml:space="preserve"> </w:t>
            </w:r>
            <w:r w:rsidRPr="004072CB">
              <w:rPr>
                <w:rFonts w:eastAsia="MS PGothic"/>
                <w:spacing w:val="-2"/>
              </w:rPr>
              <w:t>(</w:t>
            </w:r>
            <w:r w:rsidR="00147E05" w:rsidRPr="004072CB">
              <w:rPr>
                <w:rFonts w:eastAsia="MS PGothic"/>
                <w:spacing w:val="-2"/>
              </w:rPr>
              <w:t>where</w:t>
            </w:r>
            <w:r w:rsidRPr="004072CB">
              <w:rPr>
                <w:rFonts w:eastAsia="MS PGothic"/>
                <w:spacing w:val="-2"/>
              </w:rPr>
              <w:t xml:space="preserve">) – understand </w:t>
            </w:r>
            <w:r w:rsidR="006A5E1D" w:rsidRPr="004072CB">
              <w:rPr>
                <w:spacing w:val="-2"/>
                <w:lang w:val="en-US"/>
              </w:rPr>
              <w:t xml:space="preserve">where </w:t>
            </w:r>
            <w:r w:rsidRPr="004072CB">
              <w:rPr>
                <w:spacing w:val="-2"/>
                <w:lang w:val="en-US"/>
              </w:rPr>
              <w:t>the design outcome will</w:t>
            </w:r>
            <w:r w:rsidR="006A5E1D" w:rsidRPr="004072CB">
              <w:rPr>
                <w:spacing w:val="-2"/>
                <w:lang w:val="en-US"/>
              </w:rPr>
              <w:t xml:space="preserve"> be used, seen or applied</w:t>
            </w:r>
          </w:p>
          <w:p w14:paraId="7BE6CDF1" w14:textId="13C2750F" w:rsidR="00076F30" w:rsidRPr="00785BB9" w:rsidRDefault="00AB2CD7" w:rsidP="003754FE">
            <w:pPr>
              <w:pStyle w:val="SyllabusListParagraph"/>
              <w:keepNext/>
              <w:numPr>
                <w:ilvl w:val="0"/>
                <w:numId w:val="37"/>
              </w:numPr>
              <w:ind w:left="357" w:hanging="357"/>
              <w:rPr>
                <w:rFonts w:asciiTheme="minorHAnsi" w:hAnsiTheme="minorHAnsi" w:cstheme="minorHAnsi"/>
                <w:szCs w:val="20"/>
              </w:rPr>
            </w:pPr>
            <w:r w:rsidRPr="00785BB9">
              <w:rPr>
                <w:rFonts w:eastAsia="MS PGothic"/>
                <w:b/>
              </w:rPr>
              <w:t>D</w:t>
            </w:r>
            <w:r w:rsidR="006A5E1D" w:rsidRPr="00785BB9">
              <w:rPr>
                <w:rFonts w:eastAsia="MS PGothic"/>
                <w:b/>
              </w:rPr>
              <w:t>eliverables</w:t>
            </w:r>
            <w:r w:rsidRPr="00785BB9">
              <w:rPr>
                <w:rFonts w:eastAsia="MS PGothic"/>
              </w:rPr>
              <w:t xml:space="preserve"> – outline clear </w:t>
            </w:r>
            <w:r w:rsidR="006A5E1D" w:rsidRPr="00785BB9">
              <w:rPr>
                <w:lang w:val="en-US"/>
              </w:rPr>
              <w:t>expectations for the design proposal</w:t>
            </w:r>
            <w:r w:rsidR="00BE571A" w:rsidRPr="00785BB9">
              <w:rPr>
                <w:lang w:val="en-US"/>
              </w:rPr>
              <w:t xml:space="preserve"> and the submission requirements</w:t>
            </w:r>
            <w:r w:rsidR="008A56C4">
              <w:rPr>
                <w:lang w:val="en-US"/>
              </w:rPr>
              <w:t>.</w:t>
            </w:r>
          </w:p>
        </w:tc>
        <w:tc>
          <w:tcPr>
            <w:tcW w:w="4361" w:type="dxa"/>
            <w:tcBorders>
              <w:top w:val="single" w:sz="4" w:space="0" w:color="C3A9D3"/>
              <w:left w:val="single" w:sz="4" w:space="0" w:color="C3A9D3"/>
              <w:bottom w:val="single" w:sz="4" w:space="0" w:color="C3A9D3"/>
              <w:right w:val="single" w:sz="4" w:space="0" w:color="C3A9D3"/>
            </w:tcBorders>
          </w:tcPr>
          <w:p w14:paraId="60779DB8" w14:textId="77777777" w:rsidR="00AA053B" w:rsidRDefault="00AA053B" w:rsidP="00AD31F7">
            <w:pPr>
              <w:keepNext/>
              <w:spacing w:line="276" w:lineRule="auto"/>
              <w:rPr>
                <w:b/>
                <w:lang w:val="en-US" w:eastAsia="en-US" w:bidi="ar-SA"/>
              </w:rPr>
            </w:pPr>
            <w:r>
              <w:rPr>
                <w:b/>
                <w:lang w:val="en-US" w:eastAsia="en-US" w:bidi="ar-SA"/>
              </w:rPr>
              <w:t>Define</w:t>
            </w:r>
          </w:p>
          <w:p w14:paraId="67EA8FC1" w14:textId="77777777" w:rsidR="00BE571A" w:rsidRPr="00BE571A" w:rsidRDefault="00076F30" w:rsidP="00AD31F7">
            <w:pPr>
              <w:pStyle w:val="SyllabusListParagraph"/>
              <w:keepNext/>
              <w:numPr>
                <w:ilvl w:val="0"/>
                <w:numId w:val="38"/>
              </w:numPr>
              <w:ind w:left="357" w:hanging="357"/>
              <w:rPr>
                <w:rFonts w:eastAsia="MS PGothic"/>
              </w:rPr>
            </w:pPr>
            <w:r w:rsidRPr="00076F30">
              <w:rPr>
                <w:rFonts w:eastAsia="MS PGothic"/>
              </w:rPr>
              <w:t xml:space="preserve">interpretation of the design brief </w:t>
            </w:r>
            <w:r w:rsidR="00BE571A" w:rsidRPr="00BE571A">
              <w:rPr>
                <w:rFonts w:eastAsia="MS PGothic"/>
              </w:rPr>
              <w:t>that includes:</w:t>
            </w:r>
          </w:p>
          <w:p w14:paraId="2C99DF3E" w14:textId="77777777" w:rsidR="00BE571A" w:rsidRPr="0019234E" w:rsidRDefault="00BE571A" w:rsidP="00AD31F7">
            <w:pPr>
              <w:pStyle w:val="SyllabusListParagraph"/>
              <w:keepNext/>
              <w:numPr>
                <w:ilvl w:val="1"/>
                <w:numId w:val="38"/>
              </w:numPr>
              <w:ind w:left="714" w:hanging="357"/>
            </w:pPr>
            <w:r w:rsidRPr="0019234E">
              <w:t>core design problem</w:t>
            </w:r>
          </w:p>
          <w:p w14:paraId="2616183B" w14:textId="77777777" w:rsidR="00BE571A" w:rsidRPr="0019234E" w:rsidRDefault="00BE571A" w:rsidP="00AD31F7">
            <w:pPr>
              <w:pStyle w:val="SyllabusListParagraph"/>
              <w:keepNext/>
              <w:numPr>
                <w:ilvl w:val="1"/>
                <w:numId w:val="38"/>
              </w:numPr>
              <w:ind w:left="714" w:hanging="357"/>
            </w:pPr>
            <w:r>
              <w:t>stakeholders</w:t>
            </w:r>
          </w:p>
          <w:p w14:paraId="38AC4695" w14:textId="77777777" w:rsidR="00BE571A" w:rsidRPr="0019234E" w:rsidRDefault="00BE571A" w:rsidP="00AD31F7">
            <w:pPr>
              <w:pStyle w:val="SyllabusListParagraph"/>
              <w:keepNext/>
              <w:numPr>
                <w:ilvl w:val="2"/>
                <w:numId w:val="38"/>
              </w:numPr>
              <w:ind w:left="1071" w:hanging="357"/>
            </w:pPr>
            <w:r w:rsidRPr="0019234E">
              <w:t>client</w:t>
            </w:r>
          </w:p>
          <w:p w14:paraId="441C8FFB" w14:textId="77777777" w:rsidR="00BE571A" w:rsidRPr="0019234E" w:rsidRDefault="00BE571A" w:rsidP="00AD31F7">
            <w:pPr>
              <w:pStyle w:val="SyllabusListParagraph"/>
              <w:keepNext/>
              <w:numPr>
                <w:ilvl w:val="2"/>
                <w:numId w:val="38"/>
              </w:numPr>
              <w:ind w:left="1071" w:hanging="357"/>
            </w:pPr>
            <w:r w:rsidRPr="0019234E">
              <w:t>others</w:t>
            </w:r>
          </w:p>
          <w:p w14:paraId="16CC5F76" w14:textId="77777777" w:rsidR="00BE571A" w:rsidRPr="0019234E" w:rsidRDefault="00BE571A" w:rsidP="00AD31F7">
            <w:pPr>
              <w:pStyle w:val="SyllabusListParagraph"/>
              <w:keepNext/>
              <w:numPr>
                <w:ilvl w:val="1"/>
                <w:numId w:val="38"/>
              </w:numPr>
              <w:ind w:left="714" w:hanging="357"/>
            </w:pPr>
            <w:r w:rsidRPr="0019234E">
              <w:t>target audience/end-user characteristics</w:t>
            </w:r>
          </w:p>
          <w:p w14:paraId="3976EC16" w14:textId="77777777" w:rsidR="00BE571A" w:rsidRPr="0019234E" w:rsidRDefault="00BE571A" w:rsidP="00AD31F7">
            <w:pPr>
              <w:pStyle w:val="SyllabusListParagraph"/>
              <w:keepNext/>
              <w:numPr>
                <w:ilvl w:val="1"/>
                <w:numId w:val="38"/>
              </w:numPr>
              <w:ind w:left="714" w:hanging="357"/>
            </w:pPr>
            <w:r w:rsidRPr="0019234E">
              <w:t>aim or purpose of the design</w:t>
            </w:r>
          </w:p>
          <w:p w14:paraId="224BE701" w14:textId="77777777" w:rsidR="00BE571A" w:rsidRPr="0019234E" w:rsidRDefault="00BE571A" w:rsidP="00AD31F7">
            <w:pPr>
              <w:pStyle w:val="SyllabusListParagraph"/>
              <w:keepNext/>
              <w:numPr>
                <w:ilvl w:val="1"/>
                <w:numId w:val="38"/>
              </w:numPr>
              <w:ind w:left="714" w:hanging="357"/>
            </w:pPr>
            <w:r>
              <w:t>constraints</w:t>
            </w:r>
          </w:p>
          <w:p w14:paraId="54E9D120" w14:textId="77777777" w:rsidR="00BE571A" w:rsidRPr="0019234E" w:rsidRDefault="00BE571A" w:rsidP="00AD31F7">
            <w:pPr>
              <w:pStyle w:val="SyllabusListParagraph"/>
              <w:keepNext/>
              <w:numPr>
                <w:ilvl w:val="2"/>
                <w:numId w:val="38"/>
              </w:numPr>
              <w:ind w:left="1071" w:hanging="357"/>
            </w:pPr>
            <w:r w:rsidRPr="0019234E">
              <w:t>timeframe</w:t>
            </w:r>
          </w:p>
          <w:p w14:paraId="2908A892" w14:textId="77777777" w:rsidR="00BE571A" w:rsidRPr="0019234E" w:rsidRDefault="00BE571A" w:rsidP="00AD31F7">
            <w:pPr>
              <w:pStyle w:val="SyllabusListParagraph"/>
              <w:keepNext/>
              <w:numPr>
                <w:ilvl w:val="2"/>
                <w:numId w:val="38"/>
              </w:numPr>
              <w:ind w:left="1071" w:hanging="357"/>
            </w:pPr>
            <w:r w:rsidRPr="0019234E">
              <w:t>cost analysis or budget</w:t>
            </w:r>
          </w:p>
          <w:p w14:paraId="4C37AAC0" w14:textId="77777777" w:rsidR="00BE571A" w:rsidRPr="0019234E" w:rsidRDefault="00BE571A" w:rsidP="00AD31F7">
            <w:pPr>
              <w:pStyle w:val="SyllabusListParagraph"/>
              <w:keepNext/>
              <w:numPr>
                <w:ilvl w:val="2"/>
                <w:numId w:val="38"/>
              </w:numPr>
              <w:ind w:left="1071" w:hanging="357"/>
            </w:pPr>
            <w:r w:rsidRPr="0019234E">
              <w:t>special considerations or requirements</w:t>
            </w:r>
          </w:p>
          <w:p w14:paraId="0E9E6D0E" w14:textId="77777777" w:rsidR="00BE571A" w:rsidRPr="0019234E" w:rsidRDefault="00BE571A" w:rsidP="00AD31F7">
            <w:pPr>
              <w:pStyle w:val="SyllabusListParagraph"/>
              <w:keepNext/>
              <w:numPr>
                <w:ilvl w:val="2"/>
                <w:numId w:val="38"/>
              </w:numPr>
              <w:ind w:left="1071" w:hanging="357"/>
            </w:pPr>
            <w:r w:rsidRPr="0019234E">
              <w:t>materials and technologies</w:t>
            </w:r>
          </w:p>
          <w:p w14:paraId="6ECA7BBD" w14:textId="77777777" w:rsidR="00BE571A" w:rsidRDefault="00BE571A" w:rsidP="00AD31F7">
            <w:pPr>
              <w:pStyle w:val="SyllabusListParagraph"/>
              <w:keepNext/>
              <w:numPr>
                <w:ilvl w:val="1"/>
                <w:numId w:val="38"/>
              </w:numPr>
              <w:ind w:left="714" w:hanging="357"/>
            </w:pPr>
            <w:r w:rsidRPr="0019234E">
              <w:t xml:space="preserve">context of the design </w:t>
            </w:r>
          </w:p>
          <w:p w14:paraId="68F9F0B4" w14:textId="77777777" w:rsidR="00BE571A" w:rsidRPr="0019234E" w:rsidRDefault="00BE571A" w:rsidP="00AD31F7">
            <w:pPr>
              <w:pStyle w:val="SyllabusListParagraph"/>
              <w:keepNext/>
              <w:numPr>
                <w:ilvl w:val="2"/>
                <w:numId w:val="38"/>
              </w:numPr>
              <w:ind w:left="1071" w:hanging="357"/>
            </w:pPr>
            <w:r w:rsidRPr="0019234E">
              <w:t>whe</w:t>
            </w:r>
            <w:r>
              <w:t>re will it be used, seen or applied</w:t>
            </w:r>
          </w:p>
          <w:p w14:paraId="57940AB9" w14:textId="77777777" w:rsidR="00BE571A" w:rsidRPr="0019234E" w:rsidRDefault="00BE571A" w:rsidP="00AD31F7">
            <w:pPr>
              <w:pStyle w:val="SyllabusListParagraph"/>
              <w:keepNext/>
              <w:numPr>
                <w:ilvl w:val="1"/>
                <w:numId w:val="38"/>
              </w:numPr>
              <w:ind w:left="714" w:hanging="357"/>
            </w:pPr>
            <w:r>
              <w:t>deliverables</w:t>
            </w:r>
          </w:p>
          <w:p w14:paraId="656C332C" w14:textId="77777777" w:rsidR="00076F30" w:rsidRPr="006A5E1D" w:rsidRDefault="00BE571A" w:rsidP="00AD31F7">
            <w:pPr>
              <w:pStyle w:val="SyllabusListParagraph"/>
              <w:keepNext/>
              <w:numPr>
                <w:ilvl w:val="2"/>
                <w:numId w:val="38"/>
              </w:numPr>
              <w:ind w:left="1071" w:hanging="357"/>
              <w:rPr>
                <w:lang w:val="en-US"/>
              </w:rPr>
            </w:pPr>
            <w:r w:rsidRPr="0019234E">
              <w:t>expectations for communicating the design proposal</w:t>
            </w:r>
          </w:p>
        </w:tc>
      </w:tr>
      <w:tr w:rsidR="009C2820" w:rsidRPr="00EE47DF" w14:paraId="02928429" w14:textId="77777777" w:rsidTr="008169B0">
        <w:tblPrEx>
          <w:tblBorders>
            <w:bottom w:val="single" w:sz="4" w:space="0" w:color="D7C5E2"/>
          </w:tblBorders>
        </w:tblPrEx>
        <w:tc>
          <w:tcPr>
            <w:tcW w:w="1271" w:type="dxa"/>
            <w:tcBorders>
              <w:top w:val="single" w:sz="4" w:space="0" w:color="C3A9D3"/>
              <w:left w:val="single" w:sz="4" w:space="0" w:color="C3A9D3"/>
              <w:bottom w:val="single" w:sz="4" w:space="0" w:color="C3A9D3"/>
              <w:right w:val="single" w:sz="4" w:space="0" w:color="C3A9D3"/>
            </w:tcBorders>
            <w:shd w:val="clear" w:color="auto" w:fill="E4D8EB"/>
            <w:vAlign w:val="center"/>
          </w:tcPr>
          <w:p w14:paraId="6607B807" w14:textId="67D8DC3A" w:rsidR="006A5E1D" w:rsidRDefault="000D1716" w:rsidP="00542F9F">
            <w:pPr>
              <w:spacing w:line="276" w:lineRule="auto"/>
              <w:jc w:val="center"/>
              <w:rPr>
                <w:rFonts w:eastAsia="Times New Roman"/>
                <w:szCs w:val="20"/>
                <w:lang w:bidi="ar-SA"/>
              </w:rPr>
            </w:pPr>
            <w:r>
              <w:rPr>
                <w:rFonts w:eastAsia="Times New Roman"/>
                <w:szCs w:val="20"/>
                <w:lang w:bidi="ar-SA"/>
              </w:rPr>
              <w:t>10</w:t>
            </w:r>
            <w:r w:rsidR="00953747">
              <w:rPr>
                <w:rFonts w:eastAsia="Times New Roman"/>
                <w:szCs w:val="20"/>
                <w:lang w:bidi="ar-SA"/>
              </w:rPr>
              <w:t>–</w:t>
            </w:r>
            <w:r w:rsidR="00802AD1">
              <w:rPr>
                <w:rFonts w:eastAsia="Times New Roman"/>
                <w:szCs w:val="20"/>
                <w:lang w:bidi="ar-SA"/>
              </w:rPr>
              <w:t>11</w:t>
            </w:r>
          </w:p>
        </w:tc>
        <w:tc>
          <w:tcPr>
            <w:tcW w:w="8936" w:type="dxa"/>
            <w:tcBorders>
              <w:top w:val="single" w:sz="4" w:space="0" w:color="C3A9D3"/>
              <w:left w:val="single" w:sz="4" w:space="0" w:color="C3A9D3"/>
              <w:bottom w:val="single" w:sz="4" w:space="0" w:color="C3A9D3"/>
              <w:right w:val="single" w:sz="4" w:space="0" w:color="C3A9D3"/>
            </w:tcBorders>
          </w:tcPr>
          <w:p w14:paraId="512BCFC4" w14:textId="600D9F96" w:rsidR="00F03B0E" w:rsidRDefault="00F03B0E" w:rsidP="00542F9F">
            <w:pPr>
              <w:spacing w:after="120" w:line="276" w:lineRule="auto"/>
              <w:rPr>
                <w:rFonts w:cstheme="minorHAnsi"/>
                <w:szCs w:val="20"/>
              </w:rPr>
            </w:pPr>
            <w:r>
              <w:rPr>
                <w:rFonts w:cstheme="minorHAnsi"/>
                <w:szCs w:val="20"/>
              </w:rPr>
              <w:t xml:space="preserve">Begin the </w:t>
            </w:r>
            <w:r w:rsidRPr="007F1138">
              <w:rPr>
                <w:rFonts w:cstheme="minorHAnsi"/>
                <w:b/>
                <w:bCs/>
                <w:iCs/>
                <w:szCs w:val="20"/>
              </w:rPr>
              <w:t>Develop</w:t>
            </w:r>
            <w:r>
              <w:rPr>
                <w:rFonts w:cstheme="minorHAnsi"/>
                <w:szCs w:val="20"/>
              </w:rPr>
              <w:t xml:space="preserve"> phase of the Double Diamond design process w</w:t>
            </w:r>
            <w:r w:rsidR="002054F7">
              <w:rPr>
                <w:rFonts w:cstheme="minorHAnsi"/>
                <w:szCs w:val="20"/>
              </w:rPr>
              <w:t>ith</w:t>
            </w:r>
            <w:r>
              <w:rPr>
                <w:rFonts w:cstheme="minorHAnsi"/>
                <w:szCs w:val="20"/>
              </w:rPr>
              <w:t xml:space="preserve"> </w:t>
            </w:r>
            <w:r w:rsidR="001C14FC">
              <w:rPr>
                <w:rFonts w:cstheme="minorHAnsi"/>
                <w:szCs w:val="20"/>
              </w:rPr>
              <w:t xml:space="preserve">a focus </w:t>
            </w:r>
            <w:r>
              <w:rPr>
                <w:rFonts w:cstheme="minorHAnsi"/>
                <w:szCs w:val="20"/>
              </w:rPr>
              <w:t>on divergent thinking</w:t>
            </w:r>
            <w:r w:rsidR="008A56C4">
              <w:rPr>
                <w:rFonts w:cstheme="minorHAnsi"/>
                <w:szCs w:val="20"/>
              </w:rPr>
              <w:t>.</w:t>
            </w:r>
          </w:p>
          <w:p w14:paraId="18CE8047" w14:textId="3E80C927" w:rsidR="001C1F8D" w:rsidRDefault="006A5E1D" w:rsidP="00542F9F">
            <w:pPr>
              <w:spacing w:after="120" w:line="276" w:lineRule="auto"/>
              <w:rPr>
                <w:rFonts w:asciiTheme="minorHAnsi" w:hAnsiTheme="minorHAnsi" w:cstheme="minorHAnsi"/>
                <w:iCs/>
                <w:szCs w:val="20"/>
              </w:rPr>
            </w:pPr>
            <w:r w:rsidRPr="00D604DF">
              <w:rPr>
                <w:rFonts w:asciiTheme="minorHAnsi" w:hAnsiTheme="minorHAnsi" w:cstheme="minorHAnsi"/>
                <w:iCs/>
                <w:szCs w:val="20"/>
              </w:rPr>
              <w:t xml:space="preserve">Students </w:t>
            </w:r>
            <w:r w:rsidR="00F03B0E">
              <w:rPr>
                <w:rFonts w:asciiTheme="minorHAnsi" w:hAnsiTheme="minorHAnsi" w:cstheme="minorHAnsi"/>
                <w:iCs/>
                <w:szCs w:val="20"/>
              </w:rPr>
              <w:t>apply a range of creative Design Thinking strate</w:t>
            </w:r>
            <w:r w:rsidR="00297DEB">
              <w:rPr>
                <w:rFonts w:asciiTheme="minorHAnsi" w:hAnsiTheme="minorHAnsi" w:cstheme="minorHAnsi"/>
                <w:iCs/>
                <w:szCs w:val="20"/>
              </w:rPr>
              <w:t>gies to generate multiple ideas</w:t>
            </w:r>
            <w:r w:rsidR="008A56C4">
              <w:rPr>
                <w:rFonts w:asciiTheme="minorHAnsi" w:hAnsiTheme="minorHAnsi" w:cstheme="minorHAnsi"/>
                <w:iCs/>
                <w:szCs w:val="20"/>
              </w:rPr>
              <w:t>.</w:t>
            </w:r>
          </w:p>
          <w:p w14:paraId="451BD0C0" w14:textId="57734195" w:rsidR="001C1F8D" w:rsidRDefault="001C1F8D" w:rsidP="00542F9F">
            <w:pPr>
              <w:spacing w:after="120" w:line="276" w:lineRule="auto"/>
              <w:rPr>
                <w:rFonts w:asciiTheme="minorHAnsi" w:hAnsiTheme="minorHAnsi" w:cstheme="minorHAnsi"/>
                <w:iCs/>
                <w:szCs w:val="20"/>
              </w:rPr>
            </w:pPr>
            <w:r w:rsidRPr="00EF5260">
              <w:rPr>
                <w:rFonts w:asciiTheme="minorHAnsi" w:hAnsiTheme="minorHAnsi" w:cstheme="minorHAnsi"/>
                <w:iCs/>
                <w:szCs w:val="20"/>
              </w:rPr>
              <w:t>Create concept maps and/or visual brainstorms</w:t>
            </w:r>
            <w:r>
              <w:rPr>
                <w:rFonts w:asciiTheme="minorHAnsi" w:hAnsiTheme="minorHAnsi" w:cstheme="minorHAnsi"/>
                <w:iCs/>
                <w:szCs w:val="20"/>
              </w:rPr>
              <w:t xml:space="preserve"> to unpack the design brief. Try to make connections between concepts </w:t>
            </w:r>
            <w:r w:rsidR="00B67A81">
              <w:rPr>
                <w:rFonts w:asciiTheme="minorHAnsi" w:hAnsiTheme="minorHAnsi" w:cstheme="minorHAnsi"/>
                <w:iCs/>
                <w:szCs w:val="20"/>
              </w:rPr>
              <w:t>to</w:t>
            </w:r>
            <w:r>
              <w:rPr>
                <w:rFonts w:asciiTheme="minorHAnsi" w:hAnsiTheme="minorHAnsi" w:cstheme="minorHAnsi"/>
                <w:iCs/>
                <w:szCs w:val="20"/>
              </w:rPr>
              <w:t xml:space="preserve"> develop more complex ideas</w:t>
            </w:r>
            <w:r w:rsidR="008A56C4">
              <w:rPr>
                <w:rFonts w:asciiTheme="minorHAnsi" w:hAnsiTheme="minorHAnsi" w:cstheme="minorHAnsi"/>
                <w:iCs/>
                <w:szCs w:val="20"/>
              </w:rPr>
              <w:t>.</w:t>
            </w:r>
          </w:p>
          <w:p w14:paraId="57242EFD" w14:textId="3781A84E" w:rsidR="001C1F8D" w:rsidRDefault="00F03B0E" w:rsidP="00542F9F">
            <w:pPr>
              <w:spacing w:before="120" w:after="120" w:line="276" w:lineRule="auto"/>
              <w:rPr>
                <w:rFonts w:asciiTheme="minorHAnsi" w:hAnsiTheme="minorHAnsi" w:cstheme="minorHAnsi"/>
                <w:iCs/>
                <w:szCs w:val="20"/>
              </w:rPr>
            </w:pPr>
            <w:r>
              <w:rPr>
                <w:rFonts w:asciiTheme="minorHAnsi" w:hAnsiTheme="minorHAnsi" w:cstheme="minorHAnsi"/>
                <w:iCs/>
                <w:szCs w:val="20"/>
              </w:rPr>
              <w:t>Encourage students to use low-fidelity techniques, be vi</w:t>
            </w:r>
            <w:r w:rsidR="001C1F8D">
              <w:rPr>
                <w:rFonts w:asciiTheme="minorHAnsi" w:hAnsiTheme="minorHAnsi" w:cstheme="minorHAnsi"/>
                <w:iCs/>
                <w:szCs w:val="20"/>
              </w:rPr>
              <w:t>sual and include illustrations</w:t>
            </w:r>
            <w:r w:rsidR="008A56C4">
              <w:rPr>
                <w:rFonts w:asciiTheme="minorHAnsi" w:hAnsiTheme="minorHAnsi" w:cstheme="minorHAnsi"/>
                <w:iCs/>
                <w:szCs w:val="20"/>
              </w:rPr>
              <w:t>.</w:t>
            </w:r>
          </w:p>
          <w:p w14:paraId="222B8690" w14:textId="37A0DF85" w:rsidR="00F03B0E" w:rsidRDefault="00F03B0E" w:rsidP="00542F9F">
            <w:pPr>
              <w:spacing w:before="120" w:after="120" w:line="276" w:lineRule="auto"/>
              <w:rPr>
                <w:rFonts w:asciiTheme="minorHAnsi" w:hAnsiTheme="minorHAnsi" w:cstheme="minorHAnsi"/>
                <w:iCs/>
                <w:szCs w:val="20"/>
              </w:rPr>
            </w:pPr>
            <w:r>
              <w:rPr>
                <w:rFonts w:asciiTheme="minorHAnsi" w:hAnsiTheme="minorHAnsi" w:cstheme="minorHAnsi"/>
                <w:iCs/>
                <w:szCs w:val="20"/>
              </w:rPr>
              <w:t>Try not to edit at this stage</w:t>
            </w:r>
            <w:r w:rsidR="000768E9">
              <w:rPr>
                <w:rFonts w:asciiTheme="minorHAnsi" w:hAnsiTheme="minorHAnsi" w:cstheme="minorHAnsi"/>
                <w:iCs/>
                <w:szCs w:val="20"/>
              </w:rPr>
              <w:t>.</w:t>
            </w:r>
            <w:r>
              <w:rPr>
                <w:rFonts w:asciiTheme="minorHAnsi" w:hAnsiTheme="minorHAnsi" w:cstheme="minorHAnsi"/>
                <w:iCs/>
                <w:szCs w:val="20"/>
              </w:rPr>
              <w:t xml:space="preserve"> </w:t>
            </w:r>
            <w:r w:rsidR="000768E9">
              <w:rPr>
                <w:rFonts w:asciiTheme="minorHAnsi" w:hAnsiTheme="minorHAnsi" w:cstheme="minorHAnsi"/>
                <w:iCs/>
                <w:szCs w:val="20"/>
              </w:rPr>
              <w:t>S</w:t>
            </w:r>
            <w:r>
              <w:rPr>
                <w:rFonts w:asciiTheme="minorHAnsi" w:hAnsiTheme="minorHAnsi" w:cstheme="minorHAnsi"/>
                <w:iCs/>
                <w:szCs w:val="20"/>
              </w:rPr>
              <w:t xml:space="preserve">tay open to all possibilities, creating freeform and loose sketches </w:t>
            </w:r>
            <w:r w:rsidR="002940DA">
              <w:rPr>
                <w:rFonts w:asciiTheme="minorHAnsi" w:hAnsiTheme="minorHAnsi" w:cstheme="minorHAnsi"/>
                <w:iCs/>
                <w:szCs w:val="20"/>
              </w:rPr>
              <w:t xml:space="preserve">quickly. </w:t>
            </w:r>
            <w:r>
              <w:rPr>
                <w:rFonts w:asciiTheme="minorHAnsi" w:hAnsiTheme="minorHAnsi" w:cstheme="minorHAnsi"/>
                <w:iCs/>
                <w:szCs w:val="20"/>
              </w:rPr>
              <w:t>Add succinct annotations to help communicate</w:t>
            </w:r>
            <w:r w:rsidR="002940DA">
              <w:rPr>
                <w:rFonts w:asciiTheme="minorHAnsi" w:hAnsiTheme="minorHAnsi" w:cstheme="minorHAnsi"/>
                <w:iCs/>
                <w:szCs w:val="20"/>
              </w:rPr>
              <w:t xml:space="preserve"> </w:t>
            </w:r>
            <w:r w:rsidR="00B67A81">
              <w:rPr>
                <w:rFonts w:asciiTheme="minorHAnsi" w:hAnsiTheme="minorHAnsi" w:cstheme="minorHAnsi"/>
                <w:iCs/>
                <w:szCs w:val="20"/>
              </w:rPr>
              <w:t>ideas</w:t>
            </w:r>
            <w:r w:rsidR="008A56C4">
              <w:rPr>
                <w:rFonts w:asciiTheme="minorHAnsi" w:hAnsiTheme="minorHAnsi" w:cstheme="minorHAnsi"/>
                <w:iCs/>
                <w:szCs w:val="20"/>
              </w:rPr>
              <w:t>.</w:t>
            </w:r>
          </w:p>
          <w:p w14:paraId="7AD6164E" w14:textId="07C68009" w:rsidR="00AA053B" w:rsidRPr="009F00B6" w:rsidRDefault="00F03B0E" w:rsidP="00542F9F">
            <w:pPr>
              <w:spacing w:after="120" w:line="276" w:lineRule="auto"/>
              <w:rPr>
                <w:rFonts w:asciiTheme="minorHAnsi" w:hAnsiTheme="minorHAnsi" w:cstheme="minorHAnsi"/>
                <w:iCs/>
                <w:spacing w:val="-3"/>
                <w:szCs w:val="20"/>
              </w:rPr>
            </w:pPr>
            <w:r w:rsidRPr="009F00B6">
              <w:rPr>
                <w:rFonts w:asciiTheme="minorHAnsi" w:hAnsiTheme="minorHAnsi" w:cstheme="minorHAnsi"/>
                <w:iCs/>
                <w:spacing w:val="-3"/>
                <w:szCs w:val="20"/>
              </w:rPr>
              <w:t xml:space="preserve">Using </w:t>
            </w:r>
            <w:proofErr w:type="spellStart"/>
            <w:r w:rsidRPr="009F00B6">
              <w:rPr>
                <w:rFonts w:asciiTheme="minorHAnsi" w:hAnsiTheme="minorHAnsi" w:cstheme="minorHAnsi"/>
                <w:iCs/>
                <w:spacing w:val="-3"/>
                <w:szCs w:val="20"/>
              </w:rPr>
              <w:t>synectic</w:t>
            </w:r>
            <w:proofErr w:type="spellEnd"/>
            <w:r w:rsidRPr="009F00B6">
              <w:rPr>
                <w:rFonts w:asciiTheme="minorHAnsi" w:hAnsiTheme="minorHAnsi" w:cstheme="minorHAnsi"/>
                <w:iCs/>
                <w:spacing w:val="-3"/>
                <w:szCs w:val="20"/>
              </w:rPr>
              <w:t xml:space="preserve"> triggers, students begin to incorporate the characteristics identified in </w:t>
            </w:r>
            <w:r w:rsidR="002940DA" w:rsidRPr="009F00B6">
              <w:rPr>
                <w:rFonts w:asciiTheme="minorHAnsi" w:hAnsiTheme="minorHAnsi" w:cstheme="minorHAnsi"/>
                <w:iCs/>
                <w:spacing w:val="-3"/>
                <w:szCs w:val="20"/>
              </w:rPr>
              <w:t>Design Inspiration Task 1</w:t>
            </w:r>
            <w:r w:rsidR="008A56C4" w:rsidRPr="009F00B6">
              <w:rPr>
                <w:rFonts w:asciiTheme="minorHAnsi" w:hAnsiTheme="minorHAnsi" w:cstheme="minorHAnsi"/>
                <w:iCs/>
                <w:spacing w:val="-3"/>
                <w:szCs w:val="20"/>
              </w:rPr>
              <w:t>.</w:t>
            </w:r>
          </w:p>
          <w:p w14:paraId="02229FEE" w14:textId="42585B03" w:rsidR="002940DA" w:rsidRDefault="002940DA" w:rsidP="00542F9F">
            <w:pPr>
              <w:spacing w:after="120" w:line="276" w:lineRule="auto"/>
              <w:rPr>
                <w:rFonts w:cstheme="minorHAnsi"/>
                <w:szCs w:val="20"/>
              </w:rPr>
            </w:pPr>
            <w:r w:rsidRPr="00844296">
              <w:rPr>
                <w:rFonts w:cstheme="minorHAnsi"/>
                <w:szCs w:val="20"/>
              </w:rPr>
              <w:lastRenderedPageBreak/>
              <w:t xml:space="preserve">Consider the categories of </w:t>
            </w:r>
            <w:r w:rsidR="00893961">
              <w:rPr>
                <w:rFonts w:cstheme="minorHAnsi"/>
                <w:szCs w:val="20"/>
              </w:rPr>
              <w:t>i</w:t>
            </w:r>
            <w:r w:rsidRPr="00844296">
              <w:rPr>
                <w:rFonts w:cstheme="minorHAnsi"/>
                <w:szCs w:val="20"/>
              </w:rPr>
              <w:t xml:space="preserve">ntellectual </w:t>
            </w:r>
            <w:r w:rsidR="00893961">
              <w:rPr>
                <w:rFonts w:cstheme="minorHAnsi"/>
                <w:szCs w:val="20"/>
              </w:rPr>
              <w:t>p</w:t>
            </w:r>
            <w:r w:rsidRPr="00844296">
              <w:rPr>
                <w:rFonts w:cstheme="minorHAnsi"/>
                <w:szCs w:val="20"/>
              </w:rPr>
              <w:t>roperty (IP) that protect the designers you are being inspired by to ensure you are not directly copying their work</w:t>
            </w:r>
            <w:r w:rsidR="008A56C4">
              <w:rPr>
                <w:rFonts w:cstheme="minorHAnsi"/>
                <w:szCs w:val="20"/>
              </w:rPr>
              <w:t>.</w:t>
            </w:r>
          </w:p>
          <w:p w14:paraId="055E2F07" w14:textId="5480D972" w:rsidR="00BF2238" w:rsidRPr="00BF2238" w:rsidRDefault="00BF2238" w:rsidP="00542F9F">
            <w:pPr>
              <w:spacing w:before="120" w:after="120" w:line="276" w:lineRule="auto"/>
              <w:rPr>
                <w:rFonts w:asciiTheme="minorHAnsi" w:hAnsiTheme="minorHAnsi" w:cstheme="minorHAnsi"/>
                <w:iCs/>
                <w:color w:val="000000" w:themeColor="text1"/>
                <w:szCs w:val="20"/>
              </w:rPr>
            </w:pPr>
            <w:r w:rsidRPr="00BF2238">
              <w:rPr>
                <w:rFonts w:asciiTheme="minorHAnsi" w:hAnsiTheme="minorHAnsi" w:cstheme="minorHAnsi"/>
                <w:iCs/>
                <w:color w:val="000000" w:themeColor="text1"/>
                <w:szCs w:val="20"/>
              </w:rPr>
              <w:t>Students review</w:t>
            </w:r>
            <w:r w:rsidR="003748AC">
              <w:rPr>
                <w:rFonts w:asciiTheme="minorHAnsi" w:hAnsiTheme="minorHAnsi" w:cstheme="minorHAnsi"/>
                <w:iCs/>
                <w:color w:val="000000" w:themeColor="text1"/>
                <w:szCs w:val="20"/>
              </w:rPr>
              <w:t xml:space="preserve"> relevant</w:t>
            </w:r>
            <w:r w:rsidRPr="00BF2238">
              <w:rPr>
                <w:rFonts w:asciiTheme="minorHAnsi" w:hAnsiTheme="minorHAnsi" w:cstheme="minorHAnsi"/>
                <w:iCs/>
                <w:color w:val="000000" w:themeColor="text1"/>
                <w:szCs w:val="20"/>
              </w:rPr>
              <w:t xml:space="preserve"> national and/or international standards to ensure the safety, reliability, consistency and quality of their designs. They must apply occupational safety and health (OSH) concepts and consider</w:t>
            </w:r>
            <w:r w:rsidR="003748AC">
              <w:rPr>
                <w:rFonts w:asciiTheme="minorHAnsi" w:hAnsiTheme="minorHAnsi" w:cstheme="minorHAnsi"/>
                <w:iCs/>
                <w:color w:val="000000" w:themeColor="text1"/>
                <w:szCs w:val="20"/>
              </w:rPr>
              <w:t xml:space="preserve"> applying sustainable</w:t>
            </w:r>
            <w:r w:rsidRPr="00BF2238">
              <w:rPr>
                <w:rFonts w:asciiTheme="minorHAnsi" w:hAnsiTheme="minorHAnsi" w:cstheme="minorHAnsi"/>
                <w:iCs/>
                <w:color w:val="000000" w:themeColor="text1"/>
                <w:szCs w:val="20"/>
              </w:rPr>
              <w:t xml:space="preserve"> strategies </w:t>
            </w:r>
            <w:r w:rsidR="003748AC">
              <w:rPr>
                <w:rFonts w:asciiTheme="minorHAnsi" w:hAnsiTheme="minorHAnsi" w:cstheme="minorHAnsi"/>
                <w:iCs/>
                <w:color w:val="000000" w:themeColor="text1"/>
                <w:szCs w:val="20"/>
              </w:rPr>
              <w:t>to reduce the environmental impact of their designs</w:t>
            </w:r>
            <w:r w:rsidR="008A56C4">
              <w:rPr>
                <w:rFonts w:asciiTheme="minorHAnsi" w:hAnsiTheme="minorHAnsi" w:cstheme="minorHAnsi"/>
                <w:iCs/>
                <w:color w:val="000000" w:themeColor="text1"/>
                <w:szCs w:val="20"/>
              </w:rPr>
              <w:t>.</w:t>
            </w:r>
          </w:p>
          <w:p w14:paraId="093ED08D" w14:textId="5763DB55" w:rsidR="001C14FC" w:rsidRDefault="00E4726D" w:rsidP="00542F9F">
            <w:pPr>
              <w:spacing w:after="120" w:line="276" w:lineRule="auto"/>
              <w:rPr>
                <w:rFonts w:asciiTheme="minorHAnsi" w:hAnsiTheme="minorHAnsi" w:cstheme="minorHAnsi"/>
                <w:iCs/>
                <w:szCs w:val="20"/>
              </w:rPr>
            </w:pPr>
            <w:r>
              <w:rPr>
                <w:rFonts w:cstheme="minorHAnsi"/>
                <w:szCs w:val="20"/>
              </w:rPr>
              <w:t>Students continually reflect on the design brief to refine their ideas.</w:t>
            </w:r>
            <w:r w:rsidR="001C14FC">
              <w:rPr>
                <w:rFonts w:asciiTheme="minorHAnsi" w:hAnsiTheme="minorHAnsi" w:cstheme="minorHAnsi"/>
                <w:iCs/>
                <w:szCs w:val="20"/>
              </w:rPr>
              <w:t xml:space="preserve"> They assess their ideas and select the strongest concepts. They may begin to seek feedback from stakeholder, target audience and/or end-user groups</w:t>
            </w:r>
            <w:r w:rsidR="008A56C4">
              <w:rPr>
                <w:rFonts w:asciiTheme="minorHAnsi" w:hAnsiTheme="minorHAnsi" w:cstheme="minorHAnsi"/>
                <w:iCs/>
                <w:szCs w:val="20"/>
              </w:rPr>
              <w:t>.</w:t>
            </w:r>
          </w:p>
          <w:p w14:paraId="49D373C0" w14:textId="36792122" w:rsidR="00E4726D" w:rsidRDefault="00E4726D" w:rsidP="00542F9F">
            <w:pPr>
              <w:spacing w:after="120" w:line="276" w:lineRule="auto"/>
              <w:rPr>
                <w:rFonts w:cstheme="minorHAnsi"/>
                <w:szCs w:val="20"/>
              </w:rPr>
            </w:pPr>
            <w:r>
              <w:rPr>
                <w:rFonts w:cstheme="minorHAnsi"/>
                <w:szCs w:val="20"/>
              </w:rPr>
              <w:t xml:space="preserve">Iterations become increasingly detailed or more complex as the </w:t>
            </w:r>
            <w:r w:rsidR="001C14FC">
              <w:rPr>
                <w:rFonts w:cstheme="minorHAnsi"/>
                <w:szCs w:val="20"/>
              </w:rPr>
              <w:t xml:space="preserve">preferred </w:t>
            </w:r>
            <w:r>
              <w:rPr>
                <w:rFonts w:cstheme="minorHAnsi"/>
                <w:szCs w:val="20"/>
              </w:rPr>
              <w:t>concepts are developed</w:t>
            </w:r>
            <w:r w:rsidR="00B67A81">
              <w:rPr>
                <w:rFonts w:cstheme="minorHAnsi"/>
                <w:szCs w:val="20"/>
              </w:rPr>
              <w:t xml:space="preserve"> in response to stakeholder feedback. </w:t>
            </w:r>
            <w:r w:rsidR="001C14FC">
              <w:rPr>
                <w:rFonts w:cstheme="minorHAnsi"/>
                <w:szCs w:val="20"/>
              </w:rPr>
              <w:t>Some ideas may get rejected but should never be completely discarded</w:t>
            </w:r>
            <w:r w:rsidR="008A56C4">
              <w:rPr>
                <w:rFonts w:cstheme="minorHAnsi"/>
                <w:szCs w:val="20"/>
              </w:rPr>
              <w:t>.</w:t>
            </w:r>
          </w:p>
          <w:p w14:paraId="500C62B8" w14:textId="52A861C6" w:rsidR="006A5E1D" w:rsidRDefault="002940DA" w:rsidP="00542F9F">
            <w:pPr>
              <w:spacing w:line="276" w:lineRule="auto"/>
              <w:rPr>
                <w:rFonts w:cstheme="minorHAnsi"/>
                <w:szCs w:val="20"/>
              </w:rPr>
            </w:pPr>
            <w:r>
              <w:rPr>
                <w:rFonts w:cstheme="minorHAnsi"/>
                <w:szCs w:val="20"/>
              </w:rPr>
              <w:t>Encourage</w:t>
            </w:r>
            <w:r w:rsidRPr="00844296">
              <w:rPr>
                <w:rFonts w:cstheme="minorHAnsi"/>
                <w:szCs w:val="20"/>
              </w:rPr>
              <w:t xml:space="preserve"> students </w:t>
            </w:r>
            <w:r>
              <w:rPr>
                <w:rFonts w:cstheme="minorHAnsi"/>
                <w:szCs w:val="20"/>
              </w:rPr>
              <w:t xml:space="preserve">to </w:t>
            </w:r>
            <w:r w:rsidRPr="00844296">
              <w:rPr>
                <w:rFonts w:cstheme="minorHAnsi"/>
                <w:szCs w:val="20"/>
              </w:rPr>
              <w:t>keep all low-fidelity sketches and development iterations in a sketch book</w:t>
            </w:r>
            <w:r w:rsidR="00B67A81">
              <w:rPr>
                <w:rFonts w:cstheme="minorHAnsi"/>
                <w:szCs w:val="20"/>
              </w:rPr>
              <w:t xml:space="preserve">, file </w:t>
            </w:r>
            <w:r w:rsidRPr="00844296">
              <w:rPr>
                <w:rFonts w:cstheme="minorHAnsi"/>
                <w:szCs w:val="20"/>
              </w:rPr>
              <w:t xml:space="preserve">or </w:t>
            </w:r>
            <w:r w:rsidR="00B67A81">
              <w:rPr>
                <w:rFonts w:cstheme="minorHAnsi"/>
                <w:szCs w:val="20"/>
              </w:rPr>
              <w:t xml:space="preserve">digital </w:t>
            </w:r>
            <w:r w:rsidRPr="00844296">
              <w:rPr>
                <w:rFonts w:cstheme="minorHAnsi"/>
                <w:szCs w:val="20"/>
              </w:rPr>
              <w:t>folder. This</w:t>
            </w:r>
            <w:r w:rsidR="00FD088F">
              <w:rPr>
                <w:rFonts w:cstheme="minorHAnsi"/>
                <w:szCs w:val="20"/>
              </w:rPr>
              <w:t> </w:t>
            </w:r>
            <w:r w:rsidRPr="00844296">
              <w:rPr>
                <w:rFonts w:cstheme="minorHAnsi"/>
                <w:szCs w:val="20"/>
              </w:rPr>
              <w:t xml:space="preserve">is evidence of Design Thinking </w:t>
            </w:r>
            <w:r w:rsidR="00B16FEA">
              <w:rPr>
                <w:rFonts w:cstheme="minorHAnsi"/>
                <w:szCs w:val="20"/>
              </w:rPr>
              <w:t>that</w:t>
            </w:r>
            <w:r>
              <w:rPr>
                <w:rFonts w:cstheme="minorHAnsi"/>
                <w:szCs w:val="20"/>
              </w:rPr>
              <w:t xml:space="preserve"> demonstrate</w:t>
            </w:r>
            <w:r w:rsidR="001C14FC">
              <w:rPr>
                <w:rFonts w:cstheme="minorHAnsi"/>
                <w:szCs w:val="20"/>
              </w:rPr>
              <w:t>s</w:t>
            </w:r>
            <w:r>
              <w:rPr>
                <w:rFonts w:cstheme="minorHAnsi"/>
                <w:szCs w:val="20"/>
              </w:rPr>
              <w:t xml:space="preserve"> the</w:t>
            </w:r>
            <w:r w:rsidR="001C14FC">
              <w:rPr>
                <w:rFonts w:cstheme="minorHAnsi"/>
                <w:szCs w:val="20"/>
              </w:rPr>
              <w:t>ir</w:t>
            </w:r>
            <w:r>
              <w:rPr>
                <w:rFonts w:cstheme="minorHAnsi"/>
                <w:szCs w:val="20"/>
              </w:rPr>
              <w:t xml:space="preserve"> ap</w:t>
            </w:r>
            <w:r w:rsidR="001C14FC">
              <w:rPr>
                <w:rFonts w:cstheme="minorHAnsi"/>
                <w:szCs w:val="20"/>
              </w:rPr>
              <w:t>plication of the design process</w:t>
            </w:r>
            <w:r w:rsidR="008A56C4">
              <w:rPr>
                <w:rFonts w:cstheme="minorHAnsi"/>
                <w:szCs w:val="20"/>
              </w:rPr>
              <w:t>.</w:t>
            </w:r>
          </w:p>
        </w:tc>
        <w:tc>
          <w:tcPr>
            <w:tcW w:w="4361" w:type="dxa"/>
            <w:tcBorders>
              <w:top w:val="single" w:sz="4" w:space="0" w:color="C3A9D3"/>
              <w:left w:val="single" w:sz="4" w:space="0" w:color="C3A9D3"/>
              <w:bottom w:val="single" w:sz="4" w:space="0" w:color="C3A9D3"/>
              <w:right w:val="single" w:sz="4" w:space="0" w:color="C3A9D3"/>
            </w:tcBorders>
          </w:tcPr>
          <w:p w14:paraId="06341B38" w14:textId="77777777" w:rsidR="00AA053B" w:rsidRDefault="00AA053B" w:rsidP="00542F9F">
            <w:pPr>
              <w:spacing w:line="276" w:lineRule="auto"/>
              <w:rPr>
                <w:b/>
                <w:lang w:val="en-US" w:eastAsia="en-US" w:bidi="ar-SA"/>
              </w:rPr>
            </w:pPr>
            <w:r>
              <w:rPr>
                <w:b/>
                <w:lang w:val="en-US" w:eastAsia="en-US" w:bidi="ar-SA"/>
              </w:rPr>
              <w:lastRenderedPageBreak/>
              <w:t>Develop</w:t>
            </w:r>
          </w:p>
          <w:p w14:paraId="1804D5D0" w14:textId="221F6704" w:rsidR="002940DA" w:rsidRPr="00B1272B" w:rsidRDefault="002940DA" w:rsidP="00542F9F">
            <w:pPr>
              <w:pStyle w:val="SyllabusListParagraph"/>
              <w:numPr>
                <w:ilvl w:val="0"/>
                <w:numId w:val="39"/>
              </w:numPr>
              <w:ind w:left="357" w:hanging="357"/>
            </w:pPr>
            <w:r w:rsidRPr="0019234E">
              <w:t xml:space="preserve">application of creative Design Thinking strategies to generate multiple ideas inspired by the design brief, </w:t>
            </w:r>
            <w:r w:rsidRPr="00007ACC">
              <w:rPr>
                <w:lang w:eastAsia="en-US"/>
              </w:rPr>
              <w:t>for</w:t>
            </w:r>
            <w:r>
              <w:t xml:space="preserve"> example:</w:t>
            </w:r>
          </w:p>
          <w:p w14:paraId="0C8B5552" w14:textId="77777777" w:rsidR="002940DA" w:rsidRPr="00B1272B" w:rsidRDefault="002940DA" w:rsidP="00542F9F">
            <w:pPr>
              <w:pStyle w:val="SyllabusListParagraph"/>
              <w:numPr>
                <w:ilvl w:val="1"/>
                <w:numId w:val="39"/>
              </w:numPr>
              <w:ind w:left="714" w:hanging="357"/>
            </w:pPr>
            <w:r w:rsidRPr="00B1272B">
              <w:t>concept maps</w:t>
            </w:r>
          </w:p>
          <w:p w14:paraId="5854EC93" w14:textId="77777777" w:rsidR="002940DA" w:rsidRPr="00B1272B" w:rsidRDefault="002940DA" w:rsidP="00542F9F">
            <w:pPr>
              <w:pStyle w:val="SyllabusListParagraph"/>
              <w:numPr>
                <w:ilvl w:val="1"/>
                <w:numId w:val="39"/>
              </w:numPr>
              <w:ind w:left="714" w:hanging="357"/>
            </w:pPr>
            <w:r w:rsidRPr="00B1272B">
              <w:t>visual brainstorming</w:t>
            </w:r>
          </w:p>
          <w:p w14:paraId="4D04AFAC" w14:textId="77777777" w:rsidR="002940DA" w:rsidRPr="00B1272B" w:rsidRDefault="002940DA" w:rsidP="00542F9F">
            <w:pPr>
              <w:pStyle w:val="SyllabusListParagraph"/>
              <w:numPr>
                <w:ilvl w:val="1"/>
                <w:numId w:val="39"/>
              </w:numPr>
              <w:ind w:left="714" w:hanging="357"/>
            </w:pPr>
            <w:r>
              <w:t>forced a</w:t>
            </w:r>
            <w:r w:rsidRPr="00B1272B">
              <w:t>ssociations</w:t>
            </w:r>
          </w:p>
          <w:p w14:paraId="47D44562" w14:textId="77777777" w:rsidR="002940DA" w:rsidRPr="00B1272B" w:rsidRDefault="002940DA" w:rsidP="00542F9F">
            <w:pPr>
              <w:pStyle w:val="SyllabusListParagraph"/>
              <w:numPr>
                <w:ilvl w:val="1"/>
                <w:numId w:val="39"/>
              </w:numPr>
              <w:ind w:left="714" w:hanging="357"/>
            </w:pPr>
            <w:r w:rsidRPr="00B1272B">
              <w:t>Bloom's action verbs</w:t>
            </w:r>
          </w:p>
          <w:p w14:paraId="357689A8" w14:textId="77777777" w:rsidR="002940DA" w:rsidRPr="00B1272B" w:rsidRDefault="002940DA" w:rsidP="00542F9F">
            <w:pPr>
              <w:pStyle w:val="SyllabusListParagraph"/>
              <w:numPr>
                <w:ilvl w:val="1"/>
                <w:numId w:val="39"/>
              </w:numPr>
              <w:ind w:left="714" w:hanging="357"/>
            </w:pPr>
            <w:r w:rsidRPr="00B1272B">
              <w:t xml:space="preserve">SCAMPER </w:t>
            </w:r>
          </w:p>
          <w:p w14:paraId="1F8BCFB2" w14:textId="77777777" w:rsidR="002940DA" w:rsidRPr="00B1272B" w:rsidRDefault="002940DA" w:rsidP="00542F9F">
            <w:pPr>
              <w:pStyle w:val="SyllabusListParagraph"/>
              <w:numPr>
                <w:ilvl w:val="1"/>
                <w:numId w:val="39"/>
              </w:numPr>
              <w:ind w:left="714" w:hanging="357"/>
            </w:pPr>
            <w:r w:rsidRPr="00B1272B">
              <w:t>Six Thinking Hats® system</w:t>
            </w:r>
          </w:p>
          <w:p w14:paraId="51AB9516" w14:textId="77777777" w:rsidR="00AA053B" w:rsidRPr="00AA053B" w:rsidRDefault="00AA053B" w:rsidP="00542F9F">
            <w:pPr>
              <w:pStyle w:val="SyllabusListParagraph"/>
              <w:numPr>
                <w:ilvl w:val="1"/>
                <w:numId w:val="39"/>
              </w:numPr>
              <w:ind w:left="714" w:hanging="357"/>
            </w:pPr>
            <w:proofErr w:type="spellStart"/>
            <w:r>
              <w:t>synectic</w:t>
            </w:r>
            <w:proofErr w:type="spellEnd"/>
            <w:r>
              <w:t xml:space="preserve"> triggers</w:t>
            </w:r>
          </w:p>
          <w:p w14:paraId="3E835A63" w14:textId="6D1AAAC5" w:rsidR="003748AC" w:rsidRDefault="002940DA" w:rsidP="00542F9F">
            <w:pPr>
              <w:pStyle w:val="SyllabusListParagraph"/>
              <w:numPr>
                <w:ilvl w:val="0"/>
                <w:numId w:val="40"/>
              </w:numPr>
              <w:ind w:left="357" w:hanging="357"/>
              <w:rPr>
                <w:rFonts w:eastAsia="Times New Roman"/>
              </w:rPr>
            </w:pPr>
            <w:r w:rsidRPr="003748AC">
              <w:rPr>
                <w:rFonts w:eastAsia="Times New Roman"/>
              </w:rPr>
              <w:lastRenderedPageBreak/>
              <w:t>use of drawing and low</w:t>
            </w:r>
            <w:r w:rsidR="009C30EF">
              <w:rPr>
                <w:rFonts w:eastAsia="Times New Roman"/>
              </w:rPr>
              <w:noBreakHyphen/>
            </w:r>
            <w:r w:rsidRPr="003748AC">
              <w:rPr>
                <w:rFonts w:eastAsia="Times New Roman"/>
              </w:rPr>
              <w:t>fidelity methods to visualise information and ideas</w:t>
            </w:r>
          </w:p>
          <w:p w14:paraId="502F694C" w14:textId="77777777" w:rsidR="002940DA" w:rsidRPr="003748AC" w:rsidRDefault="002940DA" w:rsidP="00542F9F">
            <w:pPr>
              <w:pStyle w:val="SyllabusListParagraph"/>
              <w:numPr>
                <w:ilvl w:val="0"/>
                <w:numId w:val="40"/>
              </w:numPr>
              <w:ind w:left="357" w:hanging="357"/>
              <w:rPr>
                <w:rFonts w:eastAsia="Times New Roman"/>
              </w:rPr>
            </w:pPr>
            <w:r w:rsidRPr="003748AC">
              <w:rPr>
                <w:rFonts w:eastAsia="Times New Roman"/>
              </w:rPr>
              <w:t>reflect on and refine ideas through annotated iterations</w:t>
            </w:r>
          </w:p>
          <w:p w14:paraId="45E76093" w14:textId="21354CDC" w:rsidR="001C14FC" w:rsidRDefault="001C14FC" w:rsidP="00542F9F">
            <w:pPr>
              <w:pStyle w:val="SyllabusListParagraph"/>
              <w:numPr>
                <w:ilvl w:val="0"/>
                <w:numId w:val="40"/>
              </w:numPr>
              <w:ind w:left="357" w:hanging="357"/>
              <w:rPr>
                <w:rFonts w:eastAsia="Times New Roman"/>
              </w:rPr>
            </w:pPr>
            <w:r w:rsidRPr="00007ACC">
              <w:rPr>
                <w:rFonts w:eastAsia="Times New Roman"/>
              </w:rPr>
              <w:t>reflect and summari</w:t>
            </w:r>
            <w:r>
              <w:rPr>
                <w:rFonts w:eastAsia="Times New Roman"/>
              </w:rPr>
              <w:t>se the d</w:t>
            </w:r>
            <w:r w:rsidRPr="00007ACC">
              <w:rPr>
                <w:rFonts w:eastAsia="Times New Roman"/>
              </w:rPr>
              <w:t>evelop phase</w:t>
            </w:r>
          </w:p>
          <w:p w14:paraId="5870CAAE" w14:textId="1838E76A" w:rsidR="00AA053B" w:rsidRPr="00AA053B" w:rsidRDefault="00AA053B" w:rsidP="00542F9F">
            <w:pPr>
              <w:spacing w:before="120" w:line="276" w:lineRule="auto"/>
              <w:rPr>
                <w:b/>
                <w:lang w:val="en-US" w:eastAsia="en-US" w:bidi="ar-SA"/>
              </w:rPr>
            </w:pPr>
            <w:r w:rsidRPr="00AA053B">
              <w:rPr>
                <w:b/>
                <w:lang w:val="en-US" w:eastAsia="en-US" w:bidi="ar-SA"/>
              </w:rPr>
              <w:t>Design Responsibilities</w:t>
            </w:r>
          </w:p>
          <w:p w14:paraId="7A1C68E6" w14:textId="77777777" w:rsidR="00AA053B" w:rsidRPr="00AA053B" w:rsidRDefault="00AA053B" w:rsidP="00542F9F">
            <w:pPr>
              <w:pStyle w:val="SyllabusListParagraph"/>
              <w:numPr>
                <w:ilvl w:val="0"/>
                <w:numId w:val="41"/>
              </w:numPr>
              <w:ind w:left="357" w:hanging="357"/>
            </w:pPr>
            <w:r w:rsidRPr="00AA053B">
              <w:t xml:space="preserve">consider the categories of </w:t>
            </w:r>
            <w:r w:rsidRPr="00EF5260">
              <w:t>i</w:t>
            </w:r>
            <w:r w:rsidRPr="00AA053B">
              <w:t xml:space="preserve">ntellectual </w:t>
            </w:r>
            <w:r w:rsidRPr="00EF5260">
              <w:t>p</w:t>
            </w:r>
            <w:r w:rsidRPr="00AA053B">
              <w:t xml:space="preserve">roperty (IP) that legally protect original ideas from being copied or imitated: </w:t>
            </w:r>
          </w:p>
          <w:p w14:paraId="2EF12AC7" w14:textId="77777777" w:rsidR="00AA053B" w:rsidRPr="00F66E65" w:rsidRDefault="00AA053B" w:rsidP="00542F9F">
            <w:pPr>
              <w:pStyle w:val="SyllabusListParagraph"/>
              <w:numPr>
                <w:ilvl w:val="1"/>
                <w:numId w:val="41"/>
              </w:numPr>
              <w:ind w:left="714" w:hanging="357"/>
            </w:pPr>
            <w:r>
              <w:t>copyright</w:t>
            </w:r>
          </w:p>
          <w:p w14:paraId="7502EB6F" w14:textId="77777777" w:rsidR="00AA053B" w:rsidRPr="00F66E65" w:rsidRDefault="00AA053B" w:rsidP="00542F9F">
            <w:pPr>
              <w:pStyle w:val="SyllabusListParagraph"/>
              <w:numPr>
                <w:ilvl w:val="1"/>
                <w:numId w:val="41"/>
              </w:numPr>
              <w:ind w:left="714" w:hanging="357"/>
            </w:pPr>
            <w:r>
              <w:t>registered design</w:t>
            </w:r>
          </w:p>
          <w:p w14:paraId="0C0EE4AF" w14:textId="77777777" w:rsidR="00AA053B" w:rsidRDefault="00AA053B" w:rsidP="00542F9F">
            <w:pPr>
              <w:pStyle w:val="SyllabusListParagraph"/>
              <w:numPr>
                <w:ilvl w:val="1"/>
                <w:numId w:val="41"/>
              </w:numPr>
              <w:ind w:left="714" w:hanging="357"/>
            </w:pPr>
            <w:r>
              <w:t>patents</w:t>
            </w:r>
          </w:p>
          <w:p w14:paraId="3267BBA8" w14:textId="77777777" w:rsidR="00AA053B" w:rsidRDefault="00AA053B" w:rsidP="00542F9F">
            <w:pPr>
              <w:pStyle w:val="SyllabusListParagraph"/>
              <w:numPr>
                <w:ilvl w:val="1"/>
                <w:numId w:val="41"/>
              </w:numPr>
              <w:ind w:left="714" w:hanging="357"/>
            </w:pPr>
            <w:r w:rsidRPr="00AA053B">
              <w:t>trademark</w:t>
            </w:r>
          </w:p>
          <w:p w14:paraId="5096EAB5" w14:textId="77777777" w:rsidR="00BF2238" w:rsidRPr="00BF2238" w:rsidRDefault="00BF2238" w:rsidP="00542F9F">
            <w:pPr>
              <w:pStyle w:val="SyllabusListParagraph"/>
              <w:numPr>
                <w:ilvl w:val="0"/>
                <w:numId w:val="42"/>
              </w:numPr>
              <w:ind w:left="357" w:hanging="357"/>
              <w:rPr>
                <w:rFonts w:eastAsia="Franklin Gothic Book"/>
              </w:rPr>
            </w:pPr>
            <w:r w:rsidRPr="00BF2238">
              <w:rPr>
                <w:rFonts w:eastAsia="Franklin Gothic Book"/>
              </w:rPr>
              <w:t>awareness of national and/</w:t>
            </w:r>
            <w:r w:rsidRPr="00BF2238">
              <w:rPr>
                <w:rFonts w:eastAsia="MS PGothic" w:cs="Times New Roman"/>
                <w:lang w:eastAsia="en-US"/>
              </w:rPr>
              <w:t>or</w:t>
            </w:r>
            <w:r w:rsidRPr="00BF2238">
              <w:rPr>
                <w:rFonts w:eastAsia="Franklin Gothic Book"/>
              </w:rPr>
              <w:t xml:space="preserve"> international standards to ensure safety, reliability, consistency and quality of designs</w:t>
            </w:r>
          </w:p>
          <w:p w14:paraId="48B6F0F4" w14:textId="0DA16638" w:rsidR="00BF2238" w:rsidRPr="00BF2238" w:rsidRDefault="00BF2238" w:rsidP="00542F9F">
            <w:pPr>
              <w:pStyle w:val="SyllabusListParagraph"/>
              <w:numPr>
                <w:ilvl w:val="0"/>
                <w:numId w:val="42"/>
              </w:numPr>
              <w:ind w:left="357" w:hanging="357"/>
              <w:rPr>
                <w:rFonts w:eastAsia="Franklin Gothic Book"/>
              </w:rPr>
            </w:pPr>
            <w:r w:rsidRPr="00BF2238">
              <w:rPr>
                <w:rFonts w:eastAsia="Franklin Gothic Book"/>
              </w:rPr>
              <w:t xml:space="preserve">understand </w:t>
            </w:r>
            <w:r w:rsidRPr="00BF2238">
              <w:rPr>
                <w:rFonts w:eastAsia="MS PGothic" w:cs="Times New Roman"/>
                <w:lang w:eastAsia="en-US"/>
              </w:rPr>
              <w:t>occupational</w:t>
            </w:r>
            <w:r w:rsidRPr="00BF2238">
              <w:rPr>
                <w:rFonts w:eastAsia="Franklin Gothic Book"/>
              </w:rPr>
              <w:t xml:space="preserve"> safety and health (OSH) concepts and their impact in design: </w:t>
            </w:r>
          </w:p>
          <w:p w14:paraId="2D469A42" w14:textId="77777777" w:rsidR="00BF2238" w:rsidRPr="00BF2238" w:rsidRDefault="00BF2238" w:rsidP="00542F9F">
            <w:pPr>
              <w:pStyle w:val="SyllabusListParagraph"/>
              <w:numPr>
                <w:ilvl w:val="1"/>
                <w:numId w:val="42"/>
              </w:numPr>
              <w:ind w:left="714" w:hanging="357"/>
              <w:rPr>
                <w:rFonts w:eastAsia="MS PGothic" w:cs="Times New Roman"/>
                <w:lang w:eastAsia="en-US"/>
              </w:rPr>
            </w:pPr>
            <w:r w:rsidRPr="00BF2238">
              <w:rPr>
                <w:rFonts w:eastAsia="MS PGothic" w:cs="Times New Roman"/>
                <w:lang w:eastAsia="en-US"/>
              </w:rPr>
              <w:t>ergonomics</w:t>
            </w:r>
          </w:p>
          <w:p w14:paraId="089892BF" w14:textId="77777777" w:rsidR="00BF2238" w:rsidRPr="00BF2238" w:rsidRDefault="00BF2238" w:rsidP="00542F9F">
            <w:pPr>
              <w:pStyle w:val="SyllabusListParagraph"/>
              <w:numPr>
                <w:ilvl w:val="2"/>
                <w:numId w:val="42"/>
              </w:numPr>
              <w:ind w:left="1071" w:hanging="357"/>
              <w:rPr>
                <w:lang w:val="en-US" w:eastAsia="en-US"/>
              </w:rPr>
            </w:pPr>
            <w:r w:rsidRPr="00BF2238">
              <w:rPr>
                <w:lang w:val="en-US" w:eastAsia="en-US"/>
              </w:rPr>
              <w:t>ensuring designs are compatible with the needs, abilities and limitations of the user</w:t>
            </w:r>
          </w:p>
          <w:p w14:paraId="604268C6" w14:textId="77777777" w:rsidR="00BF2238" w:rsidRPr="000B41B1" w:rsidRDefault="00BF2238" w:rsidP="00542F9F">
            <w:pPr>
              <w:pStyle w:val="SyllabusListParagraph"/>
              <w:numPr>
                <w:ilvl w:val="1"/>
                <w:numId w:val="42"/>
              </w:numPr>
              <w:ind w:left="714" w:hanging="357"/>
              <w:rPr>
                <w:rFonts w:eastAsia="MS PGothic" w:cs="Times New Roman"/>
                <w:lang w:eastAsia="en-US"/>
              </w:rPr>
            </w:pPr>
            <w:r w:rsidRPr="000B41B1">
              <w:rPr>
                <w:rFonts w:eastAsia="MS PGothic" w:cs="Times New Roman"/>
                <w:lang w:eastAsia="en-US"/>
              </w:rPr>
              <w:t>safe design</w:t>
            </w:r>
          </w:p>
          <w:p w14:paraId="6EBA6764" w14:textId="77777777" w:rsidR="00BF2238" w:rsidRPr="00BF2238" w:rsidRDefault="00BF2238" w:rsidP="00542F9F">
            <w:pPr>
              <w:pStyle w:val="SyllabusListParagraph"/>
              <w:numPr>
                <w:ilvl w:val="2"/>
                <w:numId w:val="42"/>
              </w:numPr>
              <w:ind w:left="1071" w:hanging="357"/>
              <w:rPr>
                <w:lang w:val="en-US" w:eastAsia="en-US"/>
              </w:rPr>
            </w:pPr>
            <w:r w:rsidRPr="00BF2238">
              <w:rPr>
                <w:lang w:val="en-US" w:eastAsia="en-US"/>
              </w:rPr>
              <w:t xml:space="preserve">hazard identification and risk assessment to eliminate the risk of injury throughout the life of the design </w:t>
            </w:r>
          </w:p>
          <w:p w14:paraId="001D6403" w14:textId="77777777" w:rsidR="00BF2238" w:rsidRPr="003748AC" w:rsidRDefault="00BF2238" w:rsidP="00542F9F">
            <w:pPr>
              <w:pStyle w:val="SyllabusListParagraph"/>
              <w:numPr>
                <w:ilvl w:val="0"/>
                <w:numId w:val="42"/>
              </w:numPr>
              <w:ind w:left="357" w:hanging="357"/>
              <w:rPr>
                <w:rFonts w:eastAsia="Franklin Gothic Book"/>
              </w:rPr>
            </w:pPr>
            <w:r w:rsidRPr="00BF2238">
              <w:rPr>
                <w:rFonts w:eastAsia="Franklin Gothic Book"/>
              </w:rPr>
              <w:t>consider sustainability strategies to reduce environmental impact during the design life cycle</w:t>
            </w:r>
          </w:p>
        </w:tc>
      </w:tr>
      <w:tr w:rsidR="009C2820" w:rsidRPr="00EE47DF" w14:paraId="625937A6" w14:textId="77777777" w:rsidTr="008169B0">
        <w:tblPrEx>
          <w:tblBorders>
            <w:bottom w:val="single" w:sz="4" w:space="0" w:color="D7C5E2"/>
          </w:tblBorders>
        </w:tblPrEx>
        <w:tc>
          <w:tcPr>
            <w:tcW w:w="1271" w:type="dxa"/>
            <w:tcBorders>
              <w:top w:val="single" w:sz="4" w:space="0" w:color="C3A9D3"/>
              <w:left w:val="single" w:sz="4" w:space="0" w:color="C3A9D3"/>
              <w:bottom w:val="single" w:sz="4" w:space="0" w:color="BD9FCF"/>
              <w:right w:val="single" w:sz="4" w:space="0" w:color="C3A9D3"/>
            </w:tcBorders>
            <w:shd w:val="clear" w:color="auto" w:fill="E4D8EB"/>
            <w:vAlign w:val="center"/>
          </w:tcPr>
          <w:p w14:paraId="49E4CDCC" w14:textId="77777777" w:rsidR="001C1F8D" w:rsidRDefault="00E4726D" w:rsidP="008E1E20">
            <w:pPr>
              <w:spacing w:line="276" w:lineRule="auto"/>
              <w:jc w:val="center"/>
              <w:rPr>
                <w:rFonts w:eastAsia="Times New Roman"/>
                <w:szCs w:val="20"/>
                <w:lang w:bidi="ar-SA"/>
              </w:rPr>
            </w:pPr>
            <w:r>
              <w:rPr>
                <w:rFonts w:eastAsia="Times New Roman"/>
                <w:szCs w:val="20"/>
                <w:lang w:bidi="ar-SA"/>
              </w:rPr>
              <w:lastRenderedPageBreak/>
              <w:t>12</w:t>
            </w:r>
          </w:p>
        </w:tc>
        <w:tc>
          <w:tcPr>
            <w:tcW w:w="8936" w:type="dxa"/>
            <w:tcBorders>
              <w:top w:val="single" w:sz="4" w:space="0" w:color="C3A9D3"/>
              <w:left w:val="single" w:sz="4" w:space="0" w:color="C3A9D3"/>
              <w:bottom w:val="single" w:sz="4" w:space="0" w:color="C3A9D3"/>
              <w:right w:val="single" w:sz="4" w:space="0" w:color="C3A9D3"/>
            </w:tcBorders>
          </w:tcPr>
          <w:p w14:paraId="69B7D619" w14:textId="60AD0C8C" w:rsidR="001C14FC" w:rsidRPr="001C14FC" w:rsidRDefault="001C14FC" w:rsidP="00542F9F">
            <w:pPr>
              <w:keepNext/>
              <w:spacing w:after="120" w:line="276" w:lineRule="auto"/>
              <w:rPr>
                <w:rFonts w:asciiTheme="minorHAnsi" w:hAnsiTheme="minorHAnsi" w:cstheme="minorHAnsi"/>
                <w:iCs/>
                <w:szCs w:val="20"/>
              </w:rPr>
            </w:pPr>
            <w:r w:rsidRPr="001C14FC">
              <w:rPr>
                <w:rFonts w:asciiTheme="minorHAnsi" w:hAnsiTheme="minorHAnsi" w:cstheme="minorHAnsi"/>
                <w:iCs/>
                <w:szCs w:val="20"/>
              </w:rPr>
              <w:t xml:space="preserve">Begin the </w:t>
            </w:r>
            <w:r w:rsidR="003770F0" w:rsidRPr="007F1138">
              <w:rPr>
                <w:rFonts w:asciiTheme="minorHAnsi" w:hAnsiTheme="minorHAnsi" w:cstheme="minorHAnsi"/>
                <w:b/>
                <w:bCs/>
                <w:szCs w:val="20"/>
              </w:rPr>
              <w:t>Deliver</w:t>
            </w:r>
            <w:r w:rsidRPr="001C14FC">
              <w:rPr>
                <w:rFonts w:asciiTheme="minorHAnsi" w:hAnsiTheme="minorHAnsi" w:cstheme="minorHAnsi"/>
                <w:iCs/>
                <w:szCs w:val="20"/>
              </w:rPr>
              <w:t xml:space="preserve"> phase of the Double Diamond design process with a focus on convergent thinking</w:t>
            </w:r>
            <w:r w:rsidR="008A56C4">
              <w:rPr>
                <w:rFonts w:asciiTheme="minorHAnsi" w:hAnsiTheme="minorHAnsi" w:cstheme="minorHAnsi"/>
                <w:iCs/>
                <w:szCs w:val="20"/>
              </w:rPr>
              <w:t>.</w:t>
            </w:r>
          </w:p>
          <w:p w14:paraId="4C9D768A" w14:textId="5587BFBB" w:rsidR="00831F6F" w:rsidRPr="003748AC" w:rsidRDefault="00CD0763" w:rsidP="00542F9F">
            <w:pPr>
              <w:keepNext/>
              <w:spacing w:after="120" w:line="276" w:lineRule="auto"/>
              <w:rPr>
                <w:rFonts w:cstheme="minorHAnsi"/>
                <w:color w:val="000000" w:themeColor="text1"/>
              </w:rPr>
            </w:pPr>
            <w:r w:rsidRPr="003748AC">
              <w:rPr>
                <w:rFonts w:cstheme="minorHAnsi"/>
                <w:color w:val="000000" w:themeColor="text1"/>
              </w:rPr>
              <w:t xml:space="preserve">Students apply </w:t>
            </w:r>
            <w:r w:rsidR="00AD76CA" w:rsidRPr="003748AC">
              <w:rPr>
                <w:rFonts w:cstheme="minorHAnsi"/>
                <w:color w:val="000000" w:themeColor="text1"/>
              </w:rPr>
              <w:t xml:space="preserve">critical Design Thinking strategies </w:t>
            </w:r>
            <w:r w:rsidR="00831F6F" w:rsidRPr="003748AC">
              <w:rPr>
                <w:rFonts w:cstheme="minorHAnsi"/>
                <w:color w:val="000000" w:themeColor="text1"/>
              </w:rPr>
              <w:t>to further iterate and refine ideas</w:t>
            </w:r>
            <w:r w:rsidR="008A56C4">
              <w:rPr>
                <w:rFonts w:cstheme="minorHAnsi"/>
                <w:color w:val="000000" w:themeColor="text1"/>
              </w:rPr>
              <w:t>.</w:t>
            </w:r>
          </w:p>
          <w:p w14:paraId="4FD976D4" w14:textId="1B5BB1F8" w:rsidR="00BF2238" w:rsidRPr="003748AC" w:rsidRDefault="00CD0763" w:rsidP="00542F9F">
            <w:pPr>
              <w:keepNext/>
              <w:spacing w:after="120" w:line="276" w:lineRule="auto"/>
              <w:rPr>
                <w:rFonts w:cstheme="minorHAnsi"/>
                <w:color w:val="000000" w:themeColor="text1"/>
              </w:rPr>
            </w:pPr>
            <w:r w:rsidRPr="003748AC">
              <w:rPr>
                <w:rFonts w:cstheme="minorHAnsi"/>
                <w:color w:val="000000" w:themeColor="text1"/>
              </w:rPr>
              <w:t>They</w:t>
            </w:r>
            <w:r w:rsidR="00831F6F" w:rsidRPr="003748AC">
              <w:rPr>
                <w:rFonts w:cstheme="minorHAnsi"/>
                <w:color w:val="000000" w:themeColor="text1"/>
              </w:rPr>
              <w:t xml:space="preserve"> investigate and</w:t>
            </w:r>
            <w:r w:rsidRPr="003748AC">
              <w:rPr>
                <w:rFonts w:cstheme="minorHAnsi"/>
                <w:color w:val="000000" w:themeColor="text1"/>
              </w:rPr>
              <w:t xml:space="preserve"> experiment with</w:t>
            </w:r>
            <w:r w:rsidR="00831F6F" w:rsidRPr="003748AC">
              <w:rPr>
                <w:rFonts w:cstheme="minorHAnsi"/>
                <w:color w:val="000000" w:themeColor="text1"/>
              </w:rPr>
              <w:t xml:space="preserve"> various materials and</w:t>
            </w:r>
            <w:r w:rsidR="004A0037" w:rsidRPr="003748AC">
              <w:rPr>
                <w:rFonts w:cstheme="minorHAnsi"/>
                <w:color w:val="000000" w:themeColor="text1"/>
              </w:rPr>
              <w:t xml:space="preserve">/or techniques while making </w:t>
            </w:r>
            <w:r w:rsidR="00B67A81">
              <w:rPr>
                <w:rFonts w:cstheme="minorHAnsi"/>
                <w:color w:val="000000" w:themeColor="text1"/>
              </w:rPr>
              <w:t xml:space="preserve">low-fidelity </w:t>
            </w:r>
            <w:r w:rsidR="004A0037" w:rsidRPr="003748AC">
              <w:rPr>
                <w:rFonts w:cstheme="minorHAnsi"/>
                <w:color w:val="000000" w:themeColor="text1"/>
              </w:rPr>
              <w:t xml:space="preserve">physical and/or digital prototypes. These prototypes are used to test the effectiveness of design </w:t>
            </w:r>
            <w:r w:rsidR="003748AC">
              <w:rPr>
                <w:rFonts w:cstheme="minorHAnsi"/>
                <w:color w:val="000000" w:themeColor="text1"/>
              </w:rPr>
              <w:t>ideas</w:t>
            </w:r>
            <w:r w:rsidR="008A56C4">
              <w:rPr>
                <w:rFonts w:cstheme="minorHAnsi"/>
                <w:color w:val="000000" w:themeColor="text1"/>
              </w:rPr>
              <w:t>.</w:t>
            </w:r>
          </w:p>
          <w:p w14:paraId="64B09607" w14:textId="3D9164DE" w:rsidR="00BF2238" w:rsidRPr="003B74BD" w:rsidRDefault="004A0037" w:rsidP="00542F9F">
            <w:pPr>
              <w:keepNext/>
              <w:spacing w:before="120" w:after="120" w:line="276" w:lineRule="auto"/>
              <w:rPr>
                <w:rFonts w:cstheme="minorHAnsi"/>
                <w:color w:val="000000" w:themeColor="text1"/>
              </w:rPr>
            </w:pPr>
            <w:r w:rsidRPr="003748AC">
              <w:rPr>
                <w:rFonts w:cstheme="minorHAnsi"/>
                <w:color w:val="000000" w:themeColor="text1"/>
              </w:rPr>
              <w:t xml:space="preserve">Target audience/end-user feedback is sought through </w:t>
            </w:r>
            <w:r w:rsidR="00BF2238" w:rsidRPr="003748AC">
              <w:rPr>
                <w:rFonts w:cstheme="minorHAnsi"/>
                <w:color w:val="000000" w:themeColor="text1"/>
              </w:rPr>
              <w:t xml:space="preserve">direct </w:t>
            </w:r>
            <w:r w:rsidRPr="003748AC">
              <w:rPr>
                <w:rFonts w:cstheme="minorHAnsi"/>
                <w:color w:val="000000" w:themeColor="text1"/>
              </w:rPr>
              <w:t xml:space="preserve">questioning, </w:t>
            </w:r>
            <w:r w:rsidR="00BF2238" w:rsidRPr="003748AC">
              <w:rPr>
                <w:rFonts w:cstheme="minorHAnsi"/>
                <w:color w:val="000000" w:themeColor="text1"/>
              </w:rPr>
              <w:t xml:space="preserve">qualitative </w:t>
            </w:r>
            <w:r w:rsidRPr="003748AC">
              <w:rPr>
                <w:rFonts w:cstheme="minorHAnsi"/>
                <w:color w:val="000000" w:themeColor="text1"/>
              </w:rPr>
              <w:t>surveys</w:t>
            </w:r>
            <w:r w:rsidR="00BF2238" w:rsidRPr="003748AC">
              <w:rPr>
                <w:rFonts w:cstheme="minorHAnsi"/>
                <w:color w:val="000000" w:themeColor="text1"/>
              </w:rPr>
              <w:t xml:space="preserve"> and/or user te</w:t>
            </w:r>
            <w:r w:rsidR="00BF2238" w:rsidRPr="003B74BD">
              <w:rPr>
                <w:rFonts w:cstheme="minorHAnsi"/>
                <w:color w:val="000000" w:themeColor="text1"/>
              </w:rPr>
              <w:t xml:space="preserve">sting. Students assess and implement modifications where required. Designs must be </w:t>
            </w:r>
            <w:r w:rsidR="003B74BD" w:rsidRPr="003B74BD">
              <w:rPr>
                <w:rFonts w:cstheme="minorHAnsi"/>
                <w:color w:val="000000" w:themeColor="text1"/>
              </w:rPr>
              <w:t>continually checked against the design brief to ensure they meet specified requirements</w:t>
            </w:r>
            <w:r w:rsidR="008A56C4">
              <w:rPr>
                <w:rFonts w:cstheme="minorHAnsi"/>
                <w:color w:val="000000" w:themeColor="text1"/>
              </w:rPr>
              <w:t>.</w:t>
            </w:r>
            <w:r w:rsidR="003B74BD" w:rsidRPr="003B74BD">
              <w:rPr>
                <w:rFonts w:cstheme="minorHAnsi"/>
                <w:color w:val="000000" w:themeColor="text1"/>
              </w:rPr>
              <w:t xml:space="preserve"> </w:t>
            </w:r>
          </w:p>
          <w:p w14:paraId="657883C6" w14:textId="076A1DBF" w:rsidR="00CD0763" w:rsidRPr="009962AC" w:rsidRDefault="003B74BD" w:rsidP="00542F9F">
            <w:pPr>
              <w:keepNext/>
              <w:spacing w:after="120" w:line="276" w:lineRule="auto"/>
              <w:rPr>
                <w:rFonts w:cstheme="minorHAnsi"/>
                <w:color w:val="000000" w:themeColor="text1"/>
                <w:spacing w:val="-2"/>
              </w:rPr>
            </w:pPr>
            <w:r w:rsidRPr="009962AC">
              <w:rPr>
                <w:rFonts w:cstheme="minorHAnsi"/>
                <w:color w:val="000000" w:themeColor="text1"/>
                <w:spacing w:val="-2"/>
              </w:rPr>
              <w:t xml:space="preserve">Students begin to use high-fidelity skills and/or techniques to produce refined prototypes. </w:t>
            </w:r>
            <w:r w:rsidR="00CD0763" w:rsidRPr="009962AC">
              <w:rPr>
                <w:rFonts w:cstheme="minorHAnsi"/>
                <w:color w:val="000000" w:themeColor="text1"/>
                <w:spacing w:val="-2"/>
              </w:rPr>
              <w:t>They experiment with</w:t>
            </w:r>
            <w:r w:rsidRPr="009962AC">
              <w:rPr>
                <w:rFonts w:cstheme="minorHAnsi"/>
                <w:color w:val="000000" w:themeColor="text1"/>
                <w:spacing w:val="-2"/>
              </w:rPr>
              <w:t xml:space="preserve"> appropriate</w:t>
            </w:r>
            <w:r w:rsidR="00CD0763" w:rsidRPr="009962AC">
              <w:rPr>
                <w:rFonts w:cstheme="minorHAnsi"/>
                <w:color w:val="000000" w:themeColor="text1"/>
                <w:spacing w:val="-2"/>
              </w:rPr>
              <w:t xml:space="preserve"> presentation formats to </w:t>
            </w:r>
            <w:r w:rsidRPr="009962AC">
              <w:rPr>
                <w:rFonts w:cstheme="minorHAnsi"/>
                <w:color w:val="000000" w:themeColor="text1"/>
                <w:spacing w:val="-2"/>
              </w:rPr>
              <w:t>best communicate their preferred design outcome</w:t>
            </w:r>
            <w:r w:rsidR="008A56C4" w:rsidRPr="009962AC">
              <w:rPr>
                <w:rFonts w:cstheme="minorHAnsi"/>
                <w:color w:val="000000" w:themeColor="text1"/>
                <w:spacing w:val="-2"/>
              </w:rPr>
              <w:t>.</w:t>
            </w:r>
          </w:p>
          <w:p w14:paraId="2FD50802" w14:textId="4E05EFBD" w:rsidR="001C1F8D" w:rsidRPr="007D4DAB" w:rsidRDefault="003B74BD" w:rsidP="00542F9F">
            <w:pPr>
              <w:keepNext/>
              <w:spacing w:line="276" w:lineRule="auto"/>
              <w:rPr>
                <w:rFonts w:cstheme="minorHAnsi"/>
                <w:color w:val="000000" w:themeColor="text1"/>
              </w:rPr>
            </w:pPr>
            <w:r w:rsidRPr="003B74BD">
              <w:rPr>
                <w:rFonts w:cstheme="minorHAnsi"/>
                <w:color w:val="000000" w:themeColor="text1"/>
              </w:rPr>
              <w:t xml:space="preserve">Students are aware of the </w:t>
            </w:r>
            <w:r>
              <w:rPr>
                <w:rFonts w:cstheme="minorHAnsi"/>
                <w:color w:val="000000" w:themeColor="text1"/>
              </w:rPr>
              <w:t>common</w:t>
            </w:r>
            <w:r w:rsidRPr="003B74BD">
              <w:rPr>
                <w:rFonts w:cstheme="minorHAnsi"/>
                <w:color w:val="000000" w:themeColor="text1"/>
              </w:rPr>
              <w:t xml:space="preserve"> design conventions</w:t>
            </w:r>
            <w:r>
              <w:rPr>
                <w:rFonts w:cstheme="minorHAnsi"/>
                <w:color w:val="000000" w:themeColor="text1"/>
              </w:rPr>
              <w:t xml:space="preserve"> for communicating</w:t>
            </w:r>
            <w:r w:rsidRPr="003B74BD">
              <w:rPr>
                <w:rFonts w:cstheme="minorHAnsi"/>
                <w:color w:val="000000" w:themeColor="text1"/>
              </w:rPr>
              <w:t xml:space="preserve"> </w:t>
            </w:r>
            <w:r>
              <w:rPr>
                <w:rFonts w:cstheme="minorHAnsi"/>
                <w:color w:val="000000" w:themeColor="text1"/>
              </w:rPr>
              <w:t>their design</w:t>
            </w:r>
            <w:r w:rsidR="00AB1BE8">
              <w:rPr>
                <w:rFonts w:cstheme="minorHAnsi"/>
                <w:color w:val="000000" w:themeColor="text1"/>
              </w:rPr>
              <w:t>s</w:t>
            </w:r>
            <w:r>
              <w:rPr>
                <w:rFonts w:cstheme="minorHAnsi"/>
                <w:color w:val="000000" w:themeColor="text1"/>
              </w:rPr>
              <w:t xml:space="preserve"> accurately and </w:t>
            </w:r>
            <w:r w:rsidRPr="003B74BD">
              <w:rPr>
                <w:rFonts w:cstheme="minorHAnsi"/>
                <w:color w:val="000000" w:themeColor="text1"/>
              </w:rPr>
              <w:t>effectively</w:t>
            </w:r>
            <w:r>
              <w:rPr>
                <w:rFonts w:cstheme="minorHAnsi"/>
                <w:color w:val="000000" w:themeColor="text1"/>
              </w:rPr>
              <w:t>. These are applied to the design outcome and/or design proposal</w:t>
            </w:r>
            <w:r w:rsidR="00AB1BE8">
              <w:rPr>
                <w:rFonts w:cstheme="minorHAnsi"/>
                <w:color w:val="000000" w:themeColor="text1"/>
              </w:rPr>
              <w:t xml:space="preserve"> where required</w:t>
            </w:r>
            <w:r w:rsidR="008A56C4">
              <w:rPr>
                <w:rFonts w:cstheme="minorHAnsi"/>
                <w:color w:val="000000" w:themeColor="text1"/>
              </w:rPr>
              <w:t>.</w:t>
            </w:r>
          </w:p>
        </w:tc>
        <w:tc>
          <w:tcPr>
            <w:tcW w:w="4361" w:type="dxa"/>
            <w:tcBorders>
              <w:top w:val="single" w:sz="4" w:space="0" w:color="C3A9D3"/>
              <w:left w:val="single" w:sz="4" w:space="0" w:color="C3A9D3"/>
              <w:bottom w:val="single" w:sz="4" w:space="0" w:color="C3A9D3"/>
              <w:right w:val="single" w:sz="4" w:space="0" w:color="C3A9D3"/>
            </w:tcBorders>
          </w:tcPr>
          <w:p w14:paraId="1AA1067A" w14:textId="77777777" w:rsidR="001C1F8D" w:rsidRDefault="00E4726D" w:rsidP="00542F9F">
            <w:pPr>
              <w:keepNext/>
              <w:spacing w:line="276" w:lineRule="auto"/>
              <w:rPr>
                <w:b/>
                <w:lang w:val="en-US" w:eastAsia="en-US" w:bidi="ar-SA"/>
              </w:rPr>
            </w:pPr>
            <w:r>
              <w:rPr>
                <w:b/>
                <w:lang w:val="en-US" w:eastAsia="en-US" w:bidi="ar-SA"/>
              </w:rPr>
              <w:t>Deliver</w:t>
            </w:r>
          </w:p>
          <w:p w14:paraId="2E823051" w14:textId="77777777" w:rsidR="00E4726D" w:rsidRPr="000B41B1" w:rsidRDefault="00E4726D" w:rsidP="00542F9F">
            <w:pPr>
              <w:pStyle w:val="SyllabusListParagraph"/>
              <w:keepNext/>
              <w:numPr>
                <w:ilvl w:val="0"/>
                <w:numId w:val="42"/>
              </w:numPr>
              <w:ind w:left="357" w:hanging="357"/>
              <w:rPr>
                <w:rFonts w:eastAsia="Franklin Gothic Book"/>
              </w:rPr>
            </w:pPr>
            <w:r w:rsidRPr="000B41B1">
              <w:rPr>
                <w:rFonts w:eastAsia="Franklin Gothic Book"/>
              </w:rPr>
              <w:t>application of critical Design Thinking to support decision making, for example:</w:t>
            </w:r>
          </w:p>
          <w:p w14:paraId="53845D87" w14:textId="77777777" w:rsidR="00E4726D" w:rsidRPr="00B1272B" w:rsidRDefault="00E4726D" w:rsidP="00542F9F">
            <w:pPr>
              <w:pStyle w:val="SyllabusListParagraph"/>
              <w:keepNext/>
              <w:numPr>
                <w:ilvl w:val="1"/>
                <w:numId w:val="45"/>
              </w:numPr>
              <w:ind w:left="714" w:hanging="357"/>
            </w:pPr>
            <w:r w:rsidRPr="00B1272B">
              <w:t>compare and contrast</w:t>
            </w:r>
          </w:p>
          <w:p w14:paraId="1804F689" w14:textId="77777777" w:rsidR="00E4726D" w:rsidRPr="00B1272B" w:rsidRDefault="00E4726D" w:rsidP="00542F9F">
            <w:pPr>
              <w:pStyle w:val="SyllabusListParagraph"/>
              <w:keepNext/>
              <w:numPr>
                <w:ilvl w:val="1"/>
                <w:numId w:val="45"/>
              </w:numPr>
              <w:ind w:left="714" w:hanging="357"/>
            </w:pPr>
            <w:r w:rsidRPr="00B1272B">
              <w:t>graphic organisers</w:t>
            </w:r>
          </w:p>
          <w:p w14:paraId="1172AE3A" w14:textId="77777777" w:rsidR="00E4726D" w:rsidRPr="00B1272B" w:rsidRDefault="00E4726D" w:rsidP="00542F9F">
            <w:pPr>
              <w:pStyle w:val="SyllabusListParagraph"/>
              <w:keepNext/>
              <w:numPr>
                <w:ilvl w:val="1"/>
                <w:numId w:val="45"/>
              </w:numPr>
              <w:ind w:left="714" w:hanging="357"/>
            </w:pPr>
            <w:r w:rsidRPr="00B1272B">
              <w:t>persuasion map</w:t>
            </w:r>
          </w:p>
          <w:p w14:paraId="7792B358" w14:textId="77777777" w:rsidR="00E4726D" w:rsidRPr="00B1272B" w:rsidRDefault="00E4726D" w:rsidP="00542F9F">
            <w:pPr>
              <w:pStyle w:val="SyllabusListParagraph"/>
              <w:keepNext/>
              <w:numPr>
                <w:ilvl w:val="1"/>
                <w:numId w:val="45"/>
              </w:numPr>
              <w:ind w:left="714" w:hanging="357"/>
            </w:pPr>
            <w:r w:rsidRPr="00B1272B">
              <w:t>PMI</w:t>
            </w:r>
            <w:r>
              <w:t xml:space="preserve"> chart</w:t>
            </w:r>
          </w:p>
          <w:p w14:paraId="51F733B9" w14:textId="77777777" w:rsidR="00E4726D" w:rsidRPr="00B1272B" w:rsidRDefault="00E4726D" w:rsidP="00542F9F">
            <w:pPr>
              <w:pStyle w:val="SyllabusListParagraph"/>
              <w:keepNext/>
              <w:numPr>
                <w:ilvl w:val="1"/>
                <w:numId w:val="45"/>
              </w:numPr>
              <w:ind w:left="714" w:hanging="357"/>
            </w:pPr>
            <w:r w:rsidRPr="00B1272B">
              <w:t>Six Thinking Hats® system</w:t>
            </w:r>
          </w:p>
          <w:p w14:paraId="13882AAF" w14:textId="77777777" w:rsidR="00E4726D" w:rsidRPr="00B1272B" w:rsidRDefault="00E4726D" w:rsidP="00542F9F">
            <w:pPr>
              <w:pStyle w:val="SyllabusListParagraph"/>
              <w:keepNext/>
              <w:numPr>
                <w:ilvl w:val="1"/>
                <w:numId w:val="45"/>
              </w:numPr>
              <w:ind w:left="714" w:hanging="357"/>
            </w:pPr>
            <w:r w:rsidRPr="00B1272B">
              <w:t>SWOT analysis</w:t>
            </w:r>
          </w:p>
          <w:p w14:paraId="69DA3352" w14:textId="77777777" w:rsidR="00E4726D" w:rsidRPr="003770F0" w:rsidRDefault="00E4726D" w:rsidP="00542F9F">
            <w:pPr>
              <w:pStyle w:val="SyllabusListParagraph"/>
              <w:keepNext/>
              <w:numPr>
                <w:ilvl w:val="0"/>
                <w:numId w:val="46"/>
              </w:numPr>
              <w:ind w:left="357" w:hanging="357"/>
            </w:pPr>
            <w:r w:rsidRPr="003770F0">
              <w:t>experimentation with physical and/or digital low-fidelity prototyping to test the effectiveness of design ideas</w:t>
            </w:r>
          </w:p>
          <w:p w14:paraId="72EFB005" w14:textId="77777777" w:rsidR="00E4726D" w:rsidRPr="003770F0" w:rsidRDefault="00E4726D" w:rsidP="00542F9F">
            <w:pPr>
              <w:pStyle w:val="SyllabusListParagraph"/>
              <w:keepNext/>
              <w:numPr>
                <w:ilvl w:val="0"/>
                <w:numId w:val="46"/>
              </w:numPr>
              <w:ind w:left="357" w:hanging="357"/>
            </w:pPr>
            <w:r w:rsidRPr="003770F0">
              <w:t>investigate materials and/or techniques relevant to the design brief</w:t>
            </w:r>
          </w:p>
          <w:p w14:paraId="7040AAD9" w14:textId="77777777" w:rsidR="00E4726D" w:rsidRPr="003770F0" w:rsidRDefault="00E4726D" w:rsidP="00542F9F">
            <w:pPr>
              <w:pStyle w:val="SyllabusListParagraph"/>
              <w:keepNext/>
              <w:numPr>
                <w:ilvl w:val="0"/>
                <w:numId w:val="46"/>
              </w:numPr>
              <w:ind w:left="357" w:hanging="357"/>
            </w:pPr>
            <w:r w:rsidRPr="003770F0">
              <w:t>consider design conventions relevant to the design outcomes</w:t>
            </w:r>
          </w:p>
          <w:p w14:paraId="7BE72A8F" w14:textId="77777777" w:rsidR="00E4726D" w:rsidRPr="00B1272B" w:rsidRDefault="00E4726D" w:rsidP="00542F9F">
            <w:pPr>
              <w:pStyle w:val="SyllabusListParagraph"/>
              <w:keepNext/>
              <w:numPr>
                <w:ilvl w:val="0"/>
                <w:numId w:val="46"/>
              </w:numPr>
              <w:ind w:left="357" w:hanging="357"/>
            </w:pPr>
            <w:r w:rsidRPr="0019234E">
              <w:t>exp</w:t>
            </w:r>
            <w:r w:rsidRPr="00B1272B">
              <w:t>lore target audience/end-user feedback methods, for example:</w:t>
            </w:r>
          </w:p>
          <w:p w14:paraId="6E58A728" w14:textId="77777777" w:rsidR="00E4726D" w:rsidRPr="00B1272B" w:rsidRDefault="00E4726D" w:rsidP="00542F9F">
            <w:pPr>
              <w:pStyle w:val="SyllabusListParagraph"/>
              <w:keepNext/>
              <w:numPr>
                <w:ilvl w:val="1"/>
                <w:numId w:val="46"/>
              </w:numPr>
              <w:ind w:left="714" w:hanging="357"/>
            </w:pPr>
            <w:r>
              <w:t>qualitative research</w:t>
            </w:r>
          </w:p>
          <w:p w14:paraId="5A11A96F" w14:textId="77777777" w:rsidR="00E4726D" w:rsidRPr="00B1272B" w:rsidRDefault="00E4726D" w:rsidP="00542F9F">
            <w:pPr>
              <w:pStyle w:val="SyllabusListParagraph"/>
              <w:keepNext/>
              <w:numPr>
                <w:ilvl w:val="1"/>
                <w:numId w:val="46"/>
              </w:numPr>
              <w:ind w:left="714" w:hanging="357"/>
            </w:pPr>
            <w:r w:rsidRPr="00B1272B">
              <w:t>usability testing</w:t>
            </w:r>
          </w:p>
          <w:p w14:paraId="729DE38F" w14:textId="77777777" w:rsidR="00E4726D" w:rsidRPr="00B1272B" w:rsidRDefault="00E4726D" w:rsidP="00542F9F">
            <w:pPr>
              <w:pStyle w:val="SyllabusListParagraph"/>
              <w:keepNext/>
              <w:numPr>
                <w:ilvl w:val="1"/>
                <w:numId w:val="46"/>
              </w:numPr>
              <w:ind w:left="714" w:hanging="357"/>
            </w:pPr>
            <w:r w:rsidRPr="00B1272B">
              <w:t>questioning/surveys/user-based</w:t>
            </w:r>
            <w:r>
              <w:t xml:space="preserve"> evaluation</w:t>
            </w:r>
          </w:p>
          <w:p w14:paraId="2E2FD5CB" w14:textId="77777777" w:rsidR="00E4726D" w:rsidRPr="00007ACC" w:rsidRDefault="00E4726D" w:rsidP="00542F9F">
            <w:pPr>
              <w:pStyle w:val="SyllabusListParagraph"/>
              <w:keepNext/>
              <w:numPr>
                <w:ilvl w:val="0"/>
                <w:numId w:val="47"/>
              </w:numPr>
              <w:ind w:left="357" w:hanging="357"/>
              <w:rPr>
                <w:rFonts w:eastAsia="Times New Roman"/>
              </w:rPr>
            </w:pPr>
            <w:r w:rsidRPr="00007ACC">
              <w:rPr>
                <w:rFonts w:eastAsia="Times New Roman"/>
              </w:rPr>
              <w:t>refinement of prototype/s to meet the design brief</w:t>
            </w:r>
          </w:p>
          <w:p w14:paraId="7C299580" w14:textId="77777777" w:rsidR="00E4726D" w:rsidRPr="00AB1BE8" w:rsidRDefault="00E4726D" w:rsidP="00542F9F">
            <w:pPr>
              <w:pStyle w:val="SyllabusListParagraph"/>
              <w:keepNext/>
              <w:numPr>
                <w:ilvl w:val="0"/>
                <w:numId w:val="47"/>
              </w:numPr>
              <w:ind w:left="357" w:hanging="357"/>
              <w:rPr>
                <w:rFonts w:eastAsia="Times New Roman"/>
              </w:rPr>
            </w:pPr>
            <w:r w:rsidRPr="00007ACC">
              <w:rPr>
                <w:rFonts w:eastAsia="Times New Roman"/>
              </w:rPr>
              <w:t>experiment with presentation formats to communicate a design outcome</w:t>
            </w:r>
          </w:p>
        </w:tc>
      </w:tr>
      <w:tr w:rsidR="009C2820" w:rsidRPr="00EE47DF" w14:paraId="07684DED" w14:textId="77777777" w:rsidTr="008169B0">
        <w:tblPrEx>
          <w:tblBorders>
            <w:bottom w:val="single" w:sz="4" w:space="0" w:color="D7C5E2"/>
          </w:tblBorders>
        </w:tblPrEx>
        <w:trPr>
          <w:trHeight w:val="1910"/>
        </w:trPr>
        <w:tc>
          <w:tcPr>
            <w:tcW w:w="1271" w:type="dxa"/>
            <w:tcBorders>
              <w:top w:val="single" w:sz="4" w:space="0" w:color="BD9FCF"/>
              <w:left w:val="single" w:sz="4" w:space="0" w:color="C3A9D3"/>
              <w:bottom w:val="single" w:sz="4" w:space="0" w:color="C3A9D3"/>
              <w:right w:val="single" w:sz="4" w:space="0" w:color="C3A9D3"/>
            </w:tcBorders>
            <w:shd w:val="clear" w:color="auto" w:fill="E4D8EB"/>
            <w:vAlign w:val="center"/>
          </w:tcPr>
          <w:p w14:paraId="13B8C7BB" w14:textId="674015A8" w:rsidR="003770F0" w:rsidRPr="00CD0763" w:rsidRDefault="003770F0" w:rsidP="00542F9F">
            <w:pPr>
              <w:spacing w:line="276" w:lineRule="auto"/>
              <w:jc w:val="center"/>
              <w:rPr>
                <w:szCs w:val="20"/>
              </w:rPr>
            </w:pPr>
            <w:r>
              <w:rPr>
                <w:szCs w:val="20"/>
              </w:rPr>
              <w:lastRenderedPageBreak/>
              <w:t>13</w:t>
            </w:r>
            <w:r w:rsidR="00953747">
              <w:rPr>
                <w:szCs w:val="20"/>
              </w:rPr>
              <w:t>–</w:t>
            </w:r>
            <w:r>
              <w:rPr>
                <w:szCs w:val="20"/>
              </w:rPr>
              <w:t>14</w:t>
            </w:r>
          </w:p>
        </w:tc>
        <w:tc>
          <w:tcPr>
            <w:tcW w:w="8936" w:type="dxa"/>
            <w:tcBorders>
              <w:top w:val="single" w:sz="4" w:space="0" w:color="C3A9D3"/>
              <w:left w:val="single" w:sz="4" w:space="0" w:color="C3A9D3"/>
              <w:bottom w:val="single" w:sz="4" w:space="0" w:color="C3A9D3"/>
              <w:right w:val="single" w:sz="4" w:space="0" w:color="C3A9D3"/>
            </w:tcBorders>
          </w:tcPr>
          <w:p w14:paraId="32D2FE0B" w14:textId="1A6AD86A" w:rsidR="00536712" w:rsidRPr="00FE1164" w:rsidRDefault="00536712" w:rsidP="00542F9F">
            <w:pPr>
              <w:keepNext/>
              <w:spacing w:after="120" w:line="276" w:lineRule="auto"/>
              <w:rPr>
                <w:rFonts w:asciiTheme="minorHAnsi" w:eastAsia="Times New Roman" w:hAnsiTheme="minorHAnsi" w:cstheme="minorHAnsi"/>
                <w:iCs/>
                <w:szCs w:val="20"/>
                <w:lang w:bidi="ar-SA"/>
              </w:rPr>
            </w:pPr>
            <w:r w:rsidRPr="00FE1164">
              <w:rPr>
                <w:rFonts w:cstheme="minorHAnsi"/>
                <w:color w:val="000000" w:themeColor="text1"/>
              </w:rPr>
              <w:t xml:space="preserve">Revision of topics </w:t>
            </w:r>
            <w:r w:rsidR="00B67A81" w:rsidRPr="00FE1164">
              <w:rPr>
                <w:rFonts w:cstheme="minorHAnsi"/>
                <w:color w:val="000000" w:themeColor="text1"/>
              </w:rPr>
              <w:t>in preparation for</w:t>
            </w:r>
            <w:r w:rsidRPr="00FE1164">
              <w:rPr>
                <w:rFonts w:cstheme="minorHAnsi"/>
                <w:color w:val="000000" w:themeColor="text1"/>
              </w:rPr>
              <w:t xml:space="preserve"> the </w:t>
            </w:r>
            <w:r w:rsidR="007F55F4" w:rsidRPr="00FE1164">
              <w:rPr>
                <w:rFonts w:cstheme="minorHAnsi"/>
                <w:color w:val="000000" w:themeColor="text1"/>
              </w:rPr>
              <w:t xml:space="preserve">Task 3 </w:t>
            </w:r>
            <w:r w:rsidRPr="00FE1164">
              <w:rPr>
                <w:rFonts w:cstheme="minorHAnsi"/>
                <w:color w:val="000000" w:themeColor="text1"/>
              </w:rPr>
              <w:t>in-class response</w:t>
            </w:r>
            <w:r w:rsidR="008A56C4" w:rsidRPr="00FE1164">
              <w:rPr>
                <w:rFonts w:cstheme="minorHAnsi"/>
                <w:color w:val="000000" w:themeColor="text1"/>
              </w:rPr>
              <w:t>.</w:t>
            </w:r>
          </w:p>
          <w:p w14:paraId="6368ACCF" w14:textId="20BBC10C" w:rsidR="00536712" w:rsidRPr="00FE1164" w:rsidRDefault="00536712" w:rsidP="00542F9F">
            <w:pPr>
              <w:keepNext/>
              <w:spacing w:after="120" w:line="276" w:lineRule="auto"/>
              <w:rPr>
                <w:rFonts w:eastAsia="Times New Roman"/>
                <w:color w:val="000000"/>
                <w:szCs w:val="20"/>
                <w:lang w:eastAsia="en-GB"/>
              </w:rPr>
            </w:pPr>
            <w:r w:rsidRPr="00FE1164">
              <w:rPr>
                <w:rFonts w:asciiTheme="minorHAnsi" w:eastAsia="Times New Roman" w:hAnsiTheme="minorHAnsi" w:cstheme="minorHAnsi"/>
                <w:b/>
                <w:bCs/>
                <w:iCs/>
                <w:szCs w:val="20"/>
                <w:lang w:bidi="ar-SA"/>
              </w:rPr>
              <w:t>Task 3:</w:t>
            </w:r>
            <w:r w:rsidRPr="00FE1164">
              <w:rPr>
                <w:rFonts w:asciiTheme="minorHAnsi" w:eastAsia="Times New Roman" w:hAnsiTheme="minorHAnsi" w:cstheme="minorHAnsi"/>
                <w:b/>
                <w:bCs/>
                <w:color w:val="000000"/>
                <w:szCs w:val="20"/>
                <w:lang w:eastAsia="en-GB"/>
              </w:rPr>
              <w:t xml:space="preserve"> </w:t>
            </w:r>
            <w:r w:rsidR="009A26EE" w:rsidRPr="00FE1164">
              <w:rPr>
                <w:rFonts w:asciiTheme="minorHAnsi" w:eastAsia="Times New Roman" w:hAnsiTheme="minorHAnsi" w:cstheme="minorHAnsi"/>
                <w:b/>
                <w:bCs/>
                <w:color w:val="000000"/>
                <w:szCs w:val="20"/>
                <w:lang w:eastAsia="en-GB"/>
              </w:rPr>
              <w:t xml:space="preserve">In-class </w:t>
            </w:r>
            <w:r w:rsidR="009A671B" w:rsidRPr="00FE1164">
              <w:rPr>
                <w:rFonts w:asciiTheme="minorHAnsi" w:eastAsia="Times New Roman" w:hAnsiTheme="minorHAnsi" w:cstheme="minorHAnsi"/>
                <w:b/>
                <w:bCs/>
                <w:color w:val="000000"/>
                <w:szCs w:val="20"/>
                <w:lang w:eastAsia="en-GB"/>
              </w:rPr>
              <w:t>R</w:t>
            </w:r>
            <w:r w:rsidR="009A26EE" w:rsidRPr="00FE1164">
              <w:rPr>
                <w:rFonts w:asciiTheme="minorHAnsi" w:eastAsia="Times New Roman" w:hAnsiTheme="minorHAnsi" w:cstheme="minorHAnsi"/>
                <w:b/>
                <w:bCs/>
                <w:color w:val="000000"/>
                <w:szCs w:val="20"/>
                <w:lang w:eastAsia="en-GB"/>
              </w:rPr>
              <w:t xml:space="preserve">esponse </w:t>
            </w:r>
            <w:r w:rsidRPr="00FE1164">
              <w:rPr>
                <w:rFonts w:asciiTheme="minorHAnsi" w:eastAsia="Times New Roman" w:hAnsiTheme="minorHAnsi" w:cstheme="minorHAnsi"/>
                <w:iCs/>
                <w:szCs w:val="20"/>
                <w:lang w:bidi="ar-SA"/>
              </w:rPr>
              <w:t>Week 13</w:t>
            </w:r>
          </w:p>
          <w:p w14:paraId="41BA5F9C" w14:textId="49BC765E" w:rsidR="00536712" w:rsidRPr="00FE1164" w:rsidRDefault="007F55F4" w:rsidP="00542F9F">
            <w:pPr>
              <w:keepNext/>
              <w:spacing w:after="120" w:line="276" w:lineRule="auto"/>
              <w:rPr>
                <w:rFonts w:asciiTheme="minorHAnsi" w:eastAsia="Times New Roman" w:hAnsiTheme="minorHAnsi" w:cstheme="minorHAnsi"/>
                <w:iCs/>
                <w:szCs w:val="20"/>
                <w:lang w:bidi="ar-SA"/>
              </w:rPr>
            </w:pPr>
            <w:r w:rsidRPr="00FE1164">
              <w:rPr>
                <w:rFonts w:cstheme="minorHAnsi"/>
                <w:color w:val="000000" w:themeColor="text1"/>
              </w:rPr>
              <w:t xml:space="preserve">Continue with the </w:t>
            </w:r>
            <w:r w:rsidRPr="00FE1164">
              <w:rPr>
                <w:rFonts w:cstheme="minorHAnsi"/>
                <w:iCs/>
                <w:color w:val="000000" w:themeColor="text1"/>
              </w:rPr>
              <w:t>Deliver</w:t>
            </w:r>
            <w:r w:rsidRPr="00FE1164">
              <w:rPr>
                <w:rFonts w:cstheme="minorHAnsi"/>
                <w:color w:val="000000" w:themeColor="text1"/>
              </w:rPr>
              <w:t xml:space="preserve"> phase.</w:t>
            </w:r>
            <w:r w:rsidR="002E719A" w:rsidRPr="00FE1164">
              <w:rPr>
                <w:rFonts w:cstheme="minorHAnsi"/>
                <w:color w:val="000000" w:themeColor="text1"/>
              </w:rPr>
              <w:t xml:space="preserve"> </w:t>
            </w:r>
            <w:r w:rsidR="00536712" w:rsidRPr="00FE1164">
              <w:rPr>
                <w:rFonts w:cstheme="minorHAnsi"/>
                <w:color w:val="000000" w:themeColor="text1"/>
              </w:rPr>
              <w:t>Students complete their refined design outcome</w:t>
            </w:r>
            <w:r w:rsidR="00A23624" w:rsidRPr="00FE1164">
              <w:rPr>
                <w:rFonts w:cstheme="minorHAnsi"/>
                <w:color w:val="000000" w:themeColor="text1"/>
              </w:rPr>
              <w:t>,</w:t>
            </w:r>
            <w:r w:rsidR="00536712" w:rsidRPr="00FE1164">
              <w:rPr>
                <w:rFonts w:cstheme="minorHAnsi"/>
                <w:color w:val="000000" w:themeColor="text1"/>
              </w:rPr>
              <w:t xml:space="preserve"> presented as a design proposal </w:t>
            </w:r>
            <w:r w:rsidR="00536712" w:rsidRPr="00FE1164">
              <w:rPr>
                <w:rFonts w:cs="Calibri (Body)"/>
                <w:color w:val="000000" w:themeColor="text1"/>
              </w:rPr>
              <w:t xml:space="preserve">(maximum </w:t>
            </w:r>
            <w:r w:rsidR="00FE1164">
              <w:rPr>
                <w:rFonts w:cs="Calibri (Body)"/>
                <w:color w:val="000000" w:themeColor="text1"/>
              </w:rPr>
              <w:t>four</w:t>
            </w:r>
            <w:r w:rsidR="00536712" w:rsidRPr="00FE1164">
              <w:rPr>
                <w:rFonts w:cs="Calibri (Body)"/>
                <w:color w:val="000000" w:themeColor="text1"/>
              </w:rPr>
              <w:t xml:space="preserve"> A3 pages)</w:t>
            </w:r>
            <w:r w:rsidR="008A56C4" w:rsidRPr="00FE1164">
              <w:rPr>
                <w:rFonts w:cs="Calibri (Body)"/>
                <w:color w:val="000000" w:themeColor="text1"/>
              </w:rPr>
              <w:t>.</w:t>
            </w:r>
          </w:p>
          <w:p w14:paraId="25F2B86B" w14:textId="07AB6579" w:rsidR="00536712" w:rsidRPr="00FE1164" w:rsidRDefault="00536712" w:rsidP="00542F9F">
            <w:pPr>
              <w:keepNext/>
              <w:widowControl w:val="0"/>
              <w:tabs>
                <w:tab w:val="left" w:pos="3686"/>
              </w:tabs>
              <w:spacing w:after="120" w:line="276" w:lineRule="auto"/>
              <w:ind w:right="-51"/>
              <w:rPr>
                <w:rFonts w:cstheme="minorHAnsi"/>
                <w:color w:val="000000" w:themeColor="text1"/>
              </w:rPr>
            </w:pPr>
            <w:r w:rsidRPr="00FE1164">
              <w:rPr>
                <w:rFonts w:cstheme="minorHAnsi"/>
                <w:color w:val="000000" w:themeColor="text1"/>
              </w:rPr>
              <w:t>Ensure the final design proposal delivers all aspect</w:t>
            </w:r>
            <w:r w:rsidR="000A66B3" w:rsidRPr="00FE1164">
              <w:rPr>
                <w:rFonts w:cstheme="minorHAnsi"/>
                <w:color w:val="000000" w:themeColor="text1"/>
              </w:rPr>
              <w:t>s</w:t>
            </w:r>
            <w:r w:rsidRPr="00FE1164">
              <w:rPr>
                <w:rFonts w:cstheme="minorHAnsi"/>
                <w:color w:val="000000" w:themeColor="text1"/>
              </w:rPr>
              <w:t xml:space="preserve"> of the design brief</w:t>
            </w:r>
            <w:r w:rsidR="008A56C4" w:rsidRPr="00FE1164">
              <w:rPr>
                <w:rFonts w:cstheme="minorHAnsi"/>
                <w:color w:val="000000" w:themeColor="text1"/>
              </w:rPr>
              <w:t>.</w:t>
            </w:r>
          </w:p>
          <w:p w14:paraId="6B99A50E" w14:textId="68348B71" w:rsidR="00536712" w:rsidRPr="00FE1164" w:rsidRDefault="00536712" w:rsidP="00542F9F">
            <w:pPr>
              <w:keepNext/>
              <w:tabs>
                <w:tab w:val="left" w:pos="3686"/>
              </w:tabs>
              <w:spacing w:before="120" w:after="120" w:line="276" w:lineRule="auto"/>
              <w:ind w:right="-51"/>
              <w:rPr>
                <w:rFonts w:cstheme="minorHAnsi"/>
                <w:color w:val="000000" w:themeColor="text1"/>
              </w:rPr>
            </w:pPr>
            <w:r w:rsidRPr="00FE1164">
              <w:rPr>
                <w:rFonts w:cstheme="minorHAnsi"/>
                <w:color w:val="000000" w:themeColor="text1"/>
              </w:rPr>
              <w:t>Student</w:t>
            </w:r>
            <w:r w:rsidR="00E32762" w:rsidRPr="00FE1164">
              <w:rPr>
                <w:rFonts w:cstheme="minorHAnsi"/>
                <w:color w:val="000000" w:themeColor="text1"/>
              </w:rPr>
              <w:t>s</w:t>
            </w:r>
            <w:r w:rsidRPr="00FE1164">
              <w:rPr>
                <w:rFonts w:cstheme="minorHAnsi"/>
                <w:color w:val="000000" w:themeColor="text1"/>
              </w:rPr>
              <w:t xml:space="preserve"> collate </w:t>
            </w:r>
            <w:r w:rsidR="00967901" w:rsidRPr="00FE1164">
              <w:rPr>
                <w:rFonts w:cstheme="minorHAnsi"/>
                <w:szCs w:val="20"/>
              </w:rPr>
              <w:t>evidence of their Design Thinking</w:t>
            </w:r>
            <w:r w:rsidR="00967901" w:rsidRPr="00FE1164">
              <w:rPr>
                <w:rFonts w:cstheme="minorHAnsi"/>
                <w:color w:val="000000" w:themeColor="text1"/>
              </w:rPr>
              <w:t xml:space="preserve"> for submission alongside the design proposal. This</w:t>
            </w:r>
            <w:r w:rsidR="007C5871">
              <w:rPr>
                <w:rFonts w:cstheme="minorHAnsi"/>
                <w:color w:val="000000" w:themeColor="text1"/>
              </w:rPr>
              <w:t> </w:t>
            </w:r>
            <w:r w:rsidR="00967901" w:rsidRPr="00FE1164">
              <w:rPr>
                <w:rFonts w:cstheme="minorHAnsi"/>
                <w:color w:val="000000" w:themeColor="text1"/>
              </w:rPr>
              <w:t>is</w:t>
            </w:r>
            <w:r w:rsidR="007C5871">
              <w:rPr>
                <w:rFonts w:cstheme="minorHAnsi"/>
                <w:color w:val="000000" w:themeColor="text1"/>
              </w:rPr>
              <w:t> </w:t>
            </w:r>
            <w:r w:rsidR="00967901" w:rsidRPr="00FE1164">
              <w:rPr>
                <w:rFonts w:cstheme="minorHAnsi"/>
                <w:color w:val="000000" w:themeColor="text1"/>
              </w:rPr>
              <w:t>essential to</w:t>
            </w:r>
            <w:r w:rsidR="00967901" w:rsidRPr="00FE1164">
              <w:rPr>
                <w:rFonts w:cstheme="minorHAnsi"/>
                <w:szCs w:val="20"/>
              </w:rPr>
              <w:t xml:space="preserve"> demonstrate their application of the design process</w:t>
            </w:r>
            <w:r w:rsidR="008A56C4" w:rsidRPr="00FE1164">
              <w:rPr>
                <w:rFonts w:cstheme="minorHAnsi"/>
                <w:szCs w:val="20"/>
              </w:rPr>
              <w:t>.</w:t>
            </w:r>
          </w:p>
          <w:p w14:paraId="005DEF2B" w14:textId="281F00DB" w:rsidR="003770F0" w:rsidRPr="00FE1164" w:rsidRDefault="003770F0" w:rsidP="00542F9F">
            <w:pPr>
              <w:keepNext/>
              <w:spacing w:line="276" w:lineRule="auto"/>
              <w:rPr>
                <w:rFonts w:eastAsia="Times New Roman"/>
                <w:color w:val="000000"/>
                <w:szCs w:val="20"/>
                <w:lang w:eastAsia="en-GB"/>
              </w:rPr>
            </w:pPr>
            <w:r w:rsidRPr="00FE1164">
              <w:rPr>
                <w:rFonts w:asciiTheme="minorHAnsi" w:eastAsia="Times New Roman" w:hAnsiTheme="minorHAnsi" w:cstheme="minorHAnsi"/>
                <w:b/>
                <w:bCs/>
                <w:iCs/>
                <w:szCs w:val="20"/>
                <w:lang w:bidi="ar-SA"/>
              </w:rPr>
              <w:t>Task 2:</w:t>
            </w:r>
            <w:r w:rsidRPr="00FE1164">
              <w:rPr>
                <w:rFonts w:asciiTheme="minorHAnsi" w:eastAsia="Times New Roman" w:hAnsiTheme="minorHAnsi" w:cstheme="minorHAnsi"/>
                <w:b/>
                <w:bCs/>
                <w:color w:val="000000"/>
                <w:szCs w:val="20"/>
                <w:lang w:eastAsia="en-GB"/>
              </w:rPr>
              <w:t xml:space="preserve"> </w:t>
            </w:r>
            <w:r w:rsidR="009A26EE" w:rsidRPr="00FE1164">
              <w:rPr>
                <w:rFonts w:asciiTheme="minorHAnsi" w:eastAsia="Times New Roman" w:hAnsiTheme="minorHAnsi" w:cstheme="minorHAnsi"/>
                <w:b/>
                <w:bCs/>
                <w:color w:val="000000"/>
                <w:szCs w:val="20"/>
                <w:lang w:eastAsia="en-GB"/>
              </w:rPr>
              <w:t xml:space="preserve">Present a </w:t>
            </w:r>
            <w:r w:rsidR="009A671B" w:rsidRPr="00FE1164">
              <w:rPr>
                <w:rFonts w:asciiTheme="minorHAnsi" w:eastAsia="Times New Roman" w:hAnsiTheme="minorHAnsi" w:cstheme="minorHAnsi"/>
                <w:b/>
                <w:bCs/>
                <w:color w:val="000000"/>
                <w:szCs w:val="20"/>
                <w:lang w:eastAsia="en-GB"/>
              </w:rPr>
              <w:t>R</w:t>
            </w:r>
            <w:r w:rsidR="009A26EE" w:rsidRPr="00FE1164">
              <w:rPr>
                <w:rFonts w:asciiTheme="minorHAnsi" w:eastAsia="Times New Roman" w:hAnsiTheme="minorHAnsi" w:cstheme="minorHAnsi"/>
                <w:b/>
                <w:bCs/>
                <w:color w:val="000000"/>
                <w:szCs w:val="20"/>
                <w:lang w:eastAsia="en-GB"/>
              </w:rPr>
              <w:t>epresentation</w:t>
            </w:r>
            <w:r w:rsidR="009A26EE" w:rsidRPr="00FE1164">
              <w:rPr>
                <w:rFonts w:asciiTheme="minorHAnsi" w:eastAsia="Times New Roman" w:hAnsiTheme="minorHAnsi" w:cstheme="minorHAnsi"/>
                <w:color w:val="000000"/>
                <w:szCs w:val="20"/>
                <w:lang w:eastAsia="en-GB"/>
              </w:rPr>
              <w:t xml:space="preserve"> </w:t>
            </w:r>
            <w:r w:rsidRPr="00FE1164">
              <w:rPr>
                <w:rFonts w:asciiTheme="minorHAnsi" w:eastAsia="Times New Roman" w:hAnsiTheme="minorHAnsi" w:cstheme="minorHAnsi"/>
                <w:iCs/>
                <w:szCs w:val="20"/>
                <w:lang w:bidi="ar-SA"/>
              </w:rPr>
              <w:t>D</w:t>
            </w:r>
            <w:r w:rsidR="00FE1164" w:rsidRPr="00FE1164">
              <w:rPr>
                <w:rFonts w:asciiTheme="minorHAnsi" w:eastAsia="Times New Roman" w:hAnsiTheme="minorHAnsi" w:cstheme="minorHAnsi"/>
                <w:iCs/>
                <w:szCs w:val="20"/>
                <w:lang w:bidi="ar-SA"/>
              </w:rPr>
              <w:t>ue</w:t>
            </w:r>
            <w:r w:rsidRPr="00FE1164">
              <w:rPr>
                <w:rFonts w:asciiTheme="minorHAnsi" w:eastAsia="Times New Roman" w:hAnsiTheme="minorHAnsi" w:cstheme="minorHAnsi"/>
                <w:iCs/>
                <w:szCs w:val="20"/>
                <w:lang w:bidi="ar-SA"/>
              </w:rPr>
              <w:t xml:space="preserve"> Week 14</w:t>
            </w:r>
          </w:p>
        </w:tc>
        <w:tc>
          <w:tcPr>
            <w:tcW w:w="4361" w:type="dxa"/>
            <w:tcBorders>
              <w:top w:val="single" w:sz="4" w:space="0" w:color="C3A9D3"/>
              <w:left w:val="single" w:sz="4" w:space="0" w:color="C3A9D3"/>
              <w:bottom w:val="single" w:sz="4" w:space="0" w:color="C3A9D3"/>
              <w:right w:val="single" w:sz="4" w:space="0" w:color="C3A9D3"/>
            </w:tcBorders>
          </w:tcPr>
          <w:p w14:paraId="2EACF972" w14:textId="77777777" w:rsidR="00AB1BE8" w:rsidRPr="00FE1164" w:rsidRDefault="00AB1BE8" w:rsidP="00542F9F">
            <w:pPr>
              <w:keepNext/>
              <w:spacing w:line="276" w:lineRule="auto"/>
              <w:rPr>
                <w:b/>
                <w:lang w:val="en-US" w:eastAsia="en-US" w:bidi="ar-SA"/>
              </w:rPr>
            </w:pPr>
            <w:r w:rsidRPr="00FE1164">
              <w:rPr>
                <w:b/>
                <w:lang w:val="en-US" w:eastAsia="en-US" w:bidi="ar-SA"/>
              </w:rPr>
              <w:t>Deliver</w:t>
            </w:r>
          </w:p>
          <w:p w14:paraId="3CEA666E" w14:textId="77777777" w:rsidR="003770F0" w:rsidRPr="00FE1164" w:rsidRDefault="00AB1BE8" w:rsidP="00542F9F">
            <w:pPr>
              <w:pStyle w:val="SyllabusListParagraph"/>
              <w:numPr>
                <w:ilvl w:val="0"/>
                <w:numId w:val="48"/>
              </w:numPr>
              <w:ind w:left="357" w:hanging="357"/>
              <w:rPr>
                <w:bCs/>
                <w:lang w:val="en-US" w:eastAsia="en-US"/>
              </w:rPr>
            </w:pPr>
            <w:r w:rsidRPr="00FE1164">
              <w:rPr>
                <w:rFonts w:eastAsia="Times New Roman"/>
                <w:bCs/>
              </w:rPr>
              <w:t>application of skills to communicate a design outcome</w:t>
            </w:r>
          </w:p>
        </w:tc>
      </w:tr>
      <w:tr w:rsidR="009C2820" w:rsidRPr="00EE47DF" w14:paraId="355F9C51" w14:textId="77777777" w:rsidTr="008169B0">
        <w:tblPrEx>
          <w:tblBorders>
            <w:bottom w:val="single" w:sz="4" w:space="0" w:color="D7C5E2"/>
          </w:tblBorders>
        </w:tblPrEx>
        <w:tc>
          <w:tcPr>
            <w:tcW w:w="1271" w:type="dxa"/>
            <w:tcBorders>
              <w:top w:val="single" w:sz="4" w:space="0" w:color="C3A9D3"/>
              <w:left w:val="single" w:sz="4" w:space="0" w:color="C3A9D3"/>
              <w:bottom w:val="single" w:sz="4" w:space="0" w:color="C3A9D3"/>
              <w:right w:val="single" w:sz="4" w:space="0" w:color="C3A9D3"/>
            </w:tcBorders>
            <w:shd w:val="clear" w:color="auto" w:fill="E4D8EB"/>
          </w:tcPr>
          <w:p w14:paraId="478226E8" w14:textId="77777777" w:rsidR="00CD0763" w:rsidRPr="00CD0763" w:rsidRDefault="00CD0763" w:rsidP="00542F9F">
            <w:pPr>
              <w:spacing w:line="276" w:lineRule="auto"/>
              <w:jc w:val="center"/>
              <w:rPr>
                <w:szCs w:val="20"/>
              </w:rPr>
            </w:pPr>
            <w:r w:rsidRPr="00CD0763">
              <w:rPr>
                <w:szCs w:val="20"/>
              </w:rPr>
              <w:t>15</w:t>
            </w:r>
          </w:p>
        </w:tc>
        <w:tc>
          <w:tcPr>
            <w:tcW w:w="8936" w:type="dxa"/>
            <w:tcBorders>
              <w:top w:val="single" w:sz="4" w:space="0" w:color="C3A9D3"/>
              <w:left w:val="single" w:sz="4" w:space="0" w:color="C3A9D3"/>
              <w:bottom w:val="single" w:sz="4" w:space="0" w:color="C3A9D3"/>
              <w:right w:val="single" w:sz="4" w:space="0" w:color="C3A9D3"/>
            </w:tcBorders>
          </w:tcPr>
          <w:p w14:paraId="671B79C1" w14:textId="385E8304" w:rsidR="00CD0763" w:rsidRPr="00D604DF" w:rsidRDefault="007F55F4" w:rsidP="00542F9F">
            <w:pPr>
              <w:spacing w:line="276" w:lineRule="auto"/>
              <w:rPr>
                <w:rFonts w:asciiTheme="minorHAnsi" w:hAnsiTheme="minorHAnsi" w:cstheme="minorHAnsi"/>
                <w:bCs/>
                <w:iCs/>
                <w:szCs w:val="20"/>
              </w:rPr>
            </w:pPr>
            <w:r>
              <w:rPr>
                <w:szCs w:val="20"/>
              </w:rPr>
              <w:t>R</w:t>
            </w:r>
            <w:r w:rsidR="00CD0763" w:rsidRPr="006B1C59">
              <w:rPr>
                <w:szCs w:val="20"/>
              </w:rPr>
              <w:t>evision of syllabus content from Unit 1</w:t>
            </w:r>
            <w:r>
              <w:rPr>
                <w:szCs w:val="20"/>
              </w:rPr>
              <w:t xml:space="preserve"> for the Task 4 written examination</w:t>
            </w:r>
            <w:r w:rsidR="008A56C4">
              <w:rPr>
                <w:szCs w:val="20"/>
              </w:rPr>
              <w:t>.</w:t>
            </w:r>
          </w:p>
        </w:tc>
        <w:tc>
          <w:tcPr>
            <w:tcW w:w="4361" w:type="dxa"/>
            <w:tcBorders>
              <w:top w:val="single" w:sz="4" w:space="0" w:color="C3A9D3"/>
              <w:left w:val="single" w:sz="4" w:space="0" w:color="C3A9D3"/>
              <w:bottom w:val="single" w:sz="4" w:space="0" w:color="C3A9D3"/>
              <w:right w:val="single" w:sz="4" w:space="0" w:color="C3A9D3"/>
            </w:tcBorders>
          </w:tcPr>
          <w:p w14:paraId="241ADB66" w14:textId="77777777" w:rsidR="00CD0763" w:rsidRPr="00FE1164" w:rsidRDefault="00CD0763" w:rsidP="00542F9F">
            <w:pPr>
              <w:spacing w:line="276" w:lineRule="auto"/>
              <w:rPr>
                <w:bCs/>
                <w:lang w:val="en-US" w:eastAsia="en-US" w:bidi="ar-SA"/>
              </w:rPr>
            </w:pPr>
          </w:p>
        </w:tc>
      </w:tr>
      <w:tr w:rsidR="009C2820" w:rsidRPr="00EE47DF" w14:paraId="29328CF5" w14:textId="77777777" w:rsidTr="008169B0">
        <w:tblPrEx>
          <w:tblBorders>
            <w:bottom w:val="single" w:sz="4" w:space="0" w:color="D7C5E2"/>
          </w:tblBorders>
        </w:tblPrEx>
        <w:trPr>
          <w:trHeight w:val="183"/>
        </w:trPr>
        <w:tc>
          <w:tcPr>
            <w:tcW w:w="1271" w:type="dxa"/>
            <w:tcBorders>
              <w:top w:val="single" w:sz="4" w:space="0" w:color="C3A9D3"/>
              <w:left w:val="single" w:sz="4" w:space="0" w:color="C3A9D3"/>
              <w:bottom w:val="single" w:sz="4" w:space="0" w:color="C3A9D3"/>
              <w:right w:val="single" w:sz="4" w:space="0" w:color="C3A9D3"/>
            </w:tcBorders>
            <w:shd w:val="clear" w:color="auto" w:fill="E4D8EB"/>
            <w:vAlign w:val="center"/>
          </w:tcPr>
          <w:p w14:paraId="2FFC951C" w14:textId="14E6D0FE" w:rsidR="00CD0763" w:rsidRPr="00CD0763" w:rsidRDefault="00CD0763" w:rsidP="00542F9F">
            <w:pPr>
              <w:spacing w:line="276" w:lineRule="auto"/>
              <w:jc w:val="center"/>
              <w:rPr>
                <w:szCs w:val="20"/>
              </w:rPr>
            </w:pPr>
            <w:r w:rsidRPr="00755EC1">
              <w:rPr>
                <w:spacing w:val="-4"/>
                <w:szCs w:val="20"/>
              </w:rPr>
              <w:t>Exam</w:t>
            </w:r>
            <w:r w:rsidR="00953747" w:rsidRPr="00755EC1">
              <w:rPr>
                <w:spacing w:val="-4"/>
                <w:szCs w:val="20"/>
              </w:rPr>
              <w:t>ination</w:t>
            </w:r>
            <w:r>
              <w:rPr>
                <w:szCs w:val="20"/>
              </w:rPr>
              <w:t xml:space="preserve"> week</w:t>
            </w:r>
          </w:p>
        </w:tc>
        <w:tc>
          <w:tcPr>
            <w:tcW w:w="8936" w:type="dxa"/>
            <w:tcBorders>
              <w:top w:val="single" w:sz="4" w:space="0" w:color="C3A9D3"/>
              <w:left w:val="single" w:sz="4" w:space="0" w:color="C3A9D3"/>
              <w:bottom w:val="single" w:sz="4" w:space="0" w:color="C3A9D3"/>
              <w:right w:val="single" w:sz="4" w:space="0" w:color="C3A9D3"/>
            </w:tcBorders>
          </w:tcPr>
          <w:p w14:paraId="07F12A2B" w14:textId="225B7D09" w:rsidR="00A017D8" w:rsidRPr="00C3632B" w:rsidRDefault="00A017D8" w:rsidP="00542F9F">
            <w:pPr>
              <w:spacing w:line="276" w:lineRule="auto"/>
              <w:rPr>
                <w:rFonts w:asciiTheme="minorHAnsi" w:eastAsia="Times New Roman" w:hAnsiTheme="minorHAnsi" w:cstheme="minorHAnsi"/>
                <w:b/>
                <w:color w:val="000000"/>
                <w:szCs w:val="20"/>
                <w:lang w:eastAsia="en-GB"/>
              </w:rPr>
            </w:pPr>
            <w:r>
              <w:rPr>
                <w:rFonts w:asciiTheme="minorHAnsi" w:eastAsia="Times New Roman" w:hAnsiTheme="minorHAnsi" w:cstheme="minorHAnsi"/>
                <w:b/>
                <w:iCs/>
                <w:szCs w:val="20"/>
                <w:lang w:bidi="ar-SA"/>
              </w:rPr>
              <w:t>Task 4</w:t>
            </w:r>
            <w:r w:rsidRPr="000A5F53">
              <w:rPr>
                <w:rFonts w:asciiTheme="minorHAnsi" w:eastAsia="Times New Roman" w:hAnsiTheme="minorHAnsi" w:cstheme="minorHAnsi"/>
                <w:b/>
                <w:iCs/>
                <w:szCs w:val="20"/>
                <w:lang w:bidi="ar-SA"/>
              </w:rPr>
              <w:t>:</w:t>
            </w:r>
            <w:r w:rsidRPr="00C3632B">
              <w:rPr>
                <w:rFonts w:asciiTheme="minorHAnsi" w:eastAsia="Times New Roman" w:hAnsiTheme="minorHAnsi" w:cstheme="minorHAnsi"/>
                <w:b/>
                <w:color w:val="000000"/>
                <w:szCs w:val="20"/>
                <w:lang w:eastAsia="en-GB"/>
              </w:rPr>
              <w:t xml:space="preserve"> </w:t>
            </w:r>
            <w:r w:rsidR="00F51A8D">
              <w:rPr>
                <w:rFonts w:asciiTheme="minorHAnsi" w:eastAsia="Times New Roman" w:hAnsiTheme="minorHAnsi" w:cstheme="minorHAnsi"/>
                <w:b/>
                <w:color w:val="000000"/>
                <w:szCs w:val="20"/>
                <w:lang w:eastAsia="en-GB"/>
              </w:rPr>
              <w:t>S</w:t>
            </w:r>
            <w:r w:rsidR="00F51A8D" w:rsidRPr="00C3632B">
              <w:rPr>
                <w:rFonts w:asciiTheme="minorHAnsi" w:eastAsia="Times New Roman" w:hAnsiTheme="minorHAnsi" w:cstheme="minorHAnsi"/>
                <w:b/>
                <w:color w:val="000000"/>
                <w:szCs w:val="20"/>
                <w:lang w:eastAsia="en-GB"/>
              </w:rPr>
              <w:t xml:space="preserve">emester 1 </w:t>
            </w:r>
            <w:r w:rsidR="009A671B">
              <w:rPr>
                <w:rFonts w:asciiTheme="minorHAnsi" w:eastAsia="Times New Roman" w:hAnsiTheme="minorHAnsi" w:cstheme="minorHAnsi"/>
                <w:b/>
                <w:color w:val="000000"/>
                <w:szCs w:val="20"/>
                <w:lang w:eastAsia="en-GB"/>
              </w:rPr>
              <w:t>W</w:t>
            </w:r>
            <w:r w:rsidR="00F51A8D" w:rsidRPr="00C3632B">
              <w:rPr>
                <w:rFonts w:asciiTheme="minorHAnsi" w:eastAsia="Times New Roman" w:hAnsiTheme="minorHAnsi" w:cstheme="minorHAnsi"/>
                <w:b/>
                <w:color w:val="000000"/>
                <w:szCs w:val="20"/>
                <w:lang w:eastAsia="en-GB"/>
              </w:rPr>
              <w:t xml:space="preserve">ritten </w:t>
            </w:r>
            <w:r w:rsidR="009A671B">
              <w:rPr>
                <w:rFonts w:asciiTheme="minorHAnsi" w:eastAsia="Times New Roman" w:hAnsiTheme="minorHAnsi" w:cstheme="minorHAnsi"/>
                <w:b/>
                <w:color w:val="000000"/>
                <w:szCs w:val="20"/>
                <w:lang w:eastAsia="en-GB"/>
              </w:rPr>
              <w:t>E</w:t>
            </w:r>
            <w:r w:rsidR="00F51A8D" w:rsidRPr="00C3632B">
              <w:rPr>
                <w:rFonts w:asciiTheme="minorHAnsi" w:eastAsia="Times New Roman" w:hAnsiTheme="minorHAnsi" w:cstheme="minorHAnsi"/>
                <w:b/>
                <w:color w:val="000000"/>
                <w:szCs w:val="20"/>
                <w:lang w:eastAsia="en-GB"/>
              </w:rPr>
              <w:t>xamination</w:t>
            </w:r>
          </w:p>
          <w:p w14:paraId="49EB62AD" w14:textId="27561CB8" w:rsidR="00CD0763" w:rsidRPr="006B1C59" w:rsidRDefault="00A017D8" w:rsidP="00542F9F">
            <w:pPr>
              <w:spacing w:line="276" w:lineRule="auto"/>
              <w:rPr>
                <w:szCs w:val="20"/>
              </w:rPr>
            </w:pPr>
            <w:r w:rsidRPr="006B1C59">
              <w:rPr>
                <w:szCs w:val="20"/>
              </w:rPr>
              <w:t>A representative sample of Unit 1 syllabus content</w:t>
            </w:r>
            <w:r w:rsidR="008A56C4">
              <w:rPr>
                <w:szCs w:val="20"/>
              </w:rPr>
              <w:t>.</w:t>
            </w:r>
          </w:p>
        </w:tc>
        <w:tc>
          <w:tcPr>
            <w:tcW w:w="4361" w:type="dxa"/>
            <w:tcBorders>
              <w:top w:val="single" w:sz="4" w:space="0" w:color="C3A9D3"/>
              <w:left w:val="single" w:sz="4" w:space="0" w:color="C3A9D3"/>
              <w:bottom w:val="single" w:sz="4" w:space="0" w:color="C3A9D3"/>
              <w:right w:val="single" w:sz="4" w:space="0" w:color="C3A9D3"/>
            </w:tcBorders>
          </w:tcPr>
          <w:p w14:paraId="66356362" w14:textId="77777777" w:rsidR="00CD0763" w:rsidRPr="00FE1164" w:rsidRDefault="00CD0763" w:rsidP="00542F9F">
            <w:pPr>
              <w:spacing w:line="276" w:lineRule="auto"/>
              <w:rPr>
                <w:bCs/>
                <w:lang w:val="en-US" w:eastAsia="en-US" w:bidi="ar-SA"/>
              </w:rPr>
            </w:pPr>
          </w:p>
        </w:tc>
      </w:tr>
    </w:tbl>
    <w:p w14:paraId="019DE65F" w14:textId="77777777" w:rsidR="00FD088F" w:rsidRPr="00FD088F" w:rsidRDefault="00FD088F" w:rsidP="00FD088F">
      <w:r w:rsidRPr="00FD088F">
        <w:br w:type="page"/>
      </w:r>
    </w:p>
    <w:p w14:paraId="708CE656" w14:textId="147C5A39" w:rsidR="00967901" w:rsidRDefault="00967901" w:rsidP="00F81E93">
      <w:pPr>
        <w:pStyle w:val="Heading2"/>
        <w:rPr>
          <w:lang w:val="en-GB" w:eastAsia="ja-JP" w:bidi="ar-SA"/>
        </w:rPr>
      </w:pPr>
      <w:r w:rsidRPr="00EE47DF">
        <w:rPr>
          <w:lang w:val="en-GB" w:eastAsia="ja-JP" w:bidi="ar-SA"/>
        </w:rPr>
        <w:lastRenderedPageBreak/>
        <w:t xml:space="preserve">Semester </w:t>
      </w:r>
      <w:r>
        <w:rPr>
          <w:lang w:val="en-GB" w:eastAsia="ja-JP" w:bidi="ar-SA"/>
        </w:rPr>
        <w:t>2 – Unit 2</w:t>
      </w:r>
    </w:p>
    <w:tbl>
      <w:tblPr>
        <w:tblStyle w:val="TableGrid5"/>
        <w:tblW w:w="5001" w:type="pct"/>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Layout w:type="fixed"/>
        <w:tblCellMar>
          <w:top w:w="57" w:type="dxa"/>
          <w:bottom w:w="57" w:type="dxa"/>
        </w:tblCellMar>
        <w:tblLook w:val="04A0" w:firstRow="1" w:lastRow="0" w:firstColumn="1" w:lastColumn="0" w:noHBand="0" w:noVBand="1"/>
      </w:tblPr>
      <w:tblGrid>
        <w:gridCol w:w="1270"/>
        <w:gridCol w:w="8935"/>
        <w:gridCol w:w="4360"/>
      </w:tblGrid>
      <w:tr w:rsidR="00967901" w:rsidRPr="00EE47DF" w14:paraId="39A226F7" w14:textId="77777777" w:rsidTr="00733FEA">
        <w:trPr>
          <w:tblHeader/>
        </w:trPr>
        <w:tc>
          <w:tcPr>
            <w:tcW w:w="1270" w:type="dxa"/>
            <w:tcBorders>
              <w:left w:val="single" w:sz="4" w:space="0" w:color="BD9FCF"/>
              <w:bottom w:val="single" w:sz="4" w:space="0" w:color="C3A9D3"/>
              <w:right w:val="single" w:sz="4" w:space="0" w:color="FFFFFF"/>
            </w:tcBorders>
            <w:shd w:val="clear" w:color="auto" w:fill="B2A1C7"/>
            <w:hideMark/>
          </w:tcPr>
          <w:p w14:paraId="686D57AB" w14:textId="7619164D" w:rsidR="00967901" w:rsidRPr="00EE47DF" w:rsidRDefault="00967901" w:rsidP="003A664E">
            <w:pPr>
              <w:spacing w:before="120" w:after="120" w:line="276" w:lineRule="auto"/>
              <w:jc w:val="center"/>
              <w:rPr>
                <w:rFonts w:eastAsia="Times New Roman" w:cs="Arial"/>
                <w:b/>
                <w:color w:val="FFFFFF"/>
                <w:szCs w:val="20"/>
                <w:lang w:val="en-GB" w:eastAsia="en-US" w:bidi="ar-SA"/>
              </w:rPr>
            </w:pPr>
            <w:r w:rsidRPr="00EE47DF">
              <w:rPr>
                <w:rFonts w:eastAsia="Times New Roman" w:cs="Arial"/>
                <w:b/>
                <w:color w:val="FFFFFF"/>
                <w:szCs w:val="20"/>
                <w:lang w:val="en-GB" w:eastAsia="en-US" w:bidi="ar-SA"/>
              </w:rPr>
              <w:t>Week</w:t>
            </w:r>
          </w:p>
        </w:tc>
        <w:tc>
          <w:tcPr>
            <w:tcW w:w="8935" w:type="dxa"/>
            <w:tcBorders>
              <w:left w:val="single" w:sz="4" w:space="0" w:color="FFFFFF"/>
              <w:bottom w:val="single" w:sz="4" w:space="0" w:color="C3A9D3"/>
              <w:right w:val="single" w:sz="4" w:space="0" w:color="FFFFFF" w:themeColor="background1"/>
            </w:tcBorders>
            <w:shd w:val="clear" w:color="auto" w:fill="B2A1C7"/>
            <w:hideMark/>
          </w:tcPr>
          <w:p w14:paraId="45C920A6" w14:textId="77777777" w:rsidR="00967901" w:rsidRPr="00EE47DF" w:rsidRDefault="00967901" w:rsidP="003A664E">
            <w:pPr>
              <w:spacing w:before="120" w:after="120" w:line="276" w:lineRule="auto"/>
              <w:jc w:val="center"/>
              <w:rPr>
                <w:rFonts w:eastAsia="Times New Roman" w:cs="Arial"/>
                <w:b/>
                <w:color w:val="FFFFFF"/>
                <w:szCs w:val="20"/>
                <w:lang w:val="en-GB" w:eastAsia="en-US" w:bidi="ar-SA"/>
              </w:rPr>
            </w:pPr>
            <w:r w:rsidRPr="00EE47DF">
              <w:rPr>
                <w:rFonts w:eastAsia="Times New Roman" w:cs="Arial"/>
                <w:b/>
                <w:color w:val="FFFFFF"/>
                <w:szCs w:val="20"/>
                <w:lang w:val="en-GB" w:eastAsia="en-US" w:bidi="ar-SA"/>
              </w:rPr>
              <w:t>Key teaching points</w:t>
            </w:r>
          </w:p>
        </w:tc>
        <w:tc>
          <w:tcPr>
            <w:tcW w:w="4360" w:type="dxa"/>
            <w:tcBorders>
              <w:left w:val="single" w:sz="4" w:space="0" w:color="FFFFFF" w:themeColor="background1"/>
              <w:bottom w:val="single" w:sz="4" w:space="0" w:color="C3A9D3"/>
              <w:right w:val="single" w:sz="4" w:space="0" w:color="BD9FCF"/>
            </w:tcBorders>
            <w:shd w:val="clear" w:color="auto" w:fill="B2A1C7"/>
          </w:tcPr>
          <w:p w14:paraId="4FF65EDD" w14:textId="77777777" w:rsidR="00967901" w:rsidRPr="00EE47DF" w:rsidRDefault="00967901" w:rsidP="003A664E">
            <w:pPr>
              <w:spacing w:before="120" w:after="120" w:line="276" w:lineRule="auto"/>
              <w:jc w:val="center"/>
              <w:rPr>
                <w:rFonts w:eastAsia="Times New Roman" w:cs="Arial"/>
                <w:b/>
                <w:color w:val="FFFFFF"/>
                <w:szCs w:val="20"/>
                <w:lang w:val="en-GB" w:eastAsia="en-US" w:bidi="ar-SA"/>
              </w:rPr>
            </w:pPr>
            <w:r w:rsidRPr="00EE47DF">
              <w:rPr>
                <w:rFonts w:eastAsia="Times New Roman" w:cs="Arial"/>
                <w:b/>
                <w:color w:val="FFFFFF"/>
                <w:szCs w:val="20"/>
                <w:lang w:val="en-GB" w:eastAsia="en-US" w:bidi="ar-SA"/>
              </w:rPr>
              <w:t>Syllabus content</w:t>
            </w:r>
          </w:p>
        </w:tc>
      </w:tr>
      <w:tr w:rsidR="008E1E20" w:rsidRPr="00EE47DF" w14:paraId="5A77B6EB" w14:textId="77777777" w:rsidTr="00733FEA">
        <w:trPr>
          <w:trHeight w:val="7087"/>
        </w:trPr>
        <w:tc>
          <w:tcPr>
            <w:tcW w:w="1270" w:type="dxa"/>
            <w:vMerge w:val="restart"/>
            <w:tcBorders>
              <w:top w:val="single" w:sz="4" w:space="0" w:color="C3A9D3"/>
              <w:left w:val="single" w:sz="4" w:space="0" w:color="C3A9D3"/>
              <w:bottom w:val="single" w:sz="4" w:space="0" w:color="B2A1C7"/>
              <w:right w:val="single" w:sz="4" w:space="0" w:color="C3A9D3"/>
            </w:tcBorders>
            <w:shd w:val="clear" w:color="auto" w:fill="E4D8EB"/>
            <w:vAlign w:val="center"/>
            <w:hideMark/>
          </w:tcPr>
          <w:p w14:paraId="1CBDB40A" w14:textId="77777777" w:rsidR="008E1E20" w:rsidRPr="00BD6059" w:rsidRDefault="008E1E20" w:rsidP="00FA16D6">
            <w:pPr>
              <w:spacing w:line="276" w:lineRule="auto"/>
              <w:jc w:val="center"/>
              <w:rPr>
                <w:rFonts w:eastAsia="Times New Roman"/>
                <w:szCs w:val="20"/>
                <w:lang w:bidi="ar-SA"/>
              </w:rPr>
            </w:pPr>
            <w:r>
              <w:rPr>
                <w:rFonts w:eastAsia="Times New Roman"/>
                <w:szCs w:val="20"/>
                <w:lang w:bidi="ar-SA"/>
              </w:rPr>
              <w:t>1</w:t>
            </w:r>
          </w:p>
        </w:tc>
        <w:tc>
          <w:tcPr>
            <w:tcW w:w="8935" w:type="dxa"/>
            <w:tcBorders>
              <w:top w:val="single" w:sz="4" w:space="0" w:color="C3A9D3"/>
              <w:left w:val="single" w:sz="4" w:space="0" w:color="C3A9D3"/>
              <w:bottom w:val="single" w:sz="4" w:space="0" w:color="C3A9D3"/>
              <w:right w:val="single" w:sz="4" w:space="0" w:color="C3A9D3"/>
            </w:tcBorders>
          </w:tcPr>
          <w:p w14:paraId="5A904B62" w14:textId="2E09C749" w:rsidR="008E1E20" w:rsidRDefault="008E1E20" w:rsidP="008E1E20">
            <w:pPr>
              <w:pStyle w:val="Heading3"/>
              <w:spacing w:line="276" w:lineRule="auto"/>
              <w:ind w:left="0"/>
              <w:outlineLvl w:val="2"/>
            </w:pPr>
            <w:r w:rsidRPr="005B0A45">
              <w:t>O</w:t>
            </w:r>
            <w:r w:rsidRPr="00D07DCA">
              <w:rPr>
                <w:spacing w:val="-3"/>
              </w:rPr>
              <w:t>verview of the course outline and assessment requirements of Unit 2.</w:t>
            </w:r>
          </w:p>
          <w:p w14:paraId="34B0A319" w14:textId="308D2E97" w:rsidR="008E1E20" w:rsidRPr="00D07DCA" w:rsidRDefault="008E1E20" w:rsidP="008E1E20">
            <w:pPr>
              <w:spacing w:before="120" w:after="120" w:line="276" w:lineRule="auto"/>
              <w:rPr>
                <w:rFonts w:asciiTheme="minorHAnsi" w:hAnsiTheme="minorHAnsi" w:cs="Calibri (Body)"/>
                <w:spacing w:val="-2"/>
                <w:szCs w:val="20"/>
              </w:rPr>
            </w:pPr>
            <w:r w:rsidRPr="00D07DCA">
              <w:rPr>
                <w:rFonts w:asciiTheme="minorHAnsi" w:hAnsiTheme="minorHAnsi" w:cs="Calibri (Body)"/>
                <w:spacing w:val="-2"/>
                <w:szCs w:val="20"/>
              </w:rPr>
              <w:t>Reiterate best practice for collation and storage of design process work.</w:t>
            </w:r>
          </w:p>
          <w:p w14:paraId="776DCA26" w14:textId="44A12145" w:rsidR="008E1E20" w:rsidRDefault="008E1E20" w:rsidP="008E1E20">
            <w:pPr>
              <w:spacing w:after="120" w:line="276" w:lineRule="auto"/>
              <w:rPr>
                <w:rFonts w:cstheme="minorHAnsi"/>
                <w:szCs w:val="20"/>
              </w:rPr>
            </w:pPr>
            <w:r>
              <w:rPr>
                <w:rFonts w:cstheme="minorHAnsi"/>
                <w:szCs w:val="20"/>
              </w:rPr>
              <w:t xml:space="preserve">Begin the </w:t>
            </w:r>
            <w:r w:rsidRPr="007F1138">
              <w:rPr>
                <w:rFonts w:cstheme="minorHAnsi"/>
                <w:b/>
                <w:bCs/>
                <w:iCs/>
                <w:szCs w:val="20"/>
              </w:rPr>
              <w:t>Discover</w:t>
            </w:r>
            <w:r>
              <w:rPr>
                <w:rFonts w:cstheme="minorHAnsi"/>
                <w:szCs w:val="20"/>
              </w:rPr>
              <w:t xml:space="preserve"> phase of the Double Diamond design process.</w:t>
            </w:r>
          </w:p>
          <w:p w14:paraId="49F10C5D" w14:textId="47B34983" w:rsidR="008E1E20" w:rsidRDefault="008E1E20" w:rsidP="008E1E20">
            <w:pPr>
              <w:spacing w:line="276" w:lineRule="auto"/>
              <w:rPr>
                <w:rFonts w:cs="Arial"/>
                <w:szCs w:val="20"/>
              </w:rPr>
            </w:pPr>
            <w:r w:rsidRPr="00BD6059">
              <w:rPr>
                <w:rFonts w:eastAsia="Times New Roman"/>
                <w:iCs/>
                <w:szCs w:val="20"/>
                <w:lang w:bidi="ar-SA"/>
              </w:rPr>
              <w:t xml:space="preserve">Review a selection of user-centred design examples. Include a range of design forms/design fields. </w:t>
            </w:r>
            <w:r>
              <w:rPr>
                <w:rFonts w:cs="Arial"/>
                <w:szCs w:val="20"/>
              </w:rPr>
              <w:t>Consider</w:t>
            </w:r>
            <w:r w:rsidR="009962AC">
              <w:rPr>
                <w:rFonts w:cs="Arial"/>
                <w:szCs w:val="20"/>
              </w:rPr>
              <w:t> </w:t>
            </w:r>
            <w:r>
              <w:rPr>
                <w:rFonts w:cs="Arial"/>
                <w:szCs w:val="20"/>
              </w:rPr>
              <w:t>the following examples:</w:t>
            </w:r>
          </w:p>
          <w:p w14:paraId="3F742FAA" w14:textId="77777777" w:rsidR="008E1E20" w:rsidRPr="007F1138" w:rsidRDefault="008E1E20" w:rsidP="008E1E20">
            <w:pPr>
              <w:pStyle w:val="SyllabusListParagraph"/>
              <w:numPr>
                <w:ilvl w:val="0"/>
                <w:numId w:val="49"/>
              </w:numPr>
              <w:ind w:left="357" w:hanging="357"/>
            </w:pPr>
            <w:r w:rsidRPr="007F1138">
              <w:t xml:space="preserve">Samsung: </w:t>
            </w:r>
            <w:proofErr w:type="spellStart"/>
            <w:r w:rsidRPr="007F1138">
              <w:t>FreeStyle</w:t>
            </w:r>
            <w:proofErr w:type="spellEnd"/>
            <w:r w:rsidRPr="007F1138">
              <w:t xml:space="preserve"> Bluetooth projector</w:t>
            </w:r>
          </w:p>
          <w:p w14:paraId="67556B77" w14:textId="77777777" w:rsidR="008E1E20" w:rsidRPr="007F1138" w:rsidRDefault="008E1E20" w:rsidP="008E1E20">
            <w:pPr>
              <w:pStyle w:val="SyllabusListParagraph"/>
              <w:numPr>
                <w:ilvl w:val="0"/>
                <w:numId w:val="49"/>
              </w:numPr>
              <w:ind w:left="357" w:hanging="357"/>
            </w:pPr>
            <w:r w:rsidRPr="007F1138">
              <w:t>Fitbit: fitness tracker</w:t>
            </w:r>
          </w:p>
          <w:p w14:paraId="5308A4D9" w14:textId="77777777" w:rsidR="008E1E20" w:rsidRPr="007F1138" w:rsidRDefault="008E1E20" w:rsidP="008E1E20">
            <w:pPr>
              <w:pStyle w:val="SyllabusListParagraph"/>
              <w:numPr>
                <w:ilvl w:val="0"/>
                <w:numId w:val="49"/>
              </w:numPr>
              <w:ind w:left="357" w:hanging="357"/>
            </w:pPr>
            <w:r w:rsidRPr="007F1138">
              <w:t>HelloFresh: meal subscription boxes</w:t>
            </w:r>
          </w:p>
          <w:p w14:paraId="0DA8F2E6" w14:textId="77777777" w:rsidR="008E1E20" w:rsidRPr="007F1138" w:rsidRDefault="008E1E20" w:rsidP="008E1E20">
            <w:pPr>
              <w:pStyle w:val="SyllabusListParagraph"/>
              <w:numPr>
                <w:ilvl w:val="0"/>
                <w:numId w:val="49"/>
              </w:numPr>
              <w:ind w:left="357" w:hanging="357"/>
            </w:pPr>
            <w:r w:rsidRPr="007F1138">
              <w:t>Aalto: patient self-injection device</w:t>
            </w:r>
          </w:p>
          <w:p w14:paraId="257B21C5" w14:textId="7AB2A71F" w:rsidR="008E1E20" w:rsidRPr="007F1138" w:rsidRDefault="008E1E20" w:rsidP="008E1E20">
            <w:pPr>
              <w:pStyle w:val="SyllabusListParagraph"/>
              <w:numPr>
                <w:ilvl w:val="0"/>
                <w:numId w:val="49"/>
              </w:numPr>
              <w:spacing w:after="120"/>
              <w:ind w:left="357" w:hanging="357"/>
            </w:pPr>
            <w:proofErr w:type="spellStart"/>
            <w:r w:rsidRPr="007F1138">
              <w:t>Breezm</w:t>
            </w:r>
            <w:proofErr w:type="spellEnd"/>
            <w:r w:rsidRPr="007F1138">
              <w:t>: custom 3D printed glasses</w:t>
            </w:r>
            <w:r>
              <w:t>.</w:t>
            </w:r>
          </w:p>
          <w:p w14:paraId="433F647A" w14:textId="38FA384F" w:rsidR="008E1E20" w:rsidRDefault="008E1E20" w:rsidP="008E1E20">
            <w:pPr>
              <w:spacing w:after="120" w:line="276" w:lineRule="auto"/>
              <w:rPr>
                <w:rFonts w:cs="Arial"/>
                <w:szCs w:val="20"/>
              </w:rPr>
            </w:pPr>
            <w:r>
              <w:rPr>
                <w:rFonts w:cs="Arial"/>
                <w:szCs w:val="20"/>
              </w:rPr>
              <w:t>Identify how the user has been considered, consulted and catered for throughout the design process.</w:t>
            </w:r>
          </w:p>
          <w:p w14:paraId="7FCB4F97" w14:textId="3C0578DB" w:rsidR="008E1E20" w:rsidRDefault="008E1E20" w:rsidP="008E1E20">
            <w:pPr>
              <w:spacing w:after="120" w:line="276" w:lineRule="auto"/>
              <w:rPr>
                <w:rFonts w:cs="Arial"/>
                <w:szCs w:val="20"/>
              </w:rPr>
            </w:pPr>
            <w:r>
              <w:rPr>
                <w:rFonts w:cs="Arial"/>
                <w:szCs w:val="20"/>
              </w:rPr>
              <w:t>Discuss how the branding, packaging and graphics support the user’s engagement with these designs.</w:t>
            </w:r>
          </w:p>
          <w:p w14:paraId="544D008A" w14:textId="724F04DD" w:rsidR="008E1E20" w:rsidRDefault="008E1E20" w:rsidP="008E1E20">
            <w:pPr>
              <w:spacing w:before="120" w:after="120" w:line="276" w:lineRule="auto"/>
              <w:rPr>
                <w:rFonts w:asciiTheme="minorHAnsi" w:hAnsiTheme="minorHAnsi" w:cstheme="minorHAnsi"/>
                <w:szCs w:val="20"/>
              </w:rPr>
            </w:pPr>
            <w:r>
              <w:rPr>
                <w:rFonts w:cs="Arial"/>
                <w:szCs w:val="20"/>
              </w:rPr>
              <w:t xml:space="preserve">Analyse the application of design elements and principles, </w:t>
            </w:r>
            <w:r>
              <w:rPr>
                <w:rFonts w:cstheme="minorHAnsi"/>
              </w:rPr>
              <w:t>G</w:t>
            </w:r>
            <w:r w:rsidRPr="00A1781A">
              <w:rPr>
                <w:rFonts w:cstheme="minorHAnsi"/>
              </w:rPr>
              <w:t>estalt principles of perception and</w:t>
            </w:r>
            <w:r>
              <w:rPr>
                <w:rFonts w:cstheme="minorHAnsi"/>
              </w:rPr>
              <w:t>/or</w:t>
            </w:r>
            <w:r w:rsidRPr="00A1781A">
              <w:rPr>
                <w:rFonts w:cstheme="minorHAnsi"/>
              </w:rPr>
              <w:t xml:space="preserve"> typography</w:t>
            </w:r>
            <w:r>
              <w:rPr>
                <w:rFonts w:asciiTheme="minorHAnsi" w:hAnsiTheme="minorHAnsi" w:cstheme="minorHAnsi"/>
                <w:szCs w:val="20"/>
              </w:rPr>
              <w:t xml:space="preserve"> within the works.</w:t>
            </w:r>
          </w:p>
          <w:p w14:paraId="35B94992" w14:textId="2AD881CF" w:rsidR="008E1E20" w:rsidRPr="0063248A" w:rsidRDefault="008E1E20" w:rsidP="008E1E20">
            <w:pPr>
              <w:spacing w:after="120" w:line="276" w:lineRule="auto"/>
              <w:rPr>
                <w:rFonts w:cs="Arial"/>
                <w:szCs w:val="20"/>
              </w:rPr>
            </w:pPr>
            <w:r>
              <w:rPr>
                <w:rFonts w:asciiTheme="minorHAnsi" w:hAnsiTheme="minorHAnsi" w:cstheme="minorHAnsi"/>
                <w:szCs w:val="20"/>
              </w:rPr>
              <w:t xml:space="preserve">Consider how communication strategies </w:t>
            </w:r>
            <w:r w:rsidRPr="00252F2E">
              <w:rPr>
                <w:rFonts w:asciiTheme="minorHAnsi" w:hAnsiTheme="minorHAnsi" w:cstheme="minorHAnsi"/>
                <w:szCs w:val="20"/>
              </w:rPr>
              <w:t>(emotion</w:t>
            </w:r>
            <w:r>
              <w:rPr>
                <w:rFonts w:asciiTheme="minorHAnsi" w:hAnsiTheme="minorHAnsi" w:cstheme="minorHAnsi"/>
                <w:szCs w:val="20"/>
              </w:rPr>
              <w:t xml:space="preserve">, </w:t>
            </w:r>
            <w:r w:rsidRPr="00252F2E">
              <w:rPr>
                <w:rFonts w:asciiTheme="minorHAnsi" w:hAnsiTheme="minorHAnsi" w:cstheme="minorHAnsi"/>
                <w:szCs w:val="20"/>
              </w:rPr>
              <w:t>humour, metaphor, shock tactics)</w:t>
            </w:r>
            <w:r>
              <w:rPr>
                <w:rFonts w:asciiTheme="minorHAnsi" w:hAnsiTheme="minorHAnsi" w:cstheme="minorHAnsi"/>
                <w:szCs w:val="20"/>
              </w:rPr>
              <w:t xml:space="preserve"> have been applied to engage the end user.</w:t>
            </w:r>
          </w:p>
          <w:p w14:paraId="2048274E" w14:textId="607966B4" w:rsidR="008E1E20" w:rsidRDefault="008E1E20" w:rsidP="008E1E20">
            <w:pPr>
              <w:spacing w:after="120" w:line="276" w:lineRule="auto"/>
              <w:rPr>
                <w:b/>
                <w:spacing w:val="20"/>
                <w:lang w:val="en-US" w:eastAsia="en-US"/>
              </w:rPr>
            </w:pPr>
            <w:r>
              <w:rPr>
                <w:iCs/>
                <w:szCs w:val="20"/>
              </w:rPr>
              <w:t xml:space="preserve">Commence </w:t>
            </w:r>
            <w:r>
              <w:rPr>
                <w:b/>
                <w:iCs/>
                <w:szCs w:val="20"/>
              </w:rPr>
              <w:t>Task</w:t>
            </w:r>
            <w:r w:rsidRPr="00716F69">
              <w:rPr>
                <w:b/>
                <w:iCs/>
                <w:szCs w:val="20"/>
              </w:rPr>
              <w:t xml:space="preserve"> </w:t>
            </w:r>
            <w:r>
              <w:rPr>
                <w:b/>
                <w:iCs/>
                <w:szCs w:val="20"/>
              </w:rPr>
              <w:t>5</w:t>
            </w:r>
            <w:r w:rsidRPr="00716F69">
              <w:rPr>
                <w:b/>
                <w:iCs/>
                <w:szCs w:val="20"/>
              </w:rPr>
              <w:t>:</w:t>
            </w:r>
            <w:r w:rsidRPr="00F51A8D">
              <w:rPr>
                <w:b/>
                <w:iCs/>
                <w:szCs w:val="20"/>
              </w:rPr>
              <w:t xml:space="preserve"> </w:t>
            </w:r>
            <w:r w:rsidRPr="00F51A8D">
              <w:rPr>
                <w:b/>
                <w:lang w:val="en-US" w:eastAsia="en-US"/>
              </w:rPr>
              <w:t>U</w:t>
            </w:r>
            <w:r>
              <w:rPr>
                <w:b/>
                <w:lang w:val="en-US" w:eastAsia="en-US"/>
              </w:rPr>
              <w:t>ser</w:t>
            </w:r>
            <w:r w:rsidRPr="00F51A8D">
              <w:rPr>
                <w:b/>
                <w:lang w:val="en-US" w:eastAsia="en-US"/>
              </w:rPr>
              <w:t>-</w:t>
            </w:r>
            <w:proofErr w:type="spellStart"/>
            <w:r>
              <w:rPr>
                <w:b/>
                <w:lang w:val="en-US" w:eastAsia="en-US"/>
              </w:rPr>
              <w:t>Centred</w:t>
            </w:r>
            <w:proofErr w:type="spellEnd"/>
            <w:r>
              <w:rPr>
                <w:b/>
                <w:lang w:val="en-US" w:eastAsia="en-US"/>
              </w:rPr>
              <w:t xml:space="preserve"> Design</w:t>
            </w:r>
          </w:p>
          <w:p w14:paraId="495F2565" w14:textId="4D1A84E4" w:rsidR="008E1E20" w:rsidRPr="00855F75" w:rsidRDefault="008E1E20" w:rsidP="008E1E20">
            <w:pPr>
              <w:spacing w:line="276" w:lineRule="auto"/>
              <w:rPr>
                <w:rFonts w:eastAsia="Times New Roman"/>
                <w:iCs/>
                <w:strike/>
                <w:szCs w:val="20"/>
                <w:lang w:bidi="ar-SA"/>
              </w:rPr>
            </w:pPr>
            <w:r w:rsidRPr="00EE47DF">
              <w:rPr>
                <w:rFonts w:eastAsia="Times New Roman"/>
                <w:iCs/>
                <w:szCs w:val="20"/>
                <w:lang w:bidi="ar-SA"/>
              </w:rPr>
              <w:t>I</w:t>
            </w:r>
            <w:r w:rsidRPr="00EE47DF">
              <w:rPr>
                <w:rFonts w:eastAsia="Times New Roman"/>
                <w:szCs w:val="20"/>
                <w:lang w:bidi="ar-SA"/>
              </w:rPr>
              <w:t xml:space="preserve">ntroduce </w:t>
            </w:r>
            <w:r w:rsidRPr="00EE47DF">
              <w:rPr>
                <w:rFonts w:eastAsia="Times New Roman"/>
                <w:bCs/>
                <w:szCs w:val="20"/>
                <w:lang w:bidi="ar-SA"/>
              </w:rPr>
              <w:t>the task</w:t>
            </w:r>
            <w:r>
              <w:rPr>
                <w:rFonts w:eastAsia="Times New Roman"/>
                <w:bCs/>
                <w:szCs w:val="20"/>
                <w:lang w:bidi="ar-SA"/>
              </w:rPr>
              <w:t>,</w:t>
            </w:r>
            <w:r w:rsidRPr="00EE47DF">
              <w:rPr>
                <w:rFonts w:eastAsia="Times New Roman"/>
                <w:bCs/>
                <w:szCs w:val="20"/>
                <w:lang w:bidi="ar-SA"/>
              </w:rPr>
              <w:t xml:space="preserve"> </w:t>
            </w:r>
            <w:r>
              <w:rPr>
                <w:rFonts w:eastAsia="Times New Roman"/>
                <w:bCs/>
                <w:szCs w:val="20"/>
                <w:lang w:bidi="ar-SA"/>
              </w:rPr>
              <w:t xml:space="preserve">emphasising that students will </w:t>
            </w:r>
            <w:r w:rsidRPr="0002458C">
              <w:rPr>
                <w:rFonts w:eastAsia="Times New Roman"/>
                <w:bCs/>
                <w:szCs w:val="20"/>
                <w:lang w:bidi="ar-SA"/>
              </w:rPr>
              <w:t xml:space="preserve">apply the Double Diamond design process model to design products or services for an end-user to address an issue (for example Climate Change*). </w:t>
            </w:r>
            <w:r>
              <w:rPr>
                <w:rFonts w:eastAsia="Times New Roman"/>
                <w:bCs/>
                <w:szCs w:val="20"/>
                <w:lang w:bidi="ar-SA"/>
              </w:rPr>
              <w:t>Students</w:t>
            </w:r>
            <w:r w:rsidR="006B6472">
              <w:rPr>
                <w:rFonts w:eastAsia="Times New Roman"/>
                <w:bCs/>
                <w:szCs w:val="20"/>
                <w:lang w:bidi="ar-SA"/>
              </w:rPr>
              <w:t> </w:t>
            </w:r>
            <w:r w:rsidRPr="0002458C">
              <w:rPr>
                <w:rFonts w:eastAsia="Times New Roman"/>
                <w:bCs/>
                <w:szCs w:val="20"/>
                <w:lang w:bidi="ar-SA"/>
              </w:rPr>
              <w:t>will use the stakeholder grid and target audienc</w:t>
            </w:r>
            <w:r>
              <w:rPr>
                <w:rFonts w:eastAsia="Times New Roman"/>
                <w:bCs/>
                <w:szCs w:val="20"/>
                <w:lang w:bidi="ar-SA"/>
              </w:rPr>
              <w:t>e/end-user profile they develop in</w:t>
            </w:r>
            <w:r w:rsidRPr="0002458C">
              <w:rPr>
                <w:rFonts w:eastAsia="Times New Roman"/>
                <w:bCs/>
                <w:szCs w:val="20"/>
                <w:lang w:bidi="ar-SA"/>
              </w:rPr>
              <w:t xml:space="preserve"> Task </w:t>
            </w:r>
            <w:r>
              <w:rPr>
                <w:rFonts w:eastAsia="Times New Roman"/>
                <w:bCs/>
                <w:szCs w:val="20"/>
                <w:lang w:bidi="ar-SA"/>
              </w:rPr>
              <w:t>6</w:t>
            </w:r>
            <w:r w:rsidRPr="0002458C">
              <w:rPr>
                <w:rFonts w:eastAsia="Times New Roman"/>
                <w:bCs/>
                <w:szCs w:val="20"/>
                <w:lang w:bidi="ar-SA"/>
              </w:rPr>
              <w:t xml:space="preserve"> to make informed and purposeful design decisions</w:t>
            </w:r>
            <w:r>
              <w:rPr>
                <w:rFonts w:cstheme="minorHAnsi"/>
              </w:rPr>
              <w:t xml:space="preserve">. </w:t>
            </w:r>
            <w:r>
              <w:rPr>
                <w:szCs w:val="20"/>
                <w:lang w:val="en-US" w:eastAsia="en-GB" w:bidi="ar-SA"/>
              </w:rPr>
              <w:t>Discuss the requirements of the task.</w:t>
            </w:r>
          </w:p>
        </w:tc>
        <w:tc>
          <w:tcPr>
            <w:tcW w:w="4360" w:type="dxa"/>
            <w:vMerge w:val="restart"/>
            <w:tcBorders>
              <w:top w:val="single" w:sz="4" w:space="0" w:color="C3A9D3"/>
              <w:left w:val="single" w:sz="4" w:space="0" w:color="C3A9D3"/>
              <w:right w:val="single" w:sz="4" w:space="0" w:color="C3A9D3"/>
            </w:tcBorders>
          </w:tcPr>
          <w:p w14:paraId="622A807C" w14:textId="77777777" w:rsidR="008E1E20" w:rsidRPr="001B098A" w:rsidRDefault="008E1E20" w:rsidP="00D07DCA">
            <w:pPr>
              <w:spacing w:line="276" w:lineRule="auto"/>
              <w:rPr>
                <w:b/>
                <w:lang w:val="en-US" w:eastAsia="en-US" w:bidi="ar-SA"/>
              </w:rPr>
            </w:pPr>
            <w:r w:rsidRPr="001B098A">
              <w:rPr>
                <w:b/>
                <w:lang w:val="en-US" w:eastAsia="en-US" w:bidi="ar-SA"/>
              </w:rPr>
              <w:t>Design Knowledge</w:t>
            </w:r>
          </w:p>
          <w:p w14:paraId="13900B5D" w14:textId="77777777" w:rsidR="008E1E20" w:rsidRPr="00E5157D" w:rsidRDefault="008E1E20" w:rsidP="009852C7">
            <w:pPr>
              <w:pStyle w:val="SyllabusListParagraph"/>
              <w:numPr>
                <w:ilvl w:val="0"/>
                <w:numId w:val="50"/>
              </w:numPr>
              <w:ind w:left="357" w:hanging="357"/>
              <w:rPr>
                <w:rFonts w:eastAsia="Franklin Gothic Book"/>
              </w:rPr>
            </w:pPr>
            <w:r w:rsidRPr="00E5157D">
              <w:rPr>
                <w:rFonts w:eastAsia="Franklin Gothic Book"/>
              </w:rPr>
              <w:t xml:space="preserve">characteristics and application of the elements of design </w:t>
            </w:r>
          </w:p>
          <w:p w14:paraId="18109AFF" w14:textId="77777777" w:rsidR="008E1E20" w:rsidRPr="00E5157D" w:rsidRDefault="008E1E20" w:rsidP="009852C7">
            <w:pPr>
              <w:pStyle w:val="SyllabusListParagraph"/>
              <w:numPr>
                <w:ilvl w:val="0"/>
                <w:numId w:val="50"/>
              </w:numPr>
              <w:ind w:left="357" w:hanging="357"/>
              <w:rPr>
                <w:rFonts w:eastAsia="Franklin Gothic Book"/>
              </w:rPr>
            </w:pPr>
            <w:r w:rsidRPr="00E5157D">
              <w:rPr>
                <w:rFonts w:eastAsia="Franklin Gothic Book"/>
              </w:rPr>
              <w:t xml:space="preserve">characteristics and application of design principles </w:t>
            </w:r>
          </w:p>
          <w:p w14:paraId="5016E28E" w14:textId="77777777" w:rsidR="008E1E20" w:rsidRPr="00E5157D" w:rsidRDefault="008E1E20" w:rsidP="009852C7">
            <w:pPr>
              <w:pStyle w:val="SyllabusListParagraph"/>
              <w:numPr>
                <w:ilvl w:val="0"/>
                <w:numId w:val="50"/>
              </w:numPr>
              <w:ind w:left="357" w:hanging="357"/>
              <w:rPr>
                <w:rFonts w:eastAsia="Franklin Gothic Book"/>
              </w:rPr>
            </w:pPr>
            <w:r>
              <w:rPr>
                <w:rFonts w:eastAsia="Franklin Gothic Book"/>
              </w:rPr>
              <w:t>understanding</w:t>
            </w:r>
            <w:r w:rsidRPr="00E5157D">
              <w:rPr>
                <w:rFonts w:eastAsia="Franklin Gothic Book"/>
              </w:rPr>
              <w:t xml:space="preserve"> of typographic </w:t>
            </w:r>
            <w:r>
              <w:rPr>
                <w:rFonts w:eastAsia="Franklin Gothic Book"/>
              </w:rPr>
              <w:t>terminology</w:t>
            </w:r>
          </w:p>
          <w:p w14:paraId="18FE4B16" w14:textId="77777777" w:rsidR="008E1E20" w:rsidRDefault="008E1E20" w:rsidP="009852C7">
            <w:pPr>
              <w:pStyle w:val="SyllabusListParagraph"/>
              <w:numPr>
                <w:ilvl w:val="0"/>
                <w:numId w:val="50"/>
              </w:numPr>
              <w:ind w:left="357" w:hanging="357"/>
              <w:rPr>
                <w:rFonts w:eastAsia="Franklin Gothic Book"/>
              </w:rPr>
            </w:pPr>
            <w:r>
              <w:rPr>
                <w:rFonts w:eastAsia="Franklin Gothic Book"/>
              </w:rPr>
              <w:t>application</w:t>
            </w:r>
            <w:r w:rsidRPr="00E5157D">
              <w:rPr>
                <w:rFonts w:eastAsia="Franklin Gothic Book"/>
              </w:rPr>
              <w:t xml:space="preserve"> of Gestalt principles of perception</w:t>
            </w:r>
          </w:p>
          <w:p w14:paraId="6E935B3D" w14:textId="77777777" w:rsidR="008E1E20" w:rsidRDefault="008E1E20" w:rsidP="009852C7">
            <w:pPr>
              <w:pStyle w:val="SyllabusListParagraph"/>
              <w:numPr>
                <w:ilvl w:val="0"/>
                <w:numId w:val="50"/>
              </w:numPr>
              <w:spacing w:after="120"/>
              <w:ind w:left="357" w:hanging="357"/>
              <w:rPr>
                <w:rFonts w:eastAsia="Franklin Gothic Book"/>
              </w:rPr>
            </w:pPr>
            <w:r w:rsidRPr="00FF4306">
              <w:rPr>
                <w:rFonts w:eastAsia="Franklin Gothic Book"/>
              </w:rPr>
              <w:t>interpretation of relevant historical and/or contemporary designs</w:t>
            </w:r>
          </w:p>
          <w:p w14:paraId="2620219B" w14:textId="6155EFB4" w:rsidR="008E1E20" w:rsidRPr="00D14C1E" w:rsidRDefault="008E1E20" w:rsidP="00D07DCA">
            <w:pPr>
              <w:spacing w:line="276" w:lineRule="auto"/>
              <w:rPr>
                <w:b/>
                <w:lang w:val="en-US" w:eastAsia="en-US" w:bidi="ar-SA"/>
              </w:rPr>
            </w:pPr>
            <w:r>
              <w:rPr>
                <w:b/>
                <w:lang w:val="en-US" w:eastAsia="en-US" w:bidi="ar-SA"/>
              </w:rPr>
              <w:t>Design Frameworks</w:t>
            </w:r>
          </w:p>
          <w:p w14:paraId="39B60742" w14:textId="77777777" w:rsidR="008E1E20" w:rsidRPr="00D14C1E" w:rsidRDefault="008E1E20" w:rsidP="009852C7">
            <w:pPr>
              <w:pStyle w:val="SyllabusListParagraph"/>
              <w:numPr>
                <w:ilvl w:val="0"/>
                <w:numId w:val="51"/>
              </w:numPr>
              <w:ind w:left="357" w:hanging="357"/>
              <w:rPr>
                <w:rFonts w:eastAsia="Franklin Gothic Book"/>
              </w:rPr>
            </w:pPr>
            <w:r>
              <w:rPr>
                <w:rFonts w:eastAsia="Franklin Gothic Book"/>
              </w:rPr>
              <w:t>application and experimentation with</w:t>
            </w:r>
            <w:r w:rsidRPr="00D14C1E">
              <w:rPr>
                <w:rFonts w:eastAsia="Franklin Gothic Book"/>
              </w:rPr>
              <w:t xml:space="preserve"> an iterative design process:</w:t>
            </w:r>
          </w:p>
          <w:p w14:paraId="1741418D" w14:textId="77777777" w:rsidR="008E1E20" w:rsidRPr="00D14C1E" w:rsidRDefault="008E1E20" w:rsidP="009852C7">
            <w:pPr>
              <w:pStyle w:val="SyllabusListParagraph"/>
              <w:numPr>
                <w:ilvl w:val="1"/>
                <w:numId w:val="51"/>
              </w:numPr>
              <w:ind w:left="714" w:hanging="357"/>
              <w:rPr>
                <w:szCs w:val="20"/>
              </w:rPr>
            </w:pPr>
            <w:r w:rsidRPr="00D14C1E">
              <w:rPr>
                <w:szCs w:val="20"/>
              </w:rPr>
              <w:t>Double Diamond model</w:t>
            </w:r>
          </w:p>
          <w:p w14:paraId="3D7C7825" w14:textId="77777777" w:rsidR="008E1E20" w:rsidRPr="00D14C1E" w:rsidRDefault="008E1E20" w:rsidP="009852C7">
            <w:pPr>
              <w:pStyle w:val="SyllabusListParagraph"/>
              <w:numPr>
                <w:ilvl w:val="2"/>
                <w:numId w:val="51"/>
              </w:numPr>
              <w:ind w:left="1071" w:hanging="357"/>
              <w:rPr>
                <w:lang w:val="en-US" w:eastAsia="en-US"/>
              </w:rPr>
            </w:pPr>
            <w:r w:rsidRPr="00D14C1E">
              <w:rPr>
                <w:lang w:val="en-US" w:eastAsia="en-US"/>
              </w:rPr>
              <w:t>discover</w:t>
            </w:r>
          </w:p>
          <w:p w14:paraId="6B19E693" w14:textId="77777777" w:rsidR="008E1E20" w:rsidRPr="00D14C1E" w:rsidRDefault="008E1E20" w:rsidP="009852C7">
            <w:pPr>
              <w:pStyle w:val="SyllabusListParagraph"/>
              <w:numPr>
                <w:ilvl w:val="2"/>
                <w:numId w:val="51"/>
              </w:numPr>
              <w:ind w:left="1071" w:hanging="357"/>
              <w:rPr>
                <w:lang w:val="en-US" w:eastAsia="en-US"/>
              </w:rPr>
            </w:pPr>
            <w:r w:rsidRPr="00D14C1E">
              <w:rPr>
                <w:lang w:val="en-US" w:eastAsia="en-US"/>
              </w:rPr>
              <w:t>define</w:t>
            </w:r>
          </w:p>
          <w:p w14:paraId="5BAF8C03" w14:textId="77777777" w:rsidR="008E1E20" w:rsidRPr="00D14C1E" w:rsidRDefault="008E1E20" w:rsidP="009852C7">
            <w:pPr>
              <w:pStyle w:val="SyllabusListParagraph"/>
              <w:numPr>
                <w:ilvl w:val="2"/>
                <w:numId w:val="51"/>
              </w:numPr>
              <w:ind w:left="1071" w:hanging="357"/>
              <w:rPr>
                <w:lang w:val="en-US" w:eastAsia="en-US"/>
              </w:rPr>
            </w:pPr>
            <w:r w:rsidRPr="00D14C1E">
              <w:rPr>
                <w:lang w:val="en-US" w:eastAsia="en-US"/>
              </w:rPr>
              <w:t>develop</w:t>
            </w:r>
          </w:p>
          <w:p w14:paraId="789B3D9B" w14:textId="5C7A8E24" w:rsidR="008E1E20" w:rsidRPr="00FF4306" w:rsidRDefault="008E1E20" w:rsidP="009852C7">
            <w:pPr>
              <w:pStyle w:val="SyllabusListParagraph"/>
              <w:numPr>
                <w:ilvl w:val="2"/>
                <w:numId w:val="51"/>
              </w:numPr>
              <w:spacing w:after="120"/>
              <w:ind w:left="1071" w:hanging="357"/>
              <w:rPr>
                <w:lang w:val="en-US" w:eastAsia="en-US"/>
              </w:rPr>
            </w:pPr>
            <w:r w:rsidRPr="00D14C1E">
              <w:rPr>
                <w:lang w:val="en-US" w:eastAsia="en-US"/>
              </w:rPr>
              <w:t>deliver</w:t>
            </w:r>
          </w:p>
          <w:p w14:paraId="76976070" w14:textId="77777777" w:rsidR="008E1E20" w:rsidRPr="00D14C1E" w:rsidRDefault="008E1E20" w:rsidP="00D07DCA">
            <w:pPr>
              <w:spacing w:line="276" w:lineRule="auto"/>
              <w:rPr>
                <w:b/>
                <w:lang w:val="en-US" w:eastAsia="en-US" w:bidi="ar-SA"/>
              </w:rPr>
            </w:pPr>
            <w:r>
              <w:rPr>
                <w:b/>
                <w:lang w:val="en-US" w:eastAsia="en-US" w:bidi="ar-SA"/>
              </w:rPr>
              <w:t>Discover</w:t>
            </w:r>
          </w:p>
          <w:p w14:paraId="285B8FB7" w14:textId="2537B6D9" w:rsidR="008E1E20" w:rsidRPr="00FF4306" w:rsidRDefault="008E1E20" w:rsidP="009852C7">
            <w:pPr>
              <w:pStyle w:val="SyllabusListParagraph"/>
              <w:numPr>
                <w:ilvl w:val="0"/>
                <w:numId w:val="52"/>
              </w:numPr>
              <w:ind w:left="357" w:hanging="357"/>
              <w:rPr>
                <w:rFonts w:eastAsia="Franklin Gothic Book"/>
              </w:rPr>
            </w:pPr>
            <w:r>
              <w:rPr>
                <w:rFonts w:eastAsia="Franklin Gothic Book"/>
              </w:rPr>
              <w:t>identify and explore</w:t>
            </w:r>
            <w:r w:rsidRPr="00A00B17">
              <w:rPr>
                <w:rFonts w:eastAsia="Franklin Gothic Book"/>
              </w:rPr>
              <w:t xml:space="preserve"> </w:t>
            </w:r>
            <w:r w:rsidRPr="00FF4306">
              <w:rPr>
                <w:rFonts w:eastAsia="Franklin Gothic Book"/>
              </w:rPr>
              <w:t>a design need, problem or opportunity using Design Thinking strategies, for example:</w:t>
            </w:r>
          </w:p>
          <w:p w14:paraId="5BA53007" w14:textId="77777777" w:rsidR="008E1E20" w:rsidRPr="00FF4306" w:rsidRDefault="008E1E20" w:rsidP="009852C7">
            <w:pPr>
              <w:pStyle w:val="SyllabusListParagraph"/>
              <w:numPr>
                <w:ilvl w:val="1"/>
                <w:numId w:val="52"/>
              </w:numPr>
              <w:ind w:left="714" w:hanging="357"/>
              <w:rPr>
                <w:rFonts w:eastAsia="MS PGothic" w:cs="Times New Roman"/>
                <w:lang w:eastAsia="en-US"/>
              </w:rPr>
            </w:pPr>
            <w:r w:rsidRPr="00FF4306">
              <w:rPr>
                <w:rFonts w:eastAsia="MS PGothic" w:cs="Times New Roman"/>
                <w:lang w:eastAsia="en-US"/>
              </w:rPr>
              <w:t>empathy mapping</w:t>
            </w:r>
          </w:p>
          <w:p w14:paraId="6B30607F" w14:textId="77777777" w:rsidR="008E1E20" w:rsidRPr="00FF4306" w:rsidRDefault="008E1E20" w:rsidP="009852C7">
            <w:pPr>
              <w:pStyle w:val="SyllabusListParagraph"/>
              <w:numPr>
                <w:ilvl w:val="1"/>
                <w:numId w:val="52"/>
              </w:numPr>
              <w:ind w:left="714" w:hanging="357"/>
              <w:rPr>
                <w:rFonts w:eastAsia="MS PGothic" w:cs="Times New Roman"/>
                <w:lang w:eastAsia="en-US"/>
              </w:rPr>
            </w:pPr>
            <w:r w:rsidRPr="00FF4306">
              <w:rPr>
                <w:rFonts w:eastAsia="MS PGothic" w:cs="Times New Roman"/>
                <w:lang w:eastAsia="en-US"/>
              </w:rPr>
              <w:t>design mindsets</w:t>
            </w:r>
          </w:p>
          <w:p w14:paraId="39F2CDD1" w14:textId="77777777" w:rsidR="008E1E20" w:rsidRDefault="008E1E20" w:rsidP="00236968">
            <w:pPr>
              <w:pStyle w:val="SyllabusListParagraph"/>
              <w:numPr>
                <w:ilvl w:val="1"/>
                <w:numId w:val="52"/>
              </w:numPr>
              <w:ind w:left="714" w:hanging="357"/>
              <w:rPr>
                <w:rFonts w:eastAsia="MS PGothic" w:cs="Times New Roman"/>
                <w:lang w:eastAsia="en-US"/>
              </w:rPr>
            </w:pPr>
            <w:proofErr w:type="spellStart"/>
            <w:r w:rsidRPr="00FF4306">
              <w:rPr>
                <w:rFonts w:eastAsia="MS PGothic" w:cs="Times New Roman"/>
                <w:lang w:eastAsia="en-US"/>
              </w:rPr>
              <w:t>needfinding</w:t>
            </w:r>
            <w:proofErr w:type="spellEnd"/>
          </w:p>
          <w:p w14:paraId="32CE9122" w14:textId="77777777" w:rsidR="008E1E20" w:rsidRPr="00D14C1E" w:rsidRDefault="008E1E20" w:rsidP="00215724">
            <w:pPr>
              <w:keepNext/>
              <w:spacing w:line="276" w:lineRule="auto"/>
              <w:rPr>
                <w:b/>
                <w:lang w:val="en-US" w:eastAsia="en-US" w:bidi="ar-SA"/>
              </w:rPr>
            </w:pPr>
            <w:r>
              <w:rPr>
                <w:b/>
                <w:lang w:val="en-US" w:eastAsia="en-US" w:bidi="ar-SA"/>
              </w:rPr>
              <w:lastRenderedPageBreak/>
              <w:t>Develop</w:t>
            </w:r>
          </w:p>
          <w:p w14:paraId="39A2A6C2" w14:textId="77777777" w:rsidR="008E1E20" w:rsidRPr="007525BE" w:rsidRDefault="008E1E20" w:rsidP="00215724">
            <w:pPr>
              <w:pStyle w:val="SyllabusListParagraph"/>
              <w:keepNext/>
              <w:numPr>
                <w:ilvl w:val="0"/>
                <w:numId w:val="53"/>
              </w:numPr>
              <w:ind w:left="357" w:hanging="357"/>
              <w:rPr>
                <w:rFonts w:cs="Calibri"/>
              </w:rPr>
            </w:pPr>
            <w:r>
              <w:t>consideration of communication strategies, including:</w:t>
            </w:r>
          </w:p>
          <w:p w14:paraId="2FE43F69" w14:textId="77777777" w:rsidR="008E1E20" w:rsidRDefault="008E1E20" w:rsidP="009852C7">
            <w:pPr>
              <w:pStyle w:val="SyllabusListParagraph"/>
              <w:numPr>
                <w:ilvl w:val="1"/>
                <w:numId w:val="53"/>
              </w:numPr>
              <w:ind w:left="714" w:hanging="357"/>
            </w:pPr>
            <w:r>
              <w:t>emotion</w:t>
            </w:r>
          </w:p>
          <w:p w14:paraId="62617E4D" w14:textId="77777777" w:rsidR="008E1E20" w:rsidRDefault="008E1E20" w:rsidP="009852C7">
            <w:pPr>
              <w:pStyle w:val="SyllabusListParagraph"/>
              <w:numPr>
                <w:ilvl w:val="1"/>
                <w:numId w:val="53"/>
              </w:numPr>
              <w:ind w:left="714" w:hanging="357"/>
            </w:pPr>
            <w:r>
              <w:t>humour</w:t>
            </w:r>
          </w:p>
          <w:p w14:paraId="51374409" w14:textId="77777777" w:rsidR="008E1E20" w:rsidRDefault="008E1E20" w:rsidP="009852C7">
            <w:pPr>
              <w:pStyle w:val="SyllabusListParagraph"/>
              <w:numPr>
                <w:ilvl w:val="1"/>
                <w:numId w:val="53"/>
              </w:numPr>
              <w:ind w:left="714" w:hanging="357"/>
            </w:pPr>
            <w:r>
              <w:t>metaphor</w:t>
            </w:r>
          </w:p>
          <w:p w14:paraId="5039F4F8" w14:textId="77777777" w:rsidR="008E1E20" w:rsidRPr="00FF4306" w:rsidRDefault="008E1E20" w:rsidP="009852C7">
            <w:pPr>
              <w:pStyle w:val="SyllabusListParagraph"/>
              <w:numPr>
                <w:ilvl w:val="1"/>
                <w:numId w:val="53"/>
              </w:numPr>
              <w:ind w:left="714" w:hanging="357"/>
              <w:rPr>
                <w:rFonts w:eastAsia="MS PGothic" w:cs="Times New Roman"/>
              </w:rPr>
            </w:pPr>
            <w:r>
              <w:t>shock tactics</w:t>
            </w:r>
          </w:p>
        </w:tc>
      </w:tr>
      <w:tr w:rsidR="00561420" w:rsidRPr="00EE47DF" w14:paraId="16DF8D9E" w14:textId="77777777" w:rsidTr="00733FEA">
        <w:trPr>
          <w:trHeight w:val="624"/>
        </w:trPr>
        <w:tc>
          <w:tcPr>
            <w:tcW w:w="1270" w:type="dxa"/>
            <w:vMerge/>
            <w:tcBorders>
              <w:top w:val="single" w:sz="4" w:space="0" w:color="C3A9D3"/>
              <w:left w:val="single" w:sz="4" w:space="0" w:color="C3A9D3"/>
              <w:bottom w:val="single" w:sz="4" w:space="0" w:color="B2A1C7"/>
              <w:right w:val="single" w:sz="4" w:space="0" w:color="C3A9D3"/>
            </w:tcBorders>
            <w:shd w:val="clear" w:color="auto" w:fill="E4D8EB"/>
            <w:vAlign w:val="center"/>
          </w:tcPr>
          <w:p w14:paraId="5870B89E" w14:textId="77777777" w:rsidR="00561420" w:rsidRDefault="00561420" w:rsidP="00FA16D6">
            <w:pPr>
              <w:spacing w:line="276" w:lineRule="auto"/>
              <w:jc w:val="center"/>
              <w:rPr>
                <w:rFonts w:eastAsia="Times New Roman"/>
                <w:szCs w:val="20"/>
                <w:lang w:bidi="ar-SA"/>
              </w:rPr>
            </w:pPr>
          </w:p>
        </w:tc>
        <w:tc>
          <w:tcPr>
            <w:tcW w:w="8935" w:type="dxa"/>
            <w:tcBorders>
              <w:top w:val="single" w:sz="4" w:space="0" w:color="C3A9D3"/>
              <w:left w:val="single" w:sz="4" w:space="0" w:color="C3A9D3"/>
              <w:bottom w:val="nil"/>
              <w:right w:val="single" w:sz="4" w:space="0" w:color="C3A9D3"/>
            </w:tcBorders>
            <w:shd w:val="clear" w:color="auto" w:fill="EAEAEA"/>
          </w:tcPr>
          <w:p w14:paraId="1A9A2ACC" w14:textId="77777777" w:rsidR="00561420" w:rsidRPr="00162098" w:rsidRDefault="00561420" w:rsidP="00D14A66">
            <w:pPr>
              <w:pStyle w:val="Heading3"/>
              <w:keepNext/>
              <w:tabs>
                <w:tab w:val="left" w:pos="3686"/>
              </w:tabs>
              <w:spacing w:line="276" w:lineRule="auto"/>
              <w:ind w:left="0"/>
              <w:outlineLvl w:val="2"/>
            </w:pPr>
            <w:r w:rsidRPr="00A1781A">
              <w:t xml:space="preserve">What </w:t>
            </w:r>
            <w:r>
              <w:t>students</w:t>
            </w:r>
            <w:r w:rsidRPr="00A1781A">
              <w:t xml:space="preserve"> need to do:</w:t>
            </w:r>
          </w:p>
          <w:p w14:paraId="27689EBD" w14:textId="77777777" w:rsidR="00561420" w:rsidRPr="007E5BF1" w:rsidRDefault="00561420" w:rsidP="00D14A66">
            <w:pPr>
              <w:pStyle w:val="ListParagraph"/>
              <w:keepNext/>
              <w:numPr>
                <w:ilvl w:val="0"/>
                <w:numId w:val="13"/>
              </w:numPr>
              <w:spacing w:line="276" w:lineRule="auto"/>
              <w:ind w:left="357" w:hanging="357"/>
              <w:rPr>
                <w:rFonts w:eastAsia="Times New Roman"/>
                <w:color w:val="000000"/>
                <w:szCs w:val="20"/>
                <w:lang w:eastAsia="en-GB" w:bidi="ar-SA"/>
              </w:rPr>
            </w:pPr>
            <w:r w:rsidRPr="007E5BF1">
              <w:rPr>
                <w:rFonts w:eastAsia="Times New Roman"/>
                <w:color w:val="000000"/>
                <w:szCs w:val="20"/>
                <w:lang w:eastAsia="en-GB" w:bidi="ar-SA"/>
              </w:rPr>
              <w:t>Students apply the Double Diamond design process model to design products or services for an end</w:t>
            </w:r>
            <w:r>
              <w:rPr>
                <w:rFonts w:eastAsia="Times New Roman"/>
                <w:color w:val="000000"/>
                <w:szCs w:val="20"/>
                <w:lang w:eastAsia="en-GB" w:bidi="ar-SA"/>
              </w:rPr>
              <w:t xml:space="preserve"> </w:t>
            </w:r>
            <w:r w:rsidRPr="007E5BF1">
              <w:rPr>
                <w:rFonts w:eastAsia="Times New Roman"/>
                <w:color w:val="000000"/>
                <w:szCs w:val="20"/>
                <w:lang w:eastAsia="en-GB" w:bidi="ar-SA"/>
              </w:rPr>
              <w:t>user to address an issue</w:t>
            </w:r>
            <w:r>
              <w:rPr>
                <w:rFonts w:eastAsia="Times New Roman"/>
                <w:color w:val="000000"/>
                <w:szCs w:val="20"/>
                <w:lang w:eastAsia="en-GB" w:bidi="ar-SA"/>
              </w:rPr>
              <w:t>.</w:t>
            </w:r>
          </w:p>
          <w:p w14:paraId="739E8F33" w14:textId="77777777" w:rsidR="00561420" w:rsidRPr="007E5BF1" w:rsidRDefault="00561420" w:rsidP="00D14A66">
            <w:pPr>
              <w:pStyle w:val="ListParagraph"/>
              <w:keepNext/>
              <w:numPr>
                <w:ilvl w:val="0"/>
                <w:numId w:val="13"/>
              </w:numPr>
              <w:spacing w:line="276" w:lineRule="auto"/>
              <w:ind w:left="357" w:hanging="357"/>
              <w:rPr>
                <w:rFonts w:eastAsia="Times New Roman"/>
                <w:color w:val="000000"/>
                <w:szCs w:val="20"/>
                <w:lang w:eastAsia="en-GB" w:bidi="ar-SA"/>
              </w:rPr>
            </w:pPr>
            <w:r w:rsidRPr="007E5BF1">
              <w:rPr>
                <w:rFonts w:eastAsia="Times New Roman"/>
                <w:color w:val="000000"/>
                <w:szCs w:val="20"/>
                <w:lang w:eastAsia="en-GB" w:bidi="ar-SA"/>
              </w:rPr>
              <w:t xml:space="preserve">Conduct research on the design problem and apply Design Thinking strategies as part of the </w:t>
            </w:r>
            <w:r w:rsidRPr="007F1138">
              <w:rPr>
                <w:rFonts w:eastAsia="Times New Roman"/>
                <w:b/>
                <w:bCs/>
                <w:color w:val="000000"/>
                <w:szCs w:val="20"/>
                <w:lang w:eastAsia="en-GB" w:bidi="ar-SA"/>
              </w:rPr>
              <w:t>Discover</w:t>
            </w:r>
            <w:r w:rsidRPr="007E5BF1">
              <w:rPr>
                <w:rFonts w:eastAsia="Times New Roman"/>
                <w:color w:val="000000"/>
                <w:szCs w:val="20"/>
                <w:lang w:eastAsia="en-GB" w:bidi="ar-SA"/>
              </w:rPr>
              <w:t xml:space="preserve"> phase of the design process</w:t>
            </w:r>
            <w:r>
              <w:rPr>
                <w:rFonts w:eastAsia="Times New Roman"/>
                <w:color w:val="000000"/>
                <w:szCs w:val="20"/>
                <w:lang w:eastAsia="en-GB" w:bidi="ar-SA"/>
              </w:rPr>
              <w:t>.</w:t>
            </w:r>
          </w:p>
          <w:p w14:paraId="24E88FDD" w14:textId="77777777" w:rsidR="00561420" w:rsidRPr="007E5BF1" w:rsidRDefault="00561420" w:rsidP="00D14A66">
            <w:pPr>
              <w:pStyle w:val="ListParagraph"/>
              <w:numPr>
                <w:ilvl w:val="0"/>
                <w:numId w:val="13"/>
              </w:numPr>
              <w:spacing w:line="276" w:lineRule="auto"/>
              <w:ind w:left="357" w:hanging="357"/>
              <w:rPr>
                <w:rFonts w:eastAsia="Times New Roman"/>
                <w:color w:val="000000"/>
                <w:szCs w:val="20"/>
                <w:lang w:eastAsia="en-GB" w:bidi="ar-SA"/>
              </w:rPr>
            </w:pPr>
            <w:r w:rsidRPr="007E5BF1">
              <w:rPr>
                <w:rFonts w:eastAsia="Times New Roman"/>
                <w:color w:val="000000"/>
                <w:szCs w:val="20"/>
                <w:lang w:eastAsia="en-GB" w:bidi="ar-SA"/>
              </w:rPr>
              <w:t>Create a stakeholder grid and target audience/end-user profile as part of Task 6 to establish a thorough understanding of who the design is for</w:t>
            </w:r>
            <w:r>
              <w:rPr>
                <w:rFonts w:eastAsia="Times New Roman"/>
                <w:color w:val="000000"/>
                <w:szCs w:val="20"/>
                <w:lang w:eastAsia="en-GB" w:bidi="ar-SA"/>
              </w:rPr>
              <w:t>.</w:t>
            </w:r>
          </w:p>
          <w:p w14:paraId="08E3E057" w14:textId="77777777" w:rsidR="00561420" w:rsidRPr="00ED0DD7" w:rsidRDefault="00561420" w:rsidP="00D14A66">
            <w:pPr>
              <w:pStyle w:val="ListParagraph"/>
              <w:numPr>
                <w:ilvl w:val="0"/>
                <w:numId w:val="12"/>
              </w:numPr>
              <w:spacing w:line="276" w:lineRule="auto"/>
              <w:ind w:left="357" w:hanging="357"/>
              <w:rPr>
                <w:rFonts w:eastAsia="Times New Roman"/>
                <w:color w:val="000000"/>
                <w:szCs w:val="20"/>
                <w:lang w:eastAsia="en-GB" w:bidi="ar-SA"/>
              </w:rPr>
            </w:pPr>
            <w:r w:rsidRPr="00ED0DD7">
              <w:rPr>
                <w:rFonts w:eastAsia="Times New Roman"/>
                <w:color w:val="000000"/>
                <w:szCs w:val="20"/>
                <w:lang w:eastAsia="en-GB" w:bidi="ar-SA"/>
              </w:rPr>
              <w:t xml:space="preserve">Complete the </w:t>
            </w:r>
            <w:r w:rsidRPr="007F1138">
              <w:rPr>
                <w:rFonts w:eastAsia="Times New Roman"/>
                <w:b/>
                <w:bCs/>
                <w:color w:val="000000"/>
                <w:szCs w:val="20"/>
                <w:lang w:eastAsia="en-GB" w:bidi="ar-SA"/>
              </w:rPr>
              <w:t>Define</w:t>
            </w:r>
            <w:r w:rsidRPr="00ED0DD7">
              <w:rPr>
                <w:rFonts w:eastAsia="Times New Roman"/>
                <w:color w:val="000000"/>
                <w:szCs w:val="20"/>
                <w:lang w:eastAsia="en-GB" w:bidi="ar-SA"/>
              </w:rPr>
              <w:t xml:space="preserve"> phase of the design process by developing a comprehensive design brief</w:t>
            </w:r>
            <w:r>
              <w:rPr>
                <w:rFonts w:eastAsia="Times New Roman"/>
                <w:color w:val="000000"/>
                <w:szCs w:val="20"/>
                <w:lang w:eastAsia="en-GB" w:bidi="ar-SA"/>
              </w:rPr>
              <w:t>.</w:t>
            </w:r>
          </w:p>
          <w:p w14:paraId="29220EEC" w14:textId="77777777" w:rsidR="00561420" w:rsidRPr="00ED0DD7" w:rsidRDefault="00561420" w:rsidP="00D14A66">
            <w:pPr>
              <w:pStyle w:val="ListParagraph"/>
              <w:numPr>
                <w:ilvl w:val="0"/>
                <w:numId w:val="12"/>
              </w:numPr>
              <w:spacing w:line="276" w:lineRule="auto"/>
              <w:ind w:left="357" w:hanging="357"/>
              <w:rPr>
                <w:rFonts w:eastAsia="Times New Roman"/>
                <w:color w:val="000000"/>
                <w:szCs w:val="20"/>
                <w:lang w:eastAsia="en-GB" w:bidi="ar-SA"/>
              </w:rPr>
            </w:pPr>
            <w:r w:rsidRPr="00ED0DD7">
              <w:rPr>
                <w:rFonts w:eastAsia="Times New Roman"/>
                <w:color w:val="000000"/>
                <w:szCs w:val="20"/>
                <w:lang w:eastAsia="en-GB" w:bidi="ar-SA"/>
              </w:rPr>
              <w:t xml:space="preserve">Apply creative and divergent Design Thinking strategies to develop many ideas inspired by the design brief as part of the </w:t>
            </w:r>
            <w:r w:rsidRPr="007F1138">
              <w:rPr>
                <w:rFonts w:eastAsia="Times New Roman"/>
                <w:b/>
                <w:bCs/>
                <w:color w:val="000000"/>
                <w:szCs w:val="20"/>
                <w:lang w:eastAsia="en-GB" w:bidi="ar-SA"/>
              </w:rPr>
              <w:t>Develop</w:t>
            </w:r>
            <w:r w:rsidRPr="00ED0DD7">
              <w:rPr>
                <w:rFonts w:eastAsia="Times New Roman"/>
                <w:color w:val="000000"/>
                <w:szCs w:val="20"/>
                <w:lang w:eastAsia="en-GB" w:bidi="ar-SA"/>
              </w:rPr>
              <w:t xml:space="preserve"> phase of the design process</w:t>
            </w:r>
            <w:r>
              <w:rPr>
                <w:rFonts w:eastAsia="Times New Roman"/>
                <w:color w:val="000000"/>
                <w:szCs w:val="20"/>
                <w:lang w:eastAsia="en-GB" w:bidi="ar-SA"/>
              </w:rPr>
              <w:t>.</w:t>
            </w:r>
          </w:p>
          <w:p w14:paraId="1AA338BF" w14:textId="77777777" w:rsidR="00561420" w:rsidRPr="005B0A45" w:rsidRDefault="00561420" w:rsidP="00D14A66">
            <w:pPr>
              <w:pStyle w:val="ListParagraph"/>
              <w:numPr>
                <w:ilvl w:val="0"/>
                <w:numId w:val="12"/>
              </w:numPr>
              <w:spacing w:line="276" w:lineRule="auto"/>
              <w:ind w:left="357" w:hanging="357"/>
            </w:pPr>
            <w:r w:rsidRPr="00ED0DD7">
              <w:rPr>
                <w:rFonts w:eastAsia="Times New Roman"/>
                <w:color w:val="000000"/>
                <w:szCs w:val="20"/>
                <w:lang w:eastAsia="en-GB" w:bidi="ar-SA"/>
              </w:rPr>
              <w:t>Use the information from Task 6 to make informed and purposeful design decisions</w:t>
            </w:r>
            <w:r>
              <w:rPr>
                <w:rFonts w:eastAsia="Times New Roman"/>
                <w:color w:val="000000"/>
                <w:szCs w:val="20"/>
                <w:lang w:eastAsia="en-GB" w:bidi="ar-SA"/>
              </w:rPr>
              <w:t>.</w:t>
            </w:r>
          </w:p>
          <w:p w14:paraId="02C4B608" w14:textId="77777777" w:rsidR="00561420" w:rsidRPr="00ED0DD7" w:rsidRDefault="00561420" w:rsidP="00D14A66">
            <w:pPr>
              <w:pStyle w:val="ListParagraph"/>
              <w:numPr>
                <w:ilvl w:val="0"/>
                <w:numId w:val="12"/>
              </w:numPr>
              <w:spacing w:line="276" w:lineRule="auto"/>
              <w:ind w:left="357" w:hanging="357"/>
              <w:rPr>
                <w:rFonts w:eastAsia="Times New Roman"/>
                <w:color w:val="000000"/>
                <w:szCs w:val="20"/>
                <w:lang w:eastAsia="en-GB" w:bidi="ar-SA"/>
              </w:rPr>
            </w:pPr>
            <w:r w:rsidRPr="00ED0DD7">
              <w:rPr>
                <w:rFonts w:eastAsia="Times New Roman"/>
                <w:color w:val="000000"/>
                <w:szCs w:val="20"/>
                <w:lang w:eastAsia="en-GB" w:bidi="ar-SA"/>
              </w:rPr>
              <w:t>Work with low</w:t>
            </w:r>
            <w:r>
              <w:rPr>
                <w:rFonts w:eastAsia="Times New Roman"/>
                <w:color w:val="000000"/>
                <w:szCs w:val="20"/>
                <w:lang w:eastAsia="en-GB" w:bidi="ar-SA"/>
              </w:rPr>
              <w:t>-</w:t>
            </w:r>
            <w:r w:rsidRPr="00ED0DD7">
              <w:rPr>
                <w:rFonts w:eastAsia="Times New Roman"/>
                <w:color w:val="000000"/>
                <w:szCs w:val="20"/>
                <w:lang w:eastAsia="en-GB" w:bidi="ar-SA"/>
              </w:rPr>
              <w:t>fidelity methods to ensure you can quickly and easily make iterations when refining ideas. Make succinct annotations to support decision making</w:t>
            </w:r>
            <w:r>
              <w:rPr>
                <w:rFonts w:eastAsia="Times New Roman"/>
                <w:color w:val="000000"/>
                <w:szCs w:val="20"/>
                <w:lang w:eastAsia="en-GB" w:bidi="ar-SA"/>
              </w:rPr>
              <w:t>.</w:t>
            </w:r>
          </w:p>
          <w:p w14:paraId="4F87FEB0" w14:textId="77777777" w:rsidR="00561420" w:rsidRPr="00ED0DD7" w:rsidRDefault="00561420" w:rsidP="00D14A66">
            <w:pPr>
              <w:pStyle w:val="ListParagraph"/>
              <w:numPr>
                <w:ilvl w:val="0"/>
                <w:numId w:val="12"/>
              </w:numPr>
              <w:spacing w:line="276" w:lineRule="auto"/>
              <w:ind w:left="357" w:hanging="357"/>
              <w:rPr>
                <w:rFonts w:eastAsia="Times New Roman"/>
                <w:color w:val="000000"/>
                <w:szCs w:val="20"/>
                <w:lang w:eastAsia="en-GB" w:bidi="ar-SA"/>
              </w:rPr>
            </w:pPr>
            <w:r w:rsidRPr="00ED0DD7">
              <w:rPr>
                <w:rFonts w:eastAsia="Times New Roman"/>
                <w:color w:val="000000"/>
                <w:szCs w:val="20"/>
                <w:lang w:eastAsia="en-GB" w:bidi="ar-SA"/>
              </w:rPr>
              <w:t>Apply critical and convergent Design Thinking while developing prototypes of the ideas</w:t>
            </w:r>
            <w:r>
              <w:rPr>
                <w:rFonts w:eastAsia="Times New Roman"/>
                <w:color w:val="000000"/>
                <w:szCs w:val="20"/>
                <w:lang w:eastAsia="en-GB" w:bidi="ar-SA"/>
              </w:rPr>
              <w:t>.</w:t>
            </w:r>
          </w:p>
          <w:p w14:paraId="2F427F1B" w14:textId="77777777" w:rsidR="00561420" w:rsidRPr="00ED0DD7" w:rsidRDefault="00561420" w:rsidP="00D14A66">
            <w:pPr>
              <w:pStyle w:val="ListParagraph"/>
              <w:numPr>
                <w:ilvl w:val="0"/>
                <w:numId w:val="12"/>
              </w:numPr>
              <w:spacing w:line="276" w:lineRule="auto"/>
              <w:ind w:left="357" w:hanging="357"/>
              <w:rPr>
                <w:rFonts w:eastAsia="Times New Roman"/>
                <w:color w:val="000000"/>
                <w:szCs w:val="20"/>
                <w:lang w:eastAsia="en-GB" w:bidi="ar-SA"/>
              </w:rPr>
            </w:pPr>
            <w:r w:rsidRPr="00ED0DD7">
              <w:rPr>
                <w:rFonts w:eastAsia="Times New Roman"/>
                <w:color w:val="000000"/>
                <w:szCs w:val="20"/>
                <w:lang w:eastAsia="en-GB" w:bidi="ar-SA"/>
              </w:rPr>
              <w:t>Engage with the target audience/end users to test and further refine ideas as part of the Deliver phase of the design process</w:t>
            </w:r>
            <w:r>
              <w:rPr>
                <w:rFonts w:eastAsia="Times New Roman"/>
                <w:color w:val="000000"/>
                <w:szCs w:val="20"/>
                <w:lang w:eastAsia="en-GB" w:bidi="ar-SA"/>
              </w:rPr>
              <w:t>.</w:t>
            </w:r>
          </w:p>
          <w:p w14:paraId="776766E1" w14:textId="2512FF22" w:rsidR="00561420" w:rsidRPr="00C50E2C" w:rsidRDefault="00561420" w:rsidP="00D14A66">
            <w:pPr>
              <w:pStyle w:val="ListParagraph"/>
              <w:numPr>
                <w:ilvl w:val="0"/>
                <w:numId w:val="12"/>
              </w:numPr>
              <w:spacing w:line="276" w:lineRule="auto"/>
              <w:ind w:left="357" w:hanging="357"/>
              <w:rPr>
                <w:spacing w:val="-2"/>
              </w:rPr>
            </w:pPr>
            <w:r w:rsidRPr="00C50E2C">
              <w:rPr>
                <w:rFonts w:eastAsia="Times New Roman"/>
                <w:color w:val="000000"/>
                <w:spacing w:val="-2"/>
                <w:szCs w:val="20"/>
                <w:lang w:eastAsia="en-GB" w:bidi="ar-SA"/>
              </w:rPr>
              <w:t>Present the refined design outcome as part of a design proposal, along with evidence of Design Thinking.</w:t>
            </w:r>
          </w:p>
        </w:tc>
        <w:tc>
          <w:tcPr>
            <w:tcW w:w="4360" w:type="dxa"/>
            <w:vMerge/>
            <w:tcBorders>
              <w:top w:val="single" w:sz="4" w:space="0" w:color="C3A9D3"/>
              <w:left w:val="single" w:sz="4" w:space="0" w:color="C3A9D3"/>
              <w:right w:val="single" w:sz="4" w:space="0" w:color="C3A9D3"/>
            </w:tcBorders>
          </w:tcPr>
          <w:p w14:paraId="54E2ABA4" w14:textId="77777777" w:rsidR="00561420" w:rsidRPr="001B098A" w:rsidRDefault="00561420" w:rsidP="00D07DCA">
            <w:pPr>
              <w:spacing w:line="276" w:lineRule="auto"/>
              <w:rPr>
                <w:b/>
                <w:lang w:val="en-US" w:eastAsia="en-US" w:bidi="ar-SA"/>
              </w:rPr>
            </w:pPr>
          </w:p>
        </w:tc>
      </w:tr>
      <w:tr w:rsidR="00EC452F" w:rsidRPr="00EE47DF" w14:paraId="092787AC" w14:textId="77777777" w:rsidTr="00733FEA">
        <w:trPr>
          <w:trHeight w:val="510"/>
        </w:trPr>
        <w:tc>
          <w:tcPr>
            <w:tcW w:w="1270" w:type="dxa"/>
            <w:vMerge/>
            <w:tcBorders>
              <w:top w:val="single" w:sz="4" w:space="0" w:color="BD9FCF"/>
              <w:left w:val="single" w:sz="4" w:space="0" w:color="C3A9D3"/>
              <w:bottom w:val="single" w:sz="4" w:space="0" w:color="BD9FCF"/>
              <w:right w:val="single" w:sz="4" w:space="0" w:color="C3A9D3"/>
            </w:tcBorders>
            <w:shd w:val="clear" w:color="auto" w:fill="E4D8EB"/>
            <w:vAlign w:val="center"/>
          </w:tcPr>
          <w:p w14:paraId="2D922CE4" w14:textId="77777777" w:rsidR="00EC452F" w:rsidRDefault="00EC452F" w:rsidP="00291EC7">
            <w:pPr>
              <w:spacing w:line="276" w:lineRule="auto"/>
              <w:jc w:val="center"/>
              <w:rPr>
                <w:rFonts w:eastAsia="Times New Roman"/>
                <w:szCs w:val="20"/>
                <w:lang w:bidi="ar-SA"/>
              </w:rPr>
            </w:pPr>
          </w:p>
        </w:tc>
        <w:tc>
          <w:tcPr>
            <w:tcW w:w="8935" w:type="dxa"/>
            <w:tcBorders>
              <w:top w:val="nil"/>
              <w:left w:val="single" w:sz="4" w:space="0" w:color="C3A9D3"/>
              <w:bottom w:val="single" w:sz="4" w:space="0" w:color="C3A9D3"/>
              <w:right w:val="single" w:sz="4" w:space="0" w:color="C3A9D3"/>
            </w:tcBorders>
          </w:tcPr>
          <w:p w14:paraId="5BD0FF9E" w14:textId="1269EA7C" w:rsidR="00EC452F" w:rsidRPr="00A1781A" w:rsidRDefault="00EC452F" w:rsidP="00D14A66">
            <w:pPr>
              <w:spacing w:line="276" w:lineRule="auto"/>
            </w:pPr>
            <w:r>
              <w:rPr>
                <w:szCs w:val="20"/>
                <w:lang w:val="en-US" w:eastAsia="en-GB" w:bidi="ar-SA"/>
              </w:rPr>
              <w:t xml:space="preserve">* </w:t>
            </w:r>
            <w:r w:rsidRPr="007F1138">
              <w:rPr>
                <w:iCs/>
                <w:szCs w:val="20"/>
                <w:lang w:val="en-US" w:eastAsia="en-GB" w:bidi="ar-SA"/>
              </w:rPr>
              <w:t>Climate Change</w:t>
            </w:r>
            <w:r>
              <w:rPr>
                <w:szCs w:val="20"/>
                <w:lang w:val="en-US" w:eastAsia="en-GB" w:bidi="ar-SA"/>
              </w:rPr>
              <w:t xml:space="preserve"> is a sample design problem only, and students should select the problem they wish to work on.</w:t>
            </w:r>
          </w:p>
        </w:tc>
        <w:tc>
          <w:tcPr>
            <w:tcW w:w="4360" w:type="dxa"/>
            <w:vMerge/>
            <w:tcBorders>
              <w:left w:val="single" w:sz="4" w:space="0" w:color="C3A9D3"/>
              <w:bottom w:val="single" w:sz="4" w:space="0" w:color="C3A9D3"/>
              <w:right w:val="single" w:sz="4" w:space="0" w:color="C3A9D3"/>
            </w:tcBorders>
          </w:tcPr>
          <w:p w14:paraId="7BEB339A" w14:textId="77777777" w:rsidR="00EC452F" w:rsidRPr="001B098A" w:rsidRDefault="00EC452F" w:rsidP="00767E0B">
            <w:pPr>
              <w:spacing w:before="120" w:after="120" w:line="276" w:lineRule="auto"/>
              <w:rPr>
                <w:b/>
                <w:lang w:val="en-US" w:eastAsia="en-US" w:bidi="ar-SA"/>
              </w:rPr>
            </w:pPr>
          </w:p>
        </w:tc>
      </w:tr>
      <w:tr w:rsidR="00FF4306" w:rsidRPr="00EE47DF" w14:paraId="501A89E9" w14:textId="77777777" w:rsidTr="00733FEA">
        <w:trPr>
          <w:trHeight w:val="1841"/>
        </w:trPr>
        <w:tc>
          <w:tcPr>
            <w:tcW w:w="1270" w:type="dxa"/>
            <w:tcBorders>
              <w:top w:val="single" w:sz="4" w:space="0" w:color="BD9FCF"/>
              <w:left w:val="single" w:sz="4" w:space="0" w:color="C3A9D3"/>
              <w:bottom w:val="single" w:sz="4" w:space="0" w:color="C3A9D3"/>
              <w:right w:val="single" w:sz="4" w:space="0" w:color="C3A9D3"/>
            </w:tcBorders>
            <w:shd w:val="clear" w:color="auto" w:fill="E4D8EB"/>
            <w:vAlign w:val="center"/>
          </w:tcPr>
          <w:p w14:paraId="3DB133A2" w14:textId="193CE1C3" w:rsidR="00FF4306" w:rsidRPr="00BD6059" w:rsidRDefault="00ED0DD7" w:rsidP="00291EC7">
            <w:pPr>
              <w:spacing w:line="276" w:lineRule="auto"/>
              <w:jc w:val="center"/>
              <w:rPr>
                <w:rFonts w:eastAsia="Times New Roman"/>
                <w:szCs w:val="20"/>
                <w:lang w:bidi="ar-SA"/>
              </w:rPr>
            </w:pPr>
            <w:r>
              <w:rPr>
                <w:rFonts w:eastAsia="Times New Roman"/>
                <w:szCs w:val="20"/>
                <w:lang w:bidi="ar-SA"/>
              </w:rPr>
              <w:t>2</w:t>
            </w:r>
            <w:r w:rsidR="00755EC1">
              <w:rPr>
                <w:rFonts w:eastAsia="Times New Roman"/>
                <w:szCs w:val="20"/>
                <w:lang w:bidi="ar-SA"/>
              </w:rPr>
              <w:t>–</w:t>
            </w:r>
            <w:r>
              <w:rPr>
                <w:rFonts w:eastAsia="Times New Roman"/>
                <w:szCs w:val="20"/>
                <w:lang w:bidi="ar-SA"/>
              </w:rPr>
              <w:t>3</w:t>
            </w:r>
          </w:p>
        </w:tc>
        <w:tc>
          <w:tcPr>
            <w:tcW w:w="8935" w:type="dxa"/>
            <w:tcBorders>
              <w:top w:val="single" w:sz="4" w:space="0" w:color="C3A9D3"/>
              <w:left w:val="single" w:sz="4" w:space="0" w:color="C3A9D3"/>
              <w:bottom w:val="single" w:sz="4" w:space="0" w:color="C3A9D3"/>
              <w:right w:val="single" w:sz="4" w:space="0" w:color="C3A9D3"/>
            </w:tcBorders>
          </w:tcPr>
          <w:p w14:paraId="521694A8" w14:textId="59CFE28C" w:rsidR="00FF4306" w:rsidRPr="00073521" w:rsidRDefault="00FF4306" w:rsidP="00174AA7">
            <w:pPr>
              <w:spacing w:after="120" w:line="276" w:lineRule="auto"/>
              <w:rPr>
                <w:b/>
                <w:szCs w:val="20"/>
              </w:rPr>
            </w:pPr>
            <w:r w:rsidRPr="00073521">
              <w:rPr>
                <w:rFonts w:eastAsia="Times New Roman"/>
                <w:iCs/>
                <w:szCs w:val="20"/>
                <w:lang w:bidi="ar-SA"/>
              </w:rPr>
              <w:t>C</w:t>
            </w:r>
            <w:r w:rsidRPr="00073521">
              <w:rPr>
                <w:rFonts w:eastAsia="Times New Roman" w:cstheme="minorHAnsi"/>
                <w:iCs/>
                <w:szCs w:val="20"/>
                <w:lang w:bidi="ar-SA"/>
              </w:rPr>
              <w:t xml:space="preserve">ommence </w:t>
            </w:r>
            <w:r w:rsidRPr="00073521">
              <w:rPr>
                <w:rFonts w:eastAsia="Times New Roman" w:cstheme="minorHAnsi"/>
                <w:b/>
                <w:iCs/>
                <w:szCs w:val="20"/>
                <w:lang w:bidi="ar-SA"/>
              </w:rPr>
              <w:t>Task 6</w:t>
            </w:r>
            <w:r w:rsidR="00073521" w:rsidRPr="00073521">
              <w:rPr>
                <w:rFonts w:eastAsia="Times New Roman" w:cstheme="minorHAnsi"/>
                <w:b/>
                <w:iCs/>
                <w:szCs w:val="20"/>
                <w:lang w:bidi="ar-SA"/>
              </w:rPr>
              <w:t xml:space="preserve">: </w:t>
            </w:r>
            <w:r w:rsidR="00073521" w:rsidRPr="00073521">
              <w:rPr>
                <w:b/>
                <w:lang w:val="en-US" w:eastAsia="en-US"/>
              </w:rPr>
              <w:t>Understanding the User</w:t>
            </w:r>
          </w:p>
          <w:p w14:paraId="4751E3D2" w14:textId="1CB4BB36" w:rsidR="00FF4306" w:rsidRDefault="00FF4306" w:rsidP="00767E0B">
            <w:pPr>
              <w:spacing w:after="120" w:line="276" w:lineRule="auto"/>
              <w:rPr>
                <w:rFonts w:eastAsia="Times New Roman"/>
                <w:spacing w:val="-1"/>
                <w:szCs w:val="20"/>
                <w:shd w:val="clear" w:color="auto" w:fill="FFFFFF"/>
                <w:lang w:eastAsia="en-GB" w:bidi="ar-SA"/>
              </w:rPr>
            </w:pPr>
            <w:r w:rsidRPr="00BD6059">
              <w:rPr>
                <w:rFonts w:eastAsia="Times New Roman"/>
                <w:iCs/>
                <w:szCs w:val="20"/>
                <w:lang w:bidi="ar-SA"/>
              </w:rPr>
              <w:t>I</w:t>
            </w:r>
            <w:r w:rsidRPr="00BD6059">
              <w:rPr>
                <w:rFonts w:eastAsia="Times New Roman"/>
                <w:szCs w:val="20"/>
                <w:lang w:bidi="ar-SA"/>
              </w:rPr>
              <w:t xml:space="preserve">ntroduce </w:t>
            </w:r>
            <w:r w:rsidRPr="00BD6059">
              <w:rPr>
                <w:rFonts w:eastAsia="Times New Roman"/>
                <w:bCs/>
                <w:szCs w:val="20"/>
                <w:lang w:bidi="ar-SA"/>
              </w:rPr>
              <w:t>the task, emphasising</w:t>
            </w:r>
            <w:r w:rsidRPr="00BD6059">
              <w:rPr>
                <w:rFonts w:eastAsia="Times New Roman"/>
                <w:szCs w:val="20"/>
                <w:lang w:bidi="ar-SA"/>
              </w:rPr>
              <w:t xml:space="preserve"> the importance of </w:t>
            </w:r>
            <w:r w:rsidR="00EE233F">
              <w:rPr>
                <w:rFonts w:eastAsia="Times New Roman"/>
                <w:spacing w:val="-1"/>
                <w:szCs w:val="20"/>
                <w:shd w:val="clear" w:color="auto" w:fill="FFFFFF"/>
                <w:lang w:eastAsia="en-GB" w:bidi="ar-SA"/>
              </w:rPr>
              <w:t>the end</w:t>
            </w:r>
            <w:r w:rsidR="00667A5F">
              <w:rPr>
                <w:rFonts w:eastAsia="Times New Roman"/>
                <w:spacing w:val="-1"/>
                <w:szCs w:val="20"/>
                <w:shd w:val="clear" w:color="auto" w:fill="FFFFFF"/>
                <w:lang w:eastAsia="en-GB" w:bidi="ar-SA"/>
              </w:rPr>
              <w:t xml:space="preserve"> </w:t>
            </w:r>
            <w:r w:rsidR="00EE233F">
              <w:rPr>
                <w:rFonts w:eastAsia="Times New Roman"/>
                <w:spacing w:val="-1"/>
                <w:szCs w:val="20"/>
                <w:shd w:val="clear" w:color="auto" w:fill="FFFFFF"/>
                <w:lang w:eastAsia="en-GB" w:bidi="ar-SA"/>
              </w:rPr>
              <w:t>user as a key stakeholder</w:t>
            </w:r>
            <w:r w:rsidR="0071278C">
              <w:rPr>
                <w:rFonts w:eastAsia="Times New Roman"/>
                <w:spacing w:val="-1"/>
                <w:szCs w:val="20"/>
                <w:shd w:val="clear" w:color="auto" w:fill="FFFFFF"/>
                <w:lang w:eastAsia="en-GB" w:bidi="ar-SA"/>
              </w:rPr>
              <w:t>.</w:t>
            </w:r>
          </w:p>
          <w:p w14:paraId="2B9DD39F" w14:textId="04555577" w:rsidR="00FF4306" w:rsidRDefault="00FF4306" w:rsidP="00767E0B">
            <w:pPr>
              <w:spacing w:after="120" w:line="276" w:lineRule="auto"/>
              <w:ind w:right="141"/>
              <w:rPr>
                <w:szCs w:val="20"/>
              </w:rPr>
            </w:pPr>
            <w:r>
              <w:rPr>
                <w:szCs w:val="20"/>
              </w:rPr>
              <w:t xml:space="preserve">Through their investigation of </w:t>
            </w:r>
            <w:r w:rsidR="001B098A">
              <w:rPr>
                <w:szCs w:val="20"/>
              </w:rPr>
              <w:t>a</w:t>
            </w:r>
            <w:r>
              <w:rPr>
                <w:szCs w:val="20"/>
              </w:rPr>
              <w:t xml:space="preserve"> </w:t>
            </w:r>
            <w:r w:rsidRPr="00B45E32">
              <w:rPr>
                <w:szCs w:val="20"/>
              </w:rPr>
              <w:t>design problem</w:t>
            </w:r>
            <w:r w:rsidRPr="001B098A">
              <w:rPr>
                <w:szCs w:val="20"/>
              </w:rPr>
              <w:t>,</w:t>
            </w:r>
            <w:r w:rsidRPr="00B45E32">
              <w:rPr>
                <w:szCs w:val="20"/>
              </w:rPr>
              <w:t xml:space="preserve"> </w:t>
            </w:r>
            <w:r>
              <w:rPr>
                <w:szCs w:val="20"/>
              </w:rPr>
              <w:t>students find existing design examples and identify how the end</w:t>
            </w:r>
            <w:r w:rsidR="000A66B3">
              <w:rPr>
                <w:szCs w:val="20"/>
              </w:rPr>
              <w:t xml:space="preserve"> </w:t>
            </w:r>
            <w:r>
              <w:rPr>
                <w:szCs w:val="20"/>
              </w:rPr>
              <w:t>user has been impacted by the design</w:t>
            </w:r>
            <w:r w:rsidR="0071278C">
              <w:rPr>
                <w:szCs w:val="20"/>
              </w:rPr>
              <w:t>.</w:t>
            </w:r>
          </w:p>
          <w:p w14:paraId="60CC368E" w14:textId="24081DD3" w:rsidR="002D2C15" w:rsidRDefault="00FF4306" w:rsidP="00767E0B">
            <w:pPr>
              <w:spacing w:after="120" w:line="276" w:lineRule="auto"/>
              <w:ind w:right="141"/>
              <w:rPr>
                <w:szCs w:val="20"/>
              </w:rPr>
            </w:pPr>
            <w:r>
              <w:rPr>
                <w:szCs w:val="20"/>
              </w:rPr>
              <w:t>Students</w:t>
            </w:r>
            <w:r w:rsidR="002D2C15">
              <w:rPr>
                <w:szCs w:val="20"/>
              </w:rPr>
              <w:t xml:space="preserve"> use demographic characteristics and psychographic segmentation (using the </w:t>
            </w:r>
            <w:r w:rsidR="002D2C15" w:rsidRPr="00162098">
              <w:rPr>
                <w:rFonts w:eastAsia="Times New Roman"/>
                <w:color w:val="000000"/>
                <w:szCs w:val="20"/>
                <w:lang w:eastAsia="en-GB" w:bidi="ar-SA"/>
              </w:rPr>
              <w:t>Target Audience Descriptors</w:t>
            </w:r>
            <w:r w:rsidR="002D2C15">
              <w:rPr>
                <w:szCs w:val="20"/>
              </w:rPr>
              <w:t xml:space="preserve"> table) to develop their own target audience/end-user profile. They must </w:t>
            </w:r>
            <w:r>
              <w:rPr>
                <w:szCs w:val="20"/>
              </w:rPr>
              <w:t>specify the most appropriate target audience for their design problem</w:t>
            </w:r>
            <w:r w:rsidR="0071278C">
              <w:rPr>
                <w:szCs w:val="20"/>
              </w:rPr>
              <w:t>.</w:t>
            </w:r>
          </w:p>
          <w:p w14:paraId="1555BD7B" w14:textId="666CE3F8" w:rsidR="00FF4306" w:rsidRDefault="00FF4306" w:rsidP="00767E0B">
            <w:pPr>
              <w:spacing w:after="120" w:line="276" w:lineRule="auto"/>
              <w:ind w:right="141"/>
              <w:rPr>
                <w:szCs w:val="20"/>
              </w:rPr>
            </w:pPr>
            <w:r>
              <w:rPr>
                <w:szCs w:val="20"/>
              </w:rPr>
              <w:t>Students then create a power vs interest grid to categorise all relevant stakeholders</w:t>
            </w:r>
            <w:r w:rsidR="0071278C">
              <w:rPr>
                <w:szCs w:val="20"/>
              </w:rPr>
              <w:t>.</w:t>
            </w:r>
          </w:p>
          <w:p w14:paraId="1552CDA3" w14:textId="7A728365" w:rsidR="00252F2E" w:rsidRDefault="002D2C15" w:rsidP="00767E0B">
            <w:pPr>
              <w:spacing w:line="276" w:lineRule="auto"/>
              <w:rPr>
                <w:rFonts w:eastAsia="Times New Roman"/>
                <w:szCs w:val="20"/>
                <w:lang w:eastAsia="en-GB" w:bidi="ar-SA"/>
              </w:rPr>
            </w:pPr>
            <w:r>
              <w:rPr>
                <w:rFonts w:eastAsia="Times New Roman"/>
                <w:szCs w:val="20"/>
                <w:lang w:eastAsia="en-GB" w:bidi="ar-SA"/>
              </w:rPr>
              <w:lastRenderedPageBreak/>
              <w:t>Visually compile</w:t>
            </w:r>
            <w:r w:rsidR="00252F2E">
              <w:rPr>
                <w:rFonts w:eastAsia="Times New Roman"/>
                <w:szCs w:val="20"/>
                <w:lang w:eastAsia="en-GB" w:bidi="ar-SA"/>
              </w:rPr>
              <w:t xml:space="preserve"> existing design examples that target the end</w:t>
            </w:r>
            <w:r w:rsidR="000A66B3">
              <w:rPr>
                <w:rFonts w:eastAsia="Times New Roman"/>
                <w:szCs w:val="20"/>
                <w:lang w:eastAsia="en-GB" w:bidi="ar-SA"/>
              </w:rPr>
              <w:t xml:space="preserve"> </w:t>
            </w:r>
            <w:r w:rsidR="00252F2E">
              <w:rPr>
                <w:rFonts w:eastAsia="Times New Roman"/>
                <w:szCs w:val="20"/>
                <w:lang w:eastAsia="en-GB" w:bidi="ar-SA"/>
              </w:rPr>
              <w:t>user. Arrange and annotate the examples to analyse the following:</w:t>
            </w:r>
          </w:p>
          <w:p w14:paraId="24A7914D" w14:textId="1627C5E3" w:rsidR="00252F2E" w:rsidRPr="006D4A0F" w:rsidRDefault="00252F2E" w:rsidP="009852C7">
            <w:pPr>
              <w:pStyle w:val="SyllabusListParagraph"/>
              <w:numPr>
                <w:ilvl w:val="0"/>
                <w:numId w:val="54"/>
              </w:numPr>
              <w:ind w:left="357" w:hanging="357"/>
            </w:pPr>
            <w:r w:rsidRPr="006D4A0F">
              <w:t>intended target audience/end</w:t>
            </w:r>
            <w:r w:rsidR="000A66B3" w:rsidRPr="006D4A0F">
              <w:t xml:space="preserve"> </w:t>
            </w:r>
            <w:r w:rsidRPr="006D4A0F">
              <w:t xml:space="preserve">user </w:t>
            </w:r>
          </w:p>
          <w:p w14:paraId="4B7DFB75" w14:textId="77777777" w:rsidR="00252F2E" w:rsidRPr="006D4A0F" w:rsidRDefault="00252F2E" w:rsidP="009852C7">
            <w:pPr>
              <w:pStyle w:val="SyllabusListParagraph"/>
              <w:numPr>
                <w:ilvl w:val="0"/>
                <w:numId w:val="54"/>
              </w:numPr>
              <w:ind w:left="357" w:hanging="357"/>
            </w:pPr>
            <w:r w:rsidRPr="006D4A0F">
              <w:t xml:space="preserve">elements and/or principles applied </w:t>
            </w:r>
          </w:p>
          <w:p w14:paraId="3B249218" w14:textId="77777777" w:rsidR="00252F2E" w:rsidRPr="006D4A0F" w:rsidRDefault="00252F2E" w:rsidP="009852C7">
            <w:pPr>
              <w:pStyle w:val="SyllabusListParagraph"/>
              <w:numPr>
                <w:ilvl w:val="0"/>
                <w:numId w:val="54"/>
              </w:numPr>
              <w:ind w:left="357" w:hanging="357"/>
            </w:pPr>
            <w:r w:rsidRPr="006D4A0F">
              <w:t>messages/meanings communicated</w:t>
            </w:r>
          </w:p>
          <w:p w14:paraId="05056D5A" w14:textId="77777777" w:rsidR="00252F2E" w:rsidRPr="006D4A0F" w:rsidRDefault="00252F2E" w:rsidP="009852C7">
            <w:pPr>
              <w:pStyle w:val="SyllabusListParagraph"/>
              <w:numPr>
                <w:ilvl w:val="0"/>
                <w:numId w:val="54"/>
              </w:numPr>
              <w:ind w:left="357" w:hanging="357"/>
            </w:pPr>
            <w:r w:rsidRPr="006D4A0F">
              <w:t>communication strategies used</w:t>
            </w:r>
          </w:p>
          <w:p w14:paraId="3C40C5E0" w14:textId="7284B20B" w:rsidR="00252F2E" w:rsidRPr="006D4A0F" w:rsidRDefault="00252F2E" w:rsidP="009852C7">
            <w:pPr>
              <w:pStyle w:val="SyllabusListParagraph"/>
              <w:numPr>
                <w:ilvl w:val="0"/>
                <w:numId w:val="54"/>
              </w:numPr>
              <w:spacing w:after="120"/>
              <w:ind w:left="357" w:hanging="357"/>
            </w:pPr>
            <w:r w:rsidRPr="006D4A0F">
              <w:t>similarities/differences</w:t>
            </w:r>
            <w:r w:rsidR="0071278C" w:rsidRPr="006D4A0F">
              <w:t>.</w:t>
            </w:r>
          </w:p>
          <w:p w14:paraId="1BF3F459" w14:textId="6197E2F8" w:rsidR="00252F2E" w:rsidRPr="00755EC1" w:rsidRDefault="00252F2E" w:rsidP="00767E0B">
            <w:pPr>
              <w:spacing w:line="276" w:lineRule="auto"/>
              <w:rPr>
                <w:rFonts w:eastAsia="Times New Roman"/>
                <w:color w:val="000000"/>
                <w:spacing w:val="-2"/>
                <w:szCs w:val="20"/>
                <w:lang w:eastAsia="en-GB" w:bidi="ar-SA"/>
              </w:rPr>
            </w:pPr>
            <w:r w:rsidRPr="00755EC1">
              <w:rPr>
                <w:rFonts w:eastAsia="Times New Roman"/>
                <w:color w:val="000000"/>
                <w:spacing w:val="-2"/>
                <w:szCs w:val="20"/>
                <w:lang w:eastAsia="en-GB" w:bidi="ar-SA"/>
              </w:rPr>
              <w:t>Acknowledge all sources of information and images in a reference list</w:t>
            </w:r>
            <w:r w:rsidR="0071278C" w:rsidRPr="00755EC1">
              <w:rPr>
                <w:rFonts w:eastAsia="Times New Roman"/>
                <w:color w:val="000000"/>
                <w:spacing w:val="-2"/>
                <w:szCs w:val="20"/>
                <w:lang w:eastAsia="en-GB" w:bidi="ar-SA"/>
              </w:rPr>
              <w:t>.</w:t>
            </w:r>
          </w:p>
        </w:tc>
        <w:tc>
          <w:tcPr>
            <w:tcW w:w="4360" w:type="dxa"/>
            <w:tcBorders>
              <w:top w:val="single" w:sz="4" w:space="0" w:color="C3A9D3"/>
              <w:left w:val="single" w:sz="4" w:space="0" w:color="C3A9D3"/>
              <w:bottom w:val="single" w:sz="4" w:space="0" w:color="C3A9D3"/>
              <w:right w:val="single" w:sz="4" w:space="0" w:color="C3A9D3"/>
            </w:tcBorders>
          </w:tcPr>
          <w:p w14:paraId="78F1C93A" w14:textId="77777777" w:rsidR="0063248A" w:rsidRPr="005E2988" w:rsidRDefault="0063248A" w:rsidP="00174AA7">
            <w:pPr>
              <w:spacing w:line="276" w:lineRule="auto"/>
              <w:rPr>
                <w:b/>
                <w:lang w:val="en-US" w:eastAsia="en-US" w:bidi="ar-SA"/>
              </w:rPr>
            </w:pPr>
            <w:r w:rsidRPr="005E2988">
              <w:rPr>
                <w:b/>
                <w:lang w:val="en-US" w:eastAsia="en-US" w:bidi="ar-SA"/>
              </w:rPr>
              <w:lastRenderedPageBreak/>
              <w:t xml:space="preserve">Design Responsibilities </w:t>
            </w:r>
          </w:p>
          <w:p w14:paraId="6EC1C089" w14:textId="0ABCA35B" w:rsidR="0063248A" w:rsidRPr="005E2988" w:rsidRDefault="0063248A" w:rsidP="009852C7">
            <w:pPr>
              <w:pStyle w:val="SyllabusListParagraph"/>
              <w:numPr>
                <w:ilvl w:val="0"/>
                <w:numId w:val="55"/>
              </w:numPr>
              <w:ind w:left="357" w:hanging="357"/>
              <w:rPr>
                <w:rFonts w:eastAsia="Franklin Gothic Book"/>
              </w:rPr>
            </w:pPr>
            <w:r>
              <w:t xml:space="preserve">appropriate attribution of others </w:t>
            </w:r>
            <w:r w:rsidRPr="005E2988">
              <w:t>intellectual property</w:t>
            </w:r>
            <w:r>
              <w:t xml:space="preserve"> (IP)</w:t>
            </w:r>
          </w:p>
          <w:p w14:paraId="1A043B63" w14:textId="77777777" w:rsidR="00FF4306" w:rsidRPr="00D14C1E" w:rsidRDefault="00FF4306" w:rsidP="00767E0B">
            <w:pPr>
              <w:spacing w:before="120" w:line="276" w:lineRule="auto"/>
              <w:rPr>
                <w:b/>
                <w:lang w:val="en-US" w:eastAsia="en-US" w:bidi="ar-SA"/>
              </w:rPr>
            </w:pPr>
            <w:r>
              <w:rPr>
                <w:b/>
                <w:lang w:val="en-US" w:eastAsia="en-US" w:bidi="ar-SA"/>
              </w:rPr>
              <w:t>Discover</w:t>
            </w:r>
          </w:p>
          <w:p w14:paraId="2F6702EF" w14:textId="32E5729A" w:rsidR="00FF4306" w:rsidRPr="007525BE" w:rsidRDefault="00FF4306" w:rsidP="009852C7">
            <w:pPr>
              <w:pStyle w:val="SyllabusListParagraph"/>
              <w:numPr>
                <w:ilvl w:val="0"/>
                <w:numId w:val="56"/>
              </w:numPr>
              <w:ind w:left="357" w:hanging="357"/>
            </w:pPr>
            <w:r w:rsidRPr="00007ACC">
              <w:rPr>
                <w:lang w:eastAsia="en-US"/>
              </w:rPr>
              <w:t>identify</w:t>
            </w:r>
            <w:r w:rsidRPr="00CF5B0F">
              <w:t xml:space="preserve"> and develop a target audience/end</w:t>
            </w:r>
            <w:r w:rsidR="009B2B6D">
              <w:noBreakHyphen/>
            </w:r>
            <w:r w:rsidRPr="00CF5B0F">
              <w:t>user profile</w:t>
            </w:r>
            <w:r w:rsidRPr="007525BE">
              <w:t>:</w:t>
            </w:r>
          </w:p>
          <w:p w14:paraId="1DE8469F" w14:textId="77777777" w:rsidR="00FF4306" w:rsidRPr="007525BE" w:rsidRDefault="00FF4306" w:rsidP="009852C7">
            <w:pPr>
              <w:pStyle w:val="SyllabusListParagraph"/>
              <w:numPr>
                <w:ilvl w:val="1"/>
                <w:numId w:val="56"/>
              </w:numPr>
              <w:ind w:left="714" w:hanging="357"/>
            </w:pPr>
            <w:r w:rsidRPr="007525BE">
              <w:t xml:space="preserve">demographic characteristics </w:t>
            </w:r>
          </w:p>
          <w:p w14:paraId="72E9F349" w14:textId="77777777" w:rsidR="00FF4306" w:rsidRPr="00CF5B0F" w:rsidRDefault="00FF4306" w:rsidP="009852C7">
            <w:pPr>
              <w:pStyle w:val="SyllabusListParagraph"/>
              <w:numPr>
                <w:ilvl w:val="1"/>
                <w:numId w:val="56"/>
              </w:numPr>
              <w:ind w:left="714" w:hanging="357"/>
            </w:pPr>
            <w:r w:rsidRPr="007525BE">
              <w:t>psychographic segmentation</w:t>
            </w:r>
          </w:p>
          <w:p w14:paraId="14273A33" w14:textId="77777777" w:rsidR="00FF4306" w:rsidRPr="00215724" w:rsidRDefault="00FF4306" w:rsidP="009852C7">
            <w:pPr>
              <w:pStyle w:val="SyllabusListParagraph"/>
              <w:numPr>
                <w:ilvl w:val="0"/>
                <w:numId w:val="57"/>
              </w:numPr>
              <w:ind w:left="357" w:hanging="357"/>
              <w:rPr>
                <w:spacing w:val="-3"/>
              </w:rPr>
            </w:pPr>
            <w:r w:rsidRPr="00215724">
              <w:rPr>
                <w:spacing w:val="-3"/>
                <w:lang w:eastAsia="en-US"/>
              </w:rPr>
              <w:t>identify</w:t>
            </w:r>
            <w:r w:rsidRPr="00215724">
              <w:rPr>
                <w:spacing w:val="-3"/>
              </w:rPr>
              <w:t>, classify and consider stakeholders:</w:t>
            </w:r>
          </w:p>
          <w:p w14:paraId="3FF0619D" w14:textId="77777777" w:rsidR="00FF4306" w:rsidRDefault="00FF4306" w:rsidP="009852C7">
            <w:pPr>
              <w:pStyle w:val="SyllabusListParagraph"/>
              <w:numPr>
                <w:ilvl w:val="1"/>
                <w:numId w:val="57"/>
              </w:numPr>
              <w:ind w:left="714" w:hanging="357"/>
            </w:pPr>
            <w:r w:rsidRPr="007525BE">
              <w:t>power vs interest grid</w:t>
            </w:r>
          </w:p>
          <w:p w14:paraId="03DD8886" w14:textId="36140119" w:rsidR="0063248A" w:rsidRPr="0063248A" w:rsidRDefault="0063248A" w:rsidP="009B2B6D">
            <w:pPr>
              <w:pStyle w:val="SyllabusListParagraph"/>
              <w:keepNext/>
              <w:numPr>
                <w:ilvl w:val="0"/>
                <w:numId w:val="58"/>
              </w:numPr>
              <w:ind w:left="357" w:hanging="357"/>
              <w:rPr>
                <w:iCs/>
              </w:rPr>
            </w:pPr>
            <w:r>
              <w:lastRenderedPageBreak/>
              <w:t>explore sources of inspiration</w:t>
            </w:r>
            <w:r w:rsidRPr="0063248A">
              <w:rPr>
                <w:iCs/>
              </w:rPr>
              <w:t>:</w:t>
            </w:r>
          </w:p>
          <w:p w14:paraId="64CB30E7" w14:textId="77777777" w:rsidR="0063248A" w:rsidRDefault="0063248A" w:rsidP="009B2B6D">
            <w:pPr>
              <w:pStyle w:val="SyllabusListParagraph"/>
              <w:keepNext/>
              <w:numPr>
                <w:ilvl w:val="1"/>
                <w:numId w:val="58"/>
              </w:numPr>
              <w:ind w:left="714" w:hanging="357"/>
            </w:pPr>
            <w:r>
              <w:t>colour/material swatches</w:t>
            </w:r>
          </w:p>
          <w:p w14:paraId="621FFEE8" w14:textId="77777777" w:rsidR="0063248A" w:rsidRDefault="0063248A" w:rsidP="009852C7">
            <w:pPr>
              <w:pStyle w:val="SyllabusListParagraph"/>
              <w:numPr>
                <w:ilvl w:val="1"/>
                <w:numId w:val="58"/>
              </w:numPr>
              <w:ind w:left="714" w:hanging="357"/>
            </w:pPr>
            <w:r>
              <w:t>historical and/or contemporary designs</w:t>
            </w:r>
          </w:p>
          <w:p w14:paraId="00830731" w14:textId="77777777" w:rsidR="0063248A" w:rsidRDefault="0063248A" w:rsidP="009852C7">
            <w:pPr>
              <w:pStyle w:val="SyllabusListParagraph"/>
              <w:numPr>
                <w:ilvl w:val="1"/>
                <w:numId w:val="58"/>
              </w:numPr>
              <w:ind w:left="714" w:hanging="357"/>
            </w:pPr>
            <w:r>
              <w:t>similar or competitive designs</w:t>
            </w:r>
          </w:p>
          <w:p w14:paraId="3DB78E69" w14:textId="77777777" w:rsidR="0063248A" w:rsidRDefault="0063248A" w:rsidP="009852C7">
            <w:pPr>
              <w:pStyle w:val="SyllabusListParagraph"/>
              <w:numPr>
                <w:ilvl w:val="1"/>
                <w:numId w:val="58"/>
              </w:numPr>
              <w:ind w:left="714" w:hanging="357"/>
            </w:pPr>
            <w:r>
              <w:t>site/location</w:t>
            </w:r>
          </w:p>
          <w:p w14:paraId="45DF210C" w14:textId="77777777" w:rsidR="0063248A" w:rsidRDefault="0063248A" w:rsidP="009852C7">
            <w:pPr>
              <w:pStyle w:val="SyllabusListParagraph"/>
              <w:numPr>
                <w:ilvl w:val="1"/>
                <w:numId w:val="58"/>
              </w:numPr>
              <w:ind w:left="714" w:hanging="357"/>
            </w:pPr>
            <w:r>
              <w:t>visual stimulation/mood boards</w:t>
            </w:r>
          </w:p>
          <w:p w14:paraId="1C039291" w14:textId="77777777" w:rsidR="005E2988" w:rsidRPr="00C53296" w:rsidRDefault="0063248A" w:rsidP="009852C7">
            <w:pPr>
              <w:pStyle w:val="SyllabusListParagraph"/>
              <w:numPr>
                <w:ilvl w:val="0"/>
                <w:numId w:val="59"/>
              </w:numPr>
              <w:ind w:left="357" w:hanging="357"/>
            </w:pPr>
            <w:r>
              <w:t>reflect on and summarise the discovery phase</w:t>
            </w:r>
          </w:p>
        </w:tc>
      </w:tr>
      <w:tr w:rsidR="001B098A" w:rsidRPr="00EE47DF" w14:paraId="46C25490" w14:textId="77777777" w:rsidTr="00733FEA">
        <w:tc>
          <w:tcPr>
            <w:tcW w:w="1270" w:type="dxa"/>
            <w:tcBorders>
              <w:top w:val="single" w:sz="4" w:space="0" w:color="C3A9D3"/>
              <w:left w:val="single" w:sz="4" w:space="0" w:color="C3A9D3"/>
              <w:bottom w:val="single" w:sz="4" w:space="0" w:color="BD9FCF"/>
              <w:right w:val="single" w:sz="4" w:space="0" w:color="C3A9D3"/>
            </w:tcBorders>
            <w:shd w:val="clear" w:color="auto" w:fill="E4D8EB"/>
            <w:vAlign w:val="center"/>
          </w:tcPr>
          <w:p w14:paraId="25298331" w14:textId="19A92D43" w:rsidR="001B098A" w:rsidRDefault="00802AD1" w:rsidP="002F5B88">
            <w:pPr>
              <w:spacing w:line="276" w:lineRule="auto"/>
              <w:jc w:val="center"/>
              <w:rPr>
                <w:rFonts w:eastAsia="Times New Roman"/>
                <w:szCs w:val="20"/>
                <w:lang w:bidi="ar-SA"/>
              </w:rPr>
            </w:pPr>
            <w:r>
              <w:rPr>
                <w:rFonts w:eastAsia="Times New Roman"/>
                <w:szCs w:val="20"/>
                <w:lang w:bidi="ar-SA"/>
              </w:rPr>
              <w:lastRenderedPageBreak/>
              <w:t>4</w:t>
            </w:r>
            <w:r w:rsidR="00755EC1">
              <w:rPr>
                <w:rFonts w:eastAsia="Times New Roman"/>
                <w:szCs w:val="20"/>
                <w:lang w:bidi="ar-SA"/>
              </w:rPr>
              <w:t>–</w:t>
            </w:r>
            <w:r>
              <w:rPr>
                <w:rFonts w:eastAsia="Times New Roman"/>
                <w:szCs w:val="20"/>
                <w:lang w:bidi="ar-SA"/>
              </w:rPr>
              <w:t>5</w:t>
            </w:r>
          </w:p>
        </w:tc>
        <w:tc>
          <w:tcPr>
            <w:tcW w:w="8935" w:type="dxa"/>
            <w:tcBorders>
              <w:top w:val="single" w:sz="4" w:space="0" w:color="C3A9D3"/>
              <w:left w:val="single" w:sz="4" w:space="0" w:color="C3A9D3"/>
              <w:bottom w:val="single" w:sz="4" w:space="0" w:color="C3A9D3"/>
              <w:right w:val="single" w:sz="4" w:space="0" w:color="C3A9D3"/>
            </w:tcBorders>
          </w:tcPr>
          <w:p w14:paraId="449AB695" w14:textId="1C70E679" w:rsidR="0063248A" w:rsidRDefault="0063248A" w:rsidP="00666B40">
            <w:pPr>
              <w:keepNext/>
              <w:spacing w:line="276" w:lineRule="auto"/>
              <w:rPr>
                <w:rFonts w:cstheme="minorHAnsi"/>
                <w:szCs w:val="20"/>
              </w:rPr>
            </w:pPr>
            <w:r>
              <w:rPr>
                <w:rFonts w:cstheme="minorHAnsi"/>
                <w:szCs w:val="20"/>
              </w:rPr>
              <w:t xml:space="preserve">Begin the </w:t>
            </w:r>
            <w:r w:rsidRPr="007F1138">
              <w:rPr>
                <w:rFonts w:cstheme="minorHAnsi"/>
                <w:b/>
                <w:bCs/>
                <w:iCs/>
                <w:szCs w:val="20"/>
              </w:rPr>
              <w:t>Define</w:t>
            </w:r>
            <w:r>
              <w:rPr>
                <w:rFonts w:cstheme="minorHAnsi"/>
                <w:szCs w:val="20"/>
              </w:rPr>
              <w:t xml:space="preserve"> phase of th</w:t>
            </w:r>
            <w:r w:rsidR="0084711F">
              <w:rPr>
                <w:rFonts w:cstheme="minorHAnsi"/>
                <w:szCs w:val="20"/>
              </w:rPr>
              <w:t>e Double Diamond design process</w:t>
            </w:r>
            <w:r w:rsidR="000A66B3">
              <w:rPr>
                <w:rFonts w:cstheme="minorHAnsi"/>
                <w:szCs w:val="20"/>
              </w:rPr>
              <w:t>.</w:t>
            </w:r>
          </w:p>
          <w:p w14:paraId="7E5B4C6A" w14:textId="0EDF4340" w:rsidR="0063248A" w:rsidRPr="00076F30" w:rsidRDefault="0063248A" w:rsidP="00666B40">
            <w:pPr>
              <w:keepNext/>
              <w:spacing w:line="276" w:lineRule="auto"/>
              <w:rPr>
                <w:rFonts w:eastAsia="Times New Roman"/>
                <w:color w:val="000000"/>
                <w:szCs w:val="20"/>
                <w:lang w:eastAsia="en-GB" w:bidi="ar-SA"/>
              </w:rPr>
            </w:pPr>
            <w:r>
              <w:rPr>
                <w:rFonts w:asciiTheme="minorHAnsi" w:hAnsiTheme="minorHAnsi" w:cstheme="minorHAnsi"/>
                <w:iCs/>
                <w:szCs w:val="20"/>
              </w:rPr>
              <w:t xml:space="preserve">After reflecting on the research and information discovered in the </w:t>
            </w:r>
            <w:r w:rsidRPr="007F1138">
              <w:rPr>
                <w:rFonts w:asciiTheme="minorHAnsi" w:hAnsiTheme="minorHAnsi" w:cstheme="minorHAnsi"/>
                <w:b/>
                <w:bCs/>
                <w:szCs w:val="20"/>
              </w:rPr>
              <w:t>Discover</w:t>
            </w:r>
            <w:r>
              <w:rPr>
                <w:rFonts w:asciiTheme="minorHAnsi" w:hAnsiTheme="minorHAnsi" w:cstheme="minorHAnsi"/>
                <w:iCs/>
                <w:szCs w:val="20"/>
              </w:rPr>
              <w:t xml:space="preserve"> phase, s</w:t>
            </w:r>
            <w:r w:rsidRPr="00076F30">
              <w:rPr>
                <w:rFonts w:asciiTheme="minorHAnsi" w:hAnsiTheme="minorHAnsi" w:cstheme="minorHAnsi"/>
                <w:iCs/>
                <w:szCs w:val="20"/>
              </w:rPr>
              <w:t xml:space="preserve">tudents </w:t>
            </w:r>
            <w:r>
              <w:rPr>
                <w:rFonts w:asciiTheme="minorHAnsi" w:hAnsiTheme="minorHAnsi" w:cstheme="minorHAnsi"/>
                <w:iCs/>
                <w:szCs w:val="20"/>
              </w:rPr>
              <w:t xml:space="preserve">use this data to </w:t>
            </w:r>
            <w:r>
              <w:rPr>
                <w:rFonts w:eastAsia="Times New Roman"/>
                <w:color w:val="000000"/>
                <w:szCs w:val="20"/>
                <w:lang w:eastAsia="en-GB" w:bidi="ar-SA"/>
              </w:rPr>
              <w:t xml:space="preserve">develop </w:t>
            </w:r>
            <w:r w:rsidRPr="00076F30">
              <w:rPr>
                <w:rFonts w:eastAsia="Times New Roman"/>
                <w:color w:val="000000"/>
                <w:szCs w:val="20"/>
                <w:lang w:eastAsia="en-GB" w:bidi="ar-SA"/>
              </w:rPr>
              <w:t>a comprehensive design brief</w:t>
            </w:r>
          </w:p>
          <w:p w14:paraId="0F8F79FE" w14:textId="77777777" w:rsidR="0063248A" w:rsidRDefault="0063248A" w:rsidP="00666B40">
            <w:pPr>
              <w:keepNext/>
              <w:spacing w:before="120" w:line="276" w:lineRule="auto"/>
              <w:rPr>
                <w:rFonts w:asciiTheme="minorHAnsi" w:hAnsiTheme="minorHAnsi" w:cstheme="minorHAnsi"/>
                <w:iCs/>
                <w:szCs w:val="20"/>
              </w:rPr>
            </w:pPr>
            <w:r>
              <w:rPr>
                <w:rFonts w:asciiTheme="minorHAnsi" w:hAnsiTheme="minorHAnsi" w:cstheme="minorHAnsi"/>
                <w:iCs/>
                <w:szCs w:val="20"/>
              </w:rPr>
              <w:t>A comprehensive design brief includes:</w:t>
            </w:r>
          </w:p>
          <w:p w14:paraId="0E47C5F1" w14:textId="2623A10E" w:rsidR="0063248A" w:rsidRPr="00785BB9" w:rsidRDefault="0063248A" w:rsidP="009852C7">
            <w:pPr>
              <w:pStyle w:val="SyllabusListParagraph"/>
              <w:numPr>
                <w:ilvl w:val="0"/>
                <w:numId w:val="60"/>
              </w:numPr>
              <w:ind w:left="357" w:hanging="357"/>
              <w:rPr>
                <w:rFonts w:eastAsia="MS PGothic"/>
              </w:rPr>
            </w:pPr>
            <w:r w:rsidRPr="00785BB9">
              <w:rPr>
                <w:rFonts w:eastAsia="MS PGothic"/>
                <w:b/>
              </w:rPr>
              <w:t>Core design problem</w:t>
            </w:r>
            <w:r w:rsidRPr="00785BB9">
              <w:rPr>
                <w:rFonts w:eastAsia="MS PGothic"/>
              </w:rPr>
              <w:t xml:space="preserve"> (</w:t>
            </w:r>
            <w:r w:rsidR="000A66B3">
              <w:rPr>
                <w:rFonts w:eastAsia="MS PGothic"/>
              </w:rPr>
              <w:t>what</w:t>
            </w:r>
            <w:r w:rsidRPr="00785BB9">
              <w:rPr>
                <w:rFonts w:eastAsia="MS PGothic"/>
              </w:rPr>
              <w:t>) – clearly define the design problem, opportunity or need</w:t>
            </w:r>
          </w:p>
          <w:p w14:paraId="728158A8" w14:textId="3FE64F68" w:rsidR="0063248A" w:rsidRPr="00785BB9" w:rsidRDefault="0063248A" w:rsidP="009852C7">
            <w:pPr>
              <w:pStyle w:val="SyllabusListParagraph"/>
              <w:numPr>
                <w:ilvl w:val="0"/>
                <w:numId w:val="60"/>
              </w:numPr>
              <w:ind w:left="357" w:hanging="357"/>
              <w:rPr>
                <w:rFonts w:eastAsia="MS PGothic"/>
              </w:rPr>
            </w:pPr>
            <w:r w:rsidRPr="00785BB9">
              <w:rPr>
                <w:rFonts w:eastAsia="MS PGothic"/>
                <w:b/>
              </w:rPr>
              <w:t>Stakeholders</w:t>
            </w:r>
            <w:r w:rsidRPr="00785BB9">
              <w:rPr>
                <w:rFonts w:eastAsia="MS PGothic"/>
              </w:rPr>
              <w:t xml:space="preserve"> (</w:t>
            </w:r>
            <w:r w:rsidR="000A66B3">
              <w:rPr>
                <w:rFonts w:eastAsia="MS PGothic"/>
              </w:rPr>
              <w:t>who</w:t>
            </w:r>
            <w:r w:rsidRPr="00785BB9">
              <w:rPr>
                <w:rFonts w:eastAsia="MS PGothic"/>
              </w:rPr>
              <w:t>) – in addition to the target audience, identify the different groups of people who may be affected by the design outcome</w:t>
            </w:r>
          </w:p>
          <w:p w14:paraId="67332861" w14:textId="018120E7" w:rsidR="0063248A" w:rsidRPr="00785BB9" w:rsidRDefault="0063248A" w:rsidP="009852C7">
            <w:pPr>
              <w:pStyle w:val="SyllabusListParagraph"/>
              <w:numPr>
                <w:ilvl w:val="0"/>
                <w:numId w:val="60"/>
              </w:numPr>
              <w:ind w:left="357" w:hanging="357"/>
              <w:rPr>
                <w:rFonts w:eastAsia="MS PGothic"/>
              </w:rPr>
            </w:pPr>
            <w:r w:rsidRPr="00785BB9">
              <w:rPr>
                <w:rFonts w:eastAsia="MS PGothic"/>
                <w:b/>
              </w:rPr>
              <w:t>Aim or purpose of the design</w:t>
            </w:r>
            <w:r w:rsidRPr="00785BB9">
              <w:rPr>
                <w:rFonts w:eastAsia="MS PGothic"/>
              </w:rPr>
              <w:t xml:space="preserve"> (</w:t>
            </w:r>
            <w:r w:rsidR="000A66B3">
              <w:rPr>
                <w:rFonts w:eastAsia="MS PGothic"/>
              </w:rPr>
              <w:t>why</w:t>
            </w:r>
            <w:r w:rsidRPr="00785BB9">
              <w:rPr>
                <w:rFonts w:eastAsia="MS PGothic"/>
              </w:rPr>
              <w:t>) – outline your client</w:t>
            </w:r>
            <w:r w:rsidR="00667A5F">
              <w:rPr>
                <w:rFonts w:eastAsia="MS PGothic"/>
              </w:rPr>
              <w:t>’s</w:t>
            </w:r>
            <w:r w:rsidRPr="00785BB9">
              <w:rPr>
                <w:rFonts w:eastAsia="MS PGothic"/>
              </w:rPr>
              <w:t xml:space="preserve"> needs and/or why it is required </w:t>
            </w:r>
          </w:p>
          <w:p w14:paraId="30A0FB1D" w14:textId="51D7E268" w:rsidR="0063248A" w:rsidRPr="00785BB9" w:rsidRDefault="0063248A" w:rsidP="009852C7">
            <w:pPr>
              <w:pStyle w:val="SyllabusListParagraph"/>
              <w:numPr>
                <w:ilvl w:val="0"/>
                <w:numId w:val="60"/>
              </w:numPr>
              <w:ind w:left="357" w:hanging="357"/>
              <w:rPr>
                <w:rFonts w:eastAsia="MS PGothic"/>
              </w:rPr>
            </w:pPr>
            <w:r w:rsidRPr="00785BB9">
              <w:rPr>
                <w:rFonts w:eastAsia="MS PGothic"/>
                <w:b/>
              </w:rPr>
              <w:t>Constraints</w:t>
            </w:r>
            <w:r w:rsidRPr="00785BB9">
              <w:rPr>
                <w:rFonts w:eastAsia="MS PGothic"/>
              </w:rPr>
              <w:t xml:space="preserve"> (</w:t>
            </w:r>
            <w:r w:rsidR="000A66B3">
              <w:rPr>
                <w:rFonts w:eastAsia="MS PGothic"/>
              </w:rPr>
              <w:t>when/how</w:t>
            </w:r>
            <w:r w:rsidRPr="00785BB9">
              <w:rPr>
                <w:rFonts w:eastAsia="MS PGothic"/>
              </w:rPr>
              <w:t xml:space="preserve">) – specify the time frame, budget, materials/technologies and any special considerations or requirements </w:t>
            </w:r>
          </w:p>
          <w:p w14:paraId="2ACE5443" w14:textId="62159B3A" w:rsidR="0084711F" w:rsidRDefault="0063248A" w:rsidP="009852C7">
            <w:pPr>
              <w:pStyle w:val="SyllabusListParagraph"/>
              <w:numPr>
                <w:ilvl w:val="0"/>
                <w:numId w:val="60"/>
              </w:numPr>
              <w:ind w:left="357" w:hanging="357"/>
              <w:rPr>
                <w:lang w:val="en-US"/>
              </w:rPr>
            </w:pPr>
            <w:r w:rsidRPr="00AB2CD7">
              <w:rPr>
                <w:rFonts w:eastAsia="MS PGothic"/>
                <w:b/>
              </w:rPr>
              <w:t>C</w:t>
            </w:r>
            <w:r w:rsidRPr="00076F30">
              <w:rPr>
                <w:rFonts w:eastAsia="MS PGothic"/>
                <w:b/>
              </w:rPr>
              <w:t>ontext of the design</w:t>
            </w:r>
            <w:r w:rsidRPr="00076F30">
              <w:rPr>
                <w:rFonts w:eastAsia="MS PGothic"/>
              </w:rPr>
              <w:t xml:space="preserve"> </w:t>
            </w:r>
            <w:r>
              <w:rPr>
                <w:rFonts w:eastAsia="MS PGothic"/>
              </w:rPr>
              <w:t>(</w:t>
            </w:r>
            <w:r w:rsidR="000A66B3">
              <w:rPr>
                <w:rFonts w:eastAsia="MS PGothic"/>
              </w:rPr>
              <w:t>where</w:t>
            </w:r>
            <w:r>
              <w:rPr>
                <w:rFonts w:eastAsia="MS PGothic"/>
              </w:rPr>
              <w:t xml:space="preserve">) – understand </w:t>
            </w:r>
            <w:r w:rsidRPr="00076F30">
              <w:rPr>
                <w:lang w:val="en-US"/>
              </w:rPr>
              <w:t xml:space="preserve">where </w:t>
            </w:r>
            <w:r>
              <w:rPr>
                <w:lang w:val="en-US"/>
              </w:rPr>
              <w:t>the design outcome will</w:t>
            </w:r>
            <w:r w:rsidRPr="00076F30">
              <w:rPr>
                <w:lang w:val="en-US"/>
              </w:rPr>
              <w:t xml:space="preserve"> be used, seen or applied</w:t>
            </w:r>
          </w:p>
          <w:p w14:paraId="4883682E" w14:textId="2725B34E" w:rsidR="001B098A" w:rsidRDefault="0063248A" w:rsidP="009852C7">
            <w:pPr>
              <w:pStyle w:val="SyllabusListParagraph"/>
              <w:numPr>
                <w:ilvl w:val="0"/>
                <w:numId w:val="60"/>
              </w:numPr>
              <w:spacing w:after="120"/>
              <w:ind w:left="357" w:hanging="357"/>
              <w:rPr>
                <w:lang w:val="en-US"/>
              </w:rPr>
            </w:pPr>
            <w:r w:rsidRPr="0084711F">
              <w:rPr>
                <w:rFonts w:eastAsia="MS PGothic"/>
                <w:b/>
              </w:rPr>
              <w:t>Deliverables</w:t>
            </w:r>
            <w:r w:rsidRPr="0084711F">
              <w:rPr>
                <w:rFonts w:eastAsia="MS PGothic"/>
              </w:rPr>
              <w:t xml:space="preserve"> – outline clear </w:t>
            </w:r>
            <w:r w:rsidRPr="0084711F">
              <w:rPr>
                <w:lang w:val="en-US"/>
              </w:rPr>
              <w:t>expectations for the design proposal and the submission requirements</w:t>
            </w:r>
            <w:r w:rsidR="0071278C">
              <w:rPr>
                <w:lang w:val="en-US"/>
              </w:rPr>
              <w:t>.</w:t>
            </w:r>
          </w:p>
          <w:p w14:paraId="74407E61" w14:textId="4113E342" w:rsidR="00802AD1" w:rsidRPr="00434731" w:rsidRDefault="00802AD1" w:rsidP="00666B40">
            <w:pPr>
              <w:pStyle w:val="TableParagraph"/>
              <w:keepNext/>
              <w:tabs>
                <w:tab w:val="left" w:pos="709"/>
              </w:tabs>
              <w:spacing w:line="276" w:lineRule="auto"/>
              <w:ind w:left="-11"/>
              <w:rPr>
                <w:rFonts w:asciiTheme="minorHAnsi" w:eastAsia="Times New Roman" w:hAnsiTheme="minorHAnsi" w:cstheme="minorHAnsi"/>
                <w:iCs/>
                <w:szCs w:val="20"/>
                <w:lang w:bidi="ar-SA"/>
              </w:rPr>
            </w:pPr>
            <w:r w:rsidRPr="00274E1C">
              <w:rPr>
                <w:rFonts w:asciiTheme="minorHAnsi" w:eastAsia="Times New Roman" w:hAnsiTheme="minorHAnsi" w:cstheme="minorHAnsi"/>
                <w:b/>
                <w:iCs/>
                <w:szCs w:val="20"/>
                <w:lang w:bidi="ar-SA"/>
              </w:rPr>
              <w:t xml:space="preserve">Task 6: </w:t>
            </w:r>
            <w:r w:rsidR="00274E1C">
              <w:rPr>
                <w:rFonts w:asciiTheme="minorHAnsi" w:hAnsiTheme="minorHAnsi"/>
                <w:b/>
                <w:lang w:val="en-US" w:eastAsia="en-US"/>
              </w:rPr>
              <w:t>U</w:t>
            </w:r>
            <w:r w:rsidR="00274E1C" w:rsidRPr="00274E1C">
              <w:rPr>
                <w:rFonts w:asciiTheme="minorHAnsi" w:hAnsiTheme="minorHAnsi"/>
                <w:b/>
                <w:lang w:val="en-US" w:eastAsia="en-US"/>
              </w:rPr>
              <w:t xml:space="preserve">nderstanding the </w:t>
            </w:r>
            <w:r w:rsidR="00274E1C">
              <w:rPr>
                <w:rFonts w:asciiTheme="minorHAnsi" w:hAnsiTheme="minorHAnsi"/>
                <w:b/>
                <w:lang w:val="en-US" w:eastAsia="en-US"/>
              </w:rPr>
              <w:t>U</w:t>
            </w:r>
            <w:r w:rsidR="00274E1C" w:rsidRPr="00274E1C">
              <w:rPr>
                <w:rFonts w:asciiTheme="minorHAnsi" w:hAnsiTheme="minorHAnsi"/>
                <w:b/>
                <w:lang w:val="en-US" w:eastAsia="en-US"/>
              </w:rPr>
              <w:t>ser</w:t>
            </w:r>
            <w:r w:rsidR="00274E1C" w:rsidRPr="00512621">
              <w:rPr>
                <w:rFonts w:asciiTheme="minorHAnsi" w:eastAsia="Times New Roman" w:hAnsiTheme="minorHAnsi" w:cstheme="minorHAnsi"/>
                <w:iCs/>
                <w:szCs w:val="20"/>
                <w:lang w:bidi="ar-SA"/>
              </w:rPr>
              <w:t xml:space="preserve"> </w:t>
            </w:r>
            <w:r w:rsidRPr="00512621">
              <w:rPr>
                <w:rFonts w:asciiTheme="minorHAnsi" w:eastAsia="Times New Roman" w:hAnsiTheme="minorHAnsi" w:cstheme="minorHAnsi"/>
                <w:iCs/>
                <w:szCs w:val="20"/>
                <w:lang w:bidi="ar-SA"/>
              </w:rPr>
              <w:t>D</w:t>
            </w:r>
            <w:r w:rsidR="00FE1164">
              <w:rPr>
                <w:rFonts w:asciiTheme="minorHAnsi" w:eastAsia="Times New Roman" w:hAnsiTheme="minorHAnsi" w:cstheme="minorHAnsi"/>
                <w:iCs/>
                <w:szCs w:val="20"/>
                <w:lang w:bidi="ar-SA"/>
              </w:rPr>
              <w:t>ue</w:t>
            </w:r>
            <w:r w:rsidR="00434731">
              <w:rPr>
                <w:rFonts w:asciiTheme="minorHAnsi" w:eastAsia="Times New Roman" w:hAnsiTheme="minorHAnsi" w:cstheme="minorHAnsi"/>
                <w:iCs/>
                <w:szCs w:val="20"/>
                <w:lang w:bidi="ar-SA"/>
              </w:rPr>
              <w:t xml:space="preserve"> Week 5</w:t>
            </w:r>
          </w:p>
        </w:tc>
        <w:tc>
          <w:tcPr>
            <w:tcW w:w="4360" w:type="dxa"/>
            <w:tcBorders>
              <w:top w:val="single" w:sz="4" w:space="0" w:color="C3A9D3"/>
              <w:left w:val="single" w:sz="4" w:space="0" w:color="C3A9D3"/>
              <w:bottom w:val="single" w:sz="4" w:space="0" w:color="C3A9D3"/>
              <w:right w:val="single" w:sz="4" w:space="0" w:color="C3A9D3"/>
            </w:tcBorders>
          </w:tcPr>
          <w:p w14:paraId="693D4EFD" w14:textId="77777777" w:rsidR="0084711F" w:rsidRDefault="0084711F" w:rsidP="00666B40">
            <w:pPr>
              <w:keepNext/>
              <w:spacing w:line="276" w:lineRule="auto"/>
              <w:rPr>
                <w:b/>
                <w:lang w:val="en-US" w:eastAsia="en-US" w:bidi="ar-SA"/>
              </w:rPr>
            </w:pPr>
            <w:r>
              <w:rPr>
                <w:b/>
                <w:lang w:val="en-US" w:eastAsia="en-US" w:bidi="ar-SA"/>
              </w:rPr>
              <w:t>Define</w:t>
            </w:r>
          </w:p>
          <w:p w14:paraId="700C3492" w14:textId="77777777" w:rsidR="0084711F" w:rsidRPr="00BE571A" w:rsidRDefault="0084711F" w:rsidP="009852C7">
            <w:pPr>
              <w:pStyle w:val="SyllabusListParagraph"/>
              <w:numPr>
                <w:ilvl w:val="0"/>
                <w:numId w:val="61"/>
              </w:numPr>
              <w:ind w:left="357" w:hanging="357"/>
              <w:rPr>
                <w:rFonts w:eastAsia="MS PGothic"/>
              </w:rPr>
            </w:pPr>
            <w:r>
              <w:rPr>
                <w:rFonts w:eastAsia="MS PGothic"/>
              </w:rPr>
              <w:t>construction</w:t>
            </w:r>
            <w:r w:rsidRPr="00076F30">
              <w:rPr>
                <w:rFonts w:eastAsia="MS PGothic"/>
              </w:rPr>
              <w:t xml:space="preserve"> of </w:t>
            </w:r>
            <w:r>
              <w:rPr>
                <w:rFonts w:eastAsia="MS PGothic"/>
              </w:rPr>
              <w:t>a</w:t>
            </w:r>
            <w:r w:rsidRPr="00076F30">
              <w:rPr>
                <w:rFonts w:eastAsia="MS PGothic"/>
              </w:rPr>
              <w:t xml:space="preserve"> design brief </w:t>
            </w:r>
            <w:r w:rsidRPr="00BE571A">
              <w:rPr>
                <w:rFonts w:eastAsia="MS PGothic"/>
              </w:rPr>
              <w:t>that includes:</w:t>
            </w:r>
          </w:p>
          <w:p w14:paraId="1F49BE20" w14:textId="77777777" w:rsidR="0084711F" w:rsidRPr="0019234E" w:rsidRDefault="0084711F" w:rsidP="009852C7">
            <w:pPr>
              <w:pStyle w:val="SyllabusListParagraph"/>
              <w:numPr>
                <w:ilvl w:val="1"/>
                <w:numId w:val="61"/>
              </w:numPr>
              <w:ind w:left="714" w:hanging="357"/>
            </w:pPr>
            <w:r w:rsidRPr="0019234E">
              <w:t>core design problem</w:t>
            </w:r>
          </w:p>
          <w:p w14:paraId="6B0F997B" w14:textId="77777777" w:rsidR="0084711F" w:rsidRPr="0019234E" w:rsidRDefault="0084711F" w:rsidP="009852C7">
            <w:pPr>
              <w:pStyle w:val="SyllabusListParagraph"/>
              <w:numPr>
                <w:ilvl w:val="1"/>
                <w:numId w:val="61"/>
              </w:numPr>
              <w:ind w:left="714" w:hanging="357"/>
            </w:pPr>
            <w:r>
              <w:t>stakeholders</w:t>
            </w:r>
          </w:p>
          <w:p w14:paraId="507FE4F1" w14:textId="77777777" w:rsidR="0084711F" w:rsidRPr="0019234E" w:rsidRDefault="0084711F" w:rsidP="009852C7">
            <w:pPr>
              <w:pStyle w:val="SyllabusListParagraph"/>
              <w:numPr>
                <w:ilvl w:val="2"/>
                <w:numId w:val="61"/>
              </w:numPr>
              <w:ind w:left="1071" w:hanging="357"/>
            </w:pPr>
            <w:r w:rsidRPr="0019234E">
              <w:t>client</w:t>
            </w:r>
          </w:p>
          <w:p w14:paraId="557EC2B2" w14:textId="77777777" w:rsidR="0084711F" w:rsidRPr="0019234E" w:rsidRDefault="0084711F" w:rsidP="009852C7">
            <w:pPr>
              <w:pStyle w:val="SyllabusListParagraph"/>
              <w:numPr>
                <w:ilvl w:val="2"/>
                <w:numId w:val="61"/>
              </w:numPr>
              <w:ind w:left="1071" w:hanging="357"/>
            </w:pPr>
            <w:r w:rsidRPr="0019234E">
              <w:t>others</w:t>
            </w:r>
          </w:p>
          <w:p w14:paraId="7B001C00" w14:textId="77777777" w:rsidR="0084711F" w:rsidRPr="0019234E" w:rsidRDefault="0084711F" w:rsidP="009852C7">
            <w:pPr>
              <w:pStyle w:val="SyllabusListParagraph"/>
              <w:numPr>
                <w:ilvl w:val="1"/>
                <w:numId w:val="61"/>
              </w:numPr>
              <w:ind w:left="714" w:hanging="357"/>
            </w:pPr>
            <w:r w:rsidRPr="0019234E">
              <w:t>target audience/end-user characteristics</w:t>
            </w:r>
          </w:p>
          <w:p w14:paraId="4E3F1712" w14:textId="77777777" w:rsidR="0084711F" w:rsidRPr="0019234E" w:rsidRDefault="0084711F" w:rsidP="009852C7">
            <w:pPr>
              <w:pStyle w:val="SyllabusListParagraph"/>
              <w:numPr>
                <w:ilvl w:val="1"/>
                <w:numId w:val="61"/>
              </w:numPr>
              <w:ind w:left="714" w:hanging="357"/>
            </w:pPr>
            <w:r w:rsidRPr="0019234E">
              <w:t>aim or purpose of the design</w:t>
            </w:r>
          </w:p>
          <w:p w14:paraId="6564FD1B" w14:textId="77777777" w:rsidR="0084711F" w:rsidRPr="0019234E" w:rsidRDefault="0084711F" w:rsidP="009852C7">
            <w:pPr>
              <w:pStyle w:val="SyllabusListParagraph"/>
              <w:numPr>
                <w:ilvl w:val="1"/>
                <w:numId w:val="61"/>
              </w:numPr>
              <w:ind w:left="714" w:hanging="357"/>
            </w:pPr>
            <w:r>
              <w:t>constraints</w:t>
            </w:r>
          </w:p>
          <w:p w14:paraId="6E4EE067" w14:textId="77777777" w:rsidR="0084711F" w:rsidRPr="0019234E" w:rsidRDefault="0084711F" w:rsidP="009852C7">
            <w:pPr>
              <w:pStyle w:val="SyllabusListParagraph"/>
              <w:numPr>
                <w:ilvl w:val="2"/>
                <w:numId w:val="61"/>
              </w:numPr>
              <w:ind w:left="1071" w:hanging="357"/>
            </w:pPr>
            <w:r w:rsidRPr="0019234E">
              <w:t>timeframe</w:t>
            </w:r>
          </w:p>
          <w:p w14:paraId="6303C953" w14:textId="77777777" w:rsidR="0084711F" w:rsidRPr="0019234E" w:rsidRDefault="0084711F" w:rsidP="009852C7">
            <w:pPr>
              <w:pStyle w:val="SyllabusListParagraph"/>
              <w:numPr>
                <w:ilvl w:val="2"/>
                <w:numId w:val="61"/>
              </w:numPr>
              <w:ind w:left="1071" w:hanging="357"/>
            </w:pPr>
            <w:r w:rsidRPr="0019234E">
              <w:t>cost analysis or budget</w:t>
            </w:r>
          </w:p>
          <w:p w14:paraId="234F6360" w14:textId="77777777" w:rsidR="0084711F" w:rsidRPr="0019234E" w:rsidRDefault="0084711F" w:rsidP="009852C7">
            <w:pPr>
              <w:pStyle w:val="SyllabusListParagraph"/>
              <w:numPr>
                <w:ilvl w:val="2"/>
                <w:numId w:val="61"/>
              </w:numPr>
              <w:ind w:left="1071" w:hanging="357"/>
            </w:pPr>
            <w:r w:rsidRPr="0019234E">
              <w:t>special considerations or requirements</w:t>
            </w:r>
          </w:p>
          <w:p w14:paraId="37A414C5" w14:textId="77777777" w:rsidR="0084711F" w:rsidRPr="0019234E" w:rsidRDefault="0084711F" w:rsidP="009852C7">
            <w:pPr>
              <w:pStyle w:val="SyllabusListParagraph"/>
              <w:numPr>
                <w:ilvl w:val="2"/>
                <w:numId w:val="61"/>
              </w:numPr>
              <w:ind w:left="1071" w:hanging="357"/>
            </w:pPr>
            <w:r w:rsidRPr="0019234E">
              <w:t>materials and technologies</w:t>
            </w:r>
          </w:p>
          <w:p w14:paraId="2CBD9A91" w14:textId="77777777" w:rsidR="0084711F" w:rsidRDefault="0084711F" w:rsidP="009852C7">
            <w:pPr>
              <w:pStyle w:val="SyllabusListParagraph"/>
              <w:numPr>
                <w:ilvl w:val="1"/>
                <w:numId w:val="61"/>
              </w:numPr>
              <w:ind w:left="714" w:hanging="357"/>
            </w:pPr>
            <w:r w:rsidRPr="0019234E">
              <w:t xml:space="preserve">context of the design </w:t>
            </w:r>
          </w:p>
          <w:p w14:paraId="00DF6DB8" w14:textId="77777777" w:rsidR="0084711F" w:rsidRPr="0019234E" w:rsidRDefault="0084711F" w:rsidP="009852C7">
            <w:pPr>
              <w:pStyle w:val="SyllabusListParagraph"/>
              <w:numPr>
                <w:ilvl w:val="2"/>
                <w:numId w:val="61"/>
              </w:numPr>
              <w:ind w:left="1071" w:hanging="357"/>
            </w:pPr>
            <w:r w:rsidRPr="0019234E">
              <w:t>whe</w:t>
            </w:r>
            <w:r>
              <w:t>re will it be used, seen or applied</w:t>
            </w:r>
          </w:p>
          <w:p w14:paraId="1680D26F" w14:textId="77777777" w:rsidR="0084711F" w:rsidRPr="0019234E" w:rsidRDefault="0084711F" w:rsidP="009852C7">
            <w:pPr>
              <w:pStyle w:val="SyllabusListParagraph"/>
              <w:numPr>
                <w:ilvl w:val="1"/>
                <w:numId w:val="61"/>
              </w:numPr>
              <w:ind w:left="714" w:hanging="357"/>
            </w:pPr>
            <w:r>
              <w:t>deliverables</w:t>
            </w:r>
          </w:p>
          <w:p w14:paraId="6715B4B4" w14:textId="77777777" w:rsidR="001B098A" w:rsidRPr="001B098A" w:rsidRDefault="0084711F" w:rsidP="009852C7">
            <w:pPr>
              <w:pStyle w:val="SyllabusListParagraph"/>
              <w:numPr>
                <w:ilvl w:val="2"/>
                <w:numId w:val="61"/>
              </w:numPr>
              <w:ind w:left="1071" w:hanging="357"/>
              <w:rPr>
                <w:b/>
                <w:lang w:val="en-US"/>
              </w:rPr>
            </w:pPr>
            <w:r w:rsidRPr="0084711F">
              <w:t>expectations for communicating the design proposa</w:t>
            </w:r>
            <w:r w:rsidRPr="0019234E">
              <w:t>l</w:t>
            </w:r>
          </w:p>
        </w:tc>
      </w:tr>
      <w:tr w:rsidR="00802AD1" w:rsidRPr="00EE47DF" w14:paraId="05167E1E" w14:textId="77777777" w:rsidTr="00733FEA">
        <w:tc>
          <w:tcPr>
            <w:tcW w:w="1270" w:type="dxa"/>
            <w:tcBorders>
              <w:top w:val="single" w:sz="4" w:space="0" w:color="BD9FCF"/>
              <w:left w:val="single" w:sz="4" w:space="0" w:color="C3A9D3"/>
              <w:bottom w:val="single" w:sz="4" w:space="0" w:color="BD9FCF"/>
              <w:right w:val="single" w:sz="4" w:space="0" w:color="C3A9D3"/>
            </w:tcBorders>
            <w:shd w:val="clear" w:color="auto" w:fill="E4D8EB"/>
            <w:vAlign w:val="center"/>
          </w:tcPr>
          <w:p w14:paraId="28330183" w14:textId="128C2F91" w:rsidR="00802AD1" w:rsidRDefault="002D2E21" w:rsidP="002679A1">
            <w:pPr>
              <w:keepNext/>
              <w:spacing w:line="276" w:lineRule="auto"/>
              <w:jc w:val="center"/>
              <w:rPr>
                <w:rFonts w:eastAsia="Times New Roman"/>
                <w:szCs w:val="20"/>
                <w:lang w:bidi="ar-SA"/>
              </w:rPr>
            </w:pPr>
            <w:r>
              <w:rPr>
                <w:rFonts w:eastAsia="Times New Roman"/>
                <w:szCs w:val="20"/>
                <w:lang w:bidi="ar-SA"/>
              </w:rPr>
              <w:lastRenderedPageBreak/>
              <w:t>6</w:t>
            </w:r>
            <w:r w:rsidR="00755EC1">
              <w:rPr>
                <w:rFonts w:eastAsia="Times New Roman"/>
                <w:szCs w:val="20"/>
                <w:lang w:bidi="ar-SA"/>
              </w:rPr>
              <w:t>–</w:t>
            </w:r>
            <w:r>
              <w:rPr>
                <w:rFonts w:eastAsia="Times New Roman"/>
                <w:szCs w:val="20"/>
                <w:lang w:bidi="ar-SA"/>
              </w:rPr>
              <w:t>8</w:t>
            </w:r>
          </w:p>
        </w:tc>
        <w:tc>
          <w:tcPr>
            <w:tcW w:w="8935" w:type="dxa"/>
            <w:tcBorders>
              <w:top w:val="single" w:sz="4" w:space="0" w:color="C3A9D3"/>
              <w:left w:val="single" w:sz="4" w:space="0" w:color="C3A9D3"/>
              <w:bottom w:val="single" w:sz="4" w:space="0" w:color="C3A9D3"/>
              <w:right w:val="single" w:sz="4" w:space="0" w:color="C3A9D3"/>
            </w:tcBorders>
          </w:tcPr>
          <w:p w14:paraId="47CDD954" w14:textId="71F0F781" w:rsidR="00802AD1" w:rsidRDefault="00802AD1" w:rsidP="002679A1">
            <w:pPr>
              <w:keepNext/>
              <w:spacing w:after="120" w:line="276" w:lineRule="auto"/>
              <w:rPr>
                <w:rFonts w:cstheme="minorHAnsi"/>
                <w:szCs w:val="20"/>
              </w:rPr>
            </w:pPr>
            <w:r>
              <w:rPr>
                <w:rFonts w:cstheme="minorHAnsi"/>
                <w:szCs w:val="20"/>
              </w:rPr>
              <w:t xml:space="preserve">Begin the </w:t>
            </w:r>
            <w:r w:rsidRPr="007F1138">
              <w:rPr>
                <w:rFonts w:cstheme="minorHAnsi"/>
                <w:b/>
                <w:bCs/>
                <w:iCs/>
                <w:szCs w:val="20"/>
              </w:rPr>
              <w:t>Develop</w:t>
            </w:r>
            <w:r>
              <w:rPr>
                <w:rFonts w:cstheme="minorHAnsi"/>
                <w:szCs w:val="20"/>
              </w:rPr>
              <w:t xml:space="preserve"> phase of the Double Diamond design process w</w:t>
            </w:r>
            <w:r w:rsidR="000A66B3">
              <w:rPr>
                <w:rFonts w:cstheme="minorHAnsi"/>
                <w:szCs w:val="20"/>
              </w:rPr>
              <w:t>ith</w:t>
            </w:r>
            <w:r>
              <w:rPr>
                <w:rFonts w:cstheme="minorHAnsi"/>
                <w:szCs w:val="20"/>
              </w:rPr>
              <w:t xml:space="preserve"> a focus on divergent thinking</w:t>
            </w:r>
            <w:r w:rsidR="0071278C">
              <w:rPr>
                <w:rFonts w:cstheme="minorHAnsi"/>
                <w:szCs w:val="20"/>
              </w:rPr>
              <w:t>.</w:t>
            </w:r>
          </w:p>
          <w:p w14:paraId="3F174415" w14:textId="7753F2CB" w:rsidR="00802AD1" w:rsidRDefault="00802AD1" w:rsidP="002679A1">
            <w:pPr>
              <w:keepNext/>
              <w:spacing w:after="120" w:line="276" w:lineRule="auto"/>
              <w:rPr>
                <w:rFonts w:asciiTheme="minorHAnsi" w:hAnsiTheme="minorHAnsi" w:cstheme="minorHAnsi"/>
                <w:iCs/>
                <w:szCs w:val="20"/>
              </w:rPr>
            </w:pPr>
            <w:r w:rsidRPr="00D604DF">
              <w:rPr>
                <w:rFonts w:asciiTheme="minorHAnsi" w:hAnsiTheme="minorHAnsi" w:cstheme="minorHAnsi"/>
                <w:iCs/>
                <w:szCs w:val="20"/>
              </w:rPr>
              <w:t xml:space="preserve">Students </w:t>
            </w:r>
            <w:r>
              <w:rPr>
                <w:rFonts w:asciiTheme="minorHAnsi" w:hAnsiTheme="minorHAnsi" w:cstheme="minorHAnsi"/>
                <w:iCs/>
                <w:szCs w:val="20"/>
              </w:rPr>
              <w:t>apply a range of creative Design Thinking strategies to generate multiple ideas</w:t>
            </w:r>
            <w:r w:rsidR="0071278C">
              <w:rPr>
                <w:rFonts w:asciiTheme="minorHAnsi" w:hAnsiTheme="minorHAnsi" w:cstheme="minorHAnsi"/>
                <w:iCs/>
                <w:szCs w:val="20"/>
              </w:rPr>
              <w:t>.</w:t>
            </w:r>
          </w:p>
          <w:p w14:paraId="7A9BA7ED" w14:textId="0FE7E206" w:rsidR="00802AD1" w:rsidRDefault="00802AD1" w:rsidP="002679A1">
            <w:pPr>
              <w:keepNext/>
              <w:spacing w:after="120" w:line="276" w:lineRule="auto"/>
              <w:rPr>
                <w:rFonts w:asciiTheme="minorHAnsi" w:hAnsiTheme="minorHAnsi" w:cstheme="minorHAnsi"/>
                <w:iCs/>
                <w:szCs w:val="20"/>
              </w:rPr>
            </w:pPr>
            <w:r>
              <w:rPr>
                <w:rFonts w:asciiTheme="minorHAnsi" w:hAnsiTheme="minorHAnsi" w:cstheme="minorHAnsi"/>
                <w:iCs/>
                <w:szCs w:val="20"/>
              </w:rPr>
              <w:t xml:space="preserve">Create concept maps and/or visual brainstorms to unpack the design brief. Try to make connections between concepts </w:t>
            </w:r>
            <w:r w:rsidR="007E5BF1">
              <w:rPr>
                <w:rFonts w:asciiTheme="minorHAnsi" w:hAnsiTheme="minorHAnsi" w:cstheme="minorHAnsi"/>
                <w:iCs/>
                <w:szCs w:val="20"/>
              </w:rPr>
              <w:t>to</w:t>
            </w:r>
            <w:r>
              <w:rPr>
                <w:rFonts w:asciiTheme="minorHAnsi" w:hAnsiTheme="minorHAnsi" w:cstheme="minorHAnsi"/>
                <w:iCs/>
                <w:szCs w:val="20"/>
              </w:rPr>
              <w:t xml:space="preserve"> develop more complex ideas</w:t>
            </w:r>
            <w:r w:rsidR="0071278C">
              <w:rPr>
                <w:rFonts w:asciiTheme="minorHAnsi" w:hAnsiTheme="minorHAnsi" w:cstheme="minorHAnsi"/>
                <w:iCs/>
                <w:szCs w:val="20"/>
              </w:rPr>
              <w:t>.</w:t>
            </w:r>
          </w:p>
          <w:p w14:paraId="4086282F" w14:textId="5E40EC6C" w:rsidR="00802AD1" w:rsidRDefault="00802AD1" w:rsidP="002679A1">
            <w:pPr>
              <w:keepNext/>
              <w:spacing w:after="120" w:line="276" w:lineRule="auto"/>
              <w:rPr>
                <w:rFonts w:asciiTheme="minorHAnsi" w:hAnsiTheme="minorHAnsi" w:cstheme="minorHAnsi"/>
                <w:iCs/>
                <w:szCs w:val="20"/>
              </w:rPr>
            </w:pPr>
            <w:r>
              <w:rPr>
                <w:rFonts w:asciiTheme="minorHAnsi" w:hAnsiTheme="minorHAnsi" w:cstheme="minorHAnsi"/>
                <w:iCs/>
                <w:szCs w:val="20"/>
              </w:rPr>
              <w:t>Encourage students to use low-fidelity techniques, be visual and include illustrations</w:t>
            </w:r>
            <w:r w:rsidR="0071278C">
              <w:rPr>
                <w:rFonts w:asciiTheme="minorHAnsi" w:hAnsiTheme="minorHAnsi" w:cstheme="minorHAnsi"/>
                <w:iCs/>
                <w:szCs w:val="20"/>
              </w:rPr>
              <w:t>.</w:t>
            </w:r>
          </w:p>
          <w:p w14:paraId="75C05AED" w14:textId="654D0CB3" w:rsidR="00802AD1" w:rsidRDefault="00802AD1" w:rsidP="002679A1">
            <w:pPr>
              <w:keepNext/>
              <w:spacing w:after="120" w:line="276" w:lineRule="auto"/>
              <w:rPr>
                <w:rFonts w:asciiTheme="minorHAnsi" w:hAnsiTheme="minorHAnsi" w:cstheme="minorHAnsi"/>
                <w:iCs/>
                <w:szCs w:val="20"/>
              </w:rPr>
            </w:pPr>
            <w:r>
              <w:rPr>
                <w:rFonts w:asciiTheme="minorHAnsi" w:hAnsiTheme="minorHAnsi" w:cstheme="minorHAnsi"/>
                <w:iCs/>
                <w:szCs w:val="20"/>
              </w:rPr>
              <w:t>Try not to edit at this stage</w:t>
            </w:r>
            <w:r w:rsidR="000A66B3">
              <w:rPr>
                <w:rFonts w:asciiTheme="minorHAnsi" w:hAnsiTheme="minorHAnsi" w:cstheme="minorHAnsi"/>
                <w:iCs/>
                <w:szCs w:val="20"/>
              </w:rPr>
              <w:t>.</w:t>
            </w:r>
            <w:r>
              <w:rPr>
                <w:rFonts w:asciiTheme="minorHAnsi" w:hAnsiTheme="minorHAnsi" w:cstheme="minorHAnsi"/>
                <w:iCs/>
                <w:szCs w:val="20"/>
              </w:rPr>
              <w:t xml:space="preserve"> </w:t>
            </w:r>
            <w:r w:rsidR="000A66B3">
              <w:rPr>
                <w:rFonts w:asciiTheme="minorHAnsi" w:hAnsiTheme="minorHAnsi" w:cstheme="minorHAnsi"/>
                <w:iCs/>
                <w:szCs w:val="20"/>
              </w:rPr>
              <w:t>S</w:t>
            </w:r>
            <w:r>
              <w:rPr>
                <w:rFonts w:asciiTheme="minorHAnsi" w:hAnsiTheme="minorHAnsi" w:cstheme="minorHAnsi"/>
                <w:iCs/>
                <w:szCs w:val="20"/>
              </w:rPr>
              <w:t xml:space="preserve">tay open to all possibilities, creating freeform and loose sketches that are created quickly. Add succinct annotations to help communicate </w:t>
            </w:r>
            <w:r w:rsidR="007E5BF1">
              <w:rPr>
                <w:rFonts w:asciiTheme="minorHAnsi" w:hAnsiTheme="minorHAnsi" w:cstheme="minorHAnsi"/>
                <w:iCs/>
                <w:szCs w:val="20"/>
              </w:rPr>
              <w:t>ideas</w:t>
            </w:r>
            <w:r w:rsidR="0071278C">
              <w:rPr>
                <w:rFonts w:asciiTheme="minorHAnsi" w:hAnsiTheme="minorHAnsi" w:cstheme="minorHAnsi"/>
                <w:iCs/>
                <w:szCs w:val="20"/>
              </w:rPr>
              <w:t>.</w:t>
            </w:r>
          </w:p>
          <w:p w14:paraId="6F6D3DB7" w14:textId="5E003D58" w:rsidR="00802AD1" w:rsidRDefault="00802AD1" w:rsidP="002679A1">
            <w:pPr>
              <w:keepNext/>
              <w:spacing w:after="120" w:line="276" w:lineRule="auto"/>
              <w:rPr>
                <w:rFonts w:asciiTheme="minorHAnsi" w:hAnsiTheme="minorHAnsi" w:cstheme="minorHAnsi"/>
                <w:iCs/>
                <w:szCs w:val="20"/>
              </w:rPr>
            </w:pPr>
            <w:r>
              <w:rPr>
                <w:rFonts w:asciiTheme="minorHAnsi" w:hAnsiTheme="minorHAnsi" w:cstheme="minorHAnsi"/>
                <w:iCs/>
                <w:szCs w:val="20"/>
              </w:rPr>
              <w:t xml:space="preserve">Using </w:t>
            </w:r>
            <w:proofErr w:type="spellStart"/>
            <w:r>
              <w:rPr>
                <w:rFonts w:asciiTheme="minorHAnsi" w:hAnsiTheme="minorHAnsi" w:cstheme="minorHAnsi"/>
                <w:iCs/>
                <w:szCs w:val="20"/>
              </w:rPr>
              <w:t>synectic</w:t>
            </w:r>
            <w:proofErr w:type="spellEnd"/>
            <w:r>
              <w:rPr>
                <w:rFonts w:asciiTheme="minorHAnsi" w:hAnsiTheme="minorHAnsi" w:cstheme="minorHAnsi"/>
                <w:iCs/>
                <w:szCs w:val="20"/>
              </w:rPr>
              <w:t xml:space="preserve"> triggers, students begin to incorporate the characteristics identified in Task 6</w:t>
            </w:r>
            <w:r w:rsidR="0071278C">
              <w:rPr>
                <w:rFonts w:asciiTheme="minorHAnsi" w:hAnsiTheme="minorHAnsi" w:cstheme="minorHAnsi"/>
                <w:iCs/>
                <w:szCs w:val="20"/>
              </w:rPr>
              <w:t>.</w:t>
            </w:r>
          </w:p>
          <w:p w14:paraId="4CE58CFE" w14:textId="4FFE4FD4" w:rsidR="00802AD1" w:rsidRPr="00BF2238" w:rsidRDefault="00802AD1" w:rsidP="002679A1">
            <w:pPr>
              <w:keepNext/>
              <w:spacing w:after="120" w:line="276" w:lineRule="auto"/>
              <w:rPr>
                <w:rFonts w:asciiTheme="minorHAnsi" w:hAnsiTheme="minorHAnsi" w:cstheme="minorHAnsi"/>
                <w:iCs/>
                <w:color w:val="000000" w:themeColor="text1"/>
                <w:szCs w:val="20"/>
              </w:rPr>
            </w:pPr>
            <w:r w:rsidRPr="00BF2238">
              <w:rPr>
                <w:rFonts w:asciiTheme="minorHAnsi" w:hAnsiTheme="minorHAnsi" w:cstheme="minorHAnsi"/>
                <w:iCs/>
                <w:color w:val="000000" w:themeColor="text1"/>
                <w:szCs w:val="20"/>
              </w:rPr>
              <w:t>Students review</w:t>
            </w:r>
            <w:r>
              <w:rPr>
                <w:rFonts w:asciiTheme="minorHAnsi" w:hAnsiTheme="minorHAnsi" w:cstheme="minorHAnsi"/>
                <w:iCs/>
                <w:color w:val="000000" w:themeColor="text1"/>
                <w:szCs w:val="20"/>
              </w:rPr>
              <w:t xml:space="preserve"> relevant</w:t>
            </w:r>
            <w:r w:rsidRPr="00BF2238">
              <w:rPr>
                <w:rFonts w:asciiTheme="minorHAnsi" w:hAnsiTheme="minorHAnsi" w:cstheme="minorHAnsi"/>
                <w:iCs/>
                <w:color w:val="000000" w:themeColor="text1"/>
                <w:szCs w:val="20"/>
              </w:rPr>
              <w:t xml:space="preserve"> national and/or international standards to ensure the safety, reliability, consistency and quality of their designs. They must apply occupational safety and health (OSH) concepts and consider</w:t>
            </w:r>
            <w:r>
              <w:rPr>
                <w:rFonts w:asciiTheme="minorHAnsi" w:hAnsiTheme="minorHAnsi" w:cstheme="minorHAnsi"/>
                <w:iCs/>
                <w:color w:val="000000" w:themeColor="text1"/>
                <w:szCs w:val="20"/>
              </w:rPr>
              <w:t xml:space="preserve"> applying sustainable</w:t>
            </w:r>
            <w:r w:rsidRPr="00BF2238">
              <w:rPr>
                <w:rFonts w:asciiTheme="minorHAnsi" w:hAnsiTheme="minorHAnsi" w:cstheme="minorHAnsi"/>
                <w:iCs/>
                <w:color w:val="000000" w:themeColor="text1"/>
                <w:szCs w:val="20"/>
              </w:rPr>
              <w:t xml:space="preserve"> strategies </w:t>
            </w:r>
            <w:r>
              <w:rPr>
                <w:rFonts w:asciiTheme="minorHAnsi" w:hAnsiTheme="minorHAnsi" w:cstheme="minorHAnsi"/>
                <w:iCs/>
                <w:color w:val="000000" w:themeColor="text1"/>
                <w:szCs w:val="20"/>
              </w:rPr>
              <w:t>to reduce the environmental impact of their designs</w:t>
            </w:r>
            <w:r w:rsidR="0071278C">
              <w:rPr>
                <w:rFonts w:asciiTheme="minorHAnsi" w:hAnsiTheme="minorHAnsi" w:cstheme="minorHAnsi"/>
                <w:iCs/>
                <w:color w:val="000000" w:themeColor="text1"/>
                <w:szCs w:val="20"/>
              </w:rPr>
              <w:t>.</w:t>
            </w:r>
          </w:p>
          <w:p w14:paraId="1D5EBB53" w14:textId="0642819F" w:rsidR="00802AD1" w:rsidRDefault="00802AD1" w:rsidP="002679A1">
            <w:pPr>
              <w:keepNext/>
              <w:spacing w:after="120" w:line="276" w:lineRule="auto"/>
              <w:rPr>
                <w:rFonts w:asciiTheme="minorHAnsi" w:hAnsiTheme="minorHAnsi" w:cstheme="minorHAnsi"/>
                <w:iCs/>
                <w:szCs w:val="20"/>
              </w:rPr>
            </w:pPr>
            <w:r>
              <w:rPr>
                <w:rFonts w:cstheme="minorHAnsi"/>
                <w:szCs w:val="20"/>
              </w:rPr>
              <w:t>Students continually reflect on the design brief to refine their ideas.</w:t>
            </w:r>
            <w:r>
              <w:rPr>
                <w:rFonts w:asciiTheme="minorHAnsi" w:hAnsiTheme="minorHAnsi" w:cstheme="minorHAnsi"/>
                <w:iCs/>
                <w:szCs w:val="20"/>
              </w:rPr>
              <w:t xml:space="preserve"> They assess their ideas and select the strongest concepts. They may begin to seek feedback from stakeholder, target audience and/or end-user groups</w:t>
            </w:r>
            <w:r w:rsidR="0071278C">
              <w:rPr>
                <w:rFonts w:asciiTheme="minorHAnsi" w:hAnsiTheme="minorHAnsi" w:cstheme="minorHAnsi"/>
                <w:iCs/>
                <w:szCs w:val="20"/>
              </w:rPr>
              <w:t>.</w:t>
            </w:r>
          </w:p>
          <w:p w14:paraId="3688F264" w14:textId="6608B1FA" w:rsidR="00802AD1" w:rsidRDefault="00802AD1" w:rsidP="002679A1">
            <w:pPr>
              <w:keepNext/>
              <w:spacing w:after="120" w:line="276" w:lineRule="auto"/>
              <w:rPr>
                <w:rFonts w:cstheme="minorHAnsi"/>
                <w:szCs w:val="20"/>
              </w:rPr>
            </w:pPr>
            <w:r>
              <w:rPr>
                <w:rFonts w:cstheme="minorHAnsi"/>
                <w:szCs w:val="20"/>
              </w:rPr>
              <w:t>Iterations become increasingly detailed or more complex as the preferred concepts are developed</w:t>
            </w:r>
            <w:r w:rsidR="007E5BF1">
              <w:rPr>
                <w:rFonts w:cstheme="minorHAnsi"/>
                <w:szCs w:val="20"/>
              </w:rPr>
              <w:t xml:space="preserve"> in response to stakeholder feedback</w:t>
            </w:r>
            <w:r>
              <w:rPr>
                <w:rFonts w:cstheme="minorHAnsi"/>
                <w:szCs w:val="20"/>
              </w:rPr>
              <w:t>. Some ideas may get rejected but should never be completely discarded</w:t>
            </w:r>
            <w:r w:rsidR="0071278C">
              <w:rPr>
                <w:rFonts w:cstheme="minorHAnsi"/>
                <w:szCs w:val="20"/>
              </w:rPr>
              <w:t>.</w:t>
            </w:r>
          </w:p>
          <w:p w14:paraId="0C10923E" w14:textId="57ED251D" w:rsidR="00802AD1" w:rsidRDefault="00802AD1" w:rsidP="002679A1">
            <w:pPr>
              <w:keepNext/>
              <w:spacing w:after="120" w:line="276" w:lineRule="auto"/>
              <w:rPr>
                <w:rFonts w:cstheme="minorHAnsi"/>
                <w:szCs w:val="20"/>
              </w:rPr>
            </w:pPr>
            <w:r>
              <w:rPr>
                <w:rFonts w:cstheme="minorHAnsi"/>
                <w:szCs w:val="20"/>
              </w:rPr>
              <w:t>Encourage</w:t>
            </w:r>
            <w:r w:rsidRPr="00844296">
              <w:rPr>
                <w:rFonts w:cstheme="minorHAnsi"/>
                <w:szCs w:val="20"/>
              </w:rPr>
              <w:t xml:space="preserve"> students </w:t>
            </w:r>
            <w:r>
              <w:rPr>
                <w:rFonts w:cstheme="minorHAnsi"/>
                <w:szCs w:val="20"/>
              </w:rPr>
              <w:t xml:space="preserve">to </w:t>
            </w:r>
            <w:r w:rsidRPr="00844296">
              <w:rPr>
                <w:rFonts w:cstheme="minorHAnsi"/>
                <w:szCs w:val="20"/>
              </w:rPr>
              <w:t>keep all low-fidelity sketches and development iterations in a sketch book</w:t>
            </w:r>
            <w:r w:rsidR="007E5BF1">
              <w:rPr>
                <w:rFonts w:cstheme="minorHAnsi"/>
                <w:szCs w:val="20"/>
              </w:rPr>
              <w:t>, file or digital</w:t>
            </w:r>
            <w:r w:rsidRPr="00844296">
              <w:rPr>
                <w:rFonts w:cstheme="minorHAnsi"/>
                <w:szCs w:val="20"/>
              </w:rPr>
              <w:t xml:space="preserve"> folder. This is evidence of Design Thinking </w:t>
            </w:r>
            <w:r w:rsidR="00246E92">
              <w:rPr>
                <w:rFonts w:cstheme="minorHAnsi"/>
                <w:szCs w:val="20"/>
              </w:rPr>
              <w:t>that</w:t>
            </w:r>
            <w:r>
              <w:rPr>
                <w:rFonts w:cstheme="minorHAnsi"/>
                <w:szCs w:val="20"/>
              </w:rPr>
              <w:t xml:space="preserve"> demonstrates their application of the design process</w:t>
            </w:r>
            <w:r w:rsidR="0071278C">
              <w:rPr>
                <w:rFonts w:cstheme="minorHAnsi"/>
                <w:szCs w:val="20"/>
              </w:rPr>
              <w:t>.</w:t>
            </w:r>
          </w:p>
        </w:tc>
        <w:tc>
          <w:tcPr>
            <w:tcW w:w="4360" w:type="dxa"/>
            <w:tcBorders>
              <w:top w:val="single" w:sz="4" w:space="0" w:color="C3A9D3"/>
              <w:left w:val="single" w:sz="4" w:space="0" w:color="C3A9D3"/>
              <w:bottom w:val="single" w:sz="4" w:space="0" w:color="C3A9D3"/>
              <w:right w:val="single" w:sz="4" w:space="0" w:color="C3A9D3"/>
            </w:tcBorders>
          </w:tcPr>
          <w:p w14:paraId="72C70752" w14:textId="77777777" w:rsidR="00802AD1" w:rsidRDefault="00802AD1" w:rsidP="002679A1">
            <w:pPr>
              <w:keepNext/>
              <w:spacing w:line="276" w:lineRule="auto"/>
              <w:rPr>
                <w:b/>
                <w:lang w:val="en-US" w:eastAsia="en-US" w:bidi="ar-SA"/>
              </w:rPr>
            </w:pPr>
            <w:r>
              <w:rPr>
                <w:b/>
                <w:lang w:val="en-US" w:eastAsia="en-US" w:bidi="ar-SA"/>
              </w:rPr>
              <w:t>Develop</w:t>
            </w:r>
          </w:p>
          <w:p w14:paraId="5870DAD6" w14:textId="0288E607" w:rsidR="00802AD1" w:rsidRPr="00B1272B" w:rsidRDefault="00D12ADE" w:rsidP="002679A1">
            <w:pPr>
              <w:pStyle w:val="SyllabusListParagraph"/>
              <w:keepNext/>
              <w:numPr>
                <w:ilvl w:val="0"/>
                <w:numId w:val="63"/>
              </w:numPr>
              <w:ind w:left="357" w:hanging="357"/>
            </w:pPr>
            <w:r>
              <w:t>experimentation with</w:t>
            </w:r>
            <w:r w:rsidR="00802AD1" w:rsidRPr="0019234E">
              <w:t xml:space="preserve"> creative Design Thinking strategies to generate multiple ideas inspired by the design brief, </w:t>
            </w:r>
            <w:r w:rsidR="00802AD1" w:rsidRPr="00007ACC">
              <w:rPr>
                <w:lang w:eastAsia="en-US"/>
              </w:rPr>
              <w:t>for</w:t>
            </w:r>
            <w:r w:rsidR="00802AD1">
              <w:t xml:space="preserve"> example:</w:t>
            </w:r>
          </w:p>
          <w:p w14:paraId="7C881BEE" w14:textId="77777777" w:rsidR="00D12ADE" w:rsidRPr="00B1272B" w:rsidRDefault="00D12ADE" w:rsidP="002679A1">
            <w:pPr>
              <w:pStyle w:val="SyllabusListParagraph"/>
              <w:keepNext/>
              <w:numPr>
                <w:ilvl w:val="1"/>
                <w:numId w:val="63"/>
              </w:numPr>
              <w:ind w:left="714" w:hanging="357"/>
            </w:pPr>
            <w:r w:rsidRPr="00B1272B">
              <w:t>Bloom's action verbs</w:t>
            </w:r>
          </w:p>
          <w:p w14:paraId="0CA471A6" w14:textId="77777777" w:rsidR="00802AD1" w:rsidRPr="00B1272B" w:rsidRDefault="00802AD1" w:rsidP="002679A1">
            <w:pPr>
              <w:pStyle w:val="SyllabusListParagraph"/>
              <w:keepNext/>
              <w:numPr>
                <w:ilvl w:val="1"/>
                <w:numId w:val="63"/>
              </w:numPr>
              <w:ind w:left="714" w:hanging="357"/>
            </w:pPr>
            <w:r w:rsidRPr="00B1272B">
              <w:t>concept maps</w:t>
            </w:r>
          </w:p>
          <w:p w14:paraId="1BA8AE45" w14:textId="77777777" w:rsidR="00802AD1" w:rsidRPr="00B1272B" w:rsidRDefault="00802AD1" w:rsidP="002679A1">
            <w:pPr>
              <w:pStyle w:val="SyllabusListParagraph"/>
              <w:keepNext/>
              <w:numPr>
                <w:ilvl w:val="1"/>
                <w:numId w:val="63"/>
              </w:numPr>
              <w:ind w:left="714" w:hanging="357"/>
            </w:pPr>
            <w:r>
              <w:t>forced a</w:t>
            </w:r>
            <w:r w:rsidRPr="00B1272B">
              <w:t>ssociations</w:t>
            </w:r>
          </w:p>
          <w:p w14:paraId="3132530D" w14:textId="77777777" w:rsidR="00802AD1" w:rsidRPr="00B1272B" w:rsidRDefault="00802AD1" w:rsidP="002679A1">
            <w:pPr>
              <w:pStyle w:val="SyllabusListParagraph"/>
              <w:keepNext/>
              <w:numPr>
                <w:ilvl w:val="1"/>
                <w:numId w:val="63"/>
              </w:numPr>
              <w:ind w:left="714" w:hanging="357"/>
            </w:pPr>
            <w:r w:rsidRPr="00B1272B">
              <w:t xml:space="preserve">SCAMPER </w:t>
            </w:r>
          </w:p>
          <w:p w14:paraId="72A8E639" w14:textId="77777777" w:rsidR="00802AD1" w:rsidRPr="00B1272B" w:rsidRDefault="00802AD1" w:rsidP="002679A1">
            <w:pPr>
              <w:pStyle w:val="SyllabusListParagraph"/>
              <w:keepNext/>
              <w:numPr>
                <w:ilvl w:val="1"/>
                <w:numId w:val="63"/>
              </w:numPr>
              <w:ind w:left="714" w:hanging="357"/>
            </w:pPr>
            <w:r w:rsidRPr="00B1272B">
              <w:t>Six Thinking Hats® system</w:t>
            </w:r>
          </w:p>
          <w:p w14:paraId="54950401" w14:textId="77777777" w:rsidR="00D12ADE" w:rsidRDefault="00802AD1" w:rsidP="002679A1">
            <w:pPr>
              <w:pStyle w:val="SyllabusListParagraph"/>
              <w:keepNext/>
              <w:numPr>
                <w:ilvl w:val="1"/>
                <w:numId w:val="63"/>
              </w:numPr>
              <w:ind w:left="714" w:hanging="357"/>
            </w:pPr>
            <w:proofErr w:type="spellStart"/>
            <w:r>
              <w:t>synectic</w:t>
            </w:r>
            <w:proofErr w:type="spellEnd"/>
            <w:r>
              <w:t xml:space="preserve"> triggers</w:t>
            </w:r>
            <w:r w:rsidR="00D12ADE" w:rsidRPr="00B1272B">
              <w:t xml:space="preserve"> </w:t>
            </w:r>
          </w:p>
          <w:p w14:paraId="73C77865" w14:textId="77777777" w:rsidR="00802AD1" w:rsidRPr="00D12ADE" w:rsidRDefault="00D12ADE" w:rsidP="002679A1">
            <w:pPr>
              <w:pStyle w:val="SyllabusListParagraph"/>
              <w:keepNext/>
              <w:numPr>
                <w:ilvl w:val="1"/>
                <w:numId w:val="63"/>
              </w:numPr>
              <w:ind w:left="714" w:hanging="357"/>
            </w:pPr>
            <w:r w:rsidRPr="00B1272B">
              <w:t>visual brainstorming</w:t>
            </w:r>
          </w:p>
          <w:p w14:paraId="4662B952" w14:textId="77777777" w:rsidR="00802AD1" w:rsidRDefault="00802AD1" w:rsidP="002679A1">
            <w:pPr>
              <w:pStyle w:val="SyllabusListParagraph"/>
              <w:keepNext/>
              <w:numPr>
                <w:ilvl w:val="0"/>
                <w:numId w:val="64"/>
              </w:numPr>
              <w:ind w:left="357" w:hanging="357"/>
              <w:rPr>
                <w:rFonts w:eastAsia="Times New Roman"/>
              </w:rPr>
            </w:pPr>
            <w:r w:rsidRPr="003748AC">
              <w:rPr>
                <w:rFonts w:eastAsia="Times New Roman"/>
              </w:rPr>
              <w:t>use of drawing and low-fidelity methods to visualise information and ideas</w:t>
            </w:r>
          </w:p>
          <w:p w14:paraId="546C57BA" w14:textId="77777777" w:rsidR="00802AD1" w:rsidRPr="003748AC" w:rsidRDefault="00802AD1" w:rsidP="002679A1">
            <w:pPr>
              <w:pStyle w:val="SyllabusListParagraph"/>
              <w:keepNext/>
              <w:numPr>
                <w:ilvl w:val="0"/>
                <w:numId w:val="64"/>
              </w:numPr>
              <w:ind w:left="357" w:hanging="357"/>
              <w:rPr>
                <w:rFonts w:eastAsia="Times New Roman"/>
              </w:rPr>
            </w:pPr>
            <w:r w:rsidRPr="003748AC">
              <w:rPr>
                <w:rFonts w:eastAsia="Times New Roman"/>
              </w:rPr>
              <w:t>reflect on and refine ideas through annotated iterations</w:t>
            </w:r>
          </w:p>
          <w:p w14:paraId="5B6E6BB6" w14:textId="77777777" w:rsidR="00802AD1" w:rsidRPr="001C14FC" w:rsidRDefault="00802AD1" w:rsidP="002679A1">
            <w:pPr>
              <w:pStyle w:val="SyllabusListParagraph"/>
              <w:keepNext/>
              <w:numPr>
                <w:ilvl w:val="0"/>
                <w:numId w:val="64"/>
              </w:numPr>
              <w:ind w:left="357" w:hanging="357"/>
              <w:rPr>
                <w:rFonts w:eastAsia="Times New Roman"/>
              </w:rPr>
            </w:pPr>
            <w:r w:rsidRPr="00007ACC">
              <w:rPr>
                <w:rFonts w:eastAsia="Times New Roman"/>
              </w:rPr>
              <w:t>reflect and summari</w:t>
            </w:r>
            <w:r>
              <w:rPr>
                <w:rFonts w:eastAsia="Times New Roman"/>
              </w:rPr>
              <w:t>se the d</w:t>
            </w:r>
            <w:r w:rsidRPr="00007ACC">
              <w:rPr>
                <w:rFonts w:eastAsia="Times New Roman"/>
              </w:rPr>
              <w:t>evelop phase</w:t>
            </w:r>
          </w:p>
          <w:p w14:paraId="36270999" w14:textId="07E24AC1" w:rsidR="00D12ADE" w:rsidRPr="00AA053B" w:rsidRDefault="000A6788" w:rsidP="002679A1">
            <w:pPr>
              <w:keepNext/>
              <w:spacing w:before="120" w:line="276" w:lineRule="auto"/>
              <w:rPr>
                <w:b/>
                <w:lang w:val="en-US" w:eastAsia="en-US" w:bidi="ar-SA"/>
              </w:rPr>
            </w:pPr>
            <w:r>
              <w:rPr>
                <w:b/>
                <w:lang w:val="en-US" w:eastAsia="en-US" w:bidi="ar-SA"/>
              </w:rPr>
              <w:t>Design Responsibilities</w:t>
            </w:r>
          </w:p>
          <w:p w14:paraId="12A7FC51" w14:textId="77777777" w:rsidR="00D12ADE" w:rsidRPr="00BF2238" w:rsidRDefault="00D12ADE" w:rsidP="002679A1">
            <w:pPr>
              <w:pStyle w:val="SyllabusListParagraph"/>
              <w:keepNext/>
              <w:numPr>
                <w:ilvl w:val="0"/>
                <w:numId w:val="65"/>
              </w:numPr>
              <w:ind w:left="357" w:hanging="357"/>
              <w:rPr>
                <w:rFonts w:eastAsia="Franklin Gothic Book"/>
              </w:rPr>
            </w:pPr>
            <w:r w:rsidRPr="00BF2238">
              <w:rPr>
                <w:rFonts w:eastAsia="Franklin Gothic Book"/>
              </w:rPr>
              <w:t>awareness of national and/</w:t>
            </w:r>
            <w:r w:rsidRPr="00BF2238">
              <w:rPr>
                <w:rFonts w:eastAsia="MS PGothic" w:cs="Times New Roman"/>
                <w:lang w:eastAsia="en-US"/>
              </w:rPr>
              <w:t>or</w:t>
            </w:r>
            <w:r w:rsidRPr="00BF2238">
              <w:rPr>
                <w:rFonts w:eastAsia="Franklin Gothic Book"/>
              </w:rPr>
              <w:t xml:space="preserve"> international standards to ensure safety, reliability, consistency and quality of designs</w:t>
            </w:r>
          </w:p>
          <w:p w14:paraId="518758B6" w14:textId="77777777" w:rsidR="00D12ADE" w:rsidRPr="002679A1" w:rsidRDefault="00D12ADE" w:rsidP="002679A1">
            <w:pPr>
              <w:pStyle w:val="SyllabusListParagraph"/>
              <w:keepNext/>
              <w:numPr>
                <w:ilvl w:val="0"/>
                <w:numId w:val="65"/>
              </w:numPr>
              <w:ind w:left="357" w:hanging="357"/>
              <w:rPr>
                <w:spacing w:val="-2"/>
                <w:lang w:val="en-US" w:eastAsia="en-US"/>
              </w:rPr>
            </w:pPr>
            <w:r w:rsidRPr="002679A1">
              <w:rPr>
                <w:rFonts w:eastAsia="Franklin Gothic Book"/>
                <w:spacing w:val="-2"/>
              </w:rPr>
              <w:t xml:space="preserve">apply relevant </w:t>
            </w:r>
            <w:r w:rsidRPr="002679A1">
              <w:rPr>
                <w:rFonts w:eastAsia="MS PGothic" w:cs="Times New Roman"/>
                <w:spacing w:val="-2"/>
                <w:lang w:eastAsia="en-US"/>
              </w:rPr>
              <w:t>occupational</w:t>
            </w:r>
            <w:r w:rsidRPr="002679A1">
              <w:rPr>
                <w:rFonts w:eastAsia="Franklin Gothic Book"/>
                <w:spacing w:val="-2"/>
              </w:rPr>
              <w:t xml:space="preserve"> safety and health (OSH) concepts appropriate to the design brief</w:t>
            </w:r>
          </w:p>
          <w:p w14:paraId="50631B2D" w14:textId="77777777" w:rsidR="00802AD1" w:rsidRPr="00D12ADE" w:rsidRDefault="00D12ADE" w:rsidP="002679A1">
            <w:pPr>
              <w:pStyle w:val="SyllabusListParagraph"/>
              <w:keepNext/>
              <w:numPr>
                <w:ilvl w:val="0"/>
                <w:numId w:val="65"/>
              </w:numPr>
              <w:ind w:left="357" w:hanging="357"/>
              <w:rPr>
                <w:lang w:val="en-US" w:eastAsia="en-US"/>
              </w:rPr>
            </w:pPr>
            <w:r>
              <w:rPr>
                <w:rFonts w:eastAsia="Franklin Gothic Book"/>
              </w:rPr>
              <w:t>apply</w:t>
            </w:r>
            <w:r w:rsidRPr="00D12ADE">
              <w:rPr>
                <w:rFonts w:eastAsia="Franklin Gothic Book"/>
              </w:rPr>
              <w:t xml:space="preserve"> sustainability strategies to reduce environmental impact during the design life cycle</w:t>
            </w:r>
          </w:p>
        </w:tc>
      </w:tr>
      <w:tr w:rsidR="00D12ADE" w:rsidRPr="00EE47DF" w14:paraId="005A2B8D" w14:textId="77777777" w:rsidTr="00733FEA">
        <w:tc>
          <w:tcPr>
            <w:tcW w:w="1270" w:type="dxa"/>
            <w:tcBorders>
              <w:top w:val="single" w:sz="4" w:space="0" w:color="BD9FCF"/>
              <w:left w:val="single" w:sz="4" w:space="0" w:color="C3A9D3"/>
              <w:bottom w:val="single" w:sz="4" w:space="0" w:color="BD9FCF"/>
              <w:right w:val="single" w:sz="4" w:space="0" w:color="C3A9D3"/>
            </w:tcBorders>
            <w:shd w:val="clear" w:color="auto" w:fill="E4D8EB"/>
            <w:vAlign w:val="center"/>
          </w:tcPr>
          <w:p w14:paraId="4AF10689" w14:textId="5DA668CB" w:rsidR="00D12ADE" w:rsidRDefault="002D2E21" w:rsidP="002F5B88">
            <w:pPr>
              <w:keepNext/>
              <w:spacing w:line="276" w:lineRule="auto"/>
              <w:jc w:val="center"/>
              <w:rPr>
                <w:rFonts w:eastAsia="Times New Roman"/>
                <w:szCs w:val="20"/>
                <w:lang w:bidi="ar-SA"/>
              </w:rPr>
            </w:pPr>
            <w:r>
              <w:rPr>
                <w:rFonts w:eastAsia="Times New Roman"/>
                <w:szCs w:val="20"/>
                <w:lang w:bidi="ar-SA"/>
              </w:rPr>
              <w:lastRenderedPageBreak/>
              <w:t>9</w:t>
            </w:r>
            <w:r w:rsidR="00755EC1">
              <w:rPr>
                <w:rFonts w:eastAsia="Times New Roman"/>
                <w:szCs w:val="20"/>
                <w:lang w:bidi="ar-SA"/>
              </w:rPr>
              <w:t>–</w:t>
            </w:r>
            <w:r>
              <w:rPr>
                <w:rFonts w:eastAsia="Times New Roman"/>
                <w:szCs w:val="20"/>
                <w:lang w:bidi="ar-SA"/>
              </w:rPr>
              <w:t>11</w:t>
            </w:r>
          </w:p>
        </w:tc>
        <w:tc>
          <w:tcPr>
            <w:tcW w:w="8935" w:type="dxa"/>
            <w:tcBorders>
              <w:top w:val="single" w:sz="4" w:space="0" w:color="C3A9D3"/>
              <w:left w:val="single" w:sz="4" w:space="0" w:color="C3A9D3"/>
              <w:bottom w:val="single" w:sz="4" w:space="0" w:color="C3A9D3"/>
              <w:right w:val="single" w:sz="4" w:space="0" w:color="C3A9D3"/>
            </w:tcBorders>
          </w:tcPr>
          <w:p w14:paraId="1B94941B" w14:textId="5294DE42" w:rsidR="002D2E21" w:rsidRPr="001C14FC" w:rsidRDefault="002D2E21" w:rsidP="00D81D4E">
            <w:pPr>
              <w:keepNext/>
              <w:spacing w:after="120" w:line="276" w:lineRule="auto"/>
              <w:rPr>
                <w:rFonts w:asciiTheme="minorHAnsi" w:hAnsiTheme="minorHAnsi" w:cstheme="minorHAnsi"/>
                <w:iCs/>
                <w:szCs w:val="20"/>
              </w:rPr>
            </w:pPr>
            <w:r w:rsidRPr="001C14FC">
              <w:rPr>
                <w:rFonts w:asciiTheme="minorHAnsi" w:hAnsiTheme="minorHAnsi" w:cstheme="minorHAnsi"/>
                <w:iCs/>
                <w:szCs w:val="20"/>
              </w:rPr>
              <w:t xml:space="preserve">Begin the </w:t>
            </w:r>
            <w:r w:rsidRPr="007F1138">
              <w:rPr>
                <w:rFonts w:asciiTheme="minorHAnsi" w:hAnsiTheme="minorHAnsi" w:cstheme="minorHAnsi"/>
                <w:b/>
                <w:bCs/>
                <w:szCs w:val="20"/>
              </w:rPr>
              <w:t>Deliver</w:t>
            </w:r>
            <w:r w:rsidRPr="001C14FC">
              <w:rPr>
                <w:rFonts w:asciiTheme="minorHAnsi" w:hAnsiTheme="minorHAnsi" w:cstheme="minorHAnsi"/>
                <w:iCs/>
                <w:szCs w:val="20"/>
              </w:rPr>
              <w:t xml:space="preserve"> phase of the Double Diamond design process with a focus on convergent thinking</w:t>
            </w:r>
            <w:r w:rsidR="0071278C">
              <w:rPr>
                <w:rFonts w:asciiTheme="minorHAnsi" w:hAnsiTheme="minorHAnsi" w:cstheme="minorHAnsi"/>
                <w:iCs/>
                <w:szCs w:val="20"/>
              </w:rPr>
              <w:t>.</w:t>
            </w:r>
          </w:p>
          <w:p w14:paraId="35644BCD" w14:textId="4196B87C" w:rsidR="002D2E21" w:rsidRPr="003748AC" w:rsidRDefault="002D2E21" w:rsidP="00D81D4E">
            <w:pPr>
              <w:keepNext/>
              <w:spacing w:after="120" w:line="276" w:lineRule="auto"/>
              <w:rPr>
                <w:rFonts w:cstheme="minorHAnsi"/>
                <w:color w:val="000000" w:themeColor="text1"/>
              </w:rPr>
            </w:pPr>
            <w:r w:rsidRPr="003748AC">
              <w:rPr>
                <w:rFonts w:cstheme="minorHAnsi"/>
                <w:color w:val="000000" w:themeColor="text1"/>
              </w:rPr>
              <w:t>Students apply critical Design Thinking strategies to further iterate and refine ideas</w:t>
            </w:r>
            <w:r w:rsidR="0071278C">
              <w:rPr>
                <w:rFonts w:cstheme="minorHAnsi"/>
                <w:color w:val="000000" w:themeColor="text1"/>
              </w:rPr>
              <w:t>.</w:t>
            </w:r>
          </w:p>
          <w:p w14:paraId="5997CB32" w14:textId="4DD8381B" w:rsidR="002D2E21" w:rsidRPr="003748AC" w:rsidRDefault="002D2E21" w:rsidP="00D81D4E">
            <w:pPr>
              <w:keepNext/>
              <w:spacing w:after="120" w:line="276" w:lineRule="auto"/>
              <w:rPr>
                <w:rFonts w:cstheme="minorHAnsi"/>
                <w:color w:val="000000" w:themeColor="text1"/>
              </w:rPr>
            </w:pPr>
            <w:r w:rsidRPr="003748AC">
              <w:rPr>
                <w:rFonts w:cstheme="minorHAnsi"/>
                <w:color w:val="000000" w:themeColor="text1"/>
              </w:rPr>
              <w:t xml:space="preserve">They investigate and experiment with various materials and/or techniques while making </w:t>
            </w:r>
            <w:r w:rsidR="007E5BF1">
              <w:rPr>
                <w:rFonts w:cstheme="minorHAnsi"/>
                <w:color w:val="000000" w:themeColor="text1"/>
              </w:rPr>
              <w:t xml:space="preserve">low-fidelity </w:t>
            </w:r>
            <w:r w:rsidRPr="003748AC">
              <w:rPr>
                <w:rFonts w:cstheme="minorHAnsi"/>
                <w:color w:val="000000" w:themeColor="text1"/>
              </w:rPr>
              <w:t xml:space="preserve">physical and/or digital prototypes. These prototypes are used to test the effectiveness of design </w:t>
            </w:r>
            <w:r>
              <w:rPr>
                <w:rFonts w:cstheme="minorHAnsi"/>
                <w:color w:val="000000" w:themeColor="text1"/>
              </w:rPr>
              <w:t>ideas</w:t>
            </w:r>
            <w:r w:rsidR="0071278C">
              <w:rPr>
                <w:rFonts w:cstheme="minorHAnsi"/>
                <w:color w:val="000000" w:themeColor="text1"/>
              </w:rPr>
              <w:t>.</w:t>
            </w:r>
          </w:p>
          <w:p w14:paraId="56ECD7BF" w14:textId="6AF5756A" w:rsidR="002D2E21" w:rsidRPr="003B74BD" w:rsidRDefault="002D2E21" w:rsidP="00D81D4E">
            <w:pPr>
              <w:keepNext/>
              <w:spacing w:after="120" w:line="276" w:lineRule="auto"/>
              <w:rPr>
                <w:rFonts w:cstheme="minorHAnsi"/>
                <w:color w:val="000000" w:themeColor="text1"/>
              </w:rPr>
            </w:pPr>
            <w:r w:rsidRPr="003748AC">
              <w:rPr>
                <w:rFonts w:cstheme="minorHAnsi"/>
                <w:color w:val="000000" w:themeColor="text1"/>
              </w:rPr>
              <w:t>Target audience/end-user feedback is sought through direct questioning, qualitative surveys and/or user te</w:t>
            </w:r>
            <w:r w:rsidRPr="003B74BD">
              <w:rPr>
                <w:rFonts w:cstheme="minorHAnsi"/>
                <w:color w:val="000000" w:themeColor="text1"/>
              </w:rPr>
              <w:t>sting. Students assess and implement modifications where required. Designs must be continually checked against the design brief to ensure they meet specified requirements</w:t>
            </w:r>
            <w:r w:rsidR="0071278C">
              <w:rPr>
                <w:rFonts w:cstheme="minorHAnsi"/>
                <w:color w:val="000000" w:themeColor="text1"/>
              </w:rPr>
              <w:t>.</w:t>
            </w:r>
            <w:r w:rsidRPr="003B74BD">
              <w:rPr>
                <w:rFonts w:cstheme="minorHAnsi"/>
                <w:color w:val="000000" w:themeColor="text1"/>
              </w:rPr>
              <w:t xml:space="preserve"> </w:t>
            </w:r>
          </w:p>
          <w:p w14:paraId="26A69168" w14:textId="47BFAD9A" w:rsidR="002D2E21" w:rsidRPr="003B74BD" w:rsidRDefault="002D2E21" w:rsidP="00D81D4E">
            <w:pPr>
              <w:keepNext/>
              <w:spacing w:after="120" w:line="276" w:lineRule="auto"/>
              <w:rPr>
                <w:rFonts w:cstheme="minorHAnsi"/>
                <w:color w:val="000000" w:themeColor="text1"/>
              </w:rPr>
            </w:pPr>
            <w:r w:rsidRPr="003B74BD">
              <w:rPr>
                <w:rFonts w:cstheme="minorHAnsi"/>
                <w:color w:val="000000" w:themeColor="text1"/>
              </w:rPr>
              <w:t>Students begin to use high-fidelity skills and/or techniques to produce refined prototypes. They experiment with</w:t>
            </w:r>
            <w:r>
              <w:rPr>
                <w:rFonts w:cstheme="minorHAnsi"/>
                <w:color w:val="000000" w:themeColor="text1"/>
              </w:rPr>
              <w:t xml:space="preserve"> appropriate</w:t>
            </w:r>
            <w:r w:rsidRPr="003B74BD">
              <w:rPr>
                <w:rFonts w:cstheme="minorHAnsi"/>
                <w:color w:val="000000" w:themeColor="text1"/>
              </w:rPr>
              <w:t xml:space="preserve"> presentation formats to </w:t>
            </w:r>
            <w:r>
              <w:rPr>
                <w:rFonts w:cstheme="minorHAnsi"/>
                <w:color w:val="000000" w:themeColor="text1"/>
              </w:rPr>
              <w:t>best communicate their preferred design outcome</w:t>
            </w:r>
            <w:r w:rsidR="0071278C">
              <w:rPr>
                <w:rFonts w:cstheme="minorHAnsi"/>
                <w:color w:val="000000" w:themeColor="text1"/>
              </w:rPr>
              <w:t>.</w:t>
            </w:r>
          </w:p>
          <w:p w14:paraId="5FEDE643" w14:textId="11FC8CFA" w:rsidR="00D12ADE" w:rsidRPr="00666B40" w:rsidRDefault="002D2E21" w:rsidP="00D81D4E">
            <w:pPr>
              <w:keepNext/>
              <w:spacing w:line="276" w:lineRule="auto"/>
              <w:rPr>
                <w:rFonts w:cs="Calibri (Body)"/>
                <w:color w:val="000000" w:themeColor="text1"/>
                <w:spacing w:val="-2"/>
              </w:rPr>
            </w:pPr>
            <w:r w:rsidRPr="00666B40">
              <w:rPr>
                <w:rFonts w:cs="Calibri (Body)"/>
                <w:color w:val="000000" w:themeColor="text1"/>
                <w:spacing w:val="-2"/>
              </w:rPr>
              <w:t>Students are aware of the common design conventions for communicating their designs accurately and effectively. These are applied to the design outcome and/or design proposal where required</w:t>
            </w:r>
            <w:r w:rsidR="0071278C" w:rsidRPr="00666B40">
              <w:rPr>
                <w:rFonts w:cs="Calibri (Body)"/>
                <w:color w:val="000000" w:themeColor="text1"/>
                <w:spacing w:val="-2"/>
              </w:rPr>
              <w:t>.</w:t>
            </w:r>
          </w:p>
        </w:tc>
        <w:tc>
          <w:tcPr>
            <w:tcW w:w="4360" w:type="dxa"/>
            <w:tcBorders>
              <w:top w:val="single" w:sz="4" w:space="0" w:color="C3A9D3"/>
              <w:left w:val="single" w:sz="4" w:space="0" w:color="C3A9D3"/>
              <w:bottom w:val="single" w:sz="4" w:space="0" w:color="C3A9D3"/>
              <w:right w:val="single" w:sz="4" w:space="0" w:color="C3A9D3"/>
            </w:tcBorders>
          </w:tcPr>
          <w:p w14:paraId="44A77B65" w14:textId="77777777" w:rsidR="00434731" w:rsidRDefault="00434731" w:rsidP="00D81D4E">
            <w:pPr>
              <w:keepNext/>
              <w:spacing w:line="276" w:lineRule="auto"/>
              <w:rPr>
                <w:b/>
                <w:lang w:val="en-US" w:eastAsia="en-US" w:bidi="ar-SA"/>
              </w:rPr>
            </w:pPr>
            <w:r>
              <w:rPr>
                <w:b/>
                <w:lang w:val="en-US" w:eastAsia="en-US" w:bidi="ar-SA"/>
              </w:rPr>
              <w:t>Deliver</w:t>
            </w:r>
          </w:p>
          <w:p w14:paraId="6835BE1C" w14:textId="77777777" w:rsidR="00434731" w:rsidRPr="00B1272B" w:rsidRDefault="00434731" w:rsidP="00D81D4E">
            <w:pPr>
              <w:pStyle w:val="SyllabusListParagraph"/>
              <w:keepNext/>
              <w:numPr>
                <w:ilvl w:val="0"/>
                <w:numId w:val="66"/>
              </w:numPr>
              <w:ind w:left="357" w:hanging="357"/>
            </w:pPr>
            <w:r>
              <w:t>synthesis</w:t>
            </w:r>
            <w:r w:rsidRPr="00B1272B">
              <w:t xml:space="preserve"> of critical Design Thinking to suppor</w:t>
            </w:r>
            <w:r>
              <w:t>t decision making, for example:</w:t>
            </w:r>
          </w:p>
          <w:p w14:paraId="70CB3201" w14:textId="77777777" w:rsidR="00434731" w:rsidRPr="00B1272B" w:rsidRDefault="00434731" w:rsidP="00D81D4E">
            <w:pPr>
              <w:pStyle w:val="SyllabusListParagraph"/>
              <w:keepNext/>
              <w:numPr>
                <w:ilvl w:val="1"/>
                <w:numId w:val="66"/>
              </w:numPr>
              <w:ind w:left="714" w:hanging="357"/>
            </w:pPr>
            <w:r w:rsidRPr="00B1272B">
              <w:t>compare and contrast</w:t>
            </w:r>
          </w:p>
          <w:p w14:paraId="3E4A378A" w14:textId="77777777" w:rsidR="00434731" w:rsidRPr="00B1272B" w:rsidRDefault="00434731" w:rsidP="00D81D4E">
            <w:pPr>
              <w:pStyle w:val="SyllabusListParagraph"/>
              <w:keepNext/>
              <w:numPr>
                <w:ilvl w:val="1"/>
                <w:numId w:val="66"/>
              </w:numPr>
              <w:ind w:left="714" w:hanging="357"/>
            </w:pPr>
            <w:r w:rsidRPr="00B1272B">
              <w:t>graphic organisers</w:t>
            </w:r>
          </w:p>
          <w:p w14:paraId="4041879E" w14:textId="77777777" w:rsidR="00434731" w:rsidRPr="00B1272B" w:rsidRDefault="00434731" w:rsidP="00D81D4E">
            <w:pPr>
              <w:pStyle w:val="SyllabusListParagraph"/>
              <w:keepNext/>
              <w:numPr>
                <w:ilvl w:val="1"/>
                <w:numId w:val="66"/>
              </w:numPr>
              <w:ind w:left="714" w:hanging="357"/>
            </w:pPr>
            <w:r w:rsidRPr="00B1272B">
              <w:t>persuasion map</w:t>
            </w:r>
          </w:p>
          <w:p w14:paraId="2CFC941D" w14:textId="77777777" w:rsidR="00434731" w:rsidRPr="00B1272B" w:rsidRDefault="00434731" w:rsidP="00D81D4E">
            <w:pPr>
              <w:pStyle w:val="SyllabusListParagraph"/>
              <w:keepNext/>
              <w:numPr>
                <w:ilvl w:val="1"/>
                <w:numId w:val="66"/>
              </w:numPr>
              <w:ind w:left="714" w:hanging="357"/>
            </w:pPr>
            <w:r w:rsidRPr="00B1272B">
              <w:t>PMI</w:t>
            </w:r>
            <w:r>
              <w:t xml:space="preserve"> chart</w:t>
            </w:r>
          </w:p>
          <w:p w14:paraId="70CADC99" w14:textId="77777777" w:rsidR="00434731" w:rsidRPr="00B1272B" w:rsidRDefault="00434731" w:rsidP="00D81D4E">
            <w:pPr>
              <w:pStyle w:val="SyllabusListParagraph"/>
              <w:keepNext/>
              <w:numPr>
                <w:ilvl w:val="1"/>
                <w:numId w:val="66"/>
              </w:numPr>
              <w:ind w:left="714" w:hanging="357"/>
            </w:pPr>
            <w:r w:rsidRPr="00B1272B">
              <w:t>Six Thinking Hats® system</w:t>
            </w:r>
          </w:p>
          <w:p w14:paraId="317DBF09" w14:textId="77777777" w:rsidR="00434731" w:rsidRPr="00B1272B" w:rsidRDefault="00434731" w:rsidP="00D81D4E">
            <w:pPr>
              <w:pStyle w:val="SyllabusListParagraph"/>
              <w:keepNext/>
              <w:numPr>
                <w:ilvl w:val="1"/>
                <w:numId w:val="66"/>
              </w:numPr>
              <w:ind w:left="714" w:hanging="357"/>
            </w:pPr>
            <w:r w:rsidRPr="00B1272B">
              <w:t>SWOT analysis</w:t>
            </w:r>
          </w:p>
          <w:p w14:paraId="40169403" w14:textId="77777777" w:rsidR="00434731" w:rsidRPr="003770F0" w:rsidRDefault="00434731" w:rsidP="00D81D4E">
            <w:pPr>
              <w:pStyle w:val="SyllabusListParagraph"/>
              <w:keepNext/>
              <w:numPr>
                <w:ilvl w:val="0"/>
                <w:numId w:val="66"/>
              </w:numPr>
              <w:ind w:left="357" w:hanging="357"/>
            </w:pPr>
            <w:r>
              <w:t>evaluation of</w:t>
            </w:r>
            <w:r w:rsidRPr="003770F0">
              <w:t xml:space="preserve"> physical and/or digital low-fidelity prototyping to </w:t>
            </w:r>
            <w:r>
              <w:t xml:space="preserve">improve </w:t>
            </w:r>
            <w:r w:rsidRPr="003770F0">
              <w:t>design ideas</w:t>
            </w:r>
          </w:p>
          <w:p w14:paraId="3D390577" w14:textId="77777777" w:rsidR="00434731" w:rsidRPr="003770F0" w:rsidRDefault="00434731" w:rsidP="00D81D4E">
            <w:pPr>
              <w:pStyle w:val="SyllabusListParagraph"/>
              <w:keepNext/>
              <w:numPr>
                <w:ilvl w:val="0"/>
                <w:numId w:val="66"/>
              </w:numPr>
              <w:ind w:left="357" w:hanging="357"/>
            </w:pPr>
            <w:r>
              <w:t>explore a variety of</w:t>
            </w:r>
            <w:r w:rsidRPr="003770F0">
              <w:t xml:space="preserve"> materials and/or techniques </w:t>
            </w:r>
            <w:r>
              <w:t>appropriate</w:t>
            </w:r>
            <w:r w:rsidRPr="003770F0">
              <w:t xml:space="preserve"> to the design brief</w:t>
            </w:r>
          </w:p>
          <w:p w14:paraId="4F937FEB" w14:textId="77777777" w:rsidR="00434731" w:rsidRPr="003770F0" w:rsidRDefault="00434731" w:rsidP="00D81D4E">
            <w:pPr>
              <w:pStyle w:val="SyllabusListParagraph"/>
              <w:keepNext/>
              <w:numPr>
                <w:ilvl w:val="0"/>
                <w:numId w:val="66"/>
              </w:numPr>
              <w:ind w:left="357" w:hanging="357"/>
            </w:pPr>
            <w:r>
              <w:t>apply</w:t>
            </w:r>
            <w:r w:rsidRPr="003770F0">
              <w:t xml:space="preserve"> design conventions relevant to the design outcomes</w:t>
            </w:r>
          </w:p>
          <w:p w14:paraId="689F4478" w14:textId="77777777" w:rsidR="00434731" w:rsidRPr="00B1272B" w:rsidRDefault="00434731" w:rsidP="00D81D4E">
            <w:pPr>
              <w:pStyle w:val="SyllabusListParagraph"/>
              <w:keepNext/>
              <w:numPr>
                <w:ilvl w:val="0"/>
                <w:numId w:val="66"/>
              </w:numPr>
              <w:ind w:left="357" w:hanging="357"/>
            </w:pPr>
            <w:r>
              <w:t>interpret and apply</w:t>
            </w:r>
            <w:r w:rsidRPr="00B1272B">
              <w:t xml:space="preserve"> target audience/end-user feedback </w:t>
            </w:r>
          </w:p>
          <w:p w14:paraId="4112913A" w14:textId="77777777" w:rsidR="00434731" w:rsidRPr="00434731" w:rsidRDefault="00434731" w:rsidP="00D81D4E">
            <w:pPr>
              <w:pStyle w:val="SyllabusListParagraph"/>
              <w:keepNext/>
              <w:numPr>
                <w:ilvl w:val="0"/>
                <w:numId w:val="66"/>
              </w:numPr>
              <w:ind w:left="357" w:hanging="357"/>
              <w:rPr>
                <w:rFonts w:eastAsia="Times New Roman" w:cs="Times New Roman"/>
              </w:rPr>
            </w:pPr>
            <w:r w:rsidRPr="00007ACC">
              <w:rPr>
                <w:rFonts w:eastAsia="Times New Roman" w:cs="Times New Roman"/>
              </w:rPr>
              <w:t>refinement of prototype/s to meet the design brief</w:t>
            </w:r>
          </w:p>
        </w:tc>
      </w:tr>
      <w:tr w:rsidR="00434731" w:rsidRPr="00EE47DF" w14:paraId="3FD3A4C1" w14:textId="77777777" w:rsidTr="00733FEA">
        <w:trPr>
          <w:trHeight w:val="1811"/>
        </w:trPr>
        <w:tc>
          <w:tcPr>
            <w:tcW w:w="1270" w:type="dxa"/>
            <w:tcBorders>
              <w:top w:val="single" w:sz="4" w:space="0" w:color="BD9FCF"/>
              <w:left w:val="single" w:sz="4" w:space="0" w:color="C3A9D3"/>
              <w:bottom w:val="single" w:sz="4" w:space="0" w:color="BD9FCF"/>
              <w:right w:val="single" w:sz="4" w:space="0" w:color="C3A9D3"/>
            </w:tcBorders>
            <w:shd w:val="clear" w:color="auto" w:fill="E4D8EB"/>
            <w:vAlign w:val="center"/>
          </w:tcPr>
          <w:p w14:paraId="1E456CA8" w14:textId="1A8954FA" w:rsidR="00434731" w:rsidRDefault="00434731" w:rsidP="00291EC7">
            <w:pPr>
              <w:spacing w:line="276" w:lineRule="auto"/>
              <w:jc w:val="center"/>
              <w:rPr>
                <w:rFonts w:eastAsia="Times New Roman"/>
                <w:szCs w:val="20"/>
                <w:lang w:bidi="ar-SA"/>
              </w:rPr>
            </w:pPr>
            <w:r>
              <w:rPr>
                <w:rFonts w:eastAsia="Times New Roman"/>
                <w:szCs w:val="20"/>
                <w:lang w:bidi="ar-SA"/>
              </w:rPr>
              <w:t>12</w:t>
            </w:r>
            <w:r w:rsidR="00755EC1">
              <w:rPr>
                <w:rFonts w:eastAsia="Times New Roman"/>
                <w:szCs w:val="20"/>
                <w:lang w:bidi="ar-SA"/>
              </w:rPr>
              <w:t>–</w:t>
            </w:r>
            <w:r w:rsidR="00C31D09">
              <w:rPr>
                <w:rFonts w:eastAsia="Times New Roman"/>
                <w:szCs w:val="20"/>
                <w:lang w:bidi="ar-SA"/>
              </w:rPr>
              <w:t>13</w:t>
            </w:r>
          </w:p>
        </w:tc>
        <w:tc>
          <w:tcPr>
            <w:tcW w:w="8935" w:type="dxa"/>
            <w:tcBorders>
              <w:top w:val="single" w:sz="4" w:space="0" w:color="C3A9D3"/>
              <w:left w:val="single" w:sz="4" w:space="0" w:color="C3A9D3"/>
              <w:bottom w:val="single" w:sz="4" w:space="0" w:color="C3A9D3"/>
              <w:right w:val="single" w:sz="4" w:space="0" w:color="C3A9D3"/>
            </w:tcBorders>
          </w:tcPr>
          <w:p w14:paraId="686637DB" w14:textId="67739207" w:rsidR="00434731" w:rsidRDefault="00434731" w:rsidP="00D81D4E">
            <w:pPr>
              <w:spacing w:after="120" w:line="276" w:lineRule="auto"/>
              <w:rPr>
                <w:rFonts w:asciiTheme="minorHAnsi" w:eastAsia="Times New Roman" w:hAnsiTheme="minorHAnsi" w:cstheme="minorHAnsi"/>
                <w:b/>
                <w:iCs/>
                <w:szCs w:val="20"/>
                <w:lang w:bidi="ar-SA"/>
              </w:rPr>
            </w:pPr>
            <w:r>
              <w:rPr>
                <w:rFonts w:cstheme="minorHAnsi"/>
                <w:color w:val="000000" w:themeColor="text1"/>
              </w:rPr>
              <w:t>Students complete the execution of their refined design outcome presented as a design proposal (maximum</w:t>
            </w:r>
            <w:r w:rsidR="009962AC">
              <w:rPr>
                <w:rFonts w:cstheme="minorHAnsi"/>
                <w:color w:val="000000" w:themeColor="text1"/>
              </w:rPr>
              <w:t> </w:t>
            </w:r>
            <w:r w:rsidR="00A82442">
              <w:rPr>
                <w:rFonts w:cstheme="minorHAnsi"/>
                <w:color w:val="000000" w:themeColor="text1"/>
              </w:rPr>
              <w:t>four</w:t>
            </w:r>
            <w:r>
              <w:rPr>
                <w:rFonts w:cstheme="minorHAnsi"/>
                <w:color w:val="000000" w:themeColor="text1"/>
              </w:rPr>
              <w:t xml:space="preserve"> A3 pages)</w:t>
            </w:r>
            <w:r w:rsidR="0071278C">
              <w:rPr>
                <w:rFonts w:cstheme="minorHAnsi"/>
                <w:color w:val="000000" w:themeColor="text1"/>
              </w:rPr>
              <w:t>.</w:t>
            </w:r>
          </w:p>
          <w:p w14:paraId="3C97CA35" w14:textId="7F390E09" w:rsidR="00434731" w:rsidRDefault="00434731" w:rsidP="00D81D4E">
            <w:pPr>
              <w:tabs>
                <w:tab w:val="left" w:pos="3686"/>
              </w:tabs>
              <w:spacing w:after="120" w:line="276" w:lineRule="auto"/>
              <w:ind w:right="-51"/>
              <w:rPr>
                <w:rFonts w:cstheme="minorHAnsi"/>
                <w:color w:val="000000" w:themeColor="text1"/>
              </w:rPr>
            </w:pPr>
            <w:r w:rsidRPr="003B74BD">
              <w:rPr>
                <w:rFonts w:cstheme="minorHAnsi"/>
                <w:color w:val="000000" w:themeColor="text1"/>
              </w:rPr>
              <w:t>Ensure the final design proposal delivers all aspect</w:t>
            </w:r>
            <w:r w:rsidR="00F876EA">
              <w:rPr>
                <w:rFonts w:cstheme="minorHAnsi"/>
                <w:color w:val="000000" w:themeColor="text1"/>
              </w:rPr>
              <w:t>s</w:t>
            </w:r>
            <w:r w:rsidRPr="003B74BD">
              <w:rPr>
                <w:rFonts w:cstheme="minorHAnsi"/>
                <w:color w:val="000000" w:themeColor="text1"/>
              </w:rPr>
              <w:t xml:space="preserve"> of the design brief</w:t>
            </w:r>
            <w:r w:rsidR="0071278C">
              <w:rPr>
                <w:rFonts w:cstheme="minorHAnsi"/>
                <w:color w:val="000000" w:themeColor="text1"/>
              </w:rPr>
              <w:t>.</w:t>
            </w:r>
          </w:p>
          <w:p w14:paraId="5EF91B72" w14:textId="23144019" w:rsidR="00434731" w:rsidRPr="003B74BD" w:rsidRDefault="00434731" w:rsidP="00D81D4E">
            <w:pPr>
              <w:tabs>
                <w:tab w:val="left" w:pos="3686"/>
              </w:tabs>
              <w:spacing w:after="120" w:line="276" w:lineRule="auto"/>
              <w:ind w:right="-51"/>
              <w:rPr>
                <w:rFonts w:cstheme="minorHAnsi"/>
                <w:color w:val="000000" w:themeColor="text1"/>
              </w:rPr>
            </w:pPr>
            <w:r>
              <w:rPr>
                <w:rFonts w:cstheme="minorHAnsi"/>
                <w:color w:val="000000" w:themeColor="text1"/>
              </w:rPr>
              <w:t>Student</w:t>
            </w:r>
            <w:r w:rsidR="00246E92">
              <w:rPr>
                <w:rFonts w:cstheme="minorHAnsi"/>
                <w:color w:val="000000" w:themeColor="text1"/>
              </w:rPr>
              <w:t>s</w:t>
            </w:r>
            <w:r>
              <w:rPr>
                <w:rFonts w:cstheme="minorHAnsi"/>
                <w:color w:val="000000" w:themeColor="text1"/>
              </w:rPr>
              <w:t xml:space="preserve"> collate </w:t>
            </w:r>
            <w:r w:rsidRPr="00844296">
              <w:rPr>
                <w:rFonts w:cstheme="minorHAnsi"/>
                <w:szCs w:val="20"/>
              </w:rPr>
              <w:t xml:space="preserve">evidence of </w:t>
            </w:r>
            <w:r>
              <w:rPr>
                <w:rFonts w:cstheme="minorHAnsi"/>
                <w:szCs w:val="20"/>
              </w:rPr>
              <w:t xml:space="preserve">their </w:t>
            </w:r>
            <w:r w:rsidRPr="00844296">
              <w:rPr>
                <w:rFonts w:cstheme="minorHAnsi"/>
                <w:szCs w:val="20"/>
              </w:rPr>
              <w:t>Design Thinking</w:t>
            </w:r>
            <w:r>
              <w:rPr>
                <w:rFonts w:cstheme="minorHAnsi"/>
                <w:color w:val="000000" w:themeColor="text1"/>
              </w:rPr>
              <w:t xml:space="preserve"> for submission alongside the design proposal. This</w:t>
            </w:r>
            <w:r w:rsidR="009962AC">
              <w:rPr>
                <w:rFonts w:cstheme="minorHAnsi"/>
                <w:color w:val="000000" w:themeColor="text1"/>
              </w:rPr>
              <w:t> </w:t>
            </w:r>
            <w:r>
              <w:rPr>
                <w:rFonts w:cstheme="minorHAnsi"/>
                <w:color w:val="000000" w:themeColor="text1"/>
              </w:rPr>
              <w:t>is</w:t>
            </w:r>
            <w:r w:rsidR="009962AC">
              <w:rPr>
                <w:rFonts w:cstheme="minorHAnsi"/>
                <w:color w:val="000000" w:themeColor="text1"/>
              </w:rPr>
              <w:t> </w:t>
            </w:r>
            <w:r>
              <w:rPr>
                <w:rFonts w:cstheme="minorHAnsi"/>
                <w:color w:val="000000" w:themeColor="text1"/>
              </w:rPr>
              <w:t>essential to</w:t>
            </w:r>
            <w:r>
              <w:rPr>
                <w:rFonts w:cstheme="minorHAnsi"/>
                <w:szCs w:val="20"/>
              </w:rPr>
              <w:t xml:space="preserve"> demonstrate their application of the design process</w:t>
            </w:r>
            <w:r w:rsidR="0071278C">
              <w:rPr>
                <w:rFonts w:cstheme="minorHAnsi"/>
                <w:szCs w:val="20"/>
              </w:rPr>
              <w:t>.</w:t>
            </w:r>
          </w:p>
          <w:p w14:paraId="05C7975C" w14:textId="1E124028" w:rsidR="00434731" w:rsidRPr="00536712" w:rsidRDefault="00434731" w:rsidP="00D81D4E">
            <w:pPr>
              <w:spacing w:line="276" w:lineRule="auto"/>
              <w:rPr>
                <w:rFonts w:cstheme="minorHAnsi"/>
                <w:color w:val="000000" w:themeColor="text1"/>
              </w:rPr>
            </w:pPr>
            <w:r w:rsidRPr="000A5F53">
              <w:rPr>
                <w:rFonts w:asciiTheme="minorHAnsi" w:eastAsia="Times New Roman" w:hAnsiTheme="minorHAnsi" w:cstheme="minorHAnsi"/>
                <w:b/>
                <w:iCs/>
                <w:szCs w:val="20"/>
                <w:lang w:bidi="ar-SA"/>
              </w:rPr>
              <w:t xml:space="preserve">Task </w:t>
            </w:r>
            <w:r>
              <w:rPr>
                <w:rFonts w:asciiTheme="minorHAnsi" w:eastAsia="Times New Roman" w:hAnsiTheme="minorHAnsi" w:cstheme="minorHAnsi"/>
                <w:b/>
                <w:iCs/>
                <w:szCs w:val="20"/>
                <w:lang w:bidi="ar-SA"/>
              </w:rPr>
              <w:t>5</w:t>
            </w:r>
            <w:r w:rsidRPr="000A5F53">
              <w:rPr>
                <w:rFonts w:asciiTheme="minorHAnsi" w:eastAsia="Times New Roman" w:hAnsiTheme="minorHAnsi" w:cstheme="minorHAnsi"/>
                <w:b/>
                <w:iCs/>
                <w:szCs w:val="20"/>
                <w:lang w:bidi="ar-SA"/>
              </w:rPr>
              <w:t>:</w:t>
            </w:r>
            <w:r w:rsidR="00B5459E" w:rsidRPr="00B5459E">
              <w:rPr>
                <w:rFonts w:asciiTheme="minorHAnsi" w:eastAsia="Times New Roman" w:hAnsiTheme="minorHAnsi" w:cstheme="minorHAnsi"/>
                <w:b/>
                <w:iCs/>
                <w:szCs w:val="20"/>
                <w:lang w:bidi="ar-SA"/>
              </w:rPr>
              <w:t xml:space="preserve"> </w:t>
            </w:r>
            <w:r w:rsidR="00B5459E" w:rsidRPr="00B5459E">
              <w:rPr>
                <w:rFonts w:asciiTheme="minorHAnsi" w:eastAsia="Times New Roman" w:hAnsiTheme="minorHAnsi" w:cstheme="minorHAnsi"/>
                <w:b/>
                <w:szCs w:val="20"/>
                <w:lang w:bidi="ar-SA"/>
              </w:rPr>
              <w:t xml:space="preserve">User-Centred Design </w:t>
            </w:r>
            <w:r w:rsidR="00FE1164">
              <w:rPr>
                <w:rFonts w:asciiTheme="minorHAnsi" w:eastAsia="Times New Roman" w:hAnsiTheme="minorHAnsi" w:cstheme="minorHAnsi"/>
                <w:iCs/>
                <w:szCs w:val="20"/>
                <w:lang w:bidi="ar-SA"/>
              </w:rPr>
              <w:t>Due</w:t>
            </w:r>
            <w:r w:rsidRPr="00512621">
              <w:rPr>
                <w:rFonts w:asciiTheme="minorHAnsi" w:eastAsia="Times New Roman" w:hAnsiTheme="minorHAnsi" w:cstheme="minorHAnsi"/>
                <w:iCs/>
                <w:szCs w:val="20"/>
                <w:lang w:bidi="ar-SA"/>
              </w:rPr>
              <w:t xml:space="preserve"> Week </w:t>
            </w:r>
            <w:r>
              <w:rPr>
                <w:rFonts w:asciiTheme="minorHAnsi" w:eastAsia="Times New Roman" w:hAnsiTheme="minorHAnsi" w:cstheme="minorHAnsi"/>
                <w:iCs/>
                <w:szCs w:val="20"/>
                <w:lang w:bidi="ar-SA"/>
              </w:rPr>
              <w:t>1</w:t>
            </w:r>
            <w:r w:rsidR="00C31D09">
              <w:rPr>
                <w:rFonts w:asciiTheme="minorHAnsi" w:eastAsia="Times New Roman" w:hAnsiTheme="minorHAnsi" w:cstheme="minorHAnsi"/>
                <w:iCs/>
                <w:szCs w:val="20"/>
                <w:lang w:bidi="ar-SA"/>
              </w:rPr>
              <w:t>3</w:t>
            </w:r>
          </w:p>
        </w:tc>
        <w:tc>
          <w:tcPr>
            <w:tcW w:w="4360" w:type="dxa"/>
            <w:tcBorders>
              <w:top w:val="single" w:sz="4" w:space="0" w:color="C3A9D3"/>
              <w:left w:val="single" w:sz="4" w:space="0" w:color="C3A9D3"/>
              <w:bottom w:val="single" w:sz="4" w:space="0" w:color="C3A9D3"/>
              <w:right w:val="single" w:sz="4" w:space="0" w:color="C3A9D3"/>
            </w:tcBorders>
          </w:tcPr>
          <w:p w14:paraId="55064CA8" w14:textId="37C73A1F" w:rsidR="00434731" w:rsidRDefault="00434731" w:rsidP="00D81D4E">
            <w:pPr>
              <w:spacing w:line="276" w:lineRule="auto"/>
              <w:rPr>
                <w:b/>
                <w:lang w:val="en-US" w:eastAsia="en-US" w:bidi="ar-SA"/>
              </w:rPr>
            </w:pPr>
            <w:r>
              <w:rPr>
                <w:b/>
                <w:lang w:val="en-US" w:eastAsia="en-US" w:bidi="ar-SA"/>
              </w:rPr>
              <w:t>Deliver</w:t>
            </w:r>
          </w:p>
          <w:p w14:paraId="6DB7B79F" w14:textId="77777777" w:rsidR="00434731" w:rsidRDefault="00434731" w:rsidP="00D81D4E">
            <w:pPr>
              <w:pStyle w:val="SyllabusListParagraph"/>
              <w:numPr>
                <w:ilvl w:val="0"/>
                <w:numId w:val="67"/>
              </w:numPr>
              <w:ind w:left="357" w:hanging="357"/>
              <w:rPr>
                <w:rFonts w:eastAsia="Times New Roman"/>
              </w:rPr>
            </w:pPr>
            <w:r>
              <w:rPr>
                <w:rFonts w:eastAsia="Times New Roman"/>
              </w:rPr>
              <w:t>develop suitable</w:t>
            </w:r>
            <w:r w:rsidRPr="00007ACC">
              <w:rPr>
                <w:rFonts w:eastAsia="Times New Roman"/>
              </w:rPr>
              <w:t xml:space="preserve"> presentation formats to communicate a design outcome</w:t>
            </w:r>
          </w:p>
          <w:p w14:paraId="3C0C52DC" w14:textId="77777777" w:rsidR="00434731" w:rsidRDefault="00434731" w:rsidP="00D81D4E">
            <w:pPr>
              <w:pStyle w:val="SyllabusListParagraph"/>
              <w:numPr>
                <w:ilvl w:val="0"/>
                <w:numId w:val="67"/>
              </w:numPr>
              <w:ind w:left="357" w:hanging="357"/>
              <w:rPr>
                <w:b/>
                <w:lang w:val="en-US" w:eastAsia="en-US"/>
              </w:rPr>
            </w:pPr>
            <w:r>
              <w:rPr>
                <w:rFonts w:eastAsia="Times New Roman"/>
              </w:rPr>
              <w:t>refinement</w:t>
            </w:r>
            <w:r w:rsidRPr="00007ACC">
              <w:rPr>
                <w:rFonts w:eastAsia="Times New Roman"/>
              </w:rPr>
              <w:t xml:space="preserve"> of skills to communicate a design outcome</w:t>
            </w:r>
          </w:p>
        </w:tc>
      </w:tr>
      <w:tr w:rsidR="00434731" w:rsidRPr="00EE47DF" w14:paraId="5817A0B1" w14:textId="77777777" w:rsidTr="00733FEA">
        <w:tc>
          <w:tcPr>
            <w:tcW w:w="1270" w:type="dxa"/>
            <w:tcBorders>
              <w:top w:val="single" w:sz="4" w:space="0" w:color="BD9FCF"/>
              <w:left w:val="single" w:sz="4" w:space="0" w:color="C3A9D3"/>
              <w:bottom w:val="single" w:sz="4" w:space="0" w:color="BD9FCF"/>
              <w:right w:val="single" w:sz="4" w:space="0" w:color="C3A9D3"/>
            </w:tcBorders>
            <w:shd w:val="clear" w:color="auto" w:fill="E4D8EB"/>
            <w:vAlign w:val="center"/>
          </w:tcPr>
          <w:p w14:paraId="356449FE" w14:textId="77777777" w:rsidR="00434731" w:rsidRDefault="00434731" w:rsidP="00B51DB3">
            <w:pPr>
              <w:keepNext/>
              <w:spacing w:line="276" w:lineRule="auto"/>
              <w:jc w:val="center"/>
              <w:rPr>
                <w:rFonts w:eastAsia="Times New Roman"/>
                <w:szCs w:val="20"/>
                <w:lang w:bidi="ar-SA"/>
              </w:rPr>
            </w:pPr>
            <w:r>
              <w:rPr>
                <w:rFonts w:eastAsia="Times New Roman"/>
                <w:szCs w:val="20"/>
                <w:lang w:bidi="ar-SA"/>
              </w:rPr>
              <w:lastRenderedPageBreak/>
              <w:t>1</w:t>
            </w:r>
            <w:r w:rsidR="00C31D09">
              <w:rPr>
                <w:rFonts w:eastAsia="Times New Roman"/>
                <w:szCs w:val="20"/>
                <w:lang w:bidi="ar-SA"/>
              </w:rPr>
              <w:t>4</w:t>
            </w:r>
          </w:p>
        </w:tc>
        <w:tc>
          <w:tcPr>
            <w:tcW w:w="8935" w:type="dxa"/>
            <w:tcBorders>
              <w:top w:val="single" w:sz="4" w:space="0" w:color="C3A9D3"/>
              <w:left w:val="single" w:sz="4" w:space="0" w:color="C3A9D3"/>
              <w:bottom w:val="single" w:sz="4" w:space="0" w:color="C3A9D3"/>
              <w:right w:val="single" w:sz="4" w:space="0" w:color="C3A9D3"/>
            </w:tcBorders>
          </w:tcPr>
          <w:p w14:paraId="637772DB" w14:textId="34678640" w:rsidR="00434731" w:rsidRDefault="00434731" w:rsidP="00B51DB3">
            <w:pPr>
              <w:keepNext/>
              <w:spacing w:after="120" w:line="276" w:lineRule="auto"/>
              <w:rPr>
                <w:rFonts w:cstheme="minorHAnsi"/>
                <w:color w:val="000000" w:themeColor="text1"/>
              </w:rPr>
            </w:pPr>
            <w:r w:rsidRPr="00536712">
              <w:rPr>
                <w:rFonts w:cstheme="minorHAnsi"/>
                <w:color w:val="000000" w:themeColor="text1"/>
              </w:rPr>
              <w:t xml:space="preserve">Revision of </w:t>
            </w:r>
            <w:r>
              <w:rPr>
                <w:rFonts w:cstheme="minorHAnsi"/>
                <w:color w:val="000000" w:themeColor="text1"/>
              </w:rPr>
              <w:t xml:space="preserve">topics relevant to the </w:t>
            </w:r>
            <w:r w:rsidR="004A7829">
              <w:rPr>
                <w:rFonts w:cstheme="minorHAnsi"/>
                <w:color w:val="000000" w:themeColor="text1"/>
              </w:rPr>
              <w:t xml:space="preserve">Task 7 </w:t>
            </w:r>
            <w:r>
              <w:rPr>
                <w:rFonts w:cstheme="minorHAnsi"/>
                <w:color w:val="000000" w:themeColor="text1"/>
              </w:rPr>
              <w:t>in-class response</w:t>
            </w:r>
            <w:r w:rsidR="0071278C">
              <w:rPr>
                <w:rFonts w:cstheme="minorHAnsi"/>
                <w:color w:val="000000" w:themeColor="text1"/>
              </w:rPr>
              <w:t>.</w:t>
            </w:r>
          </w:p>
          <w:p w14:paraId="1D06E22E" w14:textId="5682A999" w:rsidR="00434731" w:rsidRPr="001C14FC" w:rsidRDefault="00434731" w:rsidP="00B51DB3">
            <w:pPr>
              <w:keepNext/>
              <w:spacing w:line="276" w:lineRule="auto"/>
              <w:rPr>
                <w:rFonts w:asciiTheme="minorHAnsi" w:hAnsiTheme="minorHAnsi" w:cstheme="minorHAnsi"/>
                <w:iCs/>
                <w:szCs w:val="20"/>
              </w:rPr>
            </w:pPr>
            <w:r w:rsidRPr="000A5F53">
              <w:rPr>
                <w:rFonts w:asciiTheme="minorHAnsi" w:eastAsia="Times New Roman" w:hAnsiTheme="minorHAnsi" w:cstheme="minorHAnsi"/>
                <w:b/>
                <w:iCs/>
                <w:szCs w:val="20"/>
                <w:lang w:bidi="ar-SA"/>
              </w:rPr>
              <w:t xml:space="preserve">Task </w:t>
            </w:r>
            <w:r>
              <w:rPr>
                <w:rFonts w:asciiTheme="minorHAnsi" w:eastAsia="Times New Roman" w:hAnsiTheme="minorHAnsi" w:cstheme="minorHAnsi"/>
                <w:b/>
                <w:iCs/>
                <w:szCs w:val="20"/>
                <w:lang w:bidi="ar-SA"/>
              </w:rPr>
              <w:t>7</w:t>
            </w:r>
            <w:r w:rsidRPr="000A5F53">
              <w:rPr>
                <w:rFonts w:asciiTheme="minorHAnsi" w:eastAsia="Times New Roman" w:hAnsiTheme="minorHAnsi" w:cstheme="minorHAnsi"/>
                <w:b/>
                <w:iCs/>
                <w:szCs w:val="20"/>
                <w:lang w:bidi="ar-SA"/>
              </w:rPr>
              <w:t>:</w:t>
            </w:r>
            <w:r w:rsidRPr="00B5459E">
              <w:rPr>
                <w:rFonts w:asciiTheme="minorHAnsi" w:eastAsia="Times New Roman" w:hAnsiTheme="minorHAnsi" w:cstheme="minorHAnsi"/>
                <w:b/>
                <w:iCs/>
                <w:szCs w:val="20"/>
                <w:lang w:bidi="ar-SA"/>
              </w:rPr>
              <w:t xml:space="preserve"> </w:t>
            </w:r>
            <w:r w:rsidR="00B5459E">
              <w:rPr>
                <w:rFonts w:asciiTheme="minorHAnsi" w:eastAsia="Times New Roman" w:hAnsiTheme="minorHAnsi" w:cstheme="minorHAnsi"/>
                <w:b/>
                <w:iCs/>
                <w:szCs w:val="20"/>
                <w:lang w:bidi="ar-SA"/>
              </w:rPr>
              <w:t>I</w:t>
            </w:r>
            <w:r w:rsidR="00B5459E" w:rsidRPr="00B5459E">
              <w:rPr>
                <w:rFonts w:asciiTheme="minorHAnsi" w:eastAsia="Times New Roman" w:hAnsiTheme="minorHAnsi" w:cstheme="minorHAnsi"/>
                <w:b/>
                <w:iCs/>
                <w:szCs w:val="20"/>
                <w:lang w:bidi="ar-SA"/>
              </w:rPr>
              <w:t>n-</w:t>
            </w:r>
            <w:r w:rsidR="00B5459E">
              <w:rPr>
                <w:rFonts w:asciiTheme="minorHAnsi" w:eastAsia="Times New Roman" w:hAnsiTheme="minorHAnsi" w:cstheme="minorHAnsi"/>
                <w:b/>
                <w:iCs/>
                <w:szCs w:val="20"/>
                <w:lang w:bidi="ar-SA"/>
              </w:rPr>
              <w:t>C</w:t>
            </w:r>
            <w:r w:rsidR="00B5459E" w:rsidRPr="00B5459E">
              <w:rPr>
                <w:rFonts w:asciiTheme="minorHAnsi" w:eastAsia="Times New Roman" w:hAnsiTheme="minorHAnsi" w:cstheme="minorHAnsi"/>
                <w:b/>
                <w:iCs/>
                <w:szCs w:val="20"/>
                <w:lang w:bidi="ar-SA"/>
              </w:rPr>
              <w:t xml:space="preserve">lass </w:t>
            </w:r>
            <w:r w:rsidR="00B5459E">
              <w:rPr>
                <w:rFonts w:asciiTheme="minorHAnsi" w:eastAsia="Times New Roman" w:hAnsiTheme="minorHAnsi" w:cstheme="minorHAnsi"/>
                <w:b/>
                <w:iCs/>
                <w:szCs w:val="20"/>
                <w:lang w:bidi="ar-SA"/>
              </w:rPr>
              <w:t>R</w:t>
            </w:r>
            <w:r w:rsidR="00B5459E" w:rsidRPr="00B5459E">
              <w:rPr>
                <w:rFonts w:asciiTheme="minorHAnsi" w:eastAsia="Times New Roman" w:hAnsiTheme="minorHAnsi" w:cstheme="minorHAnsi"/>
                <w:b/>
                <w:iCs/>
                <w:szCs w:val="20"/>
                <w:lang w:bidi="ar-SA"/>
              </w:rPr>
              <w:t>esponse</w:t>
            </w:r>
            <w:r>
              <w:rPr>
                <w:rFonts w:asciiTheme="minorHAnsi" w:eastAsia="Times New Roman" w:hAnsiTheme="minorHAnsi" w:cstheme="minorHAnsi"/>
                <w:b/>
                <w:spacing w:val="20"/>
                <w:szCs w:val="20"/>
                <w:lang w:bidi="ar-SA"/>
              </w:rPr>
              <w:t xml:space="preserve"> </w:t>
            </w:r>
            <w:r w:rsidRPr="00512621">
              <w:rPr>
                <w:rFonts w:asciiTheme="minorHAnsi" w:eastAsia="Times New Roman" w:hAnsiTheme="minorHAnsi" w:cstheme="minorHAnsi"/>
                <w:iCs/>
                <w:szCs w:val="20"/>
                <w:lang w:bidi="ar-SA"/>
              </w:rPr>
              <w:t xml:space="preserve">Week </w:t>
            </w:r>
            <w:r w:rsidR="00C31D09">
              <w:rPr>
                <w:rFonts w:asciiTheme="minorHAnsi" w:eastAsia="Times New Roman" w:hAnsiTheme="minorHAnsi" w:cstheme="minorHAnsi"/>
                <w:iCs/>
                <w:szCs w:val="20"/>
                <w:lang w:bidi="ar-SA"/>
              </w:rPr>
              <w:t>14</w:t>
            </w:r>
          </w:p>
        </w:tc>
        <w:tc>
          <w:tcPr>
            <w:tcW w:w="4360" w:type="dxa"/>
            <w:tcBorders>
              <w:top w:val="single" w:sz="4" w:space="0" w:color="C3A9D3"/>
              <w:left w:val="single" w:sz="4" w:space="0" w:color="C3A9D3"/>
              <w:bottom w:val="single" w:sz="4" w:space="0" w:color="C3A9D3"/>
              <w:right w:val="single" w:sz="4" w:space="0" w:color="C3A9D3"/>
            </w:tcBorders>
          </w:tcPr>
          <w:p w14:paraId="2C1FB962" w14:textId="77777777" w:rsidR="00434731" w:rsidRDefault="00434731" w:rsidP="00B51DB3">
            <w:pPr>
              <w:keepNext/>
              <w:spacing w:line="276" w:lineRule="auto"/>
              <w:rPr>
                <w:b/>
                <w:lang w:val="en-US" w:eastAsia="en-US" w:bidi="ar-SA"/>
              </w:rPr>
            </w:pPr>
          </w:p>
        </w:tc>
      </w:tr>
      <w:tr w:rsidR="00C31D09" w:rsidRPr="00EE47DF" w14:paraId="70884275" w14:textId="77777777" w:rsidTr="00733FEA">
        <w:trPr>
          <w:trHeight w:val="64"/>
        </w:trPr>
        <w:tc>
          <w:tcPr>
            <w:tcW w:w="1270" w:type="dxa"/>
            <w:tcBorders>
              <w:top w:val="single" w:sz="4" w:space="0" w:color="BD9FCF"/>
              <w:left w:val="single" w:sz="4" w:space="0" w:color="C3A9D3"/>
              <w:bottom w:val="single" w:sz="4" w:space="0" w:color="BD9FCF"/>
              <w:right w:val="single" w:sz="4" w:space="0" w:color="C3A9D3"/>
            </w:tcBorders>
            <w:shd w:val="clear" w:color="auto" w:fill="E4D8EB"/>
            <w:vAlign w:val="center"/>
          </w:tcPr>
          <w:p w14:paraId="1D7C9A11" w14:textId="77777777" w:rsidR="00C31D09" w:rsidRPr="00CD0763" w:rsidRDefault="00C31D09" w:rsidP="00B51DB3">
            <w:pPr>
              <w:keepNext/>
              <w:spacing w:line="276" w:lineRule="auto"/>
              <w:jc w:val="center"/>
              <w:rPr>
                <w:szCs w:val="20"/>
              </w:rPr>
            </w:pPr>
            <w:r>
              <w:rPr>
                <w:szCs w:val="20"/>
              </w:rPr>
              <w:t>15</w:t>
            </w:r>
          </w:p>
        </w:tc>
        <w:tc>
          <w:tcPr>
            <w:tcW w:w="8935" w:type="dxa"/>
            <w:tcBorders>
              <w:top w:val="single" w:sz="4" w:space="0" w:color="C3A9D3"/>
              <w:left w:val="single" w:sz="4" w:space="0" w:color="C3A9D3"/>
              <w:bottom w:val="single" w:sz="4" w:space="0" w:color="C3A9D3"/>
              <w:right w:val="single" w:sz="4" w:space="0" w:color="C3A9D3"/>
            </w:tcBorders>
          </w:tcPr>
          <w:p w14:paraId="502F4A01" w14:textId="3C9D3BCA" w:rsidR="00C31D09" w:rsidRPr="00D604DF" w:rsidRDefault="00D04290" w:rsidP="00B51DB3">
            <w:pPr>
              <w:keepNext/>
              <w:spacing w:line="276" w:lineRule="auto"/>
              <w:rPr>
                <w:rFonts w:asciiTheme="minorHAnsi" w:hAnsiTheme="minorHAnsi" w:cstheme="minorHAnsi"/>
                <w:bCs/>
                <w:iCs/>
                <w:szCs w:val="20"/>
              </w:rPr>
            </w:pPr>
            <w:r>
              <w:rPr>
                <w:szCs w:val="20"/>
              </w:rPr>
              <w:t>R</w:t>
            </w:r>
            <w:r w:rsidRPr="006B1C59">
              <w:rPr>
                <w:szCs w:val="20"/>
              </w:rPr>
              <w:t>evision of syllabus content from Unit</w:t>
            </w:r>
            <w:r>
              <w:rPr>
                <w:szCs w:val="20"/>
              </w:rPr>
              <w:t>s</w:t>
            </w:r>
            <w:r w:rsidRPr="006B1C59">
              <w:rPr>
                <w:szCs w:val="20"/>
              </w:rPr>
              <w:t xml:space="preserve"> 1</w:t>
            </w:r>
            <w:r>
              <w:rPr>
                <w:szCs w:val="20"/>
              </w:rPr>
              <w:t xml:space="preserve"> and 2 for the Task 8 written examination</w:t>
            </w:r>
            <w:r w:rsidR="0071278C">
              <w:rPr>
                <w:szCs w:val="20"/>
              </w:rPr>
              <w:t>.</w:t>
            </w:r>
          </w:p>
        </w:tc>
        <w:tc>
          <w:tcPr>
            <w:tcW w:w="4360" w:type="dxa"/>
            <w:tcBorders>
              <w:top w:val="single" w:sz="4" w:space="0" w:color="C3A9D3"/>
              <w:left w:val="single" w:sz="4" w:space="0" w:color="C3A9D3"/>
              <w:bottom w:val="single" w:sz="4" w:space="0" w:color="C3A9D3"/>
              <w:right w:val="single" w:sz="4" w:space="0" w:color="C3A9D3"/>
            </w:tcBorders>
          </w:tcPr>
          <w:p w14:paraId="4136DB4F" w14:textId="77777777" w:rsidR="00C31D09" w:rsidRDefault="00C31D09" w:rsidP="00B51DB3">
            <w:pPr>
              <w:keepNext/>
              <w:spacing w:line="276" w:lineRule="auto"/>
              <w:rPr>
                <w:b/>
                <w:lang w:val="en-US" w:eastAsia="en-US" w:bidi="ar-SA"/>
              </w:rPr>
            </w:pPr>
          </w:p>
        </w:tc>
      </w:tr>
      <w:tr w:rsidR="00C31D09" w:rsidRPr="00EE47DF" w14:paraId="5ED4A151" w14:textId="77777777" w:rsidTr="00733FEA">
        <w:trPr>
          <w:trHeight w:val="64"/>
        </w:trPr>
        <w:tc>
          <w:tcPr>
            <w:tcW w:w="1270" w:type="dxa"/>
            <w:tcBorders>
              <w:top w:val="single" w:sz="4" w:space="0" w:color="BD9FCF"/>
              <w:left w:val="single" w:sz="4" w:space="0" w:color="C3A9D3"/>
              <w:bottom w:val="single" w:sz="4" w:space="0" w:color="C3A9D3"/>
              <w:right w:val="single" w:sz="4" w:space="0" w:color="C3A9D3"/>
            </w:tcBorders>
            <w:shd w:val="clear" w:color="auto" w:fill="E4D8EB"/>
            <w:vAlign w:val="center"/>
          </w:tcPr>
          <w:p w14:paraId="366A7DC3" w14:textId="731FD147" w:rsidR="00C31D09" w:rsidRPr="00CD0763" w:rsidRDefault="00C31D09" w:rsidP="00B51DB3">
            <w:pPr>
              <w:keepNext/>
              <w:spacing w:line="276" w:lineRule="auto"/>
              <w:jc w:val="center"/>
              <w:rPr>
                <w:szCs w:val="20"/>
              </w:rPr>
            </w:pPr>
            <w:r>
              <w:rPr>
                <w:szCs w:val="20"/>
              </w:rPr>
              <w:t>Exam</w:t>
            </w:r>
            <w:r w:rsidR="00F332C6">
              <w:rPr>
                <w:szCs w:val="20"/>
              </w:rPr>
              <w:t>ination</w:t>
            </w:r>
            <w:r>
              <w:rPr>
                <w:szCs w:val="20"/>
              </w:rPr>
              <w:t xml:space="preserve"> week</w:t>
            </w:r>
          </w:p>
        </w:tc>
        <w:tc>
          <w:tcPr>
            <w:tcW w:w="8935" w:type="dxa"/>
            <w:tcBorders>
              <w:top w:val="single" w:sz="4" w:space="0" w:color="C3A9D3"/>
              <w:left w:val="single" w:sz="4" w:space="0" w:color="C3A9D3"/>
              <w:bottom w:val="single" w:sz="4" w:space="0" w:color="C3A9D3"/>
              <w:right w:val="single" w:sz="4" w:space="0" w:color="C3A9D3"/>
            </w:tcBorders>
          </w:tcPr>
          <w:p w14:paraId="2E67740A" w14:textId="690D7BD9" w:rsidR="00C31D09" w:rsidRDefault="00C31D09" w:rsidP="00B51DB3">
            <w:pPr>
              <w:keepNext/>
              <w:spacing w:line="276" w:lineRule="auto"/>
              <w:rPr>
                <w:rFonts w:asciiTheme="minorHAnsi" w:eastAsia="Times New Roman" w:hAnsiTheme="minorHAnsi" w:cstheme="minorHAnsi"/>
                <w:b/>
                <w:spacing w:val="20"/>
                <w:szCs w:val="20"/>
                <w:lang w:bidi="ar-SA"/>
              </w:rPr>
            </w:pPr>
            <w:r>
              <w:rPr>
                <w:rFonts w:asciiTheme="minorHAnsi" w:eastAsia="Times New Roman" w:hAnsiTheme="minorHAnsi" w:cstheme="minorHAnsi"/>
                <w:b/>
                <w:iCs/>
                <w:szCs w:val="20"/>
                <w:lang w:bidi="ar-SA"/>
              </w:rPr>
              <w:t>Task 8</w:t>
            </w:r>
            <w:r w:rsidRPr="000A5F53">
              <w:rPr>
                <w:rFonts w:asciiTheme="minorHAnsi" w:eastAsia="Times New Roman" w:hAnsiTheme="minorHAnsi" w:cstheme="minorHAnsi"/>
                <w:b/>
                <w:iCs/>
                <w:szCs w:val="20"/>
                <w:lang w:bidi="ar-SA"/>
              </w:rPr>
              <w:t>:</w:t>
            </w:r>
            <w:r w:rsidR="00B5459E" w:rsidRPr="00B5459E">
              <w:rPr>
                <w:rFonts w:asciiTheme="minorHAnsi" w:eastAsia="Times New Roman" w:hAnsiTheme="minorHAnsi" w:cstheme="minorHAnsi"/>
                <w:b/>
                <w:iCs/>
                <w:szCs w:val="20"/>
                <w:lang w:bidi="ar-SA"/>
              </w:rPr>
              <w:t xml:space="preserve"> </w:t>
            </w:r>
            <w:r w:rsidR="00B5459E">
              <w:rPr>
                <w:rFonts w:asciiTheme="minorHAnsi" w:eastAsia="Times New Roman" w:hAnsiTheme="minorHAnsi" w:cstheme="minorHAnsi"/>
                <w:b/>
                <w:szCs w:val="20"/>
                <w:lang w:bidi="ar-SA"/>
              </w:rPr>
              <w:t>S</w:t>
            </w:r>
            <w:r w:rsidR="00B5459E" w:rsidRPr="00B5459E">
              <w:rPr>
                <w:rFonts w:asciiTheme="minorHAnsi" w:eastAsia="Times New Roman" w:hAnsiTheme="minorHAnsi" w:cstheme="minorHAnsi"/>
                <w:b/>
                <w:szCs w:val="20"/>
                <w:lang w:bidi="ar-SA"/>
              </w:rPr>
              <w:t xml:space="preserve">emester 2 </w:t>
            </w:r>
            <w:r w:rsidR="00B5459E">
              <w:rPr>
                <w:rFonts w:asciiTheme="minorHAnsi" w:eastAsia="Times New Roman" w:hAnsiTheme="minorHAnsi" w:cstheme="minorHAnsi"/>
                <w:b/>
                <w:szCs w:val="20"/>
                <w:lang w:bidi="ar-SA"/>
              </w:rPr>
              <w:t>W</w:t>
            </w:r>
            <w:r w:rsidR="00B5459E" w:rsidRPr="00B5459E">
              <w:rPr>
                <w:rFonts w:asciiTheme="minorHAnsi" w:eastAsia="Times New Roman" w:hAnsiTheme="minorHAnsi" w:cstheme="minorHAnsi"/>
                <w:b/>
                <w:szCs w:val="20"/>
                <w:lang w:bidi="ar-SA"/>
              </w:rPr>
              <w:t xml:space="preserve">ritten </w:t>
            </w:r>
            <w:r w:rsidR="00B5459E">
              <w:rPr>
                <w:rFonts w:asciiTheme="minorHAnsi" w:eastAsia="Times New Roman" w:hAnsiTheme="minorHAnsi" w:cstheme="minorHAnsi"/>
                <w:b/>
                <w:szCs w:val="20"/>
                <w:lang w:bidi="ar-SA"/>
              </w:rPr>
              <w:t>E</w:t>
            </w:r>
            <w:r w:rsidR="00B5459E" w:rsidRPr="00B5459E">
              <w:rPr>
                <w:rFonts w:asciiTheme="minorHAnsi" w:eastAsia="Times New Roman" w:hAnsiTheme="minorHAnsi" w:cstheme="minorHAnsi"/>
                <w:b/>
                <w:szCs w:val="20"/>
                <w:lang w:bidi="ar-SA"/>
              </w:rPr>
              <w:t>xamination</w:t>
            </w:r>
          </w:p>
          <w:p w14:paraId="51DB6113" w14:textId="1ED9984E" w:rsidR="00C31D09" w:rsidRPr="006B1C59" w:rsidRDefault="00C31D09" w:rsidP="00B51DB3">
            <w:pPr>
              <w:keepNext/>
              <w:spacing w:before="120" w:line="276" w:lineRule="auto"/>
              <w:rPr>
                <w:szCs w:val="20"/>
              </w:rPr>
            </w:pPr>
            <w:r w:rsidRPr="006B1C59">
              <w:rPr>
                <w:szCs w:val="20"/>
              </w:rPr>
              <w:t xml:space="preserve">A representative sample </w:t>
            </w:r>
            <w:r w:rsidR="00FE1164">
              <w:rPr>
                <w:szCs w:val="20"/>
              </w:rPr>
              <w:t>of</w:t>
            </w:r>
            <w:r w:rsidRPr="006B1C59">
              <w:rPr>
                <w:szCs w:val="20"/>
              </w:rPr>
              <w:t xml:space="preserve"> Unit</w:t>
            </w:r>
            <w:r>
              <w:rPr>
                <w:szCs w:val="20"/>
              </w:rPr>
              <w:t>s</w:t>
            </w:r>
            <w:r w:rsidRPr="006B1C59">
              <w:rPr>
                <w:szCs w:val="20"/>
              </w:rPr>
              <w:t xml:space="preserve"> 1</w:t>
            </w:r>
            <w:r>
              <w:rPr>
                <w:szCs w:val="20"/>
              </w:rPr>
              <w:t xml:space="preserve"> and 2</w:t>
            </w:r>
            <w:r w:rsidRPr="006B1C59">
              <w:rPr>
                <w:szCs w:val="20"/>
              </w:rPr>
              <w:t xml:space="preserve"> syllabus content</w:t>
            </w:r>
            <w:r w:rsidR="0071278C">
              <w:rPr>
                <w:szCs w:val="20"/>
              </w:rPr>
              <w:t>.</w:t>
            </w:r>
          </w:p>
        </w:tc>
        <w:tc>
          <w:tcPr>
            <w:tcW w:w="4360" w:type="dxa"/>
            <w:tcBorders>
              <w:top w:val="single" w:sz="4" w:space="0" w:color="C3A9D3"/>
              <w:left w:val="single" w:sz="4" w:space="0" w:color="C3A9D3"/>
              <w:bottom w:val="single" w:sz="4" w:space="0" w:color="C3A9D3"/>
              <w:right w:val="single" w:sz="4" w:space="0" w:color="C3A9D3"/>
            </w:tcBorders>
          </w:tcPr>
          <w:p w14:paraId="6827EDA4" w14:textId="77777777" w:rsidR="00C31D09" w:rsidRDefault="00C31D09" w:rsidP="00B51DB3">
            <w:pPr>
              <w:keepNext/>
              <w:spacing w:line="276" w:lineRule="auto"/>
              <w:rPr>
                <w:b/>
                <w:lang w:val="en-US" w:eastAsia="en-US" w:bidi="ar-SA"/>
              </w:rPr>
            </w:pPr>
          </w:p>
        </w:tc>
      </w:tr>
    </w:tbl>
    <w:p w14:paraId="64591E85" w14:textId="24428A1F" w:rsidR="007008B4" w:rsidRPr="000019F7" w:rsidRDefault="007008B4" w:rsidP="000019F7">
      <w:pPr>
        <w:rPr>
          <w:rFonts w:asciiTheme="minorHAnsi" w:hAnsiTheme="minorHAnsi" w:cstheme="minorHAnsi"/>
          <w:sz w:val="18"/>
        </w:rPr>
      </w:pPr>
    </w:p>
    <w:sectPr w:rsidR="007008B4" w:rsidRPr="000019F7" w:rsidSect="00D526A1">
      <w:headerReference w:type="even" r:id="rId18"/>
      <w:headerReference w:type="default" r:id="rId19"/>
      <w:footerReference w:type="even" r:id="rId20"/>
      <w:headerReference w:type="first" r:id="rId21"/>
      <w:pgSz w:w="16840" w:h="11910" w:orient="landscape" w:code="9"/>
      <w:pgMar w:top="1134" w:right="1134" w:bottom="1134"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08D7" w14:textId="77777777" w:rsidR="00875577" w:rsidRDefault="00875577">
      <w:r>
        <w:separator/>
      </w:r>
    </w:p>
  </w:endnote>
  <w:endnote w:type="continuationSeparator" w:id="0">
    <w:p w14:paraId="41612A16" w14:textId="77777777" w:rsidR="00875577" w:rsidRDefault="0087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1542" w14:textId="77777777" w:rsidR="00953747" w:rsidRPr="00172217" w:rsidRDefault="00953747" w:rsidP="00172217">
    <w:pPr>
      <w:spacing w:before="20"/>
      <w:ind w:left="20"/>
      <w:rPr>
        <w:rFonts w:ascii="Franklin Gothic Book"/>
        <w:sz w:val="18"/>
      </w:rPr>
    </w:pPr>
    <w:r>
      <w:rPr>
        <w:rFonts w:ascii="Franklin Gothic Book"/>
        <w:color w:val="342468"/>
        <w:sz w:val="18"/>
      </w:rPr>
      <w:t>Sample assessment tasks | Design | ATAR Year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F20B" w14:textId="47E9A44E" w:rsidR="00953747" w:rsidRPr="00F41A88" w:rsidRDefault="00953747" w:rsidP="00762D47">
    <w:pPr>
      <w:pStyle w:val="Footer"/>
      <w:widowControl/>
      <w:pBdr>
        <w:top w:val="single" w:sz="4" w:space="4" w:color="5C815C"/>
      </w:pBdr>
      <w:tabs>
        <w:tab w:val="clear" w:pos="4513"/>
        <w:tab w:val="clear" w:pos="9026"/>
      </w:tabs>
      <w:autoSpaceDE/>
      <w:autoSpaceDN/>
      <w:rPr>
        <w:rFonts w:ascii="Franklin Gothic Book" w:hAnsi="Franklin Gothic Book"/>
        <w:b/>
        <w:bCs/>
        <w:color w:val="46328C"/>
        <w:sz w:val="18"/>
        <w:szCs w:val="18"/>
      </w:rPr>
    </w:pPr>
    <w:r w:rsidRPr="00F41A88">
      <w:rPr>
        <w:rFonts w:ascii="Franklin Gothic Book" w:hAnsi="Franklin Gothic Book"/>
        <w:b/>
        <w:bCs/>
        <w:color w:val="46328C"/>
        <w:sz w:val="18"/>
        <w:szCs w:val="18"/>
      </w:rPr>
      <w:t>2022/42247v</w:t>
    </w:r>
    <w:r w:rsidR="00F6483A" w:rsidRPr="00F41A88">
      <w:rPr>
        <w:rFonts w:ascii="Franklin Gothic Book" w:hAnsi="Franklin Gothic Book"/>
        <w:b/>
        <w:bCs/>
        <w:color w:val="46328C"/>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D176" w14:textId="77777777" w:rsidR="00614EA7" w:rsidRPr="00C6666B" w:rsidRDefault="00614EA7" w:rsidP="00614EA7">
    <w:pPr>
      <w:pStyle w:val="Footer"/>
      <w:widowControl/>
      <w:pBdr>
        <w:top w:val="single" w:sz="4" w:space="4" w:color="5C815C"/>
      </w:pBdr>
      <w:tabs>
        <w:tab w:val="clear" w:pos="4513"/>
        <w:tab w:val="clear" w:pos="9026"/>
      </w:tabs>
      <w:autoSpaceDE/>
      <w:autoSpaceDN/>
      <w:jc w:val="right"/>
      <w:rPr>
        <w:rFonts w:ascii="Franklin Gothic Book"/>
        <w:b/>
        <w:bCs/>
        <w:sz w:val="18"/>
      </w:rPr>
    </w:pPr>
    <w:r w:rsidRPr="00C6666B">
      <w:rPr>
        <w:rFonts w:ascii="Franklin Gothic Book"/>
        <w:b/>
        <w:bCs/>
        <w:color w:val="342468"/>
        <w:sz w:val="18"/>
      </w:rPr>
      <w:t>Sample course outline | Design | ATAR Year 11</w:t>
    </w:r>
  </w:p>
  <w:p w14:paraId="7FB6E425" w14:textId="375746CE" w:rsidR="00953747" w:rsidRDefault="00953747" w:rsidP="00614EA7">
    <w:pPr>
      <w:pStyle w:val="BodyText"/>
      <w:spacing w:line="14" w:lineRule="auto"/>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9DD7" w14:textId="77777777" w:rsidR="00953747" w:rsidRDefault="009537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110" w14:textId="77777777" w:rsidR="00953747" w:rsidRPr="00C6666B" w:rsidRDefault="00953747" w:rsidP="009C30EF">
    <w:pPr>
      <w:pStyle w:val="Footer"/>
      <w:widowControl/>
      <w:pBdr>
        <w:top w:val="single" w:sz="4" w:space="4" w:color="5C815C"/>
      </w:pBdr>
      <w:tabs>
        <w:tab w:val="clear" w:pos="4513"/>
        <w:tab w:val="clear" w:pos="9026"/>
      </w:tabs>
      <w:autoSpaceDE/>
      <w:autoSpaceDN/>
      <w:rPr>
        <w:rFonts w:ascii="Franklin Gothic Book"/>
        <w:b/>
        <w:bCs/>
        <w:color w:val="342468"/>
        <w:sz w:val="18"/>
      </w:rPr>
    </w:pPr>
    <w:r w:rsidRPr="00C6666B">
      <w:rPr>
        <w:rFonts w:ascii="Franklin Gothic Book"/>
        <w:b/>
        <w:bCs/>
        <w:color w:val="342468"/>
        <w:sz w:val="18"/>
      </w:rPr>
      <w:t>Sample course outline | Design | ATAR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095E" w14:textId="77777777" w:rsidR="00875577" w:rsidRDefault="00875577">
      <w:r>
        <w:separator/>
      </w:r>
    </w:p>
  </w:footnote>
  <w:footnote w:type="continuationSeparator" w:id="0">
    <w:p w14:paraId="3221A090" w14:textId="77777777" w:rsidR="00875577" w:rsidRDefault="0087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89E3" w14:textId="593D28C4" w:rsidR="00DB3851" w:rsidRDefault="00167196">
    <w:pPr>
      <w:pStyle w:val="Header"/>
    </w:pPr>
    <w:r>
      <w:rPr>
        <w:noProof/>
      </w:rPr>
      <w:drawing>
        <wp:anchor distT="0" distB="0" distL="114300" distR="114300" simplePos="0" relativeHeight="251658240" behindDoc="1" locked="0" layoutInCell="1" allowOverlap="1" wp14:anchorId="1A51BB0D" wp14:editId="57165297">
          <wp:simplePos x="0" y="0"/>
          <wp:positionH relativeFrom="column">
            <wp:posOffset>-450215</wp:posOffset>
          </wp:positionH>
          <wp:positionV relativeFrom="paragraph">
            <wp:posOffset>161</wp:posOffset>
          </wp:positionV>
          <wp:extent cx="4532400" cy="705600"/>
          <wp:effectExtent l="0" t="0" r="190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2400" cy="70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856A" w14:textId="2977B2B4" w:rsidR="00953747" w:rsidRDefault="00953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5827" w14:textId="021FF265" w:rsidR="00953747" w:rsidRDefault="009537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D3A0" w14:textId="1ADBED01" w:rsidR="00953747" w:rsidRDefault="009537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150A" w14:textId="7A747781" w:rsidR="00767E0B" w:rsidRPr="002853C2" w:rsidRDefault="002853C2" w:rsidP="00D526A1">
    <w:pPr>
      <w:pStyle w:val="Header"/>
      <w:pBdr>
        <w:bottom w:val="single" w:sz="8" w:space="1" w:color="5C815C"/>
      </w:pBdr>
      <w:tabs>
        <w:tab w:val="clear" w:pos="4513"/>
        <w:tab w:val="clear" w:pos="9026"/>
      </w:tabs>
      <w:ind w:left="-993" w:right="14572"/>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F1138">
      <w:rPr>
        <w:rFonts w:ascii="Franklin Gothic Book" w:hAnsi="Franklin Gothic Book"/>
        <w:b/>
        <w:noProof/>
        <w:color w:val="46328C"/>
        <w:sz w:val="32"/>
      </w:rPr>
      <w:t>14</w:t>
    </w:r>
    <w:r w:rsidRPr="001B3981">
      <w:rPr>
        <w:rFonts w:ascii="Franklin Gothic Book" w:hAnsi="Franklin Gothic Book"/>
        <w:b/>
        <w:noProof/>
        <w:color w:val="46328C"/>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B652" w14:textId="2C962F7A" w:rsidR="00767E0B" w:rsidRPr="002853C2" w:rsidRDefault="002853C2" w:rsidP="00D526A1">
    <w:pPr>
      <w:pStyle w:val="Header"/>
      <w:pBdr>
        <w:bottom w:val="single" w:sz="8" w:space="1" w:color="5C815C"/>
      </w:pBdr>
      <w:tabs>
        <w:tab w:val="clear" w:pos="4513"/>
        <w:tab w:val="clear" w:pos="9026"/>
      </w:tabs>
      <w:ind w:left="14601" w:right="-990"/>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F1138">
      <w:rPr>
        <w:rFonts w:ascii="Franklin Gothic Book" w:hAnsi="Franklin Gothic Book"/>
        <w:b/>
        <w:noProof/>
        <w:color w:val="46328C"/>
        <w:sz w:val="32"/>
      </w:rPr>
      <w:t>15</w:t>
    </w:r>
    <w:r w:rsidRPr="001B3981">
      <w:rPr>
        <w:rFonts w:ascii="Franklin Gothic Book" w:hAnsi="Franklin Gothic Book"/>
        <w:b/>
        <w:noProof/>
        <w:color w:val="46328C"/>
        <w:sz w:val="3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5E5A" w14:textId="7DF02795" w:rsidR="00953747" w:rsidRDefault="00953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00E2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8ABF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28A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666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E04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C64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6E6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D2F6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E7702"/>
    <w:lvl w:ilvl="0">
      <w:start w:val="1"/>
      <w:numFmt w:val="decimal"/>
      <w:lvlText w:val="%1."/>
      <w:lvlJc w:val="left"/>
      <w:pPr>
        <w:tabs>
          <w:tab w:val="num" w:pos="360"/>
        </w:tabs>
        <w:ind w:left="360" w:hanging="360"/>
      </w:pPr>
    </w:lvl>
  </w:abstractNum>
  <w:abstractNum w:abstractNumId="9" w15:restartNumberingAfterBreak="0">
    <w:nsid w:val="00CB0CD3"/>
    <w:multiLevelType w:val="hybridMultilevel"/>
    <w:tmpl w:val="9B56A8EA"/>
    <w:lvl w:ilvl="0" w:tplc="0C09000F">
      <w:start w:val="1"/>
      <w:numFmt w:val="decimal"/>
      <w:lvlText w:val="%1."/>
      <w:lvlJc w:val="left"/>
      <w:pPr>
        <w:ind w:left="2149" w:hanging="360"/>
      </w:pPr>
      <w:rPr>
        <w:rFonts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10" w15:restartNumberingAfterBreak="0">
    <w:nsid w:val="034067DB"/>
    <w:multiLevelType w:val="hybridMultilevel"/>
    <w:tmpl w:val="33D61D08"/>
    <w:lvl w:ilvl="0" w:tplc="6C488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F815AB"/>
    <w:multiLevelType w:val="multilevel"/>
    <w:tmpl w:val="F0049284"/>
    <w:numStyleLink w:val="Syllabusbulletlist"/>
  </w:abstractNum>
  <w:abstractNum w:abstractNumId="12" w15:restartNumberingAfterBreak="0">
    <w:nsid w:val="07394B99"/>
    <w:multiLevelType w:val="multilevel"/>
    <w:tmpl w:val="F0049284"/>
    <w:numStyleLink w:val="Syllabusbulletlist"/>
  </w:abstractNum>
  <w:abstractNum w:abstractNumId="13" w15:restartNumberingAfterBreak="0">
    <w:nsid w:val="0A0D55CA"/>
    <w:multiLevelType w:val="multilevel"/>
    <w:tmpl w:val="F0049284"/>
    <w:numStyleLink w:val="Syllabusbulletlist"/>
  </w:abstractNum>
  <w:abstractNum w:abstractNumId="14" w15:restartNumberingAfterBreak="0">
    <w:nsid w:val="0B5C7EAC"/>
    <w:multiLevelType w:val="multilevel"/>
    <w:tmpl w:val="F0049284"/>
    <w:numStyleLink w:val="Syllabusbulletlist"/>
  </w:abstractNum>
  <w:abstractNum w:abstractNumId="15" w15:restartNumberingAfterBreak="0">
    <w:nsid w:val="0B6C7208"/>
    <w:multiLevelType w:val="multilevel"/>
    <w:tmpl w:val="F0049284"/>
    <w:numStyleLink w:val="Syllabusbulletlist"/>
  </w:abstractNum>
  <w:abstractNum w:abstractNumId="16" w15:restartNumberingAfterBreak="0">
    <w:nsid w:val="0F1B2916"/>
    <w:multiLevelType w:val="multilevel"/>
    <w:tmpl w:val="F0049284"/>
    <w:numStyleLink w:val="Syllabusbulletlist"/>
  </w:abstractNum>
  <w:abstractNum w:abstractNumId="17"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14C4FE0"/>
    <w:multiLevelType w:val="multilevel"/>
    <w:tmpl w:val="F0049284"/>
    <w:numStyleLink w:val="Syllabusbulletlist"/>
  </w:abstractNum>
  <w:abstractNum w:abstractNumId="19" w15:restartNumberingAfterBreak="0">
    <w:nsid w:val="11B204B4"/>
    <w:multiLevelType w:val="multilevel"/>
    <w:tmpl w:val="F0049284"/>
    <w:numStyleLink w:val="Syllabusbulletlist"/>
  </w:abstractNum>
  <w:abstractNum w:abstractNumId="20" w15:restartNumberingAfterBreak="0">
    <w:nsid w:val="1315528A"/>
    <w:multiLevelType w:val="multilevel"/>
    <w:tmpl w:val="F0049284"/>
    <w:numStyleLink w:val="Syllabusbulletlist"/>
  </w:abstractNum>
  <w:abstractNum w:abstractNumId="21" w15:restartNumberingAfterBreak="0">
    <w:nsid w:val="132D4A3A"/>
    <w:multiLevelType w:val="multilevel"/>
    <w:tmpl w:val="F0049284"/>
    <w:numStyleLink w:val="Syllabusbulletlist"/>
  </w:abstractNum>
  <w:abstractNum w:abstractNumId="22" w15:restartNumberingAfterBreak="0">
    <w:nsid w:val="13DC0F2A"/>
    <w:multiLevelType w:val="multilevel"/>
    <w:tmpl w:val="F0049284"/>
    <w:numStyleLink w:val="Syllabusbulletlist"/>
  </w:abstractNum>
  <w:abstractNum w:abstractNumId="23" w15:restartNumberingAfterBreak="0">
    <w:nsid w:val="14665140"/>
    <w:multiLevelType w:val="multilevel"/>
    <w:tmpl w:val="F0049284"/>
    <w:numStyleLink w:val="Syllabusbulletlist"/>
  </w:abstractNum>
  <w:abstractNum w:abstractNumId="24" w15:restartNumberingAfterBreak="0">
    <w:nsid w:val="14C506F4"/>
    <w:multiLevelType w:val="multilevel"/>
    <w:tmpl w:val="F0049284"/>
    <w:numStyleLink w:val="Syllabusbulletlist"/>
  </w:abstractNum>
  <w:abstractNum w:abstractNumId="25" w15:restartNumberingAfterBreak="0">
    <w:nsid w:val="16E514DD"/>
    <w:multiLevelType w:val="hybridMultilevel"/>
    <w:tmpl w:val="3B48A4EA"/>
    <w:lvl w:ilvl="0" w:tplc="0C09000F">
      <w:start w:val="1"/>
      <w:numFmt w:val="decimal"/>
      <w:lvlText w:val="%1."/>
      <w:lvlJc w:val="left"/>
      <w:pPr>
        <w:ind w:left="21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E597F1A"/>
    <w:multiLevelType w:val="hybridMultilevel"/>
    <w:tmpl w:val="FB407090"/>
    <w:lvl w:ilvl="0" w:tplc="0C09000F">
      <w:start w:val="1"/>
      <w:numFmt w:val="decimal"/>
      <w:lvlText w:val="%1."/>
      <w:lvlJc w:val="left"/>
      <w:pPr>
        <w:ind w:left="2149" w:hanging="360"/>
      </w:pPr>
      <w:rPr>
        <w:rFonts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27" w15:restartNumberingAfterBreak="0">
    <w:nsid w:val="21C06B4F"/>
    <w:multiLevelType w:val="multilevel"/>
    <w:tmpl w:val="F0049284"/>
    <w:numStyleLink w:val="Syllabusbulletlist"/>
  </w:abstractNum>
  <w:abstractNum w:abstractNumId="28" w15:restartNumberingAfterBreak="0">
    <w:nsid w:val="241735A2"/>
    <w:multiLevelType w:val="multilevel"/>
    <w:tmpl w:val="F0049284"/>
    <w:numStyleLink w:val="Syllabusbulletlist"/>
  </w:abstractNum>
  <w:abstractNum w:abstractNumId="29" w15:restartNumberingAfterBreak="0">
    <w:nsid w:val="24AD2F7B"/>
    <w:multiLevelType w:val="multilevel"/>
    <w:tmpl w:val="F0049284"/>
    <w:numStyleLink w:val="Syllabusbulletlist"/>
  </w:abstractNum>
  <w:abstractNum w:abstractNumId="30" w15:restartNumberingAfterBreak="0">
    <w:nsid w:val="24C37463"/>
    <w:multiLevelType w:val="hybridMultilevel"/>
    <w:tmpl w:val="BB2AD152"/>
    <w:lvl w:ilvl="0" w:tplc="0C090003">
      <w:start w:val="1"/>
      <w:numFmt w:val="bullet"/>
      <w:lvlText w:val="o"/>
      <w:lvlJc w:val="left"/>
      <w:pPr>
        <w:ind w:left="1723" w:hanging="360"/>
      </w:pPr>
      <w:rPr>
        <w:rFonts w:ascii="Courier New" w:hAnsi="Courier New" w:cs="Courier New" w:hint="default"/>
      </w:rPr>
    </w:lvl>
    <w:lvl w:ilvl="1" w:tplc="0C090003" w:tentative="1">
      <w:start w:val="1"/>
      <w:numFmt w:val="bullet"/>
      <w:lvlText w:val="o"/>
      <w:lvlJc w:val="left"/>
      <w:pPr>
        <w:ind w:left="2443" w:hanging="360"/>
      </w:pPr>
      <w:rPr>
        <w:rFonts w:ascii="Courier New" w:hAnsi="Courier New" w:cs="Courier New" w:hint="default"/>
      </w:rPr>
    </w:lvl>
    <w:lvl w:ilvl="2" w:tplc="0C090005" w:tentative="1">
      <w:start w:val="1"/>
      <w:numFmt w:val="bullet"/>
      <w:lvlText w:val=""/>
      <w:lvlJc w:val="left"/>
      <w:pPr>
        <w:ind w:left="3163" w:hanging="360"/>
      </w:pPr>
      <w:rPr>
        <w:rFonts w:ascii="Wingdings" w:hAnsi="Wingdings" w:hint="default"/>
      </w:rPr>
    </w:lvl>
    <w:lvl w:ilvl="3" w:tplc="0C090001" w:tentative="1">
      <w:start w:val="1"/>
      <w:numFmt w:val="bullet"/>
      <w:lvlText w:val=""/>
      <w:lvlJc w:val="left"/>
      <w:pPr>
        <w:ind w:left="3883" w:hanging="360"/>
      </w:pPr>
      <w:rPr>
        <w:rFonts w:ascii="Symbol" w:hAnsi="Symbol" w:hint="default"/>
      </w:rPr>
    </w:lvl>
    <w:lvl w:ilvl="4" w:tplc="0C090003" w:tentative="1">
      <w:start w:val="1"/>
      <w:numFmt w:val="bullet"/>
      <w:lvlText w:val="o"/>
      <w:lvlJc w:val="left"/>
      <w:pPr>
        <w:ind w:left="4603" w:hanging="360"/>
      </w:pPr>
      <w:rPr>
        <w:rFonts w:ascii="Courier New" w:hAnsi="Courier New" w:cs="Courier New" w:hint="default"/>
      </w:rPr>
    </w:lvl>
    <w:lvl w:ilvl="5" w:tplc="0C090005" w:tentative="1">
      <w:start w:val="1"/>
      <w:numFmt w:val="bullet"/>
      <w:lvlText w:val=""/>
      <w:lvlJc w:val="left"/>
      <w:pPr>
        <w:ind w:left="5323" w:hanging="360"/>
      </w:pPr>
      <w:rPr>
        <w:rFonts w:ascii="Wingdings" w:hAnsi="Wingdings" w:hint="default"/>
      </w:rPr>
    </w:lvl>
    <w:lvl w:ilvl="6" w:tplc="0C090001" w:tentative="1">
      <w:start w:val="1"/>
      <w:numFmt w:val="bullet"/>
      <w:lvlText w:val=""/>
      <w:lvlJc w:val="left"/>
      <w:pPr>
        <w:ind w:left="6043" w:hanging="360"/>
      </w:pPr>
      <w:rPr>
        <w:rFonts w:ascii="Symbol" w:hAnsi="Symbol" w:hint="default"/>
      </w:rPr>
    </w:lvl>
    <w:lvl w:ilvl="7" w:tplc="0C090003" w:tentative="1">
      <w:start w:val="1"/>
      <w:numFmt w:val="bullet"/>
      <w:lvlText w:val="o"/>
      <w:lvlJc w:val="left"/>
      <w:pPr>
        <w:ind w:left="6763" w:hanging="360"/>
      </w:pPr>
      <w:rPr>
        <w:rFonts w:ascii="Courier New" w:hAnsi="Courier New" w:cs="Courier New" w:hint="default"/>
      </w:rPr>
    </w:lvl>
    <w:lvl w:ilvl="8" w:tplc="0C090005" w:tentative="1">
      <w:start w:val="1"/>
      <w:numFmt w:val="bullet"/>
      <w:lvlText w:val=""/>
      <w:lvlJc w:val="left"/>
      <w:pPr>
        <w:ind w:left="7483" w:hanging="360"/>
      </w:pPr>
      <w:rPr>
        <w:rFonts w:ascii="Wingdings" w:hAnsi="Wingdings" w:hint="default"/>
      </w:rPr>
    </w:lvl>
  </w:abstractNum>
  <w:abstractNum w:abstractNumId="31" w15:restartNumberingAfterBreak="0">
    <w:nsid w:val="2579561D"/>
    <w:multiLevelType w:val="hybridMultilevel"/>
    <w:tmpl w:val="C102E8DA"/>
    <w:lvl w:ilvl="0" w:tplc="3BD82520">
      <w:start w:val="4"/>
      <w:numFmt w:val="decimal"/>
      <w:lvlText w:val="%1."/>
      <w:lvlJc w:val="left"/>
      <w:pPr>
        <w:ind w:left="21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96D0688"/>
    <w:multiLevelType w:val="multilevel"/>
    <w:tmpl w:val="F0049284"/>
    <w:numStyleLink w:val="Syllabusbulletlist"/>
  </w:abstractNum>
  <w:abstractNum w:abstractNumId="33" w15:restartNumberingAfterBreak="0">
    <w:nsid w:val="37613318"/>
    <w:multiLevelType w:val="hybridMultilevel"/>
    <w:tmpl w:val="AEBE2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F166C7"/>
    <w:multiLevelType w:val="multilevel"/>
    <w:tmpl w:val="F0049284"/>
    <w:numStyleLink w:val="Syllabusbulletlist"/>
  </w:abstractNum>
  <w:abstractNum w:abstractNumId="35" w15:restartNumberingAfterBreak="0">
    <w:nsid w:val="38BF4729"/>
    <w:multiLevelType w:val="hybridMultilevel"/>
    <w:tmpl w:val="4BFA158E"/>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4B46165"/>
    <w:multiLevelType w:val="multilevel"/>
    <w:tmpl w:val="F0049284"/>
    <w:numStyleLink w:val="Syllabusbulletlist"/>
  </w:abstractNum>
  <w:abstractNum w:abstractNumId="37" w15:restartNumberingAfterBreak="0">
    <w:nsid w:val="44B4664D"/>
    <w:multiLevelType w:val="hybridMultilevel"/>
    <w:tmpl w:val="DCD42EA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74439BB"/>
    <w:multiLevelType w:val="multilevel"/>
    <w:tmpl w:val="F0049284"/>
    <w:numStyleLink w:val="Syllabusbulletlist"/>
  </w:abstractNum>
  <w:abstractNum w:abstractNumId="39" w15:restartNumberingAfterBreak="0">
    <w:nsid w:val="47EA15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21C4BA1"/>
    <w:multiLevelType w:val="multilevel"/>
    <w:tmpl w:val="F0049284"/>
    <w:numStyleLink w:val="Syllabusbulletlist"/>
  </w:abstractNum>
  <w:abstractNum w:abstractNumId="41" w15:restartNumberingAfterBreak="0">
    <w:nsid w:val="5244396E"/>
    <w:multiLevelType w:val="multilevel"/>
    <w:tmpl w:val="F0049284"/>
    <w:numStyleLink w:val="Syllabusbulletlist"/>
  </w:abstractNum>
  <w:abstractNum w:abstractNumId="42" w15:restartNumberingAfterBreak="0">
    <w:nsid w:val="52455779"/>
    <w:multiLevelType w:val="multilevel"/>
    <w:tmpl w:val="F0049284"/>
    <w:numStyleLink w:val="Syllabusbulletlist"/>
  </w:abstractNum>
  <w:abstractNum w:abstractNumId="43" w15:restartNumberingAfterBreak="0">
    <w:nsid w:val="53547962"/>
    <w:multiLevelType w:val="multilevel"/>
    <w:tmpl w:val="F0049284"/>
    <w:numStyleLink w:val="Syllabusbulletlist"/>
  </w:abstractNum>
  <w:abstractNum w:abstractNumId="44" w15:restartNumberingAfterBreak="0">
    <w:nsid w:val="53DA0BB0"/>
    <w:multiLevelType w:val="multilevel"/>
    <w:tmpl w:val="F0049284"/>
    <w:numStyleLink w:val="Syllabusbulletlist"/>
  </w:abstractNum>
  <w:abstractNum w:abstractNumId="45" w15:restartNumberingAfterBreak="0">
    <w:nsid w:val="566A7BBE"/>
    <w:multiLevelType w:val="hybridMultilevel"/>
    <w:tmpl w:val="F154DADA"/>
    <w:lvl w:ilvl="0" w:tplc="EFD69FDA">
      <w:start w:val="5"/>
      <w:numFmt w:val="decimal"/>
      <w:lvlText w:val="%1."/>
      <w:lvlJc w:val="left"/>
      <w:pPr>
        <w:ind w:left="2149" w:hanging="360"/>
      </w:pPr>
      <w:rPr>
        <w:rFonts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46" w15:restartNumberingAfterBreak="0">
    <w:nsid w:val="5A566537"/>
    <w:multiLevelType w:val="multilevel"/>
    <w:tmpl w:val="F0049284"/>
    <w:numStyleLink w:val="Syllabusbulletlist"/>
  </w:abstractNum>
  <w:abstractNum w:abstractNumId="47" w15:restartNumberingAfterBreak="0">
    <w:nsid w:val="5B785AF4"/>
    <w:multiLevelType w:val="multilevel"/>
    <w:tmpl w:val="F0049284"/>
    <w:numStyleLink w:val="Syllabusbulletlist"/>
  </w:abstractNum>
  <w:abstractNum w:abstractNumId="48" w15:restartNumberingAfterBreak="0">
    <w:nsid w:val="5CC4165E"/>
    <w:multiLevelType w:val="multilevel"/>
    <w:tmpl w:val="F0049284"/>
    <w:numStyleLink w:val="Syllabusbulletlist"/>
  </w:abstractNum>
  <w:abstractNum w:abstractNumId="49" w15:restartNumberingAfterBreak="0">
    <w:nsid w:val="5E0105A9"/>
    <w:multiLevelType w:val="multilevel"/>
    <w:tmpl w:val="F0049284"/>
    <w:numStyleLink w:val="Syllabusbulletlist"/>
  </w:abstractNum>
  <w:abstractNum w:abstractNumId="50" w15:restartNumberingAfterBreak="0">
    <w:nsid w:val="60C6623F"/>
    <w:multiLevelType w:val="hybridMultilevel"/>
    <w:tmpl w:val="B70862B0"/>
    <w:lvl w:ilvl="0" w:tplc="6C488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390892"/>
    <w:multiLevelType w:val="multilevel"/>
    <w:tmpl w:val="F0049284"/>
    <w:numStyleLink w:val="Syllabusbulletlist"/>
  </w:abstractNum>
  <w:abstractNum w:abstractNumId="52" w15:restartNumberingAfterBreak="0">
    <w:nsid w:val="613D295D"/>
    <w:multiLevelType w:val="multilevel"/>
    <w:tmpl w:val="F0049284"/>
    <w:numStyleLink w:val="Syllabusbulletlist"/>
  </w:abstractNum>
  <w:abstractNum w:abstractNumId="53" w15:restartNumberingAfterBreak="0">
    <w:nsid w:val="62AD406B"/>
    <w:multiLevelType w:val="multilevel"/>
    <w:tmpl w:val="F0049284"/>
    <w:numStyleLink w:val="Syllabusbulletlist"/>
  </w:abstractNum>
  <w:abstractNum w:abstractNumId="54" w15:restartNumberingAfterBreak="0">
    <w:nsid w:val="63B9746E"/>
    <w:multiLevelType w:val="multilevel"/>
    <w:tmpl w:val="F0049284"/>
    <w:numStyleLink w:val="Syllabusbulletlist"/>
  </w:abstractNum>
  <w:abstractNum w:abstractNumId="55" w15:restartNumberingAfterBreak="0">
    <w:nsid w:val="64C6489B"/>
    <w:multiLevelType w:val="multilevel"/>
    <w:tmpl w:val="F0049284"/>
    <w:numStyleLink w:val="Syllabusbulletlist"/>
  </w:abstractNum>
  <w:abstractNum w:abstractNumId="56" w15:restartNumberingAfterBreak="0">
    <w:nsid w:val="6BB36F2F"/>
    <w:multiLevelType w:val="multilevel"/>
    <w:tmpl w:val="F0049284"/>
    <w:numStyleLink w:val="Syllabusbulletlist"/>
  </w:abstractNum>
  <w:abstractNum w:abstractNumId="57" w15:restartNumberingAfterBreak="0">
    <w:nsid w:val="6FE60AF5"/>
    <w:multiLevelType w:val="hybridMultilevel"/>
    <w:tmpl w:val="0F2AFF40"/>
    <w:lvl w:ilvl="0" w:tplc="F8C8A4B0">
      <w:start w:val="1"/>
      <w:numFmt w:val="bullet"/>
      <w:lvlText w:val=""/>
      <w:lvlJc w:val="left"/>
      <w:pPr>
        <w:ind w:left="1064" w:hanging="360"/>
      </w:pPr>
      <w:rPr>
        <w:rFonts w:ascii="Symbol" w:hAnsi="Symbol"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58" w15:restartNumberingAfterBreak="0">
    <w:nsid w:val="70832A2F"/>
    <w:multiLevelType w:val="hybridMultilevel"/>
    <w:tmpl w:val="1B364C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1156AD"/>
    <w:multiLevelType w:val="multilevel"/>
    <w:tmpl w:val="F0049284"/>
    <w:numStyleLink w:val="Syllabusbulletlist"/>
  </w:abstractNum>
  <w:abstractNum w:abstractNumId="60" w15:restartNumberingAfterBreak="0">
    <w:nsid w:val="76932FCB"/>
    <w:multiLevelType w:val="hybridMultilevel"/>
    <w:tmpl w:val="184ECFBE"/>
    <w:lvl w:ilvl="0" w:tplc="34F05E5A">
      <w:numFmt w:val="bullet"/>
      <w:lvlText w:val=""/>
      <w:lvlJc w:val="left"/>
      <w:pPr>
        <w:ind w:left="568" w:hanging="310"/>
      </w:pPr>
      <w:rPr>
        <w:rFonts w:ascii="Symbol" w:eastAsia="Symbol" w:hAnsi="Symbol" w:cs="Symbol" w:hint="default"/>
        <w:w w:val="101"/>
        <w:sz w:val="17"/>
        <w:szCs w:val="17"/>
      </w:rPr>
    </w:lvl>
    <w:lvl w:ilvl="1" w:tplc="0C090005">
      <w:start w:val="1"/>
      <w:numFmt w:val="bullet"/>
      <w:lvlText w:val=""/>
      <w:lvlJc w:val="left"/>
      <w:pPr>
        <w:ind w:left="1440" w:hanging="360"/>
      </w:pPr>
      <w:rPr>
        <w:rFonts w:ascii="Wingdings" w:hAnsi="Wingdings" w:hint="default"/>
      </w:rPr>
    </w:lvl>
    <w:lvl w:ilvl="2" w:tplc="216EDE48">
      <w:start w:val="5"/>
      <w:numFmt w:val="bullet"/>
      <w:lvlText w:val="-"/>
      <w:lvlJc w:val="left"/>
      <w:pPr>
        <w:ind w:left="2160" w:hanging="360"/>
      </w:pPr>
      <w:rPr>
        <w:rFonts w:ascii="Calibri" w:eastAsia="Calibr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E02F58"/>
    <w:multiLevelType w:val="multilevel"/>
    <w:tmpl w:val="F0049284"/>
    <w:numStyleLink w:val="Syllabusbulletlist"/>
  </w:abstractNum>
  <w:abstractNum w:abstractNumId="62" w15:restartNumberingAfterBreak="0">
    <w:nsid w:val="77D9016C"/>
    <w:multiLevelType w:val="hybridMultilevel"/>
    <w:tmpl w:val="023CF69E"/>
    <w:lvl w:ilvl="0" w:tplc="AF8C0B0A">
      <w:start w:val="1"/>
      <w:numFmt w:val="decimal"/>
      <w:lvlText w:val="%1."/>
      <w:lvlJc w:val="left"/>
      <w:pPr>
        <w:ind w:left="2149" w:hanging="360"/>
      </w:pPr>
      <w:rPr>
        <w:rFonts w:hint="default"/>
        <w:b w:val="0"/>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63" w15:restartNumberingAfterBreak="0">
    <w:nsid w:val="785C41D9"/>
    <w:multiLevelType w:val="multilevel"/>
    <w:tmpl w:val="F0049284"/>
    <w:numStyleLink w:val="Syllabusbulletlist"/>
  </w:abstractNum>
  <w:abstractNum w:abstractNumId="64" w15:restartNumberingAfterBreak="0">
    <w:nsid w:val="7B6B0973"/>
    <w:multiLevelType w:val="multilevel"/>
    <w:tmpl w:val="F0049284"/>
    <w:numStyleLink w:val="Syllabusbulletlist"/>
  </w:abstractNum>
  <w:abstractNum w:abstractNumId="65" w15:restartNumberingAfterBreak="0">
    <w:nsid w:val="7CD84F45"/>
    <w:multiLevelType w:val="multilevel"/>
    <w:tmpl w:val="F0049284"/>
    <w:numStyleLink w:val="Syllabusbulletlist"/>
  </w:abstractNum>
  <w:abstractNum w:abstractNumId="66" w15:restartNumberingAfterBreak="0">
    <w:nsid w:val="7E8C07A4"/>
    <w:multiLevelType w:val="multilevel"/>
    <w:tmpl w:val="F0049284"/>
    <w:numStyleLink w:val="Syllabusbulletlist"/>
  </w:abstractNum>
  <w:num w:numId="1" w16cid:durableId="220599342">
    <w:abstractNumId w:val="60"/>
  </w:num>
  <w:num w:numId="2" w16cid:durableId="436874174">
    <w:abstractNumId w:val="35"/>
  </w:num>
  <w:num w:numId="3" w16cid:durableId="1697848677">
    <w:abstractNumId w:val="58"/>
  </w:num>
  <w:num w:numId="4" w16cid:durableId="1881670009">
    <w:abstractNumId w:val="37"/>
  </w:num>
  <w:num w:numId="5" w16cid:durableId="561066214">
    <w:abstractNumId w:val="30"/>
  </w:num>
  <w:num w:numId="6" w16cid:durableId="2104370678">
    <w:abstractNumId w:val="57"/>
  </w:num>
  <w:num w:numId="7" w16cid:durableId="434449866">
    <w:abstractNumId w:val="33"/>
  </w:num>
  <w:num w:numId="8" w16cid:durableId="2118864015">
    <w:abstractNumId w:val="62"/>
  </w:num>
  <w:num w:numId="9" w16cid:durableId="2082605534">
    <w:abstractNumId w:val="26"/>
  </w:num>
  <w:num w:numId="10" w16cid:durableId="2059425812">
    <w:abstractNumId w:val="45"/>
  </w:num>
  <w:num w:numId="11" w16cid:durableId="445582999">
    <w:abstractNumId w:val="9"/>
  </w:num>
  <w:num w:numId="12" w16cid:durableId="62262976">
    <w:abstractNumId w:val="31"/>
  </w:num>
  <w:num w:numId="13" w16cid:durableId="117260324">
    <w:abstractNumId w:val="25"/>
  </w:num>
  <w:num w:numId="14" w16cid:durableId="1396510410">
    <w:abstractNumId w:val="39"/>
  </w:num>
  <w:num w:numId="15" w16cid:durableId="456529333">
    <w:abstractNumId w:val="7"/>
  </w:num>
  <w:num w:numId="16" w16cid:durableId="1567260044">
    <w:abstractNumId w:val="6"/>
  </w:num>
  <w:num w:numId="17" w16cid:durableId="1051928108">
    <w:abstractNumId w:val="5"/>
  </w:num>
  <w:num w:numId="18" w16cid:durableId="871725162">
    <w:abstractNumId w:val="4"/>
  </w:num>
  <w:num w:numId="19" w16cid:durableId="361397884">
    <w:abstractNumId w:val="8"/>
  </w:num>
  <w:num w:numId="20" w16cid:durableId="1561550255">
    <w:abstractNumId w:val="3"/>
  </w:num>
  <w:num w:numId="21" w16cid:durableId="1774089737">
    <w:abstractNumId w:val="2"/>
  </w:num>
  <w:num w:numId="22" w16cid:durableId="862129716">
    <w:abstractNumId w:val="1"/>
  </w:num>
  <w:num w:numId="23" w16cid:durableId="641155340">
    <w:abstractNumId w:val="0"/>
  </w:num>
  <w:num w:numId="24" w16cid:durableId="1746756730">
    <w:abstractNumId w:val="50"/>
  </w:num>
  <w:num w:numId="25" w16cid:durableId="65614829">
    <w:abstractNumId w:val="10"/>
  </w:num>
  <w:num w:numId="26" w16cid:durableId="195048570">
    <w:abstractNumId w:val="17"/>
  </w:num>
  <w:num w:numId="27" w16cid:durableId="2130658934">
    <w:abstractNumId w:val="44"/>
  </w:num>
  <w:num w:numId="28" w16cid:durableId="1684866128">
    <w:abstractNumId w:val="49"/>
  </w:num>
  <w:num w:numId="29" w16cid:durableId="706609845">
    <w:abstractNumId w:val="43"/>
  </w:num>
  <w:num w:numId="30" w16cid:durableId="1264414693">
    <w:abstractNumId w:val="53"/>
  </w:num>
  <w:num w:numId="31" w16cid:durableId="1224171703">
    <w:abstractNumId w:val="20"/>
  </w:num>
  <w:num w:numId="32" w16cid:durableId="692728157">
    <w:abstractNumId w:val="29"/>
  </w:num>
  <w:num w:numId="33" w16cid:durableId="120609485">
    <w:abstractNumId w:val="36"/>
  </w:num>
  <w:num w:numId="34" w16cid:durableId="989283158">
    <w:abstractNumId w:val="38"/>
  </w:num>
  <w:num w:numId="35" w16cid:durableId="1504127313">
    <w:abstractNumId w:val="32"/>
  </w:num>
  <w:num w:numId="36" w16cid:durableId="140392776">
    <w:abstractNumId w:val="14"/>
  </w:num>
  <w:num w:numId="37" w16cid:durableId="1088622878">
    <w:abstractNumId w:val="56"/>
  </w:num>
  <w:num w:numId="38" w16cid:durableId="1981760686">
    <w:abstractNumId w:val="55"/>
  </w:num>
  <w:num w:numId="39" w16cid:durableId="1855000906">
    <w:abstractNumId w:val="34"/>
  </w:num>
  <w:num w:numId="40" w16cid:durableId="44262829">
    <w:abstractNumId w:val="42"/>
  </w:num>
  <w:num w:numId="41" w16cid:durableId="556938698">
    <w:abstractNumId w:val="47"/>
  </w:num>
  <w:num w:numId="42" w16cid:durableId="647974378">
    <w:abstractNumId w:val="12"/>
  </w:num>
  <w:num w:numId="43" w16cid:durableId="1843663464">
    <w:abstractNumId w:val="63"/>
  </w:num>
  <w:num w:numId="44" w16cid:durableId="53478538">
    <w:abstractNumId w:val="23"/>
  </w:num>
  <w:num w:numId="45" w16cid:durableId="741488437">
    <w:abstractNumId w:val="54"/>
  </w:num>
  <w:num w:numId="46" w16cid:durableId="264535394">
    <w:abstractNumId w:val="11"/>
  </w:num>
  <w:num w:numId="47" w16cid:durableId="2139105073">
    <w:abstractNumId w:val="16"/>
  </w:num>
  <w:num w:numId="48" w16cid:durableId="1329093402">
    <w:abstractNumId w:val="27"/>
  </w:num>
  <w:num w:numId="49" w16cid:durableId="666320869">
    <w:abstractNumId w:val="41"/>
  </w:num>
  <w:num w:numId="50" w16cid:durableId="1319504550">
    <w:abstractNumId w:val="59"/>
  </w:num>
  <w:num w:numId="51" w16cid:durableId="238487935">
    <w:abstractNumId w:val="13"/>
  </w:num>
  <w:num w:numId="52" w16cid:durableId="2085758543">
    <w:abstractNumId w:val="51"/>
  </w:num>
  <w:num w:numId="53" w16cid:durableId="510338613">
    <w:abstractNumId w:val="40"/>
  </w:num>
  <w:num w:numId="54" w16cid:durableId="45876219">
    <w:abstractNumId w:val="18"/>
  </w:num>
  <w:num w:numId="55" w16cid:durableId="1165440827">
    <w:abstractNumId w:val="24"/>
  </w:num>
  <w:num w:numId="56" w16cid:durableId="776487720">
    <w:abstractNumId w:val="22"/>
  </w:num>
  <w:num w:numId="57" w16cid:durableId="1964379761">
    <w:abstractNumId w:val="46"/>
  </w:num>
  <w:num w:numId="58" w16cid:durableId="1201823482">
    <w:abstractNumId w:val="19"/>
  </w:num>
  <w:num w:numId="59" w16cid:durableId="662323041">
    <w:abstractNumId w:val="15"/>
  </w:num>
  <w:num w:numId="60" w16cid:durableId="1991715882">
    <w:abstractNumId w:val="66"/>
  </w:num>
  <w:num w:numId="61" w16cid:durableId="1924753440">
    <w:abstractNumId w:val="52"/>
  </w:num>
  <w:num w:numId="62" w16cid:durableId="404650445">
    <w:abstractNumId w:val="21"/>
  </w:num>
  <w:num w:numId="63" w16cid:durableId="2071075831">
    <w:abstractNumId w:val="61"/>
  </w:num>
  <w:num w:numId="64" w16cid:durableId="232086870">
    <w:abstractNumId w:val="64"/>
  </w:num>
  <w:num w:numId="65" w16cid:durableId="19816341">
    <w:abstractNumId w:val="28"/>
  </w:num>
  <w:num w:numId="66" w16cid:durableId="119959268">
    <w:abstractNumId w:val="65"/>
  </w:num>
  <w:num w:numId="67" w16cid:durableId="1352533071">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94"/>
    <w:rsid w:val="00000033"/>
    <w:rsid w:val="000019F7"/>
    <w:rsid w:val="00002626"/>
    <w:rsid w:val="00002773"/>
    <w:rsid w:val="00002901"/>
    <w:rsid w:val="00002EB2"/>
    <w:rsid w:val="00005E87"/>
    <w:rsid w:val="000117B4"/>
    <w:rsid w:val="000169B1"/>
    <w:rsid w:val="0002139B"/>
    <w:rsid w:val="00023D64"/>
    <w:rsid w:val="0002458C"/>
    <w:rsid w:val="00024846"/>
    <w:rsid w:val="000272B2"/>
    <w:rsid w:val="00027AFC"/>
    <w:rsid w:val="00037299"/>
    <w:rsid w:val="0004174D"/>
    <w:rsid w:val="00043C84"/>
    <w:rsid w:val="000658A3"/>
    <w:rsid w:val="00073521"/>
    <w:rsid w:val="000757F7"/>
    <w:rsid w:val="00075F57"/>
    <w:rsid w:val="000768E9"/>
    <w:rsid w:val="00076F30"/>
    <w:rsid w:val="00080354"/>
    <w:rsid w:val="000814A3"/>
    <w:rsid w:val="0008531C"/>
    <w:rsid w:val="00086C71"/>
    <w:rsid w:val="00091844"/>
    <w:rsid w:val="000974B5"/>
    <w:rsid w:val="000A5F53"/>
    <w:rsid w:val="000A66B3"/>
    <w:rsid w:val="000A6788"/>
    <w:rsid w:val="000A6BC0"/>
    <w:rsid w:val="000B044B"/>
    <w:rsid w:val="000B1990"/>
    <w:rsid w:val="000B2FA2"/>
    <w:rsid w:val="000B41B1"/>
    <w:rsid w:val="000C4772"/>
    <w:rsid w:val="000D1716"/>
    <w:rsid w:val="000D2130"/>
    <w:rsid w:val="000D64F3"/>
    <w:rsid w:val="000E4994"/>
    <w:rsid w:val="000F1F19"/>
    <w:rsid w:val="000F4864"/>
    <w:rsid w:val="000F4AA2"/>
    <w:rsid w:val="00121E33"/>
    <w:rsid w:val="00125026"/>
    <w:rsid w:val="00127E43"/>
    <w:rsid w:val="00131690"/>
    <w:rsid w:val="0013347D"/>
    <w:rsid w:val="00133D84"/>
    <w:rsid w:val="001427E5"/>
    <w:rsid w:val="00142EFD"/>
    <w:rsid w:val="00147E05"/>
    <w:rsid w:val="001506F5"/>
    <w:rsid w:val="00160FAD"/>
    <w:rsid w:val="00162098"/>
    <w:rsid w:val="00167196"/>
    <w:rsid w:val="00167315"/>
    <w:rsid w:val="00172217"/>
    <w:rsid w:val="00174AA7"/>
    <w:rsid w:val="0018218D"/>
    <w:rsid w:val="00183926"/>
    <w:rsid w:val="00193449"/>
    <w:rsid w:val="00193900"/>
    <w:rsid w:val="00194A4B"/>
    <w:rsid w:val="001A43FB"/>
    <w:rsid w:val="001B01DC"/>
    <w:rsid w:val="001B098A"/>
    <w:rsid w:val="001B759E"/>
    <w:rsid w:val="001C14FC"/>
    <w:rsid w:val="001C1F8D"/>
    <w:rsid w:val="001C3055"/>
    <w:rsid w:val="002054F7"/>
    <w:rsid w:val="00212975"/>
    <w:rsid w:val="00213927"/>
    <w:rsid w:val="00215724"/>
    <w:rsid w:val="00217414"/>
    <w:rsid w:val="00236968"/>
    <w:rsid w:val="00242BC5"/>
    <w:rsid w:val="00246D94"/>
    <w:rsid w:val="00246E92"/>
    <w:rsid w:val="00252F2E"/>
    <w:rsid w:val="00253057"/>
    <w:rsid w:val="00255E6D"/>
    <w:rsid w:val="002679A1"/>
    <w:rsid w:val="00270C0F"/>
    <w:rsid w:val="00274E1C"/>
    <w:rsid w:val="0028047F"/>
    <w:rsid w:val="00280E0A"/>
    <w:rsid w:val="002853C2"/>
    <w:rsid w:val="00287626"/>
    <w:rsid w:val="00287E6B"/>
    <w:rsid w:val="0029156E"/>
    <w:rsid w:val="00291EC7"/>
    <w:rsid w:val="00292462"/>
    <w:rsid w:val="00293A1E"/>
    <w:rsid w:val="002940DA"/>
    <w:rsid w:val="00297DEB"/>
    <w:rsid w:val="002A446F"/>
    <w:rsid w:val="002B736D"/>
    <w:rsid w:val="002C4345"/>
    <w:rsid w:val="002C4F41"/>
    <w:rsid w:val="002C51B7"/>
    <w:rsid w:val="002D0F71"/>
    <w:rsid w:val="002D2C15"/>
    <w:rsid w:val="002D2E21"/>
    <w:rsid w:val="002D6027"/>
    <w:rsid w:val="002D622F"/>
    <w:rsid w:val="002E6D57"/>
    <w:rsid w:val="002E719A"/>
    <w:rsid w:val="002F002B"/>
    <w:rsid w:val="002F5B88"/>
    <w:rsid w:val="0030156F"/>
    <w:rsid w:val="00304E69"/>
    <w:rsid w:val="00313E2F"/>
    <w:rsid w:val="003216FC"/>
    <w:rsid w:val="0032566D"/>
    <w:rsid w:val="00326B4E"/>
    <w:rsid w:val="00327D6F"/>
    <w:rsid w:val="00331CAF"/>
    <w:rsid w:val="00333463"/>
    <w:rsid w:val="00333B7D"/>
    <w:rsid w:val="003367A4"/>
    <w:rsid w:val="003447F6"/>
    <w:rsid w:val="00353CE8"/>
    <w:rsid w:val="003748AC"/>
    <w:rsid w:val="003754FE"/>
    <w:rsid w:val="003770F0"/>
    <w:rsid w:val="00394C87"/>
    <w:rsid w:val="003A664E"/>
    <w:rsid w:val="003A7021"/>
    <w:rsid w:val="003A798D"/>
    <w:rsid w:val="003B74BD"/>
    <w:rsid w:val="003D0C08"/>
    <w:rsid w:val="003D1E25"/>
    <w:rsid w:val="003D2AEA"/>
    <w:rsid w:val="003E5575"/>
    <w:rsid w:val="003E7E8A"/>
    <w:rsid w:val="003F33CE"/>
    <w:rsid w:val="00401EDC"/>
    <w:rsid w:val="004056B7"/>
    <w:rsid w:val="0040584E"/>
    <w:rsid w:val="00405863"/>
    <w:rsid w:val="004059BA"/>
    <w:rsid w:val="00406368"/>
    <w:rsid w:val="004072CB"/>
    <w:rsid w:val="00410E80"/>
    <w:rsid w:val="00413671"/>
    <w:rsid w:val="00417F6D"/>
    <w:rsid w:val="004308CD"/>
    <w:rsid w:val="00430D33"/>
    <w:rsid w:val="00434731"/>
    <w:rsid w:val="004357A7"/>
    <w:rsid w:val="00437E69"/>
    <w:rsid w:val="00440B36"/>
    <w:rsid w:val="0044701C"/>
    <w:rsid w:val="00450F99"/>
    <w:rsid w:val="004567F0"/>
    <w:rsid w:val="0047150E"/>
    <w:rsid w:val="004730C4"/>
    <w:rsid w:val="00480158"/>
    <w:rsid w:val="00480836"/>
    <w:rsid w:val="004840D7"/>
    <w:rsid w:val="00493FDC"/>
    <w:rsid w:val="004A0037"/>
    <w:rsid w:val="004A0D4C"/>
    <w:rsid w:val="004A1D96"/>
    <w:rsid w:val="004A2FAD"/>
    <w:rsid w:val="004A33C4"/>
    <w:rsid w:val="004A7829"/>
    <w:rsid w:val="004B5B45"/>
    <w:rsid w:val="004C7C5B"/>
    <w:rsid w:val="004D29B4"/>
    <w:rsid w:val="004E0BC3"/>
    <w:rsid w:val="004F22C5"/>
    <w:rsid w:val="004F3CCA"/>
    <w:rsid w:val="00504463"/>
    <w:rsid w:val="0051196D"/>
    <w:rsid w:val="00512621"/>
    <w:rsid w:val="00513362"/>
    <w:rsid w:val="00523D1E"/>
    <w:rsid w:val="00536712"/>
    <w:rsid w:val="00536C67"/>
    <w:rsid w:val="00536DE4"/>
    <w:rsid w:val="00542B18"/>
    <w:rsid w:val="00542F9F"/>
    <w:rsid w:val="00553677"/>
    <w:rsid w:val="00556835"/>
    <w:rsid w:val="00557C4C"/>
    <w:rsid w:val="00561420"/>
    <w:rsid w:val="00562D88"/>
    <w:rsid w:val="005759DF"/>
    <w:rsid w:val="00577C69"/>
    <w:rsid w:val="0058424C"/>
    <w:rsid w:val="00584980"/>
    <w:rsid w:val="005B09BE"/>
    <w:rsid w:val="005B0A45"/>
    <w:rsid w:val="005B197E"/>
    <w:rsid w:val="005B1E5E"/>
    <w:rsid w:val="005C3932"/>
    <w:rsid w:val="005C3951"/>
    <w:rsid w:val="005C7561"/>
    <w:rsid w:val="005D550E"/>
    <w:rsid w:val="005D5AE5"/>
    <w:rsid w:val="005D7379"/>
    <w:rsid w:val="005E2988"/>
    <w:rsid w:val="005F39CE"/>
    <w:rsid w:val="00614EA7"/>
    <w:rsid w:val="006159BB"/>
    <w:rsid w:val="00624627"/>
    <w:rsid w:val="006277D3"/>
    <w:rsid w:val="00630F07"/>
    <w:rsid w:val="0063248A"/>
    <w:rsid w:val="00634F2A"/>
    <w:rsid w:val="00635965"/>
    <w:rsid w:val="00636EE9"/>
    <w:rsid w:val="00637B03"/>
    <w:rsid w:val="00640352"/>
    <w:rsid w:val="006427FE"/>
    <w:rsid w:val="00646D06"/>
    <w:rsid w:val="00650309"/>
    <w:rsid w:val="006551C6"/>
    <w:rsid w:val="00660123"/>
    <w:rsid w:val="00660E53"/>
    <w:rsid w:val="00666B40"/>
    <w:rsid w:val="00667A5F"/>
    <w:rsid w:val="00673B9F"/>
    <w:rsid w:val="00681BB8"/>
    <w:rsid w:val="00682926"/>
    <w:rsid w:val="006A5E1D"/>
    <w:rsid w:val="006A67E1"/>
    <w:rsid w:val="006A6821"/>
    <w:rsid w:val="006B6472"/>
    <w:rsid w:val="006B697E"/>
    <w:rsid w:val="006B7E23"/>
    <w:rsid w:val="006C2760"/>
    <w:rsid w:val="006C7214"/>
    <w:rsid w:val="006D0433"/>
    <w:rsid w:val="006D4A0F"/>
    <w:rsid w:val="006F0F3E"/>
    <w:rsid w:val="006F4286"/>
    <w:rsid w:val="007008B4"/>
    <w:rsid w:val="007032BC"/>
    <w:rsid w:val="00705CBF"/>
    <w:rsid w:val="0070749E"/>
    <w:rsid w:val="00707558"/>
    <w:rsid w:val="00710602"/>
    <w:rsid w:val="0071278C"/>
    <w:rsid w:val="00712996"/>
    <w:rsid w:val="00722FB2"/>
    <w:rsid w:val="007230FF"/>
    <w:rsid w:val="007232F1"/>
    <w:rsid w:val="007247F9"/>
    <w:rsid w:val="007251F1"/>
    <w:rsid w:val="0072738A"/>
    <w:rsid w:val="00733FEA"/>
    <w:rsid w:val="0073691F"/>
    <w:rsid w:val="00741AD7"/>
    <w:rsid w:val="00744E88"/>
    <w:rsid w:val="00755AF6"/>
    <w:rsid w:val="00755EC1"/>
    <w:rsid w:val="0075783B"/>
    <w:rsid w:val="00760152"/>
    <w:rsid w:val="00762D47"/>
    <w:rsid w:val="00763916"/>
    <w:rsid w:val="00764579"/>
    <w:rsid w:val="00767E0B"/>
    <w:rsid w:val="007718CF"/>
    <w:rsid w:val="00776863"/>
    <w:rsid w:val="00780EDD"/>
    <w:rsid w:val="00785BB9"/>
    <w:rsid w:val="007915AB"/>
    <w:rsid w:val="007B614A"/>
    <w:rsid w:val="007B75CF"/>
    <w:rsid w:val="007C12B0"/>
    <w:rsid w:val="007C5871"/>
    <w:rsid w:val="007C6C31"/>
    <w:rsid w:val="007D4DAB"/>
    <w:rsid w:val="007D5497"/>
    <w:rsid w:val="007E2E3B"/>
    <w:rsid w:val="007E5BF1"/>
    <w:rsid w:val="007F0C14"/>
    <w:rsid w:val="007F1138"/>
    <w:rsid w:val="007F55F4"/>
    <w:rsid w:val="00802AD1"/>
    <w:rsid w:val="008169B0"/>
    <w:rsid w:val="008210B7"/>
    <w:rsid w:val="00821AE4"/>
    <w:rsid w:val="0082233F"/>
    <w:rsid w:val="00830AA0"/>
    <w:rsid w:val="00831F6F"/>
    <w:rsid w:val="00835D5C"/>
    <w:rsid w:val="0084273D"/>
    <w:rsid w:val="00844296"/>
    <w:rsid w:val="008443EB"/>
    <w:rsid w:val="0084711F"/>
    <w:rsid w:val="00854407"/>
    <w:rsid w:val="00855F75"/>
    <w:rsid w:val="00857427"/>
    <w:rsid w:val="00870845"/>
    <w:rsid w:val="0087425A"/>
    <w:rsid w:val="00875577"/>
    <w:rsid w:val="008870B9"/>
    <w:rsid w:val="00893961"/>
    <w:rsid w:val="00895A98"/>
    <w:rsid w:val="008A046F"/>
    <w:rsid w:val="008A1BEE"/>
    <w:rsid w:val="008A3230"/>
    <w:rsid w:val="008A56C4"/>
    <w:rsid w:val="008A58F1"/>
    <w:rsid w:val="008A62E4"/>
    <w:rsid w:val="008B363D"/>
    <w:rsid w:val="008B3B9A"/>
    <w:rsid w:val="008C7A2E"/>
    <w:rsid w:val="008D0FE0"/>
    <w:rsid w:val="008D5FB7"/>
    <w:rsid w:val="008E1E20"/>
    <w:rsid w:val="008E76F6"/>
    <w:rsid w:val="00906B6B"/>
    <w:rsid w:val="0091081A"/>
    <w:rsid w:val="00910EEF"/>
    <w:rsid w:val="0091254D"/>
    <w:rsid w:val="00927FA5"/>
    <w:rsid w:val="0093488B"/>
    <w:rsid w:val="00953747"/>
    <w:rsid w:val="00953FBB"/>
    <w:rsid w:val="00956CD6"/>
    <w:rsid w:val="00960929"/>
    <w:rsid w:val="00962468"/>
    <w:rsid w:val="009651C9"/>
    <w:rsid w:val="00966DAF"/>
    <w:rsid w:val="00967901"/>
    <w:rsid w:val="00970C89"/>
    <w:rsid w:val="00976A3B"/>
    <w:rsid w:val="00982289"/>
    <w:rsid w:val="009852C7"/>
    <w:rsid w:val="0098591C"/>
    <w:rsid w:val="00985D44"/>
    <w:rsid w:val="009902BC"/>
    <w:rsid w:val="009962AC"/>
    <w:rsid w:val="009A26EE"/>
    <w:rsid w:val="009A671B"/>
    <w:rsid w:val="009B2025"/>
    <w:rsid w:val="009B2B6D"/>
    <w:rsid w:val="009B6576"/>
    <w:rsid w:val="009C1A5B"/>
    <w:rsid w:val="009C2820"/>
    <w:rsid w:val="009C30EF"/>
    <w:rsid w:val="009C4E20"/>
    <w:rsid w:val="009C5C8E"/>
    <w:rsid w:val="009C5F84"/>
    <w:rsid w:val="009C70D7"/>
    <w:rsid w:val="009D2D46"/>
    <w:rsid w:val="009D3DCC"/>
    <w:rsid w:val="009D425F"/>
    <w:rsid w:val="009E0028"/>
    <w:rsid w:val="009E3444"/>
    <w:rsid w:val="009F00B6"/>
    <w:rsid w:val="009F5236"/>
    <w:rsid w:val="009F5BF9"/>
    <w:rsid w:val="00A00B17"/>
    <w:rsid w:val="00A017D8"/>
    <w:rsid w:val="00A0587B"/>
    <w:rsid w:val="00A10129"/>
    <w:rsid w:val="00A1364A"/>
    <w:rsid w:val="00A16C56"/>
    <w:rsid w:val="00A1781A"/>
    <w:rsid w:val="00A23624"/>
    <w:rsid w:val="00A3459B"/>
    <w:rsid w:val="00A363D6"/>
    <w:rsid w:val="00A36FA7"/>
    <w:rsid w:val="00A41BDD"/>
    <w:rsid w:val="00A4537F"/>
    <w:rsid w:val="00A46356"/>
    <w:rsid w:val="00A50DB8"/>
    <w:rsid w:val="00A62408"/>
    <w:rsid w:val="00A63FF7"/>
    <w:rsid w:val="00A70E4F"/>
    <w:rsid w:val="00A718FD"/>
    <w:rsid w:val="00A743D4"/>
    <w:rsid w:val="00A81199"/>
    <w:rsid w:val="00A81CA1"/>
    <w:rsid w:val="00A82442"/>
    <w:rsid w:val="00A9076F"/>
    <w:rsid w:val="00A90E3A"/>
    <w:rsid w:val="00A964F1"/>
    <w:rsid w:val="00AA053B"/>
    <w:rsid w:val="00AA1CB7"/>
    <w:rsid w:val="00AA57FB"/>
    <w:rsid w:val="00AA64A0"/>
    <w:rsid w:val="00AB1BE8"/>
    <w:rsid w:val="00AB2CD7"/>
    <w:rsid w:val="00AB5FF3"/>
    <w:rsid w:val="00AB6EA0"/>
    <w:rsid w:val="00AD06AB"/>
    <w:rsid w:val="00AD2D1D"/>
    <w:rsid w:val="00AD31F7"/>
    <w:rsid w:val="00AD609E"/>
    <w:rsid w:val="00AD60B6"/>
    <w:rsid w:val="00AD76CA"/>
    <w:rsid w:val="00AE1ED9"/>
    <w:rsid w:val="00AF1739"/>
    <w:rsid w:val="00B06313"/>
    <w:rsid w:val="00B14961"/>
    <w:rsid w:val="00B157B4"/>
    <w:rsid w:val="00B16FEA"/>
    <w:rsid w:val="00B202C3"/>
    <w:rsid w:val="00B206C5"/>
    <w:rsid w:val="00B22D9C"/>
    <w:rsid w:val="00B23EE7"/>
    <w:rsid w:val="00B32510"/>
    <w:rsid w:val="00B372F1"/>
    <w:rsid w:val="00B41BEA"/>
    <w:rsid w:val="00B42DCF"/>
    <w:rsid w:val="00B45DD6"/>
    <w:rsid w:val="00B51DB3"/>
    <w:rsid w:val="00B5459E"/>
    <w:rsid w:val="00B55195"/>
    <w:rsid w:val="00B62565"/>
    <w:rsid w:val="00B64674"/>
    <w:rsid w:val="00B67A81"/>
    <w:rsid w:val="00B7052C"/>
    <w:rsid w:val="00B74091"/>
    <w:rsid w:val="00B75000"/>
    <w:rsid w:val="00B809BA"/>
    <w:rsid w:val="00B85E13"/>
    <w:rsid w:val="00B93144"/>
    <w:rsid w:val="00BB4B1E"/>
    <w:rsid w:val="00BC5BE4"/>
    <w:rsid w:val="00BC6D44"/>
    <w:rsid w:val="00BD4F4B"/>
    <w:rsid w:val="00BD6059"/>
    <w:rsid w:val="00BE571A"/>
    <w:rsid w:val="00BF2238"/>
    <w:rsid w:val="00C046F1"/>
    <w:rsid w:val="00C04F06"/>
    <w:rsid w:val="00C231B6"/>
    <w:rsid w:val="00C23A0A"/>
    <w:rsid w:val="00C31D09"/>
    <w:rsid w:val="00C322C7"/>
    <w:rsid w:val="00C3632B"/>
    <w:rsid w:val="00C475AA"/>
    <w:rsid w:val="00C509BD"/>
    <w:rsid w:val="00C50E2C"/>
    <w:rsid w:val="00C53296"/>
    <w:rsid w:val="00C57279"/>
    <w:rsid w:val="00C57C3F"/>
    <w:rsid w:val="00C6666B"/>
    <w:rsid w:val="00C82F58"/>
    <w:rsid w:val="00C84526"/>
    <w:rsid w:val="00C84E7B"/>
    <w:rsid w:val="00C91DF5"/>
    <w:rsid w:val="00C9611F"/>
    <w:rsid w:val="00CA0983"/>
    <w:rsid w:val="00CA413B"/>
    <w:rsid w:val="00CA4EF5"/>
    <w:rsid w:val="00CB439C"/>
    <w:rsid w:val="00CD0145"/>
    <w:rsid w:val="00CD0763"/>
    <w:rsid w:val="00CD7F3A"/>
    <w:rsid w:val="00CE0E28"/>
    <w:rsid w:val="00CE1BA8"/>
    <w:rsid w:val="00CE1DD2"/>
    <w:rsid w:val="00CE4AE9"/>
    <w:rsid w:val="00CF00A7"/>
    <w:rsid w:val="00CF2C7C"/>
    <w:rsid w:val="00CF5074"/>
    <w:rsid w:val="00D017C1"/>
    <w:rsid w:val="00D04290"/>
    <w:rsid w:val="00D07DCA"/>
    <w:rsid w:val="00D107EE"/>
    <w:rsid w:val="00D12ADE"/>
    <w:rsid w:val="00D14A66"/>
    <w:rsid w:val="00D14C1E"/>
    <w:rsid w:val="00D14DB4"/>
    <w:rsid w:val="00D31717"/>
    <w:rsid w:val="00D33B23"/>
    <w:rsid w:val="00D35128"/>
    <w:rsid w:val="00D526A1"/>
    <w:rsid w:val="00D55DBD"/>
    <w:rsid w:val="00D81D4E"/>
    <w:rsid w:val="00D82D56"/>
    <w:rsid w:val="00D86CF6"/>
    <w:rsid w:val="00D872E5"/>
    <w:rsid w:val="00D97D4C"/>
    <w:rsid w:val="00DA2349"/>
    <w:rsid w:val="00DA5CB1"/>
    <w:rsid w:val="00DB2495"/>
    <w:rsid w:val="00DB3851"/>
    <w:rsid w:val="00DB38ED"/>
    <w:rsid w:val="00DD0D82"/>
    <w:rsid w:val="00DD24A3"/>
    <w:rsid w:val="00DD3251"/>
    <w:rsid w:val="00DD4875"/>
    <w:rsid w:val="00DD4FCF"/>
    <w:rsid w:val="00DF39A4"/>
    <w:rsid w:val="00E0390A"/>
    <w:rsid w:val="00E04475"/>
    <w:rsid w:val="00E058BE"/>
    <w:rsid w:val="00E0700F"/>
    <w:rsid w:val="00E11EE7"/>
    <w:rsid w:val="00E16256"/>
    <w:rsid w:val="00E23559"/>
    <w:rsid w:val="00E240AD"/>
    <w:rsid w:val="00E24391"/>
    <w:rsid w:val="00E25FE3"/>
    <w:rsid w:val="00E30343"/>
    <w:rsid w:val="00E32762"/>
    <w:rsid w:val="00E33B3A"/>
    <w:rsid w:val="00E34DFD"/>
    <w:rsid w:val="00E34E2D"/>
    <w:rsid w:val="00E375BD"/>
    <w:rsid w:val="00E4726D"/>
    <w:rsid w:val="00E50F65"/>
    <w:rsid w:val="00E5157D"/>
    <w:rsid w:val="00E607F6"/>
    <w:rsid w:val="00E7038F"/>
    <w:rsid w:val="00E740AD"/>
    <w:rsid w:val="00E803EC"/>
    <w:rsid w:val="00E81A2D"/>
    <w:rsid w:val="00E9688A"/>
    <w:rsid w:val="00E97C2F"/>
    <w:rsid w:val="00EA0EF3"/>
    <w:rsid w:val="00EA104B"/>
    <w:rsid w:val="00EA4C64"/>
    <w:rsid w:val="00EC0F8F"/>
    <w:rsid w:val="00EC3A77"/>
    <w:rsid w:val="00EC452F"/>
    <w:rsid w:val="00ED014C"/>
    <w:rsid w:val="00ED0DD7"/>
    <w:rsid w:val="00ED2F59"/>
    <w:rsid w:val="00EE233F"/>
    <w:rsid w:val="00EE47DF"/>
    <w:rsid w:val="00EE542C"/>
    <w:rsid w:val="00EF1F5B"/>
    <w:rsid w:val="00EF5260"/>
    <w:rsid w:val="00F03B0E"/>
    <w:rsid w:val="00F07867"/>
    <w:rsid w:val="00F108F4"/>
    <w:rsid w:val="00F11193"/>
    <w:rsid w:val="00F27E6D"/>
    <w:rsid w:val="00F332C6"/>
    <w:rsid w:val="00F33487"/>
    <w:rsid w:val="00F33502"/>
    <w:rsid w:val="00F3457D"/>
    <w:rsid w:val="00F36D90"/>
    <w:rsid w:val="00F41A88"/>
    <w:rsid w:val="00F44E99"/>
    <w:rsid w:val="00F47FE0"/>
    <w:rsid w:val="00F50D32"/>
    <w:rsid w:val="00F512AA"/>
    <w:rsid w:val="00F51A8D"/>
    <w:rsid w:val="00F54363"/>
    <w:rsid w:val="00F62DB7"/>
    <w:rsid w:val="00F6483A"/>
    <w:rsid w:val="00F75AC9"/>
    <w:rsid w:val="00F81E93"/>
    <w:rsid w:val="00F82016"/>
    <w:rsid w:val="00F831BB"/>
    <w:rsid w:val="00F876EA"/>
    <w:rsid w:val="00FA009A"/>
    <w:rsid w:val="00FA16D6"/>
    <w:rsid w:val="00FA1C7D"/>
    <w:rsid w:val="00FA3AA2"/>
    <w:rsid w:val="00FB7741"/>
    <w:rsid w:val="00FC5053"/>
    <w:rsid w:val="00FC610A"/>
    <w:rsid w:val="00FD088F"/>
    <w:rsid w:val="00FD3F90"/>
    <w:rsid w:val="00FE1164"/>
    <w:rsid w:val="00FE7B70"/>
    <w:rsid w:val="00FF3A80"/>
    <w:rsid w:val="00FF4306"/>
    <w:rsid w:val="00FF52C1"/>
  </w:rsids>
  <m:mathPr>
    <m:mathFont m:val="Cambria Math"/>
    <m:brkBin m:val="before"/>
    <m:brkBinSub m:val="--"/>
    <m:smallFrac m:val="0"/>
    <m:dispDef/>
    <m:lMargin m:val="0"/>
    <m:rMargin m:val="0"/>
    <m:defJc m:val="centerGroup"/>
    <m:wrapIndent m:val="1440"/>
    <m:intLim m:val="subSup"/>
    <m:naryLim m:val="undOvr"/>
  </m:mathPr>
  <w:themeFontLang w:val="en-AU"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DD10"/>
  <w15:docId w15:val="{FA6830A9-FE91-4ACE-9A18-9D553465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666B"/>
    <w:rPr>
      <w:rFonts w:ascii="Calibri" w:eastAsia="Calibri" w:hAnsi="Calibri" w:cs="Calibri"/>
      <w:lang w:val="en-AU" w:eastAsia="en-AU" w:bidi="en-AU"/>
    </w:rPr>
  </w:style>
  <w:style w:type="paragraph" w:styleId="Heading1">
    <w:name w:val="heading 1"/>
    <w:basedOn w:val="Normal"/>
    <w:link w:val="Heading1Char"/>
    <w:qFormat/>
    <w:rsid w:val="00A718FD"/>
    <w:pPr>
      <w:spacing w:after="80" w:line="276" w:lineRule="auto"/>
      <w:outlineLvl w:val="0"/>
    </w:pPr>
    <w:rPr>
      <w:rFonts w:ascii="Franklin Gothic Book" w:eastAsia="Franklin Gothic Book" w:hAnsi="Franklin Gothic Book" w:cs="Franklin Gothic Book"/>
      <w:color w:val="342568"/>
      <w:sz w:val="28"/>
      <w:szCs w:val="32"/>
    </w:rPr>
  </w:style>
  <w:style w:type="paragraph" w:styleId="Heading2">
    <w:name w:val="heading 2"/>
    <w:basedOn w:val="Normal"/>
    <w:uiPriority w:val="1"/>
    <w:qFormat/>
    <w:rsid w:val="00A81CA1"/>
    <w:pPr>
      <w:spacing w:after="120" w:line="276" w:lineRule="auto"/>
      <w:outlineLvl w:val="1"/>
    </w:pPr>
    <w:rPr>
      <w:rFonts w:ascii="Franklin Gothic Book" w:eastAsia="Franklin Gothic Book" w:hAnsi="Franklin Gothic Book" w:cs="Franklin Gothic Book"/>
      <w:color w:val="342568"/>
      <w:sz w:val="24"/>
      <w:szCs w:val="24"/>
    </w:rPr>
  </w:style>
  <w:style w:type="paragraph" w:styleId="Heading3">
    <w:name w:val="heading 3"/>
    <w:basedOn w:val="Normal"/>
    <w:link w:val="Heading3Char"/>
    <w:uiPriority w:val="1"/>
    <w:qFormat/>
    <w:pPr>
      <w:ind w:left="720"/>
      <w:outlineLvl w:val="2"/>
    </w:pPr>
    <w:rPr>
      <w:b/>
      <w:bCs/>
    </w:rPr>
  </w:style>
  <w:style w:type="paragraph" w:styleId="Heading4">
    <w:name w:val="heading 4"/>
    <w:basedOn w:val="Normal"/>
    <w:next w:val="Normal"/>
    <w:link w:val="Heading4Char"/>
    <w:uiPriority w:val="9"/>
    <w:semiHidden/>
    <w:unhideWhenUsed/>
    <w:qFormat/>
    <w:rsid w:val="00EE47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pPr>
      <w:ind w:left="1433" w:hanging="356"/>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1781A"/>
    <w:pPr>
      <w:tabs>
        <w:tab w:val="center" w:pos="4513"/>
        <w:tab w:val="right" w:pos="9026"/>
      </w:tabs>
    </w:pPr>
  </w:style>
  <w:style w:type="character" w:customStyle="1" w:styleId="HeaderChar">
    <w:name w:val="Header Char"/>
    <w:basedOn w:val="DefaultParagraphFont"/>
    <w:link w:val="Header"/>
    <w:uiPriority w:val="99"/>
    <w:rsid w:val="00A1781A"/>
    <w:rPr>
      <w:rFonts w:ascii="Calibri" w:eastAsia="Calibri" w:hAnsi="Calibri" w:cs="Calibri"/>
      <w:lang w:val="en-AU" w:eastAsia="en-AU" w:bidi="en-AU"/>
    </w:rPr>
  </w:style>
  <w:style w:type="paragraph" w:styleId="Footer">
    <w:name w:val="footer"/>
    <w:basedOn w:val="Normal"/>
    <w:link w:val="FooterChar"/>
    <w:uiPriority w:val="99"/>
    <w:unhideWhenUsed/>
    <w:rsid w:val="00A1781A"/>
    <w:pPr>
      <w:tabs>
        <w:tab w:val="center" w:pos="4513"/>
        <w:tab w:val="right" w:pos="9026"/>
      </w:tabs>
    </w:pPr>
  </w:style>
  <w:style w:type="character" w:customStyle="1" w:styleId="FooterChar">
    <w:name w:val="Footer Char"/>
    <w:basedOn w:val="DefaultParagraphFont"/>
    <w:link w:val="Footer"/>
    <w:uiPriority w:val="99"/>
    <w:rsid w:val="00A1781A"/>
    <w:rPr>
      <w:rFonts w:ascii="Calibri" w:eastAsia="Calibri" w:hAnsi="Calibri" w:cs="Calibri"/>
      <w:lang w:val="en-AU" w:eastAsia="en-AU" w:bidi="en-AU"/>
    </w:rPr>
  </w:style>
  <w:style w:type="table" w:styleId="TableGrid">
    <w:name w:val="Table Grid"/>
    <w:basedOn w:val="TableNormal"/>
    <w:uiPriority w:val="39"/>
    <w:rsid w:val="00172217"/>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72217"/>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030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2016"/>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46F1"/>
    <w:pPr>
      <w:widowControl/>
      <w:autoSpaceDE/>
      <w:autoSpaceDN/>
    </w:pPr>
    <w:rPr>
      <w:rFonts w:ascii="Segoe UI" w:eastAsiaTheme="minorHAnsi" w:hAnsi="Segoe UI" w:cs="Segoe UI"/>
      <w:sz w:val="18"/>
      <w:szCs w:val="18"/>
      <w:lang w:eastAsia="en-US" w:bidi="ar-SA"/>
    </w:rPr>
  </w:style>
  <w:style w:type="character" w:customStyle="1" w:styleId="BalloonTextChar">
    <w:name w:val="Balloon Text Char"/>
    <w:basedOn w:val="DefaultParagraphFont"/>
    <w:link w:val="BalloonText"/>
    <w:uiPriority w:val="99"/>
    <w:semiHidden/>
    <w:rsid w:val="00C046F1"/>
    <w:rPr>
      <w:rFonts w:ascii="Segoe UI" w:hAnsi="Segoe UI" w:cs="Segoe UI"/>
      <w:sz w:val="18"/>
      <w:szCs w:val="18"/>
      <w:lang w:val="en-AU"/>
    </w:rPr>
  </w:style>
  <w:style w:type="table" w:customStyle="1" w:styleId="TableGrid4">
    <w:name w:val="Table Grid4"/>
    <w:basedOn w:val="TableNormal"/>
    <w:next w:val="TableGrid"/>
    <w:uiPriority w:val="39"/>
    <w:rsid w:val="007D5497"/>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E47DF"/>
    <w:rPr>
      <w:rFonts w:asciiTheme="majorHAnsi" w:eastAsiaTheme="majorEastAsia" w:hAnsiTheme="majorHAnsi" w:cstheme="majorBidi"/>
      <w:i/>
      <w:iCs/>
      <w:color w:val="365F91" w:themeColor="accent1" w:themeShade="BF"/>
      <w:lang w:val="en-AU" w:eastAsia="en-AU" w:bidi="en-AU"/>
    </w:rPr>
  </w:style>
  <w:style w:type="table" w:customStyle="1" w:styleId="TableGrid5">
    <w:name w:val="Table Grid5"/>
    <w:basedOn w:val="TableNormal"/>
    <w:next w:val="TableGrid"/>
    <w:uiPriority w:val="59"/>
    <w:rsid w:val="00EE47DF"/>
    <w:pPr>
      <w:widowControl/>
      <w:autoSpaceDE/>
      <w:autoSpaceDN/>
    </w:pPr>
    <w:rPr>
      <w:rFonts w:ascii="Arial" w:eastAsia="Times New Roman" w:hAnsi="Arial" w:cs="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E5157D"/>
    <w:pPr>
      <w:widowControl/>
      <w:autoSpaceDE/>
      <w:autoSpaceDN/>
      <w:spacing w:after="120" w:line="264" w:lineRule="auto"/>
      <w:contextualSpacing/>
    </w:pPr>
    <w:rPr>
      <w:rFonts w:eastAsiaTheme="minorEastAsia" w:cstheme="minorBidi"/>
      <w:lang w:eastAsia="en-US" w:bidi="ar-SA"/>
    </w:rPr>
  </w:style>
  <w:style w:type="paragraph" w:customStyle="1" w:styleId="ListItem">
    <w:name w:val="List Item"/>
    <w:basedOn w:val="Normal"/>
    <w:link w:val="ListItemChar"/>
    <w:qFormat/>
    <w:rsid w:val="00E5157D"/>
    <w:pPr>
      <w:widowControl/>
      <w:autoSpaceDE/>
      <w:autoSpaceDN/>
      <w:spacing w:before="120" w:after="120" w:line="276" w:lineRule="auto"/>
    </w:pPr>
    <w:rPr>
      <w:rFonts w:ascii="Arial" w:eastAsiaTheme="minorHAnsi" w:hAnsi="Arial" w:cs="Arial"/>
      <w:iCs/>
      <w:color w:val="595959" w:themeColor="text1" w:themeTint="A6"/>
      <w:lang w:bidi="ar-SA"/>
    </w:rPr>
  </w:style>
  <w:style w:type="character" w:customStyle="1" w:styleId="ListItemChar">
    <w:name w:val="List Item Char"/>
    <w:basedOn w:val="DefaultParagraphFont"/>
    <w:link w:val="ListItem"/>
    <w:rsid w:val="00E5157D"/>
    <w:rPr>
      <w:rFonts w:ascii="Arial" w:hAnsi="Arial" w:cs="Arial"/>
      <w:iCs/>
      <w:color w:val="595959" w:themeColor="text1" w:themeTint="A6"/>
      <w:lang w:val="en-AU" w:eastAsia="en-AU"/>
    </w:rPr>
  </w:style>
  <w:style w:type="character" w:customStyle="1" w:styleId="ListParagraphChar">
    <w:name w:val="List Paragraph Char"/>
    <w:basedOn w:val="DefaultParagraphFont"/>
    <w:link w:val="ListParagraph"/>
    <w:uiPriority w:val="1"/>
    <w:locked/>
    <w:rsid w:val="00E240AD"/>
    <w:rPr>
      <w:rFonts w:ascii="Calibri" w:eastAsia="Calibri" w:hAnsi="Calibri" w:cs="Calibri"/>
      <w:lang w:val="en-AU" w:eastAsia="en-AU" w:bidi="en-AU"/>
    </w:rPr>
  </w:style>
  <w:style w:type="paragraph" w:customStyle="1" w:styleId="Default">
    <w:name w:val="Default"/>
    <w:rsid w:val="00557C4C"/>
    <w:pPr>
      <w:widowControl/>
      <w:adjustRightInd w:val="0"/>
    </w:pPr>
    <w:rPr>
      <w:rFonts w:ascii="Symbol" w:hAnsi="Symbol" w:cs="Symbol"/>
      <w:color w:val="000000"/>
      <w:sz w:val="24"/>
      <w:szCs w:val="24"/>
      <w:lang w:val="en-GB"/>
    </w:rPr>
  </w:style>
  <w:style w:type="character" w:customStyle="1" w:styleId="Heading3Char">
    <w:name w:val="Heading 3 Char"/>
    <w:basedOn w:val="DefaultParagraphFont"/>
    <w:link w:val="Heading3"/>
    <w:uiPriority w:val="1"/>
    <w:rsid w:val="00162098"/>
    <w:rPr>
      <w:rFonts w:ascii="Calibri" w:eastAsia="Calibri" w:hAnsi="Calibri" w:cs="Calibri"/>
      <w:b/>
      <w:bCs/>
      <w:lang w:val="en-AU" w:eastAsia="en-AU" w:bidi="en-AU"/>
    </w:rPr>
  </w:style>
  <w:style w:type="character" w:styleId="Hyperlink">
    <w:name w:val="Hyperlink"/>
    <w:basedOn w:val="DefaultParagraphFont"/>
    <w:uiPriority w:val="99"/>
    <w:unhideWhenUsed/>
    <w:rsid w:val="00DD0D82"/>
    <w:rPr>
      <w:color w:val="580F8B"/>
      <w:u w:val="single"/>
    </w:rPr>
  </w:style>
  <w:style w:type="character" w:customStyle="1" w:styleId="Heading1Char">
    <w:name w:val="Heading 1 Char"/>
    <w:basedOn w:val="DefaultParagraphFont"/>
    <w:link w:val="Heading1"/>
    <w:rsid w:val="00A718FD"/>
    <w:rPr>
      <w:rFonts w:ascii="Franklin Gothic Book" w:eastAsia="Franklin Gothic Book" w:hAnsi="Franklin Gothic Book" w:cs="Franklin Gothic Book"/>
      <w:color w:val="342568"/>
      <w:sz w:val="28"/>
      <w:szCs w:val="32"/>
      <w:lang w:val="en-AU" w:eastAsia="en-AU" w:bidi="en-AU"/>
    </w:rPr>
  </w:style>
  <w:style w:type="character" w:styleId="FollowedHyperlink">
    <w:name w:val="FollowedHyperlink"/>
    <w:basedOn w:val="DefaultParagraphFont"/>
    <w:uiPriority w:val="99"/>
    <w:semiHidden/>
    <w:unhideWhenUsed/>
    <w:rsid w:val="00B22D9C"/>
    <w:rPr>
      <w:color w:val="7F7F7F" w:themeColor="text1" w:themeTint="80"/>
      <w:u w:val="single"/>
    </w:rPr>
  </w:style>
  <w:style w:type="paragraph" w:styleId="Revision">
    <w:name w:val="Revision"/>
    <w:hidden/>
    <w:uiPriority w:val="99"/>
    <w:semiHidden/>
    <w:rsid w:val="0028047F"/>
    <w:pPr>
      <w:widowControl/>
      <w:autoSpaceDE/>
      <w:autoSpaceDN/>
    </w:pPr>
    <w:rPr>
      <w:rFonts w:ascii="Calibri" w:eastAsia="Calibri" w:hAnsi="Calibri" w:cs="Calibri"/>
      <w:lang w:val="en-AU" w:eastAsia="en-AU" w:bidi="en-AU"/>
    </w:rPr>
  </w:style>
  <w:style w:type="character" w:styleId="CommentReference">
    <w:name w:val="annotation reference"/>
    <w:basedOn w:val="DefaultParagraphFont"/>
    <w:uiPriority w:val="99"/>
    <w:semiHidden/>
    <w:unhideWhenUsed/>
    <w:rsid w:val="002054F7"/>
    <w:rPr>
      <w:sz w:val="16"/>
      <w:szCs w:val="16"/>
    </w:rPr>
  </w:style>
  <w:style w:type="paragraph" w:styleId="CommentText">
    <w:name w:val="annotation text"/>
    <w:basedOn w:val="Normal"/>
    <w:link w:val="CommentTextChar"/>
    <w:uiPriority w:val="99"/>
    <w:unhideWhenUsed/>
    <w:rsid w:val="002054F7"/>
    <w:rPr>
      <w:sz w:val="20"/>
      <w:szCs w:val="20"/>
    </w:rPr>
  </w:style>
  <w:style w:type="character" w:customStyle="1" w:styleId="CommentTextChar">
    <w:name w:val="Comment Text Char"/>
    <w:basedOn w:val="DefaultParagraphFont"/>
    <w:link w:val="CommentText"/>
    <w:uiPriority w:val="99"/>
    <w:rsid w:val="002054F7"/>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2054F7"/>
    <w:rPr>
      <w:b/>
      <w:bCs/>
    </w:rPr>
  </w:style>
  <w:style w:type="character" w:customStyle="1" w:styleId="CommentSubjectChar">
    <w:name w:val="Comment Subject Char"/>
    <w:basedOn w:val="CommentTextChar"/>
    <w:link w:val="CommentSubject"/>
    <w:uiPriority w:val="99"/>
    <w:semiHidden/>
    <w:rsid w:val="002054F7"/>
    <w:rPr>
      <w:rFonts w:ascii="Calibri" w:eastAsia="Calibri" w:hAnsi="Calibri" w:cs="Calibri"/>
      <w:b/>
      <w:bCs/>
      <w:sz w:val="20"/>
      <w:szCs w:val="20"/>
      <w:lang w:val="en-AU" w:eastAsia="en-AU" w:bidi="en-AU"/>
    </w:rPr>
  </w:style>
  <w:style w:type="character" w:customStyle="1" w:styleId="BodyTextChar">
    <w:name w:val="Body Text Char"/>
    <w:basedOn w:val="DefaultParagraphFont"/>
    <w:link w:val="BodyText"/>
    <w:uiPriority w:val="1"/>
    <w:rsid w:val="00B22D9C"/>
    <w:rPr>
      <w:rFonts w:ascii="Calibri" w:eastAsia="Calibri" w:hAnsi="Calibri" w:cs="Calibri"/>
      <w:lang w:val="en-AU" w:eastAsia="en-AU" w:bidi="en-AU"/>
    </w:rPr>
  </w:style>
  <w:style w:type="numbering" w:customStyle="1" w:styleId="Syllabusbulletlist">
    <w:name w:val="Syllabus bullet list"/>
    <w:uiPriority w:val="99"/>
    <w:rsid w:val="002C4345"/>
    <w:pPr>
      <w:numPr>
        <w:numId w:val="26"/>
      </w:numPr>
    </w:pPr>
  </w:style>
  <w:style w:type="paragraph" w:customStyle="1" w:styleId="SyllabusListParagraph">
    <w:name w:val="Syllabus List Paragraph"/>
    <w:basedOn w:val="Normal"/>
    <w:link w:val="SyllabusListParagraphChar"/>
    <w:qFormat/>
    <w:rsid w:val="002C4345"/>
    <w:pPr>
      <w:widowControl/>
      <w:autoSpaceDE/>
      <w:autoSpaceDN/>
      <w:spacing w:line="276" w:lineRule="auto"/>
    </w:pPr>
    <w:rPr>
      <w:rFonts w:eastAsiaTheme="minorEastAsia" w:cstheme="minorBidi"/>
      <w:sz w:val="20"/>
      <w:lang w:eastAsia="ja-JP" w:bidi="ar-SA"/>
    </w:rPr>
  </w:style>
  <w:style w:type="character" w:customStyle="1" w:styleId="SyllabusListParagraphChar">
    <w:name w:val="Syllabus List Paragraph Char"/>
    <w:basedOn w:val="DefaultParagraphFont"/>
    <w:link w:val="SyllabusListParagraph"/>
    <w:rsid w:val="002C4345"/>
    <w:rPr>
      <w:rFonts w:ascii="Calibri" w:eastAsiaTheme="minorEastAsia" w:hAnsi="Calibri"/>
      <w:sz w:val="20"/>
      <w:lang w:val="en-AU" w:eastAsia="ja-JP"/>
    </w:rPr>
  </w:style>
  <w:style w:type="character" w:styleId="UnresolvedMention">
    <w:name w:val="Unresolved Mention"/>
    <w:basedOn w:val="DefaultParagraphFont"/>
    <w:uiPriority w:val="99"/>
    <w:semiHidden/>
    <w:unhideWhenUsed/>
    <w:rsid w:val="00523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209954">
      <w:bodyDiv w:val="1"/>
      <w:marLeft w:val="0"/>
      <w:marRight w:val="0"/>
      <w:marTop w:val="0"/>
      <w:marBottom w:val="0"/>
      <w:divBdr>
        <w:top w:val="none" w:sz="0" w:space="0" w:color="auto"/>
        <w:left w:val="none" w:sz="0" w:space="0" w:color="auto"/>
        <w:bottom w:val="none" w:sz="0" w:space="0" w:color="auto"/>
        <w:right w:val="none" w:sz="0" w:space="0" w:color="auto"/>
      </w:divBdr>
    </w:div>
    <w:div w:id="1727216022">
      <w:bodyDiv w:val="1"/>
      <w:marLeft w:val="0"/>
      <w:marRight w:val="0"/>
      <w:marTop w:val="0"/>
      <w:marBottom w:val="0"/>
      <w:divBdr>
        <w:top w:val="none" w:sz="0" w:space="0" w:color="auto"/>
        <w:left w:val="none" w:sz="0" w:space="0" w:color="auto"/>
        <w:bottom w:val="none" w:sz="0" w:space="0" w:color="auto"/>
        <w:right w:val="none" w:sz="0" w:space="0" w:color="auto"/>
      </w:divBdr>
    </w:div>
    <w:div w:id="1824392015">
      <w:bodyDiv w:val="1"/>
      <w:marLeft w:val="0"/>
      <w:marRight w:val="0"/>
      <w:marTop w:val="0"/>
      <w:marBottom w:val="0"/>
      <w:divBdr>
        <w:top w:val="none" w:sz="0" w:space="0" w:color="auto"/>
        <w:left w:val="none" w:sz="0" w:space="0" w:color="auto"/>
        <w:bottom w:val="none" w:sz="0" w:space="0" w:color="auto"/>
        <w:right w:val="none" w:sz="0" w:space="0" w:color="auto"/>
      </w:divBdr>
    </w:div>
    <w:div w:id="1927574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92674-F02B-4F74-940B-BE02B41A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16</Pages>
  <Words>4312</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Stone</dc:creator>
  <cp:lastModifiedBy>Daniel Holley</cp:lastModifiedBy>
  <cp:revision>233</cp:revision>
  <cp:lastPrinted>2022-12-09T02:27:00Z</cp:lastPrinted>
  <dcterms:created xsi:type="dcterms:W3CDTF">2022-11-01T08:22:00Z</dcterms:created>
  <dcterms:modified xsi:type="dcterms:W3CDTF">2022-12-13T04:06:00Z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Acrobat PDFMaker 19 for Word</vt:lpwstr>
  </property>
  <property fmtid="{D5CDD505-2E9C-101B-9397-08002B2CF9AE}" pid="4" name="LastSaved">
    <vt:filetime>2019-10-22T00:00:00Z</vt:filetime>
  </property>
</Properties>
</file>