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5E98" w14:textId="77777777" w:rsidR="00891E0F" w:rsidRPr="00342C8A" w:rsidRDefault="00891E0F" w:rsidP="0075520B">
      <w:pPr>
        <w:spacing w:before="3500"/>
        <w:jc w:val="center"/>
        <w:rPr>
          <w:rFonts w:ascii="Franklin Gothic Book" w:eastAsia="Times New Roman" w:hAnsi="Franklin Gothic Book" w:cs="Times New Roman"/>
          <w:b/>
          <w:smallCaps/>
          <w:color w:val="9688BE"/>
          <w:sz w:val="36"/>
          <w:szCs w:val="36"/>
          <w:lang w:val="it-IT"/>
        </w:rPr>
      </w:pPr>
      <w:r w:rsidRPr="00342C8A">
        <w:rPr>
          <w:rFonts w:ascii="Franklin Gothic Book" w:eastAsia="Times New Roman" w:hAnsi="Franklin Gothic Book" w:cs="Times New Roman"/>
          <w:b/>
          <w:smallCaps/>
          <w:noProof/>
          <w:color w:val="9688BE"/>
          <w:sz w:val="36"/>
          <w:szCs w:val="36"/>
          <w:lang w:eastAsia="en-AU"/>
        </w:rPr>
        <w:drawing>
          <wp:anchor distT="0" distB="0" distL="114300" distR="114300" simplePos="0" relativeHeight="251642368" behindDoc="1" locked="1" layoutInCell="1" allowOverlap="1" wp14:anchorId="174C2F4D" wp14:editId="2959A880">
            <wp:simplePos x="0" y="0"/>
            <wp:positionH relativeFrom="column">
              <wp:posOffset>-6048375</wp:posOffset>
            </wp:positionH>
            <wp:positionV relativeFrom="paragraph">
              <wp:posOffset>387350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A71521" w:rsidRPr="00342C8A">
        <w:rPr>
          <w:rFonts w:ascii="Franklin Gothic Book" w:eastAsia="Times New Roman" w:hAnsi="Franklin Gothic Book" w:cs="Times New Roman"/>
          <w:b/>
          <w:smallCaps/>
          <w:color w:val="9688BE"/>
          <w:sz w:val="36"/>
          <w:szCs w:val="36"/>
          <w:lang w:val="it-IT"/>
        </w:rPr>
        <w:t>S</w:t>
      </w:r>
      <w:r w:rsidRPr="00342C8A">
        <w:rPr>
          <w:rFonts w:ascii="Franklin Gothic Book" w:eastAsia="Times New Roman" w:hAnsi="Franklin Gothic Book" w:cs="Times New Roman"/>
          <w:b/>
          <w:smallCaps/>
          <w:color w:val="9688BE"/>
          <w:sz w:val="36"/>
          <w:szCs w:val="36"/>
          <w:lang w:val="it-IT"/>
        </w:rPr>
        <w:t>ample Assessment Task</w:t>
      </w:r>
      <w:r w:rsidR="00A71521" w:rsidRPr="00342C8A">
        <w:rPr>
          <w:rFonts w:ascii="Franklin Gothic Book" w:eastAsia="Times New Roman" w:hAnsi="Franklin Gothic Book" w:cs="Times New Roman"/>
          <w:b/>
          <w:smallCaps/>
          <w:color w:val="9688BE"/>
          <w:sz w:val="36"/>
          <w:szCs w:val="36"/>
          <w:lang w:val="it-IT"/>
        </w:rPr>
        <w:t>s</w:t>
      </w:r>
    </w:p>
    <w:p w14:paraId="0B81C8DC" w14:textId="77777777" w:rsidR="00601716" w:rsidRPr="001B216A" w:rsidRDefault="00646370"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en-GB" w:eastAsia="x-none"/>
        </w:rPr>
      </w:pPr>
      <w:r w:rsidRPr="001B216A">
        <w:rPr>
          <w:rFonts w:ascii="Franklin Gothic Medium" w:eastAsia="Times New Roman" w:hAnsi="Franklin Gothic Medium" w:cs="Times New Roman"/>
          <w:smallCaps/>
          <w:color w:val="5F497A"/>
          <w:sz w:val="28"/>
          <w:szCs w:val="28"/>
          <w:lang w:val="en-GB" w:eastAsia="x-none"/>
        </w:rPr>
        <w:t>Economics</w:t>
      </w:r>
    </w:p>
    <w:p w14:paraId="0D035905" w14:textId="008D3860" w:rsidR="00891E0F" w:rsidRPr="00941755" w:rsidRDefault="00646370" w:rsidP="00941755">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it-IT"/>
        </w:rPr>
      </w:pPr>
      <w:r w:rsidRPr="00342C8A">
        <w:rPr>
          <w:rFonts w:ascii="Franklin Gothic Medium" w:eastAsia="Times New Roman" w:hAnsi="Franklin Gothic Medium" w:cs="Times New Roman"/>
          <w:smallCaps/>
          <w:color w:val="5F497A"/>
          <w:sz w:val="28"/>
          <w:szCs w:val="28"/>
          <w:lang w:val="it-IT"/>
        </w:rPr>
        <w:t>ATAR</w:t>
      </w:r>
      <w:r w:rsidR="00601716" w:rsidRPr="00342C8A">
        <w:rPr>
          <w:rFonts w:ascii="Franklin Gothic Medium" w:eastAsia="Times New Roman" w:hAnsi="Franklin Gothic Medium" w:cs="Times New Roman"/>
          <w:smallCaps/>
          <w:color w:val="5F497A"/>
          <w:sz w:val="28"/>
          <w:szCs w:val="28"/>
          <w:lang w:val="it-IT"/>
        </w:rPr>
        <w:t xml:space="preserve"> </w:t>
      </w:r>
      <w:r w:rsidRPr="00342C8A">
        <w:rPr>
          <w:rFonts w:ascii="Franklin Gothic Medium" w:eastAsia="Times New Roman" w:hAnsi="Franklin Gothic Medium" w:cs="Times New Roman"/>
          <w:smallCaps/>
          <w:color w:val="5F497A"/>
          <w:sz w:val="28"/>
          <w:szCs w:val="28"/>
          <w:lang w:val="it-IT"/>
        </w:rPr>
        <w:t xml:space="preserve">Year </w:t>
      </w:r>
      <w:r w:rsidR="0007298A">
        <w:rPr>
          <w:rFonts w:ascii="Franklin Gothic Medium" w:eastAsia="Times New Roman" w:hAnsi="Franklin Gothic Medium" w:cs="Times New Roman"/>
          <w:smallCaps/>
          <w:color w:val="5F497A"/>
          <w:sz w:val="28"/>
          <w:szCs w:val="28"/>
          <w:lang w:val="it-IT"/>
        </w:rPr>
        <w:t>12</w:t>
      </w:r>
    </w:p>
    <w:p w14:paraId="14D5D9B3" w14:textId="77777777" w:rsidR="00B825B6" w:rsidRDefault="00B825B6" w:rsidP="00B825B6">
      <w:pPr>
        <w:rPr>
          <w:rFonts w:eastAsia="Calibri" w:cs="Iskoola Pota"/>
          <w:b/>
          <w:lang w:val="en-US" w:eastAsia="zh-CN"/>
        </w:rPr>
      </w:pPr>
      <w:r>
        <w:rPr>
          <w:rFonts w:eastAsia="Calibri" w:cs="Iskoola Pota"/>
          <w:b/>
          <w:lang w:val="en-US" w:eastAsia="zh-CN"/>
        </w:rPr>
        <w:br w:type="page"/>
      </w:r>
    </w:p>
    <w:p w14:paraId="08961EAD" w14:textId="659B609A" w:rsidR="00B825B6" w:rsidRPr="00E31C3D" w:rsidRDefault="00B825B6" w:rsidP="00957491">
      <w:pPr>
        <w:rPr>
          <w:rFonts w:eastAsia="Calibri" w:cs="Iskoola Pota"/>
          <w:b/>
          <w:lang w:val="en-US" w:eastAsia="zh-CN"/>
        </w:rPr>
      </w:pPr>
      <w:r w:rsidRPr="00E31C3D">
        <w:rPr>
          <w:rFonts w:eastAsia="Calibri" w:cs="Iskoola Pota"/>
          <w:b/>
          <w:lang w:val="en-US" w:eastAsia="zh-CN"/>
        </w:rPr>
        <w:lastRenderedPageBreak/>
        <w:t>Acknowledgement of Country</w:t>
      </w:r>
    </w:p>
    <w:p w14:paraId="775594A4" w14:textId="5141E46C" w:rsidR="00891E0F" w:rsidRDefault="00B825B6" w:rsidP="0040741C">
      <w:pPr>
        <w:spacing w:after="6000"/>
        <w:rPr>
          <w:rFonts w:asciiTheme="majorHAnsi" w:hAnsiTheme="majorHAnsi"/>
          <w:sz w:val="20"/>
          <w:szCs w:val="20"/>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t>
      </w:r>
      <w:proofErr w:type="spellStart"/>
      <w:r w:rsidRPr="00E31C3D">
        <w:rPr>
          <w:rFonts w:eastAsia="Calibri" w:cs="Iskoola Pota"/>
          <w:lang w:val="en-US" w:eastAsia="zh-CN"/>
        </w:rPr>
        <w:t>Whadjuk</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Noongar</w:t>
      </w:r>
      <w:proofErr w:type="spellEnd"/>
      <w:r w:rsidRPr="00E31C3D">
        <w:rPr>
          <w:rFonts w:eastAsia="Calibri" w:cs="Iskoola Pota"/>
          <w:lang w:val="en-US" w:eastAsia="zh-CN"/>
        </w:rPr>
        <w:t xml:space="preserve"> </w:t>
      </w:r>
      <w:proofErr w:type="spellStart"/>
      <w:r w:rsidRPr="00E31C3D">
        <w:rPr>
          <w:rFonts w:eastAsia="Calibri" w:cs="Iskoola Pota"/>
          <w:lang w:val="en-US" w:eastAsia="zh-CN"/>
        </w:rPr>
        <w:t>boodjar</w:t>
      </w:r>
      <w:proofErr w:type="spellEnd"/>
      <w:r w:rsidRPr="00E31C3D">
        <w:rPr>
          <w:rFonts w:eastAsia="Calibri" w:cs="Iskoola Pota"/>
          <w:lang w:val="en-US" w:eastAsia="zh-CN"/>
        </w:rPr>
        <w:t xml:space="preserve">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602E99A1" w14:textId="77777777" w:rsidR="001B216A" w:rsidRPr="001B216A" w:rsidRDefault="001B216A" w:rsidP="00B40456">
      <w:pPr>
        <w:jc w:val="both"/>
        <w:rPr>
          <w:b/>
          <w:sz w:val="20"/>
          <w:szCs w:val="20"/>
        </w:rPr>
      </w:pPr>
      <w:r w:rsidRPr="001B216A">
        <w:rPr>
          <w:b/>
          <w:sz w:val="20"/>
          <w:szCs w:val="20"/>
        </w:rPr>
        <w:t>Copyright</w:t>
      </w:r>
    </w:p>
    <w:p w14:paraId="76C8A4D4" w14:textId="54DC12B9" w:rsidR="001B216A" w:rsidRPr="001B216A" w:rsidRDefault="001B216A" w:rsidP="00B40456">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2</w:t>
      </w:r>
    </w:p>
    <w:p w14:paraId="0A685613" w14:textId="77777777" w:rsidR="001B216A" w:rsidRPr="001B216A" w:rsidRDefault="001B216A" w:rsidP="00B40456">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FBAD085" w14:textId="77777777" w:rsidR="001B216A" w:rsidRPr="001B216A" w:rsidRDefault="001B216A" w:rsidP="00B40456">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1CDE724F" w14:textId="0997FB23" w:rsidR="001B216A" w:rsidRPr="001B216A" w:rsidRDefault="001B216A" w:rsidP="00B40456">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1CD3FB12" w14:textId="77777777" w:rsidR="001B216A" w:rsidRPr="001B216A" w:rsidRDefault="001B216A" w:rsidP="00B40456">
      <w:pPr>
        <w:jc w:val="both"/>
        <w:rPr>
          <w:rFonts w:cstheme="minorHAnsi"/>
          <w:b/>
          <w:sz w:val="20"/>
          <w:szCs w:val="20"/>
          <w:lang w:val="en-GB"/>
        </w:rPr>
      </w:pPr>
      <w:r w:rsidRPr="001B216A">
        <w:rPr>
          <w:rFonts w:cstheme="minorHAnsi"/>
          <w:b/>
          <w:sz w:val="20"/>
          <w:szCs w:val="20"/>
          <w:lang w:val="en-GB"/>
        </w:rPr>
        <w:t>Disclaimer</w:t>
      </w:r>
    </w:p>
    <w:p w14:paraId="0B53A820" w14:textId="77777777" w:rsidR="001B216A" w:rsidRPr="001B216A" w:rsidRDefault="001B216A" w:rsidP="00B40456">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5B898549" w14:textId="77777777" w:rsidR="001B216A" w:rsidRPr="000F2693" w:rsidRDefault="001B216A" w:rsidP="000F2693">
      <w:pPr>
        <w:spacing w:before="10000" w:after="80" w:line="240" w:lineRule="auto"/>
        <w:ind w:right="68"/>
        <w:jc w:val="both"/>
        <w:rPr>
          <w:rFonts w:asciiTheme="majorHAnsi" w:hAnsiTheme="majorHAnsi"/>
          <w:sz w:val="20"/>
          <w:szCs w:val="20"/>
        </w:rPr>
        <w:sectPr w:rsidR="001B216A" w:rsidRPr="000F2693" w:rsidSect="00A41E9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08"/>
          <w:titlePg/>
          <w:docGrid w:linePitch="360"/>
        </w:sectPr>
      </w:pPr>
    </w:p>
    <w:p w14:paraId="45CB24E0" w14:textId="77777777" w:rsidR="007B13F4" w:rsidRPr="006B600F" w:rsidRDefault="007B13F4" w:rsidP="00286DE1">
      <w:pPr>
        <w:pStyle w:val="Heading1"/>
      </w:pPr>
      <w:r w:rsidRPr="006B600F">
        <w:lastRenderedPageBreak/>
        <w:t xml:space="preserve">Sample </w:t>
      </w:r>
      <w:r w:rsidRPr="00286DE1">
        <w:t>assessment</w:t>
      </w:r>
      <w:r w:rsidRPr="006B600F">
        <w:t xml:space="preserve"> task</w:t>
      </w:r>
    </w:p>
    <w:p w14:paraId="1D5279AC" w14:textId="14343F61" w:rsidR="007B13F4" w:rsidRPr="00A33BD1" w:rsidRDefault="007B13F4" w:rsidP="00286DE1">
      <w:pPr>
        <w:pStyle w:val="Heading1"/>
      </w:pPr>
      <w:r>
        <w:t>Economics</w:t>
      </w:r>
      <w:r w:rsidR="004C2553">
        <w:t xml:space="preserve"> – ATAR Year 1</w:t>
      </w:r>
      <w:r w:rsidR="007013AC">
        <w:t>2</w:t>
      </w:r>
    </w:p>
    <w:p w14:paraId="00127C3A" w14:textId="7E4AD136" w:rsidR="007B13F4" w:rsidRPr="00A33BD1" w:rsidRDefault="007B13F4" w:rsidP="00957491">
      <w:pPr>
        <w:pStyle w:val="Heading2"/>
      </w:pPr>
      <w:r w:rsidRPr="00A33BD1">
        <w:t xml:space="preserve">Task </w:t>
      </w:r>
      <w:r>
        <w:t xml:space="preserve">1 – Unit </w:t>
      </w:r>
      <w:r w:rsidR="007C1A2B">
        <w:t>3</w:t>
      </w:r>
      <w:r w:rsidR="00332193">
        <w:t xml:space="preserve"> – </w:t>
      </w:r>
      <w:r w:rsidR="007C1A2B">
        <w:t>Australia’s international trade and Free trade and protection</w:t>
      </w:r>
    </w:p>
    <w:p w14:paraId="60346E26" w14:textId="239C7F67" w:rsidR="007B13F4" w:rsidRPr="00891E0F" w:rsidRDefault="007B13F4" w:rsidP="00957491">
      <w:pPr>
        <w:tabs>
          <w:tab w:val="left" w:pos="709"/>
          <w:tab w:val="left" w:pos="2552"/>
        </w:tabs>
        <w:rPr>
          <w:rFonts w:eastAsia="Times New Roman" w:cs="Arial"/>
          <w:bCs/>
        </w:rPr>
      </w:pPr>
      <w:r w:rsidRPr="00891E0F">
        <w:rPr>
          <w:rFonts w:eastAsia="Times New Roman" w:cs="Arial"/>
          <w:b/>
          <w:bCs/>
        </w:rPr>
        <w:t>Assessment type:</w:t>
      </w:r>
      <w:r w:rsidR="00957491">
        <w:rPr>
          <w:rFonts w:eastAsia="Times New Roman" w:cs="Arial"/>
          <w:b/>
          <w:bCs/>
        </w:rPr>
        <w:tab/>
      </w:r>
      <w:r>
        <w:rPr>
          <w:rFonts w:eastAsia="Times New Roman" w:cs="Arial"/>
          <w:bCs/>
        </w:rPr>
        <w:t>Data interpretation/Short answer</w:t>
      </w:r>
    </w:p>
    <w:p w14:paraId="01BF17F0" w14:textId="60863883" w:rsidR="00357419" w:rsidRPr="00957491" w:rsidRDefault="007B13F4" w:rsidP="00531FA1">
      <w:pPr>
        <w:tabs>
          <w:tab w:val="left" w:pos="2552"/>
        </w:tabs>
        <w:rPr>
          <w:rFonts w:eastAsia="Times New Roman" w:cs="Arial"/>
          <w:b/>
          <w:bCs/>
        </w:rPr>
      </w:pPr>
      <w:r w:rsidRPr="00891E0F">
        <w:rPr>
          <w:rFonts w:eastAsia="Times New Roman" w:cs="Arial"/>
          <w:b/>
          <w:bCs/>
        </w:rPr>
        <w:t>Conditions</w:t>
      </w:r>
      <w:r w:rsidR="00957491">
        <w:rPr>
          <w:rFonts w:eastAsia="Times New Roman" w:cs="Arial"/>
          <w:b/>
          <w:bCs/>
        </w:rPr>
        <w:t>:</w:t>
      </w:r>
      <w:r w:rsidR="00957491">
        <w:rPr>
          <w:rFonts w:eastAsia="Times New Roman" w:cs="Arial"/>
          <w:b/>
          <w:bCs/>
        </w:rPr>
        <w:tab/>
      </w:r>
      <w:r w:rsidR="00357419">
        <w:rPr>
          <w:rFonts w:eastAsia="Times New Roman" w:cs="Arial"/>
        </w:rPr>
        <w:t>Total marks</w:t>
      </w:r>
      <w:r w:rsidR="00357419" w:rsidRPr="00FE6E39">
        <w:rPr>
          <w:rFonts w:eastAsia="Times New Roman" w:cs="Arial"/>
        </w:rPr>
        <w:t xml:space="preserve">: </w:t>
      </w:r>
      <w:r w:rsidR="00FE6E39" w:rsidRPr="00FE6E39">
        <w:rPr>
          <w:rFonts w:eastAsia="Times New Roman" w:cs="Arial"/>
        </w:rPr>
        <w:t>35</w:t>
      </w:r>
      <w:r w:rsidR="00357419" w:rsidRPr="00FE6E39">
        <w:rPr>
          <w:rFonts w:eastAsia="Times New Roman" w:cs="Arial"/>
        </w:rPr>
        <w:t xml:space="preserve"> marks</w:t>
      </w:r>
    </w:p>
    <w:p w14:paraId="1B05F050" w14:textId="34679A42" w:rsidR="007B13F4" w:rsidRDefault="00957491" w:rsidP="00957491">
      <w:pPr>
        <w:tabs>
          <w:tab w:val="left" w:pos="2552"/>
        </w:tabs>
        <w:spacing w:after="0"/>
        <w:rPr>
          <w:rFonts w:eastAsia="Times New Roman" w:cs="Arial"/>
        </w:rPr>
      </w:pPr>
      <w:r>
        <w:rPr>
          <w:rFonts w:eastAsia="Times New Roman" w:cs="Arial"/>
          <w:bCs/>
        </w:rPr>
        <w:tab/>
      </w:r>
      <w:r w:rsidR="007B13F4" w:rsidRPr="00891E0F">
        <w:rPr>
          <w:rFonts w:eastAsia="Times New Roman" w:cs="Arial"/>
          <w:bCs/>
        </w:rPr>
        <w:t xml:space="preserve">Time for the task: </w:t>
      </w:r>
      <w:r w:rsidR="007B13F4">
        <w:rPr>
          <w:rFonts w:eastAsia="Times New Roman" w:cs="Arial"/>
          <w:bCs/>
        </w:rPr>
        <w:t>5</w:t>
      </w:r>
      <w:r w:rsidR="007C1A2B">
        <w:rPr>
          <w:rFonts w:eastAsia="Times New Roman" w:cs="Arial"/>
          <w:bCs/>
        </w:rPr>
        <w:t xml:space="preserve">5 </w:t>
      </w:r>
      <w:r w:rsidR="007B13F4" w:rsidRPr="000C520B">
        <w:rPr>
          <w:rFonts w:eastAsia="Times New Roman" w:cs="Arial"/>
        </w:rPr>
        <w:t>minutes</w:t>
      </w:r>
    </w:p>
    <w:p w14:paraId="4DE0E14A" w14:textId="059592F9" w:rsidR="007B13F4" w:rsidRDefault="00957491" w:rsidP="00957491">
      <w:pPr>
        <w:tabs>
          <w:tab w:val="left" w:pos="2552"/>
        </w:tabs>
        <w:spacing w:after="0"/>
        <w:rPr>
          <w:rFonts w:eastAsia="Times New Roman" w:cs="Arial"/>
        </w:rPr>
      </w:pPr>
      <w:r>
        <w:rPr>
          <w:rFonts w:eastAsia="Times New Roman" w:cs="Arial"/>
        </w:rPr>
        <w:tab/>
      </w:r>
      <w:r w:rsidR="007B13F4">
        <w:rPr>
          <w:rFonts w:eastAsia="Times New Roman" w:cs="Arial"/>
        </w:rPr>
        <w:t>In class under test conditions</w:t>
      </w:r>
    </w:p>
    <w:p w14:paraId="0C53566F" w14:textId="5A943C1B" w:rsidR="007B13F4" w:rsidRPr="00531FA1" w:rsidRDefault="007B13F4" w:rsidP="00286DE1">
      <w:pPr>
        <w:tabs>
          <w:tab w:val="left" w:pos="2552"/>
        </w:tabs>
        <w:spacing w:before="120"/>
      </w:pPr>
      <w:r w:rsidRPr="00531FA1">
        <w:rPr>
          <w:b/>
          <w:bCs/>
        </w:rPr>
        <w:t>Task weighting</w:t>
      </w:r>
      <w:r w:rsidR="00957491" w:rsidRPr="00531FA1">
        <w:t>:</w:t>
      </w:r>
      <w:r w:rsidR="00531FA1">
        <w:tab/>
      </w:r>
      <w:r w:rsidR="007C1A2B" w:rsidRPr="00531FA1">
        <w:t>10</w:t>
      </w:r>
      <w:r w:rsidRPr="00531FA1">
        <w:t>% of the school mark for this pair of units</w:t>
      </w:r>
    </w:p>
    <w:p w14:paraId="4728319E" w14:textId="4C64A5EF" w:rsidR="000F2693" w:rsidRDefault="000F2693" w:rsidP="00286DE1">
      <w:pPr>
        <w:tabs>
          <w:tab w:val="right" w:leader="underscore" w:pos="9072"/>
        </w:tabs>
        <w:spacing w:after="240"/>
        <w:rPr>
          <w:rFonts w:eastAsia="Times New Roman" w:cs="Arial"/>
          <w:b/>
        </w:rPr>
      </w:pPr>
      <w:r>
        <w:rPr>
          <w:rFonts w:eastAsia="Times New Roman" w:cs="Arial"/>
          <w:b/>
        </w:rPr>
        <w:tab/>
      </w:r>
    </w:p>
    <w:p w14:paraId="2C4FBD4D" w14:textId="765572F6" w:rsidR="00EE700F" w:rsidRPr="00391979" w:rsidRDefault="0048347C" w:rsidP="00391979">
      <w:pPr>
        <w:tabs>
          <w:tab w:val="left" w:pos="7938"/>
        </w:tabs>
        <w:rPr>
          <w:rFonts w:cs="Arial"/>
          <w:b/>
          <w:bCs/>
        </w:rPr>
      </w:pPr>
      <w:r w:rsidRPr="00391979">
        <w:rPr>
          <w:b/>
          <w:bCs/>
        </w:rPr>
        <w:t>Section One</w:t>
      </w:r>
      <w:r w:rsidR="007406DE" w:rsidRPr="00391979">
        <w:rPr>
          <w:b/>
          <w:bCs/>
        </w:rPr>
        <w:t>: Multiple-c</w:t>
      </w:r>
      <w:r w:rsidR="00621411" w:rsidRPr="00391979">
        <w:rPr>
          <w:b/>
          <w:bCs/>
        </w:rPr>
        <w:t>hoice</w:t>
      </w:r>
      <w:r w:rsidR="00621411" w:rsidRPr="00391979">
        <w:rPr>
          <w:b/>
          <w:bCs/>
        </w:rPr>
        <w:tab/>
      </w:r>
      <w:r w:rsidR="007B13F4" w:rsidRPr="00391979">
        <w:rPr>
          <w:b/>
          <w:bCs/>
        </w:rPr>
        <w:t>(10 marks)</w:t>
      </w:r>
    </w:p>
    <w:p w14:paraId="32C94C8E" w14:textId="58E1246C" w:rsidR="001E01A2" w:rsidRDefault="001E01A2" w:rsidP="00957491">
      <w:pPr>
        <w:pStyle w:val="ListNumber"/>
      </w:pPr>
      <w:r>
        <w:t>Which of the following statements is true regarding Australia’s trade?</w:t>
      </w:r>
    </w:p>
    <w:p w14:paraId="1DC50AB9" w14:textId="4491CA4D" w:rsidR="001E01A2" w:rsidRDefault="001E01A2" w:rsidP="00957491">
      <w:pPr>
        <w:pStyle w:val="ListNumber2"/>
      </w:pPr>
      <w:r>
        <w:t>Exports account for around 50% of Australia’s GDP.</w:t>
      </w:r>
    </w:p>
    <w:p w14:paraId="2B392949" w14:textId="1828F73F" w:rsidR="001E01A2" w:rsidRDefault="001E01A2" w:rsidP="00957491">
      <w:pPr>
        <w:pStyle w:val="ListNumber2"/>
      </w:pPr>
      <w:r>
        <w:t xml:space="preserve">Around three quarters of Australian workers are directly involved in </w:t>
      </w:r>
      <w:r w:rsidR="0001685D">
        <w:t>trade</w:t>
      </w:r>
      <w:r w:rsidR="00FC3A84">
        <w:noBreakHyphen/>
      </w:r>
      <w:r>
        <w:t>related activities.</w:t>
      </w:r>
    </w:p>
    <w:p w14:paraId="4AF19356" w14:textId="7CBA1D8B" w:rsidR="001E01A2" w:rsidRDefault="001E01A2" w:rsidP="00957491">
      <w:pPr>
        <w:pStyle w:val="ListNumber2"/>
      </w:pPr>
      <w:r>
        <w:t>Australia’s trade intensity has increased significantly over time</w:t>
      </w:r>
      <w:r w:rsidR="00B2348B">
        <w:t xml:space="preserve"> </w:t>
      </w:r>
      <w:r>
        <w:t xml:space="preserve">to just over 50% in 2022. </w:t>
      </w:r>
    </w:p>
    <w:p w14:paraId="30AE1E76" w14:textId="26EB638D" w:rsidR="001E01A2" w:rsidRDefault="001E01A2" w:rsidP="00EC66A4">
      <w:pPr>
        <w:pStyle w:val="ListNumber2"/>
        <w:spacing w:after="240"/>
        <w:ind w:right="0"/>
      </w:pPr>
      <w:r>
        <w:t>Australia’s exports are dominated by the services sector.</w:t>
      </w:r>
    </w:p>
    <w:p w14:paraId="0A1E101D" w14:textId="08F010F1" w:rsidR="007B13F4" w:rsidRPr="00A254BC" w:rsidRDefault="005D2534" w:rsidP="00957491">
      <w:pPr>
        <w:pStyle w:val="ListNumber"/>
      </w:pPr>
      <w:r>
        <w:t>Australia’s top two</w:t>
      </w:r>
      <w:r w:rsidR="0001685D">
        <w:noBreakHyphen/>
      </w:r>
      <w:r>
        <w:t>way trading partners in 202</w:t>
      </w:r>
      <w:r w:rsidR="00767A69">
        <w:t>2 were</w:t>
      </w:r>
    </w:p>
    <w:p w14:paraId="3E5CD38B" w14:textId="74D2CDBD" w:rsidR="007B13F4" w:rsidRDefault="00767A69" w:rsidP="00957491">
      <w:pPr>
        <w:pStyle w:val="ListNumber2"/>
      </w:pPr>
      <w:r>
        <w:t>China, Republic of Korea and United States</w:t>
      </w:r>
      <w:r w:rsidR="009F1D7E">
        <w:t>.</w:t>
      </w:r>
    </w:p>
    <w:p w14:paraId="0A2C5F61" w14:textId="3144115D" w:rsidR="007B13F4" w:rsidRDefault="00767A69" w:rsidP="00957491">
      <w:pPr>
        <w:pStyle w:val="ListNumber2"/>
      </w:pPr>
      <w:r>
        <w:t>United States, China and Japan</w:t>
      </w:r>
      <w:r w:rsidR="009F1D7E">
        <w:t>.</w:t>
      </w:r>
    </w:p>
    <w:p w14:paraId="6353C495" w14:textId="2D3DE148" w:rsidR="007B13F4" w:rsidRDefault="00767A69" w:rsidP="00957491">
      <w:pPr>
        <w:pStyle w:val="ListNumber2"/>
      </w:pPr>
      <w:r>
        <w:t>China, Japan and Republic of Korea.</w:t>
      </w:r>
    </w:p>
    <w:p w14:paraId="1FA978C0" w14:textId="058ECC44" w:rsidR="007B13F4" w:rsidRDefault="00767A69" w:rsidP="00957491">
      <w:pPr>
        <w:pStyle w:val="ListNumber2"/>
        <w:spacing w:after="240"/>
      </w:pPr>
      <w:r>
        <w:t>Japan, Republic of Korea and India.</w:t>
      </w:r>
    </w:p>
    <w:p w14:paraId="4A0FE25D" w14:textId="727768EC" w:rsidR="00FB3BB5" w:rsidRPr="000B165B" w:rsidRDefault="000B165B" w:rsidP="00957491">
      <w:pPr>
        <w:pStyle w:val="ListNumber"/>
        <w:spacing w:before="240"/>
      </w:pPr>
      <w:r w:rsidRPr="000B165B">
        <w:t>Which of the following statements best describes Australia’s composition of trade?</w:t>
      </w:r>
    </w:p>
    <w:p w14:paraId="6A8FB3BC" w14:textId="6A012AE1" w:rsidR="00FB3BB5" w:rsidRPr="000B165B" w:rsidRDefault="000B165B" w:rsidP="00957491">
      <w:pPr>
        <w:pStyle w:val="ListNumber2"/>
      </w:pPr>
      <w:r w:rsidRPr="000B165B">
        <w:t xml:space="preserve">Australia’s top </w:t>
      </w:r>
      <w:r>
        <w:t>service import is education.</w:t>
      </w:r>
    </w:p>
    <w:p w14:paraId="2C0463E0" w14:textId="55F7B2F7" w:rsidR="000B165B" w:rsidRDefault="000B165B" w:rsidP="00957491">
      <w:pPr>
        <w:pStyle w:val="ListNumber2"/>
      </w:pPr>
      <w:r w:rsidRPr="000B165B">
        <w:t>Australia’s largest import category is consumption goods.</w:t>
      </w:r>
    </w:p>
    <w:p w14:paraId="63DF1DD8" w14:textId="1A999090" w:rsidR="000B165B" w:rsidRPr="000B165B" w:rsidRDefault="000B165B" w:rsidP="00957491">
      <w:pPr>
        <w:pStyle w:val="ListNumber2"/>
      </w:pPr>
      <w:r w:rsidRPr="000B165B">
        <w:t xml:space="preserve">Australia’s top five exports </w:t>
      </w:r>
      <w:r>
        <w:t>are dominated by</w:t>
      </w:r>
      <w:r w:rsidRPr="000B165B">
        <w:t xml:space="preserve"> trade in services.</w:t>
      </w:r>
    </w:p>
    <w:p w14:paraId="28DCE2B8" w14:textId="104BAE32" w:rsidR="000B165B" w:rsidRPr="000B165B" w:rsidRDefault="000B165B" w:rsidP="00957491">
      <w:pPr>
        <w:pStyle w:val="ListNumber2"/>
        <w:spacing w:after="240"/>
      </w:pPr>
      <w:r w:rsidRPr="000B165B">
        <w:t>Australia’s largest export category is minerals and fuels.</w:t>
      </w:r>
    </w:p>
    <w:p w14:paraId="5BA038EE" w14:textId="248BCFD4" w:rsidR="00E37176" w:rsidRDefault="00E37176" w:rsidP="00957491">
      <w:pPr>
        <w:pStyle w:val="ListNumber"/>
      </w:pPr>
      <w:r>
        <w:t>A country is said to have a comparative advantage in the production of a good or service if it</w:t>
      </w:r>
    </w:p>
    <w:p w14:paraId="3472B924" w14:textId="42666B63" w:rsidR="00E37176" w:rsidRDefault="00E37176" w:rsidP="00957491">
      <w:pPr>
        <w:pStyle w:val="ListNumber2"/>
      </w:pPr>
      <w:r>
        <w:t>can produce the good or service at a higher opportunity cost than another country with the same resources.</w:t>
      </w:r>
    </w:p>
    <w:p w14:paraId="3844893B" w14:textId="6E3289C8" w:rsidR="00CC491A" w:rsidRDefault="00CC491A" w:rsidP="00957491">
      <w:pPr>
        <w:pStyle w:val="ListNumber2"/>
      </w:pPr>
      <w:r>
        <w:t>can produce the good or service at a lower opportunity cost than another country with the same resources.</w:t>
      </w:r>
    </w:p>
    <w:p w14:paraId="05D9A152" w14:textId="64390C04" w:rsidR="00E37176" w:rsidRDefault="00E37176" w:rsidP="00957491">
      <w:pPr>
        <w:pStyle w:val="ListNumber2"/>
      </w:pPr>
      <w:r>
        <w:t xml:space="preserve">can produce a higher quantity of </w:t>
      </w:r>
      <w:r w:rsidR="00CC491A">
        <w:t xml:space="preserve">the </w:t>
      </w:r>
      <w:r>
        <w:t>good or service than another country with the same resources.</w:t>
      </w:r>
    </w:p>
    <w:p w14:paraId="3AD91120" w14:textId="23DCAF2D" w:rsidR="00E37176" w:rsidRDefault="00BE3AD5" w:rsidP="00957491">
      <w:pPr>
        <w:pStyle w:val="ListNumber2"/>
        <w:spacing w:after="240"/>
      </w:pPr>
      <w:r>
        <w:t>c</w:t>
      </w:r>
      <w:r w:rsidR="00CC491A">
        <w:t>an produce the same quantity of the good or service with a lower amount of inputs.</w:t>
      </w:r>
    </w:p>
    <w:p w14:paraId="1AC09226" w14:textId="7B8ED7E8" w:rsidR="007E0FC2" w:rsidRDefault="007E0FC2" w:rsidP="003B085B">
      <w:pPr>
        <w:pStyle w:val="ListNumber"/>
        <w:keepNext/>
        <w:spacing w:after="240"/>
      </w:pPr>
      <w:r>
        <w:lastRenderedPageBreak/>
        <w:t>The table below shows the production of barley and computers for two countries.</w:t>
      </w:r>
    </w:p>
    <w:tbl>
      <w:tblPr>
        <w:tblStyle w:val="TableGrid"/>
        <w:tblW w:w="0" w:type="auto"/>
        <w:jc w:val="center"/>
        <w:tblLook w:val="04A0" w:firstRow="1" w:lastRow="0" w:firstColumn="1" w:lastColumn="0" w:noHBand="0" w:noVBand="1"/>
      </w:tblPr>
      <w:tblGrid>
        <w:gridCol w:w="1283"/>
        <w:gridCol w:w="1275"/>
        <w:gridCol w:w="756"/>
        <w:gridCol w:w="1329"/>
      </w:tblGrid>
      <w:tr w:rsidR="007E0FC2" w:rsidRPr="007E0FC2" w14:paraId="128B2630" w14:textId="77777777" w:rsidTr="00191427">
        <w:trPr>
          <w:trHeight w:val="492"/>
          <w:tblHeader/>
          <w:jc w:val="center"/>
        </w:trPr>
        <w:tc>
          <w:tcPr>
            <w:tcW w:w="1283" w:type="dxa"/>
          </w:tcPr>
          <w:p w14:paraId="0E18A41F" w14:textId="77777777" w:rsidR="007E0FC2" w:rsidRDefault="007E0FC2" w:rsidP="003B085B">
            <w:pPr>
              <w:pStyle w:val="ListNumber"/>
              <w:keepNext/>
              <w:numPr>
                <w:ilvl w:val="0"/>
                <w:numId w:val="0"/>
              </w:numPr>
              <w:spacing w:line="276" w:lineRule="auto"/>
              <w:jc w:val="center"/>
            </w:pPr>
          </w:p>
        </w:tc>
        <w:tc>
          <w:tcPr>
            <w:tcW w:w="1275" w:type="dxa"/>
          </w:tcPr>
          <w:p w14:paraId="625CFF8B" w14:textId="77777777" w:rsidR="007E0FC2" w:rsidRPr="007E0FC2" w:rsidRDefault="007E0FC2" w:rsidP="003B085B">
            <w:pPr>
              <w:pStyle w:val="ListNumber"/>
              <w:keepNext/>
              <w:numPr>
                <w:ilvl w:val="0"/>
                <w:numId w:val="0"/>
              </w:numPr>
              <w:spacing w:line="276" w:lineRule="auto"/>
              <w:jc w:val="center"/>
              <w:rPr>
                <w:b/>
                <w:bCs/>
              </w:rPr>
            </w:pPr>
            <w:r w:rsidRPr="007E0FC2">
              <w:rPr>
                <w:b/>
                <w:bCs/>
              </w:rPr>
              <w:t>Country Y</w:t>
            </w:r>
          </w:p>
        </w:tc>
        <w:tc>
          <w:tcPr>
            <w:tcW w:w="756" w:type="dxa"/>
          </w:tcPr>
          <w:p w14:paraId="24C45FE0" w14:textId="77777777" w:rsidR="007E0FC2" w:rsidRDefault="007E0FC2" w:rsidP="003B085B">
            <w:pPr>
              <w:pStyle w:val="ListNumber"/>
              <w:keepNext/>
              <w:numPr>
                <w:ilvl w:val="0"/>
                <w:numId w:val="0"/>
              </w:numPr>
              <w:spacing w:line="276" w:lineRule="auto"/>
              <w:jc w:val="center"/>
            </w:pPr>
          </w:p>
        </w:tc>
        <w:tc>
          <w:tcPr>
            <w:tcW w:w="1329" w:type="dxa"/>
          </w:tcPr>
          <w:p w14:paraId="1C9EC8D4" w14:textId="3E43D7B5" w:rsidR="007E0FC2" w:rsidRPr="007E0FC2" w:rsidRDefault="007E0FC2" w:rsidP="003B085B">
            <w:pPr>
              <w:pStyle w:val="ListNumber"/>
              <w:keepNext/>
              <w:numPr>
                <w:ilvl w:val="0"/>
                <w:numId w:val="0"/>
              </w:numPr>
              <w:spacing w:line="276" w:lineRule="auto"/>
              <w:jc w:val="center"/>
              <w:rPr>
                <w:b/>
                <w:bCs/>
              </w:rPr>
            </w:pPr>
            <w:r w:rsidRPr="007E0FC2">
              <w:rPr>
                <w:b/>
                <w:bCs/>
              </w:rPr>
              <w:t xml:space="preserve">Country </w:t>
            </w:r>
            <w:r w:rsidR="00FA3C70">
              <w:rPr>
                <w:b/>
                <w:bCs/>
              </w:rPr>
              <w:t>X</w:t>
            </w:r>
          </w:p>
        </w:tc>
      </w:tr>
      <w:tr w:rsidR="007E0FC2" w14:paraId="344BD86F" w14:textId="77777777" w:rsidTr="003B085B">
        <w:trPr>
          <w:trHeight w:val="492"/>
          <w:jc w:val="center"/>
        </w:trPr>
        <w:tc>
          <w:tcPr>
            <w:tcW w:w="1283" w:type="dxa"/>
          </w:tcPr>
          <w:p w14:paraId="7F44C99D" w14:textId="26E35A23" w:rsidR="007E0FC2" w:rsidRDefault="00527C06" w:rsidP="003B085B">
            <w:pPr>
              <w:pStyle w:val="ListNumber"/>
              <w:keepNext/>
              <w:numPr>
                <w:ilvl w:val="0"/>
                <w:numId w:val="0"/>
              </w:numPr>
              <w:spacing w:line="276" w:lineRule="auto"/>
              <w:jc w:val="center"/>
            </w:pPr>
            <w:r>
              <w:t>Barley</w:t>
            </w:r>
          </w:p>
        </w:tc>
        <w:tc>
          <w:tcPr>
            <w:tcW w:w="1275" w:type="dxa"/>
          </w:tcPr>
          <w:p w14:paraId="0CF7857F" w14:textId="30B94EDA" w:rsidR="007E0FC2" w:rsidRDefault="007E0FC2" w:rsidP="003B085B">
            <w:pPr>
              <w:pStyle w:val="ListNumber"/>
              <w:keepNext/>
              <w:numPr>
                <w:ilvl w:val="0"/>
                <w:numId w:val="0"/>
              </w:numPr>
              <w:spacing w:line="276" w:lineRule="auto"/>
              <w:jc w:val="center"/>
            </w:pPr>
            <w:r>
              <w:t>4500</w:t>
            </w:r>
          </w:p>
        </w:tc>
        <w:tc>
          <w:tcPr>
            <w:tcW w:w="756" w:type="dxa"/>
          </w:tcPr>
          <w:p w14:paraId="0EC91D8D" w14:textId="77777777" w:rsidR="007E0FC2" w:rsidRPr="007E0FC2" w:rsidRDefault="007E0FC2" w:rsidP="003B085B">
            <w:pPr>
              <w:pStyle w:val="ListNumber"/>
              <w:keepNext/>
              <w:numPr>
                <w:ilvl w:val="0"/>
                <w:numId w:val="0"/>
              </w:numPr>
              <w:spacing w:line="276" w:lineRule="auto"/>
              <w:jc w:val="center"/>
              <w:rPr>
                <w:b/>
                <w:bCs/>
              </w:rPr>
            </w:pPr>
            <w:r w:rsidRPr="007E0FC2">
              <w:rPr>
                <w:b/>
                <w:bCs/>
              </w:rPr>
              <w:t>or</w:t>
            </w:r>
          </w:p>
        </w:tc>
        <w:tc>
          <w:tcPr>
            <w:tcW w:w="1329" w:type="dxa"/>
          </w:tcPr>
          <w:p w14:paraId="547F577A" w14:textId="0B906257" w:rsidR="007E0FC2" w:rsidRDefault="007E0FC2" w:rsidP="003B085B">
            <w:pPr>
              <w:pStyle w:val="ListNumber"/>
              <w:keepNext/>
              <w:numPr>
                <w:ilvl w:val="0"/>
                <w:numId w:val="0"/>
              </w:numPr>
              <w:spacing w:line="276" w:lineRule="auto"/>
              <w:jc w:val="center"/>
            </w:pPr>
            <w:r>
              <w:t>8000</w:t>
            </w:r>
          </w:p>
        </w:tc>
      </w:tr>
      <w:tr w:rsidR="007E0FC2" w14:paraId="52A951E8" w14:textId="77777777" w:rsidTr="003B085B">
        <w:trPr>
          <w:trHeight w:val="477"/>
          <w:jc w:val="center"/>
        </w:trPr>
        <w:tc>
          <w:tcPr>
            <w:tcW w:w="1283" w:type="dxa"/>
          </w:tcPr>
          <w:p w14:paraId="5CBAF07E" w14:textId="77777777" w:rsidR="007E0FC2" w:rsidRDefault="007E0FC2" w:rsidP="003B085B">
            <w:pPr>
              <w:pStyle w:val="ListNumber"/>
              <w:keepNext/>
              <w:numPr>
                <w:ilvl w:val="0"/>
                <w:numId w:val="0"/>
              </w:numPr>
              <w:spacing w:line="276" w:lineRule="auto"/>
              <w:jc w:val="center"/>
            </w:pPr>
            <w:r>
              <w:t>Computers</w:t>
            </w:r>
          </w:p>
        </w:tc>
        <w:tc>
          <w:tcPr>
            <w:tcW w:w="1275" w:type="dxa"/>
          </w:tcPr>
          <w:p w14:paraId="0AA8E745" w14:textId="68A264BE" w:rsidR="007E0FC2" w:rsidRDefault="007E0FC2" w:rsidP="003B085B">
            <w:pPr>
              <w:pStyle w:val="ListNumber"/>
              <w:keepNext/>
              <w:numPr>
                <w:ilvl w:val="0"/>
                <w:numId w:val="0"/>
              </w:numPr>
              <w:spacing w:line="276" w:lineRule="auto"/>
              <w:jc w:val="center"/>
            </w:pPr>
            <w:r>
              <w:t>3000</w:t>
            </w:r>
          </w:p>
        </w:tc>
        <w:tc>
          <w:tcPr>
            <w:tcW w:w="756" w:type="dxa"/>
          </w:tcPr>
          <w:p w14:paraId="0CBCFF36" w14:textId="77777777" w:rsidR="007E0FC2" w:rsidRPr="007E0FC2" w:rsidRDefault="007E0FC2" w:rsidP="003B085B">
            <w:pPr>
              <w:pStyle w:val="ListNumber"/>
              <w:keepNext/>
              <w:numPr>
                <w:ilvl w:val="0"/>
                <w:numId w:val="0"/>
              </w:numPr>
              <w:spacing w:line="276" w:lineRule="auto"/>
              <w:jc w:val="center"/>
              <w:rPr>
                <w:b/>
                <w:bCs/>
              </w:rPr>
            </w:pPr>
            <w:r w:rsidRPr="007E0FC2">
              <w:rPr>
                <w:b/>
                <w:bCs/>
              </w:rPr>
              <w:t>or</w:t>
            </w:r>
          </w:p>
        </w:tc>
        <w:tc>
          <w:tcPr>
            <w:tcW w:w="1329" w:type="dxa"/>
          </w:tcPr>
          <w:p w14:paraId="4997767C" w14:textId="5C9BCF91" w:rsidR="007E0FC2" w:rsidRDefault="007E0FC2" w:rsidP="003B085B">
            <w:pPr>
              <w:pStyle w:val="ListNumber"/>
              <w:keepNext/>
              <w:numPr>
                <w:ilvl w:val="0"/>
                <w:numId w:val="0"/>
              </w:numPr>
              <w:spacing w:line="276" w:lineRule="auto"/>
              <w:jc w:val="center"/>
            </w:pPr>
            <w:r>
              <w:t>6</w:t>
            </w:r>
            <w:r w:rsidR="00FA3C70">
              <w:t>0</w:t>
            </w:r>
            <w:r>
              <w:t>00</w:t>
            </w:r>
          </w:p>
        </w:tc>
      </w:tr>
    </w:tbl>
    <w:p w14:paraId="5B9ECBA4" w14:textId="356DC981" w:rsidR="007E0FC2" w:rsidRDefault="007E0FC2" w:rsidP="003B085B">
      <w:pPr>
        <w:pStyle w:val="ListNumber"/>
        <w:numPr>
          <w:ilvl w:val="0"/>
          <w:numId w:val="0"/>
        </w:numPr>
        <w:spacing w:before="240"/>
        <w:ind w:left="357" w:hanging="357"/>
      </w:pPr>
      <w:r>
        <w:tab/>
        <w:t>Based on the information in the table above, which of the following statements is correct?</w:t>
      </w:r>
    </w:p>
    <w:p w14:paraId="547BEE03" w14:textId="3BF36C9C" w:rsidR="007E0FC2" w:rsidRDefault="00FA3C70" w:rsidP="003B085B">
      <w:pPr>
        <w:pStyle w:val="ListNumber2"/>
      </w:pPr>
      <w:r>
        <w:t xml:space="preserve">Country Y has an absolute advantage in </w:t>
      </w:r>
      <w:r w:rsidR="00527C06">
        <w:t xml:space="preserve">the production of </w:t>
      </w:r>
      <w:r>
        <w:t>both products.</w:t>
      </w:r>
    </w:p>
    <w:p w14:paraId="28C483F2" w14:textId="7B09A45D" w:rsidR="00FA3C70" w:rsidRDefault="00FA3C70" w:rsidP="003B085B">
      <w:pPr>
        <w:pStyle w:val="ListNumber2"/>
      </w:pPr>
      <w:r>
        <w:t>Country Y has a comparative advantage in the production of barley.</w:t>
      </w:r>
    </w:p>
    <w:p w14:paraId="3016010A" w14:textId="049A7B03" w:rsidR="007E0FC2" w:rsidRDefault="00FA3C70" w:rsidP="003B085B">
      <w:pPr>
        <w:pStyle w:val="ListNumber2"/>
      </w:pPr>
      <w:r>
        <w:t>Country X has a comparative advantage in the production of barley.</w:t>
      </w:r>
    </w:p>
    <w:p w14:paraId="4C1FBA5D" w14:textId="30341D01" w:rsidR="00FB3BB5" w:rsidRPr="00B2348B" w:rsidRDefault="00FA3C70" w:rsidP="003B085B">
      <w:pPr>
        <w:pStyle w:val="ListNumber2"/>
        <w:spacing w:after="240"/>
      </w:pPr>
      <w:r>
        <w:t>Both countries would benefit if they trade 1 unit of barley for 1 computer.</w:t>
      </w:r>
    </w:p>
    <w:p w14:paraId="5E73D09D" w14:textId="154726A6" w:rsidR="0069109E" w:rsidRPr="00A254BC" w:rsidRDefault="0069109E" w:rsidP="003B085B">
      <w:pPr>
        <w:pStyle w:val="ListNumber"/>
      </w:pPr>
      <w:r>
        <w:t xml:space="preserve">Which of the following is </w:t>
      </w:r>
      <w:r w:rsidRPr="0069109E">
        <w:rPr>
          <w:b/>
          <w:bCs/>
        </w:rPr>
        <w:t>not</w:t>
      </w:r>
      <w:r>
        <w:t xml:space="preserve"> a benefit from specialisation and trade?</w:t>
      </w:r>
    </w:p>
    <w:p w14:paraId="60B14401" w14:textId="508E02A1" w:rsidR="0061687E" w:rsidRPr="0061687E" w:rsidRDefault="0001685D" w:rsidP="00531FA1">
      <w:pPr>
        <w:pStyle w:val="ListNumber2"/>
        <w:rPr>
          <w:rFonts w:eastAsia="Times New Roman" w:cs="Arial"/>
        </w:rPr>
      </w:pPr>
      <w:r>
        <w:t xml:space="preserve">a </w:t>
      </w:r>
      <w:r w:rsidR="0061687E">
        <w:t>less diversified production base</w:t>
      </w:r>
    </w:p>
    <w:p w14:paraId="3AC6E925" w14:textId="55AF640D" w:rsidR="0069109E" w:rsidRDefault="0001685D" w:rsidP="003B085B">
      <w:pPr>
        <w:pStyle w:val="ListNumber2"/>
      </w:pPr>
      <w:r>
        <w:t>r</w:t>
      </w:r>
      <w:r w:rsidR="00B2348B">
        <w:t>eallocation of resources from inefficient industries to efficient industries</w:t>
      </w:r>
    </w:p>
    <w:p w14:paraId="7BEB1152" w14:textId="2A393E62" w:rsidR="0069109E" w:rsidRDefault="0001685D" w:rsidP="003B085B">
      <w:pPr>
        <w:pStyle w:val="ListNumber2"/>
      </w:pPr>
      <w:r>
        <w:t>i</w:t>
      </w:r>
      <w:r w:rsidR="00B2348B">
        <w:t>ncreased employment in export industries</w:t>
      </w:r>
    </w:p>
    <w:p w14:paraId="040471AD" w14:textId="1AED369A" w:rsidR="0069109E" w:rsidRDefault="0001685D" w:rsidP="003B085B">
      <w:pPr>
        <w:pStyle w:val="ListNumber2"/>
        <w:spacing w:after="240"/>
      </w:pPr>
      <w:r>
        <w:t>g</w:t>
      </w:r>
      <w:r w:rsidR="00B2348B">
        <w:t>reater variety of goods and services available to consumers</w:t>
      </w:r>
    </w:p>
    <w:p w14:paraId="6382B7F6" w14:textId="482D7600" w:rsidR="00FB3C41" w:rsidRPr="00A254BC" w:rsidRDefault="00FB3C41" w:rsidP="003B085B">
      <w:pPr>
        <w:pStyle w:val="ListNumber"/>
      </w:pPr>
      <w:r>
        <w:t>A subsidy provided to an import competing industries will</w:t>
      </w:r>
    </w:p>
    <w:p w14:paraId="28D84637" w14:textId="6FB03EC9" w:rsidR="00FB3C41" w:rsidRPr="00286DE1" w:rsidRDefault="00FB3C41" w:rsidP="00286DE1">
      <w:pPr>
        <w:pStyle w:val="ListNumber2"/>
      </w:pPr>
      <w:r w:rsidRPr="00286DE1">
        <w:t>increase producer surplus, increase consumer surplus and increase market efficiency.</w:t>
      </w:r>
    </w:p>
    <w:p w14:paraId="0C0A6A66" w14:textId="57658EAB" w:rsidR="00FB3C41" w:rsidRDefault="00FB3C41" w:rsidP="003B085B">
      <w:pPr>
        <w:pStyle w:val="ListNumber2"/>
      </w:pPr>
      <w:r>
        <w:t>increase producer surplus and decrease market efficiency.</w:t>
      </w:r>
    </w:p>
    <w:p w14:paraId="06A08A4C" w14:textId="6530CDEE" w:rsidR="00FB3C41" w:rsidRDefault="00FB3C41" w:rsidP="003B085B">
      <w:pPr>
        <w:pStyle w:val="ListNumber2"/>
      </w:pPr>
      <w:r>
        <w:t xml:space="preserve">lower the price paid by consumers and increase </w:t>
      </w:r>
      <w:r w:rsidR="0001685D">
        <w:t xml:space="preserve">the </w:t>
      </w:r>
      <w:r>
        <w:t>quantity consumed.</w:t>
      </w:r>
    </w:p>
    <w:p w14:paraId="32E39CA7" w14:textId="6E1F1474" w:rsidR="006042C0" w:rsidRPr="00E56DFE" w:rsidRDefault="00FB3C41" w:rsidP="003B085B">
      <w:pPr>
        <w:pStyle w:val="ListNumber2"/>
        <w:spacing w:after="240"/>
      </w:pPr>
      <w:r>
        <w:t>lower the price received by producers and increase the quantity sold.</w:t>
      </w:r>
    </w:p>
    <w:p w14:paraId="385B0655" w14:textId="61017833" w:rsidR="00E56DFE" w:rsidRPr="00A254BC" w:rsidRDefault="00E56DFE" w:rsidP="003B085B">
      <w:pPr>
        <w:pStyle w:val="ListNumber"/>
      </w:pPr>
      <w:r>
        <w:t>If a country imports televisions at the world price, the economy will benefit because</w:t>
      </w:r>
    </w:p>
    <w:p w14:paraId="170EBE34" w14:textId="4E6B44E0" w:rsidR="00E56DFE" w:rsidRPr="00286DE1" w:rsidRDefault="00E56DFE" w:rsidP="00286DE1">
      <w:pPr>
        <w:pStyle w:val="ListNumber2"/>
      </w:pPr>
      <w:r w:rsidRPr="00286DE1">
        <w:t xml:space="preserve">domestic television producers can increase their production levels to match </w:t>
      </w:r>
      <w:r w:rsidR="00B30064" w:rsidRPr="00286DE1">
        <w:t>the increase in domestic demand.</w:t>
      </w:r>
    </w:p>
    <w:p w14:paraId="2BA39AC6" w14:textId="0B650388" w:rsidR="00E56DFE" w:rsidRPr="00286DE1" w:rsidRDefault="00E56DFE" w:rsidP="00286DE1">
      <w:pPr>
        <w:pStyle w:val="ListNumber2"/>
      </w:pPr>
      <w:r w:rsidRPr="00286DE1">
        <w:t xml:space="preserve">employment will increase </w:t>
      </w:r>
      <w:r w:rsidR="00B30064" w:rsidRPr="00286DE1">
        <w:t>the domestic television</w:t>
      </w:r>
      <w:r w:rsidRPr="00286DE1">
        <w:t xml:space="preserve"> industr</w:t>
      </w:r>
      <w:r w:rsidR="00B30064" w:rsidRPr="00286DE1">
        <w:t>y</w:t>
      </w:r>
      <w:r w:rsidRPr="00286DE1">
        <w:t xml:space="preserve">, increasing national income. </w:t>
      </w:r>
    </w:p>
    <w:p w14:paraId="7154B90C" w14:textId="1D0094AF" w:rsidR="00E56DFE" w:rsidRPr="00286DE1" w:rsidRDefault="00E56DFE" w:rsidP="00286DE1">
      <w:pPr>
        <w:pStyle w:val="ListNumber2"/>
      </w:pPr>
      <w:r w:rsidRPr="00286DE1">
        <w:t>consumer surplus will increase by more than the increase in producer surplus</w:t>
      </w:r>
      <w:r w:rsidR="00B30064" w:rsidRPr="00286DE1">
        <w:t>.</w:t>
      </w:r>
    </w:p>
    <w:p w14:paraId="60C397CD" w14:textId="7391E4D3" w:rsidR="00CC491A" w:rsidRPr="00286DE1" w:rsidRDefault="00E56DFE" w:rsidP="00286DE1">
      <w:pPr>
        <w:pStyle w:val="ListNumber2"/>
        <w:spacing w:after="240"/>
        <w:ind w:right="0"/>
      </w:pPr>
      <w:r w:rsidRPr="00286DE1">
        <w:t>consumer surplus will increase by more than the decrease in producer surplus</w:t>
      </w:r>
      <w:r w:rsidR="00B30064" w:rsidRPr="00286DE1">
        <w:t>.</w:t>
      </w:r>
    </w:p>
    <w:p w14:paraId="5107FD4E" w14:textId="6BD42E6C" w:rsidR="00B30064" w:rsidRPr="00A254BC" w:rsidRDefault="00B30064" w:rsidP="003B085B">
      <w:pPr>
        <w:pStyle w:val="ListNumber"/>
      </w:pPr>
      <w:r>
        <w:t xml:space="preserve">Which of the following statements best describes the infant industry argument for protection? </w:t>
      </w:r>
    </w:p>
    <w:p w14:paraId="3A8D805D" w14:textId="39609A48" w:rsidR="00B30064" w:rsidRPr="00E56DFE" w:rsidRDefault="00B30064" w:rsidP="00286DE1">
      <w:pPr>
        <w:pStyle w:val="ListNumber2"/>
        <w:rPr>
          <w:rFonts w:eastAsia="Times New Roman" w:cs="Arial"/>
        </w:rPr>
      </w:pPr>
      <w:r>
        <w:t>New industries need the assistance of artificial trade barriers so they can develop a comparative advantage over time and achieve economies of scale to compete with foreign producers.</w:t>
      </w:r>
    </w:p>
    <w:p w14:paraId="61824042" w14:textId="4A0B849D" w:rsidR="00B30064" w:rsidRDefault="00B30064" w:rsidP="00286DE1">
      <w:pPr>
        <w:pStyle w:val="ListNumber2"/>
      </w:pPr>
      <w:r>
        <w:t>Industries that produce baby products need to be protected in order to diversify the industry production base in the economy.</w:t>
      </w:r>
    </w:p>
    <w:p w14:paraId="5CE800F6" w14:textId="36EB4750" w:rsidR="00B30064" w:rsidRDefault="00B30064" w:rsidP="00286DE1">
      <w:pPr>
        <w:pStyle w:val="ListNumber2"/>
      </w:pPr>
      <w:r>
        <w:t xml:space="preserve">Start-up industries are more important than </w:t>
      </w:r>
      <w:r w:rsidR="006C6347">
        <w:t>well-established</w:t>
      </w:r>
      <w:r>
        <w:t xml:space="preserve"> industries, so they need to be protected from strong domestic competitors.</w:t>
      </w:r>
    </w:p>
    <w:p w14:paraId="33CBF946" w14:textId="47D06159" w:rsidR="0001685D" w:rsidRDefault="006C6347" w:rsidP="00286DE1">
      <w:pPr>
        <w:pStyle w:val="ListNumber2"/>
        <w:spacing w:after="240"/>
      </w:pPr>
      <w:r>
        <w:t>Newly established industries are not able to compete with foreign producers in countries where wage rates are lower.</w:t>
      </w:r>
      <w:r w:rsidR="0001685D">
        <w:br w:type="page"/>
      </w:r>
    </w:p>
    <w:p w14:paraId="15C075B5" w14:textId="09EE28C8" w:rsidR="00960339" w:rsidRDefault="00960339" w:rsidP="003B085B">
      <w:pPr>
        <w:pStyle w:val="ListNumber"/>
      </w:pPr>
      <w:r>
        <w:lastRenderedPageBreak/>
        <w:t>A quota operates as a form of protection as it</w:t>
      </w:r>
    </w:p>
    <w:p w14:paraId="79A26D4B" w14:textId="48FAFE6F" w:rsidR="006042C0" w:rsidRPr="00960339" w:rsidRDefault="00960339" w:rsidP="00286DE1">
      <w:pPr>
        <w:pStyle w:val="ListNumber2"/>
        <w:rPr>
          <w:rFonts w:eastAsia="Times New Roman" w:cs="Arial"/>
        </w:rPr>
      </w:pPr>
      <w:r>
        <w:t>increases the price of imports so consumers divert their consumption patterns towards domestic producers.</w:t>
      </w:r>
    </w:p>
    <w:p w14:paraId="021A803A" w14:textId="2D0E8FC5" w:rsidR="00960339" w:rsidRPr="000A49B7" w:rsidRDefault="000A49B7" w:rsidP="00286DE1">
      <w:pPr>
        <w:pStyle w:val="ListNumber2"/>
        <w:rPr>
          <w:rFonts w:eastAsia="Times New Roman" w:cs="Arial"/>
        </w:rPr>
      </w:pPr>
      <w:r>
        <w:t>is a payment made by the government to domestic producers to allow them</w:t>
      </w:r>
      <w:r w:rsidR="007B0E85">
        <w:t xml:space="preserve"> to</w:t>
      </w:r>
      <w:r>
        <w:t xml:space="preserve"> increase their quantity supplied.</w:t>
      </w:r>
    </w:p>
    <w:p w14:paraId="231E2702" w14:textId="45C837B9" w:rsidR="000A49B7" w:rsidRPr="000A49B7" w:rsidRDefault="000A49B7" w:rsidP="00286DE1">
      <w:pPr>
        <w:pStyle w:val="ListNumber2"/>
        <w:rPr>
          <w:rFonts w:eastAsia="Times New Roman" w:cs="Arial"/>
        </w:rPr>
      </w:pPr>
      <w:r>
        <w:t>places a limit on the quantity of goods or services that can be imported into the country.</w:t>
      </w:r>
    </w:p>
    <w:p w14:paraId="70767E51" w14:textId="109F2E84" w:rsidR="000A49B7" w:rsidRPr="00960339" w:rsidRDefault="000A49B7" w:rsidP="00286DE1">
      <w:pPr>
        <w:pStyle w:val="ListNumber2"/>
        <w:rPr>
          <w:rFonts w:eastAsia="Times New Roman" w:cs="Arial"/>
        </w:rPr>
      </w:pPr>
      <w:r>
        <w:rPr>
          <w:rFonts w:eastAsia="Times New Roman" w:cs="Arial"/>
        </w:rPr>
        <w:t>is a tax imposed on foreign produced goods and services.</w:t>
      </w:r>
    </w:p>
    <w:p w14:paraId="53CC6306" w14:textId="7199A37E" w:rsidR="00A06203" w:rsidRPr="00724057" w:rsidRDefault="00A06203" w:rsidP="00957491">
      <w:pPr>
        <w:tabs>
          <w:tab w:val="left" w:pos="-851"/>
          <w:tab w:val="left" w:pos="1276"/>
        </w:tabs>
        <w:spacing w:after="0"/>
        <w:ind w:right="-28"/>
        <w:outlineLvl w:val="0"/>
        <w:rPr>
          <w:rFonts w:eastAsia="Times New Roman" w:cs="Arial"/>
        </w:rPr>
      </w:pPr>
      <w:r w:rsidRPr="00724057">
        <w:rPr>
          <w:rFonts w:eastAsia="Times New Roman" w:cs="Arial"/>
        </w:rPr>
        <w:br w:type="page"/>
      </w:r>
    </w:p>
    <w:p w14:paraId="62FFCD6C" w14:textId="4FCE5429" w:rsidR="00840F0D" w:rsidRPr="00391979" w:rsidRDefault="007B13F4" w:rsidP="00391979">
      <w:pPr>
        <w:tabs>
          <w:tab w:val="left" w:pos="7938"/>
        </w:tabs>
        <w:rPr>
          <w:b/>
          <w:bCs/>
        </w:rPr>
      </w:pPr>
      <w:r w:rsidRPr="00391979">
        <w:rPr>
          <w:b/>
          <w:bCs/>
        </w:rPr>
        <w:lastRenderedPageBreak/>
        <w:t xml:space="preserve">Section </w:t>
      </w:r>
      <w:r w:rsidR="0048347C" w:rsidRPr="00391979">
        <w:rPr>
          <w:b/>
          <w:bCs/>
        </w:rPr>
        <w:t>Two</w:t>
      </w:r>
      <w:r w:rsidRPr="00391979">
        <w:rPr>
          <w:b/>
          <w:bCs/>
        </w:rPr>
        <w:t>: Data i</w:t>
      </w:r>
      <w:r w:rsidR="009F2517" w:rsidRPr="00391979">
        <w:rPr>
          <w:b/>
          <w:bCs/>
        </w:rPr>
        <w:t>nterpretation/Short answer</w:t>
      </w:r>
      <w:r w:rsidR="009F2517" w:rsidRPr="00391979">
        <w:rPr>
          <w:b/>
          <w:bCs/>
        </w:rPr>
        <w:tab/>
      </w:r>
      <w:r w:rsidRPr="00391979">
        <w:rPr>
          <w:b/>
          <w:bCs/>
        </w:rPr>
        <w:t>(</w:t>
      </w:r>
      <w:r w:rsidR="007E79B2" w:rsidRPr="00391979">
        <w:rPr>
          <w:b/>
          <w:bCs/>
        </w:rPr>
        <w:t>25</w:t>
      </w:r>
      <w:r w:rsidRPr="00391979">
        <w:rPr>
          <w:b/>
          <w:bCs/>
        </w:rPr>
        <w:t xml:space="preserve"> marks)</w:t>
      </w:r>
    </w:p>
    <w:p w14:paraId="68FCF710" w14:textId="68EE0A0F" w:rsidR="008E5C8B" w:rsidRPr="00F62E4A" w:rsidRDefault="008E5C8B" w:rsidP="00F62E4A">
      <w:r w:rsidRPr="00F62E4A">
        <w:t xml:space="preserve">This section contains </w:t>
      </w:r>
      <w:r w:rsidRPr="00F62E4A">
        <w:rPr>
          <w:b/>
          <w:bCs/>
        </w:rPr>
        <w:t xml:space="preserve">two </w:t>
      </w:r>
      <w:r w:rsidRPr="00F62E4A">
        <w:t xml:space="preserve">questions. Answer </w:t>
      </w:r>
      <w:r w:rsidRPr="00F62E4A">
        <w:rPr>
          <w:b/>
          <w:bCs/>
        </w:rPr>
        <w:t>all</w:t>
      </w:r>
      <w:r w:rsidRPr="00F62E4A">
        <w:t xml:space="preserve"> questions. Write your answers in the spaces provided.</w:t>
      </w:r>
    </w:p>
    <w:p w14:paraId="0A789CD4" w14:textId="445073FB" w:rsidR="004666A2" w:rsidRDefault="00840F0D" w:rsidP="0075520B">
      <w:pPr>
        <w:pStyle w:val="Question"/>
        <w:spacing w:after="240"/>
      </w:pPr>
      <w:r w:rsidRPr="000C728E">
        <w:t>Question 11</w:t>
      </w:r>
      <w:r w:rsidR="002F0565" w:rsidRPr="000C728E">
        <w:tab/>
      </w:r>
      <w:r w:rsidR="002F72B6" w:rsidRPr="000C728E">
        <w:t>(1</w:t>
      </w:r>
      <w:r w:rsidR="008A6586">
        <w:t>2</w:t>
      </w:r>
      <w:r w:rsidR="002F72B6" w:rsidRPr="000C728E">
        <w:t xml:space="preserve"> marks)</w:t>
      </w:r>
    </w:p>
    <w:p w14:paraId="1414CF54" w14:textId="5D7E48F6" w:rsidR="008E5C8B" w:rsidRDefault="008E5C8B" w:rsidP="0075520B">
      <w:pPr>
        <w:pStyle w:val="Question"/>
        <w:spacing w:after="240"/>
        <w:rPr>
          <w:b w:val="0"/>
          <w:bCs/>
        </w:rPr>
      </w:pPr>
      <w:r w:rsidRPr="008E5C8B">
        <w:rPr>
          <w:b w:val="0"/>
          <w:bCs/>
        </w:rPr>
        <w:t xml:space="preserve">This question refers to the edited extract below, which is from </w:t>
      </w:r>
      <w:r>
        <w:rPr>
          <w:b w:val="0"/>
          <w:bCs/>
        </w:rPr>
        <w:t>a joint media release from the Minster for Trade and Tourism, Senator</w:t>
      </w:r>
      <w:r w:rsidRPr="008E5C8B">
        <w:rPr>
          <w:b w:val="0"/>
          <w:bCs/>
        </w:rPr>
        <w:t xml:space="preserve"> </w:t>
      </w:r>
      <w:r>
        <w:rPr>
          <w:b w:val="0"/>
          <w:bCs/>
        </w:rPr>
        <w:t>the Hon Don Farrell, and the Prime Minster of Australia, Anthony Albanese MP, published on 4 May 2023.</w:t>
      </w:r>
    </w:p>
    <w:p w14:paraId="04A5388E" w14:textId="1993D941" w:rsidR="00C12D97" w:rsidRPr="00C12D97" w:rsidRDefault="00C12D97" w:rsidP="0075520B">
      <w:pPr>
        <w:pBdr>
          <w:top w:val="single" w:sz="4" w:space="1" w:color="auto"/>
          <w:left w:val="single" w:sz="4" w:space="4" w:color="auto"/>
          <w:bottom w:val="single" w:sz="4" w:space="1" w:color="auto"/>
          <w:right w:val="single" w:sz="4" w:space="0" w:color="auto"/>
        </w:pBdr>
        <w:shd w:val="clear" w:color="auto" w:fill="FFFFFF"/>
        <w:spacing w:before="120"/>
        <w:jc w:val="center"/>
        <w:rPr>
          <w:rFonts w:eastAsia="Times New Roman" w:cs="Arial"/>
          <w:b/>
        </w:rPr>
      </w:pPr>
      <w:r w:rsidRPr="00C12D97">
        <w:rPr>
          <w:rFonts w:eastAsia="Times New Roman" w:cs="Arial"/>
          <w:b/>
        </w:rPr>
        <w:t>Historic trad</w:t>
      </w:r>
      <w:r>
        <w:rPr>
          <w:rFonts w:eastAsia="Times New Roman" w:cs="Arial"/>
          <w:b/>
        </w:rPr>
        <w:t>e</w:t>
      </w:r>
      <w:r w:rsidRPr="00C12D97">
        <w:rPr>
          <w:rFonts w:eastAsia="Times New Roman" w:cs="Arial"/>
          <w:b/>
        </w:rPr>
        <w:t xml:space="preserve"> deal with the United Kingdom</w:t>
      </w:r>
    </w:p>
    <w:p w14:paraId="2D22CE3B" w14:textId="0FB82F6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During his visit to the United Kingdom, Prime Minister Anthony Albanese announced 31 May as the date of entry into force of the Australia</w:t>
      </w:r>
      <w:r w:rsidR="005D497D">
        <w:rPr>
          <w:rFonts w:eastAsia="Times New Roman" w:cs="Arial"/>
          <w:bCs/>
        </w:rPr>
        <w:noBreakHyphen/>
      </w:r>
      <w:r w:rsidRPr="005F445D">
        <w:rPr>
          <w:rFonts w:eastAsia="Times New Roman" w:cs="Arial"/>
          <w:bCs/>
        </w:rPr>
        <w:t>United Kingdom Free Trade Agreement (A</w:t>
      </w:r>
      <w:r w:rsidR="005D497D">
        <w:rPr>
          <w:rFonts w:eastAsia="Times New Roman" w:cs="Arial"/>
          <w:bCs/>
        </w:rPr>
        <w:noBreakHyphen/>
      </w:r>
      <w:r w:rsidRPr="005F445D">
        <w:rPr>
          <w:rFonts w:eastAsia="Times New Roman" w:cs="Arial"/>
          <w:bCs/>
        </w:rPr>
        <w:t>UKFTA)</w:t>
      </w:r>
      <w:r w:rsidRPr="00CA182F">
        <w:rPr>
          <w:rFonts w:eastAsia="Times New Roman" w:cs="Arial"/>
          <w:bCs/>
        </w:rPr>
        <w:t>.</w:t>
      </w:r>
    </w:p>
    <w:p w14:paraId="2B4E8853"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The gold-standard trade agreement will deliver unprecedented benefits to Australian businesses and create new well-paying jobs. With the entry into force of this comprehensive agreement, there will be no tariffs on over 99 per cent of Australian goods exports to the UK, opening up new export opportunities, including for the agriculture sector. This includes Australian exports of wine, short- and medium-grain rice, honey, nuts, and manufactured products such as auto parts, electrical equipment, and cosmetic products.</w:t>
      </w:r>
      <w:r w:rsidRPr="00CA182F">
        <w:rPr>
          <w:rFonts w:eastAsia="Times New Roman" w:cs="Arial"/>
          <w:bCs/>
        </w:rPr>
        <w:t xml:space="preserve"> </w:t>
      </w:r>
      <w:r w:rsidRPr="005F445D">
        <w:rPr>
          <w:rFonts w:eastAsia="Times New Roman" w:cs="Arial"/>
          <w:bCs/>
        </w:rPr>
        <w:t>For some agricultural products like beef, sheep meat, dairy and sugar, Australia will have access to expanding tariff quota volumes – within 10 years these tariff quotas will be eliminated completely.</w:t>
      </w:r>
    </w:p>
    <w:p w14:paraId="7ED0984A"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Savings of approximately $200 million a year will be made as tariffs on imports from the UK are eliminated. After five years, all UK imports will enter Australia duty free, helping ease cost-of-living pressures for households and input costs for Australian business.</w:t>
      </w:r>
    </w:p>
    <w:p w14:paraId="7D42F2E1"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The FTA also provides a framework for professional bodies to agree to streamline licensing processes to facilitate the movement of qualified professionals between Australia and the UK. This outcome will help address the skills shortage in Australia.</w:t>
      </w:r>
    </w:p>
    <w:p w14:paraId="0C6C8FE3" w14:textId="77777777" w:rsidR="00CA182F" w:rsidRPr="005F445D" w:rsidRDefault="00CA182F" w:rsidP="0075520B">
      <w:pPr>
        <w:pBdr>
          <w:top w:val="single" w:sz="4" w:space="1" w:color="auto"/>
          <w:left w:val="single" w:sz="4" w:space="4" w:color="auto"/>
          <w:bottom w:val="single" w:sz="4" w:space="1" w:color="auto"/>
          <w:right w:val="single" w:sz="4" w:space="0" w:color="auto"/>
        </w:pBdr>
        <w:shd w:val="clear" w:color="auto" w:fill="FFFFFF"/>
        <w:spacing w:before="120"/>
        <w:rPr>
          <w:rFonts w:eastAsia="Times New Roman" w:cs="Arial"/>
          <w:bCs/>
        </w:rPr>
      </w:pPr>
      <w:r w:rsidRPr="005F445D">
        <w:rPr>
          <w:rFonts w:eastAsia="Times New Roman" w:cs="Arial"/>
          <w:bCs/>
        </w:rPr>
        <w:t>Within two years of entry into force, Australians will be able to apply for working holidays in the UK to the age of 35, up from 30, and stay for a maximum of three years instead of two.</w:t>
      </w:r>
    </w:p>
    <w:p w14:paraId="16E781B2" w14:textId="30A0852B" w:rsidR="00B242FB" w:rsidRPr="00B242FB" w:rsidRDefault="00B242FB" w:rsidP="0075520B">
      <w:pPr>
        <w:pStyle w:val="Question"/>
        <w:pBdr>
          <w:top w:val="single" w:sz="4" w:space="1" w:color="auto"/>
          <w:left w:val="single" w:sz="4" w:space="4" w:color="auto"/>
          <w:bottom w:val="single" w:sz="4" w:space="1" w:color="auto"/>
          <w:right w:val="single" w:sz="4" w:space="0" w:color="auto"/>
        </w:pBdr>
        <w:tabs>
          <w:tab w:val="clear" w:pos="9072"/>
          <w:tab w:val="left" w:pos="2070"/>
        </w:tabs>
        <w:spacing w:before="120"/>
        <w:rPr>
          <w:b w:val="0"/>
          <w:bCs/>
          <w:color w:val="7F7F7F" w:themeColor="text1" w:themeTint="80"/>
          <w:sz w:val="17"/>
          <w:szCs w:val="17"/>
        </w:rPr>
      </w:pPr>
      <w:r w:rsidRPr="00B242FB">
        <w:rPr>
          <w:b w:val="0"/>
          <w:bCs/>
          <w:color w:val="7F7F7F" w:themeColor="text1" w:themeTint="80"/>
          <w:sz w:val="17"/>
          <w:szCs w:val="17"/>
        </w:rPr>
        <w:t xml:space="preserve">[Minister for Trade and Tourism and Special Minister of State. (n.d.). </w:t>
      </w:r>
      <w:r w:rsidRPr="00B242FB">
        <w:rPr>
          <w:b w:val="0"/>
          <w:bCs/>
          <w:i/>
          <w:iCs/>
          <w:color w:val="7F7F7F" w:themeColor="text1" w:themeTint="80"/>
          <w:sz w:val="17"/>
          <w:szCs w:val="17"/>
        </w:rPr>
        <w:t>Historic trade deal with the United Kingdom.</w:t>
      </w:r>
      <w:r w:rsidRPr="00B242FB">
        <w:rPr>
          <w:b w:val="0"/>
          <w:bCs/>
          <w:color w:val="7F7F7F" w:themeColor="text1" w:themeTint="80"/>
          <w:sz w:val="17"/>
          <w:szCs w:val="17"/>
        </w:rPr>
        <w:t xml:space="preserve"> Retrieved May, 2023, from https://www.trademinister.gov.au/minister/don-farrell/media-release/historic-trade-deal-united-kingdom]</w:t>
      </w:r>
    </w:p>
    <w:p w14:paraId="3E2F2C85" w14:textId="1F233E51" w:rsidR="00417ED8" w:rsidRPr="00C745A1" w:rsidRDefault="006E26D5" w:rsidP="00830E87">
      <w:pPr>
        <w:pStyle w:val="List"/>
        <w:numPr>
          <w:ilvl w:val="0"/>
          <w:numId w:val="7"/>
        </w:numPr>
        <w:spacing w:before="240"/>
        <w:ind w:left="357" w:hanging="357"/>
      </w:pPr>
      <w:r>
        <w:t>Outline</w:t>
      </w:r>
      <w:r w:rsidR="00CA182F">
        <w:t xml:space="preserve"> the type of free trade agreement</w:t>
      </w:r>
      <w:r w:rsidR="004B42C1">
        <w:t xml:space="preserve"> </w:t>
      </w:r>
      <w:r w:rsidR="00417ED8">
        <w:t>that</w:t>
      </w:r>
      <w:r w:rsidR="004B42C1">
        <w:t xml:space="preserve"> has come into force between </w:t>
      </w:r>
      <w:r w:rsidR="00CA182F">
        <w:t xml:space="preserve">Australia </w:t>
      </w:r>
      <w:r w:rsidR="004B42C1">
        <w:t>and</w:t>
      </w:r>
      <w:r w:rsidR="00CA182F">
        <w:t xml:space="preserve"> the</w:t>
      </w:r>
      <w:r w:rsidR="00830E87">
        <w:t xml:space="preserve"> </w:t>
      </w:r>
      <w:r w:rsidR="00CA182F">
        <w:t>United Kingdom.</w:t>
      </w:r>
      <w:r w:rsidR="00830E87">
        <w:tab/>
      </w:r>
      <w:r>
        <w:t>(</w:t>
      </w:r>
      <w:r w:rsidR="004B42C1">
        <w:t>2</w:t>
      </w:r>
      <w:r>
        <w:t xml:space="preserve"> mark</w:t>
      </w:r>
      <w:r w:rsidR="004B42C1">
        <w:t>s</w:t>
      </w:r>
      <w:r>
        <w:t>)</w:t>
      </w:r>
    </w:p>
    <w:p w14:paraId="534C9342" w14:textId="1F4DCA27" w:rsidR="00C745A1" w:rsidRPr="00C745A1" w:rsidRDefault="00C745A1" w:rsidP="00830E87">
      <w:pPr>
        <w:pStyle w:val="AnswerLines"/>
        <w:ind w:left="0"/>
      </w:pPr>
      <w:r w:rsidRPr="00C745A1">
        <w:tab/>
      </w:r>
    </w:p>
    <w:p w14:paraId="06510699" w14:textId="1681CC8B" w:rsidR="00C745A1" w:rsidRPr="00C745A1" w:rsidRDefault="00C745A1" w:rsidP="00830E87">
      <w:pPr>
        <w:pStyle w:val="AnswerLines"/>
        <w:ind w:left="0"/>
      </w:pPr>
      <w:r w:rsidRPr="00C745A1">
        <w:tab/>
      </w:r>
    </w:p>
    <w:p w14:paraId="0C90A22D" w14:textId="7CC2BA3D" w:rsidR="00C745A1" w:rsidRDefault="00C745A1" w:rsidP="00830E87">
      <w:pPr>
        <w:pStyle w:val="AnswerLines"/>
        <w:ind w:left="0"/>
      </w:pPr>
      <w:r w:rsidRPr="00C745A1">
        <w:tab/>
      </w:r>
    </w:p>
    <w:p w14:paraId="13FDE02C" w14:textId="77777777" w:rsidR="00072CDD" w:rsidRPr="00C745A1" w:rsidRDefault="00072CDD" w:rsidP="00830E87">
      <w:pPr>
        <w:pStyle w:val="AnswerLines"/>
        <w:ind w:left="0"/>
      </w:pPr>
      <w:r w:rsidRPr="00C745A1">
        <w:tab/>
      </w:r>
    </w:p>
    <w:p w14:paraId="11814251" w14:textId="77777777" w:rsidR="00072CDD" w:rsidRPr="00C745A1" w:rsidRDefault="00072CDD" w:rsidP="00830E87">
      <w:pPr>
        <w:pStyle w:val="AnswerLines"/>
        <w:ind w:left="0"/>
      </w:pPr>
      <w:r w:rsidRPr="00C745A1">
        <w:tab/>
      </w:r>
    </w:p>
    <w:p w14:paraId="4A7F9B1B" w14:textId="74390A2E" w:rsidR="00C745A1" w:rsidRPr="00C745A1" w:rsidRDefault="00651E52" w:rsidP="00830E87">
      <w:pPr>
        <w:pStyle w:val="List"/>
        <w:numPr>
          <w:ilvl w:val="0"/>
          <w:numId w:val="7"/>
        </w:numPr>
        <w:ind w:left="357" w:hanging="357"/>
      </w:pPr>
      <w:r w:rsidRPr="006F4297">
        <w:lastRenderedPageBreak/>
        <w:t xml:space="preserve">Describe </w:t>
      </w:r>
      <w:r w:rsidRPr="006F4297">
        <w:rPr>
          <w:b/>
          <w:bCs/>
        </w:rPr>
        <w:t>two</w:t>
      </w:r>
      <w:r w:rsidRPr="006F4297">
        <w:t xml:space="preserve"> ways </w:t>
      </w:r>
      <w:r w:rsidR="00091951">
        <w:t xml:space="preserve">in which </w:t>
      </w:r>
      <w:r w:rsidRPr="006F4297">
        <w:t>Australian</w:t>
      </w:r>
      <w:r>
        <w:t xml:space="preserve"> households will be impacted </w:t>
      </w:r>
      <w:r w:rsidRPr="004C726A">
        <w:t>from</w:t>
      </w:r>
      <w:r>
        <w:t xml:space="preserve"> the A-UKFTA.</w:t>
      </w:r>
      <w:r w:rsidR="002F0565">
        <w:tab/>
      </w:r>
      <w:r w:rsidR="00760EA3">
        <w:t>(</w:t>
      </w:r>
      <w:r w:rsidR="008A6586">
        <w:t>4</w:t>
      </w:r>
      <w:r w:rsidR="00760EA3">
        <w:t xml:space="preserve"> marks)</w:t>
      </w:r>
    </w:p>
    <w:p w14:paraId="63490901" w14:textId="43F0D105" w:rsidR="00651E52" w:rsidRDefault="00651E52" w:rsidP="002F5034">
      <w:pPr>
        <w:pStyle w:val="AnswerLines"/>
      </w:pPr>
      <w:r>
        <w:t xml:space="preserve">One: </w:t>
      </w:r>
      <w:r w:rsidR="00830E87">
        <w:tab/>
      </w:r>
    </w:p>
    <w:p w14:paraId="63C2900B" w14:textId="3A1CEAA9" w:rsidR="00830E87" w:rsidRDefault="00830E87" w:rsidP="002F5034">
      <w:pPr>
        <w:pStyle w:val="AnswerLines"/>
      </w:pPr>
      <w:r>
        <w:tab/>
      </w:r>
    </w:p>
    <w:p w14:paraId="3106CEC2" w14:textId="6D36A35F" w:rsidR="00830E87" w:rsidRDefault="00830E87" w:rsidP="002F5034">
      <w:pPr>
        <w:pStyle w:val="AnswerLines"/>
      </w:pPr>
      <w:r>
        <w:tab/>
      </w:r>
    </w:p>
    <w:p w14:paraId="2E918EED" w14:textId="2124E7E0" w:rsidR="00830E87" w:rsidRDefault="00830E87" w:rsidP="002F5034">
      <w:pPr>
        <w:pStyle w:val="AnswerLines"/>
      </w:pPr>
      <w:r>
        <w:tab/>
      </w:r>
    </w:p>
    <w:p w14:paraId="79B7ABE9" w14:textId="164B0EA5" w:rsidR="00830E87" w:rsidRDefault="00830E87" w:rsidP="002F5034">
      <w:pPr>
        <w:pStyle w:val="AnswerLines"/>
      </w:pPr>
      <w:r>
        <w:tab/>
      </w:r>
    </w:p>
    <w:p w14:paraId="6488D620" w14:textId="708B6BB4" w:rsidR="00830E87" w:rsidRDefault="00830E87" w:rsidP="002F5034">
      <w:pPr>
        <w:pStyle w:val="AnswerLines"/>
      </w:pPr>
      <w:r>
        <w:tab/>
      </w:r>
    </w:p>
    <w:p w14:paraId="06BF0049" w14:textId="687A9B3A" w:rsidR="00830E87" w:rsidRPr="00C745A1" w:rsidRDefault="00830E87" w:rsidP="002F5034">
      <w:pPr>
        <w:pStyle w:val="AnswerLines"/>
      </w:pPr>
      <w:r>
        <w:tab/>
      </w:r>
    </w:p>
    <w:p w14:paraId="244D5CB6" w14:textId="46EA7806" w:rsidR="00830E87" w:rsidRDefault="00651E52" w:rsidP="002F5034">
      <w:pPr>
        <w:pStyle w:val="AnswerLines"/>
      </w:pPr>
      <w:r>
        <w:t xml:space="preserve">Two: </w:t>
      </w:r>
      <w:r w:rsidR="00830E87">
        <w:tab/>
      </w:r>
    </w:p>
    <w:p w14:paraId="7049BB48" w14:textId="57A2ACD8" w:rsidR="00830E87" w:rsidRDefault="00830E87" w:rsidP="002F5034">
      <w:pPr>
        <w:pStyle w:val="AnswerLines"/>
      </w:pPr>
      <w:r>
        <w:tab/>
      </w:r>
    </w:p>
    <w:p w14:paraId="6F25EE5D" w14:textId="1D36688A" w:rsidR="00830E87" w:rsidRDefault="00830E87" w:rsidP="002F5034">
      <w:pPr>
        <w:pStyle w:val="AnswerLines"/>
      </w:pPr>
      <w:r>
        <w:tab/>
      </w:r>
    </w:p>
    <w:p w14:paraId="1CF659AD" w14:textId="31DAF254" w:rsidR="00830E87" w:rsidRDefault="00830E87" w:rsidP="002F5034">
      <w:pPr>
        <w:pStyle w:val="AnswerLines"/>
      </w:pPr>
      <w:r>
        <w:tab/>
      </w:r>
    </w:p>
    <w:p w14:paraId="0EC9E66B" w14:textId="7299561C" w:rsidR="00830E87" w:rsidRDefault="00830E87" w:rsidP="002F5034">
      <w:pPr>
        <w:pStyle w:val="AnswerLines"/>
      </w:pPr>
      <w:r>
        <w:tab/>
      </w:r>
    </w:p>
    <w:p w14:paraId="52A992A9" w14:textId="4E6C471E" w:rsidR="00830E87" w:rsidRDefault="00830E87" w:rsidP="002F5034">
      <w:pPr>
        <w:pStyle w:val="AnswerLines"/>
      </w:pPr>
      <w:r>
        <w:tab/>
      </w:r>
    </w:p>
    <w:p w14:paraId="01A6E7CF" w14:textId="7B179AC1" w:rsidR="00830E87" w:rsidRDefault="00830E87" w:rsidP="002F5034">
      <w:pPr>
        <w:pStyle w:val="AnswerLines"/>
      </w:pPr>
      <w:r>
        <w:tab/>
      </w:r>
    </w:p>
    <w:p w14:paraId="2EF07B82" w14:textId="2BE2EB59" w:rsidR="00651E52" w:rsidRDefault="00417ED8" w:rsidP="00EC595A">
      <w:pPr>
        <w:pStyle w:val="List"/>
        <w:numPr>
          <w:ilvl w:val="0"/>
          <w:numId w:val="7"/>
        </w:numPr>
        <w:ind w:left="357" w:hanging="357"/>
      </w:pPr>
      <w:r>
        <w:t>Us</w:t>
      </w:r>
      <w:r w:rsidR="00045EAA">
        <w:t>e</w:t>
      </w:r>
      <w:r>
        <w:t xml:space="preserve"> a</w:t>
      </w:r>
      <w:r w:rsidR="00951057">
        <w:t xml:space="preserve"> demand and supply </w:t>
      </w:r>
      <w:r>
        <w:t>model</w:t>
      </w:r>
      <w:r w:rsidR="00BE3AD5">
        <w:t xml:space="preserve"> </w:t>
      </w:r>
      <w:r w:rsidR="008A303A">
        <w:t xml:space="preserve">and </w:t>
      </w:r>
      <w:r w:rsidR="00045EAA">
        <w:t>evidence from</w:t>
      </w:r>
      <w:r w:rsidR="00BE3AD5">
        <w:t xml:space="preserve"> the</w:t>
      </w:r>
      <w:r w:rsidR="008A303A">
        <w:t xml:space="preserve"> media release </w:t>
      </w:r>
      <w:r w:rsidR="00045EAA">
        <w:t>to ex</w:t>
      </w:r>
      <w:r>
        <w:t>plain how the</w:t>
      </w:r>
      <w:r w:rsidR="0001685D">
        <w:t xml:space="preserve"> </w:t>
      </w:r>
      <w:r w:rsidR="00651E52" w:rsidRPr="00651E52">
        <w:rPr>
          <w:bCs/>
        </w:rPr>
        <w:t>A</w:t>
      </w:r>
      <w:r w:rsidR="005D497D">
        <w:rPr>
          <w:bCs/>
        </w:rPr>
        <w:noBreakHyphen/>
      </w:r>
      <w:r w:rsidR="00651E52" w:rsidRPr="00651E52">
        <w:rPr>
          <w:bCs/>
        </w:rPr>
        <w:t>UKFTA</w:t>
      </w:r>
      <w:r>
        <w:t xml:space="preserve"> will benefit Australian business</w:t>
      </w:r>
      <w:r w:rsidR="00651E52">
        <w:t>es</w:t>
      </w:r>
      <w:r w:rsidR="004C726A">
        <w:t>.</w:t>
      </w:r>
      <w:r w:rsidR="00651E52">
        <w:t xml:space="preserve"> </w:t>
      </w:r>
      <w:r w:rsidR="0001685D">
        <w:tab/>
      </w:r>
      <w:r w:rsidR="00651E52">
        <w:t>(6 marks)</w:t>
      </w:r>
    </w:p>
    <w:p w14:paraId="770DBE44" w14:textId="56893239" w:rsidR="008A6586" w:rsidRDefault="008A6586" w:rsidP="002F5034">
      <w:pPr>
        <w:pStyle w:val="AnswerLines"/>
      </w:pPr>
      <w:r>
        <w:rPr>
          <w:noProof/>
          <w:lang w:eastAsia="en-AU"/>
        </w:rPr>
        <mc:AlternateContent>
          <mc:Choice Requires="wps">
            <w:drawing>
              <wp:anchor distT="0" distB="0" distL="114300" distR="114300" simplePos="0" relativeHeight="251653120" behindDoc="1" locked="0" layoutInCell="1" allowOverlap="1" wp14:anchorId="49AE2D5B" wp14:editId="6FA1F656">
                <wp:simplePos x="0" y="0"/>
                <wp:positionH relativeFrom="column">
                  <wp:posOffset>223784</wp:posOffset>
                </wp:positionH>
                <wp:positionV relativeFrom="paragraph">
                  <wp:posOffset>98737</wp:posOffset>
                </wp:positionV>
                <wp:extent cx="2751455" cy="2613660"/>
                <wp:effectExtent l="0" t="0" r="10795" b="15240"/>
                <wp:wrapThrough wrapText="bothSides">
                  <wp:wrapPolygon edited="0">
                    <wp:start x="0" y="0"/>
                    <wp:lineTo x="0" y="21569"/>
                    <wp:lineTo x="21535" y="21569"/>
                    <wp:lineTo x="21535" y="0"/>
                    <wp:lineTo x="0" y="0"/>
                  </wp:wrapPolygon>
                </wp:wrapThrough>
                <wp:docPr id="1507987706" name="Text Box 1"/>
                <wp:cNvGraphicFramePr/>
                <a:graphic xmlns:a="http://schemas.openxmlformats.org/drawingml/2006/main">
                  <a:graphicData uri="http://schemas.microsoft.com/office/word/2010/wordprocessingShape">
                    <wps:wsp>
                      <wps:cNvSpPr txBox="1"/>
                      <wps:spPr>
                        <a:xfrm>
                          <a:off x="0" y="0"/>
                          <a:ext cx="2751455" cy="2613660"/>
                        </a:xfrm>
                        <a:prstGeom prst="rect">
                          <a:avLst/>
                        </a:prstGeom>
                        <a:solidFill>
                          <a:schemeClr val="lt1"/>
                        </a:solidFill>
                        <a:ln w="6350">
                          <a:solidFill>
                            <a:prstClr val="black"/>
                          </a:solidFill>
                        </a:ln>
                      </wps:spPr>
                      <wps:txbx>
                        <w:txbxContent>
                          <w:p w14:paraId="6CE8C3E3" w14:textId="77777777" w:rsidR="00FC3A84" w:rsidRDefault="00FC3A84" w:rsidP="00651E52">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E2D5B" id="_x0000_t202" coordsize="21600,21600" o:spt="202" path="m,l,21600r21600,l21600,xe">
                <v:stroke joinstyle="miter"/>
                <v:path gradientshapeok="t" o:connecttype="rect"/>
              </v:shapetype>
              <v:shape id="Text Box 1" o:spid="_x0000_s1026" type="#_x0000_t202" style="position:absolute;left:0;text-align:left;margin-left:17.6pt;margin-top:7.75pt;width:216.65pt;height:2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" fillcolor="white [3201]" strokeweight=".5pt">
                <v:textbox>
                  <w:txbxContent>
                    <w:p w14:paraId="6CE8C3E3" w14:textId="77777777" w:rsidR="00FC3A84" w:rsidRDefault="00FC3A84" w:rsidP="00651E52">
                      <w:r>
                        <w:t>Model</w:t>
                      </w:r>
                    </w:p>
                  </w:txbxContent>
                </v:textbox>
                <w10:wrap type="through"/>
              </v:shape>
            </w:pict>
          </mc:Fallback>
        </mc:AlternateContent>
      </w:r>
      <w:r w:rsidR="00830E87">
        <w:tab/>
      </w:r>
    </w:p>
    <w:p w14:paraId="678756D0" w14:textId="26370366" w:rsidR="00830E87" w:rsidRDefault="00830E87" w:rsidP="002F5034">
      <w:pPr>
        <w:pStyle w:val="AnswerLines"/>
      </w:pPr>
      <w:r>
        <w:tab/>
      </w:r>
    </w:p>
    <w:p w14:paraId="774FD7BF" w14:textId="4D14BCB0" w:rsidR="00830E87" w:rsidRDefault="00830E87" w:rsidP="002F5034">
      <w:pPr>
        <w:pStyle w:val="AnswerLines"/>
      </w:pPr>
      <w:r>
        <w:tab/>
      </w:r>
    </w:p>
    <w:p w14:paraId="623BFD3D" w14:textId="326F081E" w:rsidR="00830E87" w:rsidRDefault="00830E87" w:rsidP="002F5034">
      <w:pPr>
        <w:pStyle w:val="AnswerLines"/>
      </w:pPr>
      <w:r>
        <w:tab/>
      </w:r>
    </w:p>
    <w:p w14:paraId="0E05BF8D" w14:textId="0D92383A" w:rsidR="00830E87" w:rsidRDefault="00830E87" w:rsidP="002F5034">
      <w:pPr>
        <w:pStyle w:val="AnswerLines"/>
      </w:pPr>
      <w:r>
        <w:tab/>
      </w:r>
    </w:p>
    <w:p w14:paraId="023B54A8" w14:textId="392B5B84" w:rsidR="00830E87" w:rsidRDefault="00830E87" w:rsidP="002F5034">
      <w:pPr>
        <w:pStyle w:val="AnswerLines"/>
      </w:pPr>
      <w:r>
        <w:tab/>
      </w:r>
    </w:p>
    <w:p w14:paraId="1816E512" w14:textId="415EA21B" w:rsidR="00830E87" w:rsidRDefault="00830E87" w:rsidP="002F5034">
      <w:pPr>
        <w:pStyle w:val="AnswerLines"/>
      </w:pPr>
      <w:r>
        <w:tab/>
      </w:r>
    </w:p>
    <w:p w14:paraId="7F484AD4" w14:textId="136BACB1" w:rsidR="00830E87" w:rsidRDefault="00830E87" w:rsidP="002F5034">
      <w:pPr>
        <w:pStyle w:val="AnswerLines"/>
      </w:pPr>
      <w:r>
        <w:tab/>
      </w:r>
    </w:p>
    <w:p w14:paraId="5CAB61DC" w14:textId="35D61E7F" w:rsidR="00830E87" w:rsidRDefault="00830E87" w:rsidP="002F5034">
      <w:pPr>
        <w:pStyle w:val="AnswerLines"/>
      </w:pPr>
      <w:r>
        <w:tab/>
      </w:r>
    </w:p>
    <w:p w14:paraId="6C0BF804" w14:textId="2236A811" w:rsidR="00830E87" w:rsidRDefault="00830E87" w:rsidP="002F5034">
      <w:pPr>
        <w:pStyle w:val="AnswerLines"/>
      </w:pPr>
      <w:r>
        <w:lastRenderedPageBreak/>
        <w:tab/>
      </w:r>
    </w:p>
    <w:p w14:paraId="4514FFA5" w14:textId="51A043D1" w:rsidR="00830E87" w:rsidRDefault="00830E87" w:rsidP="002F5034">
      <w:pPr>
        <w:pStyle w:val="AnswerLines"/>
      </w:pPr>
      <w:r>
        <w:tab/>
      </w:r>
    </w:p>
    <w:p w14:paraId="702530E1" w14:textId="5DD110C9" w:rsidR="00830E87" w:rsidRDefault="00830E87" w:rsidP="002F5034">
      <w:pPr>
        <w:pStyle w:val="AnswerLines"/>
      </w:pPr>
      <w:r>
        <w:tab/>
      </w:r>
    </w:p>
    <w:p w14:paraId="5060C59F" w14:textId="2B8A506F" w:rsidR="00830E87" w:rsidRDefault="00830E87" w:rsidP="002F5034">
      <w:pPr>
        <w:pStyle w:val="AnswerLines"/>
      </w:pPr>
      <w:r>
        <w:tab/>
      </w:r>
    </w:p>
    <w:p w14:paraId="51F3D7C4" w14:textId="12A954F2" w:rsidR="00830E87" w:rsidRDefault="00830E87" w:rsidP="002F5034">
      <w:pPr>
        <w:pStyle w:val="AnswerLines"/>
      </w:pPr>
      <w:r>
        <w:tab/>
      </w:r>
    </w:p>
    <w:p w14:paraId="16559F34" w14:textId="6DC93A3F" w:rsidR="00830E87" w:rsidRDefault="00830E87" w:rsidP="002F5034">
      <w:pPr>
        <w:pStyle w:val="AnswerLines"/>
      </w:pPr>
      <w:r>
        <w:tab/>
      </w:r>
    </w:p>
    <w:p w14:paraId="4D1BFA24" w14:textId="45580F0B" w:rsidR="00830E87" w:rsidRDefault="00830E87" w:rsidP="002F5034">
      <w:pPr>
        <w:pStyle w:val="AnswerLines"/>
      </w:pPr>
      <w:r>
        <w:tab/>
      </w:r>
    </w:p>
    <w:p w14:paraId="3DEBFD1F" w14:textId="215A531F" w:rsidR="00830E87" w:rsidRDefault="00830E87" w:rsidP="002F5034">
      <w:pPr>
        <w:pStyle w:val="AnswerLines"/>
      </w:pPr>
      <w:r>
        <w:tab/>
      </w:r>
    </w:p>
    <w:p w14:paraId="550DA9E7" w14:textId="083BDB56" w:rsidR="00830E87" w:rsidRDefault="00830E87" w:rsidP="002F5034">
      <w:pPr>
        <w:pStyle w:val="AnswerLines"/>
      </w:pPr>
      <w:r>
        <w:tab/>
      </w:r>
    </w:p>
    <w:p w14:paraId="4E543F45" w14:textId="110C27B1" w:rsidR="00830E87" w:rsidRDefault="00830E87" w:rsidP="002F5034">
      <w:pPr>
        <w:pStyle w:val="AnswerLines"/>
      </w:pPr>
      <w:r>
        <w:tab/>
      </w:r>
    </w:p>
    <w:p w14:paraId="3DB7A92A" w14:textId="49E194A9" w:rsidR="00830E87" w:rsidRDefault="00830E87" w:rsidP="002F5034">
      <w:pPr>
        <w:pStyle w:val="AnswerLines"/>
      </w:pPr>
      <w:r>
        <w:tab/>
      </w:r>
    </w:p>
    <w:p w14:paraId="1D4DC217" w14:textId="4B1BA2D4" w:rsidR="00830E87" w:rsidRDefault="00830E87" w:rsidP="002F5034">
      <w:pPr>
        <w:pStyle w:val="AnswerLines"/>
      </w:pPr>
      <w:r>
        <w:tab/>
      </w:r>
    </w:p>
    <w:p w14:paraId="5770D7BD" w14:textId="1F114AF3" w:rsidR="00830E87" w:rsidRDefault="00830E87" w:rsidP="002F5034">
      <w:pPr>
        <w:pStyle w:val="AnswerLines"/>
      </w:pPr>
      <w:r>
        <w:tab/>
      </w:r>
    </w:p>
    <w:p w14:paraId="77960A80" w14:textId="77777777" w:rsidR="00830E87" w:rsidRDefault="00830E87" w:rsidP="00282934">
      <w:r>
        <w:br w:type="page"/>
      </w:r>
    </w:p>
    <w:p w14:paraId="2D686E3F" w14:textId="521DC10B" w:rsidR="00C12D97" w:rsidRDefault="007B13F4" w:rsidP="00830E87">
      <w:pPr>
        <w:pStyle w:val="Question"/>
      </w:pPr>
      <w:r w:rsidRPr="006F6E3E">
        <w:lastRenderedPageBreak/>
        <w:t>Question 1</w:t>
      </w:r>
      <w:r w:rsidR="00840F0D">
        <w:t>2</w:t>
      </w:r>
      <w:r w:rsidR="00456666">
        <w:t xml:space="preserve"> </w:t>
      </w:r>
      <w:r w:rsidR="00456666">
        <w:tab/>
      </w:r>
      <w:r w:rsidR="00307034">
        <w:t>(</w:t>
      </w:r>
      <w:r w:rsidR="008A6586">
        <w:t>13</w:t>
      </w:r>
      <w:r w:rsidR="00307034">
        <w:t xml:space="preserve"> marks)</w:t>
      </w:r>
    </w:p>
    <w:p w14:paraId="79B5EFD2" w14:textId="2D9C7AE5" w:rsidR="00CE4CB5" w:rsidRDefault="00CE4CB5" w:rsidP="00830E87">
      <w:pPr>
        <w:pStyle w:val="Question"/>
        <w:rPr>
          <w:b w:val="0"/>
          <w:bCs/>
        </w:rPr>
      </w:pPr>
      <w:r w:rsidRPr="008E5C8B">
        <w:rPr>
          <w:b w:val="0"/>
          <w:bCs/>
        </w:rPr>
        <w:t xml:space="preserve">This question refers to the edited extract below, which is from </w:t>
      </w:r>
      <w:r>
        <w:rPr>
          <w:b w:val="0"/>
          <w:bCs/>
        </w:rPr>
        <w:t>a joint media release from the former Min</w:t>
      </w:r>
      <w:r w:rsidR="00191427">
        <w:rPr>
          <w:b w:val="0"/>
          <w:bCs/>
        </w:rPr>
        <w:t>i</w:t>
      </w:r>
      <w:r>
        <w:rPr>
          <w:b w:val="0"/>
          <w:bCs/>
        </w:rPr>
        <w:t>ster for Foreign Affairs, Senator</w:t>
      </w:r>
      <w:r w:rsidRPr="008E5C8B">
        <w:rPr>
          <w:b w:val="0"/>
          <w:bCs/>
        </w:rPr>
        <w:t xml:space="preserve"> </w:t>
      </w:r>
      <w:r>
        <w:rPr>
          <w:b w:val="0"/>
          <w:bCs/>
        </w:rPr>
        <w:t>the Hon Marise Payne, with the former Prime Min</w:t>
      </w:r>
      <w:r w:rsidR="00191427">
        <w:rPr>
          <w:b w:val="0"/>
          <w:bCs/>
        </w:rPr>
        <w:t>i</w:t>
      </w:r>
      <w:r>
        <w:rPr>
          <w:b w:val="0"/>
          <w:bCs/>
        </w:rPr>
        <w:t>ster of Australia, Scott Morrison MP and Minister for Trade, Tourism and Investment, Dan Tehan MP published on 31 March 2022.</w:t>
      </w:r>
    </w:p>
    <w:p w14:paraId="6400D3D1" w14:textId="77777777" w:rsidR="00C12D97" w:rsidRPr="00BF7C39" w:rsidRDefault="00C12D97" w:rsidP="00F62E4A">
      <w:pPr>
        <w:pBdr>
          <w:top w:val="single" w:sz="4" w:space="1" w:color="auto"/>
          <w:left w:val="single" w:sz="4" w:space="4" w:color="auto"/>
          <w:bottom w:val="single" w:sz="4" w:space="1" w:color="auto"/>
          <w:right w:val="single" w:sz="4" w:space="4" w:color="auto"/>
        </w:pBdr>
        <w:jc w:val="center"/>
        <w:rPr>
          <w:rFonts w:eastAsia="Times New Roman" w:cs="Arial"/>
          <w:b/>
        </w:rPr>
      </w:pPr>
      <w:r w:rsidRPr="00BF7C39">
        <w:rPr>
          <w:rFonts w:eastAsia="Times New Roman" w:cs="Arial"/>
          <w:b/>
        </w:rPr>
        <w:t>Australia to impose tariff increases on all imports from Russia</w:t>
      </w:r>
    </w:p>
    <w:p w14:paraId="0ECAF144" w14:textId="77777777" w:rsidR="00C12D97" w:rsidRPr="00C12D97" w:rsidRDefault="00C12D97" w:rsidP="008455C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The Australian Government is taking further action to increase the economic costs to Russia following its illegal invasion of Ukraine, supported by Belarus, by applying an additional tariff of 35 per cent for all imports from Russia and Belarus. On 1 April 2022, Australia will issue a formal notification withdrawing entitlement to the Most-Favoured-Nation (MFN) tariff treatment and applying an additional tariff of 35 per cent to all imports from Russia and Belarus. This will take effect from 25 April 2022.</w:t>
      </w:r>
    </w:p>
    <w:p w14:paraId="1A96663E" w14:textId="77777777" w:rsidR="00C12D97" w:rsidRPr="00C12D97" w:rsidRDefault="00C12D97" w:rsidP="00F62E4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This action follows Australia’s joint statement, with other like-minded members of the World Trade Organisation, strongly condemning Russia’s actions and committing to take all actions we consider necessary, as WTO members, to protect our essential security interests.</w:t>
      </w:r>
    </w:p>
    <w:p w14:paraId="16DD1644" w14:textId="5F35B3C4" w:rsidR="00C12D97" w:rsidRPr="00C12D97" w:rsidRDefault="00C12D97" w:rsidP="00F62E4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We continue to work with partners to impose the maximum costs on Russia, through targeted sanctions on individuals and entities, the prohibition</w:t>
      </w:r>
      <w:r w:rsidR="006F4297">
        <w:rPr>
          <w:rFonts w:asciiTheme="minorHAnsi" w:eastAsia="Times New Roman" w:hAnsiTheme="minorHAnsi" w:cs="Arial"/>
          <w:bCs/>
          <w:sz w:val="22"/>
          <w:szCs w:val="22"/>
          <w:lang w:eastAsia="en-US"/>
        </w:rPr>
        <w:t xml:space="preserve"> (ban)</w:t>
      </w:r>
      <w:r w:rsidRPr="00C12D97">
        <w:rPr>
          <w:rFonts w:asciiTheme="minorHAnsi" w:eastAsia="Times New Roman" w:hAnsiTheme="minorHAnsi" w:cs="Arial"/>
          <w:bCs/>
          <w:sz w:val="22"/>
          <w:szCs w:val="22"/>
          <w:lang w:eastAsia="en-US"/>
        </w:rPr>
        <w:t xml:space="preserve"> of energy, oil and gas products from Russia, and a ban on exports of alumina and aluminium ores (including bauxite) to Russia. Our sanctions on Russia make up the largest ever imposition of sanctions by Australia against any single country. A prohibition on imports of oil and other energy products will also commence on 25 April.</w:t>
      </w:r>
    </w:p>
    <w:p w14:paraId="3AABFBF4" w14:textId="77777777" w:rsidR="00C12D97" w:rsidRPr="00C12D97" w:rsidRDefault="00C12D97" w:rsidP="00F62E4A">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276" w:lineRule="auto"/>
        <w:rPr>
          <w:rFonts w:asciiTheme="minorHAnsi" w:eastAsia="Times New Roman" w:hAnsiTheme="minorHAnsi" w:cs="Arial"/>
          <w:bCs/>
          <w:sz w:val="22"/>
          <w:szCs w:val="22"/>
          <w:lang w:eastAsia="en-US"/>
        </w:rPr>
      </w:pPr>
      <w:r w:rsidRPr="00C12D97">
        <w:rPr>
          <w:rFonts w:asciiTheme="minorHAnsi" w:eastAsia="Times New Roman" w:hAnsiTheme="minorHAnsi" w:cs="Arial"/>
          <w:bCs/>
          <w:sz w:val="22"/>
          <w:szCs w:val="22"/>
          <w:lang w:eastAsia="en-US"/>
        </w:rPr>
        <w:t>We strongly support similar action by our international partners to revoke MFN trading arrangements with Russia and Belarus, consistent with their national processes. We will continue to work closely with our partners to ensure Russia is held to account for its actions.</w:t>
      </w:r>
    </w:p>
    <w:p w14:paraId="138EAFF4" w14:textId="3318E61C" w:rsidR="00C12D97" w:rsidRPr="00C12D97" w:rsidRDefault="00C12D97" w:rsidP="00F62E4A">
      <w:pPr>
        <w:pBdr>
          <w:top w:val="single" w:sz="4" w:space="1" w:color="auto"/>
          <w:left w:val="single" w:sz="4" w:space="4" w:color="auto"/>
          <w:bottom w:val="single" w:sz="4" w:space="1" w:color="auto"/>
          <w:right w:val="single" w:sz="4" w:space="4" w:color="auto"/>
        </w:pBdr>
        <w:rPr>
          <w:rFonts w:cstheme="minorHAnsi"/>
          <w:sz w:val="17"/>
          <w:szCs w:val="17"/>
        </w:rPr>
      </w:pPr>
      <w:r>
        <w:rPr>
          <w:rFonts w:eastAsia="Times New Roman" w:cs="Arial"/>
          <w:bCs/>
          <w:color w:val="7F7F7F" w:themeColor="text1" w:themeTint="80"/>
          <w:sz w:val="17"/>
          <w:szCs w:val="17"/>
        </w:rPr>
        <w:t>[</w:t>
      </w:r>
      <w:r w:rsidRPr="00C12D97">
        <w:rPr>
          <w:rFonts w:eastAsia="Times New Roman" w:cs="Arial"/>
          <w:bCs/>
          <w:color w:val="7F7F7F" w:themeColor="text1" w:themeTint="80"/>
          <w:sz w:val="17"/>
          <w:szCs w:val="17"/>
        </w:rPr>
        <w:t xml:space="preserve">Minister for Foreign Affairs and Minister for Women. (n.d.) </w:t>
      </w:r>
      <w:r w:rsidRPr="00C12D97">
        <w:rPr>
          <w:rFonts w:eastAsia="Times New Roman" w:cs="Arial"/>
          <w:bCs/>
          <w:i/>
          <w:iCs/>
          <w:color w:val="7F7F7F" w:themeColor="text1" w:themeTint="80"/>
          <w:sz w:val="17"/>
          <w:szCs w:val="17"/>
        </w:rPr>
        <w:t>Australia to impose tariff increases on all imports from Russia.</w:t>
      </w:r>
      <w:r w:rsidRPr="00C12D97">
        <w:rPr>
          <w:rFonts w:eastAsia="Times New Roman" w:cs="Arial"/>
          <w:bCs/>
          <w:color w:val="7F7F7F" w:themeColor="text1" w:themeTint="80"/>
          <w:sz w:val="17"/>
          <w:szCs w:val="17"/>
        </w:rPr>
        <w:t xml:space="preserve"> Retrieved June, 2023, from </w:t>
      </w:r>
      <w:hyperlink r:id="rId16" w:anchor=":~:text=On%201%20April%202022%2C%20Australia,imports%20from%20Russia%20and%20Belarus" w:history="1">
        <w:r w:rsidRPr="00C12D97">
          <w:rPr>
            <w:rFonts w:eastAsia="Times New Roman" w:cs="Arial"/>
            <w:bCs/>
            <w:color w:val="7F7F7F" w:themeColor="text1" w:themeTint="80"/>
            <w:sz w:val="17"/>
            <w:szCs w:val="17"/>
          </w:rPr>
          <w:t>https://www.foreignminister.gov.au/minister/marise-payne/media-release/australia-impose-tariff-increases-all-imports-russia#:~:text=On%201%20April%202022%2C%20Australia,imports%20from%20Russia%20and%20Belarus</w:t>
        </w:r>
      </w:hyperlink>
      <w:r w:rsidRPr="00BF7C39">
        <w:rPr>
          <w:rFonts w:cstheme="minorHAnsi"/>
          <w:sz w:val="17"/>
          <w:szCs w:val="17"/>
        </w:rPr>
        <w:t>.</w:t>
      </w:r>
      <w:r>
        <w:rPr>
          <w:rFonts w:cstheme="minorHAnsi"/>
          <w:sz w:val="17"/>
          <w:szCs w:val="17"/>
        </w:rPr>
        <w:t>]</w:t>
      </w:r>
    </w:p>
    <w:p w14:paraId="41385B81" w14:textId="31BB3D68" w:rsidR="006D2005" w:rsidRDefault="006D2005" w:rsidP="006D2005">
      <w:pPr>
        <w:pStyle w:val="ListParagraph"/>
        <w:numPr>
          <w:ilvl w:val="0"/>
          <w:numId w:val="48"/>
        </w:numPr>
      </w:pPr>
      <w:r>
        <w:t>(</w:t>
      </w:r>
      <w:proofErr w:type="spellStart"/>
      <w:r>
        <w:t>i</w:t>
      </w:r>
      <w:proofErr w:type="spellEnd"/>
      <w:r>
        <w:t>)</w:t>
      </w:r>
      <w:r w:rsidR="00A34FB0">
        <w:tab/>
      </w:r>
      <w:r w:rsidR="00982D7F" w:rsidRPr="006D2005">
        <w:t xml:space="preserve">Identify </w:t>
      </w:r>
      <w:r w:rsidR="009A0D26" w:rsidRPr="00A34FB0">
        <w:rPr>
          <w:b/>
          <w:bCs/>
        </w:rPr>
        <w:t>one</w:t>
      </w:r>
      <w:r w:rsidR="00982D7F" w:rsidRPr="006D2005">
        <w:t xml:space="preserve"> trade sanction that </w:t>
      </w:r>
      <w:r w:rsidR="00BF01A6" w:rsidRPr="006D2005">
        <w:t>has</w:t>
      </w:r>
      <w:r w:rsidR="00E00BB2" w:rsidRPr="006D2005">
        <w:t xml:space="preserve"> been</w:t>
      </w:r>
      <w:r w:rsidR="00982D7F" w:rsidRPr="006D2005">
        <w:t xml:space="preserve"> imposed on Russia</w:t>
      </w:r>
      <w:r w:rsidR="00033B99" w:rsidRPr="006D2005">
        <w:t xml:space="preserve"> </w:t>
      </w:r>
      <w:r w:rsidR="00E00BB2" w:rsidRPr="006D2005">
        <w:t>by the Australian Government.</w:t>
      </w:r>
    </w:p>
    <w:p w14:paraId="46ED7FA7" w14:textId="403AACD8" w:rsidR="00E00BB2" w:rsidRPr="006D2005" w:rsidRDefault="00E00BB2" w:rsidP="006D2005">
      <w:pPr>
        <w:tabs>
          <w:tab w:val="right" w:pos="9026"/>
        </w:tabs>
      </w:pPr>
      <w:r w:rsidRPr="006D2005">
        <w:tab/>
      </w:r>
      <w:r w:rsidR="00982D7F" w:rsidRPr="006D2005">
        <w:t>(</w:t>
      </w:r>
      <w:r w:rsidR="006F4297" w:rsidRPr="006D2005">
        <w:t>1</w:t>
      </w:r>
      <w:r w:rsidR="00982D7F" w:rsidRPr="006D2005">
        <w:t xml:space="preserve"> mark)</w:t>
      </w:r>
    </w:p>
    <w:p w14:paraId="600871EA" w14:textId="3F06FE37" w:rsidR="00294597" w:rsidRDefault="00294597" w:rsidP="006D2005">
      <w:pPr>
        <w:pStyle w:val="AnswerLines"/>
      </w:pPr>
      <w:r>
        <w:tab/>
      </w:r>
    </w:p>
    <w:p w14:paraId="6BA69298" w14:textId="7052CA73" w:rsidR="00294597" w:rsidRDefault="00294597" w:rsidP="006D2005">
      <w:pPr>
        <w:pStyle w:val="AnswerLines"/>
      </w:pPr>
      <w:r>
        <w:tab/>
      </w:r>
    </w:p>
    <w:p w14:paraId="777CFEA7" w14:textId="11424382" w:rsidR="00294597" w:rsidRDefault="00294597" w:rsidP="006D2005">
      <w:pPr>
        <w:pStyle w:val="AnswerLines"/>
      </w:pPr>
      <w:r>
        <w:tab/>
      </w:r>
    </w:p>
    <w:p w14:paraId="710DF23D" w14:textId="79183BCE" w:rsidR="00294597" w:rsidRDefault="00E00BB2" w:rsidP="00A34FB0">
      <w:pPr>
        <w:tabs>
          <w:tab w:val="right" w:pos="9026"/>
        </w:tabs>
        <w:spacing w:before="240" w:after="240"/>
        <w:ind w:left="714" w:hanging="357"/>
      </w:pPr>
      <w:r>
        <w:t>(ii)</w:t>
      </w:r>
      <w:r w:rsidR="00A34FB0">
        <w:tab/>
      </w:r>
      <w:r>
        <w:t xml:space="preserve">Outline the argument used by the Australian </w:t>
      </w:r>
      <w:r w:rsidR="00962317">
        <w:t xml:space="preserve">Government </w:t>
      </w:r>
      <w:r>
        <w:t>to impose trade sanctions on Russia and Belarus.</w:t>
      </w:r>
      <w:r w:rsidR="00294597">
        <w:tab/>
      </w:r>
      <w:r>
        <w:t>(1 mark)</w:t>
      </w:r>
    </w:p>
    <w:p w14:paraId="49D2B45B" w14:textId="15DAF79B" w:rsidR="00294597" w:rsidRDefault="00294597" w:rsidP="006D2005">
      <w:pPr>
        <w:pStyle w:val="AnswerLines"/>
      </w:pPr>
      <w:r>
        <w:tab/>
      </w:r>
    </w:p>
    <w:p w14:paraId="65E3C1BE" w14:textId="6D8C8357" w:rsidR="00294597" w:rsidRDefault="00294597" w:rsidP="006D2005">
      <w:pPr>
        <w:pStyle w:val="AnswerLines"/>
      </w:pPr>
      <w:r>
        <w:tab/>
      </w:r>
    </w:p>
    <w:p w14:paraId="29277C12" w14:textId="577D23F2" w:rsidR="006D2005" w:rsidRDefault="00294597" w:rsidP="006D2005">
      <w:pPr>
        <w:pStyle w:val="AnswerLines"/>
      </w:pPr>
      <w:r>
        <w:tab/>
      </w:r>
      <w:r w:rsidR="006D2005">
        <w:br w:type="page"/>
      </w:r>
    </w:p>
    <w:p w14:paraId="66346E4B" w14:textId="6CCDAB09" w:rsidR="000F61E7" w:rsidRDefault="00846D8A" w:rsidP="00A34FB0">
      <w:pPr>
        <w:pStyle w:val="ListParagraph"/>
        <w:numPr>
          <w:ilvl w:val="0"/>
          <w:numId w:val="48"/>
        </w:numPr>
        <w:tabs>
          <w:tab w:val="right" w:pos="9026"/>
        </w:tabs>
      </w:pPr>
      <w:r>
        <w:lastRenderedPageBreak/>
        <w:t>Describe</w:t>
      </w:r>
      <w:r w:rsidR="00C12D97">
        <w:t xml:space="preserve"> the role of the </w:t>
      </w:r>
      <w:r>
        <w:t>World Trade Organisation (WTO)</w:t>
      </w:r>
      <w:r w:rsidR="00C12D97">
        <w:t xml:space="preserve">. </w:t>
      </w:r>
      <w:r w:rsidR="00C12D97">
        <w:tab/>
        <w:t>(2 marks)</w:t>
      </w:r>
    </w:p>
    <w:p w14:paraId="2AF6D811" w14:textId="77777777" w:rsidR="00C745A1" w:rsidRPr="00C745A1" w:rsidRDefault="00C745A1" w:rsidP="008F44AD">
      <w:pPr>
        <w:pStyle w:val="AnswerLines"/>
        <w:ind w:left="0"/>
      </w:pPr>
      <w:r w:rsidRPr="00C745A1">
        <w:tab/>
      </w:r>
    </w:p>
    <w:p w14:paraId="4B773500" w14:textId="77777777" w:rsidR="00C12D97" w:rsidRPr="00C745A1" w:rsidRDefault="00C12D97" w:rsidP="008F44AD">
      <w:pPr>
        <w:pStyle w:val="AnswerLines"/>
        <w:ind w:left="0"/>
      </w:pPr>
      <w:r w:rsidRPr="00C745A1">
        <w:tab/>
      </w:r>
    </w:p>
    <w:p w14:paraId="37391020" w14:textId="77777777" w:rsidR="00C12D97" w:rsidRPr="00C745A1" w:rsidRDefault="00C12D97" w:rsidP="008F44AD">
      <w:pPr>
        <w:pStyle w:val="AnswerLines"/>
        <w:ind w:left="0"/>
      </w:pPr>
      <w:r w:rsidRPr="00C745A1">
        <w:tab/>
      </w:r>
    </w:p>
    <w:p w14:paraId="232C6E46" w14:textId="77777777" w:rsidR="00C12D97" w:rsidRPr="00C745A1" w:rsidRDefault="00C12D97" w:rsidP="008F44AD">
      <w:pPr>
        <w:pStyle w:val="AnswerLines"/>
        <w:ind w:left="0"/>
      </w:pPr>
      <w:r w:rsidRPr="00C745A1">
        <w:tab/>
      </w:r>
    </w:p>
    <w:p w14:paraId="7A8F3450" w14:textId="77777777" w:rsidR="00C12D97" w:rsidRPr="00C745A1" w:rsidRDefault="00C12D97" w:rsidP="008F44AD">
      <w:pPr>
        <w:pStyle w:val="AnswerLines"/>
        <w:ind w:left="0"/>
      </w:pPr>
      <w:r w:rsidRPr="00C745A1">
        <w:tab/>
      </w:r>
    </w:p>
    <w:p w14:paraId="62D6ECCD" w14:textId="77777777" w:rsidR="00C12D97" w:rsidRPr="00C745A1" w:rsidRDefault="00C12D97" w:rsidP="008F44AD">
      <w:pPr>
        <w:pStyle w:val="AnswerLines"/>
        <w:ind w:left="0"/>
      </w:pPr>
      <w:r w:rsidRPr="00C745A1">
        <w:tab/>
      </w:r>
    </w:p>
    <w:p w14:paraId="6A476B88" w14:textId="77777777" w:rsidR="00C12D97" w:rsidRPr="00C745A1" w:rsidRDefault="00C12D97" w:rsidP="008F44AD">
      <w:pPr>
        <w:pStyle w:val="AnswerLines"/>
        <w:ind w:left="0"/>
      </w:pPr>
      <w:r w:rsidRPr="00C745A1">
        <w:tab/>
      </w:r>
    </w:p>
    <w:p w14:paraId="317C340C" w14:textId="700EF9C8" w:rsidR="006F4297" w:rsidRDefault="006F4297" w:rsidP="00A34FB0">
      <w:pPr>
        <w:pStyle w:val="ListParagraph"/>
        <w:numPr>
          <w:ilvl w:val="0"/>
          <w:numId w:val="48"/>
        </w:numPr>
        <w:tabs>
          <w:tab w:val="right" w:pos="9026"/>
        </w:tabs>
      </w:pPr>
      <w:r>
        <w:t>Explain the</w:t>
      </w:r>
      <w:r w:rsidR="00A8779E">
        <w:t xml:space="preserve"> likely impact of increased protection on Russian imports on Australian consumers and producers.</w:t>
      </w:r>
      <w:r w:rsidR="00A8779E">
        <w:tab/>
        <w:t>(4 marks)</w:t>
      </w:r>
    </w:p>
    <w:p w14:paraId="47A70545" w14:textId="03D6245D" w:rsidR="00A8779E" w:rsidRDefault="00A8779E" w:rsidP="00A34FB0">
      <w:pPr>
        <w:pStyle w:val="AnswerLines"/>
      </w:pPr>
      <w:r>
        <w:t xml:space="preserve">Consumers: </w:t>
      </w:r>
      <w:r w:rsidR="00294597">
        <w:tab/>
      </w:r>
    </w:p>
    <w:p w14:paraId="38EDD04E" w14:textId="165D0858" w:rsidR="00294597" w:rsidRDefault="00294597" w:rsidP="00A34FB0">
      <w:pPr>
        <w:pStyle w:val="AnswerLines"/>
      </w:pPr>
      <w:r>
        <w:tab/>
      </w:r>
    </w:p>
    <w:p w14:paraId="34C97873" w14:textId="301E9A70" w:rsidR="00294597" w:rsidRDefault="00294597" w:rsidP="00A34FB0">
      <w:pPr>
        <w:pStyle w:val="AnswerLines"/>
      </w:pPr>
      <w:r>
        <w:tab/>
      </w:r>
    </w:p>
    <w:p w14:paraId="1C909FEC" w14:textId="7353DBC6" w:rsidR="00294597" w:rsidRDefault="00294597" w:rsidP="00A34FB0">
      <w:pPr>
        <w:pStyle w:val="AnswerLines"/>
      </w:pPr>
      <w:r>
        <w:tab/>
      </w:r>
    </w:p>
    <w:p w14:paraId="2A63D04E" w14:textId="523B1514" w:rsidR="00294597" w:rsidRDefault="00294597" w:rsidP="00A34FB0">
      <w:pPr>
        <w:pStyle w:val="AnswerLines"/>
      </w:pPr>
      <w:r>
        <w:tab/>
      </w:r>
    </w:p>
    <w:p w14:paraId="266E32A5" w14:textId="6C9998B0" w:rsidR="00294597" w:rsidRDefault="00294597" w:rsidP="00A34FB0">
      <w:pPr>
        <w:pStyle w:val="AnswerLines"/>
      </w:pPr>
      <w:r>
        <w:tab/>
      </w:r>
    </w:p>
    <w:p w14:paraId="61B8771A" w14:textId="7CBDFC01" w:rsidR="00294597" w:rsidRDefault="00294597" w:rsidP="00A34FB0">
      <w:pPr>
        <w:pStyle w:val="AnswerLines"/>
      </w:pPr>
      <w:r>
        <w:tab/>
      </w:r>
    </w:p>
    <w:p w14:paraId="1A9078C1" w14:textId="33753B90" w:rsidR="00294597" w:rsidRDefault="00294597" w:rsidP="00A34FB0">
      <w:pPr>
        <w:pStyle w:val="AnswerLines"/>
      </w:pPr>
      <w:r>
        <w:tab/>
      </w:r>
    </w:p>
    <w:p w14:paraId="664CA374" w14:textId="2B721387" w:rsidR="00A8779E" w:rsidRDefault="00A8779E" w:rsidP="00A34FB0">
      <w:pPr>
        <w:pStyle w:val="AnswerLines"/>
      </w:pPr>
      <w:r>
        <w:t xml:space="preserve">Producers: </w:t>
      </w:r>
      <w:r w:rsidR="00294597">
        <w:tab/>
      </w:r>
    </w:p>
    <w:p w14:paraId="5EA956F5" w14:textId="2179D1C4" w:rsidR="00294597" w:rsidRDefault="00294597" w:rsidP="00A34FB0">
      <w:pPr>
        <w:pStyle w:val="AnswerLines"/>
      </w:pPr>
      <w:r>
        <w:tab/>
      </w:r>
    </w:p>
    <w:p w14:paraId="41941B66" w14:textId="69EBF9AF" w:rsidR="00294597" w:rsidRDefault="00294597" w:rsidP="00A34FB0">
      <w:pPr>
        <w:pStyle w:val="AnswerLines"/>
      </w:pPr>
      <w:r>
        <w:tab/>
      </w:r>
    </w:p>
    <w:p w14:paraId="71218F4D" w14:textId="2F837229" w:rsidR="00294597" w:rsidRDefault="00294597" w:rsidP="00A34FB0">
      <w:pPr>
        <w:pStyle w:val="AnswerLines"/>
      </w:pPr>
      <w:r>
        <w:tab/>
      </w:r>
    </w:p>
    <w:p w14:paraId="2AA04048" w14:textId="60CEC7AC" w:rsidR="00294597" w:rsidRDefault="00294597" w:rsidP="00A34FB0">
      <w:pPr>
        <w:pStyle w:val="AnswerLines"/>
      </w:pPr>
      <w:r>
        <w:tab/>
      </w:r>
    </w:p>
    <w:p w14:paraId="58E1786B" w14:textId="5CD57B02" w:rsidR="00294597" w:rsidRDefault="00294597" w:rsidP="00A34FB0">
      <w:pPr>
        <w:pStyle w:val="AnswerLines"/>
      </w:pPr>
      <w:r>
        <w:tab/>
      </w:r>
    </w:p>
    <w:p w14:paraId="5469431F" w14:textId="6540E4A3" w:rsidR="00294597" w:rsidRDefault="00294597" w:rsidP="00A34FB0">
      <w:pPr>
        <w:pStyle w:val="AnswerLines"/>
      </w:pPr>
      <w:r>
        <w:tab/>
      </w:r>
    </w:p>
    <w:p w14:paraId="268AC583" w14:textId="34C7F6ED" w:rsidR="00294597" w:rsidRPr="00294597" w:rsidRDefault="00294597" w:rsidP="00A34FB0">
      <w:pPr>
        <w:pStyle w:val="AnswerLines"/>
      </w:pPr>
      <w:r>
        <w:tab/>
      </w:r>
    </w:p>
    <w:p w14:paraId="6127738B" w14:textId="136F0862" w:rsidR="00982D7F" w:rsidRDefault="00E00BB2" w:rsidP="00A34FB0">
      <w:pPr>
        <w:pStyle w:val="ListParagraph"/>
        <w:numPr>
          <w:ilvl w:val="0"/>
          <w:numId w:val="48"/>
        </w:numPr>
        <w:tabs>
          <w:tab w:val="right" w:pos="9026"/>
        </w:tabs>
      </w:pPr>
      <w:r>
        <w:lastRenderedPageBreak/>
        <w:t>Using a</w:t>
      </w:r>
      <w:r w:rsidR="006F4297">
        <w:t xml:space="preserve">n appropriate model, illustrate and </w:t>
      </w:r>
      <w:r>
        <w:t xml:space="preserve">explain </w:t>
      </w:r>
      <w:r w:rsidR="006F4297">
        <w:t>the effect of</w:t>
      </w:r>
      <w:r>
        <w:t xml:space="preserve"> increasing tariffs on Russian</w:t>
      </w:r>
      <w:r w:rsidR="009A0D26">
        <w:t xml:space="preserve"> imports</w:t>
      </w:r>
      <w:r>
        <w:t xml:space="preserve"> </w:t>
      </w:r>
      <w:r w:rsidR="006F4297">
        <w:t>on</w:t>
      </w:r>
      <w:r>
        <w:t xml:space="preserve"> </w:t>
      </w:r>
      <w:r w:rsidR="006F4297">
        <w:t xml:space="preserve">market </w:t>
      </w:r>
      <w:r>
        <w:t>efficiency</w:t>
      </w:r>
      <w:r w:rsidR="00033B99">
        <w:t xml:space="preserve"> in Australia</w:t>
      </w:r>
      <w:r>
        <w:t>.</w:t>
      </w:r>
      <w:r>
        <w:tab/>
      </w:r>
      <w:r w:rsidR="00982D7F">
        <w:t>(</w:t>
      </w:r>
      <w:r w:rsidR="00A8779E">
        <w:t>5</w:t>
      </w:r>
      <w:r w:rsidR="00982D7F">
        <w:t xml:space="preserve"> marks)</w:t>
      </w:r>
    </w:p>
    <w:p w14:paraId="64F2A37F" w14:textId="26D0BD9D" w:rsidR="00C12D97" w:rsidRDefault="00033B99" w:rsidP="00A34FB0">
      <w:pPr>
        <w:pStyle w:val="AnswerLines"/>
      </w:pPr>
      <w:r>
        <w:rPr>
          <w:noProof/>
          <w:lang w:eastAsia="en-AU"/>
        </w:rPr>
        <mc:AlternateContent>
          <mc:Choice Requires="wps">
            <w:drawing>
              <wp:anchor distT="0" distB="0" distL="114300" distR="114300" simplePos="0" relativeHeight="251655168" behindDoc="1" locked="0" layoutInCell="1" allowOverlap="1" wp14:anchorId="268B0BEC" wp14:editId="33743828">
                <wp:simplePos x="0" y="0"/>
                <wp:positionH relativeFrom="column">
                  <wp:posOffset>249555</wp:posOffset>
                </wp:positionH>
                <wp:positionV relativeFrom="paragraph">
                  <wp:posOffset>6350</wp:posOffset>
                </wp:positionV>
                <wp:extent cx="2733675" cy="2527300"/>
                <wp:effectExtent l="0" t="0" r="28575" b="25400"/>
                <wp:wrapThrough wrapText="bothSides">
                  <wp:wrapPolygon edited="0">
                    <wp:start x="0" y="0"/>
                    <wp:lineTo x="0" y="21654"/>
                    <wp:lineTo x="21675" y="21654"/>
                    <wp:lineTo x="21675" y="0"/>
                    <wp:lineTo x="0" y="0"/>
                  </wp:wrapPolygon>
                </wp:wrapThrough>
                <wp:docPr id="297893786" name="Text Box 1"/>
                <wp:cNvGraphicFramePr/>
                <a:graphic xmlns:a="http://schemas.openxmlformats.org/drawingml/2006/main">
                  <a:graphicData uri="http://schemas.microsoft.com/office/word/2010/wordprocessingShape">
                    <wps:wsp>
                      <wps:cNvSpPr txBox="1"/>
                      <wps:spPr>
                        <a:xfrm>
                          <a:off x="0" y="0"/>
                          <a:ext cx="2733675" cy="2527300"/>
                        </a:xfrm>
                        <a:prstGeom prst="rect">
                          <a:avLst/>
                        </a:prstGeom>
                        <a:solidFill>
                          <a:schemeClr val="lt1"/>
                        </a:solidFill>
                        <a:ln w="6350">
                          <a:solidFill>
                            <a:prstClr val="black"/>
                          </a:solidFill>
                        </a:ln>
                      </wps:spPr>
                      <wps:txbx>
                        <w:txbxContent>
                          <w:p w14:paraId="22317FD8" w14:textId="77777777" w:rsidR="00FC3A84" w:rsidRDefault="00FC3A84" w:rsidP="00A8779E">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B0BEC" id="_x0000_s1027" type="#_x0000_t202" style="position:absolute;left:0;text-align:left;margin-left:19.65pt;margin-top:.5pt;width:215.2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0xyOAIAAIQ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" fillcolor="white [3201]" strokeweight=".5pt">
                <v:textbox>
                  <w:txbxContent>
                    <w:p w14:paraId="22317FD8" w14:textId="77777777" w:rsidR="00FC3A84" w:rsidRDefault="00FC3A84" w:rsidP="00A8779E">
                      <w:r>
                        <w:t>Model</w:t>
                      </w:r>
                    </w:p>
                  </w:txbxContent>
                </v:textbox>
                <w10:wrap type="through"/>
              </v:shape>
            </w:pict>
          </mc:Fallback>
        </mc:AlternateContent>
      </w:r>
      <w:r w:rsidR="00294597">
        <w:tab/>
      </w:r>
    </w:p>
    <w:p w14:paraId="723E7425" w14:textId="48B775E6" w:rsidR="00294597" w:rsidRDefault="0086193B" w:rsidP="00A34FB0">
      <w:pPr>
        <w:pStyle w:val="AnswerLines"/>
      </w:pPr>
      <w:r>
        <w:tab/>
      </w:r>
    </w:p>
    <w:p w14:paraId="3B1DC0EB" w14:textId="7F7EDDA5" w:rsidR="0086193B" w:rsidRDefault="0086193B" w:rsidP="00A34FB0">
      <w:pPr>
        <w:pStyle w:val="AnswerLines"/>
      </w:pPr>
      <w:r>
        <w:tab/>
      </w:r>
    </w:p>
    <w:p w14:paraId="37CE5820" w14:textId="02178351" w:rsidR="0086193B" w:rsidRDefault="0086193B" w:rsidP="00A34FB0">
      <w:pPr>
        <w:pStyle w:val="AnswerLines"/>
      </w:pPr>
      <w:r>
        <w:tab/>
      </w:r>
    </w:p>
    <w:p w14:paraId="626AAE77" w14:textId="31B4072A" w:rsidR="0086193B" w:rsidRDefault="0086193B" w:rsidP="00A34FB0">
      <w:pPr>
        <w:pStyle w:val="AnswerLines"/>
      </w:pPr>
      <w:r>
        <w:tab/>
      </w:r>
    </w:p>
    <w:p w14:paraId="6DC5E642" w14:textId="5C1F5136" w:rsidR="0086193B" w:rsidRDefault="0086193B" w:rsidP="00A34FB0">
      <w:pPr>
        <w:pStyle w:val="AnswerLines"/>
      </w:pPr>
      <w:r>
        <w:tab/>
      </w:r>
    </w:p>
    <w:p w14:paraId="6F2008F8" w14:textId="3B04F72C" w:rsidR="0086193B" w:rsidRDefault="0086193B" w:rsidP="00A34FB0">
      <w:pPr>
        <w:pStyle w:val="AnswerLines"/>
      </w:pPr>
      <w:r>
        <w:tab/>
      </w:r>
    </w:p>
    <w:p w14:paraId="1E772A00" w14:textId="5C92F793" w:rsidR="0086193B" w:rsidRDefault="0086193B" w:rsidP="00A34FB0">
      <w:pPr>
        <w:pStyle w:val="AnswerLines"/>
      </w:pPr>
      <w:r>
        <w:tab/>
      </w:r>
    </w:p>
    <w:p w14:paraId="1C2BF09B" w14:textId="5CBA1CA9" w:rsidR="0086193B" w:rsidRDefault="0086193B" w:rsidP="00A34FB0">
      <w:pPr>
        <w:pStyle w:val="AnswerLines"/>
      </w:pPr>
      <w:r>
        <w:tab/>
      </w:r>
    </w:p>
    <w:p w14:paraId="3BCA2055" w14:textId="544725A2" w:rsidR="0086193B" w:rsidRDefault="0086193B" w:rsidP="00A34FB0">
      <w:pPr>
        <w:pStyle w:val="AnswerLines"/>
      </w:pPr>
      <w:r>
        <w:tab/>
      </w:r>
    </w:p>
    <w:p w14:paraId="49B60C45" w14:textId="68019EF6" w:rsidR="0086193B" w:rsidRDefault="0086193B" w:rsidP="00A34FB0">
      <w:pPr>
        <w:pStyle w:val="AnswerLines"/>
      </w:pPr>
      <w:r>
        <w:tab/>
      </w:r>
    </w:p>
    <w:p w14:paraId="1D7526AF" w14:textId="3259BD00" w:rsidR="0086193B" w:rsidRDefault="0086193B" w:rsidP="00A34FB0">
      <w:pPr>
        <w:pStyle w:val="AnswerLines"/>
      </w:pPr>
      <w:r>
        <w:tab/>
      </w:r>
    </w:p>
    <w:p w14:paraId="203AC43E" w14:textId="09873021" w:rsidR="0086193B" w:rsidRDefault="0086193B" w:rsidP="00A34FB0">
      <w:pPr>
        <w:pStyle w:val="AnswerLines"/>
      </w:pPr>
      <w:r>
        <w:tab/>
      </w:r>
    </w:p>
    <w:p w14:paraId="2A04779C" w14:textId="086D6089" w:rsidR="0086193B" w:rsidRDefault="0086193B" w:rsidP="00A34FB0">
      <w:pPr>
        <w:pStyle w:val="AnswerLines"/>
      </w:pPr>
      <w:r>
        <w:tab/>
      </w:r>
    </w:p>
    <w:p w14:paraId="6240B658" w14:textId="67A02662" w:rsidR="0086193B" w:rsidRDefault="0086193B" w:rsidP="00A34FB0">
      <w:pPr>
        <w:pStyle w:val="AnswerLines"/>
      </w:pPr>
      <w:r>
        <w:tab/>
      </w:r>
    </w:p>
    <w:p w14:paraId="7F2EC57A" w14:textId="405AC6CA" w:rsidR="0086193B" w:rsidRDefault="0086193B" w:rsidP="00A34FB0">
      <w:pPr>
        <w:pStyle w:val="AnswerLines"/>
      </w:pPr>
      <w:r>
        <w:tab/>
      </w:r>
    </w:p>
    <w:p w14:paraId="27FABC4B" w14:textId="5916426A" w:rsidR="0086193B" w:rsidRDefault="0086193B" w:rsidP="00A34FB0">
      <w:pPr>
        <w:pStyle w:val="AnswerLines"/>
      </w:pPr>
      <w:r>
        <w:tab/>
      </w:r>
    </w:p>
    <w:p w14:paraId="22D6A8F2" w14:textId="201C0C48" w:rsidR="0086193B" w:rsidRDefault="0086193B" w:rsidP="00A34FB0">
      <w:pPr>
        <w:pStyle w:val="AnswerLines"/>
      </w:pPr>
      <w:r>
        <w:tab/>
      </w:r>
    </w:p>
    <w:p w14:paraId="13733875" w14:textId="55971F6D" w:rsidR="00B825B6" w:rsidRPr="002F05FB" w:rsidRDefault="0086193B" w:rsidP="00A34FB0">
      <w:pPr>
        <w:pStyle w:val="AnswerLines"/>
      </w:pPr>
      <w:r>
        <w:tab/>
      </w:r>
      <w:r w:rsidR="00B825B6">
        <w:br w:type="page"/>
      </w:r>
    </w:p>
    <w:p w14:paraId="2382FB24" w14:textId="6060C6C9" w:rsidR="007B13F4" w:rsidRPr="0088040C" w:rsidRDefault="007B13F4" w:rsidP="00286DE1">
      <w:pPr>
        <w:pStyle w:val="Heading1"/>
      </w:pPr>
      <w:r w:rsidRPr="0088040C">
        <w:lastRenderedPageBreak/>
        <w:t xml:space="preserve">Marking key for </w:t>
      </w:r>
      <w:r w:rsidR="00BF39C9">
        <w:t>S</w:t>
      </w:r>
      <w:r w:rsidRPr="0088040C">
        <w:t xml:space="preserve">ample </w:t>
      </w:r>
      <w:r w:rsidR="004B42C1">
        <w:t>A</w:t>
      </w:r>
      <w:r w:rsidRPr="0088040C">
        <w:t xml:space="preserve">ssessment </w:t>
      </w:r>
      <w:r w:rsidR="004B42C1">
        <w:t>T</w:t>
      </w:r>
      <w:r w:rsidRPr="0088040C">
        <w:t xml:space="preserve">ask </w:t>
      </w:r>
      <w:r>
        <w:t>1</w:t>
      </w:r>
      <w:r w:rsidRPr="0088040C">
        <w:t xml:space="preserve"> — Unit </w:t>
      </w:r>
      <w:r w:rsidR="007C1A2B">
        <w:t>3</w:t>
      </w:r>
    </w:p>
    <w:p w14:paraId="72E94B99" w14:textId="77777777" w:rsidR="007B13F4" w:rsidRDefault="0048347C" w:rsidP="00A93711">
      <w:pPr>
        <w:tabs>
          <w:tab w:val="left" w:pos="426"/>
          <w:tab w:val="right" w:pos="9639"/>
        </w:tabs>
        <w:spacing w:line="240" w:lineRule="auto"/>
        <w:ind w:left="425" w:hanging="425"/>
        <w:rPr>
          <w:rFonts w:ascii="Calibri" w:eastAsia="Times New Roman" w:hAnsi="Calibri" w:cs="Times New Roman"/>
          <w:b/>
        </w:rPr>
      </w:pPr>
      <w:r>
        <w:rPr>
          <w:rFonts w:ascii="Calibri" w:eastAsia="Times New Roman" w:hAnsi="Calibri" w:cs="Times New Roman"/>
          <w:b/>
        </w:rPr>
        <w:t>Section One: Multiple-c</w:t>
      </w:r>
      <w:r w:rsidR="007B13F4">
        <w:rPr>
          <w:rFonts w:ascii="Calibri" w:eastAsia="Times New Roman" w:hAnsi="Calibri" w:cs="Times New Roman"/>
          <w:b/>
        </w:rPr>
        <w:t>hoice</w:t>
      </w:r>
      <w:r w:rsidR="000E24CC">
        <w:rPr>
          <w:rFonts w:ascii="Calibri" w:eastAsia="Times New Roman" w:hAnsi="Calibri" w:cs="Times New Roman"/>
          <w:b/>
        </w:rPr>
        <w:tab/>
        <w:t>(10 marks)</w:t>
      </w:r>
    </w:p>
    <w:tbl>
      <w:tblPr>
        <w:tblStyle w:val="TableGrid1"/>
        <w:tblW w:w="396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1980"/>
        <w:gridCol w:w="1989"/>
      </w:tblGrid>
      <w:tr w:rsidR="007B13F4" w:rsidRPr="00891E0F" w14:paraId="28C57C66" w14:textId="77777777" w:rsidTr="00500A94">
        <w:tc>
          <w:tcPr>
            <w:tcW w:w="1980" w:type="dxa"/>
            <w:tcBorders>
              <w:right w:val="single" w:sz="4" w:space="0" w:color="FFFFFF" w:themeColor="background1"/>
            </w:tcBorders>
            <w:shd w:val="clear" w:color="auto" w:fill="BD9FCF" w:themeFill="accent4"/>
          </w:tcPr>
          <w:p w14:paraId="7B061D45" w14:textId="77777777" w:rsidR="007B13F4" w:rsidRPr="00C211ED" w:rsidRDefault="004C2553" w:rsidP="00A34FB0">
            <w:pPr>
              <w:spacing w:after="0" w:line="264" w:lineRule="auto"/>
              <w:contextualSpacing/>
              <w:jc w:val="center"/>
              <w:rPr>
                <w:rFonts w:cs="Times New Roman"/>
                <w:b/>
                <w:sz w:val="20"/>
                <w:szCs w:val="20"/>
              </w:rPr>
            </w:pPr>
            <w:r>
              <w:rPr>
                <w:rFonts w:cs="Times New Roman"/>
                <w:b/>
                <w:sz w:val="20"/>
                <w:szCs w:val="20"/>
              </w:rPr>
              <w:t>Answer</w:t>
            </w:r>
          </w:p>
        </w:tc>
        <w:tc>
          <w:tcPr>
            <w:tcW w:w="1989" w:type="dxa"/>
            <w:tcBorders>
              <w:left w:val="single" w:sz="4" w:space="0" w:color="FFFFFF" w:themeColor="background1"/>
            </w:tcBorders>
            <w:shd w:val="clear" w:color="auto" w:fill="BD9FCF"/>
          </w:tcPr>
          <w:p w14:paraId="349DE776" w14:textId="77777777" w:rsidR="007B13F4" w:rsidRPr="00C211ED" w:rsidRDefault="007B13F4"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B13F4" w:rsidRPr="00891E0F" w14:paraId="3D313DA8" w14:textId="77777777" w:rsidTr="00500A94">
        <w:tc>
          <w:tcPr>
            <w:tcW w:w="1980" w:type="dxa"/>
            <w:vAlign w:val="center"/>
          </w:tcPr>
          <w:p w14:paraId="3B42296D" w14:textId="3DC50C45" w:rsidR="007B13F4" w:rsidRPr="00FB307C" w:rsidRDefault="00801E87" w:rsidP="00A34FB0">
            <w:pPr>
              <w:tabs>
                <w:tab w:val="center" w:pos="873"/>
              </w:tabs>
              <w:spacing w:after="0"/>
              <w:ind w:right="-545"/>
              <w:rPr>
                <w:rFonts w:cs="Arial"/>
                <w:bCs/>
                <w:sz w:val="20"/>
                <w:szCs w:val="20"/>
              </w:rPr>
            </w:pPr>
            <w:r>
              <w:rPr>
                <w:rFonts w:cs="Arial"/>
                <w:bCs/>
                <w:sz w:val="20"/>
                <w:szCs w:val="20"/>
              </w:rPr>
              <w:t>1.</w:t>
            </w:r>
            <w:r>
              <w:rPr>
                <w:rFonts w:cs="Arial"/>
                <w:bCs/>
                <w:sz w:val="20"/>
                <w:szCs w:val="20"/>
              </w:rPr>
              <w:tab/>
            </w:r>
            <w:r w:rsidR="00F06CF9">
              <w:rPr>
                <w:rFonts w:cs="Arial"/>
                <w:bCs/>
                <w:sz w:val="20"/>
                <w:szCs w:val="20"/>
              </w:rPr>
              <w:t>C</w:t>
            </w:r>
          </w:p>
        </w:tc>
        <w:tc>
          <w:tcPr>
            <w:tcW w:w="1989" w:type="dxa"/>
            <w:vAlign w:val="center"/>
          </w:tcPr>
          <w:p w14:paraId="743C024D" w14:textId="77777777" w:rsidR="007B13F4" w:rsidRPr="00FB307C" w:rsidRDefault="007B13F4" w:rsidP="00A34FB0">
            <w:pPr>
              <w:spacing w:after="0"/>
              <w:ind w:right="95"/>
              <w:jc w:val="center"/>
              <w:rPr>
                <w:rFonts w:cs="Arial"/>
                <w:bCs/>
                <w:sz w:val="20"/>
                <w:szCs w:val="20"/>
              </w:rPr>
            </w:pPr>
            <w:r w:rsidRPr="00FB307C">
              <w:rPr>
                <w:rFonts w:cs="Arial"/>
                <w:bCs/>
                <w:sz w:val="20"/>
                <w:szCs w:val="20"/>
              </w:rPr>
              <w:t>1</w:t>
            </w:r>
          </w:p>
        </w:tc>
      </w:tr>
      <w:tr w:rsidR="007B13F4" w:rsidRPr="00891E0F" w14:paraId="338E76D7" w14:textId="77777777" w:rsidTr="00500A94">
        <w:tc>
          <w:tcPr>
            <w:tcW w:w="1980" w:type="dxa"/>
            <w:vAlign w:val="center"/>
          </w:tcPr>
          <w:p w14:paraId="25172F46" w14:textId="4B7476E0" w:rsidR="007B13F4" w:rsidRPr="00FB307C" w:rsidRDefault="00801E87" w:rsidP="00A34FB0">
            <w:pPr>
              <w:tabs>
                <w:tab w:val="center" w:pos="873"/>
              </w:tabs>
              <w:spacing w:after="0"/>
              <w:ind w:right="-545"/>
              <w:rPr>
                <w:rFonts w:cs="Arial"/>
                <w:bCs/>
                <w:sz w:val="20"/>
                <w:szCs w:val="20"/>
              </w:rPr>
            </w:pPr>
            <w:r>
              <w:rPr>
                <w:rFonts w:cs="Arial"/>
                <w:bCs/>
                <w:sz w:val="20"/>
                <w:szCs w:val="20"/>
              </w:rPr>
              <w:t>2.</w:t>
            </w:r>
            <w:r>
              <w:rPr>
                <w:rFonts w:cs="Arial"/>
                <w:bCs/>
                <w:sz w:val="20"/>
                <w:szCs w:val="20"/>
              </w:rPr>
              <w:tab/>
            </w:r>
            <w:r w:rsidR="00F06CF9">
              <w:rPr>
                <w:rFonts w:cs="Arial"/>
                <w:bCs/>
                <w:sz w:val="20"/>
                <w:szCs w:val="20"/>
              </w:rPr>
              <w:t>B</w:t>
            </w:r>
          </w:p>
        </w:tc>
        <w:tc>
          <w:tcPr>
            <w:tcW w:w="1989" w:type="dxa"/>
            <w:vAlign w:val="center"/>
          </w:tcPr>
          <w:p w14:paraId="057D50B9" w14:textId="77777777" w:rsidR="007B13F4" w:rsidRPr="00FB307C" w:rsidRDefault="007B13F4" w:rsidP="00A34FB0">
            <w:pPr>
              <w:spacing w:after="0"/>
              <w:ind w:right="95"/>
              <w:jc w:val="center"/>
              <w:rPr>
                <w:rFonts w:cs="Arial"/>
                <w:bCs/>
                <w:sz w:val="20"/>
                <w:szCs w:val="20"/>
              </w:rPr>
            </w:pPr>
            <w:r>
              <w:rPr>
                <w:rFonts w:cs="Arial"/>
                <w:bCs/>
                <w:sz w:val="20"/>
                <w:szCs w:val="20"/>
              </w:rPr>
              <w:t>1</w:t>
            </w:r>
          </w:p>
        </w:tc>
      </w:tr>
      <w:tr w:rsidR="007B13F4" w:rsidRPr="00891E0F" w14:paraId="205AF348" w14:textId="77777777" w:rsidTr="00500A94">
        <w:tc>
          <w:tcPr>
            <w:tcW w:w="1980" w:type="dxa"/>
            <w:vAlign w:val="center"/>
          </w:tcPr>
          <w:p w14:paraId="7B71E155" w14:textId="4E0157F9" w:rsidR="007B13F4" w:rsidRPr="00FB307C" w:rsidRDefault="00801E87" w:rsidP="00A34FB0">
            <w:pPr>
              <w:tabs>
                <w:tab w:val="center" w:pos="873"/>
              </w:tabs>
              <w:spacing w:after="0"/>
              <w:ind w:right="-545"/>
              <w:rPr>
                <w:rFonts w:cs="Arial"/>
                <w:bCs/>
                <w:sz w:val="20"/>
                <w:szCs w:val="20"/>
              </w:rPr>
            </w:pPr>
            <w:r>
              <w:rPr>
                <w:rFonts w:cs="Arial"/>
                <w:bCs/>
                <w:sz w:val="20"/>
                <w:szCs w:val="20"/>
              </w:rPr>
              <w:t>3.</w:t>
            </w:r>
            <w:r>
              <w:rPr>
                <w:rFonts w:cs="Arial"/>
                <w:bCs/>
                <w:sz w:val="20"/>
                <w:szCs w:val="20"/>
              </w:rPr>
              <w:tab/>
            </w:r>
            <w:r w:rsidR="00F06CF9">
              <w:rPr>
                <w:rFonts w:cs="Arial"/>
                <w:bCs/>
                <w:sz w:val="20"/>
                <w:szCs w:val="20"/>
              </w:rPr>
              <w:t>D</w:t>
            </w:r>
          </w:p>
        </w:tc>
        <w:tc>
          <w:tcPr>
            <w:tcW w:w="1989" w:type="dxa"/>
            <w:vAlign w:val="center"/>
          </w:tcPr>
          <w:p w14:paraId="5ADE61CE" w14:textId="77777777" w:rsidR="007B13F4" w:rsidRPr="00FB307C" w:rsidRDefault="007B13F4" w:rsidP="00A34FB0">
            <w:pPr>
              <w:spacing w:after="0"/>
              <w:ind w:right="95"/>
              <w:jc w:val="center"/>
              <w:rPr>
                <w:rFonts w:cs="Arial"/>
                <w:bCs/>
                <w:sz w:val="20"/>
                <w:szCs w:val="20"/>
              </w:rPr>
            </w:pPr>
            <w:r w:rsidRPr="00FB307C">
              <w:rPr>
                <w:rFonts w:cs="Arial"/>
                <w:bCs/>
                <w:sz w:val="20"/>
                <w:szCs w:val="20"/>
              </w:rPr>
              <w:t>1</w:t>
            </w:r>
          </w:p>
        </w:tc>
      </w:tr>
      <w:tr w:rsidR="007B13F4" w:rsidRPr="00891E0F" w14:paraId="37F0297E" w14:textId="77777777" w:rsidTr="00500A94">
        <w:tc>
          <w:tcPr>
            <w:tcW w:w="1980" w:type="dxa"/>
          </w:tcPr>
          <w:p w14:paraId="5C33C3A8" w14:textId="2498DB2D" w:rsidR="007B13F4" w:rsidRPr="000C7D97" w:rsidRDefault="00801E87" w:rsidP="00A34FB0">
            <w:pPr>
              <w:tabs>
                <w:tab w:val="center" w:pos="873"/>
              </w:tabs>
              <w:spacing w:after="0" w:line="264" w:lineRule="auto"/>
              <w:contextualSpacing/>
              <w:rPr>
                <w:rFonts w:cs="Times New Roman"/>
                <w:sz w:val="20"/>
                <w:szCs w:val="20"/>
              </w:rPr>
            </w:pPr>
            <w:r>
              <w:rPr>
                <w:rFonts w:cs="Times New Roman"/>
                <w:sz w:val="20"/>
                <w:szCs w:val="20"/>
              </w:rPr>
              <w:t>4.</w:t>
            </w:r>
            <w:r>
              <w:rPr>
                <w:rFonts w:cs="Times New Roman"/>
                <w:sz w:val="20"/>
                <w:szCs w:val="20"/>
              </w:rPr>
              <w:tab/>
            </w:r>
            <w:r w:rsidR="00F06CF9">
              <w:rPr>
                <w:rFonts w:cs="Times New Roman"/>
                <w:sz w:val="20"/>
                <w:szCs w:val="20"/>
              </w:rPr>
              <w:t>B</w:t>
            </w:r>
          </w:p>
        </w:tc>
        <w:tc>
          <w:tcPr>
            <w:tcW w:w="1989" w:type="dxa"/>
          </w:tcPr>
          <w:p w14:paraId="48E5EE34" w14:textId="77777777" w:rsidR="007B13F4" w:rsidRPr="00181C99" w:rsidRDefault="007B13F4" w:rsidP="00A34FB0">
            <w:pPr>
              <w:spacing w:after="0"/>
              <w:ind w:right="95"/>
              <w:jc w:val="center"/>
              <w:rPr>
                <w:rFonts w:cs="Times New Roman"/>
                <w:sz w:val="20"/>
                <w:szCs w:val="20"/>
              </w:rPr>
            </w:pPr>
            <w:r w:rsidRPr="00181C99">
              <w:rPr>
                <w:rFonts w:cs="Arial"/>
                <w:bCs/>
                <w:sz w:val="20"/>
                <w:szCs w:val="20"/>
              </w:rPr>
              <w:t>1</w:t>
            </w:r>
          </w:p>
        </w:tc>
      </w:tr>
      <w:tr w:rsidR="007B13F4" w:rsidRPr="00891E0F" w14:paraId="589A9132" w14:textId="77777777" w:rsidTr="00500A94">
        <w:tc>
          <w:tcPr>
            <w:tcW w:w="1980" w:type="dxa"/>
          </w:tcPr>
          <w:p w14:paraId="13749022" w14:textId="171D2085" w:rsidR="007B13F4" w:rsidRPr="00FB307C" w:rsidRDefault="00801E87" w:rsidP="00A34FB0">
            <w:pPr>
              <w:tabs>
                <w:tab w:val="center" w:pos="873"/>
              </w:tabs>
              <w:spacing w:after="0"/>
              <w:ind w:right="34"/>
              <w:rPr>
                <w:rFonts w:cs="Arial"/>
                <w:bCs/>
                <w:sz w:val="20"/>
                <w:szCs w:val="20"/>
              </w:rPr>
            </w:pPr>
            <w:r>
              <w:rPr>
                <w:rFonts w:cs="Arial"/>
                <w:bCs/>
                <w:sz w:val="20"/>
                <w:szCs w:val="20"/>
              </w:rPr>
              <w:t>5.</w:t>
            </w:r>
            <w:r>
              <w:rPr>
                <w:rFonts w:cs="Arial"/>
                <w:bCs/>
                <w:sz w:val="20"/>
                <w:szCs w:val="20"/>
              </w:rPr>
              <w:tab/>
            </w:r>
            <w:r w:rsidR="00F06CF9">
              <w:rPr>
                <w:rFonts w:cs="Arial"/>
                <w:bCs/>
                <w:sz w:val="20"/>
                <w:szCs w:val="20"/>
              </w:rPr>
              <w:t>B</w:t>
            </w:r>
          </w:p>
        </w:tc>
        <w:tc>
          <w:tcPr>
            <w:tcW w:w="1989" w:type="dxa"/>
            <w:vAlign w:val="center"/>
          </w:tcPr>
          <w:p w14:paraId="79CA1528" w14:textId="77777777" w:rsidR="007B13F4" w:rsidRPr="00FB307C" w:rsidRDefault="007B13F4" w:rsidP="00A34FB0">
            <w:pPr>
              <w:spacing w:after="0"/>
              <w:ind w:right="95"/>
              <w:jc w:val="center"/>
              <w:rPr>
                <w:rFonts w:cs="Arial"/>
                <w:bCs/>
                <w:sz w:val="20"/>
                <w:szCs w:val="20"/>
              </w:rPr>
            </w:pPr>
            <w:r>
              <w:rPr>
                <w:rFonts w:cs="Arial"/>
                <w:bCs/>
                <w:sz w:val="20"/>
                <w:szCs w:val="20"/>
              </w:rPr>
              <w:t>1</w:t>
            </w:r>
          </w:p>
        </w:tc>
      </w:tr>
      <w:tr w:rsidR="007B13F4" w:rsidRPr="00891E0F" w14:paraId="4462DCD3" w14:textId="77777777" w:rsidTr="00500A94">
        <w:tc>
          <w:tcPr>
            <w:tcW w:w="1980" w:type="dxa"/>
          </w:tcPr>
          <w:p w14:paraId="3CC11A22" w14:textId="5375599E" w:rsidR="007B13F4" w:rsidRPr="00283525" w:rsidRDefault="00801E87" w:rsidP="00A34FB0">
            <w:pPr>
              <w:tabs>
                <w:tab w:val="center" w:pos="873"/>
              </w:tabs>
              <w:spacing w:after="0"/>
              <w:ind w:right="34"/>
              <w:rPr>
                <w:rFonts w:cs="Arial"/>
                <w:bCs/>
                <w:sz w:val="20"/>
                <w:szCs w:val="20"/>
              </w:rPr>
            </w:pPr>
            <w:r w:rsidRPr="00283525">
              <w:rPr>
                <w:rFonts w:cs="Arial"/>
                <w:bCs/>
                <w:sz w:val="20"/>
                <w:szCs w:val="20"/>
              </w:rPr>
              <w:t>6.</w:t>
            </w:r>
            <w:r w:rsidRPr="00283525">
              <w:rPr>
                <w:rFonts w:cs="Arial"/>
                <w:bCs/>
                <w:sz w:val="20"/>
                <w:szCs w:val="20"/>
              </w:rPr>
              <w:tab/>
            </w:r>
            <w:r w:rsidR="00F06CF9">
              <w:rPr>
                <w:rFonts w:cs="Arial"/>
                <w:bCs/>
                <w:sz w:val="20"/>
                <w:szCs w:val="20"/>
              </w:rPr>
              <w:t>A</w:t>
            </w:r>
          </w:p>
        </w:tc>
        <w:tc>
          <w:tcPr>
            <w:tcW w:w="1989" w:type="dxa"/>
            <w:vAlign w:val="center"/>
          </w:tcPr>
          <w:p w14:paraId="57146490" w14:textId="77777777" w:rsidR="007B13F4" w:rsidRDefault="007B13F4" w:rsidP="00A34FB0">
            <w:pPr>
              <w:spacing w:after="0"/>
              <w:ind w:right="95"/>
              <w:jc w:val="center"/>
              <w:rPr>
                <w:rFonts w:cs="Arial"/>
                <w:bCs/>
                <w:sz w:val="20"/>
                <w:szCs w:val="20"/>
              </w:rPr>
            </w:pPr>
            <w:r>
              <w:rPr>
                <w:rFonts w:cs="Arial"/>
                <w:bCs/>
                <w:sz w:val="20"/>
                <w:szCs w:val="20"/>
              </w:rPr>
              <w:t>1</w:t>
            </w:r>
          </w:p>
        </w:tc>
      </w:tr>
      <w:tr w:rsidR="007B13F4" w:rsidRPr="00891E0F" w14:paraId="440E068C" w14:textId="77777777" w:rsidTr="00500A94">
        <w:tc>
          <w:tcPr>
            <w:tcW w:w="1980" w:type="dxa"/>
          </w:tcPr>
          <w:p w14:paraId="1FBE75CD" w14:textId="57FBF14B" w:rsidR="007B13F4" w:rsidRPr="00283525" w:rsidRDefault="00801E87" w:rsidP="00A34FB0">
            <w:pPr>
              <w:tabs>
                <w:tab w:val="center" w:pos="873"/>
              </w:tabs>
              <w:spacing w:after="0"/>
              <w:ind w:right="34"/>
              <w:rPr>
                <w:rFonts w:cs="Arial"/>
                <w:bCs/>
                <w:sz w:val="20"/>
                <w:szCs w:val="20"/>
              </w:rPr>
            </w:pPr>
            <w:r w:rsidRPr="00283525">
              <w:rPr>
                <w:rFonts w:cs="Arial"/>
                <w:bCs/>
                <w:sz w:val="20"/>
                <w:szCs w:val="20"/>
              </w:rPr>
              <w:t>7.</w:t>
            </w:r>
            <w:r w:rsidRPr="00283525">
              <w:rPr>
                <w:rFonts w:cs="Arial"/>
                <w:bCs/>
                <w:sz w:val="20"/>
                <w:szCs w:val="20"/>
              </w:rPr>
              <w:tab/>
            </w:r>
            <w:r w:rsidR="00F06CF9">
              <w:rPr>
                <w:rFonts w:cs="Arial"/>
                <w:bCs/>
                <w:sz w:val="20"/>
                <w:szCs w:val="20"/>
              </w:rPr>
              <w:t>B</w:t>
            </w:r>
          </w:p>
        </w:tc>
        <w:tc>
          <w:tcPr>
            <w:tcW w:w="1989" w:type="dxa"/>
            <w:vAlign w:val="center"/>
          </w:tcPr>
          <w:p w14:paraId="68BA0992" w14:textId="77777777" w:rsidR="007B13F4" w:rsidRDefault="007B13F4" w:rsidP="00A34FB0">
            <w:pPr>
              <w:spacing w:after="0"/>
              <w:ind w:right="95"/>
              <w:jc w:val="center"/>
              <w:rPr>
                <w:rFonts w:cs="Arial"/>
                <w:bCs/>
                <w:sz w:val="20"/>
                <w:szCs w:val="20"/>
              </w:rPr>
            </w:pPr>
            <w:r w:rsidRPr="00FB307C">
              <w:rPr>
                <w:rFonts w:cs="Arial"/>
                <w:bCs/>
                <w:sz w:val="20"/>
                <w:szCs w:val="20"/>
              </w:rPr>
              <w:t>1</w:t>
            </w:r>
          </w:p>
        </w:tc>
      </w:tr>
      <w:tr w:rsidR="007B13F4" w:rsidRPr="00891E0F" w14:paraId="3255E50B" w14:textId="77777777" w:rsidTr="00500A94">
        <w:tc>
          <w:tcPr>
            <w:tcW w:w="1980" w:type="dxa"/>
          </w:tcPr>
          <w:p w14:paraId="691E00E6" w14:textId="77649D7D" w:rsidR="007B13F4" w:rsidRDefault="00801E87" w:rsidP="00A34FB0">
            <w:pPr>
              <w:tabs>
                <w:tab w:val="center" w:pos="873"/>
              </w:tabs>
              <w:spacing w:after="0"/>
              <w:ind w:right="34"/>
              <w:rPr>
                <w:rFonts w:cs="Arial"/>
                <w:bCs/>
                <w:sz w:val="20"/>
                <w:szCs w:val="20"/>
              </w:rPr>
            </w:pPr>
            <w:r>
              <w:rPr>
                <w:rFonts w:cs="Arial"/>
                <w:bCs/>
                <w:sz w:val="20"/>
                <w:szCs w:val="20"/>
              </w:rPr>
              <w:t>8.</w:t>
            </w:r>
            <w:r>
              <w:rPr>
                <w:rFonts w:cs="Arial"/>
                <w:bCs/>
                <w:sz w:val="20"/>
                <w:szCs w:val="20"/>
              </w:rPr>
              <w:tab/>
            </w:r>
            <w:r w:rsidR="00F06CF9">
              <w:rPr>
                <w:rFonts w:cs="Arial"/>
                <w:bCs/>
                <w:sz w:val="20"/>
                <w:szCs w:val="20"/>
              </w:rPr>
              <w:t>D</w:t>
            </w:r>
          </w:p>
        </w:tc>
        <w:tc>
          <w:tcPr>
            <w:tcW w:w="1989" w:type="dxa"/>
            <w:vAlign w:val="center"/>
          </w:tcPr>
          <w:p w14:paraId="3F1561CE" w14:textId="77777777" w:rsidR="007B13F4" w:rsidRPr="00FB307C" w:rsidRDefault="007B13F4" w:rsidP="00A34FB0">
            <w:pPr>
              <w:spacing w:after="0"/>
              <w:ind w:right="95"/>
              <w:jc w:val="center"/>
              <w:rPr>
                <w:rFonts w:cs="Arial"/>
                <w:bCs/>
                <w:sz w:val="20"/>
                <w:szCs w:val="20"/>
              </w:rPr>
            </w:pPr>
            <w:r>
              <w:rPr>
                <w:rFonts w:cs="Arial"/>
                <w:bCs/>
                <w:sz w:val="20"/>
                <w:szCs w:val="20"/>
              </w:rPr>
              <w:t>1</w:t>
            </w:r>
          </w:p>
        </w:tc>
      </w:tr>
      <w:tr w:rsidR="00F06CF9" w:rsidRPr="00891E0F" w14:paraId="58726E2C" w14:textId="77777777" w:rsidTr="00500A94">
        <w:tc>
          <w:tcPr>
            <w:tcW w:w="1980" w:type="dxa"/>
          </w:tcPr>
          <w:p w14:paraId="6EBD6796" w14:textId="246EC6DF" w:rsidR="00F06CF9" w:rsidRDefault="00F06CF9" w:rsidP="00A34FB0">
            <w:pPr>
              <w:tabs>
                <w:tab w:val="center" w:pos="873"/>
              </w:tabs>
              <w:spacing w:after="0"/>
              <w:ind w:right="34"/>
              <w:rPr>
                <w:rFonts w:cs="Arial"/>
                <w:bCs/>
                <w:sz w:val="20"/>
                <w:szCs w:val="20"/>
              </w:rPr>
            </w:pPr>
            <w:r>
              <w:rPr>
                <w:rFonts w:cs="Arial"/>
                <w:bCs/>
                <w:sz w:val="20"/>
                <w:szCs w:val="20"/>
              </w:rPr>
              <w:t>9.</w:t>
            </w:r>
            <w:r>
              <w:rPr>
                <w:rFonts w:cs="Arial"/>
                <w:bCs/>
                <w:sz w:val="20"/>
                <w:szCs w:val="20"/>
              </w:rPr>
              <w:tab/>
              <w:t>A</w:t>
            </w:r>
          </w:p>
        </w:tc>
        <w:tc>
          <w:tcPr>
            <w:tcW w:w="1989" w:type="dxa"/>
            <w:vAlign w:val="center"/>
          </w:tcPr>
          <w:p w14:paraId="733BCE9E" w14:textId="3A00BB28" w:rsidR="00F06CF9" w:rsidRDefault="00F06CF9" w:rsidP="00A34FB0">
            <w:pPr>
              <w:spacing w:after="0"/>
              <w:ind w:right="95"/>
              <w:jc w:val="center"/>
              <w:rPr>
                <w:rFonts w:cs="Arial"/>
                <w:bCs/>
                <w:sz w:val="20"/>
                <w:szCs w:val="20"/>
              </w:rPr>
            </w:pPr>
            <w:r>
              <w:rPr>
                <w:rFonts w:cs="Arial"/>
                <w:bCs/>
                <w:sz w:val="20"/>
                <w:szCs w:val="20"/>
              </w:rPr>
              <w:t>1</w:t>
            </w:r>
          </w:p>
        </w:tc>
      </w:tr>
      <w:tr w:rsidR="00F06CF9" w:rsidRPr="00891E0F" w14:paraId="79949289" w14:textId="77777777" w:rsidTr="00500A94">
        <w:tc>
          <w:tcPr>
            <w:tcW w:w="1980" w:type="dxa"/>
          </w:tcPr>
          <w:p w14:paraId="4914A198" w14:textId="1010E0B7" w:rsidR="00F06CF9" w:rsidRDefault="00F06CF9" w:rsidP="00A34FB0">
            <w:pPr>
              <w:tabs>
                <w:tab w:val="center" w:pos="873"/>
              </w:tabs>
              <w:spacing w:after="0"/>
              <w:ind w:right="34"/>
              <w:rPr>
                <w:rFonts w:cs="Arial"/>
                <w:bCs/>
                <w:sz w:val="20"/>
                <w:szCs w:val="20"/>
              </w:rPr>
            </w:pPr>
            <w:r>
              <w:rPr>
                <w:rFonts w:cs="Arial"/>
                <w:bCs/>
                <w:sz w:val="20"/>
                <w:szCs w:val="20"/>
              </w:rPr>
              <w:t>10.</w:t>
            </w:r>
            <w:r>
              <w:rPr>
                <w:rFonts w:cs="Arial"/>
                <w:bCs/>
                <w:sz w:val="20"/>
                <w:szCs w:val="20"/>
              </w:rPr>
              <w:tab/>
              <w:t>C</w:t>
            </w:r>
          </w:p>
        </w:tc>
        <w:tc>
          <w:tcPr>
            <w:tcW w:w="1989" w:type="dxa"/>
            <w:vAlign w:val="center"/>
          </w:tcPr>
          <w:p w14:paraId="37880E2C" w14:textId="5F343163" w:rsidR="00F06CF9" w:rsidRDefault="00F06CF9" w:rsidP="00A34FB0">
            <w:pPr>
              <w:spacing w:after="0"/>
              <w:ind w:right="95"/>
              <w:jc w:val="center"/>
              <w:rPr>
                <w:rFonts w:cs="Arial"/>
                <w:bCs/>
                <w:sz w:val="20"/>
                <w:szCs w:val="20"/>
              </w:rPr>
            </w:pPr>
            <w:r>
              <w:rPr>
                <w:rFonts w:cs="Arial"/>
                <w:bCs/>
                <w:sz w:val="20"/>
                <w:szCs w:val="20"/>
              </w:rPr>
              <w:t>1</w:t>
            </w:r>
          </w:p>
        </w:tc>
      </w:tr>
      <w:tr w:rsidR="007B13F4" w:rsidRPr="00891E0F" w14:paraId="0889B0B0" w14:textId="77777777" w:rsidTr="00036597">
        <w:tc>
          <w:tcPr>
            <w:tcW w:w="1980" w:type="dxa"/>
            <w:shd w:val="clear" w:color="auto" w:fill="E4D8EB"/>
          </w:tcPr>
          <w:p w14:paraId="75B5C2AA" w14:textId="77777777" w:rsidR="007B13F4" w:rsidRPr="006A7F8A" w:rsidRDefault="007B13F4" w:rsidP="00A34FB0">
            <w:pPr>
              <w:spacing w:after="0" w:line="264" w:lineRule="auto"/>
              <w:contextualSpacing/>
              <w:jc w:val="right"/>
              <w:rPr>
                <w:rFonts w:cs="Times New Roman"/>
                <w:b/>
                <w:sz w:val="20"/>
                <w:szCs w:val="20"/>
              </w:rPr>
            </w:pPr>
            <w:r w:rsidRPr="006A7F8A">
              <w:rPr>
                <w:rFonts w:cs="Times New Roman"/>
                <w:b/>
                <w:sz w:val="20"/>
                <w:szCs w:val="20"/>
              </w:rPr>
              <w:t>Total</w:t>
            </w:r>
          </w:p>
        </w:tc>
        <w:tc>
          <w:tcPr>
            <w:tcW w:w="1989" w:type="dxa"/>
            <w:shd w:val="clear" w:color="auto" w:fill="E4D8EB"/>
            <w:vAlign w:val="center"/>
          </w:tcPr>
          <w:p w14:paraId="58F9F71B" w14:textId="77777777" w:rsidR="007B13F4" w:rsidRPr="006A7F8A" w:rsidRDefault="007B13F4" w:rsidP="00A34FB0">
            <w:pPr>
              <w:spacing w:after="0" w:line="264" w:lineRule="auto"/>
              <w:contextualSpacing/>
              <w:jc w:val="center"/>
              <w:rPr>
                <w:rFonts w:cs="Times New Roman"/>
                <w:b/>
                <w:sz w:val="20"/>
                <w:szCs w:val="20"/>
              </w:rPr>
            </w:pPr>
            <w:r w:rsidRPr="006A7F8A">
              <w:rPr>
                <w:rFonts w:cs="Times New Roman"/>
                <w:b/>
                <w:sz w:val="20"/>
                <w:szCs w:val="20"/>
              </w:rPr>
              <w:t>10</w:t>
            </w:r>
          </w:p>
        </w:tc>
      </w:tr>
    </w:tbl>
    <w:p w14:paraId="254BF64E" w14:textId="5595878D" w:rsidR="00AC596B" w:rsidRDefault="0048347C" w:rsidP="00AC596B">
      <w:pPr>
        <w:tabs>
          <w:tab w:val="left" w:pos="567"/>
          <w:tab w:val="right" w:pos="9746"/>
        </w:tabs>
        <w:spacing w:before="240" w:line="264" w:lineRule="auto"/>
        <w:rPr>
          <w:rFonts w:ascii="Calibri" w:eastAsia="Times New Roman" w:hAnsi="Calibri" w:cs="Times New Roman"/>
          <w:b/>
        </w:rPr>
      </w:pPr>
      <w:r>
        <w:rPr>
          <w:rFonts w:ascii="Calibri" w:eastAsia="Times New Roman" w:hAnsi="Calibri" w:cs="Times New Roman"/>
          <w:b/>
        </w:rPr>
        <w:t>Section Two</w:t>
      </w:r>
      <w:r w:rsidR="007B13F4">
        <w:rPr>
          <w:rFonts w:ascii="Calibri" w:eastAsia="Times New Roman" w:hAnsi="Calibri" w:cs="Times New Roman"/>
          <w:b/>
        </w:rPr>
        <w:t>: Data interpretation/Short answer</w:t>
      </w:r>
      <w:r w:rsidR="00A4489F">
        <w:rPr>
          <w:rFonts w:ascii="Calibri" w:eastAsia="Times New Roman" w:hAnsi="Calibri" w:cs="Times New Roman"/>
          <w:b/>
        </w:rPr>
        <w:tab/>
      </w:r>
      <w:r w:rsidR="00A4489F" w:rsidRPr="00827CB8">
        <w:rPr>
          <w:rFonts w:ascii="Calibri" w:eastAsia="Times New Roman" w:hAnsi="Calibri" w:cs="Times New Roman"/>
          <w:b/>
        </w:rPr>
        <w:t>(</w:t>
      </w:r>
      <w:r w:rsidR="007C1A2B" w:rsidRPr="00827CB8">
        <w:rPr>
          <w:rFonts w:ascii="Calibri" w:eastAsia="Times New Roman" w:hAnsi="Calibri" w:cs="Times New Roman"/>
          <w:b/>
        </w:rPr>
        <w:t>25</w:t>
      </w:r>
      <w:r w:rsidR="00A4489F" w:rsidRPr="00827CB8">
        <w:rPr>
          <w:rFonts w:ascii="Calibri" w:eastAsia="Times New Roman" w:hAnsi="Calibri" w:cs="Times New Roman"/>
          <w:b/>
        </w:rPr>
        <w:t xml:space="preserve"> marks)</w:t>
      </w:r>
    </w:p>
    <w:p w14:paraId="6E34C1CF" w14:textId="36CF34E7" w:rsidR="005147AC" w:rsidRDefault="005147AC" w:rsidP="003E2DAA">
      <w:pPr>
        <w:pStyle w:val="Question"/>
        <w:spacing w:after="240"/>
      </w:pPr>
      <w:r>
        <w:t>Question 11</w:t>
      </w:r>
      <w:r w:rsidR="00FB4089">
        <w:tab/>
        <w:t>(12 marks)</w:t>
      </w:r>
    </w:p>
    <w:p w14:paraId="7865AC22" w14:textId="7222A98B" w:rsidR="00417ED8" w:rsidRPr="00760EA3" w:rsidRDefault="00417ED8" w:rsidP="00A34FB0">
      <w:pPr>
        <w:pStyle w:val="List"/>
        <w:numPr>
          <w:ilvl w:val="0"/>
          <w:numId w:val="9"/>
        </w:numPr>
        <w:spacing w:before="120"/>
      </w:pPr>
      <w:r>
        <w:t>Outline the type of free trade agreement that has come into force between Australia and the United Kingdom.</w:t>
      </w:r>
      <w:r>
        <w:tab/>
        <w:t>(2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D42C65" w:rsidRPr="00C211ED" w14:paraId="51F0ED3D" w14:textId="77777777" w:rsidTr="00500A94">
        <w:tc>
          <w:tcPr>
            <w:tcW w:w="7112" w:type="dxa"/>
            <w:tcBorders>
              <w:right w:val="single" w:sz="4" w:space="0" w:color="FFFFFF" w:themeColor="background1"/>
            </w:tcBorders>
            <w:shd w:val="clear" w:color="auto" w:fill="BD9FCF" w:themeFill="accent4"/>
          </w:tcPr>
          <w:p w14:paraId="7A874955" w14:textId="77777777" w:rsidR="00D42C65" w:rsidRPr="00C211ED" w:rsidRDefault="00D42C65" w:rsidP="00A34FB0">
            <w:pPr>
              <w:spacing w:after="0"/>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3315447B" w14:textId="77777777" w:rsidR="00D42C65" w:rsidRPr="00C211ED" w:rsidRDefault="00D42C65" w:rsidP="00A34FB0">
            <w:pPr>
              <w:spacing w:after="0"/>
              <w:contextualSpacing/>
              <w:jc w:val="center"/>
              <w:rPr>
                <w:rFonts w:cs="Times New Roman"/>
                <w:b/>
                <w:sz w:val="20"/>
                <w:szCs w:val="20"/>
              </w:rPr>
            </w:pPr>
            <w:r w:rsidRPr="00C211ED">
              <w:rPr>
                <w:rFonts w:cs="Times New Roman"/>
                <w:b/>
                <w:sz w:val="20"/>
                <w:szCs w:val="20"/>
              </w:rPr>
              <w:t>Marks</w:t>
            </w:r>
          </w:p>
        </w:tc>
      </w:tr>
      <w:tr w:rsidR="00D42C65" w:rsidRPr="00FB307C" w14:paraId="5EA051B1" w14:textId="77777777" w:rsidTr="00500A94">
        <w:tc>
          <w:tcPr>
            <w:tcW w:w="7112" w:type="dxa"/>
          </w:tcPr>
          <w:p w14:paraId="1740C2D3" w14:textId="590ABBF6" w:rsidR="00D42C65" w:rsidRDefault="004B42C1" w:rsidP="00A34FB0">
            <w:pPr>
              <w:tabs>
                <w:tab w:val="left" w:pos="720"/>
              </w:tabs>
              <w:spacing w:after="0"/>
              <w:ind w:right="95"/>
              <w:rPr>
                <w:rFonts w:cs="Arial"/>
                <w:bCs/>
                <w:sz w:val="20"/>
                <w:szCs w:val="20"/>
              </w:rPr>
            </w:pPr>
            <w:r>
              <w:rPr>
                <w:rFonts w:cs="Arial"/>
                <w:bCs/>
                <w:sz w:val="20"/>
                <w:szCs w:val="20"/>
              </w:rPr>
              <w:t>Outlines the type of free trade agreement between Australia and the UK</w:t>
            </w:r>
          </w:p>
        </w:tc>
        <w:tc>
          <w:tcPr>
            <w:tcW w:w="1543" w:type="dxa"/>
            <w:vAlign w:val="center"/>
          </w:tcPr>
          <w:p w14:paraId="2A7ED439" w14:textId="77777777" w:rsidR="00D42C65" w:rsidRDefault="00D42C65" w:rsidP="00A34FB0">
            <w:pPr>
              <w:spacing w:after="0"/>
              <w:ind w:right="95"/>
              <w:jc w:val="center"/>
              <w:rPr>
                <w:rFonts w:cs="Arial"/>
                <w:bCs/>
                <w:sz w:val="20"/>
                <w:szCs w:val="20"/>
              </w:rPr>
            </w:pPr>
            <w:r>
              <w:rPr>
                <w:rFonts w:cs="Arial"/>
                <w:bCs/>
                <w:sz w:val="20"/>
                <w:szCs w:val="20"/>
              </w:rPr>
              <w:t>2</w:t>
            </w:r>
          </w:p>
        </w:tc>
      </w:tr>
      <w:tr w:rsidR="00D42C65" w:rsidRPr="00FB307C" w14:paraId="4E75187D" w14:textId="77777777" w:rsidTr="00500A94">
        <w:tc>
          <w:tcPr>
            <w:tcW w:w="7112" w:type="dxa"/>
          </w:tcPr>
          <w:p w14:paraId="476ADBFA" w14:textId="78884D2E" w:rsidR="00D42C65" w:rsidRDefault="00D42C65" w:rsidP="00A34FB0">
            <w:pPr>
              <w:tabs>
                <w:tab w:val="left" w:pos="720"/>
              </w:tabs>
              <w:spacing w:after="0"/>
              <w:ind w:right="95"/>
              <w:rPr>
                <w:rFonts w:cs="Arial"/>
                <w:bCs/>
                <w:sz w:val="20"/>
                <w:szCs w:val="20"/>
              </w:rPr>
            </w:pPr>
            <w:r>
              <w:rPr>
                <w:rFonts w:cs="Arial"/>
                <w:bCs/>
                <w:sz w:val="20"/>
                <w:szCs w:val="20"/>
              </w:rPr>
              <w:t xml:space="preserve">Identifies the </w:t>
            </w:r>
            <w:r w:rsidR="004B42C1">
              <w:rPr>
                <w:rFonts w:cs="Arial"/>
                <w:bCs/>
                <w:sz w:val="20"/>
                <w:szCs w:val="20"/>
              </w:rPr>
              <w:t>type of free trade agreement between Australia and the UK</w:t>
            </w:r>
          </w:p>
        </w:tc>
        <w:tc>
          <w:tcPr>
            <w:tcW w:w="1543" w:type="dxa"/>
            <w:vAlign w:val="center"/>
          </w:tcPr>
          <w:p w14:paraId="6985D624" w14:textId="77777777" w:rsidR="00D42C65" w:rsidRPr="00FB307C" w:rsidRDefault="00D42C65" w:rsidP="00A34FB0">
            <w:pPr>
              <w:spacing w:after="0"/>
              <w:ind w:right="95"/>
              <w:jc w:val="center"/>
              <w:rPr>
                <w:rFonts w:cs="Arial"/>
                <w:bCs/>
                <w:sz w:val="20"/>
                <w:szCs w:val="20"/>
              </w:rPr>
            </w:pPr>
            <w:r>
              <w:rPr>
                <w:rFonts w:cs="Arial"/>
                <w:bCs/>
                <w:sz w:val="20"/>
                <w:szCs w:val="20"/>
              </w:rPr>
              <w:t>1</w:t>
            </w:r>
          </w:p>
        </w:tc>
      </w:tr>
      <w:tr w:rsidR="00D42C65" w:rsidRPr="00FB307C" w14:paraId="7B720EE1" w14:textId="77777777" w:rsidTr="00500A94">
        <w:tc>
          <w:tcPr>
            <w:tcW w:w="7112" w:type="dxa"/>
          </w:tcPr>
          <w:p w14:paraId="7D396573" w14:textId="462D620D" w:rsidR="00D42C65" w:rsidRPr="00FA70F2" w:rsidRDefault="00D42C65" w:rsidP="00A34FB0">
            <w:pPr>
              <w:tabs>
                <w:tab w:val="left" w:pos="720"/>
              </w:tabs>
              <w:spacing w:after="0"/>
              <w:jc w:val="right"/>
              <w:rPr>
                <w:rFonts w:cs="Arial"/>
                <w:b/>
                <w:bCs/>
                <w:sz w:val="20"/>
                <w:szCs w:val="20"/>
              </w:rPr>
            </w:pPr>
            <w:r>
              <w:rPr>
                <w:rFonts w:cs="Arial"/>
                <w:b/>
                <w:bCs/>
                <w:sz w:val="20"/>
                <w:szCs w:val="20"/>
              </w:rPr>
              <w:t>Total</w:t>
            </w:r>
          </w:p>
        </w:tc>
        <w:tc>
          <w:tcPr>
            <w:tcW w:w="1543" w:type="dxa"/>
            <w:vAlign w:val="center"/>
          </w:tcPr>
          <w:p w14:paraId="1DF5D827" w14:textId="37965341" w:rsidR="00D42C65" w:rsidRPr="00FA70F2" w:rsidRDefault="004B42C1" w:rsidP="00A34FB0">
            <w:pPr>
              <w:spacing w:after="0"/>
              <w:ind w:right="95"/>
              <w:jc w:val="center"/>
              <w:rPr>
                <w:rFonts w:cs="Arial"/>
                <w:b/>
                <w:bCs/>
                <w:sz w:val="20"/>
                <w:szCs w:val="20"/>
              </w:rPr>
            </w:pPr>
            <w:r>
              <w:rPr>
                <w:rFonts w:cs="Arial"/>
                <w:b/>
                <w:bCs/>
                <w:sz w:val="20"/>
                <w:szCs w:val="20"/>
              </w:rPr>
              <w:t>2</w:t>
            </w:r>
          </w:p>
        </w:tc>
      </w:tr>
      <w:tr w:rsidR="00D42C65" w:rsidRPr="00C211ED" w14:paraId="7D674605" w14:textId="77777777" w:rsidTr="00500A94">
        <w:tc>
          <w:tcPr>
            <w:tcW w:w="8655" w:type="dxa"/>
            <w:gridSpan w:val="2"/>
            <w:shd w:val="clear" w:color="auto" w:fill="E4D8EB"/>
          </w:tcPr>
          <w:p w14:paraId="61B1CF36" w14:textId="1E3CD627" w:rsidR="00D42C65" w:rsidRPr="00C211ED" w:rsidRDefault="00D42C65" w:rsidP="003E2DAA">
            <w:pPr>
              <w:contextualSpacing/>
              <w:rPr>
                <w:rFonts w:cs="Times New Roman"/>
                <w:b/>
                <w:sz w:val="20"/>
                <w:szCs w:val="20"/>
              </w:rPr>
            </w:pPr>
            <w:r>
              <w:rPr>
                <w:rFonts w:cs="Times New Roman"/>
                <w:b/>
                <w:sz w:val="20"/>
                <w:szCs w:val="20"/>
              </w:rPr>
              <w:t>Answer</w:t>
            </w:r>
            <w:r w:rsidR="00B825B6">
              <w:rPr>
                <w:rFonts w:cs="Times New Roman"/>
                <w:b/>
                <w:sz w:val="20"/>
                <w:szCs w:val="20"/>
              </w:rPr>
              <w:t xml:space="preserve">s </w:t>
            </w:r>
            <w:r w:rsidR="00911F7E">
              <w:rPr>
                <w:rFonts w:cs="Times New Roman"/>
                <w:b/>
                <w:sz w:val="20"/>
                <w:szCs w:val="20"/>
              </w:rPr>
              <w:t>could</w:t>
            </w:r>
            <w:r w:rsidR="00B825B6">
              <w:rPr>
                <w:rFonts w:cs="Times New Roman"/>
                <w:b/>
                <w:sz w:val="20"/>
                <w:szCs w:val="20"/>
              </w:rPr>
              <w:t xml:space="preserve"> include</w:t>
            </w:r>
          </w:p>
        </w:tc>
      </w:tr>
      <w:tr w:rsidR="00D42C65" w:rsidRPr="00CA7DC6" w14:paraId="0B7A52A7" w14:textId="77777777" w:rsidTr="00500A94">
        <w:trPr>
          <w:trHeight w:val="918"/>
        </w:trPr>
        <w:tc>
          <w:tcPr>
            <w:tcW w:w="8655" w:type="dxa"/>
            <w:gridSpan w:val="2"/>
          </w:tcPr>
          <w:p w14:paraId="56404EAD" w14:textId="3F59F889" w:rsidR="004B42C1" w:rsidRDefault="004B42C1" w:rsidP="00A34FB0">
            <w:pPr>
              <w:spacing w:after="0"/>
              <w:rPr>
                <w:rFonts w:cs="Arial"/>
                <w:bCs/>
                <w:sz w:val="20"/>
                <w:szCs w:val="20"/>
              </w:rPr>
            </w:pPr>
            <w:r>
              <w:rPr>
                <w:rFonts w:cs="Arial"/>
                <w:bCs/>
                <w:sz w:val="20"/>
                <w:szCs w:val="20"/>
              </w:rPr>
              <w:t>Identification of A-UKFTA as a bilateral trade agreement</w:t>
            </w:r>
            <w:r w:rsidR="0082749C">
              <w:rPr>
                <w:rFonts w:cs="Arial"/>
                <w:bCs/>
                <w:sz w:val="20"/>
                <w:szCs w:val="20"/>
              </w:rPr>
              <w:t>.</w:t>
            </w:r>
          </w:p>
          <w:p w14:paraId="4A86D009" w14:textId="77777777" w:rsidR="004B42C1" w:rsidRDefault="004B42C1" w:rsidP="00A34FB0">
            <w:pPr>
              <w:spacing w:after="0"/>
              <w:rPr>
                <w:rFonts w:cs="Arial"/>
                <w:bCs/>
                <w:sz w:val="20"/>
                <w:szCs w:val="20"/>
              </w:rPr>
            </w:pPr>
            <w:r>
              <w:rPr>
                <w:rFonts w:cs="Arial"/>
                <w:bCs/>
                <w:sz w:val="20"/>
                <w:szCs w:val="20"/>
              </w:rPr>
              <w:t>Outlines meaning of a bilateral FTA:</w:t>
            </w:r>
          </w:p>
          <w:p w14:paraId="620240BC" w14:textId="3F94825D" w:rsidR="004B42C1" w:rsidRPr="004B42C1" w:rsidRDefault="004B42C1" w:rsidP="00A34FB0">
            <w:pPr>
              <w:pStyle w:val="ListParagraph"/>
              <w:numPr>
                <w:ilvl w:val="0"/>
                <w:numId w:val="8"/>
              </w:numPr>
              <w:spacing w:after="0"/>
              <w:rPr>
                <w:rFonts w:cs="Arial"/>
                <w:bCs/>
                <w:sz w:val="20"/>
                <w:szCs w:val="20"/>
              </w:rPr>
            </w:pPr>
            <w:r>
              <w:rPr>
                <w:rFonts w:cs="Arial"/>
                <w:bCs/>
                <w:sz w:val="20"/>
                <w:szCs w:val="20"/>
              </w:rPr>
              <w:t>Agreement between two countries to reduce and/or remove barriers to trade with an aim to increase the flow of goods and services between the countries</w:t>
            </w:r>
            <w:r w:rsidR="0082749C">
              <w:rPr>
                <w:rFonts w:cs="Arial"/>
                <w:bCs/>
                <w:sz w:val="20"/>
                <w:szCs w:val="20"/>
              </w:rPr>
              <w:t>.</w:t>
            </w:r>
          </w:p>
        </w:tc>
      </w:tr>
    </w:tbl>
    <w:p w14:paraId="0C013EF4" w14:textId="510966EF" w:rsidR="00FB4089" w:rsidRPr="00C745A1" w:rsidRDefault="00FB4089" w:rsidP="00A34FB0">
      <w:pPr>
        <w:pStyle w:val="List"/>
        <w:numPr>
          <w:ilvl w:val="0"/>
          <w:numId w:val="9"/>
        </w:numPr>
        <w:spacing w:before="120"/>
      </w:pPr>
      <w:r>
        <w:t xml:space="preserve">Describe </w:t>
      </w:r>
      <w:r w:rsidRPr="00651E52">
        <w:rPr>
          <w:b/>
          <w:bCs/>
        </w:rPr>
        <w:t>two</w:t>
      </w:r>
      <w:r>
        <w:t xml:space="preserve"> ways</w:t>
      </w:r>
      <w:r w:rsidR="00091951">
        <w:t xml:space="preserve"> in which</w:t>
      </w:r>
      <w:r>
        <w:t xml:space="preserve"> Australian households will be impacted </w:t>
      </w:r>
      <w:r w:rsidRPr="00952492">
        <w:t>from</w:t>
      </w:r>
      <w:r>
        <w:t xml:space="preserve"> the A-UKFTA.</w:t>
      </w:r>
      <w:r>
        <w:tab/>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651E52" w:rsidRPr="00C211ED" w14:paraId="5F5DDCE6" w14:textId="77777777" w:rsidTr="003E2DAA">
        <w:tc>
          <w:tcPr>
            <w:tcW w:w="7112" w:type="dxa"/>
            <w:tcBorders>
              <w:right w:val="single" w:sz="4" w:space="0" w:color="FFFFFF" w:themeColor="background1"/>
            </w:tcBorders>
            <w:shd w:val="clear" w:color="auto" w:fill="BD9FCF" w:themeFill="accent4"/>
          </w:tcPr>
          <w:p w14:paraId="59D52CD5" w14:textId="77777777" w:rsidR="00651E52" w:rsidRPr="00C211ED" w:rsidRDefault="00651E52" w:rsidP="00A34FB0">
            <w:pPr>
              <w:spacing w:after="0"/>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6225CE07" w14:textId="77777777" w:rsidR="00651E52" w:rsidRPr="00C211ED" w:rsidRDefault="00651E52" w:rsidP="00A34FB0">
            <w:pPr>
              <w:spacing w:after="0"/>
              <w:contextualSpacing/>
              <w:jc w:val="center"/>
              <w:rPr>
                <w:rFonts w:cs="Times New Roman"/>
                <w:b/>
                <w:sz w:val="20"/>
                <w:szCs w:val="20"/>
              </w:rPr>
            </w:pPr>
            <w:r w:rsidRPr="00C211ED">
              <w:rPr>
                <w:rFonts w:cs="Times New Roman"/>
                <w:b/>
                <w:sz w:val="20"/>
                <w:szCs w:val="20"/>
              </w:rPr>
              <w:t>Marks</w:t>
            </w:r>
          </w:p>
        </w:tc>
      </w:tr>
      <w:tr w:rsidR="00651E52" w:rsidRPr="00FB307C" w14:paraId="62547183" w14:textId="77777777" w:rsidTr="00500A94">
        <w:tc>
          <w:tcPr>
            <w:tcW w:w="7112" w:type="dxa"/>
          </w:tcPr>
          <w:p w14:paraId="2EF05526" w14:textId="3FBDFFD9" w:rsidR="00651E52" w:rsidRPr="00827CB8" w:rsidRDefault="00827CB8" w:rsidP="00A34FB0">
            <w:pPr>
              <w:tabs>
                <w:tab w:val="left" w:pos="720"/>
              </w:tabs>
              <w:spacing w:after="0"/>
              <w:ind w:right="95"/>
              <w:rPr>
                <w:rFonts w:cs="Arial"/>
                <w:b/>
                <w:sz w:val="20"/>
                <w:szCs w:val="20"/>
              </w:rPr>
            </w:pPr>
            <w:r w:rsidRPr="00827CB8">
              <w:rPr>
                <w:rFonts w:cs="Arial"/>
                <w:b/>
                <w:sz w:val="20"/>
                <w:szCs w:val="20"/>
              </w:rPr>
              <w:t>For each impact (x2)</w:t>
            </w:r>
          </w:p>
        </w:tc>
        <w:tc>
          <w:tcPr>
            <w:tcW w:w="1543" w:type="dxa"/>
            <w:vAlign w:val="center"/>
          </w:tcPr>
          <w:p w14:paraId="54FF545E" w14:textId="1B6E488B" w:rsidR="00651E52" w:rsidRDefault="00651E52" w:rsidP="00A34FB0">
            <w:pPr>
              <w:spacing w:after="0"/>
              <w:ind w:right="95"/>
              <w:jc w:val="center"/>
              <w:rPr>
                <w:rFonts w:cs="Arial"/>
                <w:bCs/>
                <w:sz w:val="20"/>
                <w:szCs w:val="20"/>
              </w:rPr>
            </w:pPr>
          </w:p>
        </w:tc>
      </w:tr>
      <w:tr w:rsidR="00651E52" w:rsidRPr="00FB307C" w14:paraId="6BC94BB2" w14:textId="77777777" w:rsidTr="00500A94">
        <w:tc>
          <w:tcPr>
            <w:tcW w:w="7112" w:type="dxa"/>
          </w:tcPr>
          <w:p w14:paraId="53B1C4C3" w14:textId="12CF9A2E" w:rsidR="00651E52" w:rsidRDefault="00827CB8" w:rsidP="00A34FB0">
            <w:pPr>
              <w:tabs>
                <w:tab w:val="left" w:pos="720"/>
              </w:tabs>
              <w:spacing w:after="0"/>
              <w:ind w:right="95"/>
              <w:rPr>
                <w:rFonts w:cs="Arial"/>
                <w:bCs/>
                <w:sz w:val="20"/>
                <w:szCs w:val="20"/>
              </w:rPr>
            </w:pPr>
            <w:r>
              <w:rPr>
                <w:rFonts w:cs="Arial"/>
                <w:bCs/>
                <w:sz w:val="20"/>
                <w:szCs w:val="20"/>
              </w:rPr>
              <w:t>Describes the impact on Australian households (consumers)</w:t>
            </w:r>
          </w:p>
        </w:tc>
        <w:tc>
          <w:tcPr>
            <w:tcW w:w="1543" w:type="dxa"/>
            <w:vAlign w:val="center"/>
          </w:tcPr>
          <w:p w14:paraId="65D65D61" w14:textId="0D7E71E0" w:rsidR="00651E52" w:rsidRDefault="00827CB8" w:rsidP="00A34FB0">
            <w:pPr>
              <w:spacing w:after="0"/>
              <w:ind w:right="95"/>
              <w:jc w:val="center"/>
              <w:rPr>
                <w:rFonts w:cs="Arial"/>
                <w:bCs/>
                <w:sz w:val="20"/>
                <w:szCs w:val="20"/>
              </w:rPr>
            </w:pPr>
            <w:r>
              <w:rPr>
                <w:rFonts w:cs="Arial"/>
                <w:bCs/>
                <w:sz w:val="20"/>
                <w:szCs w:val="20"/>
              </w:rPr>
              <w:t>2</w:t>
            </w:r>
          </w:p>
        </w:tc>
      </w:tr>
      <w:tr w:rsidR="00651E52" w:rsidRPr="00FB307C" w14:paraId="4521D0DA" w14:textId="77777777" w:rsidTr="00500A94">
        <w:tc>
          <w:tcPr>
            <w:tcW w:w="7112" w:type="dxa"/>
          </w:tcPr>
          <w:p w14:paraId="5C93A6D9" w14:textId="2538C230" w:rsidR="00651E52" w:rsidRDefault="00827CB8" w:rsidP="00A34FB0">
            <w:pPr>
              <w:tabs>
                <w:tab w:val="left" w:pos="720"/>
              </w:tabs>
              <w:spacing w:after="0"/>
              <w:ind w:right="95"/>
              <w:rPr>
                <w:rFonts w:cs="Arial"/>
                <w:bCs/>
                <w:sz w:val="20"/>
                <w:szCs w:val="20"/>
              </w:rPr>
            </w:pPr>
            <w:r>
              <w:rPr>
                <w:rFonts w:cs="Arial"/>
                <w:bCs/>
                <w:sz w:val="20"/>
                <w:szCs w:val="20"/>
              </w:rPr>
              <w:t>Identifies an impact on Australian households (consumers)</w:t>
            </w:r>
          </w:p>
        </w:tc>
        <w:tc>
          <w:tcPr>
            <w:tcW w:w="1543" w:type="dxa"/>
            <w:vAlign w:val="center"/>
          </w:tcPr>
          <w:p w14:paraId="2774C121" w14:textId="46E347F6" w:rsidR="00651E52" w:rsidRPr="00FB307C" w:rsidRDefault="00827CB8" w:rsidP="00A34FB0">
            <w:pPr>
              <w:spacing w:after="0"/>
              <w:ind w:right="95"/>
              <w:jc w:val="center"/>
              <w:rPr>
                <w:rFonts w:cs="Arial"/>
                <w:bCs/>
                <w:sz w:val="20"/>
                <w:szCs w:val="20"/>
              </w:rPr>
            </w:pPr>
            <w:r>
              <w:rPr>
                <w:rFonts w:cs="Arial"/>
                <w:bCs/>
                <w:sz w:val="20"/>
                <w:szCs w:val="20"/>
              </w:rPr>
              <w:t>1</w:t>
            </w:r>
          </w:p>
        </w:tc>
      </w:tr>
      <w:tr w:rsidR="00651E52" w:rsidRPr="00FB307C" w14:paraId="651426DB" w14:textId="77777777" w:rsidTr="00500A94">
        <w:tc>
          <w:tcPr>
            <w:tcW w:w="7112" w:type="dxa"/>
          </w:tcPr>
          <w:p w14:paraId="3D560812" w14:textId="1D64B9C1" w:rsidR="00651E52" w:rsidRPr="00FA70F2" w:rsidRDefault="00651E52" w:rsidP="00A34FB0">
            <w:pPr>
              <w:tabs>
                <w:tab w:val="left" w:pos="720"/>
              </w:tabs>
              <w:spacing w:after="0"/>
              <w:ind w:right="-3"/>
              <w:jc w:val="right"/>
              <w:rPr>
                <w:rFonts w:cs="Arial"/>
                <w:b/>
                <w:bCs/>
                <w:sz w:val="20"/>
                <w:szCs w:val="20"/>
              </w:rPr>
            </w:pPr>
            <w:r>
              <w:rPr>
                <w:rFonts w:cs="Arial"/>
                <w:b/>
                <w:bCs/>
                <w:sz w:val="20"/>
                <w:szCs w:val="20"/>
              </w:rPr>
              <w:t>Total</w:t>
            </w:r>
          </w:p>
        </w:tc>
        <w:tc>
          <w:tcPr>
            <w:tcW w:w="1543" w:type="dxa"/>
            <w:vAlign w:val="center"/>
          </w:tcPr>
          <w:p w14:paraId="28808251" w14:textId="184C7AF1" w:rsidR="00651E52" w:rsidRPr="00FA70F2" w:rsidRDefault="00827CB8" w:rsidP="00A34FB0">
            <w:pPr>
              <w:spacing w:after="0"/>
              <w:ind w:right="95"/>
              <w:jc w:val="center"/>
              <w:rPr>
                <w:rFonts w:cs="Arial"/>
                <w:b/>
                <w:bCs/>
                <w:sz w:val="20"/>
                <w:szCs w:val="20"/>
              </w:rPr>
            </w:pPr>
            <w:r>
              <w:rPr>
                <w:rFonts w:cs="Arial"/>
                <w:b/>
                <w:bCs/>
                <w:sz w:val="20"/>
                <w:szCs w:val="20"/>
              </w:rPr>
              <w:t>4</w:t>
            </w:r>
          </w:p>
        </w:tc>
      </w:tr>
      <w:tr w:rsidR="00651E52" w:rsidRPr="00C211ED" w14:paraId="59008F35" w14:textId="77777777" w:rsidTr="00500A94">
        <w:trPr>
          <w:trHeight w:val="43"/>
        </w:trPr>
        <w:tc>
          <w:tcPr>
            <w:tcW w:w="8655" w:type="dxa"/>
            <w:gridSpan w:val="2"/>
            <w:shd w:val="clear" w:color="auto" w:fill="E4D8EB"/>
          </w:tcPr>
          <w:p w14:paraId="512379B2" w14:textId="0427E883" w:rsidR="00651E52" w:rsidRPr="00C211ED" w:rsidRDefault="00651E52" w:rsidP="00A34FB0">
            <w:pPr>
              <w:spacing w:after="0"/>
              <w:contextualSpacing/>
              <w:rPr>
                <w:rFonts w:cs="Times New Roman"/>
                <w:b/>
                <w:sz w:val="20"/>
                <w:szCs w:val="20"/>
              </w:rPr>
            </w:pPr>
            <w:r>
              <w:rPr>
                <w:rFonts w:cs="Times New Roman"/>
                <w:b/>
                <w:sz w:val="20"/>
                <w:szCs w:val="20"/>
              </w:rPr>
              <w:t xml:space="preserve">Answers </w:t>
            </w:r>
            <w:r w:rsidR="00911F7E">
              <w:rPr>
                <w:rFonts w:cs="Times New Roman"/>
                <w:b/>
                <w:sz w:val="20"/>
                <w:szCs w:val="20"/>
              </w:rPr>
              <w:t>could</w:t>
            </w:r>
            <w:r>
              <w:rPr>
                <w:rFonts w:cs="Times New Roman"/>
                <w:b/>
                <w:sz w:val="20"/>
                <w:szCs w:val="20"/>
              </w:rPr>
              <w:t xml:space="preserve"> include</w:t>
            </w:r>
          </w:p>
        </w:tc>
      </w:tr>
      <w:tr w:rsidR="00651E52" w:rsidRPr="00CA7DC6" w14:paraId="13474C10" w14:textId="77777777" w:rsidTr="003E2DAA">
        <w:trPr>
          <w:trHeight w:val="671"/>
        </w:trPr>
        <w:tc>
          <w:tcPr>
            <w:tcW w:w="8655" w:type="dxa"/>
            <w:gridSpan w:val="2"/>
          </w:tcPr>
          <w:p w14:paraId="260D2879" w14:textId="1BED3CD1" w:rsidR="00EE3F34" w:rsidRDefault="00EE3F34" w:rsidP="00A34FB0">
            <w:pPr>
              <w:keepLines/>
              <w:tabs>
                <w:tab w:val="left" w:pos="459"/>
              </w:tabs>
              <w:spacing w:after="0"/>
              <w:rPr>
                <w:rFonts w:cs="Arial"/>
                <w:bCs/>
                <w:sz w:val="20"/>
                <w:szCs w:val="20"/>
              </w:rPr>
            </w:pPr>
            <w:r>
              <w:rPr>
                <w:rFonts w:cs="Arial"/>
                <w:bCs/>
                <w:sz w:val="20"/>
                <w:szCs w:val="20"/>
              </w:rPr>
              <w:t>Benefits to Australia</w:t>
            </w:r>
            <w:r w:rsidR="00BE3AD5">
              <w:rPr>
                <w:rFonts w:cs="Arial"/>
                <w:bCs/>
                <w:sz w:val="20"/>
                <w:szCs w:val="20"/>
              </w:rPr>
              <w:t>n</w:t>
            </w:r>
            <w:r>
              <w:rPr>
                <w:rFonts w:cs="Arial"/>
                <w:bCs/>
                <w:sz w:val="20"/>
                <w:szCs w:val="20"/>
              </w:rPr>
              <w:t xml:space="preserve"> households:</w:t>
            </w:r>
          </w:p>
          <w:p w14:paraId="61D675B5" w14:textId="126FDD75" w:rsidR="00EE3F34" w:rsidRDefault="00EE3F34" w:rsidP="00A34FB0">
            <w:pPr>
              <w:pStyle w:val="ListParagraph"/>
              <w:keepLines/>
              <w:numPr>
                <w:ilvl w:val="0"/>
                <w:numId w:val="10"/>
              </w:numPr>
              <w:spacing w:after="0"/>
              <w:ind w:left="357" w:hanging="357"/>
              <w:rPr>
                <w:rFonts w:cs="Arial"/>
                <w:bCs/>
                <w:sz w:val="20"/>
                <w:szCs w:val="20"/>
              </w:rPr>
            </w:pPr>
            <w:r w:rsidRPr="004651D8">
              <w:rPr>
                <w:rFonts w:cs="Arial"/>
                <w:bCs/>
                <w:sz w:val="20"/>
                <w:szCs w:val="20"/>
              </w:rPr>
              <w:t xml:space="preserve">Tariffs on imports from the UK are being progressively eliminated and all UK imports to Australia will be duty free after </w:t>
            </w:r>
            <w:r w:rsidR="005D497D">
              <w:rPr>
                <w:rFonts w:cs="Arial"/>
                <w:bCs/>
                <w:sz w:val="20"/>
                <w:szCs w:val="20"/>
              </w:rPr>
              <w:t xml:space="preserve">five </w:t>
            </w:r>
            <w:r w:rsidRPr="004651D8">
              <w:rPr>
                <w:rFonts w:cs="Arial"/>
                <w:bCs/>
                <w:sz w:val="20"/>
                <w:szCs w:val="20"/>
              </w:rPr>
              <w:t xml:space="preserve">years, reducing costs </w:t>
            </w:r>
            <w:r>
              <w:rPr>
                <w:rFonts w:cs="Arial"/>
                <w:bCs/>
                <w:sz w:val="20"/>
                <w:szCs w:val="20"/>
              </w:rPr>
              <w:t>of imports for households, helping to ease cost of living pressure and increasing disposable income</w:t>
            </w:r>
            <w:r w:rsidR="0082749C">
              <w:rPr>
                <w:rFonts w:cs="Arial"/>
                <w:bCs/>
                <w:sz w:val="20"/>
                <w:szCs w:val="20"/>
              </w:rPr>
              <w:t>.</w:t>
            </w:r>
          </w:p>
          <w:p w14:paraId="7B6E9317" w14:textId="32991987" w:rsidR="00EE3F34" w:rsidRDefault="00420029" w:rsidP="00A34FB0">
            <w:pPr>
              <w:pStyle w:val="ListParagraph"/>
              <w:keepLines/>
              <w:numPr>
                <w:ilvl w:val="0"/>
                <w:numId w:val="10"/>
              </w:numPr>
              <w:spacing w:after="0"/>
              <w:ind w:left="357" w:hanging="357"/>
              <w:rPr>
                <w:rFonts w:cs="Arial"/>
                <w:bCs/>
                <w:sz w:val="20"/>
                <w:szCs w:val="20"/>
              </w:rPr>
            </w:pPr>
            <w:r>
              <w:rPr>
                <w:rFonts w:cs="Arial"/>
                <w:bCs/>
                <w:sz w:val="20"/>
                <w:szCs w:val="20"/>
              </w:rPr>
              <w:t xml:space="preserve">The FTA will open up access to new markets. </w:t>
            </w:r>
            <w:r w:rsidR="00EE3F34">
              <w:rPr>
                <w:rFonts w:cs="Arial"/>
                <w:bCs/>
                <w:sz w:val="20"/>
                <w:szCs w:val="20"/>
              </w:rPr>
              <w:t>Households will benefit from more access to a greater variety of goods and services from the UK</w:t>
            </w:r>
            <w:r>
              <w:rPr>
                <w:rFonts w:cs="Arial"/>
                <w:bCs/>
                <w:sz w:val="20"/>
                <w:szCs w:val="20"/>
              </w:rPr>
              <w:t xml:space="preserve"> at lower prices, increasing material standard of living</w:t>
            </w:r>
            <w:r w:rsidR="0082749C">
              <w:rPr>
                <w:rFonts w:cs="Arial"/>
                <w:bCs/>
                <w:sz w:val="20"/>
                <w:szCs w:val="20"/>
              </w:rPr>
              <w:t>.</w:t>
            </w:r>
          </w:p>
          <w:p w14:paraId="2E65D273" w14:textId="17390703" w:rsidR="00651E52" w:rsidRPr="00420029" w:rsidRDefault="00EE3F34" w:rsidP="00A34FB0">
            <w:pPr>
              <w:pStyle w:val="ListParagraph"/>
              <w:keepLines/>
              <w:numPr>
                <w:ilvl w:val="0"/>
                <w:numId w:val="10"/>
              </w:numPr>
              <w:spacing w:after="0"/>
              <w:ind w:left="357" w:hanging="357"/>
              <w:rPr>
                <w:rFonts w:cs="Arial"/>
                <w:bCs/>
                <w:sz w:val="20"/>
                <w:szCs w:val="20"/>
              </w:rPr>
            </w:pPr>
            <w:r>
              <w:rPr>
                <w:rFonts w:cs="Arial"/>
                <w:bCs/>
                <w:sz w:val="20"/>
                <w:szCs w:val="20"/>
              </w:rPr>
              <w:t xml:space="preserve">More Australians will be eligible to travel and work in the UK as the age has increased from 30 to 35 for working holiday visa applications, and they will be able to stay longer as the visa length is extended to </w:t>
            </w:r>
            <w:r w:rsidR="005D497D">
              <w:rPr>
                <w:rFonts w:cs="Arial"/>
                <w:bCs/>
                <w:sz w:val="20"/>
                <w:szCs w:val="20"/>
              </w:rPr>
              <w:t>three</w:t>
            </w:r>
            <w:r>
              <w:rPr>
                <w:rFonts w:cs="Arial"/>
                <w:bCs/>
                <w:sz w:val="20"/>
                <w:szCs w:val="20"/>
              </w:rPr>
              <w:t xml:space="preserve"> years instead of </w:t>
            </w:r>
            <w:r w:rsidR="005D497D">
              <w:rPr>
                <w:rFonts w:cs="Arial"/>
                <w:bCs/>
                <w:sz w:val="20"/>
                <w:szCs w:val="20"/>
              </w:rPr>
              <w:t>two</w:t>
            </w:r>
            <w:r>
              <w:rPr>
                <w:rFonts w:cs="Arial"/>
                <w:bCs/>
                <w:sz w:val="20"/>
                <w:szCs w:val="20"/>
              </w:rPr>
              <w:t>, exposing more Australians to new cultures</w:t>
            </w:r>
            <w:r w:rsidR="0082749C">
              <w:rPr>
                <w:rFonts w:cs="Arial"/>
                <w:bCs/>
                <w:sz w:val="20"/>
                <w:szCs w:val="20"/>
              </w:rPr>
              <w:t>.</w:t>
            </w:r>
          </w:p>
        </w:tc>
      </w:tr>
    </w:tbl>
    <w:p w14:paraId="244B5382" w14:textId="5F1D254D" w:rsidR="00BE3AD5" w:rsidRDefault="00BE3AD5" w:rsidP="003E2DAA">
      <w:pPr>
        <w:pStyle w:val="AnswerLines"/>
        <w:numPr>
          <w:ilvl w:val="0"/>
          <w:numId w:val="9"/>
        </w:numPr>
        <w:tabs>
          <w:tab w:val="clear" w:pos="9072"/>
          <w:tab w:val="right" w:pos="9026"/>
        </w:tabs>
        <w:spacing w:before="240" w:after="120"/>
        <w:ind w:left="357" w:hanging="357"/>
      </w:pPr>
      <w:r>
        <w:lastRenderedPageBreak/>
        <w:t>Use a demand and supply model and evidence from the media release to explain how the</w:t>
      </w:r>
      <w:r w:rsidR="0001685D">
        <w:t xml:space="preserve"> </w:t>
      </w:r>
      <w:r w:rsidRPr="00651E52">
        <w:rPr>
          <w:bCs/>
        </w:rPr>
        <w:t>A</w:t>
      </w:r>
      <w:r w:rsidR="005D497D">
        <w:rPr>
          <w:bCs/>
        </w:rPr>
        <w:noBreakHyphen/>
      </w:r>
      <w:r w:rsidRPr="00651E52">
        <w:rPr>
          <w:bCs/>
        </w:rPr>
        <w:t>UKFTA</w:t>
      </w:r>
      <w:r>
        <w:t xml:space="preserve"> will benefit Australian businesses</w:t>
      </w:r>
      <w:r w:rsidR="00B65180">
        <w:t>.</w:t>
      </w:r>
      <w:r w:rsidR="00500A94">
        <w:tab/>
      </w:r>
      <w:r w:rsidR="00911F7E">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7"/>
        <w:gridCol w:w="1599"/>
      </w:tblGrid>
      <w:tr w:rsidR="002A22FE" w:rsidRPr="00C211ED" w14:paraId="222C24E5" w14:textId="77777777" w:rsidTr="003E2DAA">
        <w:tc>
          <w:tcPr>
            <w:tcW w:w="7229" w:type="dxa"/>
            <w:tcBorders>
              <w:right w:val="single" w:sz="4" w:space="0" w:color="FFFFFF" w:themeColor="background1"/>
            </w:tcBorders>
            <w:shd w:val="clear" w:color="auto" w:fill="BD9FCF" w:themeFill="accent4"/>
          </w:tcPr>
          <w:p w14:paraId="11A98919" w14:textId="77777777" w:rsidR="002A22FE" w:rsidRPr="00C211ED" w:rsidRDefault="002A22FE" w:rsidP="00A34FB0">
            <w:pPr>
              <w:spacing w:after="0"/>
              <w:contextualSpacing/>
              <w:jc w:val="center"/>
              <w:rPr>
                <w:rFonts w:cs="Times New Roman"/>
                <w:b/>
                <w:sz w:val="20"/>
                <w:szCs w:val="20"/>
              </w:rPr>
            </w:pPr>
            <w:r w:rsidRPr="00C211ED">
              <w:rPr>
                <w:rFonts w:cs="Times New Roman"/>
                <w:b/>
                <w:sz w:val="20"/>
                <w:szCs w:val="20"/>
              </w:rPr>
              <w:t>Description</w:t>
            </w:r>
          </w:p>
        </w:tc>
        <w:tc>
          <w:tcPr>
            <w:tcW w:w="1559" w:type="dxa"/>
            <w:tcBorders>
              <w:left w:val="single" w:sz="4" w:space="0" w:color="FFFFFF" w:themeColor="background1"/>
            </w:tcBorders>
            <w:shd w:val="clear" w:color="auto" w:fill="BD9FCF" w:themeFill="accent4"/>
          </w:tcPr>
          <w:p w14:paraId="2FFD4426" w14:textId="77777777" w:rsidR="002A22FE" w:rsidRPr="00C211ED" w:rsidRDefault="002A22FE" w:rsidP="00A34FB0">
            <w:pPr>
              <w:spacing w:after="0"/>
              <w:contextualSpacing/>
              <w:jc w:val="center"/>
              <w:rPr>
                <w:rFonts w:cs="Times New Roman"/>
                <w:b/>
                <w:sz w:val="20"/>
                <w:szCs w:val="20"/>
              </w:rPr>
            </w:pPr>
            <w:r w:rsidRPr="00C211ED">
              <w:rPr>
                <w:rFonts w:cs="Times New Roman"/>
                <w:b/>
                <w:sz w:val="20"/>
                <w:szCs w:val="20"/>
              </w:rPr>
              <w:t>Marks</w:t>
            </w:r>
          </w:p>
        </w:tc>
      </w:tr>
      <w:tr w:rsidR="002A22FE" w:rsidRPr="00FB307C" w14:paraId="2A568970" w14:textId="77777777" w:rsidTr="00500A94">
        <w:tc>
          <w:tcPr>
            <w:tcW w:w="7229" w:type="dxa"/>
          </w:tcPr>
          <w:p w14:paraId="12903CC9" w14:textId="426182A7" w:rsidR="002A22FE" w:rsidRPr="002A22FE" w:rsidRDefault="00417ED8" w:rsidP="00A34FB0">
            <w:pPr>
              <w:tabs>
                <w:tab w:val="left" w:pos="720"/>
              </w:tabs>
              <w:spacing w:after="0"/>
              <w:ind w:right="95"/>
              <w:rPr>
                <w:rFonts w:cs="Arial"/>
                <w:b/>
                <w:bCs/>
                <w:sz w:val="20"/>
                <w:szCs w:val="20"/>
              </w:rPr>
            </w:pPr>
            <w:r>
              <w:rPr>
                <w:rFonts w:cs="Arial"/>
                <w:b/>
                <w:bCs/>
                <w:sz w:val="20"/>
                <w:szCs w:val="20"/>
              </w:rPr>
              <w:t>Explanation</w:t>
            </w:r>
          </w:p>
        </w:tc>
        <w:tc>
          <w:tcPr>
            <w:tcW w:w="1559" w:type="dxa"/>
            <w:vAlign w:val="center"/>
          </w:tcPr>
          <w:p w14:paraId="4278AB75" w14:textId="77777777" w:rsidR="002A22FE" w:rsidRPr="00FB307C" w:rsidRDefault="002A22FE" w:rsidP="00A34FB0">
            <w:pPr>
              <w:spacing w:after="0"/>
              <w:ind w:right="95"/>
              <w:jc w:val="center"/>
              <w:rPr>
                <w:rFonts w:cs="Arial"/>
                <w:bCs/>
                <w:sz w:val="20"/>
                <w:szCs w:val="20"/>
              </w:rPr>
            </w:pPr>
          </w:p>
        </w:tc>
      </w:tr>
      <w:tr w:rsidR="002A22FE" w:rsidRPr="00FB307C" w14:paraId="5EA45837" w14:textId="77777777" w:rsidTr="00500A94">
        <w:tc>
          <w:tcPr>
            <w:tcW w:w="7229" w:type="dxa"/>
          </w:tcPr>
          <w:p w14:paraId="54E350AC" w14:textId="16A06D68" w:rsidR="002A22FE" w:rsidRDefault="008A303A" w:rsidP="00A34FB0">
            <w:pPr>
              <w:tabs>
                <w:tab w:val="left" w:pos="720"/>
              </w:tabs>
              <w:spacing w:after="0"/>
              <w:ind w:right="95"/>
              <w:rPr>
                <w:rFonts w:cs="Arial"/>
                <w:bCs/>
                <w:sz w:val="20"/>
                <w:szCs w:val="20"/>
              </w:rPr>
            </w:pPr>
            <w:r>
              <w:rPr>
                <w:rFonts w:cs="Arial"/>
                <w:bCs/>
                <w:sz w:val="20"/>
                <w:szCs w:val="20"/>
              </w:rPr>
              <w:t>Explains the benefits of the A</w:t>
            </w:r>
            <w:r w:rsidR="005D497D">
              <w:rPr>
                <w:rFonts w:cs="Arial"/>
                <w:bCs/>
                <w:sz w:val="20"/>
                <w:szCs w:val="20"/>
              </w:rPr>
              <w:noBreakHyphen/>
            </w:r>
            <w:r>
              <w:rPr>
                <w:rFonts w:cs="Arial"/>
                <w:bCs/>
                <w:sz w:val="20"/>
                <w:szCs w:val="20"/>
              </w:rPr>
              <w:t>UKFTA to Australian business</w:t>
            </w:r>
            <w:r w:rsidR="00A44AF9">
              <w:rPr>
                <w:rFonts w:cs="Arial"/>
                <w:bCs/>
                <w:sz w:val="20"/>
                <w:szCs w:val="20"/>
              </w:rPr>
              <w:t>es</w:t>
            </w:r>
            <w:r>
              <w:rPr>
                <w:rFonts w:cs="Arial"/>
                <w:bCs/>
                <w:sz w:val="20"/>
                <w:szCs w:val="20"/>
              </w:rPr>
              <w:t xml:space="preserve"> with reference to the </w:t>
            </w:r>
            <w:r w:rsidR="00A44AF9">
              <w:rPr>
                <w:rFonts w:cs="Arial"/>
                <w:bCs/>
                <w:sz w:val="20"/>
                <w:szCs w:val="20"/>
              </w:rPr>
              <w:t>media release</w:t>
            </w:r>
            <w:r>
              <w:rPr>
                <w:rFonts w:cs="Arial"/>
                <w:bCs/>
                <w:sz w:val="20"/>
                <w:szCs w:val="20"/>
              </w:rPr>
              <w:t xml:space="preserve"> and model</w:t>
            </w:r>
          </w:p>
        </w:tc>
        <w:tc>
          <w:tcPr>
            <w:tcW w:w="1559" w:type="dxa"/>
            <w:vAlign w:val="center"/>
          </w:tcPr>
          <w:p w14:paraId="2F9ABF29" w14:textId="0AE948ED" w:rsidR="002A22FE" w:rsidRDefault="008A303A" w:rsidP="00A34FB0">
            <w:pPr>
              <w:spacing w:after="0"/>
              <w:ind w:right="95"/>
              <w:jc w:val="center"/>
              <w:rPr>
                <w:rFonts w:cs="Arial"/>
                <w:bCs/>
                <w:sz w:val="20"/>
                <w:szCs w:val="20"/>
              </w:rPr>
            </w:pPr>
            <w:r>
              <w:rPr>
                <w:rFonts w:cs="Arial"/>
                <w:bCs/>
                <w:sz w:val="20"/>
                <w:szCs w:val="20"/>
              </w:rPr>
              <w:t>4</w:t>
            </w:r>
          </w:p>
        </w:tc>
      </w:tr>
      <w:tr w:rsidR="002A22FE" w:rsidRPr="00FB307C" w14:paraId="56D63A85" w14:textId="77777777" w:rsidTr="00500A94">
        <w:tc>
          <w:tcPr>
            <w:tcW w:w="7229" w:type="dxa"/>
          </w:tcPr>
          <w:p w14:paraId="61D92B64" w14:textId="58293077" w:rsidR="002A22FE" w:rsidRPr="00282934" w:rsidRDefault="008A303A" w:rsidP="00A34FB0">
            <w:pPr>
              <w:tabs>
                <w:tab w:val="left" w:pos="720"/>
              </w:tabs>
              <w:spacing w:after="0"/>
              <w:ind w:right="95"/>
              <w:rPr>
                <w:rFonts w:cs="Arial"/>
                <w:bCs/>
                <w:sz w:val="20"/>
                <w:szCs w:val="20"/>
              </w:rPr>
            </w:pPr>
            <w:r w:rsidRPr="00282934">
              <w:rPr>
                <w:rFonts w:cs="Arial"/>
                <w:bCs/>
                <w:sz w:val="20"/>
                <w:szCs w:val="20"/>
              </w:rPr>
              <w:t xml:space="preserve">Describes the benefits of the </w:t>
            </w:r>
            <w:r w:rsidR="005D497D" w:rsidRPr="00282934">
              <w:rPr>
                <w:rFonts w:cs="Arial"/>
                <w:bCs/>
                <w:sz w:val="20"/>
                <w:szCs w:val="20"/>
              </w:rPr>
              <w:t>A</w:t>
            </w:r>
            <w:r w:rsidR="005D497D" w:rsidRPr="00282934">
              <w:rPr>
                <w:rFonts w:cs="Arial"/>
                <w:bCs/>
                <w:sz w:val="20"/>
                <w:szCs w:val="20"/>
              </w:rPr>
              <w:noBreakHyphen/>
              <w:t>UKFTA</w:t>
            </w:r>
            <w:r w:rsidRPr="00282934">
              <w:rPr>
                <w:rFonts w:cs="Arial"/>
                <w:bCs/>
                <w:sz w:val="20"/>
                <w:szCs w:val="20"/>
              </w:rPr>
              <w:t xml:space="preserve"> to Australian </w:t>
            </w:r>
            <w:r w:rsidR="00A44AF9" w:rsidRPr="00282934">
              <w:rPr>
                <w:rFonts w:cs="Arial"/>
                <w:bCs/>
                <w:sz w:val="20"/>
                <w:szCs w:val="20"/>
              </w:rPr>
              <w:t xml:space="preserve">businesses </w:t>
            </w:r>
            <w:r w:rsidRPr="00282934">
              <w:rPr>
                <w:rFonts w:cs="Arial"/>
                <w:bCs/>
                <w:sz w:val="20"/>
                <w:szCs w:val="20"/>
              </w:rPr>
              <w:t xml:space="preserve">with reference to the </w:t>
            </w:r>
            <w:r w:rsidR="00A44AF9" w:rsidRPr="00282934">
              <w:rPr>
                <w:rFonts w:cs="Arial"/>
                <w:bCs/>
                <w:sz w:val="20"/>
                <w:szCs w:val="20"/>
              </w:rPr>
              <w:t xml:space="preserve">media release </w:t>
            </w:r>
            <w:r w:rsidRPr="00282934">
              <w:rPr>
                <w:rFonts w:cs="Arial"/>
                <w:bCs/>
                <w:sz w:val="20"/>
                <w:szCs w:val="20"/>
              </w:rPr>
              <w:t>and model</w:t>
            </w:r>
          </w:p>
        </w:tc>
        <w:tc>
          <w:tcPr>
            <w:tcW w:w="1559" w:type="dxa"/>
            <w:vAlign w:val="center"/>
          </w:tcPr>
          <w:p w14:paraId="63628D5E" w14:textId="64B39093" w:rsidR="002A22FE" w:rsidRDefault="008A303A" w:rsidP="00A34FB0">
            <w:pPr>
              <w:spacing w:after="0"/>
              <w:ind w:right="95"/>
              <w:jc w:val="center"/>
              <w:rPr>
                <w:rFonts w:cs="Arial"/>
                <w:bCs/>
                <w:sz w:val="20"/>
                <w:szCs w:val="20"/>
              </w:rPr>
            </w:pPr>
            <w:r>
              <w:rPr>
                <w:rFonts w:cs="Arial"/>
                <w:bCs/>
                <w:sz w:val="20"/>
                <w:szCs w:val="20"/>
              </w:rPr>
              <w:t>3</w:t>
            </w:r>
          </w:p>
        </w:tc>
      </w:tr>
      <w:tr w:rsidR="002A22FE" w:rsidRPr="00FB307C" w14:paraId="00AA0011" w14:textId="77777777" w:rsidTr="00500A94">
        <w:tc>
          <w:tcPr>
            <w:tcW w:w="7229" w:type="dxa"/>
          </w:tcPr>
          <w:p w14:paraId="738FE551" w14:textId="28D02007" w:rsidR="002A22FE" w:rsidRPr="00282934" w:rsidRDefault="008A303A" w:rsidP="00A34FB0">
            <w:pPr>
              <w:tabs>
                <w:tab w:val="left" w:pos="720"/>
              </w:tabs>
              <w:spacing w:after="0"/>
              <w:ind w:right="95"/>
              <w:rPr>
                <w:rFonts w:cs="Arial"/>
                <w:bCs/>
                <w:sz w:val="20"/>
                <w:szCs w:val="20"/>
              </w:rPr>
            </w:pPr>
            <w:r w:rsidRPr="00282934">
              <w:rPr>
                <w:rFonts w:cs="Arial"/>
                <w:bCs/>
                <w:sz w:val="20"/>
                <w:szCs w:val="20"/>
              </w:rPr>
              <w:t xml:space="preserve">Outlines the benefits of the </w:t>
            </w:r>
            <w:r w:rsidR="005D497D" w:rsidRPr="00282934">
              <w:rPr>
                <w:rFonts w:cs="Arial"/>
                <w:bCs/>
                <w:sz w:val="20"/>
                <w:szCs w:val="20"/>
              </w:rPr>
              <w:t>A</w:t>
            </w:r>
            <w:r w:rsidR="005D497D" w:rsidRPr="00282934">
              <w:rPr>
                <w:rFonts w:cs="Arial"/>
                <w:bCs/>
                <w:sz w:val="20"/>
                <w:szCs w:val="20"/>
              </w:rPr>
              <w:noBreakHyphen/>
              <w:t>UKFTA</w:t>
            </w:r>
            <w:r w:rsidRPr="00282934">
              <w:rPr>
                <w:rFonts w:cs="Arial"/>
                <w:bCs/>
                <w:sz w:val="20"/>
                <w:szCs w:val="20"/>
              </w:rPr>
              <w:t xml:space="preserve"> to Australian </w:t>
            </w:r>
            <w:r w:rsidR="00A44AF9" w:rsidRPr="00282934">
              <w:rPr>
                <w:rFonts w:cs="Arial"/>
                <w:bCs/>
                <w:sz w:val="20"/>
                <w:szCs w:val="20"/>
              </w:rPr>
              <w:t>businesses</w:t>
            </w:r>
            <w:r w:rsidR="005D497D" w:rsidRPr="00282934">
              <w:rPr>
                <w:rFonts w:cs="Arial"/>
                <w:bCs/>
                <w:sz w:val="20"/>
                <w:szCs w:val="20"/>
              </w:rPr>
              <w:t>, with</w:t>
            </w:r>
            <w:r w:rsidRPr="00282934">
              <w:rPr>
                <w:rFonts w:cs="Arial"/>
                <w:bCs/>
                <w:sz w:val="20"/>
                <w:szCs w:val="20"/>
              </w:rPr>
              <w:t xml:space="preserve"> some attempt to reference the </w:t>
            </w:r>
            <w:r w:rsidR="00A44AF9" w:rsidRPr="00282934">
              <w:rPr>
                <w:rFonts w:cs="Arial"/>
                <w:bCs/>
                <w:sz w:val="20"/>
                <w:szCs w:val="20"/>
              </w:rPr>
              <w:t xml:space="preserve">media release </w:t>
            </w:r>
            <w:r w:rsidRPr="00282934">
              <w:rPr>
                <w:rFonts w:cs="Arial"/>
                <w:bCs/>
                <w:sz w:val="20"/>
                <w:szCs w:val="20"/>
              </w:rPr>
              <w:t xml:space="preserve">and/or </w:t>
            </w:r>
            <w:r w:rsidR="00A44AF9" w:rsidRPr="00282934">
              <w:rPr>
                <w:rFonts w:cs="Arial"/>
                <w:bCs/>
                <w:sz w:val="20"/>
                <w:szCs w:val="20"/>
              </w:rPr>
              <w:t>model</w:t>
            </w:r>
          </w:p>
        </w:tc>
        <w:tc>
          <w:tcPr>
            <w:tcW w:w="1559" w:type="dxa"/>
            <w:vAlign w:val="center"/>
          </w:tcPr>
          <w:p w14:paraId="725D4EEE" w14:textId="078D39D8" w:rsidR="002A22FE" w:rsidRPr="008A303A" w:rsidRDefault="008A303A" w:rsidP="00A34FB0">
            <w:pPr>
              <w:spacing w:after="0"/>
              <w:ind w:right="95"/>
              <w:jc w:val="center"/>
              <w:rPr>
                <w:rFonts w:cs="Arial"/>
                <w:sz w:val="20"/>
                <w:szCs w:val="20"/>
              </w:rPr>
            </w:pPr>
            <w:r w:rsidRPr="008A303A">
              <w:rPr>
                <w:rFonts w:cs="Arial"/>
                <w:sz w:val="20"/>
                <w:szCs w:val="20"/>
              </w:rPr>
              <w:t>2</w:t>
            </w:r>
          </w:p>
        </w:tc>
      </w:tr>
      <w:tr w:rsidR="008A303A" w:rsidRPr="00FB307C" w14:paraId="40519F61" w14:textId="77777777" w:rsidTr="00500A94">
        <w:tc>
          <w:tcPr>
            <w:tcW w:w="7229" w:type="dxa"/>
          </w:tcPr>
          <w:p w14:paraId="007197CB" w14:textId="51447565" w:rsidR="008A303A" w:rsidRPr="008A303A" w:rsidRDefault="008A303A" w:rsidP="00A34FB0">
            <w:pPr>
              <w:tabs>
                <w:tab w:val="left" w:pos="720"/>
              </w:tabs>
              <w:spacing w:after="0"/>
              <w:ind w:right="95"/>
              <w:rPr>
                <w:rFonts w:cs="Arial"/>
                <w:sz w:val="20"/>
                <w:szCs w:val="20"/>
              </w:rPr>
            </w:pPr>
            <w:r w:rsidRPr="008A303A">
              <w:rPr>
                <w:rFonts w:cs="Arial"/>
                <w:sz w:val="20"/>
                <w:szCs w:val="20"/>
              </w:rPr>
              <w:t xml:space="preserve">Identifies </w:t>
            </w:r>
            <w:r>
              <w:rPr>
                <w:rFonts w:cs="Arial"/>
                <w:sz w:val="20"/>
                <w:szCs w:val="20"/>
              </w:rPr>
              <w:t xml:space="preserve">a benefit to Australian </w:t>
            </w:r>
            <w:r w:rsidR="00A44AF9">
              <w:rPr>
                <w:rFonts w:cs="Arial"/>
                <w:bCs/>
                <w:sz w:val="20"/>
                <w:szCs w:val="20"/>
              </w:rPr>
              <w:t xml:space="preserve">businesses </w:t>
            </w:r>
            <w:r>
              <w:rPr>
                <w:rFonts w:cs="Arial"/>
                <w:sz w:val="20"/>
                <w:szCs w:val="20"/>
              </w:rPr>
              <w:t>with no specific reference to the media release and/or model</w:t>
            </w:r>
          </w:p>
        </w:tc>
        <w:tc>
          <w:tcPr>
            <w:tcW w:w="1559" w:type="dxa"/>
            <w:vAlign w:val="center"/>
          </w:tcPr>
          <w:p w14:paraId="20D902EA" w14:textId="4FFD1A22" w:rsidR="008A303A" w:rsidRPr="008A303A" w:rsidRDefault="008A303A" w:rsidP="00A34FB0">
            <w:pPr>
              <w:spacing w:after="0"/>
              <w:ind w:right="95"/>
              <w:jc w:val="center"/>
              <w:rPr>
                <w:rFonts w:cs="Arial"/>
                <w:sz w:val="20"/>
                <w:szCs w:val="20"/>
              </w:rPr>
            </w:pPr>
            <w:r w:rsidRPr="008A303A">
              <w:rPr>
                <w:rFonts w:cs="Arial"/>
                <w:sz w:val="20"/>
                <w:szCs w:val="20"/>
              </w:rPr>
              <w:t>1</w:t>
            </w:r>
          </w:p>
        </w:tc>
      </w:tr>
      <w:tr w:rsidR="008A303A" w:rsidRPr="00FB307C" w14:paraId="186D24F9" w14:textId="77777777" w:rsidTr="00500A94">
        <w:tc>
          <w:tcPr>
            <w:tcW w:w="7229" w:type="dxa"/>
          </w:tcPr>
          <w:p w14:paraId="19E10B31" w14:textId="67DE916D" w:rsidR="008A303A" w:rsidRDefault="008A303A" w:rsidP="00A34FB0">
            <w:pPr>
              <w:tabs>
                <w:tab w:val="left" w:pos="720"/>
              </w:tabs>
              <w:spacing w:after="0"/>
              <w:jc w:val="right"/>
              <w:rPr>
                <w:rFonts w:cs="Arial"/>
                <w:b/>
                <w:bCs/>
                <w:sz w:val="20"/>
                <w:szCs w:val="20"/>
              </w:rPr>
            </w:pPr>
            <w:r>
              <w:rPr>
                <w:rFonts w:cs="Arial"/>
                <w:b/>
                <w:bCs/>
                <w:sz w:val="20"/>
                <w:szCs w:val="20"/>
              </w:rPr>
              <w:t>Subtotal</w:t>
            </w:r>
          </w:p>
        </w:tc>
        <w:tc>
          <w:tcPr>
            <w:tcW w:w="1559" w:type="dxa"/>
            <w:vAlign w:val="center"/>
          </w:tcPr>
          <w:p w14:paraId="697714FD" w14:textId="607DFC5B" w:rsidR="008A303A" w:rsidRDefault="008A303A" w:rsidP="00A34FB0">
            <w:pPr>
              <w:spacing w:after="0"/>
              <w:ind w:right="95"/>
              <w:jc w:val="center"/>
              <w:rPr>
                <w:rFonts w:cs="Arial"/>
                <w:b/>
                <w:bCs/>
                <w:sz w:val="20"/>
                <w:szCs w:val="20"/>
              </w:rPr>
            </w:pPr>
            <w:r>
              <w:rPr>
                <w:rFonts w:cs="Arial"/>
                <w:b/>
                <w:bCs/>
                <w:sz w:val="20"/>
                <w:szCs w:val="20"/>
              </w:rPr>
              <w:t>4</w:t>
            </w:r>
          </w:p>
        </w:tc>
      </w:tr>
      <w:tr w:rsidR="002A22FE" w:rsidRPr="00FB307C" w14:paraId="020602B2" w14:textId="77777777" w:rsidTr="00500A94">
        <w:tc>
          <w:tcPr>
            <w:tcW w:w="7229" w:type="dxa"/>
          </w:tcPr>
          <w:p w14:paraId="14D14C8B" w14:textId="138583A5" w:rsidR="002A22FE" w:rsidRPr="002A22FE" w:rsidRDefault="00417ED8" w:rsidP="00A34FB0">
            <w:pPr>
              <w:tabs>
                <w:tab w:val="left" w:pos="720"/>
              </w:tabs>
              <w:spacing w:after="0"/>
              <w:ind w:right="95"/>
              <w:rPr>
                <w:rFonts w:cs="Arial"/>
                <w:b/>
                <w:bCs/>
                <w:sz w:val="20"/>
                <w:szCs w:val="20"/>
              </w:rPr>
            </w:pPr>
            <w:r>
              <w:rPr>
                <w:rFonts w:cs="Arial"/>
                <w:b/>
                <w:bCs/>
                <w:sz w:val="20"/>
                <w:szCs w:val="20"/>
              </w:rPr>
              <w:t>Model</w:t>
            </w:r>
          </w:p>
        </w:tc>
        <w:tc>
          <w:tcPr>
            <w:tcW w:w="1559" w:type="dxa"/>
            <w:vAlign w:val="center"/>
          </w:tcPr>
          <w:p w14:paraId="3C722519" w14:textId="77777777" w:rsidR="002A22FE" w:rsidRDefault="002A22FE" w:rsidP="00A34FB0">
            <w:pPr>
              <w:spacing w:after="0"/>
              <w:ind w:right="95"/>
              <w:jc w:val="center"/>
              <w:rPr>
                <w:rFonts w:cs="Arial"/>
                <w:bCs/>
                <w:sz w:val="20"/>
                <w:szCs w:val="20"/>
              </w:rPr>
            </w:pPr>
          </w:p>
        </w:tc>
      </w:tr>
      <w:tr w:rsidR="002A22FE" w:rsidRPr="00FB307C" w14:paraId="0E6EDD98" w14:textId="77777777" w:rsidTr="00500A94">
        <w:tc>
          <w:tcPr>
            <w:tcW w:w="7229" w:type="dxa"/>
          </w:tcPr>
          <w:p w14:paraId="3BA210ED" w14:textId="682D48EB" w:rsidR="002A22FE" w:rsidRDefault="00FC3A84" w:rsidP="00A34FB0">
            <w:pPr>
              <w:tabs>
                <w:tab w:val="left" w:pos="720"/>
              </w:tabs>
              <w:spacing w:after="0"/>
              <w:ind w:right="95"/>
              <w:rPr>
                <w:rFonts w:cs="Arial"/>
                <w:bCs/>
                <w:sz w:val="20"/>
                <w:szCs w:val="20"/>
              </w:rPr>
            </w:pPr>
            <w:r>
              <w:rPr>
                <w:rFonts w:cs="Arial"/>
                <w:bCs/>
                <w:sz w:val="20"/>
                <w:szCs w:val="20"/>
              </w:rPr>
              <w:t>Draws</w:t>
            </w:r>
            <w:r w:rsidR="005D497D">
              <w:rPr>
                <w:rFonts w:cs="Arial"/>
                <w:bCs/>
                <w:sz w:val="20"/>
                <w:szCs w:val="20"/>
              </w:rPr>
              <w:t xml:space="preserve"> a c</w:t>
            </w:r>
            <w:r w:rsidR="00417ED8">
              <w:rPr>
                <w:rFonts w:cs="Arial"/>
                <w:bCs/>
                <w:sz w:val="20"/>
                <w:szCs w:val="20"/>
              </w:rPr>
              <w:t xml:space="preserve">orrectly labelled </w:t>
            </w:r>
            <w:r w:rsidR="008A303A">
              <w:rPr>
                <w:rFonts w:cs="Arial"/>
                <w:bCs/>
                <w:sz w:val="20"/>
                <w:szCs w:val="20"/>
              </w:rPr>
              <w:t xml:space="preserve">and detailed demand and supply model showing the gains from exports </w:t>
            </w:r>
          </w:p>
        </w:tc>
        <w:tc>
          <w:tcPr>
            <w:tcW w:w="1559" w:type="dxa"/>
            <w:vAlign w:val="center"/>
          </w:tcPr>
          <w:p w14:paraId="537018A9" w14:textId="77777777" w:rsidR="002A22FE" w:rsidRDefault="002A22FE" w:rsidP="00A34FB0">
            <w:pPr>
              <w:spacing w:after="0"/>
              <w:ind w:right="95"/>
              <w:jc w:val="center"/>
              <w:rPr>
                <w:rFonts w:cs="Arial"/>
                <w:bCs/>
                <w:sz w:val="20"/>
                <w:szCs w:val="20"/>
              </w:rPr>
            </w:pPr>
            <w:r>
              <w:rPr>
                <w:rFonts w:cs="Arial"/>
                <w:bCs/>
                <w:sz w:val="20"/>
                <w:szCs w:val="20"/>
              </w:rPr>
              <w:t>2</w:t>
            </w:r>
          </w:p>
        </w:tc>
      </w:tr>
      <w:tr w:rsidR="002A22FE" w:rsidRPr="00FB307C" w14:paraId="317AA117" w14:textId="77777777" w:rsidTr="00500A94">
        <w:tc>
          <w:tcPr>
            <w:tcW w:w="7229" w:type="dxa"/>
          </w:tcPr>
          <w:p w14:paraId="4E37CDA9" w14:textId="29A5C2D6" w:rsidR="002A22FE" w:rsidRDefault="00FC3A84" w:rsidP="00A34FB0">
            <w:pPr>
              <w:tabs>
                <w:tab w:val="left" w:pos="720"/>
              </w:tabs>
              <w:spacing w:after="0"/>
              <w:ind w:right="95"/>
              <w:rPr>
                <w:rFonts w:cs="Arial"/>
                <w:bCs/>
                <w:sz w:val="20"/>
                <w:szCs w:val="20"/>
              </w:rPr>
            </w:pPr>
            <w:r>
              <w:rPr>
                <w:rFonts w:cs="Arial"/>
                <w:bCs/>
                <w:sz w:val="20"/>
                <w:szCs w:val="20"/>
              </w:rPr>
              <w:t xml:space="preserve">Draws </w:t>
            </w:r>
            <w:r w:rsidR="008A303A">
              <w:rPr>
                <w:rFonts w:cs="Arial"/>
                <w:bCs/>
                <w:sz w:val="20"/>
                <w:szCs w:val="20"/>
              </w:rPr>
              <w:t xml:space="preserve">a partly correct demand and supply model, containing mostly accurate labels </w:t>
            </w:r>
          </w:p>
        </w:tc>
        <w:tc>
          <w:tcPr>
            <w:tcW w:w="1559" w:type="dxa"/>
            <w:vAlign w:val="center"/>
          </w:tcPr>
          <w:p w14:paraId="4DD9A423" w14:textId="77777777" w:rsidR="002A22FE" w:rsidRPr="00FB307C" w:rsidRDefault="002A22FE" w:rsidP="00A34FB0">
            <w:pPr>
              <w:spacing w:after="0"/>
              <w:ind w:right="95"/>
              <w:jc w:val="center"/>
              <w:rPr>
                <w:rFonts w:cs="Arial"/>
                <w:bCs/>
                <w:sz w:val="20"/>
                <w:szCs w:val="20"/>
              </w:rPr>
            </w:pPr>
            <w:r>
              <w:rPr>
                <w:rFonts w:cs="Arial"/>
                <w:bCs/>
                <w:sz w:val="20"/>
                <w:szCs w:val="20"/>
              </w:rPr>
              <w:t>1</w:t>
            </w:r>
          </w:p>
        </w:tc>
      </w:tr>
      <w:tr w:rsidR="002A22FE" w:rsidRPr="00FB307C" w14:paraId="0CCF9B5B" w14:textId="77777777" w:rsidTr="00500A94">
        <w:tc>
          <w:tcPr>
            <w:tcW w:w="7229" w:type="dxa"/>
          </w:tcPr>
          <w:p w14:paraId="4882C90B" w14:textId="2C537E93" w:rsidR="002A22FE" w:rsidRPr="00FA70F2" w:rsidRDefault="002A22FE" w:rsidP="00A34FB0">
            <w:pPr>
              <w:tabs>
                <w:tab w:val="left" w:pos="720"/>
              </w:tabs>
              <w:spacing w:after="0"/>
              <w:jc w:val="right"/>
              <w:rPr>
                <w:rFonts w:cs="Arial"/>
                <w:b/>
                <w:bCs/>
                <w:sz w:val="20"/>
                <w:szCs w:val="20"/>
              </w:rPr>
            </w:pPr>
            <w:r>
              <w:rPr>
                <w:rFonts w:cs="Arial"/>
                <w:b/>
                <w:bCs/>
                <w:sz w:val="20"/>
                <w:szCs w:val="20"/>
              </w:rPr>
              <w:t>Subtotal</w:t>
            </w:r>
          </w:p>
        </w:tc>
        <w:tc>
          <w:tcPr>
            <w:tcW w:w="1559" w:type="dxa"/>
            <w:vAlign w:val="center"/>
          </w:tcPr>
          <w:p w14:paraId="5C679518" w14:textId="77777777" w:rsidR="002A22FE" w:rsidRPr="00FA70F2" w:rsidRDefault="002A22FE" w:rsidP="00A34FB0">
            <w:pPr>
              <w:spacing w:after="0"/>
              <w:ind w:right="95"/>
              <w:jc w:val="center"/>
              <w:rPr>
                <w:rFonts w:cs="Arial"/>
                <w:b/>
                <w:bCs/>
                <w:sz w:val="20"/>
                <w:szCs w:val="20"/>
              </w:rPr>
            </w:pPr>
            <w:r>
              <w:rPr>
                <w:rFonts w:cs="Arial"/>
                <w:b/>
                <w:bCs/>
                <w:sz w:val="20"/>
                <w:szCs w:val="20"/>
              </w:rPr>
              <w:t>2</w:t>
            </w:r>
          </w:p>
        </w:tc>
      </w:tr>
      <w:tr w:rsidR="002A22FE" w:rsidRPr="00FB307C" w14:paraId="6B606A7A" w14:textId="77777777" w:rsidTr="00500A94">
        <w:tc>
          <w:tcPr>
            <w:tcW w:w="7229" w:type="dxa"/>
          </w:tcPr>
          <w:p w14:paraId="1387992D" w14:textId="1A2B9CAE" w:rsidR="002A22FE" w:rsidRPr="00FA70F2" w:rsidRDefault="002A22FE" w:rsidP="00A34FB0">
            <w:pPr>
              <w:tabs>
                <w:tab w:val="left" w:pos="720"/>
              </w:tabs>
              <w:spacing w:after="0"/>
              <w:jc w:val="right"/>
              <w:rPr>
                <w:rFonts w:cs="Arial"/>
                <w:b/>
                <w:bCs/>
                <w:sz w:val="20"/>
                <w:szCs w:val="20"/>
              </w:rPr>
            </w:pPr>
            <w:r>
              <w:rPr>
                <w:rFonts w:cs="Arial"/>
                <w:b/>
                <w:bCs/>
                <w:sz w:val="20"/>
                <w:szCs w:val="20"/>
              </w:rPr>
              <w:t>Total</w:t>
            </w:r>
          </w:p>
        </w:tc>
        <w:tc>
          <w:tcPr>
            <w:tcW w:w="1559" w:type="dxa"/>
            <w:vAlign w:val="center"/>
          </w:tcPr>
          <w:p w14:paraId="540BFFC7" w14:textId="334564B9" w:rsidR="002A22FE" w:rsidRPr="00FA70F2" w:rsidRDefault="00D33E6A" w:rsidP="00A34FB0">
            <w:pPr>
              <w:spacing w:after="0"/>
              <w:ind w:right="95"/>
              <w:jc w:val="center"/>
              <w:rPr>
                <w:rFonts w:cs="Arial"/>
                <w:b/>
                <w:bCs/>
                <w:sz w:val="20"/>
                <w:szCs w:val="20"/>
              </w:rPr>
            </w:pPr>
            <w:r>
              <w:rPr>
                <w:rFonts w:cs="Arial"/>
                <w:b/>
                <w:bCs/>
                <w:sz w:val="20"/>
                <w:szCs w:val="20"/>
              </w:rPr>
              <w:t>6</w:t>
            </w:r>
          </w:p>
        </w:tc>
      </w:tr>
      <w:tr w:rsidR="002A22FE" w:rsidRPr="00C211ED" w14:paraId="2DA1C2BD" w14:textId="77777777" w:rsidTr="00500A94">
        <w:tc>
          <w:tcPr>
            <w:tcW w:w="8788" w:type="dxa"/>
            <w:gridSpan w:val="2"/>
            <w:shd w:val="clear" w:color="auto" w:fill="E4D8EB"/>
          </w:tcPr>
          <w:p w14:paraId="6CE1CDD1" w14:textId="3BE1420E" w:rsidR="002A22FE" w:rsidRPr="00C211ED" w:rsidRDefault="00B825B6" w:rsidP="00A34FB0">
            <w:pPr>
              <w:keepLines/>
              <w:spacing w:after="0"/>
              <w:contextualSpacing/>
              <w:rPr>
                <w:rFonts w:cs="Times New Roman"/>
                <w:b/>
                <w:sz w:val="20"/>
                <w:szCs w:val="20"/>
              </w:rPr>
            </w:pPr>
            <w:r>
              <w:rPr>
                <w:rFonts w:cs="Times New Roman"/>
                <w:b/>
                <w:sz w:val="20"/>
                <w:szCs w:val="20"/>
              </w:rPr>
              <w:t xml:space="preserve">Answers </w:t>
            </w:r>
            <w:r w:rsidR="00911F7E">
              <w:rPr>
                <w:rFonts w:cs="Times New Roman"/>
                <w:b/>
                <w:sz w:val="20"/>
                <w:szCs w:val="20"/>
              </w:rPr>
              <w:t>could</w:t>
            </w:r>
            <w:r>
              <w:rPr>
                <w:rFonts w:cs="Times New Roman"/>
                <w:b/>
                <w:sz w:val="20"/>
                <w:szCs w:val="20"/>
              </w:rPr>
              <w:t xml:space="preserve"> include</w:t>
            </w:r>
          </w:p>
        </w:tc>
      </w:tr>
      <w:tr w:rsidR="002A22FE" w:rsidRPr="00CA7DC6" w14:paraId="78FA4744" w14:textId="77777777" w:rsidTr="00500A94">
        <w:tc>
          <w:tcPr>
            <w:tcW w:w="8788" w:type="dxa"/>
            <w:gridSpan w:val="2"/>
          </w:tcPr>
          <w:p w14:paraId="404968E4" w14:textId="557F311F" w:rsidR="00E545FC" w:rsidRPr="00072CDD" w:rsidRDefault="00E545FC" w:rsidP="00A34FB0">
            <w:pPr>
              <w:keepLines/>
              <w:tabs>
                <w:tab w:val="left" w:pos="459"/>
              </w:tabs>
              <w:spacing w:after="0"/>
              <w:rPr>
                <w:rFonts w:cs="Arial"/>
                <w:b/>
                <w:sz w:val="20"/>
                <w:szCs w:val="20"/>
              </w:rPr>
            </w:pPr>
            <w:r w:rsidRPr="00072CDD">
              <w:rPr>
                <w:rFonts w:cs="Arial"/>
                <w:b/>
                <w:sz w:val="20"/>
                <w:szCs w:val="20"/>
              </w:rPr>
              <w:t>Benefits to Australian businesses</w:t>
            </w:r>
            <w:r w:rsidR="004651D8" w:rsidRPr="00072CDD">
              <w:rPr>
                <w:rFonts w:cs="Arial"/>
                <w:b/>
                <w:sz w:val="20"/>
                <w:szCs w:val="20"/>
              </w:rPr>
              <w:t xml:space="preserve"> </w:t>
            </w:r>
            <w:r w:rsidR="005D497D">
              <w:rPr>
                <w:rFonts w:cs="Arial"/>
                <w:b/>
                <w:sz w:val="20"/>
                <w:szCs w:val="20"/>
              </w:rPr>
              <w:t xml:space="preserve">– </w:t>
            </w:r>
            <w:r w:rsidR="004651D8" w:rsidRPr="00072CDD">
              <w:rPr>
                <w:rFonts w:cs="Arial"/>
                <w:b/>
                <w:sz w:val="20"/>
                <w:szCs w:val="20"/>
              </w:rPr>
              <w:t>exporters</w:t>
            </w:r>
            <w:r w:rsidRPr="00072CDD">
              <w:rPr>
                <w:rFonts w:cs="Arial"/>
                <w:b/>
                <w:sz w:val="20"/>
                <w:szCs w:val="20"/>
              </w:rPr>
              <w:t>:</w:t>
            </w:r>
          </w:p>
          <w:p w14:paraId="78A31509" w14:textId="2697A9D7" w:rsidR="00E545FC" w:rsidRPr="004651D8" w:rsidRDefault="00E545FC" w:rsidP="00A34FB0">
            <w:pPr>
              <w:pStyle w:val="ListParagraph"/>
              <w:keepLines/>
              <w:numPr>
                <w:ilvl w:val="0"/>
                <w:numId w:val="8"/>
              </w:numPr>
              <w:spacing w:after="0"/>
              <w:ind w:left="357" w:hanging="357"/>
              <w:rPr>
                <w:rFonts w:cs="Arial"/>
                <w:bCs/>
                <w:sz w:val="20"/>
                <w:szCs w:val="20"/>
              </w:rPr>
            </w:pPr>
            <w:r w:rsidRPr="004651D8">
              <w:rPr>
                <w:rFonts w:cs="Arial"/>
                <w:bCs/>
                <w:sz w:val="20"/>
                <w:szCs w:val="20"/>
              </w:rPr>
              <w:t>Australian goods exporters benefit from the free trade deal as there will be no tariffs on 99% of goods exports to the UK</w:t>
            </w:r>
            <w:r w:rsidR="004651D8">
              <w:rPr>
                <w:rFonts w:cs="Arial"/>
                <w:bCs/>
                <w:sz w:val="20"/>
                <w:szCs w:val="20"/>
              </w:rPr>
              <w:t>, opening up new export opportunities and greater access to new markets</w:t>
            </w:r>
            <w:r w:rsidR="0082749C">
              <w:rPr>
                <w:rFonts w:cs="Arial"/>
                <w:bCs/>
                <w:sz w:val="20"/>
                <w:szCs w:val="20"/>
              </w:rPr>
              <w:t>.</w:t>
            </w:r>
          </w:p>
          <w:p w14:paraId="091ED34C" w14:textId="2A8EEDCB" w:rsidR="00E545FC" w:rsidRPr="004651D8" w:rsidRDefault="00E545FC" w:rsidP="00A34FB0">
            <w:pPr>
              <w:pStyle w:val="ListParagraph"/>
              <w:keepLines/>
              <w:numPr>
                <w:ilvl w:val="0"/>
                <w:numId w:val="8"/>
              </w:numPr>
              <w:spacing w:after="0"/>
              <w:ind w:left="357" w:hanging="357"/>
              <w:rPr>
                <w:rFonts w:cs="Arial"/>
                <w:bCs/>
                <w:sz w:val="20"/>
                <w:szCs w:val="20"/>
              </w:rPr>
            </w:pPr>
            <w:r w:rsidRPr="004651D8">
              <w:rPr>
                <w:rFonts w:cs="Arial"/>
                <w:bCs/>
                <w:sz w:val="20"/>
                <w:szCs w:val="20"/>
              </w:rPr>
              <w:t>Agricultural producers particularly benefit as exports of wine, short-medium grain rice, honey and nuts will increase as they’re tariff free. Exporters of other agriculture produce</w:t>
            </w:r>
            <w:r w:rsidR="005D497D">
              <w:rPr>
                <w:rFonts w:cs="Arial"/>
                <w:bCs/>
                <w:sz w:val="20"/>
                <w:szCs w:val="20"/>
              </w:rPr>
              <w:t>,</w:t>
            </w:r>
            <w:r w:rsidRPr="004651D8">
              <w:rPr>
                <w:rFonts w:cs="Arial"/>
                <w:bCs/>
                <w:sz w:val="20"/>
                <w:szCs w:val="20"/>
              </w:rPr>
              <w:t xml:space="preserve"> such as beef</w:t>
            </w:r>
            <w:r w:rsidR="00A44AF9">
              <w:rPr>
                <w:rFonts w:cs="Arial"/>
                <w:bCs/>
                <w:sz w:val="20"/>
                <w:szCs w:val="20"/>
              </w:rPr>
              <w:t xml:space="preserve">, </w:t>
            </w:r>
            <w:r w:rsidRPr="004651D8">
              <w:rPr>
                <w:rFonts w:cs="Arial"/>
                <w:bCs/>
                <w:sz w:val="20"/>
                <w:szCs w:val="20"/>
              </w:rPr>
              <w:t>sheep meat, dairy and sugar</w:t>
            </w:r>
            <w:r w:rsidR="005D497D">
              <w:rPr>
                <w:rFonts w:cs="Arial"/>
                <w:bCs/>
                <w:sz w:val="20"/>
                <w:szCs w:val="20"/>
              </w:rPr>
              <w:t>,</w:t>
            </w:r>
            <w:r w:rsidRPr="004651D8">
              <w:rPr>
                <w:rFonts w:cs="Arial"/>
                <w:bCs/>
                <w:sz w:val="20"/>
                <w:szCs w:val="20"/>
              </w:rPr>
              <w:t xml:space="preserve"> will experience an increase in their volume of exports due to expanding tariff quota volumes</w:t>
            </w:r>
            <w:r w:rsidR="0082749C">
              <w:rPr>
                <w:rFonts w:cs="Arial"/>
                <w:bCs/>
                <w:sz w:val="20"/>
                <w:szCs w:val="20"/>
              </w:rPr>
              <w:t>.</w:t>
            </w:r>
          </w:p>
          <w:p w14:paraId="5BF59BE3" w14:textId="5EB1D36D" w:rsidR="00E545FC" w:rsidRDefault="00E545FC" w:rsidP="00A34FB0">
            <w:pPr>
              <w:pStyle w:val="ListParagraph"/>
              <w:keepLines/>
              <w:numPr>
                <w:ilvl w:val="0"/>
                <w:numId w:val="8"/>
              </w:numPr>
              <w:spacing w:after="0"/>
              <w:ind w:left="357" w:hanging="357"/>
              <w:rPr>
                <w:rFonts w:cs="Arial"/>
                <w:bCs/>
                <w:sz w:val="20"/>
                <w:szCs w:val="20"/>
              </w:rPr>
            </w:pPr>
            <w:r w:rsidRPr="004651D8">
              <w:rPr>
                <w:rFonts w:cs="Arial"/>
                <w:bCs/>
                <w:sz w:val="20"/>
                <w:szCs w:val="20"/>
              </w:rPr>
              <w:t>Producers of manufactured goods</w:t>
            </w:r>
            <w:r w:rsidR="005D497D">
              <w:rPr>
                <w:rFonts w:cs="Arial"/>
                <w:bCs/>
                <w:sz w:val="20"/>
                <w:szCs w:val="20"/>
              </w:rPr>
              <w:t>,</w:t>
            </w:r>
            <w:r w:rsidRPr="004651D8">
              <w:rPr>
                <w:rFonts w:cs="Arial"/>
                <w:bCs/>
                <w:sz w:val="20"/>
                <w:szCs w:val="20"/>
              </w:rPr>
              <w:t xml:space="preserve"> such as </w:t>
            </w:r>
            <w:r w:rsidR="004651D8" w:rsidRPr="004651D8">
              <w:rPr>
                <w:rFonts w:cs="Arial"/>
                <w:bCs/>
                <w:sz w:val="20"/>
                <w:szCs w:val="20"/>
              </w:rPr>
              <w:t>auto parts, electrical equipment and cosmetic products</w:t>
            </w:r>
            <w:r w:rsidR="005D497D">
              <w:rPr>
                <w:rFonts w:cs="Arial"/>
                <w:bCs/>
                <w:sz w:val="20"/>
                <w:szCs w:val="20"/>
              </w:rPr>
              <w:t>,</w:t>
            </w:r>
            <w:r w:rsidR="004651D8" w:rsidRPr="004651D8">
              <w:rPr>
                <w:rFonts w:cs="Arial"/>
                <w:bCs/>
                <w:sz w:val="20"/>
                <w:szCs w:val="20"/>
              </w:rPr>
              <w:t xml:space="preserve"> will have an increase in sales due to removal of tariffs</w:t>
            </w:r>
            <w:r w:rsidR="0082749C">
              <w:rPr>
                <w:rFonts w:cs="Arial"/>
                <w:bCs/>
                <w:sz w:val="20"/>
                <w:szCs w:val="20"/>
              </w:rPr>
              <w:t>.</w:t>
            </w:r>
          </w:p>
          <w:p w14:paraId="76FC7552" w14:textId="24A54A35" w:rsidR="004651D8" w:rsidRPr="003E2DAA" w:rsidRDefault="00F20BD4" w:rsidP="00A34FB0">
            <w:pPr>
              <w:pStyle w:val="ListParagraph"/>
              <w:keepLines/>
              <w:numPr>
                <w:ilvl w:val="0"/>
                <w:numId w:val="8"/>
              </w:numPr>
              <w:spacing w:after="0"/>
              <w:ind w:left="357" w:hanging="357"/>
              <w:rPr>
                <w:rFonts w:cs="Arial"/>
                <w:bCs/>
                <w:sz w:val="20"/>
                <w:szCs w:val="20"/>
              </w:rPr>
            </w:pPr>
            <w:r>
              <w:rPr>
                <w:rFonts w:cs="Arial"/>
                <w:bCs/>
                <w:sz w:val="20"/>
                <w:szCs w:val="20"/>
              </w:rPr>
              <w:t>Employment and income will increase in export industries as firms demand more labour to increase output</w:t>
            </w:r>
            <w:r w:rsidR="0082749C">
              <w:rPr>
                <w:rFonts w:cs="Arial"/>
                <w:bCs/>
                <w:sz w:val="20"/>
                <w:szCs w:val="20"/>
              </w:rPr>
              <w:t>.</w:t>
            </w:r>
          </w:p>
          <w:p w14:paraId="1B2A4E80" w14:textId="64A8D829" w:rsidR="004651D8" w:rsidRPr="00072CDD" w:rsidRDefault="004651D8" w:rsidP="00A34FB0">
            <w:pPr>
              <w:keepLines/>
              <w:tabs>
                <w:tab w:val="left" w:pos="459"/>
              </w:tabs>
              <w:spacing w:after="0"/>
              <w:rPr>
                <w:rFonts w:cs="Arial"/>
                <w:b/>
                <w:sz w:val="20"/>
                <w:szCs w:val="20"/>
              </w:rPr>
            </w:pPr>
            <w:r w:rsidRPr="00072CDD">
              <w:rPr>
                <w:rFonts w:cs="Arial"/>
                <w:b/>
                <w:sz w:val="20"/>
                <w:szCs w:val="20"/>
              </w:rPr>
              <w:t xml:space="preserve">Benefits to Australian businesses </w:t>
            </w:r>
            <w:r w:rsidR="00FC3A84">
              <w:rPr>
                <w:rFonts w:cs="Arial"/>
                <w:b/>
                <w:sz w:val="20"/>
                <w:szCs w:val="20"/>
              </w:rPr>
              <w:t>that</w:t>
            </w:r>
            <w:r w:rsidR="005D497D" w:rsidRPr="00072CDD">
              <w:rPr>
                <w:rFonts w:cs="Arial"/>
                <w:b/>
                <w:sz w:val="20"/>
                <w:szCs w:val="20"/>
              </w:rPr>
              <w:t xml:space="preserve"> </w:t>
            </w:r>
            <w:r w:rsidRPr="00072CDD">
              <w:rPr>
                <w:rFonts w:cs="Arial"/>
                <w:b/>
                <w:sz w:val="20"/>
                <w:szCs w:val="20"/>
              </w:rPr>
              <w:t>import inputs:</w:t>
            </w:r>
          </w:p>
          <w:p w14:paraId="23113247" w14:textId="51496295" w:rsidR="00E545FC" w:rsidRPr="003E2DAA" w:rsidRDefault="004651D8" w:rsidP="00A34FB0">
            <w:pPr>
              <w:pStyle w:val="ListParagraph"/>
              <w:keepLines/>
              <w:numPr>
                <w:ilvl w:val="0"/>
                <w:numId w:val="10"/>
              </w:numPr>
              <w:spacing w:after="0"/>
              <w:ind w:left="357" w:hanging="357"/>
              <w:rPr>
                <w:rFonts w:cs="Arial"/>
                <w:bCs/>
                <w:sz w:val="20"/>
                <w:szCs w:val="20"/>
              </w:rPr>
            </w:pPr>
            <w:r w:rsidRPr="004651D8">
              <w:rPr>
                <w:rFonts w:cs="Arial"/>
                <w:bCs/>
                <w:sz w:val="20"/>
                <w:szCs w:val="20"/>
              </w:rPr>
              <w:t xml:space="preserve">After </w:t>
            </w:r>
            <w:r w:rsidR="005D497D">
              <w:rPr>
                <w:rFonts w:cs="Arial"/>
                <w:bCs/>
                <w:sz w:val="20"/>
                <w:szCs w:val="20"/>
              </w:rPr>
              <w:t>five</w:t>
            </w:r>
            <w:r w:rsidR="005D497D" w:rsidRPr="004651D8">
              <w:rPr>
                <w:rFonts w:cs="Arial"/>
                <w:bCs/>
                <w:sz w:val="20"/>
                <w:szCs w:val="20"/>
              </w:rPr>
              <w:t xml:space="preserve"> </w:t>
            </w:r>
            <w:r w:rsidRPr="004651D8">
              <w:rPr>
                <w:rFonts w:cs="Arial"/>
                <w:bCs/>
                <w:sz w:val="20"/>
                <w:szCs w:val="20"/>
              </w:rPr>
              <w:t>years, all UK imports to Australia will be duty free</w:t>
            </w:r>
            <w:r w:rsidR="005D497D">
              <w:rPr>
                <w:rFonts w:cs="Arial"/>
                <w:bCs/>
                <w:sz w:val="20"/>
                <w:szCs w:val="20"/>
              </w:rPr>
              <w:t>,</w:t>
            </w:r>
            <w:r w:rsidRPr="004651D8">
              <w:rPr>
                <w:rFonts w:cs="Arial"/>
                <w:bCs/>
                <w:sz w:val="20"/>
                <w:szCs w:val="20"/>
              </w:rPr>
              <w:t xml:space="preserve"> which will reduce costs of production for Australian businesses who import capital and intermediate goods from the UK</w:t>
            </w:r>
            <w:r w:rsidR="0082749C">
              <w:rPr>
                <w:rFonts w:cs="Arial"/>
                <w:bCs/>
                <w:sz w:val="20"/>
                <w:szCs w:val="20"/>
              </w:rPr>
              <w:t>.</w:t>
            </w:r>
          </w:p>
          <w:p w14:paraId="52882CCA" w14:textId="50CD90CA" w:rsidR="00E545FC" w:rsidRDefault="00072CDD" w:rsidP="00A34FB0">
            <w:pPr>
              <w:keepLines/>
              <w:tabs>
                <w:tab w:val="left" w:pos="459"/>
              </w:tabs>
              <w:spacing w:after="0"/>
              <w:rPr>
                <w:rFonts w:cs="Arial"/>
                <w:b/>
                <w:sz w:val="20"/>
                <w:szCs w:val="20"/>
              </w:rPr>
            </w:pPr>
            <w:r w:rsidRPr="00072CDD">
              <w:rPr>
                <w:rFonts w:cs="Arial"/>
                <w:b/>
                <w:sz w:val="20"/>
                <w:szCs w:val="20"/>
              </w:rPr>
              <w:t>Reference to</w:t>
            </w:r>
            <w:r w:rsidR="00E545FC" w:rsidRPr="00072CDD">
              <w:rPr>
                <w:rFonts w:cs="Arial"/>
                <w:b/>
                <w:sz w:val="20"/>
                <w:szCs w:val="20"/>
              </w:rPr>
              <w:t xml:space="preserve"> model</w:t>
            </w:r>
            <w:r w:rsidR="002016EB">
              <w:rPr>
                <w:rFonts w:cs="Arial"/>
                <w:b/>
                <w:sz w:val="20"/>
                <w:szCs w:val="20"/>
              </w:rPr>
              <w:t xml:space="preserve"> (with focus on benefits to producers)</w:t>
            </w:r>
            <w:r w:rsidR="00E545FC" w:rsidRPr="00072CDD">
              <w:rPr>
                <w:rFonts w:cs="Arial"/>
                <w:b/>
                <w:sz w:val="20"/>
                <w:szCs w:val="20"/>
              </w:rPr>
              <w:t>:</w:t>
            </w:r>
          </w:p>
          <w:p w14:paraId="4E94C197" w14:textId="11FE71E7" w:rsidR="002016EB" w:rsidRDefault="002016EB" w:rsidP="00A34FB0">
            <w:pPr>
              <w:pStyle w:val="ListParagraph"/>
              <w:keepLines/>
              <w:numPr>
                <w:ilvl w:val="0"/>
                <w:numId w:val="12"/>
              </w:numPr>
              <w:spacing w:after="0"/>
              <w:ind w:left="357" w:hanging="357"/>
              <w:rPr>
                <w:rFonts w:cs="Arial"/>
                <w:bCs/>
                <w:sz w:val="20"/>
                <w:szCs w:val="20"/>
              </w:rPr>
            </w:pPr>
            <w:r w:rsidRPr="002016EB">
              <w:rPr>
                <w:rFonts w:cs="Arial"/>
                <w:bCs/>
                <w:sz w:val="20"/>
                <w:szCs w:val="20"/>
              </w:rPr>
              <w:t>Australian producers will</w:t>
            </w:r>
            <w:r>
              <w:rPr>
                <w:rFonts w:cs="Arial"/>
                <w:bCs/>
                <w:sz w:val="20"/>
                <w:szCs w:val="20"/>
              </w:rPr>
              <w:t xml:space="preserve"> produce at the higher world price</w:t>
            </w:r>
            <w:r w:rsidRPr="002016EB">
              <w:rPr>
                <w:rFonts w:cs="Arial"/>
                <w:bCs/>
                <w:sz w:val="20"/>
                <w:szCs w:val="20"/>
              </w:rPr>
              <w:t xml:space="preserve"> (Pw)</w:t>
            </w:r>
            <w:r w:rsidR="0082749C">
              <w:rPr>
                <w:rFonts w:cs="Arial"/>
                <w:bCs/>
                <w:sz w:val="20"/>
                <w:szCs w:val="20"/>
              </w:rPr>
              <w:t>.</w:t>
            </w:r>
          </w:p>
          <w:p w14:paraId="1D14AB61" w14:textId="7FA54368" w:rsidR="002016EB" w:rsidRDefault="002016EB" w:rsidP="00A34FB0">
            <w:pPr>
              <w:pStyle w:val="ListParagraph"/>
              <w:keepLines/>
              <w:numPr>
                <w:ilvl w:val="0"/>
                <w:numId w:val="12"/>
              </w:numPr>
              <w:spacing w:after="0"/>
              <w:ind w:left="357" w:hanging="357"/>
              <w:rPr>
                <w:rFonts w:cs="Arial"/>
                <w:bCs/>
                <w:sz w:val="20"/>
                <w:szCs w:val="20"/>
              </w:rPr>
            </w:pPr>
            <w:r>
              <w:rPr>
                <w:rFonts w:cs="Arial"/>
                <w:bCs/>
                <w:sz w:val="20"/>
                <w:szCs w:val="20"/>
              </w:rPr>
              <w:t>Domestic qty demanded will fall to Q1 and domestic qty supplied will rise to Q2, creating surplus of Q1 – Q2 which Australian producers will export to overseas</w:t>
            </w:r>
            <w:r w:rsidR="0082749C">
              <w:rPr>
                <w:rFonts w:cs="Arial"/>
                <w:bCs/>
                <w:sz w:val="20"/>
                <w:szCs w:val="20"/>
              </w:rPr>
              <w:t>.</w:t>
            </w:r>
          </w:p>
          <w:p w14:paraId="4E7D26C6" w14:textId="69284AD9" w:rsidR="00072CDD" w:rsidRPr="003E2DAA" w:rsidRDefault="002016EB" w:rsidP="00A34FB0">
            <w:pPr>
              <w:pStyle w:val="ListParagraph"/>
              <w:keepLines/>
              <w:numPr>
                <w:ilvl w:val="0"/>
                <w:numId w:val="12"/>
              </w:numPr>
              <w:spacing w:after="0"/>
              <w:ind w:left="357" w:hanging="357"/>
              <w:rPr>
                <w:rFonts w:cs="Arial"/>
                <w:b/>
                <w:sz w:val="20"/>
                <w:szCs w:val="20"/>
              </w:rPr>
            </w:pPr>
            <w:r w:rsidRPr="002016EB">
              <w:rPr>
                <w:rFonts w:cs="Arial"/>
                <w:bCs/>
                <w:sz w:val="20"/>
                <w:szCs w:val="20"/>
              </w:rPr>
              <w:t xml:space="preserve">Producer surplus will increase from areas </w:t>
            </w:r>
            <w:r>
              <w:rPr>
                <w:rFonts w:cs="Arial"/>
                <w:bCs/>
                <w:sz w:val="20"/>
                <w:szCs w:val="20"/>
              </w:rPr>
              <w:t xml:space="preserve">D+E (if the market operated at domestic equilibrium </w:t>
            </w:r>
            <w:r w:rsidR="00A44AF9">
              <w:rPr>
                <w:rFonts w:cs="Arial"/>
                <w:bCs/>
                <w:sz w:val="20"/>
                <w:szCs w:val="20"/>
              </w:rPr>
              <w:t>(</w:t>
            </w:r>
            <w:proofErr w:type="spellStart"/>
            <w:r>
              <w:rPr>
                <w:rFonts w:cs="Arial"/>
                <w:bCs/>
                <w:sz w:val="20"/>
                <w:szCs w:val="20"/>
              </w:rPr>
              <w:t>P</w:t>
            </w:r>
            <w:r w:rsidR="00A44AF9">
              <w:rPr>
                <w:rFonts w:cs="Arial"/>
                <w:bCs/>
                <w:sz w:val="20"/>
                <w:szCs w:val="20"/>
              </w:rPr>
              <w:t>d,Qd</w:t>
            </w:r>
            <w:proofErr w:type="spellEnd"/>
            <w:r w:rsidR="00A44AF9">
              <w:rPr>
                <w:rFonts w:cs="Arial"/>
                <w:bCs/>
                <w:sz w:val="20"/>
                <w:szCs w:val="20"/>
              </w:rPr>
              <w:t xml:space="preserve">) </w:t>
            </w:r>
            <w:r>
              <w:rPr>
                <w:rFonts w:cs="Arial"/>
                <w:bCs/>
                <w:sz w:val="20"/>
                <w:szCs w:val="20"/>
              </w:rPr>
              <w:t xml:space="preserve">to areas B+C+F+D+E as they receive </w:t>
            </w:r>
            <w:r w:rsidR="00A44AF9">
              <w:rPr>
                <w:rFonts w:cs="Arial"/>
                <w:bCs/>
                <w:sz w:val="20"/>
                <w:szCs w:val="20"/>
              </w:rPr>
              <w:t xml:space="preserve">a </w:t>
            </w:r>
            <w:r>
              <w:rPr>
                <w:rFonts w:cs="Arial"/>
                <w:bCs/>
                <w:sz w:val="20"/>
                <w:szCs w:val="20"/>
              </w:rPr>
              <w:t>higher price (Pw) and sell</w:t>
            </w:r>
            <w:r w:rsidR="00A44AF9">
              <w:rPr>
                <w:rFonts w:cs="Arial"/>
                <w:bCs/>
                <w:sz w:val="20"/>
                <w:szCs w:val="20"/>
              </w:rPr>
              <w:t xml:space="preserve"> a</w:t>
            </w:r>
            <w:r>
              <w:rPr>
                <w:rFonts w:cs="Arial"/>
                <w:bCs/>
                <w:sz w:val="20"/>
                <w:szCs w:val="20"/>
              </w:rPr>
              <w:t xml:space="preserve"> higher qty (Q2). </w:t>
            </w:r>
          </w:p>
          <w:p w14:paraId="41C4B3AA" w14:textId="49CC6396" w:rsidR="002016EB" w:rsidRDefault="00072CDD" w:rsidP="00A34FB0">
            <w:pPr>
              <w:keepNext/>
              <w:keepLines/>
              <w:tabs>
                <w:tab w:val="left" w:pos="459"/>
              </w:tabs>
              <w:spacing w:after="0"/>
              <w:rPr>
                <w:rFonts w:cs="Arial"/>
                <w:b/>
                <w:sz w:val="20"/>
                <w:szCs w:val="20"/>
              </w:rPr>
            </w:pPr>
            <w:r>
              <w:rPr>
                <w:rFonts w:cs="Arial"/>
                <w:b/>
                <w:sz w:val="20"/>
                <w:szCs w:val="20"/>
              </w:rPr>
              <w:lastRenderedPageBreak/>
              <w:t>Model:</w:t>
            </w:r>
          </w:p>
          <w:p w14:paraId="1E3882AF" w14:textId="41155BE4" w:rsidR="00283525" w:rsidRPr="003E2DAA" w:rsidRDefault="002016EB" w:rsidP="00A34FB0">
            <w:pPr>
              <w:keepLines/>
              <w:tabs>
                <w:tab w:val="left" w:pos="459"/>
              </w:tabs>
              <w:spacing w:after="0"/>
              <w:rPr>
                <w:rFonts w:cs="Arial"/>
                <w:b/>
                <w:sz w:val="20"/>
                <w:szCs w:val="20"/>
              </w:rPr>
            </w:pPr>
            <w:r>
              <w:rPr>
                <w:rFonts w:cstheme="minorHAnsi"/>
                <w:b/>
                <w:bCs/>
                <w:noProof/>
                <w:sz w:val="17"/>
                <w:szCs w:val="17"/>
                <w:lang w:eastAsia="en-AU"/>
              </w:rPr>
              <mc:AlternateContent>
                <mc:Choice Requires="wpg">
                  <w:drawing>
                    <wp:inline distT="0" distB="0" distL="0" distR="0" wp14:anchorId="2E563FCA" wp14:editId="2783A24A">
                      <wp:extent cx="3111335" cy="2000992"/>
                      <wp:effectExtent l="0" t="0" r="13335" b="18415"/>
                      <wp:docPr id="1982487070" name="Group 10"/>
                      <wp:cNvGraphicFramePr/>
                      <a:graphic xmlns:a="http://schemas.openxmlformats.org/drawingml/2006/main">
                        <a:graphicData uri="http://schemas.microsoft.com/office/word/2010/wordprocessingGroup">
                          <wpg:wgp>
                            <wpg:cNvGrpSpPr/>
                            <wpg:grpSpPr>
                              <a:xfrm>
                                <a:off x="0" y="0"/>
                                <a:ext cx="3111335" cy="2000992"/>
                                <a:chOff x="0" y="0"/>
                                <a:chExt cx="3111335" cy="2000992"/>
                              </a:xfrm>
                            </wpg:grpSpPr>
                            <wps:wsp>
                              <wps:cNvPr id="64759405" name="Text Box 3"/>
                              <wps:cNvSpPr txBox="1"/>
                              <wps:spPr>
                                <a:xfrm>
                                  <a:off x="973777" y="748145"/>
                                  <a:ext cx="235833" cy="243444"/>
                                </a:xfrm>
                                <a:prstGeom prst="rect">
                                  <a:avLst/>
                                </a:prstGeom>
                                <a:solidFill>
                                  <a:schemeClr val="lt1"/>
                                </a:solidFill>
                                <a:ln w="6350">
                                  <a:solidFill>
                                    <a:schemeClr val="bg1"/>
                                  </a:solidFill>
                                </a:ln>
                              </wps:spPr>
                              <wps:txbx>
                                <w:txbxContent>
                                  <w:p w14:paraId="0FD86042" w14:textId="77777777" w:rsidR="00FC3A84" w:rsidRPr="00593944" w:rsidRDefault="00FC3A84" w:rsidP="002016EB">
                                    <w:pPr>
                                      <w:jc w:val="right"/>
                                      <w:rPr>
                                        <w:sz w:val="16"/>
                                        <w:szCs w:val="16"/>
                                      </w:rPr>
                                    </w:pP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14080" name="Group 9"/>
                              <wpg:cNvGrpSpPr/>
                              <wpg:grpSpPr>
                                <a:xfrm>
                                  <a:off x="0" y="0"/>
                                  <a:ext cx="3111335" cy="2000992"/>
                                  <a:chOff x="0" y="0"/>
                                  <a:chExt cx="3111335" cy="2000992"/>
                                </a:xfrm>
                              </wpg:grpSpPr>
                              <wps:wsp>
                                <wps:cNvPr id="1240994371" name="Text Box 3"/>
                                <wps:cNvSpPr txBox="1"/>
                                <wps:spPr>
                                  <a:xfrm>
                                    <a:off x="2006930" y="207818"/>
                                    <a:ext cx="213756" cy="213756"/>
                                  </a:xfrm>
                                  <a:prstGeom prst="rect">
                                    <a:avLst/>
                                  </a:prstGeom>
                                  <a:solidFill>
                                    <a:schemeClr val="lt1"/>
                                  </a:solidFill>
                                  <a:ln w="6350">
                                    <a:solidFill>
                                      <a:schemeClr val="bg1"/>
                                    </a:solidFill>
                                  </a:ln>
                                </wps:spPr>
                                <wps:txbx>
                                  <w:txbxContent>
                                    <w:p w14:paraId="7AF16C6F" w14:textId="77777777" w:rsidR="00FC3A84" w:rsidRPr="00593944" w:rsidRDefault="00FC3A84" w:rsidP="002016EB">
                                      <w:pPr>
                                        <w:rPr>
                                          <w:sz w:val="16"/>
                                          <w:szCs w:val="16"/>
                                        </w:rPr>
                                      </w:pPr>
                                      <w:r>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3722835" name="Text Box 3"/>
                                <wps:cNvSpPr txBox="1"/>
                                <wps:spPr>
                                  <a:xfrm>
                                    <a:off x="2042556" y="1502228"/>
                                    <a:ext cx="213756" cy="190005"/>
                                  </a:xfrm>
                                  <a:prstGeom prst="rect">
                                    <a:avLst/>
                                  </a:prstGeom>
                                  <a:solidFill>
                                    <a:schemeClr val="lt1"/>
                                  </a:solidFill>
                                  <a:ln w="6350">
                                    <a:solidFill>
                                      <a:schemeClr val="bg1"/>
                                    </a:solidFill>
                                  </a:ln>
                                </wps:spPr>
                                <wps:txbx>
                                  <w:txbxContent>
                                    <w:p w14:paraId="1AD9E1D3" w14:textId="77777777" w:rsidR="00FC3A84" w:rsidRPr="00593944" w:rsidRDefault="00FC3A84" w:rsidP="002016EB">
                                      <w:pPr>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94970" name="Text Box 3"/>
                                <wps:cNvSpPr txBox="1"/>
                                <wps:spPr>
                                  <a:xfrm>
                                    <a:off x="1852551" y="1799112"/>
                                    <a:ext cx="569702" cy="201880"/>
                                  </a:xfrm>
                                  <a:prstGeom prst="rect">
                                    <a:avLst/>
                                  </a:prstGeom>
                                  <a:solidFill>
                                    <a:schemeClr val="lt1"/>
                                  </a:solidFill>
                                  <a:ln w="6350">
                                    <a:solidFill>
                                      <a:schemeClr val="bg1"/>
                                    </a:solidFill>
                                  </a:ln>
                                </wps:spPr>
                                <wps:txbx>
                                  <w:txbxContent>
                                    <w:p w14:paraId="33B92D1A" w14:textId="77777777" w:rsidR="00FC3A84" w:rsidRPr="00593944" w:rsidRDefault="00FC3A84" w:rsidP="002016EB">
                                      <w:pPr>
                                        <w:jc w:val="right"/>
                                        <w:rPr>
                                          <w:sz w:val="16"/>
                                          <w:szCs w:val="16"/>
                                        </w:rPr>
                                      </w:pPr>
                                      <w:r>
                                        <w:rPr>
                                          <w:sz w:val="16"/>
                                          <w:szCs w:val="16"/>
                                        </w:rPr>
                                        <w:t>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79774014" name="Group 8"/>
                                <wpg:cNvGrpSpPr/>
                                <wpg:grpSpPr>
                                  <a:xfrm>
                                    <a:off x="0" y="0"/>
                                    <a:ext cx="3111335" cy="1983179"/>
                                    <a:chOff x="0" y="0"/>
                                    <a:chExt cx="3111335" cy="1983179"/>
                                  </a:xfrm>
                                </wpg:grpSpPr>
                                <wpg:grpSp>
                                  <wpg:cNvPr id="91878000" name="Group 7"/>
                                  <wpg:cNvGrpSpPr/>
                                  <wpg:grpSpPr>
                                    <a:xfrm>
                                      <a:off x="0" y="0"/>
                                      <a:ext cx="3111335" cy="1983179"/>
                                      <a:chOff x="0" y="0"/>
                                      <a:chExt cx="3111335" cy="1983179"/>
                                    </a:xfrm>
                                  </wpg:grpSpPr>
                                  <wps:wsp>
                                    <wps:cNvPr id="2033743649" name="Text Box 3"/>
                                    <wps:cNvSpPr txBox="1"/>
                                    <wps:spPr>
                                      <a:xfrm>
                                        <a:off x="1537855" y="1739735"/>
                                        <a:ext cx="326571" cy="237506"/>
                                      </a:xfrm>
                                      <a:prstGeom prst="rect">
                                        <a:avLst/>
                                      </a:prstGeom>
                                      <a:solidFill>
                                        <a:schemeClr val="lt1"/>
                                      </a:solidFill>
                                      <a:ln w="6350">
                                        <a:solidFill>
                                          <a:schemeClr val="bg1"/>
                                        </a:solidFill>
                                      </a:ln>
                                    </wps:spPr>
                                    <wps:txbx>
                                      <w:txbxContent>
                                        <w:p w14:paraId="620402EE" w14:textId="77777777" w:rsidR="00FC3A84" w:rsidRPr="00593944" w:rsidRDefault="00FC3A84" w:rsidP="002016EB">
                                          <w:pPr>
                                            <w:rPr>
                                              <w:sz w:val="16"/>
                                              <w:szCs w:val="16"/>
                                            </w:rPr>
                                          </w:pPr>
                                          <w:r>
                                            <w:rPr>
                                              <w:sz w:val="16"/>
                                              <w:szCs w:val="16"/>
                                            </w:rPr>
                                            <w:t>Q2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643501" name="Text Box 3"/>
                                    <wps:cNvSpPr txBox="1"/>
                                    <wps:spPr>
                                      <a:xfrm>
                                        <a:off x="843148" y="1745673"/>
                                        <a:ext cx="326571" cy="237506"/>
                                      </a:xfrm>
                                      <a:prstGeom prst="rect">
                                        <a:avLst/>
                                      </a:prstGeom>
                                      <a:solidFill>
                                        <a:schemeClr val="lt1"/>
                                      </a:solidFill>
                                      <a:ln w="6350">
                                        <a:solidFill>
                                          <a:schemeClr val="bg1"/>
                                        </a:solidFill>
                                      </a:ln>
                                    </wps:spPr>
                                    <wps:txbx>
                                      <w:txbxContent>
                                        <w:p w14:paraId="4EF13F0C" w14:textId="77777777" w:rsidR="00FC3A84" w:rsidRPr="00593944" w:rsidRDefault="00FC3A84" w:rsidP="002016EB">
                                          <w:pPr>
                                            <w:rPr>
                                              <w:sz w:val="16"/>
                                              <w:szCs w:val="16"/>
                                            </w:rPr>
                                          </w:pPr>
                                          <w:r>
                                            <w:rPr>
                                              <w:sz w:val="16"/>
                                              <w:szCs w:val="16"/>
                                            </w:rPr>
                                            <w:t>Q1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5724552" name="Text Box 3"/>
                                    <wps:cNvSpPr txBox="1"/>
                                    <wps:spPr>
                                      <a:xfrm>
                                        <a:off x="1211283" y="1739735"/>
                                        <a:ext cx="326571" cy="237506"/>
                                      </a:xfrm>
                                      <a:prstGeom prst="rect">
                                        <a:avLst/>
                                      </a:prstGeom>
                                      <a:solidFill>
                                        <a:schemeClr val="lt1"/>
                                      </a:solidFill>
                                      <a:ln w="6350">
                                        <a:solidFill>
                                          <a:schemeClr val="bg1"/>
                                        </a:solidFill>
                                      </a:ln>
                                    </wps:spPr>
                                    <wps:txbx>
                                      <w:txbxContent>
                                        <w:p w14:paraId="180CA05B" w14:textId="77777777" w:rsidR="00FC3A84" w:rsidRPr="00593944" w:rsidRDefault="00FC3A84" w:rsidP="002016EB">
                                          <w:pPr>
                                            <w:rPr>
                                              <w:sz w:val="16"/>
                                              <w:szCs w:val="16"/>
                                            </w:rPr>
                                          </w:pPr>
                                          <w:proofErr w:type="spellStart"/>
                                          <w:r>
                                            <w:rPr>
                                              <w:sz w:val="16"/>
                                              <w:szCs w:val="16"/>
                                            </w:rPr>
                                            <w:t>Qd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5414983" name="Text Box 3"/>
                                    <wps:cNvSpPr txBox="1"/>
                                    <wps:spPr>
                                      <a:xfrm>
                                        <a:off x="1229096" y="688769"/>
                                        <a:ext cx="235833" cy="243444"/>
                                      </a:xfrm>
                                      <a:prstGeom prst="rect">
                                        <a:avLst/>
                                      </a:prstGeom>
                                      <a:solidFill>
                                        <a:schemeClr val="lt1"/>
                                      </a:solidFill>
                                      <a:ln w="6350">
                                        <a:solidFill>
                                          <a:schemeClr val="bg1"/>
                                        </a:solidFill>
                                      </a:ln>
                                    </wps:spPr>
                                    <wps:txbx>
                                      <w:txbxContent>
                                        <w:p w14:paraId="3770733D" w14:textId="77777777" w:rsidR="00FC3A84" w:rsidRPr="00593944" w:rsidRDefault="00FC3A84" w:rsidP="002016EB">
                                          <w:pPr>
                                            <w:jc w:val="right"/>
                                            <w:rPr>
                                              <w:sz w:val="16"/>
                                              <w:szCs w:val="16"/>
                                            </w:rPr>
                                          </w:pPr>
                                          <w:r>
                                            <w:rPr>
                                              <w:sz w:val="16"/>
                                              <w:szCs w:val="1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4992979" name="Text Box 3"/>
                                    <wps:cNvSpPr txBox="1"/>
                                    <wps:spPr>
                                      <a:xfrm>
                                        <a:off x="961902" y="961902"/>
                                        <a:ext cx="235833" cy="243444"/>
                                      </a:xfrm>
                                      <a:prstGeom prst="rect">
                                        <a:avLst/>
                                      </a:prstGeom>
                                      <a:solidFill>
                                        <a:schemeClr val="lt1"/>
                                      </a:solidFill>
                                      <a:ln w="6350">
                                        <a:solidFill>
                                          <a:schemeClr val="bg1"/>
                                        </a:solidFill>
                                      </a:ln>
                                    </wps:spPr>
                                    <wps:txbx>
                                      <w:txbxContent>
                                        <w:p w14:paraId="7001BD21" w14:textId="77777777" w:rsidR="00FC3A84" w:rsidRPr="00593944" w:rsidRDefault="00FC3A84" w:rsidP="002016EB">
                                          <w:pPr>
                                            <w:jc w:val="right"/>
                                            <w:rPr>
                                              <w:sz w:val="16"/>
                                              <w:szCs w:val="16"/>
                                            </w:rPr>
                                          </w:pP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114368" name="Text Box 3"/>
                                    <wps:cNvSpPr txBox="1"/>
                                    <wps:spPr>
                                      <a:xfrm>
                                        <a:off x="415637" y="700644"/>
                                        <a:ext cx="330868" cy="243444"/>
                                      </a:xfrm>
                                      <a:prstGeom prst="rect">
                                        <a:avLst/>
                                      </a:prstGeom>
                                      <a:solidFill>
                                        <a:schemeClr val="lt1"/>
                                      </a:solidFill>
                                      <a:ln w="6350">
                                        <a:solidFill>
                                          <a:schemeClr val="bg1"/>
                                        </a:solidFill>
                                      </a:ln>
                                    </wps:spPr>
                                    <wps:txbx>
                                      <w:txbxContent>
                                        <w:p w14:paraId="0DC19041" w14:textId="77777777" w:rsidR="00FC3A84" w:rsidRPr="00593944" w:rsidRDefault="00FC3A84" w:rsidP="002016EB">
                                          <w:pPr>
                                            <w:jc w:val="right"/>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4349132" name="Text Box 3"/>
                                    <wps:cNvSpPr txBox="1"/>
                                    <wps:spPr>
                                      <a:xfrm>
                                        <a:off x="415637" y="439387"/>
                                        <a:ext cx="330868" cy="243444"/>
                                      </a:xfrm>
                                      <a:prstGeom prst="rect">
                                        <a:avLst/>
                                      </a:prstGeom>
                                      <a:solidFill>
                                        <a:schemeClr val="lt1"/>
                                      </a:solidFill>
                                      <a:ln w="6350">
                                        <a:solidFill>
                                          <a:schemeClr val="bg1"/>
                                        </a:solidFill>
                                      </a:ln>
                                    </wps:spPr>
                                    <wps:txbx>
                                      <w:txbxContent>
                                        <w:p w14:paraId="55C7CB6E" w14:textId="77777777" w:rsidR="00FC3A84" w:rsidRPr="00593944" w:rsidRDefault="00FC3A84" w:rsidP="002016EB">
                                          <w:pPr>
                                            <w:jc w:val="right"/>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7107477" name="Text Box 3"/>
                                    <wps:cNvSpPr txBox="1"/>
                                    <wps:spPr>
                                      <a:xfrm>
                                        <a:off x="136567" y="837211"/>
                                        <a:ext cx="330868" cy="243444"/>
                                      </a:xfrm>
                                      <a:prstGeom prst="rect">
                                        <a:avLst/>
                                      </a:prstGeom>
                                      <a:solidFill>
                                        <a:schemeClr val="lt1"/>
                                      </a:solidFill>
                                      <a:ln w="6350">
                                        <a:solidFill>
                                          <a:schemeClr val="bg1"/>
                                        </a:solidFill>
                                      </a:ln>
                                    </wps:spPr>
                                    <wps:txbx>
                                      <w:txbxContent>
                                        <w:p w14:paraId="6CD40F2E" w14:textId="77777777" w:rsidR="00FC3A84" w:rsidRPr="00593944" w:rsidRDefault="00FC3A84" w:rsidP="002016EB">
                                          <w:pPr>
                                            <w:jc w:val="right"/>
                                            <w:rPr>
                                              <w:sz w:val="16"/>
                                              <w:szCs w:val="16"/>
                                            </w:rPr>
                                          </w:pPr>
                                          <w:r>
                                            <w:rPr>
                                              <w:sz w:val="16"/>
                                              <w:szCs w:val="16"/>
                                            </w:rPr>
                                            <w:t>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7882168" name="Text Box 3"/>
                                    <wps:cNvSpPr txBox="1"/>
                                    <wps:spPr>
                                      <a:xfrm>
                                        <a:off x="2185060" y="534390"/>
                                        <a:ext cx="926275" cy="261257"/>
                                      </a:xfrm>
                                      <a:prstGeom prst="rect">
                                        <a:avLst/>
                                      </a:prstGeom>
                                      <a:solidFill>
                                        <a:schemeClr val="lt1"/>
                                      </a:solidFill>
                                      <a:ln w="6350">
                                        <a:solidFill>
                                          <a:schemeClr val="bg1"/>
                                        </a:solidFill>
                                      </a:ln>
                                    </wps:spPr>
                                    <wps:txbx>
                                      <w:txbxContent>
                                        <w:p w14:paraId="1E5737D9" w14:textId="77777777" w:rsidR="00FC3A84" w:rsidRPr="00593944" w:rsidRDefault="00FC3A84" w:rsidP="002016EB">
                                          <w:pPr>
                                            <w:rPr>
                                              <w:sz w:val="16"/>
                                              <w:szCs w:val="16"/>
                                            </w:rPr>
                                          </w:pPr>
                                          <w:r>
                                            <w:rPr>
                                              <w:sz w:val="16"/>
                                              <w:szCs w:val="16"/>
                                            </w:rPr>
                                            <w:t>World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3443086" name="Text Box 3"/>
                                    <wps:cNvSpPr txBox="1"/>
                                    <wps:spPr>
                                      <a:xfrm>
                                        <a:off x="142504" y="552203"/>
                                        <a:ext cx="330868" cy="243444"/>
                                      </a:xfrm>
                                      <a:prstGeom prst="rect">
                                        <a:avLst/>
                                      </a:prstGeom>
                                      <a:solidFill>
                                        <a:schemeClr val="lt1"/>
                                      </a:solidFill>
                                      <a:ln w="6350">
                                        <a:solidFill>
                                          <a:schemeClr val="bg1"/>
                                        </a:solidFill>
                                      </a:ln>
                                    </wps:spPr>
                                    <wps:txbx>
                                      <w:txbxContent>
                                        <w:p w14:paraId="1306351C" w14:textId="77777777" w:rsidR="00FC3A84" w:rsidRPr="00593944" w:rsidRDefault="00FC3A84" w:rsidP="002016EB">
                                          <w:pPr>
                                            <w:jc w:val="right"/>
                                            <w:rPr>
                                              <w:sz w:val="16"/>
                                              <w:szCs w:val="16"/>
                                            </w:rPr>
                                          </w:pPr>
                                          <w:r>
                                            <w:rPr>
                                              <w:sz w:val="16"/>
                                              <w:szCs w:val="16"/>
                                            </w:rPr>
                                            <w:t>Pw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580591" name="Text Box 3"/>
                                    <wps:cNvSpPr txBox="1"/>
                                    <wps:spPr>
                                      <a:xfrm>
                                        <a:off x="0" y="112816"/>
                                        <a:ext cx="397824" cy="201880"/>
                                      </a:xfrm>
                                      <a:prstGeom prst="rect">
                                        <a:avLst/>
                                      </a:prstGeom>
                                      <a:solidFill>
                                        <a:schemeClr val="lt1"/>
                                      </a:solidFill>
                                      <a:ln w="6350">
                                        <a:solidFill>
                                          <a:schemeClr val="bg1"/>
                                        </a:solidFill>
                                      </a:ln>
                                    </wps:spPr>
                                    <wps:txbx>
                                      <w:txbxContent>
                                        <w:p w14:paraId="70302C44" w14:textId="77777777" w:rsidR="00FC3A84" w:rsidRPr="00593944" w:rsidRDefault="00FC3A84" w:rsidP="002016EB">
                                          <w:pPr>
                                            <w:jc w:val="right"/>
                                            <w:rPr>
                                              <w:sz w:val="16"/>
                                              <w:szCs w:val="16"/>
                                            </w:rPr>
                                          </w:pPr>
                                          <w:r w:rsidRPr="00593944">
                                            <w:rPr>
                                              <w:sz w:val="16"/>
                                              <w:szCs w:val="16"/>
                                            </w:rP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4854280" name="Text Box 3"/>
                                    <wps:cNvSpPr txBox="1"/>
                                    <wps:spPr>
                                      <a:xfrm>
                                        <a:off x="629298" y="0"/>
                                        <a:ext cx="1234720" cy="247650"/>
                                      </a:xfrm>
                                      <a:prstGeom prst="rect">
                                        <a:avLst/>
                                      </a:prstGeom>
                                      <a:solidFill>
                                        <a:schemeClr val="lt1"/>
                                      </a:solidFill>
                                      <a:ln w="6350">
                                        <a:solidFill>
                                          <a:schemeClr val="bg1"/>
                                        </a:solidFill>
                                      </a:ln>
                                    </wps:spPr>
                                    <wps:txbx>
                                      <w:txbxContent>
                                        <w:p w14:paraId="031F1648" w14:textId="547B6192" w:rsidR="00FC3A84" w:rsidRPr="00593944" w:rsidRDefault="00FC3A84" w:rsidP="002016EB">
                                          <w:pPr>
                                            <w:jc w:val="right"/>
                                            <w:rPr>
                                              <w:sz w:val="16"/>
                                              <w:szCs w:val="16"/>
                                            </w:rPr>
                                          </w:pPr>
                                          <w:r>
                                            <w:rPr>
                                              <w:sz w:val="16"/>
                                              <w:szCs w:val="16"/>
                                            </w:rPr>
                                            <w:t xml:space="preserve">Benefits to Exporters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43611574" name="Group 6"/>
                                    <wpg:cNvGrpSpPr/>
                                    <wpg:grpSpPr>
                                      <a:xfrm>
                                        <a:off x="415637" y="136567"/>
                                        <a:ext cx="1888176" cy="1650670"/>
                                        <a:chOff x="0" y="0"/>
                                        <a:chExt cx="1888176" cy="1650670"/>
                                      </a:xfrm>
                                    </wpg:grpSpPr>
                                    <wps:wsp>
                                      <wps:cNvPr id="356219145"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070444969"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1551503300"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1674057613"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s:wsp>
                                      <wps:cNvPr id="1277421959" name="Straight Connector 1"/>
                                      <wps:cNvCnPr/>
                                      <wps:spPr>
                                        <a:xfrm flipV="1">
                                          <a:off x="11875" y="522514"/>
                                          <a:ext cx="1805049" cy="593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554095" name="Text Box 3"/>
                                    <wps:cNvSpPr txBox="1"/>
                                    <wps:spPr>
                                      <a:xfrm>
                                        <a:off x="504702" y="1080655"/>
                                        <a:ext cx="235833" cy="243444"/>
                                      </a:xfrm>
                                      <a:prstGeom prst="rect">
                                        <a:avLst/>
                                      </a:prstGeom>
                                      <a:solidFill>
                                        <a:schemeClr val="lt1"/>
                                      </a:solidFill>
                                      <a:ln w="6350">
                                        <a:solidFill>
                                          <a:schemeClr val="bg1"/>
                                        </a:solidFill>
                                      </a:ln>
                                    </wps:spPr>
                                    <wps:txbx>
                                      <w:txbxContent>
                                        <w:p w14:paraId="5AA67915" w14:textId="77777777" w:rsidR="00FC3A84" w:rsidRPr="00593944" w:rsidRDefault="00FC3A84" w:rsidP="002016EB">
                                          <w:pPr>
                                            <w:jc w:val="right"/>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1136551" name="Straight Connector 5"/>
                                  <wps:cNvCnPr/>
                                  <wps:spPr>
                                    <a:xfrm>
                                      <a:off x="1674421" y="659080"/>
                                      <a:ext cx="5938" cy="1127851"/>
                                    </a:xfrm>
                                    <a:prstGeom prst="line">
                                      <a:avLst/>
                                    </a:prstGeom>
                                  </wps:spPr>
                                  <wps:style>
                                    <a:lnRef idx="1">
                                      <a:schemeClr val="dk1"/>
                                    </a:lnRef>
                                    <a:fillRef idx="0">
                                      <a:schemeClr val="dk1"/>
                                    </a:fillRef>
                                    <a:effectRef idx="0">
                                      <a:schemeClr val="dk1"/>
                                    </a:effectRef>
                                    <a:fontRef idx="minor">
                                      <a:schemeClr val="tx1"/>
                                    </a:fontRef>
                                  </wps:style>
                                  <wps:bodyPr/>
                                </wps:wsp>
                                <wps:wsp>
                                  <wps:cNvPr id="1843494357" name="Straight Connector 5"/>
                                  <wps:cNvCnPr/>
                                  <wps:spPr>
                                    <a:xfrm>
                                      <a:off x="1003465" y="665018"/>
                                      <a:ext cx="5938" cy="1122219"/>
                                    </a:xfrm>
                                    <a:prstGeom prst="line">
                                      <a:avLst/>
                                    </a:prstGeom>
                                  </wps:spPr>
                                  <wps:style>
                                    <a:lnRef idx="1">
                                      <a:schemeClr val="dk1"/>
                                    </a:lnRef>
                                    <a:fillRef idx="0">
                                      <a:schemeClr val="dk1"/>
                                    </a:fillRef>
                                    <a:effectRef idx="0">
                                      <a:schemeClr val="dk1"/>
                                    </a:effectRef>
                                    <a:fontRef idx="minor">
                                      <a:schemeClr val="tx1"/>
                                    </a:fontRef>
                                  </wps:style>
                                  <wps:bodyPr/>
                                </wps:wsp>
                                <wps:wsp>
                                  <wps:cNvPr id="512973780" name="Straight Connector 4"/>
                                  <wps:cNvCnPr/>
                                  <wps:spPr>
                                    <a:xfrm flipH="1">
                                      <a:off x="415637" y="944088"/>
                                      <a:ext cx="920337"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350961" name="Straight Connector 4"/>
                                  <wps:cNvCnPr/>
                                  <wps:spPr>
                                    <a:xfrm flipH="1" flipV="1">
                                      <a:off x="1335974" y="944088"/>
                                      <a:ext cx="5938" cy="84314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2E563FCA" id="Group 10" o:spid="_x0000_s1028" style="width:245pt;height:157.55pt;mso-position-horizontal-relative:char;mso-position-vertical-relative:line" coordsize="31113,2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">
                      <v:shape id="Text Box 3" o:spid="_x0000_s1029" type="#_x0000_t202" style="position:absolute;left:9737;top:7481;width:235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" fillcolor="white [3201]" strokecolor="white [3212]" strokeweight=".5pt">
                        <v:textbox>
                          <w:txbxContent>
                            <w:p w14:paraId="0FD86042" w14:textId="77777777" w:rsidR="00FC3A84" w:rsidRPr="00593944" w:rsidRDefault="00FC3A84" w:rsidP="002016EB">
                              <w:pPr>
                                <w:jc w:val="right"/>
                                <w:rPr>
                                  <w:sz w:val="16"/>
                                  <w:szCs w:val="16"/>
                                </w:rPr>
                              </w:pPr>
                              <w:r>
                                <w:rPr>
                                  <w:sz w:val="16"/>
                                  <w:szCs w:val="16"/>
                                </w:rPr>
                                <w:t>C</w:t>
                              </w:r>
                            </w:p>
                          </w:txbxContent>
                        </v:textbox>
                      </v:shape>
                      <v:group id="Group 9" o:spid="_x0000_s1030" style="position:absolute;width:31113;height:20009" coordsize="31113,2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">
                        <v:shape id="Text Box 3" o:spid="_x0000_s1031" type="#_x0000_t202" style="position:absolute;left:20069;top:2078;width:2137;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" fillcolor="white [3201]" strokecolor="white [3212]" strokeweight=".5pt">
                          <v:textbox>
                            <w:txbxContent>
                              <w:p w14:paraId="7AF16C6F" w14:textId="77777777" w:rsidR="00FC3A84" w:rsidRPr="00593944" w:rsidRDefault="00FC3A84" w:rsidP="002016EB">
                                <w:pPr>
                                  <w:rPr>
                                    <w:sz w:val="16"/>
                                    <w:szCs w:val="16"/>
                                  </w:rPr>
                                </w:pPr>
                                <w:r>
                                  <w:rPr>
                                    <w:sz w:val="16"/>
                                    <w:szCs w:val="16"/>
                                  </w:rPr>
                                  <w:t>S</w:t>
                                </w:r>
                              </w:p>
                            </w:txbxContent>
                          </v:textbox>
                        </v:shape>
                        <v:shape id="Text Box 3" o:spid="_x0000_s1032" type="#_x0000_t202" style="position:absolute;left:20425;top:15022;width:213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" fillcolor="white [3201]" strokecolor="white [3212]" strokeweight=".5pt">
                          <v:textbox>
                            <w:txbxContent>
                              <w:p w14:paraId="1AD9E1D3" w14:textId="77777777" w:rsidR="00FC3A84" w:rsidRPr="00593944" w:rsidRDefault="00FC3A84" w:rsidP="002016EB">
                                <w:pPr>
                                  <w:rPr>
                                    <w:sz w:val="16"/>
                                    <w:szCs w:val="16"/>
                                  </w:rPr>
                                </w:pPr>
                                <w:r>
                                  <w:rPr>
                                    <w:sz w:val="16"/>
                                    <w:szCs w:val="16"/>
                                  </w:rPr>
                                  <w:t>D</w:t>
                                </w:r>
                              </w:p>
                            </w:txbxContent>
                          </v:textbox>
                        </v:shape>
                        <v:shape id="Text Box 3" o:spid="_x0000_s1033" type="#_x0000_t202" style="position:absolute;left:18525;top:17991;width:5697;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" fillcolor="white [3201]" strokecolor="white [3212]" strokeweight=".5pt">
                          <v:textbox>
                            <w:txbxContent>
                              <w:p w14:paraId="33B92D1A" w14:textId="77777777" w:rsidR="00FC3A84" w:rsidRPr="00593944" w:rsidRDefault="00FC3A84" w:rsidP="002016EB">
                                <w:pPr>
                                  <w:jc w:val="right"/>
                                  <w:rPr>
                                    <w:sz w:val="16"/>
                                    <w:szCs w:val="16"/>
                                  </w:rPr>
                                </w:pPr>
                                <w:r>
                                  <w:rPr>
                                    <w:sz w:val="16"/>
                                    <w:szCs w:val="16"/>
                                  </w:rPr>
                                  <w:t>Quantity</w:t>
                                </w:r>
                              </w:p>
                            </w:txbxContent>
                          </v:textbox>
                        </v:shape>
                        <v:group id="Group 8" o:spid="_x0000_s1034" style="position:absolute;width:31113;height:19831" coordsize="31113,1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">
                          <v:group id="Group 7" o:spid="_x0000_s1035" style="position:absolute;width:31113;height:19831" coordsize="31113,1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">
                            <v:shape id="Text Box 3" o:spid="_x0000_s1036" type="#_x0000_t202" style="position:absolute;left:15378;top:17397;width:326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" fillcolor="white [3201]" strokecolor="white [3212]" strokeweight=".5pt">
                              <v:textbox>
                                <w:txbxContent>
                                  <w:p w14:paraId="620402EE" w14:textId="77777777" w:rsidR="00FC3A84" w:rsidRPr="00593944" w:rsidRDefault="00FC3A84" w:rsidP="002016EB">
                                    <w:pPr>
                                      <w:rPr>
                                        <w:sz w:val="16"/>
                                        <w:szCs w:val="16"/>
                                      </w:rPr>
                                    </w:pPr>
                                    <w:r>
                                      <w:rPr>
                                        <w:sz w:val="16"/>
                                        <w:szCs w:val="16"/>
                                      </w:rPr>
                                      <w:t>Q2</w:t>
                                    </w:r>
                                  </w:p>
                                </w:txbxContent>
                              </v:textbox>
                            </v:shape>
                            <v:shape id="Text Box 3" o:spid="_x0000_s1037" type="#_x0000_t202" style="position:absolute;left:8431;top:17456;width:326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" fillcolor="white [3201]" strokecolor="white [3212]" strokeweight=".5pt">
                              <v:textbox>
                                <w:txbxContent>
                                  <w:p w14:paraId="4EF13F0C" w14:textId="77777777" w:rsidR="00FC3A84" w:rsidRPr="00593944" w:rsidRDefault="00FC3A84" w:rsidP="002016EB">
                                    <w:pPr>
                                      <w:rPr>
                                        <w:sz w:val="16"/>
                                        <w:szCs w:val="16"/>
                                      </w:rPr>
                                    </w:pPr>
                                    <w:r>
                                      <w:rPr>
                                        <w:sz w:val="16"/>
                                        <w:szCs w:val="16"/>
                                      </w:rPr>
                                      <w:t>Q1</w:t>
                                    </w:r>
                                  </w:p>
                                </w:txbxContent>
                              </v:textbox>
                            </v:shape>
                            <v:shape id="Text Box 3" o:spid="_x0000_s1038" type="#_x0000_t202" style="position:absolute;left:12112;top:17397;width:326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" fillcolor="white [3201]" strokecolor="white [3212]" strokeweight=".5pt">
                              <v:textbox>
                                <w:txbxContent>
                                  <w:p w14:paraId="180CA05B" w14:textId="77777777" w:rsidR="00FC3A84" w:rsidRPr="00593944" w:rsidRDefault="00FC3A84" w:rsidP="002016EB">
                                    <w:pPr>
                                      <w:rPr>
                                        <w:sz w:val="16"/>
                                        <w:szCs w:val="16"/>
                                      </w:rPr>
                                    </w:pPr>
                                    <w:proofErr w:type="spellStart"/>
                                    <w:r>
                                      <w:rPr>
                                        <w:sz w:val="16"/>
                                        <w:szCs w:val="16"/>
                                      </w:rPr>
                                      <w:t>Qd</w:t>
                                    </w:r>
                                    <w:proofErr w:type="spellEnd"/>
                                  </w:p>
                                </w:txbxContent>
                              </v:textbox>
                            </v:shape>
                            <v:shape id="Text Box 3" o:spid="_x0000_s1039" type="#_x0000_t202" style="position:absolute;left:12290;top:6887;width:2359;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" fillcolor="white [3201]" strokecolor="white [3212]" strokeweight=".5pt">
                              <v:textbox>
                                <w:txbxContent>
                                  <w:p w14:paraId="3770733D" w14:textId="77777777" w:rsidR="00FC3A84" w:rsidRPr="00593944" w:rsidRDefault="00FC3A84" w:rsidP="002016EB">
                                    <w:pPr>
                                      <w:jc w:val="right"/>
                                      <w:rPr>
                                        <w:sz w:val="16"/>
                                        <w:szCs w:val="16"/>
                                      </w:rPr>
                                    </w:pPr>
                                    <w:r>
                                      <w:rPr>
                                        <w:sz w:val="16"/>
                                        <w:szCs w:val="16"/>
                                      </w:rPr>
                                      <w:t>F</w:t>
                                    </w:r>
                                  </w:p>
                                </w:txbxContent>
                              </v:textbox>
                            </v:shape>
                            <v:shape id="Text Box 3" o:spid="_x0000_s1040" type="#_x0000_t202" style="position:absolute;left:9619;top:9619;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" fillcolor="white [3201]" strokecolor="white [3212]" strokeweight=".5pt">
                              <v:textbox>
                                <w:txbxContent>
                                  <w:p w14:paraId="7001BD21" w14:textId="77777777" w:rsidR="00FC3A84" w:rsidRPr="00593944" w:rsidRDefault="00FC3A84" w:rsidP="002016EB">
                                    <w:pPr>
                                      <w:jc w:val="right"/>
                                      <w:rPr>
                                        <w:sz w:val="16"/>
                                        <w:szCs w:val="16"/>
                                      </w:rPr>
                                    </w:pPr>
                                    <w:r>
                                      <w:rPr>
                                        <w:sz w:val="16"/>
                                        <w:szCs w:val="16"/>
                                      </w:rPr>
                                      <w:t>E</w:t>
                                    </w:r>
                                  </w:p>
                                </w:txbxContent>
                              </v:textbox>
                            </v:shape>
                            <v:shape id="Text Box 3" o:spid="_x0000_s1041" type="#_x0000_t202" style="position:absolute;left:4156;top:7006;width:330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" fillcolor="white [3201]" strokecolor="white [3212]" strokeweight=".5pt">
                              <v:textbox>
                                <w:txbxContent>
                                  <w:p w14:paraId="0DC19041" w14:textId="77777777" w:rsidR="00FC3A84" w:rsidRPr="00593944" w:rsidRDefault="00FC3A84" w:rsidP="002016EB">
                                    <w:pPr>
                                      <w:jc w:val="right"/>
                                      <w:rPr>
                                        <w:sz w:val="16"/>
                                        <w:szCs w:val="16"/>
                                      </w:rPr>
                                    </w:pPr>
                                    <w:r>
                                      <w:rPr>
                                        <w:sz w:val="16"/>
                                        <w:szCs w:val="16"/>
                                      </w:rPr>
                                      <w:t>B</w:t>
                                    </w:r>
                                  </w:p>
                                </w:txbxContent>
                              </v:textbox>
                            </v:shape>
                            <v:shape id="Text Box 3" o:spid="_x0000_s1042" type="#_x0000_t202" style="position:absolute;left:4156;top:4393;width:3309;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" fillcolor="white [3201]" strokecolor="white [3212]" strokeweight=".5pt">
                              <v:textbox>
                                <w:txbxContent>
                                  <w:p w14:paraId="55C7CB6E" w14:textId="77777777" w:rsidR="00FC3A84" w:rsidRPr="00593944" w:rsidRDefault="00FC3A84" w:rsidP="002016EB">
                                    <w:pPr>
                                      <w:jc w:val="right"/>
                                      <w:rPr>
                                        <w:sz w:val="16"/>
                                        <w:szCs w:val="16"/>
                                      </w:rPr>
                                    </w:pPr>
                                    <w:r>
                                      <w:rPr>
                                        <w:sz w:val="16"/>
                                        <w:szCs w:val="16"/>
                                      </w:rPr>
                                      <w:t>A</w:t>
                                    </w:r>
                                  </w:p>
                                </w:txbxContent>
                              </v:textbox>
                            </v:shape>
                            <v:shape id="Text Box 3" o:spid="_x0000_s1043" type="#_x0000_t202" style="position:absolute;left:1365;top:8372;width:330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" fillcolor="white [3201]" strokecolor="white [3212]" strokeweight=".5pt">
                              <v:textbox>
                                <w:txbxContent>
                                  <w:p w14:paraId="6CD40F2E" w14:textId="77777777" w:rsidR="00FC3A84" w:rsidRPr="00593944" w:rsidRDefault="00FC3A84" w:rsidP="002016EB">
                                    <w:pPr>
                                      <w:jc w:val="right"/>
                                      <w:rPr>
                                        <w:sz w:val="16"/>
                                        <w:szCs w:val="16"/>
                                      </w:rPr>
                                    </w:pPr>
                                    <w:r>
                                      <w:rPr>
                                        <w:sz w:val="16"/>
                                        <w:szCs w:val="16"/>
                                      </w:rPr>
                                      <w:t>Pd</w:t>
                                    </w:r>
                                  </w:p>
                                </w:txbxContent>
                              </v:textbox>
                            </v:shape>
                            <v:shape id="Text Box 3" o:spid="_x0000_s1044" type="#_x0000_t202" style="position:absolute;left:21850;top:5343;width:9263;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" fillcolor="white [3201]" strokecolor="white [3212]" strokeweight=".5pt">
                              <v:textbox>
                                <w:txbxContent>
                                  <w:p w14:paraId="1E5737D9" w14:textId="77777777" w:rsidR="00FC3A84" w:rsidRPr="00593944" w:rsidRDefault="00FC3A84" w:rsidP="002016EB">
                                    <w:pPr>
                                      <w:rPr>
                                        <w:sz w:val="16"/>
                                        <w:szCs w:val="16"/>
                                      </w:rPr>
                                    </w:pPr>
                                    <w:r>
                                      <w:rPr>
                                        <w:sz w:val="16"/>
                                        <w:szCs w:val="16"/>
                                      </w:rPr>
                                      <w:t>World price</w:t>
                                    </w:r>
                                  </w:p>
                                </w:txbxContent>
                              </v:textbox>
                            </v:shape>
                            <v:shape id="Text Box 3" o:spid="_x0000_s1045" type="#_x0000_t202" style="position:absolute;left:1425;top:5522;width:330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" fillcolor="white [3201]" strokecolor="white [3212]" strokeweight=".5pt">
                              <v:textbox>
                                <w:txbxContent>
                                  <w:p w14:paraId="1306351C" w14:textId="77777777" w:rsidR="00FC3A84" w:rsidRPr="00593944" w:rsidRDefault="00FC3A84" w:rsidP="002016EB">
                                    <w:pPr>
                                      <w:jc w:val="right"/>
                                      <w:rPr>
                                        <w:sz w:val="16"/>
                                        <w:szCs w:val="16"/>
                                      </w:rPr>
                                    </w:pPr>
                                    <w:r>
                                      <w:rPr>
                                        <w:sz w:val="16"/>
                                        <w:szCs w:val="16"/>
                                      </w:rPr>
                                      <w:t>Pw</w:t>
                                    </w:r>
                                  </w:p>
                                </w:txbxContent>
                              </v:textbox>
                            </v:shape>
                            <v:shape id="Text Box 3" o:spid="_x0000_s1046" type="#_x0000_t202" style="position:absolute;top:1128;width:3978;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" fillcolor="white [3201]" strokecolor="white [3212]" strokeweight=".5pt">
                              <v:textbox>
                                <w:txbxContent>
                                  <w:p w14:paraId="70302C44" w14:textId="77777777" w:rsidR="00FC3A84" w:rsidRPr="00593944" w:rsidRDefault="00FC3A84" w:rsidP="002016EB">
                                    <w:pPr>
                                      <w:jc w:val="right"/>
                                      <w:rPr>
                                        <w:sz w:val="16"/>
                                        <w:szCs w:val="16"/>
                                      </w:rPr>
                                    </w:pPr>
                                    <w:r w:rsidRPr="00593944">
                                      <w:rPr>
                                        <w:sz w:val="16"/>
                                        <w:szCs w:val="16"/>
                                      </w:rPr>
                                      <w:t>Price</w:t>
                                    </w:r>
                                  </w:p>
                                </w:txbxContent>
                              </v:textbox>
                            </v:shape>
                            <v:shape id="Text Box 3" o:spid="_x0000_s1047" type="#_x0000_t202" style="position:absolute;left:6292;width:1234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" fillcolor="white [3201]" strokecolor="white [3212]" strokeweight=".5pt">
                              <v:textbox>
                                <w:txbxContent>
                                  <w:p w14:paraId="031F1648" w14:textId="547B6192" w:rsidR="00FC3A84" w:rsidRPr="00593944" w:rsidRDefault="00FC3A84" w:rsidP="002016EB">
                                    <w:pPr>
                                      <w:jc w:val="right"/>
                                      <w:rPr>
                                        <w:sz w:val="16"/>
                                        <w:szCs w:val="16"/>
                                      </w:rPr>
                                    </w:pPr>
                                    <w:r>
                                      <w:rPr>
                                        <w:sz w:val="16"/>
                                        <w:szCs w:val="16"/>
                                      </w:rPr>
                                      <w:t xml:space="preserve">Benefits to Exporters </w:t>
                                    </w:r>
                                  </w:p>
                                </w:txbxContent>
                              </v:textbox>
                            </v:shape>
                            <v:group id="Group 6" o:spid="_x0000_s1048"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">
                              <v:line id="Straight Connector 1" o:spid="_x0000_s1049"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" strokecolor="black [3040]"/>
                              <v:line id="Straight Connector 2" o:spid="_x0000_s1050"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" strokecolor="black [3040]"/>
                              <v:line id="Straight Connector 1" o:spid="_x0000_s1051"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" strokecolor="black [3040]"/>
                              <v:line id="Straight Connector 1" o:spid="_x0000_s1052"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" strokecolor="black [3040]"/>
                              <v:line id="Straight Connector 1" o:spid="_x0000_s1053" style="position:absolute;flip:y;visibility:visible;mso-wrap-style:square" from="118,5225" to="18169,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" strokecolor="black [3040]"/>
                            </v:group>
                            <v:shape id="Text Box 3" o:spid="_x0000_s1054" type="#_x0000_t202" style="position:absolute;left:5047;top:10806;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" fillcolor="white [3201]" strokecolor="white [3212]" strokeweight=".5pt">
                              <v:textbox>
                                <w:txbxContent>
                                  <w:p w14:paraId="5AA67915" w14:textId="77777777" w:rsidR="00FC3A84" w:rsidRPr="00593944" w:rsidRDefault="00FC3A84" w:rsidP="002016EB">
                                    <w:pPr>
                                      <w:jc w:val="right"/>
                                      <w:rPr>
                                        <w:sz w:val="16"/>
                                        <w:szCs w:val="16"/>
                                      </w:rPr>
                                    </w:pPr>
                                    <w:r>
                                      <w:rPr>
                                        <w:sz w:val="16"/>
                                        <w:szCs w:val="16"/>
                                      </w:rPr>
                                      <w:t>D</w:t>
                                    </w:r>
                                  </w:p>
                                </w:txbxContent>
                              </v:textbox>
                            </v:shape>
                          </v:group>
                          <v:line id="Straight Connector 5" o:spid="_x0000_s1055" style="position:absolute;visibility:visible;mso-wrap-style:square" from="16744,6590" to="16803,1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" strokecolor="black [3040]"/>
                          <v:line id="Straight Connector 5" o:spid="_x0000_s1056" style="position:absolute;visibility:visible;mso-wrap-style:square" from="10034,6650" to="10094,1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" strokecolor="black [3040]"/>
                          <v:line id="Straight Connector 4" o:spid="_x0000_s1057" style="position:absolute;flip:x;visibility:visible;mso-wrap-style:square" from="4156,9440" to="13359,9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" strokecolor="black [3040]">
                            <v:stroke dashstyle="dash"/>
                          </v:line>
                          <v:line id="Straight Connector 4" o:spid="_x0000_s1058" style="position:absolute;flip:x y;visibility:visible;mso-wrap-style:square" from="13359,9440" to="13419,17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" strokecolor="black [3040]">
                            <v:stroke dashstyle="dash"/>
                          </v:line>
                        </v:group>
                      </v:group>
                      <w10:anchorlock/>
                    </v:group>
                  </w:pict>
                </mc:Fallback>
              </mc:AlternateContent>
            </w:r>
          </w:p>
        </w:tc>
      </w:tr>
      <w:tr w:rsidR="00911F7E" w:rsidRPr="00282934" w14:paraId="39CF9E3E" w14:textId="77777777" w:rsidTr="00500A94">
        <w:tc>
          <w:tcPr>
            <w:tcW w:w="8788" w:type="dxa"/>
            <w:gridSpan w:val="2"/>
          </w:tcPr>
          <w:p w14:paraId="14DB3D69" w14:textId="5CDFEDE9" w:rsidR="00911F7E" w:rsidRPr="00282934" w:rsidRDefault="00911F7E" w:rsidP="003E2DAA">
            <w:pPr>
              <w:keepNext/>
              <w:keepLines/>
              <w:tabs>
                <w:tab w:val="left" w:pos="459"/>
              </w:tabs>
              <w:rPr>
                <w:rFonts w:cs="Arial"/>
                <w:bCs/>
                <w:sz w:val="20"/>
                <w:szCs w:val="20"/>
              </w:rPr>
            </w:pPr>
            <w:r w:rsidRPr="00282934">
              <w:rPr>
                <w:rFonts w:cs="Arial"/>
                <w:bCs/>
                <w:sz w:val="20"/>
                <w:szCs w:val="20"/>
              </w:rPr>
              <w:lastRenderedPageBreak/>
              <w:t>Accept other relevant answers</w:t>
            </w:r>
          </w:p>
        </w:tc>
      </w:tr>
    </w:tbl>
    <w:p w14:paraId="06B505FB" w14:textId="77777777" w:rsidR="00355006" w:rsidRDefault="00355006">
      <w:r>
        <w:br w:type="page"/>
      </w:r>
    </w:p>
    <w:p w14:paraId="382802E2" w14:textId="52CC639C" w:rsidR="00033B99" w:rsidRDefault="00033B99" w:rsidP="00CC6CA7">
      <w:pPr>
        <w:pStyle w:val="Question"/>
        <w:spacing w:after="240"/>
      </w:pPr>
      <w:r>
        <w:lastRenderedPageBreak/>
        <w:t xml:space="preserve">Question 12 </w:t>
      </w:r>
      <w:r>
        <w:tab/>
        <w:t>(13 marks)</w:t>
      </w:r>
    </w:p>
    <w:p w14:paraId="4FF4F07C" w14:textId="6743366E" w:rsidR="00033B99" w:rsidRPr="00033B99" w:rsidRDefault="00033B99" w:rsidP="001B216A">
      <w:pPr>
        <w:pStyle w:val="List2"/>
        <w:numPr>
          <w:ilvl w:val="0"/>
          <w:numId w:val="11"/>
        </w:numPr>
        <w:tabs>
          <w:tab w:val="left" w:pos="357"/>
          <w:tab w:val="left" w:pos="714"/>
        </w:tabs>
        <w:ind w:left="357" w:hanging="357"/>
        <w:rPr>
          <w:bCs/>
        </w:rPr>
      </w:pPr>
      <w:r>
        <w:rPr>
          <w:bCs/>
        </w:rPr>
        <w:t>(</w:t>
      </w:r>
      <w:proofErr w:type="spellStart"/>
      <w:r>
        <w:rPr>
          <w:bCs/>
        </w:rPr>
        <w:t>i</w:t>
      </w:r>
      <w:proofErr w:type="spellEnd"/>
      <w:r>
        <w:rPr>
          <w:bCs/>
        </w:rPr>
        <w:t>)</w:t>
      </w:r>
      <w:r w:rsidR="001B216A">
        <w:rPr>
          <w:bCs/>
        </w:rPr>
        <w:tab/>
      </w:r>
      <w:r w:rsidRPr="00033B99">
        <w:rPr>
          <w:bCs/>
        </w:rPr>
        <w:t xml:space="preserve">Identify </w:t>
      </w:r>
      <w:r w:rsidR="00BF01A6">
        <w:rPr>
          <w:b/>
          <w:bCs/>
        </w:rPr>
        <w:t>one</w:t>
      </w:r>
      <w:r w:rsidRPr="00033B99">
        <w:rPr>
          <w:bCs/>
        </w:rPr>
        <w:t xml:space="preserve"> trade sanction</w:t>
      </w:r>
      <w:r w:rsidR="00BF01A6">
        <w:rPr>
          <w:bCs/>
        </w:rPr>
        <w:t xml:space="preserve"> that has</w:t>
      </w:r>
      <w:r w:rsidRPr="00033B99">
        <w:rPr>
          <w:bCs/>
        </w:rPr>
        <w:t xml:space="preserve"> been imposed on Russia</w:t>
      </w:r>
      <w:r>
        <w:rPr>
          <w:bCs/>
        </w:rPr>
        <w:t xml:space="preserve"> </w:t>
      </w:r>
      <w:r w:rsidRPr="00033B99">
        <w:rPr>
          <w:bCs/>
        </w:rPr>
        <w:t>by the Australian Government.</w:t>
      </w:r>
      <w:r w:rsidR="003E2DAA">
        <w:rPr>
          <w:bCs/>
        </w:rPr>
        <w:t xml:space="preserve"> </w:t>
      </w:r>
      <w:r w:rsidR="005F43D9">
        <w:rPr>
          <w:bCs/>
        </w:rPr>
        <w:br/>
      </w:r>
      <w:r w:rsidR="005F43D9">
        <w:rPr>
          <w:bCs/>
        </w:rPr>
        <w:tab/>
      </w:r>
      <w:r w:rsidR="005F43D9">
        <w:rPr>
          <w:bCs/>
        </w:rPr>
        <w:tab/>
      </w:r>
      <w:r>
        <w:rPr>
          <w:bCs/>
        </w:rPr>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033B99" w:rsidRPr="00C211ED" w14:paraId="7082C6FE" w14:textId="77777777" w:rsidTr="00023EC3">
        <w:trPr>
          <w:trHeight w:val="200"/>
        </w:trPr>
        <w:tc>
          <w:tcPr>
            <w:tcW w:w="7110" w:type="dxa"/>
            <w:tcBorders>
              <w:right w:val="single" w:sz="4" w:space="0" w:color="FFFFFF" w:themeColor="background1"/>
            </w:tcBorders>
            <w:shd w:val="clear" w:color="auto" w:fill="BD9FCF" w:themeFill="accent4"/>
          </w:tcPr>
          <w:p w14:paraId="08A286EF" w14:textId="77777777" w:rsidR="00033B99" w:rsidRPr="00C211ED" w:rsidRDefault="00033B99"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5E1F440E" w14:textId="77777777" w:rsidR="00033B99" w:rsidRPr="00C211ED" w:rsidRDefault="00033B99"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033B99" w:rsidRPr="00FB307C" w14:paraId="3949D63D" w14:textId="77777777" w:rsidTr="00023EC3">
        <w:trPr>
          <w:trHeight w:val="170"/>
        </w:trPr>
        <w:tc>
          <w:tcPr>
            <w:tcW w:w="7110" w:type="dxa"/>
          </w:tcPr>
          <w:p w14:paraId="09BCD6E7" w14:textId="5E57AA5E" w:rsidR="00033B99" w:rsidRDefault="00033B99" w:rsidP="00A34FB0">
            <w:pPr>
              <w:tabs>
                <w:tab w:val="left" w:pos="720"/>
              </w:tabs>
              <w:spacing w:after="0"/>
              <w:ind w:right="95"/>
              <w:rPr>
                <w:rFonts w:cs="Arial"/>
                <w:bCs/>
                <w:sz w:val="20"/>
                <w:szCs w:val="20"/>
              </w:rPr>
            </w:pPr>
            <w:r>
              <w:rPr>
                <w:rFonts w:cs="Arial"/>
                <w:bCs/>
                <w:sz w:val="20"/>
                <w:szCs w:val="20"/>
              </w:rPr>
              <w:t xml:space="preserve">Identifies </w:t>
            </w:r>
            <w:r w:rsidR="00BF01A6">
              <w:rPr>
                <w:rFonts w:cs="Arial"/>
                <w:bCs/>
                <w:sz w:val="20"/>
                <w:szCs w:val="20"/>
              </w:rPr>
              <w:t>one</w:t>
            </w:r>
            <w:r>
              <w:rPr>
                <w:rFonts w:cs="Arial"/>
                <w:bCs/>
                <w:sz w:val="20"/>
                <w:szCs w:val="20"/>
              </w:rPr>
              <w:t xml:space="preserve"> trade sanction imposed by the Australian Government</w:t>
            </w:r>
          </w:p>
        </w:tc>
        <w:tc>
          <w:tcPr>
            <w:tcW w:w="1543" w:type="dxa"/>
            <w:vAlign w:val="center"/>
          </w:tcPr>
          <w:p w14:paraId="2C8D06C7" w14:textId="77777777" w:rsidR="00033B99" w:rsidRPr="00FB307C" w:rsidRDefault="00033B99" w:rsidP="00A34FB0">
            <w:pPr>
              <w:spacing w:after="0"/>
              <w:ind w:right="95"/>
              <w:jc w:val="center"/>
              <w:rPr>
                <w:rFonts w:cs="Arial"/>
                <w:bCs/>
                <w:sz w:val="20"/>
                <w:szCs w:val="20"/>
              </w:rPr>
            </w:pPr>
            <w:r>
              <w:rPr>
                <w:rFonts w:cs="Arial"/>
                <w:bCs/>
                <w:sz w:val="20"/>
                <w:szCs w:val="20"/>
              </w:rPr>
              <w:t>1</w:t>
            </w:r>
          </w:p>
        </w:tc>
      </w:tr>
      <w:tr w:rsidR="00033B99" w:rsidRPr="00FB307C" w14:paraId="5D8EC3B8" w14:textId="77777777" w:rsidTr="00023EC3">
        <w:trPr>
          <w:trHeight w:val="180"/>
        </w:trPr>
        <w:tc>
          <w:tcPr>
            <w:tcW w:w="7110" w:type="dxa"/>
          </w:tcPr>
          <w:p w14:paraId="60ACA2BF" w14:textId="77777777" w:rsidR="00033B99" w:rsidRPr="00FA70F2" w:rsidRDefault="00033B99"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vAlign w:val="center"/>
          </w:tcPr>
          <w:p w14:paraId="59EC6941" w14:textId="16221932" w:rsidR="00033B99" w:rsidRPr="00FA70F2" w:rsidRDefault="00BF01A6" w:rsidP="00A34FB0">
            <w:pPr>
              <w:spacing w:after="0"/>
              <w:ind w:right="95"/>
              <w:jc w:val="center"/>
              <w:rPr>
                <w:rFonts w:cs="Arial"/>
                <w:b/>
                <w:bCs/>
                <w:sz w:val="20"/>
                <w:szCs w:val="20"/>
              </w:rPr>
            </w:pPr>
            <w:r>
              <w:rPr>
                <w:rFonts w:cs="Arial"/>
                <w:b/>
                <w:bCs/>
                <w:sz w:val="20"/>
                <w:szCs w:val="20"/>
              </w:rPr>
              <w:t>1</w:t>
            </w:r>
          </w:p>
        </w:tc>
      </w:tr>
      <w:tr w:rsidR="00033B99" w:rsidRPr="00C211ED" w14:paraId="53424758" w14:textId="77777777" w:rsidTr="00023EC3">
        <w:trPr>
          <w:trHeight w:val="190"/>
        </w:trPr>
        <w:tc>
          <w:tcPr>
            <w:tcW w:w="8654" w:type="dxa"/>
            <w:gridSpan w:val="2"/>
            <w:shd w:val="clear" w:color="auto" w:fill="E4D8EB"/>
          </w:tcPr>
          <w:p w14:paraId="48F75345" w14:textId="1A130D78" w:rsidR="00033B99" w:rsidRPr="00C211ED" w:rsidRDefault="00033B99" w:rsidP="00A34FB0">
            <w:pPr>
              <w:spacing w:after="0" w:line="264" w:lineRule="auto"/>
              <w:contextualSpacing/>
              <w:rPr>
                <w:rFonts w:cs="Times New Roman"/>
                <w:b/>
                <w:sz w:val="20"/>
                <w:szCs w:val="20"/>
              </w:rPr>
            </w:pPr>
            <w:r>
              <w:rPr>
                <w:rFonts w:cs="Times New Roman"/>
                <w:b/>
                <w:sz w:val="20"/>
                <w:szCs w:val="20"/>
              </w:rPr>
              <w:t xml:space="preserve">Answers </w:t>
            </w:r>
            <w:r w:rsidR="00846D8A">
              <w:rPr>
                <w:rFonts w:cs="Times New Roman"/>
                <w:b/>
                <w:sz w:val="20"/>
                <w:szCs w:val="20"/>
              </w:rPr>
              <w:t>could</w:t>
            </w:r>
            <w:r>
              <w:rPr>
                <w:rFonts w:cs="Times New Roman"/>
                <w:b/>
                <w:sz w:val="20"/>
                <w:szCs w:val="20"/>
              </w:rPr>
              <w:t xml:space="preserve"> include</w:t>
            </w:r>
          </w:p>
        </w:tc>
      </w:tr>
      <w:tr w:rsidR="00033B99" w:rsidRPr="00CA7DC6" w14:paraId="43027E8E" w14:textId="77777777" w:rsidTr="00023EC3">
        <w:trPr>
          <w:trHeight w:val="646"/>
        </w:trPr>
        <w:tc>
          <w:tcPr>
            <w:tcW w:w="8654" w:type="dxa"/>
            <w:gridSpan w:val="2"/>
          </w:tcPr>
          <w:p w14:paraId="35DDD007" w14:textId="6B37F809" w:rsidR="00033B99" w:rsidRDefault="00033B99" w:rsidP="00A34FB0">
            <w:pPr>
              <w:pStyle w:val="ListParagraph"/>
              <w:numPr>
                <w:ilvl w:val="0"/>
                <w:numId w:val="8"/>
              </w:numPr>
              <w:spacing w:after="0"/>
              <w:rPr>
                <w:rFonts w:cs="Arial"/>
                <w:bCs/>
                <w:sz w:val="20"/>
                <w:szCs w:val="20"/>
              </w:rPr>
            </w:pPr>
            <w:r>
              <w:rPr>
                <w:rFonts w:cs="Arial"/>
                <w:bCs/>
                <w:sz w:val="20"/>
                <w:szCs w:val="20"/>
              </w:rPr>
              <w:t>Withdrawal of MFN status and additional tariff of 35% imposed on all imports</w:t>
            </w:r>
          </w:p>
          <w:p w14:paraId="3D3F84C4" w14:textId="55B22B24" w:rsidR="00033B99" w:rsidRDefault="00033B99" w:rsidP="00A34FB0">
            <w:pPr>
              <w:pStyle w:val="ListParagraph"/>
              <w:numPr>
                <w:ilvl w:val="0"/>
                <w:numId w:val="8"/>
              </w:numPr>
              <w:spacing w:after="0"/>
              <w:rPr>
                <w:rFonts w:cs="Arial"/>
                <w:bCs/>
                <w:sz w:val="20"/>
                <w:szCs w:val="20"/>
              </w:rPr>
            </w:pPr>
            <w:r>
              <w:rPr>
                <w:rFonts w:cs="Arial"/>
                <w:bCs/>
                <w:sz w:val="20"/>
                <w:szCs w:val="20"/>
              </w:rPr>
              <w:t xml:space="preserve">Prohibition/Embargo on energy, oil and gas </w:t>
            </w:r>
            <w:r w:rsidR="00846D8A">
              <w:rPr>
                <w:rFonts w:cs="Arial"/>
                <w:bCs/>
                <w:sz w:val="20"/>
                <w:szCs w:val="20"/>
              </w:rPr>
              <w:t>imports</w:t>
            </w:r>
            <w:r>
              <w:rPr>
                <w:rFonts w:cs="Arial"/>
                <w:bCs/>
                <w:sz w:val="20"/>
                <w:szCs w:val="20"/>
              </w:rPr>
              <w:t xml:space="preserve"> from Russia </w:t>
            </w:r>
          </w:p>
          <w:p w14:paraId="467CF652" w14:textId="0C7EBF8F" w:rsidR="00033B99" w:rsidRPr="004B42C1" w:rsidRDefault="00033B99" w:rsidP="00A34FB0">
            <w:pPr>
              <w:pStyle w:val="ListParagraph"/>
              <w:numPr>
                <w:ilvl w:val="0"/>
                <w:numId w:val="8"/>
              </w:numPr>
              <w:spacing w:after="0"/>
              <w:rPr>
                <w:rFonts w:cs="Arial"/>
                <w:bCs/>
                <w:sz w:val="20"/>
                <w:szCs w:val="20"/>
              </w:rPr>
            </w:pPr>
            <w:r>
              <w:rPr>
                <w:rFonts w:cs="Arial"/>
                <w:bCs/>
                <w:sz w:val="20"/>
                <w:szCs w:val="20"/>
              </w:rPr>
              <w:t xml:space="preserve">Ban on exports of alumina and aluminium ores (including bauxite) to Russia </w:t>
            </w:r>
          </w:p>
        </w:tc>
      </w:tr>
    </w:tbl>
    <w:p w14:paraId="15DC00D8" w14:textId="6AF9E9FE" w:rsidR="00033B99" w:rsidRDefault="00033B99" w:rsidP="005F43D9">
      <w:pPr>
        <w:pStyle w:val="List2"/>
        <w:tabs>
          <w:tab w:val="left" w:pos="714"/>
        </w:tabs>
        <w:spacing w:before="240"/>
        <w:ind w:left="714" w:hanging="357"/>
        <w:rPr>
          <w:bCs/>
        </w:rPr>
      </w:pPr>
      <w:r>
        <w:t>(ii)</w:t>
      </w:r>
      <w:r w:rsidR="005F43D9">
        <w:tab/>
      </w:r>
      <w:r w:rsidR="00846D8A">
        <w:t>Outline</w:t>
      </w:r>
      <w:r>
        <w:t xml:space="preserve"> the argument used by the Australian </w:t>
      </w:r>
      <w:r w:rsidR="00962317">
        <w:t xml:space="preserve">Government </w:t>
      </w:r>
      <w:r>
        <w:t>to impose trade sanctions on Russia and Belarus.</w:t>
      </w:r>
      <w:r>
        <w:tab/>
      </w:r>
      <w:r w:rsidRPr="00033B99">
        <w:rPr>
          <w:bCs/>
        </w:rPr>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846D8A" w:rsidRPr="00C211ED" w14:paraId="23EE57D9" w14:textId="77777777" w:rsidTr="00023EC3">
        <w:trPr>
          <w:trHeight w:val="200"/>
        </w:trPr>
        <w:tc>
          <w:tcPr>
            <w:tcW w:w="7110" w:type="dxa"/>
            <w:tcBorders>
              <w:right w:val="single" w:sz="4" w:space="0" w:color="FFFFFF" w:themeColor="background1"/>
            </w:tcBorders>
            <w:shd w:val="clear" w:color="auto" w:fill="BD9FCF" w:themeFill="accent4"/>
          </w:tcPr>
          <w:p w14:paraId="3818D4A7"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2BA2E9C1"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846D8A" w:rsidRPr="00FB307C" w14:paraId="1B7C0EAA" w14:textId="77777777" w:rsidTr="00023EC3">
        <w:trPr>
          <w:trHeight w:val="170"/>
        </w:trPr>
        <w:tc>
          <w:tcPr>
            <w:tcW w:w="7110" w:type="dxa"/>
          </w:tcPr>
          <w:p w14:paraId="09ACE54B" w14:textId="1DAB9111" w:rsidR="00846D8A" w:rsidRDefault="00846D8A" w:rsidP="00A34FB0">
            <w:pPr>
              <w:tabs>
                <w:tab w:val="left" w:pos="720"/>
              </w:tabs>
              <w:spacing w:after="0"/>
              <w:ind w:right="95"/>
              <w:rPr>
                <w:rFonts w:cs="Arial"/>
                <w:bCs/>
                <w:sz w:val="20"/>
                <w:szCs w:val="20"/>
              </w:rPr>
            </w:pPr>
            <w:r>
              <w:rPr>
                <w:rFonts w:cs="Arial"/>
                <w:bCs/>
                <w:sz w:val="20"/>
                <w:szCs w:val="20"/>
              </w:rPr>
              <w:t xml:space="preserve">Outlines the argument for imposition of trade sanctions </w:t>
            </w:r>
          </w:p>
        </w:tc>
        <w:tc>
          <w:tcPr>
            <w:tcW w:w="1543" w:type="dxa"/>
            <w:vAlign w:val="center"/>
          </w:tcPr>
          <w:p w14:paraId="48E53055" w14:textId="77777777" w:rsidR="00846D8A" w:rsidRPr="00FB307C" w:rsidRDefault="00846D8A" w:rsidP="00A34FB0">
            <w:pPr>
              <w:spacing w:after="0"/>
              <w:ind w:right="95"/>
              <w:jc w:val="center"/>
              <w:rPr>
                <w:rFonts w:cs="Arial"/>
                <w:bCs/>
                <w:sz w:val="20"/>
                <w:szCs w:val="20"/>
              </w:rPr>
            </w:pPr>
            <w:r>
              <w:rPr>
                <w:rFonts w:cs="Arial"/>
                <w:bCs/>
                <w:sz w:val="20"/>
                <w:szCs w:val="20"/>
              </w:rPr>
              <w:t>1</w:t>
            </w:r>
          </w:p>
        </w:tc>
      </w:tr>
      <w:tr w:rsidR="00846D8A" w:rsidRPr="00FB307C" w14:paraId="4C1A52B0" w14:textId="77777777" w:rsidTr="00023EC3">
        <w:trPr>
          <w:trHeight w:val="180"/>
        </w:trPr>
        <w:tc>
          <w:tcPr>
            <w:tcW w:w="7110" w:type="dxa"/>
          </w:tcPr>
          <w:p w14:paraId="014B44D0" w14:textId="77777777" w:rsidR="00846D8A" w:rsidRPr="00FA70F2" w:rsidRDefault="00846D8A"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vAlign w:val="center"/>
          </w:tcPr>
          <w:p w14:paraId="3F9B83C1" w14:textId="592D246E" w:rsidR="00846D8A" w:rsidRPr="00FA70F2" w:rsidRDefault="00846D8A" w:rsidP="00A34FB0">
            <w:pPr>
              <w:spacing w:after="0"/>
              <w:ind w:right="95"/>
              <w:jc w:val="center"/>
              <w:rPr>
                <w:rFonts w:cs="Arial"/>
                <w:b/>
                <w:bCs/>
                <w:sz w:val="20"/>
                <w:szCs w:val="20"/>
              </w:rPr>
            </w:pPr>
            <w:r>
              <w:rPr>
                <w:rFonts w:cs="Arial"/>
                <w:b/>
                <w:bCs/>
                <w:sz w:val="20"/>
                <w:szCs w:val="20"/>
              </w:rPr>
              <w:t>1</w:t>
            </w:r>
          </w:p>
        </w:tc>
      </w:tr>
      <w:tr w:rsidR="00846D8A" w:rsidRPr="00C211ED" w14:paraId="293CCDA5" w14:textId="77777777" w:rsidTr="00023EC3">
        <w:trPr>
          <w:trHeight w:val="190"/>
        </w:trPr>
        <w:tc>
          <w:tcPr>
            <w:tcW w:w="8654" w:type="dxa"/>
            <w:gridSpan w:val="2"/>
            <w:shd w:val="clear" w:color="auto" w:fill="E4D8EB"/>
          </w:tcPr>
          <w:p w14:paraId="28E30B7F" w14:textId="6420A440" w:rsidR="00846D8A" w:rsidRPr="00C211ED" w:rsidRDefault="00846D8A" w:rsidP="00A34FB0">
            <w:pPr>
              <w:spacing w:after="0" w:line="264" w:lineRule="auto"/>
              <w:contextualSpacing/>
              <w:rPr>
                <w:rFonts w:cs="Times New Roman"/>
                <w:b/>
                <w:sz w:val="20"/>
                <w:szCs w:val="20"/>
              </w:rPr>
            </w:pPr>
            <w:r>
              <w:rPr>
                <w:rFonts w:cs="Times New Roman"/>
                <w:b/>
                <w:sz w:val="20"/>
                <w:szCs w:val="20"/>
              </w:rPr>
              <w:t xml:space="preserve">Answers </w:t>
            </w:r>
            <w:r w:rsidR="00911F7E">
              <w:rPr>
                <w:rFonts w:cs="Times New Roman"/>
                <w:b/>
                <w:sz w:val="20"/>
                <w:szCs w:val="20"/>
              </w:rPr>
              <w:t>could</w:t>
            </w:r>
            <w:r>
              <w:rPr>
                <w:rFonts w:cs="Times New Roman"/>
                <w:b/>
                <w:sz w:val="20"/>
                <w:szCs w:val="20"/>
              </w:rPr>
              <w:t xml:space="preserve"> include</w:t>
            </w:r>
          </w:p>
        </w:tc>
      </w:tr>
      <w:tr w:rsidR="00846D8A" w:rsidRPr="00CA7DC6" w14:paraId="27B3839A" w14:textId="77777777" w:rsidTr="00023EC3">
        <w:trPr>
          <w:trHeight w:val="293"/>
        </w:trPr>
        <w:tc>
          <w:tcPr>
            <w:tcW w:w="8654" w:type="dxa"/>
            <w:gridSpan w:val="2"/>
          </w:tcPr>
          <w:p w14:paraId="07461C2C" w14:textId="74C401C9" w:rsidR="00846D8A" w:rsidRPr="004B42C1" w:rsidRDefault="00846D8A" w:rsidP="00A34FB0">
            <w:pPr>
              <w:pStyle w:val="ListParagraph"/>
              <w:numPr>
                <w:ilvl w:val="0"/>
                <w:numId w:val="8"/>
              </w:numPr>
              <w:spacing w:after="0"/>
              <w:rPr>
                <w:rFonts w:cs="Arial"/>
                <w:bCs/>
                <w:sz w:val="20"/>
                <w:szCs w:val="20"/>
              </w:rPr>
            </w:pPr>
            <w:r>
              <w:rPr>
                <w:rFonts w:cs="Arial"/>
                <w:bCs/>
                <w:sz w:val="20"/>
                <w:szCs w:val="20"/>
              </w:rPr>
              <w:t xml:space="preserve">Wartime/National Defence argument </w:t>
            </w:r>
            <w:r w:rsidR="00962317">
              <w:rPr>
                <w:rFonts w:cs="Arial"/>
                <w:bCs/>
                <w:sz w:val="20"/>
                <w:szCs w:val="20"/>
              </w:rPr>
              <w:t xml:space="preserve">– </w:t>
            </w:r>
            <w:r>
              <w:rPr>
                <w:rFonts w:cs="Arial"/>
                <w:bCs/>
                <w:sz w:val="20"/>
                <w:szCs w:val="20"/>
              </w:rPr>
              <w:t xml:space="preserve">Australian Government strongly condemns invasion of Ukraine by Russia and is imposing sanctions to protect security interests. </w:t>
            </w:r>
          </w:p>
        </w:tc>
      </w:tr>
    </w:tbl>
    <w:p w14:paraId="6AAF1F66" w14:textId="424C7D13" w:rsidR="00033B99" w:rsidRDefault="00846D8A" w:rsidP="005F43D9">
      <w:pPr>
        <w:pStyle w:val="List"/>
        <w:numPr>
          <w:ilvl w:val="0"/>
          <w:numId w:val="11"/>
        </w:numPr>
        <w:spacing w:before="240"/>
        <w:ind w:left="357" w:hanging="357"/>
      </w:pPr>
      <w:r>
        <w:t>Describe</w:t>
      </w:r>
      <w:r w:rsidR="00033B99">
        <w:t xml:space="preserve"> the role of the W</w:t>
      </w:r>
      <w:r>
        <w:t xml:space="preserve">orld </w:t>
      </w:r>
      <w:r w:rsidR="00033B99">
        <w:t>T</w:t>
      </w:r>
      <w:r>
        <w:t xml:space="preserve">rade </w:t>
      </w:r>
      <w:r w:rsidR="00033B99">
        <w:t>O</w:t>
      </w:r>
      <w:r>
        <w:t>rganisation (WTO)</w:t>
      </w:r>
      <w:r w:rsidR="00033B99">
        <w:t>.</w:t>
      </w:r>
      <w:r w:rsidR="00033B99">
        <w:tab/>
        <w:t>(2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846D8A" w:rsidRPr="00C211ED" w14:paraId="11162493" w14:textId="77777777" w:rsidTr="00023EC3">
        <w:trPr>
          <w:trHeight w:val="200"/>
        </w:trPr>
        <w:tc>
          <w:tcPr>
            <w:tcW w:w="7110" w:type="dxa"/>
            <w:tcBorders>
              <w:right w:val="single" w:sz="4" w:space="0" w:color="FFFFFF" w:themeColor="background1"/>
            </w:tcBorders>
            <w:shd w:val="clear" w:color="auto" w:fill="BD9FCF" w:themeFill="accent4"/>
          </w:tcPr>
          <w:p w14:paraId="5A4F98FB"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3AACC534" w14:textId="77777777" w:rsidR="00846D8A" w:rsidRPr="00C211ED" w:rsidRDefault="00846D8A"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846D8A" w:rsidRPr="00FB307C" w14:paraId="1F73A1D2" w14:textId="77777777" w:rsidTr="00023EC3">
        <w:trPr>
          <w:trHeight w:val="170"/>
        </w:trPr>
        <w:tc>
          <w:tcPr>
            <w:tcW w:w="7110" w:type="dxa"/>
          </w:tcPr>
          <w:p w14:paraId="1985D639" w14:textId="4508F01A" w:rsidR="00846D8A" w:rsidRDefault="00846D8A" w:rsidP="00A34FB0">
            <w:pPr>
              <w:tabs>
                <w:tab w:val="left" w:pos="720"/>
              </w:tabs>
              <w:spacing w:after="0"/>
              <w:ind w:right="95"/>
              <w:rPr>
                <w:rFonts w:cs="Arial"/>
                <w:bCs/>
                <w:sz w:val="20"/>
                <w:szCs w:val="20"/>
              </w:rPr>
            </w:pPr>
            <w:r>
              <w:rPr>
                <w:rFonts w:cs="Arial"/>
                <w:bCs/>
                <w:sz w:val="20"/>
                <w:szCs w:val="20"/>
              </w:rPr>
              <w:t>Describes the role of the WTO</w:t>
            </w:r>
          </w:p>
        </w:tc>
        <w:tc>
          <w:tcPr>
            <w:tcW w:w="1543" w:type="dxa"/>
            <w:vAlign w:val="center"/>
          </w:tcPr>
          <w:p w14:paraId="3E7812BD" w14:textId="7424E360" w:rsidR="00846D8A" w:rsidRPr="00FB307C" w:rsidRDefault="00846D8A" w:rsidP="00A34FB0">
            <w:pPr>
              <w:spacing w:after="0"/>
              <w:ind w:right="95"/>
              <w:jc w:val="center"/>
              <w:rPr>
                <w:rFonts w:cs="Arial"/>
                <w:bCs/>
                <w:sz w:val="20"/>
                <w:szCs w:val="20"/>
              </w:rPr>
            </w:pPr>
            <w:r>
              <w:rPr>
                <w:rFonts w:cs="Arial"/>
                <w:bCs/>
                <w:sz w:val="20"/>
                <w:szCs w:val="20"/>
              </w:rPr>
              <w:t>2</w:t>
            </w:r>
          </w:p>
        </w:tc>
      </w:tr>
      <w:tr w:rsidR="00846D8A" w:rsidRPr="00846D8A" w14:paraId="23848E3C" w14:textId="77777777" w:rsidTr="00023EC3">
        <w:trPr>
          <w:trHeight w:val="180"/>
        </w:trPr>
        <w:tc>
          <w:tcPr>
            <w:tcW w:w="7110" w:type="dxa"/>
          </w:tcPr>
          <w:p w14:paraId="0D1F4E20" w14:textId="02EFFDC0" w:rsidR="00846D8A" w:rsidRPr="00846D8A" w:rsidRDefault="00846D8A" w:rsidP="00A34FB0">
            <w:pPr>
              <w:tabs>
                <w:tab w:val="left" w:pos="720"/>
              </w:tabs>
              <w:spacing w:after="0"/>
              <w:ind w:right="95"/>
              <w:rPr>
                <w:rFonts w:cs="Arial"/>
                <w:sz w:val="20"/>
                <w:szCs w:val="20"/>
              </w:rPr>
            </w:pPr>
            <w:r w:rsidRPr="00846D8A">
              <w:rPr>
                <w:rFonts w:cs="Arial"/>
                <w:sz w:val="20"/>
                <w:szCs w:val="20"/>
              </w:rPr>
              <w:t>States a</w:t>
            </w:r>
            <w:r>
              <w:rPr>
                <w:rFonts w:cs="Arial"/>
                <w:sz w:val="20"/>
                <w:szCs w:val="20"/>
              </w:rPr>
              <w:t>n objective of the WTO</w:t>
            </w:r>
          </w:p>
        </w:tc>
        <w:tc>
          <w:tcPr>
            <w:tcW w:w="1543" w:type="dxa"/>
            <w:vAlign w:val="center"/>
          </w:tcPr>
          <w:p w14:paraId="0504C84B" w14:textId="2F5154FC" w:rsidR="00846D8A" w:rsidRPr="00846D8A" w:rsidRDefault="00846D8A" w:rsidP="00A34FB0">
            <w:pPr>
              <w:spacing w:after="0"/>
              <w:ind w:right="95"/>
              <w:jc w:val="center"/>
              <w:rPr>
                <w:rFonts w:cs="Arial"/>
                <w:sz w:val="20"/>
                <w:szCs w:val="20"/>
              </w:rPr>
            </w:pPr>
            <w:r w:rsidRPr="00846D8A">
              <w:rPr>
                <w:rFonts w:cs="Arial"/>
                <w:sz w:val="20"/>
                <w:szCs w:val="20"/>
              </w:rPr>
              <w:t>1</w:t>
            </w:r>
          </w:p>
        </w:tc>
      </w:tr>
      <w:tr w:rsidR="00846D8A" w:rsidRPr="00FB307C" w14:paraId="373D5423" w14:textId="77777777" w:rsidTr="00023EC3">
        <w:trPr>
          <w:trHeight w:val="180"/>
        </w:trPr>
        <w:tc>
          <w:tcPr>
            <w:tcW w:w="7110" w:type="dxa"/>
          </w:tcPr>
          <w:p w14:paraId="3213C1DE" w14:textId="77777777" w:rsidR="00846D8A" w:rsidRPr="00FA70F2" w:rsidRDefault="00846D8A"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vAlign w:val="center"/>
          </w:tcPr>
          <w:p w14:paraId="3B012D8D" w14:textId="4C5705B6" w:rsidR="00846D8A" w:rsidRPr="00FA70F2" w:rsidRDefault="00E036CA" w:rsidP="00A34FB0">
            <w:pPr>
              <w:spacing w:after="0"/>
              <w:ind w:right="95"/>
              <w:jc w:val="center"/>
              <w:rPr>
                <w:rFonts w:cs="Arial"/>
                <w:b/>
                <w:bCs/>
                <w:sz w:val="20"/>
                <w:szCs w:val="20"/>
              </w:rPr>
            </w:pPr>
            <w:r>
              <w:rPr>
                <w:rFonts w:cs="Arial"/>
                <w:b/>
                <w:bCs/>
                <w:sz w:val="20"/>
                <w:szCs w:val="20"/>
              </w:rPr>
              <w:t>2</w:t>
            </w:r>
          </w:p>
        </w:tc>
      </w:tr>
      <w:tr w:rsidR="00846D8A" w:rsidRPr="00C211ED" w14:paraId="7241C753" w14:textId="77777777" w:rsidTr="00023EC3">
        <w:trPr>
          <w:trHeight w:val="190"/>
        </w:trPr>
        <w:tc>
          <w:tcPr>
            <w:tcW w:w="8654" w:type="dxa"/>
            <w:gridSpan w:val="2"/>
            <w:shd w:val="clear" w:color="auto" w:fill="E4D8EB"/>
          </w:tcPr>
          <w:p w14:paraId="46D19B5B" w14:textId="108D7594" w:rsidR="00846D8A" w:rsidRPr="00C211ED" w:rsidRDefault="00846D8A" w:rsidP="00A34FB0">
            <w:pPr>
              <w:spacing w:after="0" w:line="264" w:lineRule="auto"/>
              <w:contextualSpacing/>
              <w:rPr>
                <w:rFonts w:cs="Times New Roman"/>
                <w:b/>
                <w:sz w:val="20"/>
                <w:szCs w:val="20"/>
              </w:rPr>
            </w:pPr>
            <w:r>
              <w:rPr>
                <w:rFonts w:cs="Times New Roman"/>
                <w:b/>
                <w:sz w:val="20"/>
                <w:szCs w:val="20"/>
              </w:rPr>
              <w:t>Answers could include</w:t>
            </w:r>
          </w:p>
        </w:tc>
      </w:tr>
      <w:tr w:rsidR="00846D8A" w:rsidRPr="00CA7DC6" w14:paraId="76D93734" w14:textId="77777777" w:rsidTr="00023EC3">
        <w:trPr>
          <w:trHeight w:val="637"/>
        </w:trPr>
        <w:tc>
          <w:tcPr>
            <w:tcW w:w="8654" w:type="dxa"/>
            <w:gridSpan w:val="2"/>
          </w:tcPr>
          <w:p w14:paraId="55964185" w14:textId="69A5EDC2" w:rsidR="00846D8A" w:rsidRDefault="00846D8A" w:rsidP="00A34FB0">
            <w:pPr>
              <w:pStyle w:val="ListParagraph"/>
              <w:numPr>
                <w:ilvl w:val="0"/>
                <w:numId w:val="8"/>
              </w:numPr>
              <w:spacing w:after="0"/>
              <w:rPr>
                <w:rFonts w:cs="Arial"/>
                <w:bCs/>
                <w:sz w:val="20"/>
                <w:szCs w:val="20"/>
              </w:rPr>
            </w:pPr>
            <w:r w:rsidRPr="00846D8A">
              <w:rPr>
                <w:rFonts w:cs="Arial"/>
                <w:bCs/>
                <w:sz w:val="20"/>
                <w:szCs w:val="20"/>
              </w:rPr>
              <w:t xml:space="preserve">The WTO is an international body of 164 members established in 1995 </w:t>
            </w:r>
            <w:r w:rsidR="00827CB8">
              <w:rPr>
                <w:rFonts w:cs="Arial"/>
                <w:bCs/>
                <w:sz w:val="20"/>
                <w:szCs w:val="20"/>
              </w:rPr>
              <w:t>that deals with trade rules between nations</w:t>
            </w:r>
            <w:r w:rsidR="0082749C">
              <w:rPr>
                <w:rFonts w:cs="Arial"/>
                <w:bCs/>
                <w:sz w:val="20"/>
                <w:szCs w:val="20"/>
              </w:rPr>
              <w:t>.</w:t>
            </w:r>
          </w:p>
          <w:p w14:paraId="5A69813A" w14:textId="123676FE" w:rsidR="00846D8A" w:rsidRPr="00846D8A" w:rsidRDefault="00846D8A" w:rsidP="00A34FB0">
            <w:pPr>
              <w:pStyle w:val="ListParagraph"/>
              <w:numPr>
                <w:ilvl w:val="0"/>
                <w:numId w:val="8"/>
              </w:numPr>
              <w:spacing w:after="0"/>
              <w:rPr>
                <w:rFonts w:cs="Arial"/>
                <w:bCs/>
                <w:sz w:val="20"/>
                <w:szCs w:val="20"/>
              </w:rPr>
            </w:pPr>
            <w:r w:rsidRPr="00846D8A">
              <w:rPr>
                <w:rFonts w:cs="Arial"/>
                <w:bCs/>
                <w:sz w:val="20"/>
                <w:szCs w:val="20"/>
              </w:rPr>
              <w:t>It enforces rules for international trade</w:t>
            </w:r>
            <w:r>
              <w:rPr>
                <w:rFonts w:cs="Arial"/>
                <w:bCs/>
                <w:sz w:val="20"/>
                <w:szCs w:val="20"/>
              </w:rPr>
              <w:t>,</w:t>
            </w:r>
            <w:r w:rsidRPr="00846D8A">
              <w:rPr>
                <w:rFonts w:cs="Arial"/>
                <w:bCs/>
                <w:sz w:val="20"/>
                <w:szCs w:val="20"/>
              </w:rPr>
              <w:t xml:space="preserve"> </w:t>
            </w:r>
            <w:r w:rsidR="00827CB8">
              <w:rPr>
                <w:rFonts w:cs="Arial"/>
                <w:bCs/>
                <w:sz w:val="20"/>
                <w:szCs w:val="20"/>
              </w:rPr>
              <w:t xml:space="preserve">promotes freer trade flows by encouraging trade liberalisation and </w:t>
            </w:r>
            <w:r w:rsidRPr="00846D8A">
              <w:rPr>
                <w:rFonts w:cs="Arial"/>
                <w:bCs/>
                <w:sz w:val="20"/>
                <w:szCs w:val="20"/>
              </w:rPr>
              <w:t>provid</w:t>
            </w:r>
            <w:r>
              <w:rPr>
                <w:rFonts w:cs="Arial"/>
                <w:bCs/>
                <w:sz w:val="20"/>
                <w:szCs w:val="20"/>
              </w:rPr>
              <w:t>es</w:t>
            </w:r>
            <w:r w:rsidRPr="00846D8A">
              <w:rPr>
                <w:rFonts w:cs="Arial"/>
                <w:bCs/>
                <w:sz w:val="20"/>
                <w:szCs w:val="20"/>
              </w:rPr>
              <w:t xml:space="preserve"> a forum for negotiating</w:t>
            </w:r>
            <w:r w:rsidR="00827CB8">
              <w:rPr>
                <w:rFonts w:cs="Arial"/>
                <w:bCs/>
                <w:sz w:val="20"/>
                <w:szCs w:val="20"/>
              </w:rPr>
              <w:t xml:space="preserve"> free trade agreements and resolving</w:t>
            </w:r>
            <w:r w:rsidRPr="00846D8A">
              <w:rPr>
                <w:rFonts w:cs="Arial"/>
                <w:bCs/>
                <w:sz w:val="20"/>
                <w:szCs w:val="20"/>
              </w:rPr>
              <w:t xml:space="preserve"> trade disputes</w:t>
            </w:r>
            <w:r w:rsidR="00827CB8">
              <w:rPr>
                <w:rFonts w:cs="Arial"/>
                <w:bCs/>
                <w:sz w:val="20"/>
                <w:szCs w:val="20"/>
              </w:rPr>
              <w:t xml:space="preserve">. </w:t>
            </w:r>
          </w:p>
          <w:p w14:paraId="4F307725" w14:textId="1BE94C0C" w:rsidR="00846D8A" w:rsidRDefault="00827CB8" w:rsidP="00A34FB0">
            <w:pPr>
              <w:pStyle w:val="ListParagraph"/>
              <w:numPr>
                <w:ilvl w:val="0"/>
                <w:numId w:val="8"/>
              </w:numPr>
              <w:spacing w:after="0"/>
              <w:rPr>
                <w:rFonts w:cs="Arial"/>
                <w:bCs/>
                <w:sz w:val="20"/>
                <w:szCs w:val="20"/>
              </w:rPr>
            </w:pPr>
            <w:r>
              <w:rPr>
                <w:rFonts w:cs="Arial"/>
                <w:bCs/>
                <w:sz w:val="20"/>
                <w:szCs w:val="20"/>
              </w:rPr>
              <w:t xml:space="preserve">WTO </w:t>
            </w:r>
            <w:r w:rsidR="007B0454">
              <w:rPr>
                <w:rFonts w:cs="Arial"/>
                <w:bCs/>
                <w:sz w:val="20"/>
                <w:szCs w:val="20"/>
              </w:rPr>
              <w:t xml:space="preserve">advocates for trade to occur without discrimination and </w:t>
            </w:r>
            <w:r>
              <w:rPr>
                <w:rFonts w:cs="Arial"/>
                <w:bCs/>
                <w:sz w:val="20"/>
                <w:szCs w:val="20"/>
              </w:rPr>
              <w:t xml:space="preserve">operates under two key principles: </w:t>
            </w:r>
          </w:p>
          <w:p w14:paraId="0A050DE0" w14:textId="7C3CACA4" w:rsidR="00827CB8" w:rsidRDefault="00827CB8" w:rsidP="00A34FB0">
            <w:pPr>
              <w:pStyle w:val="ListParagraph"/>
              <w:numPr>
                <w:ilvl w:val="1"/>
                <w:numId w:val="8"/>
              </w:numPr>
              <w:spacing w:after="0"/>
              <w:ind w:left="714" w:hanging="357"/>
              <w:rPr>
                <w:rFonts w:cs="Arial"/>
                <w:bCs/>
                <w:sz w:val="20"/>
                <w:szCs w:val="20"/>
              </w:rPr>
            </w:pPr>
            <w:r>
              <w:rPr>
                <w:rFonts w:cs="Arial"/>
                <w:bCs/>
                <w:sz w:val="20"/>
                <w:szCs w:val="20"/>
              </w:rPr>
              <w:t>M</w:t>
            </w:r>
            <w:r w:rsidR="007B0454">
              <w:rPr>
                <w:rFonts w:cs="Arial"/>
                <w:bCs/>
                <w:sz w:val="20"/>
                <w:szCs w:val="20"/>
              </w:rPr>
              <w:t>ost Favoured Nation (M</w:t>
            </w:r>
            <w:r>
              <w:rPr>
                <w:rFonts w:cs="Arial"/>
                <w:bCs/>
                <w:sz w:val="20"/>
                <w:szCs w:val="20"/>
              </w:rPr>
              <w:t>FN</w:t>
            </w:r>
            <w:r w:rsidR="007B0454">
              <w:rPr>
                <w:rFonts w:cs="Arial"/>
                <w:bCs/>
                <w:sz w:val="20"/>
                <w:szCs w:val="20"/>
              </w:rPr>
              <w:t>) status</w:t>
            </w:r>
            <w:r>
              <w:rPr>
                <w:rFonts w:cs="Arial"/>
                <w:bCs/>
                <w:sz w:val="20"/>
                <w:szCs w:val="20"/>
              </w:rPr>
              <w:t xml:space="preserve"> – all countries must be treated equally and benefits provided to one should be extended to all</w:t>
            </w:r>
            <w:r w:rsidR="0082749C">
              <w:rPr>
                <w:rFonts w:cs="Arial"/>
                <w:bCs/>
                <w:sz w:val="20"/>
                <w:szCs w:val="20"/>
              </w:rPr>
              <w:t>.</w:t>
            </w:r>
          </w:p>
          <w:p w14:paraId="6088B01D" w14:textId="53C8CAFA" w:rsidR="00827CB8" w:rsidRPr="004B42C1" w:rsidRDefault="00827CB8" w:rsidP="00A34FB0">
            <w:pPr>
              <w:pStyle w:val="ListParagraph"/>
              <w:numPr>
                <w:ilvl w:val="1"/>
                <w:numId w:val="8"/>
              </w:numPr>
              <w:spacing w:after="0"/>
              <w:ind w:left="714" w:hanging="357"/>
              <w:rPr>
                <w:rFonts w:cs="Arial"/>
                <w:bCs/>
                <w:sz w:val="20"/>
                <w:szCs w:val="20"/>
              </w:rPr>
            </w:pPr>
            <w:r>
              <w:rPr>
                <w:rFonts w:cs="Arial"/>
                <w:bCs/>
                <w:sz w:val="20"/>
                <w:szCs w:val="20"/>
              </w:rPr>
              <w:t>National Treatment – foreign produced goods and services should be treated the same as domestically produced goods and services</w:t>
            </w:r>
            <w:r w:rsidR="0082749C">
              <w:rPr>
                <w:rFonts w:cs="Arial"/>
                <w:bCs/>
                <w:sz w:val="20"/>
                <w:szCs w:val="20"/>
              </w:rPr>
              <w:t>.</w:t>
            </w:r>
          </w:p>
        </w:tc>
      </w:tr>
    </w:tbl>
    <w:p w14:paraId="76A4C367" w14:textId="455AA856" w:rsidR="00033B99" w:rsidRDefault="00033B99" w:rsidP="00023EC3">
      <w:pPr>
        <w:pStyle w:val="List"/>
        <w:numPr>
          <w:ilvl w:val="0"/>
          <w:numId w:val="11"/>
        </w:numPr>
        <w:spacing w:before="240"/>
        <w:ind w:left="357" w:hanging="357"/>
      </w:pPr>
      <w:r>
        <w:t>Explain the likely impact of increased protection on Russian imports on Australian consumers and producers.</w:t>
      </w:r>
      <w:r>
        <w:tab/>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7"/>
        <w:gridCol w:w="1609"/>
      </w:tblGrid>
      <w:tr w:rsidR="00827CB8" w:rsidRPr="00C211ED" w14:paraId="296993BC" w14:textId="77777777" w:rsidTr="008D0FA9">
        <w:trPr>
          <w:trHeight w:val="200"/>
        </w:trPr>
        <w:tc>
          <w:tcPr>
            <w:tcW w:w="7110" w:type="dxa"/>
            <w:tcBorders>
              <w:right w:val="single" w:sz="4" w:space="0" w:color="FFFFFF" w:themeColor="background1"/>
            </w:tcBorders>
            <w:shd w:val="clear" w:color="auto" w:fill="BD9FCF" w:themeFill="accent4"/>
          </w:tcPr>
          <w:p w14:paraId="7C562F42" w14:textId="77777777" w:rsidR="00827CB8" w:rsidRPr="00C211ED" w:rsidRDefault="00827CB8"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115FF5E9" w14:textId="77777777" w:rsidR="00827CB8" w:rsidRPr="00C211ED" w:rsidRDefault="00827CB8"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827CB8" w:rsidRPr="00FB307C" w14:paraId="4ECAF062" w14:textId="77777777" w:rsidTr="008D0FA9">
        <w:trPr>
          <w:trHeight w:val="170"/>
        </w:trPr>
        <w:tc>
          <w:tcPr>
            <w:tcW w:w="7110" w:type="dxa"/>
          </w:tcPr>
          <w:p w14:paraId="52554D97" w14:textId="7006D2AB" w:rsidR="00827CB8" w:rsidRPr="00C9408F" w:rsidRDefault="00C9408F" w:rsidP="00A34FB0">
            <w:pPr>
              <w:tabs>
                <w:tab w:val="left" w:pos="720"/>
              </w:tabs>
              <w:spacing w:after="0"/>
              <w:ind w:right="95"/>
              <w:rPr>
                <w:rFonts w:cs="Arial"/>
                <w:b/>
                <w:sz w:val="20"/>
                <w:szCs w:val="20"/>
              </w:rPr>
            </w:pPr>
            <w:r w:rsidRPr="00C9408F">
              <w:rPr>
                <w:rFonts w:cs="Arial"/>
                <w:b/>
                <w:sz w:val="20"/>
                <w:szCs w:val="20"/>
              </w:rPr>
              <w:t>For each impact (one on consumers and one on producers)</w:t>
            </w:r>
          </w:p>
        </w:tc>
        <w:tc>
          <w:tcPr>
            <w:tcW w:w="1543" w:type="dxa"/>
            <w:vAlign w:val="center"/>
          </w:tcPr>
          <w:p w14:paraId="2D8E7FD6" w14:textId="1717268C" w:rsidR="00827CB8" w:rsidRPr="00FB307C" w:rsidRDefault="00827CB8" w:rsidP="00A34FB0">
            <w:pPr>
              <w:spacing w:after="0"/>
              <w:ind w:right="95"/>
              <w:jc w:val="center"/>
              <w:rPr>
                <w:rFonts w:cs="Arial"/>
                <w:bCs/>
                <w:sz w:val="20"/>
                <w:szCs w:val="20"/>
              </w:rPr>
            </w:pPr>
          </w:p>
        </w:tc>
      </w:tr>
      <w:tr w:rsidR="00827CB8" w:rsidRPr="00846D8A" w14:paraId="5335AACB" w14:textId="77777777" w:rsidTr="008D0FA9">
        <w:trPr>
          <w:trHeight w:val="180"/>
        </w:trPr>
        <w:tc>
          <w:tcPr>
            <w:tcW w:w="7110" w:type="dxa"/>
          </w:tcPr>
          <w:p w14:paraId="5A74CFEB" w14:textId="1FFAE92A" w:rsidR="00827CB8" w:rsidRPr="00846D8A" w:rsidRDefault="005C7987" w:rsidP="00A34FB0">
            <w:pPr>
              <w:tabs>
                <w:tab w:val="left" w:pos="720"/>
              </w:tabs>
              <w:spacing w:after="0"/>
              <w:ind w:right="95"/>
              <w:rPr>
                <w:rFonts w:cs="Arial"/>
                <w:sz w:val="20"/>
                <w:szCs w:val="20"/>
              </w:rPr>
            </w:pPr>
            <w:r>
              <w:rPr>
                <w:rFonts w:cs="Arial"/>
                <w:sz w:val="20"/>
                <w:szCs w:val="20"/>
              </w:rPr>
              <w:t>Explains</w:t>
            </w:r>
            <w:r w:rsidR="00C9408F">
              <w:rPr>
                <w:rFonts w:cs="Arial"/>
                <w:sz w:val="20"/>
                <w:szCs w:val="20"/>
              </w:rPr>
              <w:t xml:space="preserve"> a relevant impact</w:t>
            </w:r>
          </w:p>
        </w:tc>
        <w:tc>
          <w:tcPr>
            <w:tcW w:w="1543" w:type="dxa"/>
            <w:vAlign w:val="center"/>
          </w:tcPr>
          <w:p w14:paraId="4E594EED" w14:textId="0B951C30" w:rsidR="00827CB8" w:rsidRPr="00846D8A" w:rsidRDefault="00C9408F" w:rsidP="00A34FB0">
            <w:pPr>
              <w:spacing w:after="0"/>
              <w:ind w:right="95"/>
              <w:jc w:val="center"/>
              <w:rPr>
                <w:rFonts w:cs="Arial"/>
                <w:sz w:val="20"/>
                <w:szCs w:val="20"/>
              </w:rPr>
            </w:pPr>
            <w:r>
              <w:rPr>
                <w:rFonts w:cs="Arial"/>
                <w:sz w:val="20"/>
                <w:szCs w:val="20"/>
              </w:rPr>
              <w:t>2</w:t>
            </w:r>
          </w:p>
        </w:tc>
      </w:tr>
      <w:tr w:rsidR="00C9408F" w:rsidRPr="00846D8A" w14:paraId="48E79AE6" w14:textId="77777777" w:rsidTr="008D0FA9">
        <w:trPr>
          <w:trHeight w:val="180"/>
        </w:trPr>
        <w:tc>
          <w:tcPr>
            <w:tcW w:w="7110" w:type="dxa"/>
          </w:tcPr>
          <w:p w14:paraId="450A2BA2" w14:textId="05F34B8D" w:rsidR="00C9408F" w:rsidRDefault="005C7987" w:rsidP="00A34FB0">
            <w:pPr>
              <w:tabs>
                <w:tab w:val="left" w:pos="720"/>
              </w:tabs>
              <w:spacing w:after="0"/>
              <w:ind w:right="95"/>
              <w:rPr>
                <w:rFonts w:cs="Arial"/>
                <w:sz w:val="20"/>
                <w:szCs w:val="20"/>
              </w:rPr>
            </w:pPr>
            <w:r>
              <w:rPr>
                <w:rFonts w:cs="Arial"/>
                <w:sz w:val="20"/>
                <w:szCs w:val="20"/>
              </w:rPr>
              <w:t>Outlines</w:t>
            </w:r>
            <w:r w:rsidR="00C9408F">
              <w:rPr>
                <w:rFonts w:cs="Arial"/>
                <w:sz w:val="20"/>
                <w:szCs w:val="20"/>
              </w:rPr>
              <w:t xml:space="preserve"> a relevant impact</w:t>
            </w:r>
          </w:p>
        </w:tc>
        <w:tc>
          <w:tcPr>
            <w:tcW w:w="1543" w:type="dxa"/>
            <w:vAlign w:val="center"/>
          </w:tcPr>
          <w:p w14:paraId="3238D246" w14:textId="064AD3BF" w:rsidR="00C9408F" w:rsidRDefault="00C9408F" w:rsidP="00A34FB0">
            <w:pPr>
              <w:spacing w:after="0"/>
              <w:ind w:right="95"/>
              <w:jc w:val="center"/>
              <w:rPr>
                <w:rFonts w:cs="Arial"/>
                <w:sz w:val="20"/>
                <w:szCs w:val="20"/>
              </w:rPr>
            </w:pPr>
            <w:r>
              <w:rPr>
                <w:rFonts w:cs="Arial"/>
                <w:sz w:val="20"/>
                <w:szCs w:val="20"/>
              </w:rPr>
              <w:t>1</w:t>
            </w:r>
          </w:p>
        </w:tc>
      </w:tr>
      <w:tr w:rsidR="00827CB8" w:rsidRPr="00FB307C" w14:paraId="673F068C" w14:textId="77777777" w:rsidTr="00036597">
        <w:trPr>
          <w:trHeight w:val="180"/>
        </w:trPr>
        <w:tc>
          <w:tcPr>
            <w:tcW w:w="7110" w:type="dxa"/>
            <w:shd w:val="clear" w:color="auto" w:fill="E4D8EB"/>
          </w:tcPr>
          <w:p w14:paraId="4CE61FA3" w14:textId="77777777" w:rsidR="00827CB8" w:rsidRPr="00FA70F2" w:rsidRDefault="00827CB8"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3" w:type="dxa"/>
            <w:shd w:val="clear" w:color="auto" w:fill="E4D8EB"/>
            <w:vAlign w:val="center"/>
          </w:tcPr>
          <w:p w14:paraId="33588DA7" w14:textId="36118E66" w:rsidR="00827CB8" w:rsidRPr="00FA70F2" w:rsidRDefault="00C9408F" w:rsidP="00A34FB0">
            <w:pPr>
              <w:spacing w:after="0"/>
              <w:ind w:right="95"/>
              <w:jc w:val="center"/>
              <w:rPr>
                <w:rFonts w:cs="Arial"/>
                <w:b/>
                <w:bCs/>
                <w:sz w:val="20"/>
                <w:szCs w:val="20"/>
              </w:rPr>
            </w:pPr>
            <w:r>
              <w:rPr>
                <w:rFonts w:cs="Arial"/>
                <w:b/>
                <w:bCs/>
                <w:sz w:val="20"/>
                <w:szCs w:val="20"/>
              </w:rPr>
              <w:t>4</w:t>
            </w:r>
          </w:p>
        </w:tc>
      </w:tr>
      <w:tr w:rsidR="00827CB8" w:rsidRPr="00C211ED" w14:paraId="129BE79C" w14:textId="77777777" w:rsidTr="008D0FA9">
        <w:trPr>
          <w:trHeight w:val="190"/>
        </w:trPr>
        <w:tc>
          <w:tcPr>
            <w:tcW w:w="8654" w:type="dxa"/>
            <w:gridSpan w:val="2"/>
            <w:shd w:val="clear" w:color="auto" w:fill="E4D8EB"/>
          </w:tcPr>
          <w:p w14:paraId="77EB229D" w14:textId="77777777" w:rsidR="00827CB8" w:rsidRPr="00C211ED" w:rsidRDefault="00827CB8" w:rsidP="00A34FB0">
            <w:pPr>
              <w:keepNext/>
              <w:spacing w:after="0" w:line="264" w:lineRule="auto"/>
              <w:contextualSpacing/>
              <w:rPr>
                <w:rFonts w:cs="Times New Roman"/>
                <w:b/>
                <w:sz w:val="20"/>
                <w:szCs w:val="20"/>
              </w:rPr>
            </w:pPr>
            <w:r>
              <w:rPr>
                <w:rFonts w:cs="Times New Roman"/>
                <w:b/>
                <w:sz w:val="20"/>
                <w:szCs w:val="20"/>
              </w:rPr>
              <w:lastRenderedPageBreak/>
              <w:t>Answers could include</w:t>
            </w:r>
          </w:p>
        </w:tc>
      </w:tr>
      <w:tr w:rsidR="00827CB8" w:rsidRPr="00CA7DC6" w14:paraId="611360C3" w14:textId="77777777" w:rsidTr="008D0FA9">
        <w:trPr>
          <w:trHeight w:val="637"/>
        </w:trPr>
        <w:tc>
          <w:tcPr>
            <w:tcW w:w="8654" w:type="dxa"/>
            <w:gridSpan w:val="2"/>
          </w:tcPr>
          <w:p w14:paraId="510AF95E" w14:textId="2939B74A" w:rsidR="00C9408F" w:rsidRPr="00282934" w:rsidRDefault="00C9408F" w:rsidP="00A34FB0">
            <w:pPr>
              <w:spacing w:after="0"/>
              <w:rPr>
                <w:rFonts w:cs="Arial"/>
                <w:b/>
                <w:sz w:val="20"/>
                <w:szCs w:val="20"/>
              </w:rPr>
            </w:pPr>
            <w:r w:rsidRPr="00282934">
              <w:rPr>
                <w:rFonts w:cs="Arial"/>
                <w:b/>
                <w:sz w:val="20"/>
                <w:szCs w:val="20"/>
              </w:rPr>
              <w:t xml:space="preserve">Impact on </w:t>
            </w:r>
            <w:r w:rsidR="00962317" w:rsidRPr="00282934">
              <w:rPr>
                <w:rFonts w:cs="Arial"/>
                <w:b/>
                <w:sz w:val="20"/>
                <w:szCs w:val="20"/>
              </w:rPr>
              <w:t>consumers</w:t>
            </w:r>
          </w:p>
          <w:p w14:paraId="25FE4673" w14:textId="591FBCB3"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 xml:space="preserve">Ban on energy, oil and gas imports may increase energy costs for consumers </w:t>
            </w:r>
            <w:r w:rsidR="007B0454" w:rsidRPr="00282934">
              <w:rPr>
                <w:rFonts w:cs="Arial"/>
                <w:bCs/>
                <w:sz w:val="20"/>
                <w:szCs w:val="20"/>
              </w:rPr>
              <w:t xml:space="preserve">which </w:t>
            </w:r>
            <w:r w:rsidRPr="00282934">
              <w:rPr>
                <w:rFonts w:cs="Arial"/>
                <w:bCs/>
                <w:sz w:val="20"/>
                <w:szCs w:val="20"/>
              </w:rPr>
              <w:t>will decrease real income</w:t>
            </w:r>
            <w:r w:rsidR="0082749C" w:rsidRPr="00282934">
              <w:rPr>
                <w:rFonts w:cs="Arial"/>
                <w:bCs/>
                <w:sz w:val="20"/>
                <w:szCs w:val="20"/>
              </w:rPr>
              <w:t>.</w:t>
            </w:r>
          </w:p>
          <w:p w14:paraId="7DCCC6E4" w14:textId="1DE7E51E"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Producers facing higher costs of production due to higher energy costs may p</w:t>
            </w:r>
            <w:r w:rsidR="005C7987" w:rsidRPr="00282934">
              <w:rPr>
                <w:rFonts w:cs="Arial"/>
                <w:bCs/>
                <w:sz w:val="20"/>
                <w:szCs w:val="20"/>
              </w:rPr>
              <w:t>ass this on to consumers through higher prices for domestically produced goods and services, decreasing real income of consumers</w:t>
            </w:r>
            <w:r w:rsidR="0082749C" w:rsidRPr="00282934">
              <w:rPr>
                <w:rFonts w:cs="Arial"/>
                <w:bCs/>
                <w:sz w:val="20"/>
                <w:szCs w:val="20"/>
              </w:rPr>
              <w:t>.</w:t>
            </w:r>
          </w:p>
          <w:p w14:paraId="78B3CF60" w14:textId="0BBE5F73"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Imposition of additional tariff of 35% on all imports from Russia will increase the price of imports for consumers and reduce their quantity consumed, decreasing consumer surplus</w:t>
            </w:r>
            <w:r w:rsidR="0082749C" w:rsidRPr="00282934">
              <w:rPr>
                <w:rFonts w:cs="Arial"/>
                <w:bCs/>
                <w:sz w:val="20"/>
                <w:szCs w:val="20"/>
              </w:rPr>
              <w:t>.</w:t>
            </w:r>
          </w:p>
          <w:p w14:paraId="12C61FEF" w14:textId="21607FF8" w:rsidR="00C9408F" w:rsidRPr="00282934" w:rsidRDefault="00C9408F" w:rsidP="00A34FB0">
            <w:pPr>
              <w:pStyle w:val="ListParagraph"/>
              <w:numPr>
                <w:ilvl w:val="0"/>
                <w:numId w:val="13"/>
              </w:numPr>
              <w:spacing w:after="0"/>
              <w:ind w:left="357" w:hanging="357"/>
              <w:rPr>
                <w:rFonts w:cs="Arial"/>
                <w:bCs/>
                <w:sz w:val="20"/>
                <w:szCs w:val="20"/>
              </w:rPr>
            </w:pPr>
            <w:r w:rsidRPr="00282934">
              <w:rPr>
                <w:rFonts w:cs="Arial"/>
                <w:bCs/>
                <w:sz w:val="20"/>
                <w:szCs w:val="20"/>
              </w:rPr>
              <w:t>Decreases the quantity of imports consumed for consumers which may decrease the variety of goods and services consumers have access to</w:t>
            </w:r>
            <w:r w:rsidR="0082749C" w:rsidRPr="00282934">
              <w:rPr>
                <w:rFonts w:cs="Arial"/>
                <w:bCs/>
                <w:sz w:val="20"/>
                <w:szCs w:val="20"/>
              </w:rPr>
              <w:t>.</w:t>
            </w:r>
          </w:p>
          <w:p w14:paraId="26EE10FB" w14:textId="2A1CFF59" w:rsidR="00827CB8" w:rsidRPr="00282934" w:rsidRDefault="00C9408F" w:rsidP="00A34FB0">
            <w:pPr>
              <w:spacing w:after="0"/>
              <w:rPr>
                <w:rFonts w:cs="Arial"/>
                <w:b/>
                <w:sz w:val="20"/>
                <w:szCs w:val="20"/>
              </w:rPr>
            </w:pPr>
            <w:r w:rsidRPr="00282934">
              <w:rPr>
                <w:rFonts w:cs="Arial"/>
                <w:b/>
                <w:sz w:val="20"/>
                <w:szCs w:val="20"/>
              </w:rPr>
              <w:t xml:space="preserve">Impact on </w:t>
            </w:r>
            <w:r w:rsidR="00962317" w:rsidRPr="00282934">
              <w:rPr>
                <w:rFonts w:cs="Arial"/>
                <w:b/>
                <w:sz w:val="20"/>
                <w:szCs w:val="20"/>
              </w:rPr>
              <w:t>producers</w:t>
            </w:r>
          </w:p>
          <w:p w14:paraId="53264237" w14:textId="0E1A019F" w:rsidR="00C9408F" w:rsidRPr="00282934" w:rsidRDefault="00C9408F" w:rsidP="00A34FB0">
            <w:pPr>
              <w:pStyle w:val="ListParagraph"/>
              <w:numPr>
                <w:ilvl w:val="0"/>
                <w:numId w:val="14"/>
              </w:numPr>
              <w:spacing w:after="0"/>
              <w:ind w:left="357" w:hanging="357"/>
              <w:rPr>
                <w:rFonts w:cs="Arial"/>
                <w:bCs/>
                <w:sz w:val="20"/>
                <w:szCs w:val="20"/>
              </w:rPr>
            </w:pPr>
            <w:r w:rsidRPr="00282934">
              <w:rPr>
                <w:rFonts w:cs="Arial"/>
                <w:bCs/>
                <w:sz w:val="20"/>
                <w:szCs w:val="20"/>
              </w:rPr>
              <w:t>Producers in protected industry will benefit as they can increase output at the higher price, increasing employment and income in this industry</w:t>
            </w:r>
            <w:r w:rsidR="0082749C" w:rsidRPr="00282934">
              <w:rPr>
                <w:rFonts w:cs="Arial"/>
                <w:bCs/>
                <w:sz w:val="20"/>
                <w:szCs w:val="20"/>
              </w:rPr>
              <w:t>.</w:t>
            </w:r>
          </w:p>
          <w:p w14:paraId="6B9B29CA" w14:textId="43A37188" w:rsidR="00C9408F" w:rsidRPr="00282934" w:rsidRDefault="00C9408F" w:rsidP="00A34FB0">
            <w:pPr>
              <w:pStyle w:val="ListParagraph"/>
              <w:numPr>
                <w:ilvl w:val="0"/>
                <w:numId w:val="14"/>
              </w:numPr>
              <w:spacing w:after="0"/>
              <w:ind w:left="357" w:hanging="357"/>
              <w:rPr>
                <w:rFonts w:cs="Arial"/>
                <w:bCs/>
                <w:sz w:val="20"/>
                <w:szCs w:val="20"/>
              </w:rPr>
            </w:pPr>
            <w:r w:rsidRPr="00282934">
              <w:rPr>
                <w:rFonts w:cs="Arial"/>
                <w:bCs/>
                <w:sz w:val="20"/>
                <w:szCs w:val="20"/>
              </w:rPr>
              <w:t>Producers who import oil and energy products will experience higher costs due to</w:t>
            </w:r>
            <w:r w:rsidR="00962317" w:rsidRPr="00282934">
              <w:rPr>
                <w:rFonts w:cs="Arial"/>
                <w:bCs/>
                <w:sz w:val="20"/>
                <w:szCs w:val="20"/>
              </w:rPr>
              <w:t xml:space="preserve"> the</w:t>
            </w:r>
            <w:r w:rsidRPr="00282934">
              <w:rPr>
                <w:rFonts w:cs="Arial"/>
                <w:bCs/>
                <w:sz w:val="20"/>
                <w:szCs w:val="20"/>
              </w:rPr>
              <w:t xml:space="preserve"> ban and may face higher costs of production</w:t>
            </w:r>
            <w:r w:rsidR="0082749C" w:rsidRPr="00282934">
              <w:rPr>
                <w:rFonts w:cs="Arial"/>
                <w:bCs/>
                <w:sz w:val="20"/>
                <w:szCs w:val="20"/>
              </w:rPr>
              <w:t>.</w:t>
            </w:r>
          </w:p>
          <w:p w14:paraId="32F0F5D3" w14:textId="01EFFE0A" w:rsidR="00C9408F" w:rsidRPr="00282934" w:rsidRDefault="005C7987" w:rsidP="00A34FB0">
            <w:pPr>
              <w:pStyle w:val="ListParagraph"/>
              <w:numPr>
                <w:ilvl w:val="0"/>
                <w:numId w:val="14"/>
              </w:numPr>
              <w:spacing w:after="0"/>
              <w:ind w:left="357" w:hanging="357"/>
              <w:rPr>
                <w:rFonts w:cs="Arial"/>
                <w:bCs/>
                <w:sz w:val="20"/>
                <w:szCs w:val="20"/>
              </w:rPr>
            </w:pPr>
            <w:r w:rsidRPr="00282934">
              <w:rPr>
                <w:rFonts w:cs="Arial"/>
                <w:bCs/>
                <w:sz w:val="20"/>
                <w:szCs w:val="20"/>
              </w:rPr>
              <w:t>Exporters of alumina and aluminium ores (including bauxite) may experience a decrease in sales and income due to</w:t>
            </w:r>
            <w:r w:rsidR="00962317" w:rsidRPr="00282934">
              <w:rPr>
                <w:rFonts w:cs="Arial"/>
                <w:bCs/>
                <w:sz w:val="20"/>
                <w:szCs w:val="20"/>
              </w:rPr>
              <w:t xml:space="preserve"> the</w:t>
            </w:r>
            <w:r w:rsidRPr="00282934">
              <w:rPr>
                <w:rFonts w:cs="Arial"/>
                <w:bCs/>
                <w:sz w:val="20"/>
                <w:szCs w:val="20"/>
              </w:rPr>
              <w:t xml:space="preserve"> ban on these goods to Russia. This will decrease output and employment in these industries in the short term while producers establish access to new markets</w:t>
            </w:r>
            <w:r w:rsidR="0082749C" w:rsidRPr="00282934">
              <w:rPr>
                <w:rFonts w:cs="Arial"/>
                <w:bCs/>
                <w:sz w:val="20"/>
                <w:szCs w:val="20"/>
              </w:rPr>
              <w:t>.</w:t>
            </w:r>
          </w:p>
        </w:tc>
      </w:tr>
    </w:tbl>
    <w:p w14:paraId="6A0BBEC2" w14:textId="2952C8DE" w:rsidR="00033B99" w:rsidRDefault="00033B99" w:rsidP="00CC6CA7">
      <w:pPr>
        <w:pStyle w:val="List"/>
        <w:numPr>
          <w:ilvl w:val="0"/>
          <w:numId w:val="11"/>
        </w:numPr>
        <w:ind w:left="357" w:hanging="357"/>
      </w:pPr>
      <w:r>
        <w:t>Using an appropriate model, illustrate and explain the effect of increasing tariffs on Russian</w:t>
      </w:r>
      <w:r w:rsidR="007B0454">
        <w:t xml:space="preserve"> imports</w:t>
      </w:r>
      <w:r>
        <w:t xml:space="preserve"> on market efficiency in Australia.</w:t>
      </w:r>
      <w:r>
        <w:tab/>
        <w:t>(5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0"/>
        <w:gridCol w:w="1606"/>
      </w:tblGrid>
      <w:tr w:rsidR="005C7987" w:rsidRPr="00C211ED" w14:paraId="245E24B0" w14:textId="77777777" w:rsidTr="00AD5214">
        <w:tc>
          <w:tcPr>
            <w:tcW w:w="7113" w:type="dxa"/>
            <w:shd w:val="clear" w:color="auto" w:fill="BD9FCF" w:themeFill="accent4"/>
          </w:tcPr>
          <w:p w14:paraId="33F2DCF9" w14:textId="77777777" w:rsidR="005C7987" w:rsidRPr="00C211ED" w:rsidRDefault="005C7987" w:rsidP="00A34FB0">
            <w:pPr>
              <w:spacing w:after="0"/>
              <w:contextualSpacing/>
              <w:jc w:val="center"/>
              <w:rPr>
                <w:rFonts w:cs="Times New Roman"/>
                <w:b/>
                <w:sz w:val="20"/>
                <w:szCs w:val="20"/>
              </w:rPr>
            </w:pPr>
            <w:r w:rsidRPr="00C211ED">
              <w:rPr>
                <w:rFonts w:cs="Times New Roman"/>
                <w:b/>
                <w:sz w:val="20"/>
                <w:szCs w:val="20"/>
              </w:rPr>
              <w:t>Description</w:t>
            </w:r>
          </w:p>
        </w:tc>
        <w:tc>
          <w:tcPr>
            <w:tcW w:w="1542" w:type="dxa"/>
            <w:shd w:val="clear" w:color="auto" w:fill="BD9FCF" w:themeFill="accent4"/>
          </w:tcPr>
          <w:p w14:paraId="0713F9AD" w14:textId="77777777" w:rsidR="005C7987" w:rsidRPr="00C211ED" w:rsidRDefault="005C7987" w:rsidP="00A34FB0">
            <w:pPr>
              <w:spacing w:after="0"/>
              <w:contextualSpacing/>
              <w:jc w:val="center"/>
              <w:rPr>
                <w:rFonts w:cs="Times New Roman"/>
                <w:b/>
                <w:sz w:val="20"/>
                <w:szCs w:val="20"/>
              </w:rPr>
            </w:pPr>
            <w:r w:rsidRPr="00C211ED">
              <w:rPr>
                <w:rFonts w:cs="Times New Roman"/>
                <w:b/>
                <w:sz w:val="20"/>
                <w:szCs w:val="20"/>
              </w:rPr>
              <w:t>Marks</w:t>
            </w:r>
          </w:p>
        </w:tc>
      </w:tr>
      <w:tr w:rsidR="005C7987" w:rsidRPr="00FB307C" w14:paraId="2831B7CA" w14:textId="77777777" w:rsidTr="00AD5214">
        <w:tc>
          <w:tcPr>
            <w:tcW w:w="7113" w:type="dxa"/>
          </w:tcPr>
          <w:p w14:paraId="4AB22850" w14:textId="77777777" w:rsidR="005C7987" w:rsidRPr="002A22FE" w:rsidRDefault="005C7987" w:rsidP="00A34FB0">
            <w:pPr>
              <w:tabs>
                <w:tab w:val="left" w:pos="720"/>
              </w:tabs>
              <w:spacing w:after="0"/>
              <w:ind w:right="95"/>
              <w:rPr>
                <w:rFonts w:cs="Arial"/>
                <w:b/>
                <w:bCs/>
                <w:sz w:val="20"/>
                <w:szCs w:val="20"/>
              </w:rPr>
            </w:pPr>
            <w:r>
              <w:rPr>
                <w:rFonts w:cs="Arial"/>
                <w:b/>
                <w:bCs/>
                <w:sz w:val="20"/>
                <w:szCs w:val="20"/>
              </w:rPr>
              <w:t>Explanation</w:t>
            </w:r>
          </w:p>
        </w:tc>
        <w:tc>
          <w:tcPr>
            <w:tcW w:w="1542" w:type="dxa"/>
            <w:vAlign w:val="center"/>
          </w:tcPr>
          <w:p w14:paraId="2FC15DA1" w14:textId="77777777" w:rsidR="005C7987" w:rsidRPr="00FB307C" w:rsidRDefault="005C7987" w:rsidP="00A34FB0">
            <w:pPr>
              <w:spacing w:after="0"/>
              <w:ind w:right="95"/>
              <w:jc w:val="center"/>
              <w:rPr>
                <w:rFonts w:cs="Arial"/>
                <w:bCs/>
                <w:sz w:val="20"/>
                <w:szCs w:val="20"/>
              </w:rPr>
            </w:pPr>
          </w:p>
        </w:tc>
      </w:tr>
      <w:tr w:rsidR="005C7987" w:rsidRPr="00FB307C" w14:paraId="72136D03" w14:textId="77777777" w:rsidTr="00AD5214">
        <w:tc>
          <w:tcPr>
            <w:tcW w:w="7113" w:type="dxa"/>
          </w:tcPr>
          <w:p w14:paraId="1664931B" w14:textId="7D92B704" w:rsidR="005C7987" w:rsidRDefault="005C7987" w:rsidP="00A34FB0">
            <w:pPr>
              <w:tabs>
                <w:tab w:val="left" w:pos="720"/>
              </w:tabs>
              <w:spacing w:after="0"/>
              <w:ind w:right="95"/>
              <w:rPr>
                <w:rFonts w:cs="Arial"/>
                <w:bCs/>
                <w:sz w:val="20"/>
                <w:szCs w:val="20"/>
              </w:rPr>
            </w:pPr>
            <w:r>
              <w:rPr>
                <w:rFonts w:cs="Arial"/>
                <w:bCs/>
                <w:sz w:val="20"/>
                <w:szCs w:val="20"/>
              </w:rPr>
              <w:t xml:space="preserve">Explains the </w:t>
            </w:r>
            <w:r w:rsidR="0007670A">
              <w:rPr>
                <w:rFonts w:cs="Arial"/>
                <w:bCs/>
                <w:sz w:val="20"/>
                <w:szCs w:val="20"/>
              </w:rPr>
              <w:t>impact on market efficiency in Australia with reference to the</w:t>
            </w:r>
            <w:r>
              <w:rPr>
                <w:rFonts w:cs="Arial"/>
                <w:bCs/>
                <w:sz w:val="20"/>
                <w:szCs w:val="20"/>
              </w:rPr>
              <w:t xml:space="preserve"> model</w:t>
            </w:r>
            <w:r w:rsidR="0007670A">
              <w:rPr>
                <w:rFonts w:cs="Arial"/>
                <w:bCs/>
                <w:sz w:val="20"/>
                <w:szCs w:val="20"/>
              </w:rPr>
              <w:t>.</w:t>
            </w:r>
          </w:p>
        </w:tc>
        <w:tc>
          <w:tcPr>
            <w:tcW w:w="1542" w:type="dxa"/>
            <w:vAlign w:val="center"/>
          </w:tcPr>
          <w:p w14:paraId="2B6C3AAB" w14:textId="33796810" w:rsidR="005C7987" w:rsidRDefault="0007670A" w:rsidP="00A34FB0">
            <w:pPr>
              <w:spacing w:after="0"/>
              <w:ind w:right="95"/>
              <w:jc w:val="center"/>
              <w:rPr>
                <w:rFonts w:cs="Arial"/>
                <w:bCs/>
                <w:sz w:val="20"/>
                <w:szCs w:val="20"/>
              </w:rPr>
            </w:pPr>
            <w:r>
              <w:rPr>
                <w:rFonts w:cs="Arial"/>
                <w:bCs/>
                <w:sz w:val="20"/>
                <w:szCs w:val="20"/>
              </w:rPr>
              <w:t>3</w:t>
            </w:r>
          </w:p>
        </w:tc>
      </w:tr>
      <w:tr w:rsidR="005C7987" w:rsidRPr="00FB307C" w14:paraId="678EA39B" w14:textId="77777777" w:rsidTr="00AD5214">
        <w:tc>
          <w:tcPr>
            <w:tcW w:w="7113" w:type="dxa"/>
          </w:tcPr>
          <w:p w14:paraId="6E4A0373" w14:textId="42CAEA7E" w:rsidR="005C7987" w:rsidRDefault="005C7987" w:rsidP="00A34FB0">
            <w:pPr>
              <w:tabs>
                <w:tab w:val="left" w:pos="720"/>
              </w:tabs>
              <w:spacing w:after="0"/>
              <w:ind w:right="95"/>
              <w:rPr>
                <w:rFonts w:cs="Arial"/>
                <w:bCs/>
                <w:sz w:val="20"/>
                <w:szCs w:val="20"/>
              </w:rPr>
            </w:pPr>
            <w:r>
              <w:rPr>
                <w:rFonts w:cs="Arial"/>
                <w:bCs/>
                <w:sz w:val="20"/>
                <w:szCs w:val="20"/>
              </w:rPr>
              <w:t xml:space="preserve">Describes the </w:t>
            </w:r>
            <w:r w:rsidR="0007670A">
              <w:rPr>
                <w:rFonts w:cs="Arial"/>
                <w:bCs/>
                <w:sz w:val="20"/>
                <w:szCs w:val="20"/>
              </w:rPr>
              <w:t>impact on market efficiency in Australia with reference to the model.</w:t>
            </w:r>
          </w:p>
        </w:tc>
        <w:tc>
          <w:tcPr>
            <w:tcW w:w="1542" w:type="dxa"/>
            <w:vAlign w:val="center"/>
          </w:tcPr>
          <w:p w14:paraId="28733A41" w14:textId="1567BEEC" w:rsidR="005C7987" w:rsidRDefault="0007670A" w:rsidP="00A34FB0">
            <w:pPr>
              <w:spacing w:after="0"/>
              <w:ind w:right="95"/>
              <w:jc w:val="center"/>
              <w:rPr>
                <w:rFonts w:cs="Arial"/>
                <w:bCs/>
                <w:sz w:val="20"/>
                <w:szCs w:val="20"/>
              </w:rPr>
            </w:pPr>
            <w:r>
              <w:rPr>
                <w:rFonts w:cs="Arial"/>
                <w:bCs/>
                <w:sz w:val="20"/>
                <w:szCs w:val="20"/>
              </w:rPr>
              <w:t>2</w:t>
            </w:r>
          </w:p>
        </w:tc>
      </w:tr>
      <w:tr w:rsidR="005C7987" w:rsidRPr="00FB307C" w14:paraId="69B4BB0C" w14:textId="77777777" w:rsidTr="00AD5214">
        <w:tc>
          <w:tcPr>
            <w:tcW w:w="7113" w:type="dxa"/>
          </w:tcPr>
          <w:p w14:paraId="662762E6" w14:textId="4CF00C88" w:rsidR="005C7987" w:rsidRPr="00962317" w:rsidRDefault="0007670A" w:rsidP="00A34FB0">
            <w:pPr>
              <w:tabs>
                <w:tab w:val="left" w:pos="720"/>
              </w:tabs>
              <w:spacing w:after="0"/>
              <w:ind w:right="95"/>
              <w:rPr>
                <w:rFonts w:cs="Arial"/>
                <w:sz w:val="20"/>
                <w:szCs w:val="20"/>
              </w:rPr>
            </w:pPr>
            <w:r w:rsidRPr="00962317">
              <w:rPr>
                <w:rFonts w:cs="Arial"/>
                <w:sz w:val="20"/>
                <w:szCs w:val="20"/>
              </w:rPr>
              <w:t>Identifies that market efficiency decreases</w:t>
            </w:r>
            <w:r w:rsidR="005C7987" w:rsidRPr="00962317">
              <w:rPr>
                <w:rFonts w:cs="Arial"/>
                <w:sz w:val="20"/>
                <w:szCs w:val="20"/>
              </w:rPr>
              <w:t xml:space="preserve"> </w:t>
            </w:r>
            <w:r w:rsidRPr="00962317">
              <w:rPr>
                <w:rFonts w:cs="Arial"/>
                <w:sz w:val="20"/>
                <w:szCs w:val="20"/>
              </w:rPr>
              <w:t>as a result on the increase in tariffs on imports</w:t>
            </w:r>
            <w:r w:rsidR="00962317" w:rsidRPr="00962317">
              <w:rPr>
                <w:rFonts w:cs="Arial"/>
                <w:sz w:val="20"/>
                <w:szCs w:val="20"/>
              </w:rPr>
              <w:t>, with</w:t>
            </w:r>
            <w:r w:rsidR="005C7987" w:rsidRPr="00962317">
              <w:rPr>
                <w:rFonts w:cs="Arial"/>
                <w:sz w:val="20"/>
                <w:szCs w:val="20"/>
              </w:rPr>
              <w:t xml:space="preserve"> some attempt to reference the </w:t>
            </w:r>
            <w:r w:rsidRPr="00962317">
              <w:rPr>
                <w:rFonts w:cs="Arial"/>
                <w:sz w:val="20"/>
                <w:szCs w:val="20"/>
              </w:rPr>
              <w:t>model.</w:t>
            </w:r>
          </w:p>
        </w:tc>
        <w:tc>
          <w:tcPr>
            <w:tcW w:w="1542" w:type="dxa"/>
            <w:vAlign w:val="center"/>
          </w:tcPr>
          <w:p w14:paraId="1009F97C" w14:textId="66861390" w:rsidR="005C7987" w:rsidRPr="008A303A" w:rsidRDefault="0007670A" w:rsidP="00A34FB0">
            <w:pPr>
              <w:spacing w:after="0"/>
              <w:ind w:right="95"/>
              <w:jc w:val="center"/>
              <w:rPr>
                <w:rFonts w:cs="Arial"/>
                <w:sz w:val="20"/>
                <w:szCs w:val="20"/>
              </w:rPr>
            </w:pPr>
            <w:r>
              <w:rPr>
                <w:rFonts w:cs="Arial"/>
                <w:sz w:val="20"/>
                <w:szCs w:val="20"/>
              </w:rPr>
              <w:t>1</w:t>
            </w:r>
          </w:p>
        </w:tc>
      </w:tr>
      <w:tr w:rsidR="005C7987" w:rsidRPr="00FB307C" w14:paraId="3967A53C" w14:textId="77777777" w:rsidTr="00AD5214">
        <w:tc>
          <w:tcPr>
            <w:tcW w:w="7113" w:type="dxa"/>
          </w:tcPr>
          <w:p w14:paraId="4E282FEB" w14:textId="77777777" w:rsidR="005C7987" w:rsidRDefault="005C7987" w:rsidP="00A34FB0">
            <w:pPr>
              <w:tabs>
                <w:tab w:val="left" w:pos="720"/>
              </w:tabs>
              <w:spacing w:after="0"/>
              <w:ind w:right="95"/>
              <w:jc w:val="right"/>
              <w:rPr>
                <w:rFonts w:cs="Arial"/>
                <w:b/>
                <w:bCs/>
                <w:sz w:val="20"/>
                <w:szCs w:val="20"/>
              </w:rPr>
            </w:pPr>
            <w:r>
              <w:rPr>
                <w:rFonts w:cs="Arial"/>
                <w:b/>
                <w:bCs/>
                <w:sz w:val="20"/>
                <w:szCs w:val="20"/>
              </w:rPr>
              <w:t>Subtotal</w:t>
            </w:r>
          </w:p>
        </w:tc>
        <w:tc>
          <w:tcPr>
            <w:tcW w:w="1542" w:type="dxa"/>
            <w:vAlign w:val="center"/>
          </w:tcPr>
          <w:p w14:paraId="76C33225" w14:textId="3BF8020C" w:rsidR="005C7987" w:rsidRDefault="0007670A" w:rsidP="00A34FB0">
            <w:pPr>
              <w:spacing w:after="0"/>
              <w:ind w:right="95"/>
              <w:jc w:val="center"/>
              <w:rPr>
                <w:rFonts w:cs="Arial"/>
                <w:b/>
                <w:bCs/>
                <w:sz w:val="20"/>
                <w:szCs w:val="20"/>
              </w:rPr>
            </w:pPr>
            <w:r>
              <w:rPr>
                <w:rFonts w:cs="Arial"/>
                <w:b/>
                <w:bCs/>
                <w:sz w:val="20"/>
                <w:szCs w:val="20"/>
              </w:rPr>
              <w:t>3</w:t>
            </w:r>
          </w:p>
        </w:tc>
      </w:tr>
      <w:tr w:rsidR="005C7987" w:rsidRPr="00FB307C" w14:paraId="1BD3136B" w14:textId="77777777" w:rsidTr="00AD5214">
        <w:tc>
          <w:tcPr>
            <w:tcW w:w="7113" w:type="dxa"/>
          </w:tcPr>
          <w:p w14:paraId="583AC8EF" w14:textId="77777777" w:rsidR="005C7987" w:rsidRPr="002A22FE" w:rsidRDefault="005C7987" w:rsidP="00A34FB0">
            <w:pPr>
              <w:tabs>
                <w:tab w:val="left" w:pos="720"/>
              </w:tabs>
              <w:spacing w:after="0"/>
              <w:ind w:right="95"/>
              <w:rPr>
                <w:rFonts w:cs="Arial"/>
                <w:b/>
                <w:bCs/>
                <w:sz w:val="20"/>
                <w:szCs w:val="20"/>
              </w:rPr>
            </w:pPr>
            <w:r>
              <w:rPr>
                <w:rFonts w:cs="Arial"/>
                <w:b/>
                <w:bCs/>
                <w:sz w:val="20"/>
                <w:szCs w:val="20"/>
              </w:rPr>
              <w:t>Model</w:t>
            </w:r>
          </w:p>
        </w:tc>
        <w:tc>
          <w:tcPr>
            <w:tcW w:w="1542" w:type="dxa"/>
            <w:vAlign w:val="center"/>
          </w:tcPr>
          <w:p w14:paraId="623B665E" w14:textId="77777777" w:rsidR="005C7987" w:rsidRDefault="005C7987" w:rsidP="00A34FB0">
            <w:pPr>
              <w:spacing w:after="0"/>
              <w:ind w:right="95"/>
              <w:jc w:val="center"/>
              <w:rPr>
                <w:rFonts w:cs="Arial"/>
                <w:bCs/>
                <w:sz w:val="20"/>
                <w:szCs w:val="20"/>
              </w:rPr>
            </w:pPr>
          </w:p>
        </w:tc>
      </w:tr>
      <w:tr w:rsidR="005C7987" w:rsidRPr="00FB307C" w14:paraId="1A827389" w14:textId="77777777" w:rsidTr="00AD5214">
        <w:tc>
          <w:tcPr>
            <w:tcW w:w="7113" w:type="dxa"/>
          </w:tcPr>
          <w:p w14:paraId="0B9CBF99" w14:textId="0F7DD4E0" w:rsidR="005C7987" w:rsidRDefault="00FC3A84" w:rsidP="00A34FB0">
            <w:pPr>
              <w:tabs>
                <w:tab w:val="left" w:pos="720"/>
              </w:tabs>
              <w:spacing w:after="0"/>
              <w:ind w:right="95"/>
              <w:rPr>
                <w:rFonts w:cs="Arial"/>
                <w:bCs/>
                <w:sz w:val="20"/>
                <w:szCs w:val="20"/>
              </w:rPr>
            </w:pPr>
            <w:r>
              <w:rPr>
                <w:rFonts w:cs="Arial"/>
                <w:bCs/>
                <w:sz w:val="20"/>
                <w:szCs w:val="20"/>
              </w:rPr>
              <w:t>Draw</w:t>
            </w:r>
            <w:r w:rsidR="00962317">
              <w:rPr>
                <w:rFonts w:cs="Arial"/>
                <w:bCs/>
                <w:sz w:val="20"/>
                <w:szCs w:val="20"/>
              </w:rPr>
              <w:t>s a c</w:t>
            </w:r>
            <w:r w:rsidR="005C7987">
              <w:rPr>
                <w:rFonts w:cs="Arial"/>
                <w:bCs/>
                <w:sz w:val="20"/>
                <w:szCs w:val="20"/>
              </w:rPr>
              <w:t xml:space="preserve">orrectly labelled and detailed demand and supply model showing the </w:t>
            </w:r>
            <w:r w:rsidR="005F4D87">
              <w:rPr>
                <w:rFonts w:cs="Arial"/>
                <w:bCs/>
                <w:sz w:val="20"/>
                <w:szCs w:val="20"/>
              </w:rPr>
              <w:t>imposition</w:t>
            </w:r>
            <w:r w:rsidR="005C7987">
              <w:rPr>
                <w:rFonts w:cs="Arial"/>
                <w:bCs/>
                <w:sz w:val="20"/>
                <w:szCs w:val="20"/>
              </w:rPr>
              <w:t xml:space="preserve"> of a tariff</w:t>
            </w:r>
          </w:p>
        </w:tc>
        <w:tc>
          <w:tcPr>
            <w:tcW w:w="1542" w:type="dxa"/>
            <w:vAlign w:val="center"/>
          </w:tcPr>
          <w:p w14:paraId="176F0E40" w14:textId="77777777" w:rsidR="005C7987" w:rsidRDefault="005C7987" w:rsidP="00A34FB0">
            <w:pPr>
              <w:spacing w:after="0"/>
              <w:ind w:right="95"/>
              <w:jc w:val="center"/>
              <w:rPr>
                <w:rFonts w:cs="Arial"/>
                <w:bCs/>
                <w:sz w:val="20"/>
                <w:szCs w:val="20"/>
              </w:rPr>
            </w:pPr>
            <w:r>
              <w:rPr>
                <w:rFonts w:cs="Arial"/>
                <w:bCs/>
                <w:sz w:val="20"/>
                <w:szCs w:val="20"/>
              </w:rPr>
              <w:t>2</w:t>
            </w:r>
          </w:p>
        </w:tc>
      </w:tr>
      <w:tr w:rsidR="005C7987" w:rsidRPr="00FB307C" w14:paraId="636B1220" w14:textId="77777777" w:rsidTr="00AD5214">
        <w:tc>
          <w:tcPr>
            <w:tcW w:w="7113" w:type="dxa"/>
          </w:tcPr>
          <w:p w14:paraId="199710C9" w14:textId="528CA001" w:rsidR="005C7987" w:rsidRDefault="00FC3A84" w:rsidP="00A34FB0">
            <w:pPr>
              <w:tabs>
                <w:tab w:val="left" w:pos="720"/>
              </w:tabs>
              <w:spacing w:after="0"/>
              <w:ind w:right="95"/>
              <w:rPr>
                <w:rFonts w:cs="Arial"/>
                <w:bCs/>
                <w:sz w:val="20"/>
                <w:szCs w:val="20"/>
              </w:rPr>
            </w:pPr>
            <w:r>
              <w:rPr>
                <w:rFonts w:cs="Arial"/>
                <w:bCs/>
                <w:sz w:val="20"/>
                <w:szCs w:val="20"/>
              </w:rPr>
              <w:t>Draws</w:t>
            </w:r>
            <w:r w:rsidR="005C7987">
              <w:rPr>
                <w:rFonts w:cs="Arial"/>
                <w:bCs/>
                <w:sz w:val="20"/>
                <w:szCs w:val="20"/>
              </w:rPr>
              <w:t xml:space="preserve"> a partly correct demand and supply model, containing mostly accurate labels</w:t>
            </w:r>
          </w:p>
        </w:tc>
        <w:tc>
          <w:tcPr>
            <w:tcW w:w="1542" w:type="dxa"/>
            <w:vAlign w:val="center"/>
          </w:tcPr>
          <w:p w14:paraId="536BA378" w14:textId="77777777" w:rsidR="005C7987" w:rsidRPr="00FB307C" w:rsidRDefault="005C7987" w:rsidP="00A34FB0">
            <w:pPr>
              <w:spacing w:after="0"/>
              <w:ind w:right="95"/>
              <w:jc w:val="center"/>
              <w:rPr>
                <w:rFonts w:cs="Arial"/>
                <w:bCs/>
                <w:sz w:val="20"/>
                <w:szCs w:val="20"/>
              </w:rPr>
            </w:pPr>
            <w:r>
              <w:rPr>
                <w:rFonts w:cs="Arial"/>
                <w:bCs/>
                <w:sz w:val="20"/>
                <w:szCs w:val="20"/>
              </w:rPr>
              <w:t>1</w:t>
            </w:r>
          </w:p>
        </w:tc>
      </w:tr>
      <w:tr w:rsidR="005C7987" w:rsidRPr="00FB307C" w14:paraId="5720012D" w14:textId="77777777" w:rsidTr="00AD5214">
        <w:tc>
          <w:tcPr>
            <w:tcW w:w="7113" w:type="dxa"/>
          </w:tcPr>
          <w:p w14:paraId="1DA3462B" w14:textId="1674737D" w:rsidR="005C7987" w:rsidRPr="00FA70F2" w:rsidRDefault="005C7987" w:rsidP="00A34FB0">
            <w:pPr>
              <w:tabs>
                <w:tab w:val="left" w:pos="720"/>
              </w:tabs>
              <w:spacing w:after="0"/>
              <w:ind w:right="95"/>
              <w:jc w:val="right"/>
              <w:rPr>
                <w:rFonts w:cs="Arial"/>
                <w:b/>
                <w:bCs/>
                <w:sz w:val="20"/>
                <w:szCs w:val="20"/>
              </w:rPr>
            </w:pPr>
            <w:r>
              <w:rPr>
                <w:rFonts w:cs="Arial"/>
                <w:b/>
                <w:bCs/>
                <w:sz w:val="20"/>
                <w:szCs w:val="20"/>
              </w:rPr>
              <w:t>Subtotal</w:t>
            </w:r>
          </w:p>
        </w:tc>
        <w:tc>
          <w:tcPr>
            <w:tcW w:w="1542" w:type="dxa"/>
            <w:vAlign w:val="center"/>
          </w:tcPr>
          <w:p w14:paraId="1BC7B2B8" w14:textId="77777777" w:rsidR="005C7987" w:rsidRPr="00FA70F2" w:rsidRDefault="005C7987" w:rsidP="00A34FB0">
            <w:pPr>
              <w:spacing w:after="0"/>
              <w:ind w:right="95"/>
              <w:jc w:val="center"/>
              <w:rPr>
                <w:rFonts w:cs="Arial"/>
                <w:b/>
                <w:bCs/>
                <w:sz w:val="20"/>
                <w:szCs w:val="20"/>
              </w:rPr>
            </w:pPr>
            <w:r>
              <w:rPr>
                <w:rFonts w:cs="Arial"/>
                <w:b/>
                <w:bCs/>
                <w:sz w:val="20"/>
                <w:szCs w:val="20"/>
              </w:rPr>
              <w:t>2</w:t>
            </w:r>
          </w:p>
        </w:tc>
      </w:tr>
      <w:tr w:rsidR="005C7987" w:rsidRPr="00FB307C" w14:paraId="4F357AD3" w14:textId="77777777" w:rsidTr="00036597">
        <w:tc>
          <w:tcPr>
            <w:tcW w:w="7113" w:type="dxa"/>
            <w:shd w:val="clear" w:color="auto" w:fill="E4D8EB"/>
          </w:tcPr>
          <w:p w14:paraId="01DA0E5E" w14:textId="0C7F2F39" w:rsidR="005C7987" w:rsidRPr="00FA70F2" w:rsidRDefault="005C7987" w:rsidP="00A34FB0">
            <w:pPr>
              <w:tabs>
                <w:tab w:val="left" w:pos="720"/>
              </w:tabs>
              <w:spacing w:after="0"/>
              <w:ind w:right="95"/>
              <w:jc w:val="right"/>
              <w:rPr>
                <w:rFonts w:cs="Arial"/>
                <w:b/>
                <w:bCs/>
                <w:sz w:val="20"/>
                <w:szCs w:val="20"/>
              </w:rPr>
            </w:pPr>
            <w:r>
              <w:rPr>
                <w:rFonts w:cs="Arial"/>
                <w:b/>
                <w:bCs/>
                <w:sz w:val="20"/>
                <w:szCs w:val="20"/>
              </w:rPr>
              <w:t>Total</w:t>
            </w:r>
          </w:p>
        </w:tc>
        <w:tc>
          <w:tcPr>
            <w:tcW w:w="1542" w:type="dxa"/>
            <w:shd w:val="clear" w:color="auto" w:fill="E4D8EB"/>
            <w:vAlign w:val="center"/>
          </w:tcPr>
          <w:p w14:paraId="2565D8A8" w14:textId="293234CA" w:rsidR="005C7987" w:rsidRPr="00FA70F2" w:rsidRDefault="0007670A" w:rsidP="00A34FB0">
            <w:pPr>
              <w:spacing w:after="0"/>
              <w:ind w:right="95"/>
              <w:jc w:val="center"/>
              <w:rPr>
                <w:rFonts w:cs="Arial"/>
                <w:b/>
                <w:bCs/>
                <w:sz w:val="20"/>
                <w:szCs w:val="20"/>
              </w:rPr>
            </w:pPr>
            <w:r>
              <w:rPr>
                <w:rFonts w:cs="Arial"/>
                <w:b/>
                <w:bCs/>
                <w:sz w:val="20"/>
                <w:szCs w:val="20"/>
              </w:rPr>
              <w:t>5</w:t>
            </w:r>
          </w:p>
        </w:tc>
      </w:tr>
      <w:tr w:rsidR="005C7987" w:rsidRPr="00C211ED" w14:paraId="4978EF2A" w14:textId="77777777" w:rsidTr="00AD5214">
        <w:tc>
          <w:tcPr>
            <w:tcW w:w="8655" w:type="dxa"/>
            <w:gridSpan w:val="2"/>
            <w:shd w:val="clear" w:color="auto" w:fill="E4D8EB"/>
          </w:tcPr>
          <w:p w14:paraId="51B5E0AB" w14:textId="163883FF" w:rsidR="005C7987" w:rsidRPr="00C211ED" w:rsidRDefault="005C7987" w:rsidP="00A34FB0">
            <w:pPr>
              <w:keepNext/>
              <w:keepLines/>
              <w:spacing w:after="0"/>
              <w:contextualSpacing/>
              <w:rPr>
                <w:rFonts w:cs="Times New Roman"/>
                <w:b/>
                <w:sz w:val="20"/>
                <w:szCs w:val="20"/>
              </w:rPr>
            </w:pPr>
            <w:r>
              <w:rPr>
                <w:rFonts w:cs="Times New Roman"/>
                <w:b/>
                <w:sz w:val="20"/>
                <w:szCs w:val="20"/>
              </w:rPr>
              <w:lastRenderedPageBreak/>
              <w:t xml:space="preserve">Answers </w:t>
            </w:r>
            <w:r w:rsidR="00911F7E">
              <w:rPr>
                <w:rFonts w:cs="Times New Roman"/>
                <w:b/>
                <w:sz w:val="20"/>
                <w:szCs w:val="20"/>
              </w:rPr>
              <w:t xml:space="preserve">could </w:t>
            </w:r>
            <w:r>
              <w:rPr>
                <w:rFonts w:cs="Times New Roman"/>
                <w:b/>
                <w:sz w:val="20"/>
                <w:szCs w:val="20"/>
              </w:rPr>
              <w:t>include</w:t>
            </w:r>
          </w:p>
        </w:tc>
      </w:tr>
      <w:tr w:rsidR="005C7987" w:rsidRPr="00CA7DC6" w14:paraId="065348E4" w14:textId="77777777" w:rsidTr="00AD5214">
        <w:tc>
          <w:tcPr>
            <w:tcW w:w="8655" w:type="dxa"/>
            <w:gridSpan w:val="2"/>
          </w:tcPr>
          <w:p w14:paraId="3F7BFF71" w14:textId="50CCD1AC" w:rsidR="005C7987" w:rsidRDefault="0007670A" w:rsidP="00A34FB0">
            <w:pPr>
              <w:keepNext/>
              <w:keepLines/>
              <w:tabs>
                <w:tab w:val="left" w:pos="459"/>
              </w:tabs>
              <w:spacing w:after="0"/>
              <w:rPr>
                <w:rFonts w:cs="Arial"/>
                <w:b/>
                <w:sz w:val="20"/>
                <w:szCs w:val="20"/>
              </w:rPr>
            </w:pPr>
            <w:r>
              <w:rPr>
                <w:rFonts w:cs="Arial"/>
                <w:b/>
                <w:sz w:val="20"/>
                <w:szCs w:val="20"/>
              </w:rPr>
              <w:t>Explanation</w:t>
            </w:r>
          </w:p>
          <w:p w14:paraId="5814C99B" w14:textId="797889C8" w:rsidR="0007670A" w:rsidRPr="00F344B3" w:rsidRDefault="0007670A" w:rsidP="00A34FB0">
            <w:pPr>
              <w:pStyle w:val="ListParagraph"/>
              <w:keepNext/>
              <w:keepLines/>
              <w:numPr>
                <w:ilvl w:val="0"/>
                <w:numId w:val="15"/>
              </w:numPr>
              <w:spacing w:after="0"/>
              <w:ind w:left="357" w:hanging="357"/>
              <w:rPr>
                <w:rFonts w:cs="Arial"/>
                <w:bCs/>
                <w:sz w:val="20"/>
                <w:szCs w:val="20"/>
              </w:rPr>
            </w:pPr>
            <w:r w:rsidRPr="0007670A">
              <w:rPr>
                <w:rFonts w:cs="Arial"/>
                <w:bCs/>
                <w:sz w:val="20"/>
                <w:szCs w:val="20"/>
              </w:rPr>
              <w:t xml:space="preserve">Imposition of tariff will increase the price from </w:t>
            </w:r>
            <w:proofErr w:type="spellStart"/>
            <w:r w:rsidRPr="0007670A">
              <w:rPr>
                <w:rFonts w:cs="Arial"/>
                <w:bCs/>
                <w:sz w:val="20"/>
                <w:szCs w:val="20"/>
              </w:rPr>
              <w:t>Pwt</w:t>
            </w:r>
            <w:proofErr w:type="spellEnd"/>
            <w:r w:rsidRPr="0007670A">
              <w:rPr>
                <w:rFonts w:cs="Arial"/>
                <w:bCs/>
                <w:sz w:val="20"/>
                <w:szCs w:val="20"/>
              </w:rPr>
              <w:t xml:space="preserve"> to Pt, qty demanded domestically will fall </w:t>
            </w:r>
            <w:r w:rsidRPr="00F344B3">
              <w:rPr>
                <w:rFonts w:cs="Arial"/>
                <w:bCs/>
                <w:sz w:val="20"/>
                <w:szCs w:val="20"/>
              </w:rPr>
              <w:t>from Qd1 to Qd2 and qty supplied domestically will increase from Qs</w:t>
            </w:r>
            <w:r w:rsidR="007B0454">
              <w:rPr>
                <w:rFonts w:cs="Arial"/>
                <w:bCs/>
                <w:sz w:val="20"/>
                <w:szCs w:val="20"/>
              </w:rPr>
              <w:t>1</w:t>
            </w:r>
            <w:r w:rsidRPr="00F344B3">
              <w:rPr>
                <w:rFonts w:cs="Arial"/>
                <w:bCs/>
                <w:sz w:val="20"/>
                <w:szCs w:val="20"/>
              </w:rPr>
              <w:t xml:space="preserve"> to Qs2</w:t>
            </w:r>
            <w:r w:rsidR="0082749C">
              <w:rPr>
                <w:rFonts w:cs="Arial"/>
                <w:bCs/>
                <w:sz w:val="20"/>
                <w:szCs w:val="20"/>
              </w:rPr>
              <w:t>.</w:t>
            </w:r>
          </w:p>
          <w:p w14:paraId="21AC0DFA" w14:textId="6D8DBC3C" w:rsidR="0007670A" w:rsidRPr="00F344B3" w:rsidRDefault="00C73B79" w:rsidP="00A34FB0">
            <w:pPr>
              <w:pStyle w:val="ListParagraph"/>
              <w:keepNext/>
              <w:keepLines/>
              <w:numPr>
                <w:ilvl w:val="0"/>
                <w:numId w:val="15"/>
              </w:numPr>
              <w:spacing w:after="0"/>
              <w:ind w:left="357" w:hanging="357"/>
              <w:rPr>
                <w:rFonts w:cs="Arial"/>
                <w:bCs/>
                <w:sz w:val="20"/>
                <w:szCs w:val="20"/>
              </w:rPr>
            </w:pPr>
            <w:r w:rsidRPr="00F344B3">
              <w:rPr>
                <w:rFonts w:cs="Arial"/>
                <w:bCs/>
                <w:sz w:val="20"/>
                <w:szCs w:val="20"/>
              </w:rPr>
              <w:t>Consumer surplus will decrease</w:t>
            </w:r>
            <w:r w:rsidR="007B0454">
              <w:rPr>
                <w:rFonts w:cs="Arial"/>
                <w:bCs/>
                <w:sz w:val="20"/>
                <w:szCs w:val="20"/>
              </w:rPr>
              <w:t xml:space="preserve"> from areas A+B+D+E+F+G to areas A+G</w:t>
            </w:r>
            <w:r w:rsidRPr="00F344B3">
              <w:rPr>
                <w:rFonts w:cs="Arial"/>
                <w:bCs/>
                <w:sz w:val="20"/>
                <w:szCs w:val="20"/>
              </w:rPr>
              <w:t xml:space="preserve"> as they’re paying a higher price and consuming a lower quantity</w:t>
            </w:r>
            <w:r w:rsidR="0082749C">
              <w:rPr>
                <w:rFonts w:cs="Arial"/>
                <w:bCs/>
                <w:sz w:val="20"/>
                <w:szCs w:val="20"/>
              </w:rPr>
              <w:t>.</w:t>
            </w:r>
          </w:p>
          <w:p w14:paraId="04BB0821" w14:textId="22820BC9" w:rsidR="00C73B79" w:rsidRPr="00F344B3" w:rsidRDefault="00C73B79" w:rsidP="00A34FB0">
            <w:pPr>
              <w:pStyle w:val="ListParagraph"/>
              <w:keepNext/>
              <w:keepLines/>
              <w:numPr>
                <w:ilvl w:val="0"/>
                <w:numId w:val="15"/>
              </w:numPr>
              <w:spacing w:after="0"/>
              <w:ind w:left="357" w:hanging="357"/>
              <w:rPr>
                <w:rFonts w:cs="Arial"/>
                <w:bCs/>
                <w:sz w:val="20"/>
                <w:szCs w:val="20"/>
              </w:rPr>
            </w:pPr>
            <w:r w:rsidRPr="00F344B3">
              <w:rPr>
                <w:rFonts w:cs="Arial"/>
                <w:bCs/>
                <w:sz w:val="20"/>
                <w:szCs w:val="20"/>
              </w:rPr>
              <w:t>Producer surplus will increase</w:t>
            </w:r>
            <w:r w:rsidR="007B0454">
              <w:rPr>
                <w:rFonts w:cs="Arial"/>
                <w:bCs/>
                <w:sz w:val="20"/>
                <w:szCs w:val="20"/>
              </w:rPr>
              <w:t xml:space="preserve"> from area C to areas B+C</w:t>
            </w:r>
            <w:r w:rsidRPr="00F344B3">
              <w:rPr>
                <w:rFonts w:cs="Arial"/>
                <w:bCs/>
                <w:sz w:val="20"/>
                <w:szCs w:val="20"/>
              </w:rPr>
              <w:t xml:space="preserve"> in the protected industry as they receive a higher price and sell a higher quantity</w:t>
            </w:r>
            <w:r w:rsidR="0082749C">
              <w:rPr>
                <w:rFonts w:cs="Arial"/>
                <w:bCs/>
                <w:sz w:val="20"/>
                <w:szCs w:val="20"/>
              </w:rPr>
              <w:t>.</w:t>
            </w:r>
          </w:p>
          <w:p w14:paraId="5DB883FE" w14:textId="720AE247" w:rsidR="00C73B79" w:rsidRPr="00F344B3" w:rsidRDefault="00C73B79" w:rsidP="00A34FB0">
            <w:pPr>
              <w:pStyle w:val="ListParagraph"/>
              <w:keepNext/>
              <w:keepLines/>
              <w:numPr>
                <w:ilvl w:val="0"/>
                <w:numId w:val="15"/>
              </w:numPr>
              <w:spacing w:after="0"/>
              <w:ind w:left="357" w:hanging="357"/>
              <w:rPr>
                <w:rFonts w:cs="Arial"/>
                <w:bCs/>
                <w:sz w:val="20"/>
                <w:szCs w:val="20"/>
              </w:rPr>
            </w:pPr>
            <w:r w:rsidRPr="00F344B3">
              <w:rPr>
                <w:rFonts w:cs="Arial"/>
                <w:bCs/>
                <w:sz w:val="20"/>
                <w:szCs w:val="20"/>
              </w:rPr>
              <w:t xml:space="preserve">Market efficiency will </w:t>
            </w:r>
            <w:r w:rsidR="00F344B3" w:rsidRPr="00F344B3">
              <w:rPr>
                <w:rFonts w:cs="Arial"/>
                <w:bCs/>
                <w:sz w:val="20"/>
                <w:szCs w:val="20"/>
              </w:rPr>
              <w:t>decrease</w:t>
            </w:r>
            <w:r w:rsidRPr="00F344B3">
              <w:rPr>
                <w:rFonts w:cs="Arial"/>
                <w:bCs/>
                <w:sz w:val="20"/>
                <w:szCs w:val="20"/>
              </w:rPr>
              <w:t xml:space="preserve"> as the loss to the consumers is</w:t>
            </w:r>
            <w:r w:rsidR="00F344B3" w:rsidRPr="00F344B3">
              <w:rPr>
                <w:rFonts w:cs="Arial"/>
                <w:bCs/>
                <w:sz w:val="20"/>
                <w:szCs w:val="20"/>
              </w:rPr>
              <w:t xml:space="preserve"> </w:t>
            </w:r>
            <w:r w:rsidRPr="00F344B3">
              <w:rPr>
                <w:rFonts w:cs="Arial"/>
                <w:bCs/>
                <w:sz w:val="20"/>
                <w:szCs w:val="20"/>
              </w:rPr>
              <w:t xml:space="preserve">greater than the benefit to producers, resulting in a deadweight loss represented by areas </w:t>
            </w:r>
            <w:r w:rsidR="00F344B3" w:rsidRPr="00F344B3">
              <w:rPr>
                <w:rFonts w:cs="Arial"/>
                <w:bCs/>
                <w:sz w:val="20"/>
                <w:szCs w:val="20"/>
              </w:rPr>
              <w:t>D and F</w:t>
            </w:r>
            <w:r w:rsidR="0082749C">
              <w:rPr>
                <w:rFonts w:cs="Arial"/>
                <w:bCs/>
                <w:sz w:val="20"/>
                <w:szCs w:val="20"/>
              </w:rPr>
              <w:t>.</w:t>
            </w:r>
          </w:p>
          <w:p w14:paraId="0628FDBF" w14:textId="5C948E85" w:rsidR="00F344B3" w:rsidRDefault="005C7987" w:rsidP="00A34FB0">
            <w:pPr>
              <w:keepNext/>
              <w:keepLines/>
              <w:tabs>
                <w:tab w:val="left" w:pos="459"/>
              </w:tabs>
              <w:spacing w:after="0"/>
              <w:rPr>
                <w:rFonts w:cs="Arial"/>
                <w:b/>
                <w:sz w:val="20"/>
                <w:szCs w:val="20"/>
              </w:rPr>
            </w:pPr>
            <w:r>
              <w:rPr>
                <w:rFonts w:cs="Arial"/>
                <w:b/>
                <w:sz w:val="20"/>
                <w:szCs w:val="20"/>
              </w:rPr>
              <w:t>Model</w:t>
            </w:r>
          </w:p>
          <w:p w14:paraId="6E7E8222" w14:textId="4D49643F" w:rsidR="005C7987" w:rsidRPr="00C45766" w:rsidRDefault="00F344B3" w:rsidP="00A34FB0">
            <w:pPr>
              <w:keepNext/>
              <w:keepLines/>
              <w:tabs>
                <w:tab w:val="left" w:pos="459"/>
              </w:tabs>
              <w:spacing w:after="0"/>
              <w:ind w:firstLine="720"/>
              <w:rPr>
                <w:rFonts w:cs="Arial"/>
                <w:b/>
                <w:sz w:val="20"/>
                <w:szCs w:val="20"/>
              </w:rPr>
            </w:pPr>
            <w:r>
              <w:rPr>
                <w:rFonts w:cstheme="minorHAnsi"/>
                <w:b/>
                <w:bCs/>
                <w:noProof/>
                <w:sz w:val="17"/>
                <w:szCs w:val="17"/>
                <w:lang w:eastAsia="en-AU"/>
              </w:rPr>
              <mc:AlternateContent>
                <mc:Choice Requires="wpg">
                  <w:drawing>
                    <wp:inline distT="0" distB="0" distL="0" distR="0" wp14:anchorId="07A8C3DC" wp14:editId="351EC2C3">
                      <wp:extent cx="3329796" cy="2401295"/>
                      <wp:effectExtent l="0" t="0" r="23495" b="18415"/>
                      <wp:docPr id="869502994" name="Group 14"/>
                      <wp:cNvGraphicFramePr/>
                      <a:graphic xmlns:a="http://schemas.openxmlformats.org/drawingml/2006/main">
                        <a:graphicData uri="http://schemas.microsoft.com/office/word/2010/wordprocessingGroup">
                          <wpg:wgp>
                            <wpg:cNvGrpSpPr/>
                            <wpg:grpSpPr>
                              <a:xfrm>
                                <a:off x="0" y="0"/>
                                <a:ext cx="3329796" cy="2401295"/>
                                <a:chOff x="0" y="0"/>
                                <a:chExt cx="3021012" cy="2150381"/>
                              </a:xfrm>
                            </wpg:grpSpPr>
                            <wpg:grpSp>
                              <wpg:cNvPr id="1574964149" name="Group 12"/>
                              <wpg:cNvGrpSpPr/>
                              <wpg:grpSpPr>
                                <a:xfrm>
                                  <a:off x="0" y="0"/>
                                  <a:ext cx="3021012" cy="2150381"/>
                                  <a:chOff x="0" y="0"/>
                                  <a:chExt cx="3021012" cy="2150381"/>
                                </a:xfrm>
                              </wpg:grpSpPr>
                              <wps:wsp>
                                <wps:cNvPr id="1822601255" name="Text Box 3"/>
                                <wps:cNvSpPr txBox="1"/>
                                <wps:spPr>
                                  <a:xfrm>
                                    <a:off x="1226248" y="1062395"/>
                                    <a:ext cx="235772" cy="243362"/>
                                  </a:xfrm>
                                  <a:prstGeom prst="rect">
                                    <a:avLst/>
                                  </a:prstGeom>
                                  <a:solidFill>
                                    <a:schemeClr val="lt1"/>
                                  </a:solidFill>
                                  <a:ln w="6350">
                                    <a:solidFill>
                                      <a:schemeClr val="bg1"/>
                                    </a:solidFill>
                                  </a:ln>
                                </wps:spPr>
                                <wps:txbx>
                                  <w:txbxContent>
                                    <w:p w14:paraId="32308AAE" w14:textId="77777777" w:rsidR="00FC3A84" w:rsidRPr="00593944" w:rsidRDefault="00FC3A84" w:rsidP="00F344B3">
                                      <w:pPr>
                                        <w:jc w:val="right"/>
                                        <w:rPr>
                                          <w:sz w:val="16"/>
                                          <w:szCs w:val="16"/>
                                        </w:rPr>
                                      </w:pPr>
                                      <w:r>
                                        <w:rPr>
                                          <w:sz w:val="16"/>
                                          <w:szCs w:val="16"/>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79844869" name="Group 11"/>
                                <wpg:cNvGrpSpPr/>
                                <wpg:grpSpPr>
                                  <a:xfrm>
                                    <a:off x="0" y="0"/>
                                    <a:ext cx="3021012" cy="2150381"/>
                                    <a:chOff x="0" y="0"/>
                                    <a:chExt cx="3021012" cy="2150381"/>
                                  </a:xfrm>
                                </wpg:grpSpPr>
                                <wpg:grpSp>
                                  <wpg:cNvPr id="1541183849" name="Group 10"/>
                                  <wpg:cNvGrpSpPr/>
                                  <wpg:grpSpPr>
                                    <a:xfrm>
                                      <a:off x="0" y="0"/>
                                      <a:ext cx="3021012" cy="2150381"/>
                                      <a:chOff x="0" y="-112815"/>
                                      <a:chExt cx="3021468" cy="2150917"/>
                                    </a:xfrm>
                                  </wpg:grpSpPr>
                                  <wps:wsp>
                                    <wps:cNvPr id="1269919915" name="Text Box 3"/>
                                    <wps:cNvSpPr txBox="1"/>
                                    <wps:spPr>
                                      <a:xfrm>
                                        <a:off x="415677" y="1345194"/>
                                        <a:ext cx="235833" cy="243444"/>
                                      </a:xfrm>
                                      <a:prstGeom prst="rect">
                                        <a:avLst/>
                                      </a:prstGeom>
                                      <a:solidFill>
                                        <a:schemeClr val="lt1"/>
                                      </a:solidFill>
                                      <a:ln w="6350">
                                        <a:solidFill>
                                          <a:schemeClr val="bg1"/>
                                        </a:solidFill>
                                      </a:ln>
                                    </wps:spPr>
                                    <wps:txbx>
                                      <w:txbxContent>
                                        <w:p w14:paraId="0B44F966" w14:textId="77777777" w:rsidR="00FC3A84" w:rsidRPr="00593944" w:rsidRDefault="00FC3A84" w:rsidP="00F344B3">
                                          <w:pPr>
                                            <w:jc w:val="right"/>
                                            <w:rPr>
                                              <w:sz w:val="16"/>
                                              <w:szCs w:val="16"/>
                                            </w:rPr>
                                          </w:pP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93408078" name="Group 9"/>
                                    <wpg:cNvGrpSpPr/>
                                    <wpg:grpSpPr>
                                      <a:xfrm>
                                        <a:off x="0" y="-112815"/>
                                        <a:ext cx="3021468" cy="2150917"/>
                                        <a:chOff x="0" y="-112815"/>
                                        <a:chExt cx="3021468" cy="2150917"/>
                                      </a:xfrm>
                                    </wpg:grpSpPr>
                                    <wps:wsp>
                                      <wps:cNvPr id="126299700" name="Text Box 3"/>
                                      <wps:cNvSpPr txBox="1"/>
                                      <wps:spPr>
                                        <a:xfrm>
                                          <a:off x="2033362" y="181384"/>
                                          <a:ext cx="213756" cy="213756"/>
                                        </a:xfrm>
                                        <a:prstGeom prst="rect">
                                          <a:avLst/>
                                        </a:prstGeom>
                                        <a:solidFill>
                                          <a:schemeClr val="lt1"/>
                                        </a:solidFill>
                                        <a:ln w="6350">
                                          <a:solidFill>
                                            <a:schemeClr val="bg1"/>
                                          </a:solidFill>
                                        </a:ln>
                                      </wps:spPr>
                                      <wps:txbx>
                                        <w:txbxContent>
                                          <w:p w14:paraId="70207CC4" w14:textId="77777777" w:rsidR="00FC3A84" w:rsidRPr="00593944" w:rsidRDefault="00FC3A84" w:rsidP="00F344B3">
                                            <w:pPr>
                                              <w:rPr>
                                                <w:sz w:val="16"/>
                                                <w:szCs w:val="16"/>
                                              </w:rPr>
                                            </w:pPr>
                                            <w:r>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1381004" name="Text Box 3"/>
                                      <wps:cNvSpPr txBox="1"/>
                                      <wps:spPr>
                                        <a:xfrm>
                                          <a:off x="2042556" y="1502228"/>
                                          <a:ext cx="213756" cy="214213"/>
                                        </a:xfrm>
                                        <a:prstGeom prst="rect">
                                          <a:avLst/>
                                        </a:prstGeom>
                                        <a:solidFill>
                                          <a:schemeClr val="lt1"/>
                                        </a:solidFill>
                                        <a:ln w="6350">
                                          <a:solidFill>
                                            <a:schemeClr val="bg1"/>
                                          </a:solidFill>
                                        </a:ln>
                                      </wps:spPr>
                                      <wps:txbx>
                                        <w:txbxContent>
                                          <w:p w14:paraId="295F6CAE" w14:textId="77777777" w:rsidR="00FC3A84" w:rsidRPr="00593944" w:rsidRDefault="00FC3A84" w:rsidP="00F344B3">
                                            <w:pPr>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76812722" name="Group 8"/>
                                      <wpg:cNvGrpSpPr/>
                                      <wpg:grpSpPr>
                                        <a:xfrm>
                                          <a:off x="0" y="-112815"/>
                                          <a:ext cx="3021468" cy="2082434"/>
                                          <a:chOff x="0" y="-112815"/>
                                          <a:chExt cx="3021468" cy="2082434"/>
                                        </a:xfrm>
                                      </wpg:grpSpPr>
                                      <wpg:grpSp>
                                        <wpg:cNvPr id="1234431901" name="Group 7"/>
                                        <wpg:cNvGrpSpPr/>
                                        <wpg:grpSpPr>
                                          <a:xfrm>
                                            <a:off x="0" y="-112815"/>
                                            <a:ext cx="3021468" cy="2082434"/>
                                            <a:chOff x="0" y="-112815"/>
                                            <a:chExt cx="3021468" cy="2082434"/>
                                          </a:xfrm>
                                        </wpg:grpSpPr>
                                        <wps:wsp>
                                          <wps:cNvPr id="573863402" name="Text Box 3"/>
                                          <wps:cNvSpPr txBox="1"/>
                                          <wps:spPr>
                                            <a:xfrm>
                                              <a:off x="906464" y="1206726"/>
                                              <a:ext cx="235833" cy="243444"/>
                                            </a:xfrm>
                                            <a:prstGeom prst="rect">
                                              <a:avLst/>
                                            </a:prstGeom>
                                            <a:solidFill>
                                              <a:schemeClr val="lt1"/>
                                            </a:solidFill>
                                            <a:ln w="6350">
                                              <a:solidFill>
                                                <a:schemeClr val="bg1"/>
                                              </a:solidFill>
                                            </a:ln>
                                          </wps:spPr>
                                          <wps:txbx>
                                            <w:txbxContent>
                                              <w:p w14:paraId="4CD92441" w14:textId="77777777" w:rsidR="00FC3A84" w:rsidRPr="00593944" w:rsidRDefault="00FC3A84" w:rsidP="00F344B3">
                                                <w:pPr>
                                                  <w:jc w:val="right"/>
                                                  <w:rPr>
                                                    <w:sz w:val="16"/>
                                                    <w:szCs w:val="16"/>
                                                  </w:rPr>
                                                </w:pPr>
                                                <w:r>
                                                  <w:rPr>
                                                    <w:sz w:val="16"/>
                                                    <w:szCs w:val="1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740868" name="Text Box 3"/>
                                          <wps:cNvSpPr txBox="1"/>
                                          <wps:spPr>
                                            <a:xfrm>
                                              <a:off x="1357089" y="1771864"/>
                                              <a:ext cx="929182" cy="184283"/>
                                            </a:xfrm>
                                            <a:prstGeom prst="rect">
                                              <a:avLst/>
                                            </a:prstGeom>
                                            <a:solidFill>
                                              <a:schemeClr val="lt1"/>
                                            </a:solidFill>
                                            <a:ln w="6350">
                                              <a:solidFill>
                                                <a:schemeClr val="bg1"/>
                                              </a:solidFill>
                                            </a:ln>
                                          </wps:spPr>
                                          <wps:txbx>
                                            <w:txbxContent>
                                              <w:p w14:paraId="4150B1AC" w14:textId="7BA00764" w:rsidR="00FC3A84" w:rsidRDefault="00FC3A84" w:rsidP="00C45766">
                                                <w:pPr>
                                                  <w:tabs>
                                                    <w:tab w:val="left" w:pos="284"/>
                                                    <w:tab w:val="left" w:pos="426"/>
                                                  </w:tabs>
                                                  <w:rPr>
                                                    <w:sz w:val="16"/>
                                                    <w:szCs w:val="16"/>
                                                  </w:rPr>
                                                </w:pPr>
                                                <w:r>
                                                  <w:rPr>
                                                    <w:sz w:val="16"/>
                                                    <w:szCs w:val="16"/>
                                                  </w:rPr>
                                                  <w:t>Qd2</w:t>
                                                </w:r>
                                                <w:r>
                                                  <w:rPr>
                                                    <w:sz w:val="16"/>
                                                    <w:szCs w:val="16"/>
                                                  </w:rPr>
                                                  <w:tab/>
                                                </w:r>
                                                <w:r>
                                                  <w:rPr>
                                                    <w:sz w:val="16"/>
                                                    <w:szCs w:val="16"/>
                                                  </w:rPr>
                                                  <w:tab/>
                                                  <w:t>Qd1</w:t>
                                                </w:r>
                                              </w:p>
                                              <w:p w14:paraId="4FBCE814" w14:textId="77777777" w:rsidR="00FC3A84" w:rsidRDefault="00FC3A84" w:rsidP="00F344B3">
                                                <w:pPr>
                                                  <w:rPr>
                                                    <w:sz w:val="16"/>
                                                    <w:szCs w:val="16"/>
                                                  </w:rPr>
                                                </w:pPr>
                                              </w:p>
                                              <w:p w14:paraId="1D2023E1" w14:textId="77777777" w:rsidR="00FC3A84" w:rsidRDefault="00FC3A84" w:rsidP="00F344B3">
                                                <w:pPr>
                                                  <w:rPr>
                                                    <w:sz w:val="16"/>
                                                    <w:szCs w:val="16"/>
                                                  </w:rPr>
                                                </w:pPr>
                                              </w:p>
                                              <w:p w14:paraId="750D35B1" w14:textId="77777777" w:rsidR="00FC3A84" w:rsidRPr="00593944" w:rsidRDefault="00FC3A84" w:rsidP="00F344B3">
                                                <w:pPr>
                                                  <w:rPr>
                                                    <w:sz w:val="16"/>
                                                    <w:szCs w:val="16"/>
                                                  </w:rPr>
                                                </w:pPr>
                                                <w:r>
                                                  <w:rPr>
                                                    <w:sz w:val="16"/>
                                                    <w:szCs w:val="16"/>
                                                  </w:rPr>
                                                  <w:t>Qd1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213724" name="Text Box 3"/>
                                          <wps:cNvSpPr txBox="1"/>
                                          <wps:spPr>
                                            <a:xfrm>
                                              <a:off x="673460" y="1772712"/>
                                              <a:ext cx="567329" cy="196907"/>
                                            </a:xfrm>
                                            <a:prstGeom prst="rect">
                                              <a:avLst/>
                                            </a:prstGeom>
                                            <a:solidFill>
                                              <a:schemeClr val="lt1"/>
                                            </a:solidFill>
                                            <a:ln w="6350">
                                              <a:solidFill>
                                                <a:schemeClr val="bg1"/>
                                              </a:solidFill>
                                            </a:ln>
                                          </wps:spPr>
                                          <wps:txbx>
                                            <w:txbxContent>
                                              <w:p w14:paraId="16D1C808" w14:textId="2319D34D" w:rsidR="00FC3A84" w:rsidRPr="00593944" w:rsidRDefault="00FC3A84" w:rsidP="00C45766">
                                                <w:pPr>
                                                  <w:tabs>
                                                    <w:tab w:val="left" w:pos="142"/>
                                                    <w:tab w:val="left" w:pos="426"/>
                                                  </w:tabs>
                                                  <w:rPr>
                                                    <w:sz w:val="16"/>
                                                    <w:szCs w:val="16"/>
                                                  </w:rPr>
                                                </w:pPr>
                                                <w:r>
                                                  <w:rPr>
                                                    <w:sz w:val="16"/>
                                                    <w:szCs w:val="16"/>
                                                  </w:rPr>
                                                  <w:t>Qs1</w:t>
                                                </w:r>
                                                <w:r>
                                                  <w:rPr>
                                                    <w:sz w:val="16"/>
                                                    <w:szCs w:val="16"/>
                                                  </w:rPr>
                                                  <w:tab/>
                                                  <w:t>Qs2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5355598" name="Text Box 3"/>
                                          <wps:cNvSpPr txBox="1"/>
                                          <wps:spPr>
                                            <a:xfrm>
                                              <a:off x="1525132" y="1193265"/>
                                              <a:ext cx="235833" cy="243444"/>
                                            </a:xfrm>
                                            <a:prstGeom prst="rect">
                                              <a:avLst/>
                                            </a:prstGeom>
                                            <a:solidFill>
                                              <a:schemeClr val="lt1"/>
                                            </a:solidFill>
                                            <a:ln w="6350">
                                              <a:solidFill>
                                                <a:schemeClr val="bg1"/>
                                              </a:solidFill>
                                            </a:ln>
                                          </wps:spPr>
                                          <wps:txbx>
                                            <w:txbxContent>
                                              <w:p w14:paraId="08F390C9" w14:textId="77777777" w:rsidR="00FC3A84" w:rsidRPr="00593944" w:rsidRDefault="00FC3A84" w:rsidP="00F344B3">
                                                <w:pPr>
                                                  <w:jc w:val="right"/>
                                                  <w:rPr>
                                                    <w:sz w:val="16"/>
                                                    <w:szCs w:val="16"/>
                                                  </w:rPr>
                                                </w:pPr>
                                                <w:r>
                                                  <w:rPr>
                                                    <w:sz w:val="16"/>
                                                    <w:szCs w:val="1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8996846" name="Text Box 3"/>
                                          <wps:cNvSpPr txBox="1"/>
                                          <wps:spPr>
                                            <a:xfrm>
                                              <a:off x="1226405" y="1192013"/>
                                              <a:ext cx="235833" cy="243444"/>
                                            </a:xfrm>
                                            <a:prstGeom prst="rect">
                                              <a:avLst/>
                                            </a:prstGeom>
                                            <a:solidFill>
                                              <a:schemeClr val="lt1"/>
                                            </a:solidFill>
                                            <a:ln w="6350">
                                              <a:solidFill>
                                                <a:schemeClr val="bg1"/>
                                              </a:solidFill>
                                            </a:ln>
                                          </wps:spPr>
                                          <wps:txbx>
                                            <w:txbxContent>
                                              <w:p w14:paraId="03061324" w14:textId="77777777" w:rsidR="00FC3A84" w:rsidRPr="00593944" w:rsidRDefault="00FC3A84" w:rsidP="00F344B3">
                                                <w:pPr>
                                                  <w:jc w:val="right"/>
                                                  <w:rPr>
                                                    <w:sz w:val="16"/>
                                                    <w:szCs w:val="16"/>
                                                  </w:rPr>
                                                </w:pP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8423229" name="Text Box 3"/>
                                          <wps:cNvSpPr txBox="1"/>
                                          <wps:spPr>
                                            <a:xfrm>
                                              <a:off x="415637" y="1150817"/>
                                              <a:ext cx="330868" cy="243444"/>
                                            </a:xfrm>
                                            <a:prstGeom prst="rect">
                                              <a:avLst/>
                                            </a:prstGeom>
                                            <a:solidFill>
                                              <a:schemeClr val="lt1"/>
                                            </a:solidFill>
                                            <a:ln w="6350">
                                              <a:solidFill>
                                                <a:schemeClr val="bg1"/>
                                              </a:solidFill>
                                            </a:ln>
                                          </wps:spPr>
                                          <wps:txbx>
                                            <w:txbxContent>
                                              <w:p w14:paraId="1B18EE53" w14:textId="77777777" w:rsidR="00FC3A84" w:rsidRPr="00593944" w:rsidRDefault="00FC3A84" w:rsidP="00F344B3">
                                                <w:pPr>
                                                  <w:jc w:val="right"/>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0196098" name="Text Box 3"/>
                                          <wps:cNvSpPr txBox="1"/>
                                          <wps:spPr>
                                            <a:xfrm>
                                              <a:off x="479008" y="704892"/>
                                              <a:ext cx="330868" cy="243444"/>
                                            </a:xfrm>
                                            <a:prstGeom prst="rect">
                                              <a:avLst/>
                                            </a:prstGeom>
                                            <a:solidFill>
                                              <a:schemeClr val="lt1"/>
                                            </a:solidFill>
                                            <a:ln w="6350">
                                              <a:solidFill>
                                                <a:schemeClr val="bg1"/>
                                              </a:solidFill>
                                            </a:ln>
                                          </wps:spPr>
                                          <wps:txbx>
                                            <w:txbxContent>
                                              <w:p w14:paraId="267B9A02" w14:textId="77777777" w:rsidR="00FC3A84" w:rsidRPr="00593944" w:rsidRDefault="00FC3A84" w:rsidP="00F344B3">
                                                <w:pPr>
                                                  <w:jc w:val="right"/>
                                                  <w:rPr>
                                                    <w:sz w:val="16"/>
                                                    <w:szCs w:val="16"/>
                                                  </w:rPr>
                                                </w:pP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740529" name="Text Box 3"/>
                                          <wps:cNvSpPr txBox="1"/>
                                          <wps:spPr>
                                            <a:xfrm>
                                              <a:off x="41564" y="1258337"/>
                                              <a:ext cx="443611" cy="243444"/>
                                            </a:xfrm>
                                            <a:prstGeom prst="rect">
                                              <a:avLst/>
                                            </a:prstGeom>
                                            <a:solidFill>
                                              <a:schemeClr val="lt1"/>
                                            </a:solidFill>
                                            <a:ln w="6350">
                                              <a:solidFill>
                                                <a:schemeClr val="bg1"/>
                                              </a:solidFill>
                                            </a:ln>
                                          </wps:spPr>
                                          <wps:txbx>
                                            <w:txbxContent>
                                              <w:p w14:paraId="6ECFFD84" w14:textId="77777777" w:rsidR="00FC3A84" w:rsidRPr="00593944" w:rsidRDefault="00FC3A84" w:rsidP="00F344B3">
                                                <w:pPr>
                                                  <w:jc w:val="right"/>
                                                  <w:rPr>
                                                    <w:sz w:val="16"/>
                                                    <w:szCs w:val="16"/>
                                                  </w:rPr>
                                                </w:pPr>
                                                <w:proofErr w:type="spellStart"/>
                                                <w:r>
                                                  <w:rPr>
                                                    <w:sz w:val="16"/>
                                                    <w:szCs w:val="16"/>
                                                  </w:rPr>
                                                  <w:t>Pwt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9751227" name="Text Box 3"/>
                                          <wps:cNvSpPr txBox="1"/>
                                          <wps:spPr>
                                            <a:xfrm>
                                              <a:off x="2095193" y="1232257"/>
                                              <a:ext cx="926275" cy="261257"/>
                                            </a:xfrm>
                                            <a:prstGeom prst="rect">
                                              <a:avLst/>
                                            </a:prstGeom>
                                            <a:solidFill>
                                              <a:schemeClr val="lt1"/>
                                            </a:solidFill>
                                            <a:ln w="6350">
                                              <a:solidFill>
                                                <a:schemeClr val="bg1"/>
                                              </a:solidFill>
                                            </a:ln>
                                          </wps:spPr>
                                          <wps:txbx>
                                            <w:txbxContent>
                                              <w:p w14:paraId="3C3D9309" w14:textId="77777777" w:rsidR="00FC3A84" w:rsidRPr="00593944" w:rsidRDefault="00FC3A84" w:rsidP="00F344B3">
                                                <w:pPr>
                                                  <w:rPr>
                                                    <w:sz w:val="16"/>
                                                    <w:szCs w:val="16"/>
                                                  </w:rPr>
                                                </w:pPr>
                                                <w:r>
                                                  <w:rPr>
                                                    <w:sz w:val="16"/>
                                                    <w:szCs w:val="16"/>
                                                  </w:rPr>
                                                  <w:t>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9712847" name="Text Box 3"/>
                                          <wps:cNvSpPr txBox="1"/>
                                          <wps:spPr>
                                            <a:xfrm>
                                              <a:off x="142504" y="1050967"/>
                                              <a:ext cx="330868" cy="243444"/>
                                            </a:xfrm>
                                            <a:prstGeom prst="rect">
                                              <a:avLst/>
                                            </a:prstGeom>
                                            <a:solidFill>
                                              <a:schemeClr val="lt1"/>
                                            </a:solidFill>
                                            <a:ln w="6350">
                                              <a:solidFill>
                                                <a:schemeClr val="bg1"/>
                                              </a:solidFill>
                                            </a:ln>
                                          </wps:spPr>
                                          <wps:txbx>
                                            <w:txbxContent>
                                              <w:p w14:paraId="213E9145" w14:textId="77777777" w:rsidR="00FC3A84" w:rsidRPr="00593944" w:rsidRDefault="00FC3A84" w:rsidP="00F344B3">
                                                <w:pPr>
                                                  <w:jc w:val="right"/>
                                                  <w:rPr>
                                                    <w:sz w:val="16"/>
                                                    <w:szCs w:val="16"/>
                                                  </w:rPr>
                                                </w:pPr>
                                                <w:r>
                                                  <w:rPr>
                                                    <w:sz w:val="16"/>
                                                    <w:szCs w:val="16"/>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7154189" name="Text Box 3"/>
                                          <wps:cNvSpPr txBox="1"/>
                                          <wps:spPr>
                                            <a:xfrm>
                                              <a:off x="0" y="112816"/>
                                              <a:ext cx="397824" cy="201880"/>
                                            </a:xfrm>
                                            <a:prstGeom prst="rect">
                                              <a:avLst/>
                                            </a:prstGeom>
                                            <a:solidFill>
                                              <a:schemeClr val="lt1"/>
                                            </a:solidFill>
                                            <a:ln w="6350">
                                              <a:solidFill>
                                                <a:schemeClr val="bg1"/>
                                              </a:solidFill>
                                            </a:ln>
                                          </wps:spPr>
                                          <wps:txbx>
                                            <w:txbxContent>
                                              <w:p w14:paraId="7857C51A" w14:textId="77777777" w:rsidR="00FC3A84" w:rsidRPr="00593944" w:rsidRDefault="00FC3A84" w:rsidP="00F344B3">
                                                <w:pPr>
                                                  <w:jc w:val="right"/>
                                                  <w:rPr>
                                                    <w:sz w:val="16"/>
                                                    <w:szCs w:val="16"/>
                                                  </w:rPr>
                                                </w:pPr>
                                                <w:r w:rsidRPr="00593944">
                                                  <w:rPr>
                                                    <w:sz w:val="16"/>
                                                    <w:szCs w:val="16"/>
                                                  </w:rPr>
                                                  <w:t>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7324494" name="Text Box 3"/>
                                          <wps:cNvSpPr txBox="1"/>
                                          <wps:spPr>
                                            <a:xfrm>
                                              <a:off x="730238" y="-112815"/>
                                              <a:ext cx="1234720" cy="362197"/>
                                            </a:xfrm>
                                            <a:prstGeom prst="rect">
                                              <a:avLst/>
                                            </a:prstGeom>
                                            <a:solidFill>
                                              <a:schemeClr val="lt1"/>
                                            </a:solidFill>
                                            <a:ln w="6350">
                                              <a:solidFill>
                                                <a:schemeClr val="bg1"/>
                                              </a:solidFill>
                                            </a:ln>
                                          </wps:spPr>
                                          <wps:txbx>
                                            <w:txbxContent>
                                              <w:p w14:paraId="5A3169C2" w14:textId="77777777" w:rsidR="00FC3A84" w:rsidRPr="00593944" w:rsidRDefault="00FC3A84" w:rsidP="00F344B3">
                                                <w:pPr>
                                                  <w:jc w:val="center"/>
                                                  <w:rPr>
                                                    <w:sz w:val="16"/>
                                                    <w:szCs w:val="16"/>
                                                  </w:rPr>
                                                </w:pPr>
                                                <w:r>
                                                  <w:rPr>
                                                    <w:sz w:val="16"/>
                                                    <w:szCs w:val="16"/>
                                                  </w:rPr>
                                                  <w:t>Imposition of a Tariff on Market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27280368" name="Group 6"/>
                                          <wpg:cNvGrpSpPr/>
                                          <wpg:grpSpPr>
                                            <a:xfrm>
                                              <a:off x="415637" y="136567"/>
                                              <a:ext cx="1888176" cy="1650670"/>
                                              <a:chOff x="0" y="0"/>
                                              <a:chExt cx="1888176" cy="1650670"/>
                                            </a:xfrm>
                                          </wpg:grpSpPr>
                                          <wps:wsp>
                                            <wps:cNvPr id="320676314"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195690461"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628695768"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1989526171"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s:wsp>
                                            <wps:cNvPr id="1223091979" name="Straight Connector 1"/>
                                            <wps:cNvCnPr/>
                                            <wps:spPr>
                                              <a:xfrm flipV="1">
                                                <a:off x="10" y="1214338"/>
                                                <a:ext cx="1747120" cy="14393"/>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658113663" name="Straight Connector 5"/>
                                        <wps:cNvCnPr/>
                                        <wps:spPr>
                                          <a:xfrm flipH="1">
                                            <a:off x="849239" y="1365298"/>
                                            <a:ext cx="6091" cy="42163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16375019" name="Text Box 3"/>
                                      <wps:cNvSpPr txBox="1"/>
                                      <wps:spPr>
                                        <a:xfrm>
                                          <a:off x="1920586" y="1818572"/>
                                          <a:ext cx="569702" cy="219530"/>
                                        </a:xfrm>
                                        <a:prstGeom prst="rect">
                                          <a:avLst/>
                                        </a:prstGeom>
                                        <a:solidFill>
                                          <a:schemeClr val="lt1"/>
                                        </a:solidFill>
                                        <a:ln w="6350">
                                          <a:solidFill>
                                            <a:schemeClr val="bg1"/>
                                          </a:solidFill>
                                        </a:ln>
                                      </wps:spPr>
                                      <wps:txbx>
                                        <w:txbxContent>
                                          <w:p w14:paraId="34B3264C" w14:textId="77777777" w:rsidR="00FC3A84" w:rsidRPr="00593944" w:rsidRDefault="00FC3A84" w:rsidP="00F344B3">
                                            <w:pPr>
                                              <w:jc w:val="right"/>
                                              <w:rPr>
                                                <w:sz w:val="16"/>
                                                <w:szCs w:val="16"/>
                                              </w:rPr>
                                            </w:pPr>
                                            <w:r>
                                              <w:rPr>
                                                <w:sz w:val="16"/>
                                                <w:szCs w:val="16"/>
                                              </w:rPr>
                                              <w:t>Quantity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97982258" name="Straight Connector 1"/>
                                  <wps:cNvCnPr/>
                                  <wps:spPr>
                                    <a:xfrm flipV="1">
                                      <a:off x="417558" y="1263246"/>
                                      <a:ext cx="1746856" cy="14389"/>
                                    </a:xfrm>
                                    <a:prstGeom prst="line">
                                      <a:avLst/>
                                    </a:prstGeom>
                                  </wps:spPr>
                                  <wps:style>
                                    <a:lnRef idx="1">
                                      <a:schemeClr val="dk1"/>
                                    </a:lnRef>
                                    <a:fillRef idx="0">
                                      <a:schemeClr val="dk1"/>
                                    </a:fillRef>
                                    <a:effectRef idx="0">
                                      <a:schemeClr val="dk1"/>
                                    </a:effectRef>
                                    <a:fontRef idx="minor">
                                      <a:schemeClr val="tx1"/>
                                    </a:fontRef>
                                  </wps:style>
                                  <wps:bodyPr/>
                                </wps:wsp>
                                <wps:wsp>
                                  <wps:cNvPr id="779881790" name="Straight Connector 5"/>
                                  <wps:cNvCnPr/>
                                  <wps:spPr>
                                    <a:xfrm flipH="1">
                                      <a:off x="1812943" y="1464097"/>
                                      <a:ext cx="6090" cy="421528"/>
                                    </a:xfrm>
                                    <a:prstGeom prst="line">
                                      <a:avLst/>
                                    </a:prstGeom>
                                  </wps:spPr>
                                  <wps:style>
                                    <a:lnRef idx="1">
                                      <a:schemeClr val="dk1"/>
                                    </a:lnRef>
                                    <a:fillRef idx="0">
                                      <a:schemeClr val="dk1"/>
                                    </a:fillRef>
                                    <a:effectRef idx="0">
                                      <a:schemeClr val="dk1"/>
                                    </a:effectRef>
                                    <a:fontRef idx="minor">
                                      <a:schemeClr val="tx1"/>
                                    </a:fontRef>
                                  </wps:style>
                                  <wps:bodyPr/>
                                </wps:wsp>
                                <wps:wsp>
                                  <wps:cNvPr id="2057715131" name="Straight Connector 5"/>
                                  <wps:cNvCnPr/>
                                  <wps:spPr>
                                    <a:xfrm flipH="1">
                                      <a:off x="1083537" y="1263246"/>
                                      <a:ext cx="5286" cy="628981"/>
                                    </a:xfrm>
                                    <a:prstGeom prst="line">
                                      <a:avLst/>
                                    </a:prstGeom>
                                  </wps:spPr>
                                  <wps:style>
                                    <a:lnRef idx="1">
                                      <a:schemeClr val="dk1"/>
                                    </a:lnRef>
                                    <a:fillRef idx="0">
                                      <a:schemeClr val="dk1"/>
                                    </a:fillRef>
                                    <a:effectRef idx="0">
                                      <a:schemeClr val="dk1"/>
                                    </a:effectRef>
                                    <a:fontRef idx="minor">
                                      <a:schemeClr val="tx1"/>
                                    </a:fontRef>
                                  </wps:style>
                                  <wps:bodyPr/>
                                </wps:wsp>
                                <wps:wsp>
                                  <wps:cNvPr id="144095744" name="Straight Connector 5"/>
                                  <wps:cNvCnPr/>
                                  <wps:spPr>
                                    <a:xfrm flipH="1">
                                      <a:off x="1575093" y="1273817"/>
                                      <a:ext cx="5286" cy="625761"/>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575945899" name="Straight Arrow Connector 13"/>
                              <wps:cNvCnPr/>
                              <wps:spPr>
                                <a:xfrm flipV="1">
                                  <a:off x="2042425" y="1274919"/>
                                  <a:ext cx="0" cy="16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07A8C3DC" id="Group 14" o:spid="_x0000_s1059" style="width:262.2pt;height:189.1pt;mso-position-horizontal-relative:char;mso-position-vertical-relative:line" coordsize="30210,2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">
                      <v:group id="Group 12" o:spid="_x0000_s1060" style="position:absolute;width:30210;height:21503" coordsize="30210,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">
                        <v:shape id="Text Box 3" o:spid="_x0000_s1061" type="#_x0000_t202" style="position:absolute;left:12262;top:10623;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" fillcolor="white [3201]" strokecolor="white [3212]" strokeweight=".5pt">
                          <v:textbox>
                            <w:txbxContent>
                              <w:p w14:paraId="32308AAE" w14:textId="77777777" w:rsidR="00FC3A84" w:rsidRPr="00593944" w:rsidRDefault="00FC3A84" w:rsidP="00F344B3">
                                <w:pPr>
                                  <w:jc w:val="right"/>
                                  <w:rPr>
                                    <w:sz w:val="16"/>
                                    <w:szCs w:val="16"/>
                                  </w:rPr>
                                </w:pPr>
                                <w:r>
                                  <w:rPr>
                                    <w:sz w:val="16"/>
                                    <w:szCs w:val="16"/>
                                  </w:rPr>
                                  <w:t>G</w:t>
                                </w:r>
                              </w:p>
                            </w:txbxContent>
                          </v:textbox>
                        </v:shape>
                        <v:group id="_x0000_s1062" style="position:absolute;width:30210;height:21503" coordsize="30210,2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">
                          <v:group id="_x0000_s1063" style="position:absolute;width:30210;height:21503" coordorigin=",-1128" coordsize="30214,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">
                            <v:shape id="Text Box 3" o:spid="_x0000_s1064" type="#_x0000_t202" style="position:absolute;left:4156;top:13451;width:2359;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" fillcolor="white [3201]" strokecolor="white [3212]" strokeweight=".5pt">
                              <v:textbox>
                                <w:txbxContent>
                                  <w:p w14:paraId="0B44F966" w14:textId="77777777" w:rsidR="00FC3A84" w:rsidRPr="00593944" w:rsidRDefault="00FC3A84" w:rsidP="00F344B3">
                                    <w:pPr>
                                      <w:jc w:val="right"/>
                                      <w:rPr>
                                        <w:sz w:val="16"/>
                                        <w:szCs w:val="16"/>
                                      </w:rPr>
                                    </w:pPr>
                                    <w:r>
                                      <w:rPr>
                                        <w:sz w:val="16"/>
                                        <w:szCs w:val="16"/>
                                      </w:rPr>
                                      <w:t>C</w:t>
                                    </w:r>
                                  </w:p>
                                </w:txbxContent>
                              </v:textbox>
                            </v:shape>
                            <v:group id="Group 9" o:spid="_x0000_s1065" style="position:absolute;top:-1128;width:30214;height:21509" coordorigin=",-1128" coordsize="30214,2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">
                              <v:shape id="Text Box 3" o:spid="_x0000_s1066" type="#_x0000_t202" style="position:absolute;left:20333;top:1813;width:2138;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" fillcolor="white [3201]" strokecolor="white [3212]" strokeweight=".5pt">
                                <v:textbox>
                                  <w:txbxContent>
                                    <w:p w14:paraId="70207CC4" w14:textId="77777777" w:rsidR="00FC3A84" w:rsidRPr="00593944" w:rsidRDefault="00FC3A84" w:rsidP="00F344B3">
                                      <w:pPr>
                                        <w:rPr>
                                          <w:sz w:val="16"/>
                                          <w:szCs w:val="16"/>
                                        </w:rPr>
                                      </w:pPr>
                                      <w:r>
                                        <w:rPr>
                                          <w:sz w:val="16"/>
                                          <w:szCs w:val="16"/>
                                        </w:rPr>
                                        <w:t>S</w:t>
                                      </w:r>
                                    </w:p>
                                  </w:txbxContent>
                                </v:textbox>
                              </v:shape>
                              <v:shape id="Text Box 3" o:spid="_x0000_s1067" type="#_x0000_t202" style="position:absolute;left:20425;top:15022;width:2138;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" fillcolor="white [3201]" strokecolor="white [3212]" strokeweight=".5pt">
                                <v:textbox>
                                  <w:txbxContent>
                                    <w:p w14:paraId="295F6CAE" w14:textId="77777777" w:rsidR="00FC3A84" w:rsidRPr="00593944" w:rsidRDefault="00FC3A84" w:rsidP="00F344B3">
                                      <w:pPr>
                                        <w:rPr>
                                          <w:sz w:val="16"/>
                                          <w:szCs w:val="16"/>
                                        </w:rPr>
                                      </w:pPr>
                                      <w:r>
                                        <w:rPr>
                                          <w:sz w:val="16"/>
                                          <w:szCs w:val="16"/>
                                        </w:rPr>
                                        <w:t>D</w:t>
                                      </w:r>
                                    </w:p>
                                  </w:txbxContent>
                                </v:textbox>
                              </v:shape>
                              <v:group id="Group 8" o:spid="_x0000_s1068" style="position:absolute;top:-1128;width:30214;height:20824" coordorigin=",-1128" coordsize="30214,2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">
                                <v:group id="Group 7" o:spid="_x0000_s1069" style="position:absolute;top:-1128;width:30214;height:20824" coordorigin=",-1128" coordsize="30214,2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">
                                  <v:shape id="Text Box 3" o:spid="_x0000_s1070" type="#_x0000_t202" style="position:absolute;left:9064;top:12067;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" fillcolor="white [3201]" strokecolor="white [3212]" strokeweight=".5pt">
                                    <v:textbox>
                                      <w:txbxContent>
                                        <w:p w14:paraId="4CD92441" w14:textId="77777777" w:rsidR="00FC3A84" w:rsidRPr="00593944" w:rsidRDefault="00FC3A84" w:rsidP="00F344B3">
                                          <w:pPr>
                                            <w:jc w:val="right"/>
                                            <w:rPr>
                                              <w:sz w:val="16"/>
                                              <w:szCs w:val="16"/>
                                            </w:rPr>
                                          </w:pPr>
                                          <w:r>
                                            <w:rPr>
                                              <w:sz w:val="16"/>
                                              <w:szCs w:val="16"/>
                                            </w:rPr>
                                            <w:t>D</w:t>
                                          </w:r>
                                        </w:p>
                                      </w:txbxContent>
                                    </v:textbox>
                                  </v:shape>
                                  <v:shape id="Text Box 3" o:spid="_x0000_s1071" type="#_x0000_t202" style="position:absolute;left:13570;top:17718;width:929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" fillcolor="white [3201]" strokecolor="white [3212]" strokeweight=".5pt">
                                    <v:textbox>
                                      <w:txbxContent>
                                        <w:p w14:paraId="4150B1AC" w14:textId="7BA00764" w:rsidR="00FC3A84" w:rsidRDefault="00FC3A84" w:rsidP="00C45766">
                                          <w:pPr>
                                            <w:tabs>
                                              <w:tab w:val="left" w:pos="284"/>
                                              <w:tab w:val="left" w:pos="426"/>
                                            </w:tabs>
                                            <w:rPr>
                                              <w:sz w:val="16"/>
                                              <w:szCs w:val="16"/>
                                            </w:rPr>
                                          </w:pPr>
                                          <w:r>
                                            <w:rPr>
                                              <w:sz w:val="16"/>
                                              <w:szCs w:val="16"/>
                                            </w:rPr>
                                            <w:t>Qd2</w:t>
                                          </w:r>
                                          <w:r>
                                            <w:rPr>
                                              <w:sz w:val="16"/>
                                              <w:szCs w:val="16"/>
                                            </w:rPr>
                                            <w:tab/>
                                          </w:r>
                                          <w:r>
                                            <w:rPr>
                                              <w:sz w:val="16"/>
                                              <w:szCs w:val="16"/>
                                            </w:rPr>
                                            <w:tab/>
                                            <w:t>Qd1</w:t>
                                          </w:r>
                                        </w:p>
                                        <w:p w14:paraId="4FBCE814" w14:textId="77777777" w:rsidR="00FC3A84" w:rsidRDefault="00FC3A84" w:rsidP="00F344B3">
                                          <w:pPr>
                                            <w:rPr>
                                              <w:sz w:val="16"/>
                                              <w:szCs w:val="16"/>
                                            </w:rPr>
                                          </w:pPr>
                                        </w:p>
                                        <w:p w14:paraId="1D2023E1" w14:textId="77777777" w:rsidR="00FC3A84" w:rsidRDefault="00FC3A84" w:rsidP="00F344B3">
                                          <w:pPr>
                                            <w:rPr>
                                              <w:sz w:val="16"/>
                                              <w:szCs w:val="16"/>
                                            </w:rPr>
                                          </w:pPr>
                                        </w:p>
                                        <w:p w14:paraId="750D35B1" w14:textId="77777777" w:rsidR="00FC3A84" w:rsidRPr="00593944" w:rsidRDefault="00FC3A84" w:rsidP="00F344B3">
                                          <w:pPr>
                                            <w:rPr>
                                              <w:sz w:val="16"/>
                                              <w:szCs w:val="16"/>
                                            </w:rPr>
                                          </w:pPr>
                                          <w:r>
                                            <w:rPr>
                                              <w:sz w:val="16"/>
                                              <w:szCs w:val="16"/>
                                            </w:rPr>
                                            <w:t>Qd1</w:t>
                                          </w:r>
                                        </w:p>
                                      </w:txbxContent>
                                    </v:textbox>
                                  </v:shape>
                                  <v:shape id="Text Box 3" o:spid="_x0000_s1072" type="#_x0000_t202" style="position:absolute;left:6734;top:17727;width:567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" fillcolor="white [3201]" strokecolor="white [3212]" strokeweight=".5pt">
                                    <v:textbox>
                                      <w:txbxContent>
                                        <w:p w14:paraId="16D1C808" w14:textId="2319D34D" w:rsidR="00FC3A84" w:rsidRPr="00593944" w:rsidRDefault="00FC3A84" w:rsidP="00C45766">
                                          <w:pPr>
                                            <w:tabs>
                                              <w:tab w:val="left" w:pos="142"/>
                                              <w:tab w:val="left" w:pos="426"/>
                                            </w:tabs>
                                            <w:rPr>
                                              <w:sz w:val="16"/>
                                              <w:szCs w:val="16"/>
                                            </w:rPr>
                                          </w:pPr>
                                          <w:r>
                                            <w:rPr>
                                              <w:sz w:val="16"/>
                                              <w:szCs w:val="16"/>
                                            </w:rPr>
                                            <w:t>Qs1</w:t>
                                          </w:r>
                                          <w:r>
                                            <w:rPr>
                                              <w:sz w:val="16"/>
                                              <w:szCs w:val="16"/>
                                            </w:rPr>
                                            <w:tab/>
                                            <w:t>Qs2</w:t>
                                          </w:r>
                                        </w:p>
                                      </w:txbxContent>
                                    </v:textbox>
                                  </v:shape>
                                  <v:shape id="Text Box 3" o:spid="_x0000_s1073" type="#_x0000_t202" style="position:absolute;left:15251;top:11932;width:2358;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" fillcolor="white [3201]" strokecolor="white [3212]" strokeweight=".5pt">
                                    <v:textbox>
                                      <w:txbxContent>
                                        <w:p w14:paraId="08F390C9" w14:textId="77777777" w:rsidR="00FC3A84" w:rsidRPr="00593944" w:rsidRDefault="00FC3A84" w:rsidP="00F344B3">
                                          <w:pPr>
                                            <w:jc w:val="right"/>
                                            <w:rPr>
                                              <w:sz w:val="16"/>
                                              <w:szCs w:val="16"/>
                                            </w:rPr>
                                          </w:pPr>
                                          <w:r>
                                            <w:rPr>
                                              <w:sz w:val="16"/>
                                              <w:szCs w:val="16"/>
                                            </w:rPr>
                                            <w:t>F</w:t>
                                          </w:r>
                                        </w:p>
                                      </w:txbxContent>
                                    </v:textbox>
                                  </v:shape>
                                  <v:shape id="Text Box 3" o:spid="_x0000_s1074" type="#_x0000_t202" style="position:absolute;left:12264;top:11920;width:2358;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" fillcolor="white [3201]" strokecolor="white [3212]" strokeweight=".5pt">
                                    <v:textbox>
                                      <w:txbxContent>
                                        <w:p w14:paraId="03061324" w14:textId="77777777" w:rsidR="00FC3A84" w:rsidRPr="00593944" w:rsidRDefault="00FC3A84" w:rsidP="00F344B3">
                                          <w:pPr>
                                            <w:jc w:val="right"/>
                                            <w:rPr>
                                              <w:sz w:val="16"/>
                                              <w:szCs w:val="16"/>
                                            </w:rPr>
                                          </w:pPr>
                                          <w:r>
                                            <w:rPr>
                                              <w:sz w:val="16"/>
                                              <w:szCs w:val="16"/>
                                            </w:rPr>
                                            <w:t>E</w:t>
                                          </w:r>
                                        </w:p>
                                      </w:txbxContent>
                                    </v:textbox>
                                  </v:shape>
                                  <v:shape id="Text Box 3" o:spid="_x0000_s1075" type="#_x0000_t202" style="position:absolute;left:4156;top:11508;width:3309;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" fillcolor="white [3201]" strokecolor="white [3212]" strokeweight=".5pt">
                                    <v:textbox>
                                      <w:txbxContent>
                                        <w:p w14:paraId="1B18EE53" w14:textId="77777777" w:rsidR="00FC3A84" w:rsidRPr="00593944" w:rsidRDefault="00FC3A84" w:rsidP="00F344B3">
                                          <w:pPr>
                                            <w:jc w:val="right"/>
                                            <w:rPr>
                                              <w:sz w:val="16"/>
                                              <w:szCs w:val="16"/>
                                            </w:rPr>
                                          </w:pPr>
                                          <w:r>
                                            <w:rPr>
                                              <w:sz w:val="16"/>
                                              <w:szCs w:val="16"/>
                                            </w:rPr>
                                            <w:t>B</w:t>
                                          </w:r>
                                        </w:p>
                                      </w:txbxContent>
                                    </v:textbox>
                                  </v:shape>
                                  <v:shape id="Text Box 3" o:spid="_x0000_s1076" type="#_x0000_t202" style="position:absolute;left:4790;top:7048;width:3308;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" fillcolor="white [3201]" strokecolor="white [3212]" strokeweight=".5pt">
                                    <v:textbox>
                                      <w:txbxContent>
                                        <w:p w14:paraId="267B9A02" w14:textId="77777777" w:rsidR="00FC3A84" w:rsidRPr="00593944" w:rsidRDefault="00FC3A84" w:rsidP="00F344B3">
                                          <w:pPr>
                                            <w:jc w:val="right"/>
                                            <w:rPr>
                                              <w:sz w:val="16"/>
                                              <w:szCs w:val="16"/>
                                            </w:rPr>
                                          </w:pPr>
                                          <w:r>
                                            <w:rPr>
                                              <w:sz w:val="16"/>
                                              <w:szCs w:val="16"/>
                                            </w:rPr>
                                            <w:t>A</w:t>
                                          </w:r>
                                        </w:p>
                                      </w:txbxContent>
                                    </v:textbox>
                                  </v:shape>
                                  <v:shape id="Text Box 3" o:spid="_x0000_s1077" type="#_x0000_t202" style="position:absolute;left:415;top:12583;width:4436;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" fillcolor="white [3201]" strokecolor="white [3212]" strokeweight=".5pt">
                                    <v:textbox>
                                      <w:txbxContent>
                                        <w:p w14:paraId="6ECFFD84" w14:textId="77777777" w:rsidR="00FC3A84" w:rsidRPr="00593944" w:rsidRDefault="00FC3A84" w:rsidP="00F344B3">
                                          <w:pPr>
                                            <w:jc w:val="right"/>
                                            <w:rPr>
                                              <w:sz w:val="16"/>
                                              <w:szCs w:val="16"/>
                                            </w:rPr>
                                          </w:pPr>
                                          <w:proofErr w:type="spellStart"/>
                                          <w:r>
                                            <w:rPr>
                                              <w:sz w:val="16"/>
                                              <w:szCs w:val="16"/>
                                            </w:rPr>
                                            <w:t>Pwt</w:t>
                                          </w:r>
                                          <w:proofErr w:type="spellEnd"/>
                                        </w:p>
                                      </w:txbxContent>
                                    </v:textbox>
                                  </v:shape>
                                  <v:shape id="Text Box 3" o:spid="_x0000_s1078" type="#_x0000_t202" style="position:absolute;left:20951;top:12322;width:9263;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" fillcolor="white [3201]" strokecolor="white [3212]" strokeweight=".5pt">
                                    <v:textbox>
                                      <w:txbxContent>
                                        <w:p w14:paraId="3C3D9309" w14:textId="77777777" w:rsidR="00FC3A84" w:rsidRPr="00593944" w:rsidRDefault="00FC3A84" w:rsidP="00F344B3">
                                          <w:pPr>
                                            <w:rPr>
                                              <w:sz w:val="16"/>
                                              <w:szCs w:val="16"/>
                                            </w:rPr>
                                          </w:pPr>
                                          <w:r>
                                            <w:rPr>
                                              <w:sz w:val="16"/>
                                              <w:szCs w:val="16"/>
                                            </w:rPr>
                                            <w:t>Sf</w:t>
                                          </w:r>
                                        </w:p>
                                      </w:txbxContent>
                                    </v:textbox>
                                  </v:shape>
                                  <v:shape id="Text Box 3" o:spid="_x0000_s1079" type="#_x0000_t202" style="position:absolute;left:1425;top:10509;width:3308;height:2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" fillcolor="white [3201]" strokecolor="white [3212]" strokeweight=".5pt">
                                    <v:textbox>
                                      <w:txbxContent>
                                        <w:p w14:paraId="213E9145" w14:textId="77777777" w:rsidR="00FC3A84" w:rsidRPr="00593944" w:rsidRDefault="00FC3A84" w:rsidP="00F344B3">
                                          <w:pPr>
                                            <w:jc w:val="right"/>
                                            <w:rPr>
                                              <w:sz w:val="16"/>
                                              <w:szCs w:val="16"/>
                                            </w:rPr>
                                          </w:pPr>
                                          <w:r>
                                            <w:rPr>
                                              <w:sz w:val="16"/>
                                              <w:szCs w:val="16"/>
                                            </w:rPr>
                                            <w:t>Pt</w:t>
                                          </w:r>
                                        </w:p>
                                      </w:txbxContent>
                                    </v:textbox>
                                  </v:shape>
                                  <v:shape id="Text Box 3" o:spid="_x0000_s1080" type="#_x0000_t202" style="position:absolute;top:1128;width:3978;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" fillcolor="white [3201]" strokecolor="white [3212]" strokeweight=".5pt">
                                    <v:textbox>
                                      <w:txbxContent>
                                        <w:p w14:paraId="7857C51A" w14:textId="77777777" w:rsidR="00FC3A84" w:rsidRPr="00593944" w:rsidRDefault="00FC3A84" w:rsidP="00F344B3">
                                          <w:pPr>
                                            <w:jc w:val="right"/>
                                            <w:rPr>
                                              <w:sz w:val="16"/>
                                              <w:szCs w:val="16"/>
                                            </w:rPr>
                                          </w:pPr>
                                          <w:r w:rsidRPr="00593944">
                                            <w:rPr>
                                              <w:sz w:val="16"/>
                                              <w:szCs w:val="16"/>
                                            </w:rPr>
                                            <w:t>Price</w:t>
                                          </w:r>
                                        </w:p>
                                      </w:txbxContent>
                                    </v:textbox>
                                  </v:shape>
                                  <v:shape id="Text Box 3" o:spid="_x0000_s1081" type="#_x0000_t202" style="position:absolute;left:7302;top:-1128;width:12347;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" fillcolor="white [3201]" strokecolor="white [3212]" strokeweight=".5pt">
                                    <v:textbox>
                                      <w:txbxContent>
                                        <w:p w14:paraId="5A3169C2" w14:textId="77777777" w:rsidR="00FC3A84" w:rsidRPr="00593944" w:rsidRDefault="00FC3A84" w:rsidP="00F344B3">
                                          <w:pPr>
                                            <w:jc w:val="center"/>
                                            <w:rPr>
                                              <w:sz w:val="16"/>
                                              <w:szCs w:val="16"/>
                                            </w:rPr>
                                          </w:pPr>
                                          <w:r>
                                            <w:rPr>
                                              <w:sz w:val="16"/>
                                              <w:szCs w:val="16"/>
                                            </w:rPr>
                                            <w:t>Imposition of a Tariff on Market Efficiency</w:t>
                                          </w:r>
                                        </w:p>
                                      </w:txbxContent>
                                    </v:textbox>
                                  </v:shape>
                                  <v:group id="Group 6" o:spid="_x0000_s1082"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">
                                    <v:line id="Straight Connector 1" o:spid="_x0000_s1083"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" strokecolor="black [3040]"/>
                                    <v:line id="Straight Connector 2" o:spid="_x0000_s1084"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" strokecolor="black [3040]"/>
                                    <v:line id="Straight Connector 1" o:spid="_x0000_s1085"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" strokecolor="black [3040]"/>
                                    <v:line id="Straight Connector 1" o:spid="_x0000_s1086"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" strokecolor="black [3040]"/>
                                    <v:line id="Straight Connector 1" o:spid="_x0000_s1087" style="position:absolute;flip:y;visibility:visible;mso-wrap-style:square" from="0,12143" to="17471,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" strokecolor="black [3040]"/>
                                  </v:group>
                                </v:group>
                                <v:line id="Straight Connector 5" o:spid="_x0000_s1088" style="position:absolute;flip:x;visibility:visible;mso-wrap-style:square" from="8492,13652" to="8553,17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" strokecolor="black [3040]"/>
                              </v:group>
                              <v:shape id="Text Box 3" o:spid="_x0000_s1089" type="#_x0000_t202" style="position:absolute;left:19205;top:18185;width:5697;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" fillcolor="white [3201]" strokecolor="white [3212]" strokeweight=".5pt">
                                <v:textbox>
                                  <w:txbxContent>
                                    <w:p w14:paraId="34B3264C" w14:textId="77777777" w:rsidR="00FC3A84" w:rsidRPr="00593944" w:rsidRDefault="00FC3A84" w:rsidP="00F344B3">
                                      <w:pPr>
                                        <w:jc w:val="right"/>
                                        <w:rPr>
                                          <w:sz w:val="16"/>
                                          <w:szCs w:val="16"/>
                                        </w:rPr>
                                      </w:pPr>
                                      <w:r>
                                        <w:rPr>
                                          <w:sz w:val="16"/>
                                          <w:szCs w:val="16"/>
                                        </w:rPr>
                                        <w:t>Quantity</w:t>
                                      </w:r>
                                    </w:p>
                                  </w:txbxContent>
                                </v:textbox>
                              </v:shape>
                            </v:group>
                          </v:group>
                          <v:line id="Straight Connector 1" o:spid="_x0000_s1090" style="position:absolute;flip:y;visibility:visible;mso-wrap-style:square" from="4175,12632" to="21644,1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" strokecolor="black [3040]"/>
                          <v:line id="Straight Connector 5" o:spid="_x0000_s1091" style="position:absolute;flip:x;visibility:visible;mso-wrap-style:square" from="18129,14640" to="18190,1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" strokecolor="black [3040]"/>
                          <v:line id="Straight Connector 5" o:spid="_x0000_s1092" style="position:absolute;flip:x;visibility:visible;mso-wrap-style:square" from="10835,12632" to="10888,18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" strokecolor="black [3040]"/>
                          <v:line id="Straight Connector 5" o:spid="_x0000_s1093" style="position:absolute;flip:x;visibility:visible;mso-wrap-style:square" from="15750,12738" to="15803,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" strokecolor="black [3040]"/>
                        </v:group>
                      </v:group>
                      <v:shapetype id="_x0000_t32" coordsize="21600,21600" o:spt="32" o:oned="t" path="m,l21600,21600e" filled="f">
                        <v:path arrowok="t" fillok="f" o:connecttype="none"/>
                        <o:lock v:ext="edit" shapetype="t"/>
                      </v:shapetype>
                      <v:shape id="Straight Arrow Connector 13" o:spid="_x0000_s1094" type="#_x0000_t32" style="position:absolute;left:20424;top:12749;width:0;height:1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" strokecolor="black [3040]">
                        <v:stroke endarrow="block"/>
                      </v:shape>
                      <w10:anchorlock/>
                    </v:group>
                  </w:pict>
                </mc:Fallback>
              </mc:AlternateContent>
            </w:r>
          </w:p>
        </w:tc>
      </w:tr>
    </w:tbl>
    <w:p w14:paraId="7568D135" w14:textId="77777777" w:rsidR="00C45766" w:rsidRPr="00C45766" w:rsidRDefault="00C45766" w:rsidP="00286DE1">
      <w:pPr>
        <w:pStyle w:val="Heading1"/>
        <w:rPr>
          <w:rFonts w:asciiTheme="minorHAnsi" w:hAnsiTheme="minorHAnsi" w:cstheme="minorHAnsi"/>
          <w:color w:val="auto"/>
          <w:sz w:val="22"/>
          <w:szCs w:val="22"/>
        </w:rPr>
      </w:pPr>
      <w:r>
        <w:br w:type="page"/>
      </w:r>
    </w:p>
    <w:p w14:paraId="1784F748" w14:textId="1D1CD01E" w:rsidR="007A58BF" w:rsidRPr="006B600F" w:rsidRDefault="007A58BF" w:rsidP="00286DE1">
      <w:pPr>
        <w:pStyle w:val="Heading1"/>
      </w:pPr>
      <w:r w:rsidRPr="006B600F">
        <w:lastRenderedPageBreak/>
        <w:t>Sample assessment task</w:t>
      </w:r>
    </w:p>
    <w:p w14:paraId="630F3170" w14:textId="1C16E6E7" w:rsidR="007A58BF" w:rsidRPr="00A33BD1" w:rsidRDefault="007A58BF" w:rsidP="00286DE1">
      <w:pPr>
        <w:pStyle w:val="Heading1"/>
      </w:pPr>
      <w:r>
        <w:t>Economics – ATAR Year 1</w:t>
      </w:r>
      <w:r w:rsidR="007C1A2B">
        <w:t>2</w:t>
      </w:r>
    </w:p>
    <w:p w14:paraId="58E87CF0" w14:textId="2F92792D" w:rsidR="007A58BF" w:rsidRPr="00984491" w:rsidRDefault="007A58BF" w:rsidP="003969AB">
      <w:pPr>
        <w:pStyle w:val="Heading2"/>
        <w:rPr>
          <w:bCs/>
          <w:lang w:val="en-US"/>
        </w:rPr>
      </w:pPr>
      <w:r w:rsidRPr="00984491">
        <w:t xml:space="preserve">Task 2 – Unit </w:t>
      </w:r>
      <w:r w:rsidR="007C1A2B">
        <w:t>3</w:t>
      </w:r>
      <w:r w:rsidR="00984491" w:rsidRPr="00984491">
        <w:t xml:space="preserve"> </w:t>
      </w:r>
      <w:r w:rsidR="00984491" w:rsidRPr="00984491">
        <w:rPr>
          <w:rFonts w:cs="Times New Roman"/>
          <w:b/>
        </w:rPr>
        <w:t>–</w:t>
      </w:r>
      <w:r w:rsidR="00984491" w:rsidRPr="00984491">
        <w:rPr>
          <w:rFonts w:cs="Times New Roman"/>
        </w:rPr>
        <w:t xml:space="preserve"> </w:t>
      </w:r>
      <w:r w:rsidR="007C1A2B">
        <w:rPr>
          <w:bCs/>
          <w:lang w:val="en-US"/>
        </w:rPr>
        <w:t>Balance of Payments and Terms of Trade</w:t>
      </w:r>
    </w:p>
    <w:p w14:paraId="6A0DE890" w14:textId="656B31F6" w:rsidR="007A58BF" w:rsidRPr="00891E0F" w:rsidRDefault="007A58BF" w:rsidP="003969AB">
      <w:pPr>
        <w:tabs>
          <w:tab w:val="left" w:pos="2552"/>
        </w:tabs>
        <w:rPr>
          <w:rFonts w:eastAsia="Times New Roman" w:cs="Arial"/>
          <w:bCs/>
        </w:rPr>
      </w:pPr>
      <w:r w:rsidRPr="00891E0F">
        <w:rPr>
          <w:rFonts w:eastAsia="Times New Roman" w:cs="Arial"/>
          <w:b/>
          <w:bCs/>
        </w:rPr>
        <w:t xml:space="preserve">Assessment type: </w:t>
      </w:r>
      <w:r w:rsidR="00C45766">
        <w:rPr>
          <w:rFonts w:eastAsia="Times New Roman" w:cs="Arial"/>
          <w:b/>
          <w:bCs/>
        </w:rPr>
        <w:tab/>
      </w:r>
      <w:r w:rsidR="006E6750">
        <w:rPr>
          <w:rFonts w:eastAsia="Times New Roman" w:cs="Arial"/>
          <w:bCs/>
        </w:rPr>
        <w:t xml:space="preserve">Extended </w:t>
      </w:r>
      <w:r>
        <w:rPr>
          <w:rFonts w:eastAsia="Times New Roman" w:cs="Arial"/>
          <w:bCs/>
        </w:rPr>
        <w:t>answer</w:t>
      </w:r>
    </w:p>
    <w:p w14:paraId="3879F588" w14:textId="2831C846" w:rsidR="007A58BF" w:rsidRPr="00C45766" w:rsidRDefault="007A58BF" w:rsidP="005F43D9">
      <w:pPr>
        <w:tabs>
          <w:tab w:val="left" w:pos="2552"/>
        </w:tabs>
        <w:spacing w:after="0"/>
        <w:rPr>
          <w:b/>
        </w:rPr>
      </w:pPr>
      <w:r w:rsidRPr="00891E0F">
        <w:rPr>
          <w:b/>
        </w:rPr>
        <w:t>Conditions</w:t>
      </w:r>
      <w:r w:rsidR="00C45766">
        <w:rPr>
          <w:b/>
        </w:rPr>
        <w:t>:</w:t>
      </w:r>
      <w:r w:rsidR="00C45766">
        <w:rPr>
          <w:b/>
        </w:rPr>
        <w:tab/>
      </w:r>
      <w:r w:rsidRPr="00891E0F">
        <w:t xml:space="preserve">Time for the task: </w:t>
      </w:r>
      <w:r w:rsidR="007C1A2B">
        <w:t>40</w:t>
      </w:r>
      <w:r>
        <w:t xml:space="preserve"> </w:t>
      </w:r>
      <w:r w:rsidRPr="000C520B">
        <w:t>minutes</w:t>
      </w:r>
    </w:p>
    <w:p w14:paraId="39CD43F7" w14:textId="21CE9F00" w:rsidR="007A58BF" w:rsidRPr="00891E0F" w:rsidRDefault="00C45766" w:rsidP="003969AB">
      <w:pPr>
        <w:tabs>
          <w:tab w:val="left" w:pos="2552"/>
        </w:tabs>
        <w:ind w:firstLine="720"/>
        <w:rPr>
          <w:rFonts w:eastAsia="Times New Roman" w:cs="Arial"/>
        </w:rPr>
      </w:pPr>
      <w:r>
        <w:rPr>
          <w:rFonts w:eastAsia="Times New Roman" w:cs="Arial"/>
        </w:rPr>
        <w:tab/>
      </w:r>
      <w:r w:rsidR="007A58BF">
        <w:rPr>
          <w:rFonts w:eastAsia="Times New Roman" w:cs="Arial"/>
        </w:rPr>
        <w:t>In class under test conditions</w:t>
      </w:r>
    </w:p>
    <w:p w14:paraId="49C8F814" w14:textId="0A994F2B" w:rsidR="007A58BF" w:rsidRPr="00954CA2" w:rsidRDefault="007A58BF" w:rsidP="002A0092">
      <w:pPr>
        <w:tabs>
          <w:tab w:val="left" w:pos="2552"/>
        </w:tabs>
        <w:spacing w:after="0"/>
      </w:pPr>
      <w:r w:rsidRPr="00891E0F">
        <w:rPr>
          <w:b/>
        </w:rPr>
        <w:t>Task weighting</w:t>
      </w:r>
      <w:r w:rsidR="00C45766" w:rsidRPr="00C45766">
        <w:rPr>
          <w:b/>
        </w:rPr>
        <w:t>:</w:t>
      </w:r>
      <w:r w:rsidR="00D06678">
        <w:rPr>
          <w:b/>
        </w:rPr>
        <w:tab/>
      </w:r>
      <w:r w:rsidR="00597167">
        <w:t>10</w:t>
      </w:r>
      <w:r w:rsidRPr="00891E0F">
        <w:t>% of the school mark for this pair of units</w:t>
      </w:r>
    </w:p>
    <w:p w14:paraId="44018574" w14:textId="6D07CB16" w:rsidR="009917B8" w:rsidRDefault="009917B8" w:rsidP="003969AB">
      <w:pPr>
        <w:tabs>
          <w:tab w:val="right" w:leader="underscore" w:pos="9072"/>
        </w:tabs>
        <w:rPr>
          <w:rFonts w:eastAsia="Times New Roman" w:cs="Arial"/>
        </w:rPr>
      </w:pPr>
      <w:r>
        <w:rPr>
          <w:rFonts w:eastAsia="Times New Roman" w:cs="Arial"/>
        </w:rPr>
        <w:t>__________________________________________________________________________________</w:t>
      </w:r>
    </w:p>
    <w:p w14:paraId="2D6B335E" w14:textId="4A63FFCC" w:rsidR="009917B8" w:rsidRDefault="009917B8" w:rsidP="003969AB">
      <w:pPr>
        <w:tabs>
          <w:tab w:val="right" w:leader="underscore" w:pos="9072"/>
        </w:tabs>
        <w:spacing w:before="200"/>
        <w:rPr>
          <w:rFonts w:eastAsia="Times New Roman" w:cs="Arial"/>
        </w:rPr>
      </w:pPr>
      <w:r>
        <w:rPr>
          <w:rFonts w:eastAsia="Times New Roman" w:cs="Arial"/>
        </w:rPr>
        <w:t>Ch</w:t>
      </w:r>
      <w:r w:rsidR="00AE1F8C">
        <w:rPr>
          <w:rFonts w:eastAsia="Times New Roman" w:cs="Arial"/>
        </w:rPr>
        <w:t>o</w:t>
      </w:r>
      <w:r>
        <w:rPr>
          <w:rFonts w:eastAsia="Times New Roman" w:cs="Arial"/>
        </w:rPr>
        <w:t xml:space="preserve">ose </w:t>
      </w:r>
      <w:r w:rsidRPr="009917B8">
        <w:rPr>
          <w:rFonts w:eastAsia="Times New Roman" w:cs="Arial"/>
          <w:b/>
          <w:bCs/>
        </w:rPr>
        <w:t>either</w:t>
      </w:r>
      <w:r>
        <w:rPr>
          <w:rFonts w:eastAsia="Times New Roman" w:cs="Arial"/>
        </w:rPr>
        <w:t xml:space="preserve"> Question 1 </w:t>
      </w:r>
      <w:r w:rsidRPr="009917B8">
        <w:rPr>
          <w:rFonts w:eastAsia="Times New Roman" w:cs="Arial"/>
          <w:b/>
          <w:bCs/>
        </w:rPr>
        <w:t>or</w:t>
      </w:r>
      <w:r>
        <w:rPr>
          <w:rFonts w:eastAsia="Times New Roman" w:cs="Arial"/>
          <w:b/>
          <w:bCs/>
        </w:rPr>
        <w:t xml:space="preserve"> </w:t>
      </w:r>
      <w:r w:rsidRPr="009917B8">
        <w:rPr>
          <w:rFonts w:eastAsia="Times New Roman" w:cs="Arial"/>
        </w:rPr>
        <w:t>Question</w:t>
      </w:r>
      <w:r>
        <w:rPr>
          <w:rFonts w:eastAsia="Times New Roman" w:cs="Arial"/>
        </w:rPr>
        <w:t xml:space="preserve"> 2.</w:t>
      </w:r>
    </w:p>
    <w:p w14:paraId="4EA03FEC" w14:textId="75C0FA80" w:rsidR="009917B8" w:rsidRPr="009917B8" w:rsidRDefault="009917B8" w:rsidP="003969AB">
      <w:pPr>
        <w:spacing w:after="0"/>
        <w:rPr>
          <w:rFonts w:eastAsia="Times New Roman" w:cs="Arial"/>
          <w:bCs/>
        </w:rPr>
      </w:pPr>
      <w:r>
        <w:rPr>
          <w:rFonts w:eastAsia="Times New Roman" w:cs="Arial"/>
        </w:rPr>
        <w:t xml:space="preserve">Indicate the question you will answer by ticking the box next to the question. Write your answer on </w:t>
      </w:r>
      <w:r w:rsidRPr="009917B8">
        <w:rPr>
          <w:rFonts w:eastAsia="Times New Roman" w:cs="Arial"/>
          <w:bCs/>
        </w:rPr>
        <w:t>the pages provided.</w:t>
      </w:r>
    </w:p>
    <w:p w14:paraId="0A079315" w14:textId="66E1D340" w:rsidR="00CF2EB9" w:rsidRDefault="009917B8" w:rsidP="003969AB">
      <w:pPr>
        <w:spacing w:after="0"/>
        <w:rPr>
          <w:rFonts w:eastAsia="Times New Roman" w:cs="Arial"/>
          <w:bCs/>
        </w:rPr>
      </w:pPr>
      <w:r w:rsidRPr="009917B8">
        <w:rPr>
          <w:rFonts w:eastAsia="Times New Roman" w:cs="Arial"/>
          <w:bCs/>
        </w:rPr>
        <w:t>__________________________________________________________________________________</w:t>
      </w:r>
    </w:p>
    <w:p w14:paraId="6DDBFB7D" w14:textId="13CE8B41" w:rsidR="009917B8" w:rsidRPr="003969AB" w:rsidRDefault="009917B8" w:rsidP="002A0092">
      <w:pPr>
        <w:pStyle w:val="Question"/>
        <w:spacing w:before="240"/>
      </w:pPr>
      <w:r>
        <w:rPr>
          <w:noProof/>
          <w:lang w:eastAsia="en-AU"/>
        </w:rPr>
        <mc:AlternateContent>
          <mc:Choice Requires="wps">
            <w:drawing>
              <wp:anchor distT="45720" distB="45720" distL="114300" distR="114300" simplePos="0" relativeHeight="251657216" behindDoc="0" locked="0" layoutInCell="1" allowOverlap="1" wp14:anchorId="260AC444" wp14:editId="0085EAEA">
                <wp:simplePos x="0" y="0"/>
                <wp:positionH relativeFrom="margin">
                  <wp:posOffset>0</wp:posOffset>
                </wp:positionH>
                <wp:positionV relativeFrom="paragraph">
                  <wp:posOffset>160020</wp:posOffset>
                </wp:positionV>
                <wp:extent cx="231140" cy="199390"/>
                <wp:effectExtent l="0" t="0" r="1651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9390"/>
                        </a:xfrm>
                        <a:prstGeom prst="rect">
                          <a:avLst/>
                        </a:prstGeom>
                        <a:solidFill>
                          <a:srgbClr val="FFFFFF"/>
                        </a:solidFill>
                        <a:ln w="9525">
                          <a:solidFill>
                            <a:srgbClr val="000000"/>
                          </a:solidFill>
                          <a:miter lim="800000"/>
                          <a:headEnd/>
                          <a:tailEnd/>
                        </a:ln>
                      </wps:spPr>
                      <wps:txbx>
                        <w:txbxContent>
                          <w:p w14:paraId="314D1163" w14:textId="7CDBE170" w:rsidR="00FC3A84" w:rsidRDefault="00FC3A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AC444" id="Text Box 2" o:spid="_x0000_s1095" type="#_x0000_t202" style="position:absolute;margin-left:0;margin-top:12.6pt;width:18.2pt;height:15.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">
                <v:textbox>
                  <w:txbxContent>
                    <w:p w14:paraId="314D1163" w14:textId="7CDBE170" w:rsidR="00FC3A84" w:rsidRDefault="00FC3A84"/>
                  </w:txbxContent>
                </v:textbox>
                <w10:wrap type="square" anchorx="margin"/>
              </v:shape>
            </w:pict>
          </mc:Fallback>
        </mc:AlternateContent>
      </w:r>
      <w:r w:rsidR="003A4467" w:rsidRPr="003A4467">
        <w:t>Question 1</w:t>
      </w:r>
      <w:r w:rsidR="0030712E">
        <w:tab/>
      </w:r>
      <w:r w:rsidR="0030712E" w:rsidRPr="001613A8">
        <w:rPr>
          <w:bCs/>
        </w:rPr>
        <w:t>(</w:t>
      </w:r>
      <w:r w:rsidR="0030712E" w:rsidRPr="003969AB">
        <w:rPr>
          <w:bCs/>
        </w:rPr>
        <w:t>15 marks)</w:t>
      </w:r>
    </w:p>
    <w:p w14:paraId="1591FE81" w14:textId="47F538E3" w:rsidR="009917B8" w:rsidRDefault="009917B8" w:rsidP="003969AB">
      <w:pPr>
        <w:pStyle w:val="Question"/>
        <w:spacing w:after="0"/>
        <w:rPr>
          <w:b w:val="0"/>
          <w:bCs/>
        </w:rPr>
      </w:pPr>
      <w:r w:rsidRPr="009917B8">
        <w:rPr>
          <w:b w:val="0"/>
          <w:bCs/>
        </w:rPr>
        <w:t xml:space="preserve">Explain the structure of Australia’s current account and explain how the </w:t>
      </w:r>
      <w:r>
        <w:rPr>
          <w:b w:val="0"/>
          <w:bCs/>
        </w:rPr>
        <w:t xml:space="preserve">following events would </w:t>
      </w:r>
      <w:r w:rsidR="006D5024">
        <w:rPr>
          <w:b w:val="0"/>
          <w:bCs/>
        </w:rPr>
        <w:t>influence</w:t>
      </w:r>
      <w:r>
        <w:rPr>
          <w:b w:val="0"/>
          <w:bCs/>
        </w:rPr>
        <w:t xml:space="preserve"> the current account balance:</w:t>
      </w:r>
    </w:p>
    <w:p w14:paraId="5A01D67D" w14:textId="1D53BFEA" w:rsidR="009917B8" w:rsidRDefault="00962317" w:rsidP="003969AB">
      <w:pPr>
        <w:pStyle w:val="Question"/>
        <w:numPr>
          <w:ilvl w:val="0"/>
          <w:numId w:val="16"/>
        </w:numPr>
        <w:spacing w:after="0"/>
        <w:ind w:left="357" w:hanging="357"/>
        <w:rPr>
          <w:b w:val="0"/>
          <w:bCs/>
        </w:rPr>
      </w:pPr>
      <w:r>
        <w:rPr>
          <w:b w:val="0"/>
          <w:bCs/>
        </w:rPr>
        <w:t xml:space="preserve">a </w:t>
      </w:r>
      <w:r w:rsidR="006D5024">
        <w:rPr>
          <w:b w:val="0"/>
          <w:bCs/>
        </w:rPr>
        <w:t>de</w:t>
      </w:r>
      <w:r w:rsidR="009917B8">
        <w:rPr>
          <w:b w:val="0"/>
          <w:bCs/>
        </w:rPr>
        <w:t>crease in</w:t>
      </w:r>
      <w:r w:rsidR="007B0454">
        <w:rPr>
          <w:b w:val="0"/>
          <w:bCs/>
        </w:rPr>
        <w:t xml:space="preserve"> the terms of trade due to a fall in</w:t>
      </w:r>
      <w:r w:rsidR="009917B8">
        <w:rPr>
          <w:b w:val="0"/>
          <w:bCs/>
        </w:rPr>
        <w:t xml:space="preserve"> </w:t>
      </w:r>
      <w:r w:rsidR="00B551B9">
        <w:rPr>
          <w:b w:val="0"/>
          <w:bCs/>
        </w:rPr>
        <w:t>commodity prices</w:t>
      </w:r>
    </w:p>
    <w:p w14:paraId="3837E7D7" w14:textId="5DEF807F" w:rsidR="006D5024" w:rsidRPr="003969AB" w:rsidRDefault="00962317" w:rsidP="003969AB">
      <w:pPr>
        <w:pStyle w:val="Question"/>
        <w:numPr>
          <w:ilvl w:val="0"/>
          <w:numId w:val="16"/>
        </w:numPr>
        <w:ind w:left="357" w:hanging="357"/>
        <w:rPr>
          <w:b w:val="0"/>
          <w:bCs/>
        </w:rPr>
      </w:pPr>
      <w:r>
        <w:rPr>
          <w:b w:val="0"/>
          <w:bCs/>
        </w:rPr>
        <w:t xml:space="preserve">a </w:t>
      </w:r>
      <w:r w:rsidR="006D5024">
        <w:rPr>
          <w:b w:val="0"/>
          <w:bCs/>
        </w:rPr>
        <w:t>de</w:t>
      </w:r>
      <w:r w:rsidR="009917B8">
        <w:rPr>
          <w:b w:val="0"/>
          <w:bCs/>
        </w:rPr>
        <w:t>crease in national savings</w:t>
      </w:r>
      <w:r>
        <w:rPr>
          <w:b w:val="0"/>
          <w:bCs/>
        </w:rPr>
        <w:t>.</w:t>
      </w:r>
    </w:p>
    <w:p w14:paraId="44F4285E" w14:textId="20883F8A" w:rsidR="006D5024" w:rsidRDefault="009917B8" w:rsidP="003969AB">
      <w:pPr>
        <w:spacing w:after="0"/>
      </w:pPr>
      <w:r>
        <w:t>In your response</w:t>
      </w:r>
      <w:r w:rsidR="00962317">
        <w:t>,</w:t>
      </w:r>
      <w:r>
        <w:t xml:space="preserve"> include:</w:t>
      </w:r>
    </w:p>
    <w:p w14:paraId="588B3279" w14:textId="5A06F5E1" w:rsidR="00E13B69" w:rsidRDefault="006D5024" w:rsidP="003969AB">
      <w:pPr>
        <w:pStyle w:val="ListParagraph"/>
        <w:numPr>
          <w:ilvl w:val="0"/>
          <w:numId w:val="18"/>
        </w:numPr>
        <w:spacing w:after="0"/>
        <w:ind w:left="357" w:hanging="357"/>
      </w:pPr>
      <w:r>
        <w:t>t</w:t>
      </w:r>
      <w:r w:rsidR="009917B8">
        <w:t>he definition of the balance of payments</w:t>
      </w:r>
    </w:p>
    <w:p w14:paraId="2332C2F3" w14:textId="75AA6E50" w:rsidR="006D5024" w:rsidRPr="00E13B69" w:rsidRDefault="006D5024" w:rsidP="003969AB">
      <w:pPr>
        <w:pStyle w:val="ListParagraph"/>
        <w:numPr>
          <w:ilvl w:val="0"/>
          <w:numId w:val="18"/>
        </w:numPr>
        <w:spacing w:after="0"/>
        <w:ind w:left="357" w:hanging="357"/>
      </w:pPr>
      <w:r>
        <w:t xml:space="preserve">the two main </w:t>
      </w:r>
      <w:r w:rsidR="006663F5">
        <w:t>balances</w:t>
      </w:r>
      <w:r>
        <w:t xml:space="preserve"> in the current account, with examples of</w:t>
      </w:r>
      <w:r w:rsidR="006663F5">
        <w:t xml:space="preserve"> international</w:t>
      </w:r>
      <w:r>
        <w:t xml:space="preserve"> transactions</w:t>
      </w:r>
      <w:r w:rsidR="00C843BC">
        <w:t xml:space="preserve"> </w:t>
      </w:r>
      <w:r w:rsidR="00B92BFE">
        <w:t>in each category</w:t>
      </w:r>
    </w:p>
    <w:p w14:paraId="4D173141" w14:textId="6C0DEC06" w:rsidR="00E13B69" w:rsidRDefault="006D5024" w:rsidP="003969AB">
      <w:pPr>
        <w:pStyle w:val="ListParagraph"/>
        <w:numPr>
          <w:ilvl w:val="0"/>
          <w:numId w:val="17"/>
        </w:numPr>
        <w:ind w:left="357" w:hanging="357"/>
      </w:pPr>
      <w:r>
        <w:t xml:space="preserve">the effect of a </w:t>
      </w:r>
      <w:r w:rsidR="00E13B69">
        <w:t>decrease</w:t>
      </w:r>
      <w:r>
        <w:t xml:space="preserve"> in</w:t>
      </w:r>
      <w:r w:rsidR="007B0454">
        <w:t xml:space="preserve"> the terms of trade due to a fall in</w:t>
      </w:r>
      <w:r>
        <w:t xml:space="preserve"> </w:t>
      </w:r>
      <w:r w:rsidR="00C843BC">
        <w:t>commodity prices</w:t>
      </w:r>
      <w:r>
        <w:t xml:space="preserve"> on the current account balance</w:t>
      </w:r>
    </w:p>
    <w:p w14:paraId="205F61D4" w14:textId="396EE531" w:rsidR="009917B8" w:rsidRPr="00E13B69" w:rsidRDefault="006D5024" w:rsidP="003969AB">
      <w:pPr>
        <w:pStyle w:val="ListParagraph"/>
        <w:numPr>
          <w:ilvl w:val="0"/>
          <w:numId w:val="17"/>
        </w:numPr>
        <w:ind w:left="357" w:hanging="357"/>
      </w:pPr>
      <w:r>
        <w:t xml:space="preserve">the effect of a </w:t>
      </w:r>
      <w:r w:rsidR="00E13B69">
        <w:t>decrease</w:t>
      </w:r>
      <w:r>
        <w:t xml:space="preserve"> in national savings on the current account balance with reference to the savings/investment gap</w:t>
      </w:r>
      <w:r w:rsidR="00962317">
        <w:t>.</w:t>
      </w:r>
    </w:p>
    <w:p w14:paraId="3707304B" w14:textId="7D5CBE46" w:rsidR="009917B8" w:rsidRPr="009917B8" w:rsidRDefault="009917B8" w:rsidP="002A0092">
      <w:pPr>
        <w:spacing w:after="0"/>
        <w:jc w:val="center"/>
        <w:rPr>
          <w:rFonts w:eastAsia="Times New Roman" w:cs="Arial"/>
          <w:b/>
          <w:bCs/>
        </w:rPr>
      </w:pPr>
      <w:r w:rsidRPr="009917B8">
        <w:rPr>
          <w:rFonts w:eastAsia="Times New Roman" w:cs="Arial"/>
          <w:b/>
          <w:bCs/>
        </w:rPr>
        <w:t>or</w:t>
      </w:r>
    </w:p>
    <w:p w14:paraId="3242827F" w14:textId="5F3B0A2F" w:rsidR="009917B8" w:rsidRDefault="009917B8" w:rsidP="003969AB">
      <w:pPr>
        <w:pStyle w:val="Question"/>
        <w:spacing w:after="240"/>
        <w:rPr>
          <w:bCs/>
        </w:rPr>
      </w:pPr>
      <w:r>
        <w:rPr>
          <w:noProof/>
          <w:lang w:eastAsia="en-AU"/>
        </w:rPr>
        <mc:AlternateContent>
          <mc:Choice Requires="wps">
            <w:drawing>
              <wp:anchor distT="45720" distB="45720" distL="114300" distR="114300" simplePos="0" relativeHeight="251659264" behindDoc="0" locked="0" layoutInCell="1" allowOverlap="1" wp14:anchorId="4286F614" wp14:editId="3462AED0">
                <wp:simplePos x="0" y="0"/>
                <wp:positionH relativeFrom="margin">
                  <wp:align>left</wp:align>
                </wp:positionH>
                <wp:positionV relativeFrom="paragraph">
                  <wp:posOffset>17145</wp:posOffset>
                </wp:positionV>
                <wp:extent cx="231140" cy="199390"/>
                <wp:effectExtent l="0" t="0" r="16510" b="10160"/>
                <wp:wrapSquare wrapText="bothSides"/>
                <wp:docPr id="163050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9390"/>
                        </a:xfrm>
                        <a:prstGeom prst="rect">
                          <a:avLst/>
                        </a:prstGeom>
                        <a:solidFill>
                          <a:srgbClr val="FFFFFF"/>
                        </a:solidFill>
                        <a:ln w="9525">
                          <a:solidFill>
                            <a:srgbClr val="000000"/>
                          </a:solidFill>
                          <a:miter lim="800000"/>
                          <a:headEnd/>
                          <a:tailEnd/>
                        </a:ln>
                      </wps:spPr>
                      <wps:txbx>
                        <w:txbxContent>
                          <w:p w14:paraId="4EED4AE4" w14:textId="77777777" w:rsidR="00FC3A84" w:rsidRDefault="00FC3A84" w:rsidP="009917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F614" id="_x0000_s1096" type="#_x0000_t202" style="position:absolute;margin-left:0;margin-top:1.35pt;width:18.2pt;height:1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">
                <v:textbox>
                  <w:txbxContent>
                    <w:p w14:paraId="4EED4AE4" w14:textId="77777777" w:rsidR="00FC3A84" w:rsidRDefault="00FC3A84" w:rsidP="009917B8"/>
                  </w:txbxContent>
                </v:textbox>
                <w10:wrap type="square" anchorx="margin"/>
              </v:shape>
            </w:pict>
          </mc:Fallback>
        </mc:AlternateContent>
      </w:r>
      <w:r w:rsidRPr="003A4467">
        <w:t xml:space="preserve">Question </w:t>
      </w:r>
      <w:r>
        <w:t>2</w:t>
      </w:r>
      <w:r>
        <w:tab/>
      </w:r>
      <w:r w:rsidRPr="001613A8">
        <w:rPr>
          <w:bCs/>
        </w:rPr>
        <w:t>(15 marks)</w:t>
      </w:r>
    </w:p>
    <w:p w14:paraId="7D95C530" w14:textId="69D1FA04" w:rsidR="006D5024" w:rsidRDefault="00B551B9" w:rsidP="003969AB">
      <w:pPr>
        <w:pStyle w:val="Question"/>
        <w:rPr>
          <w:b w:val="0"/>
          <w:bCs/>
        </w:rPr>
      </w:pPr>
      <w:r w:rsidRPr="00B551B9">
        <w:rPr>
          <w:b w:val="0"/>
          <w:bCs/>
        </w:rPr>
        <w:t>Australia’s terms of trade increased from an index of 98 in the March quarter 2020 to an index of 139 in the March quarter 2023.</w:t>
      </w:r>
    </w:p>
    <w:p w14:paraId="4F6EC93F" w14:textId="37715B3F" w:rsidR="00B551B9" w:rsidRDefault="00B551B9" w:rsidP="003969AB">
      <w:pPr>
        <w:pStyle w:val="Question"/>
        <w:rPr>
          <w:b w:val="0"/>
          <w:bCs/>
        </w:rPr>
      </w:pPr>
      <w:r>
        <w:rPr>
          <w:b w:val="0"/>
          <w:bCs/>
        </w:rPr>
        <w:t xml:space="preserve">Explain the </w:t>
      </w:r>
      <w:r w:rsidR="007B0454">
        <w:rPr>
          <w:b w:val="0"/>
          <w:bCs/>
        </w:rPr>
        <w:t xml:space="preserve">concept of the </w:t>
      </w:r>
      <w:r>
        <w:rPr>
          <w:b w:val="0"/>
          <w:bCs/>
        </w:rPr>
        <w:t>terms of trade</w:t>
      </w:r>
      <w:r w:rsidR="007B0454">
        <w:rPr>
          <w:b w:val="0"/>
          <w:bCs/>
        </w:rPr>
        <w:t xml:space="preserve"> </w:t>
      </w:r>
      <w:r>
        <w:rPr>
          <w:b w:val="0"/>
          <w:bCs/>
        </w:rPr>
        <w:t xml:space="preserve">and </w:t>
      </w:r>
      <w:r w:rsidR="00EE323E">
        <w:rPr>
          <w:b w:val="0"/>
          <w:bCs/>
        </w:rPr>
        <w:t>discuss</w:t>
      </w:r>
      <w:r>
        <w:rPr>
          <w:b w:val="0"/>
          <w:bCs/>
        </w:rPr>
        <w:t xml:space="preserve"> the effects of this movement in Australia’s terms of trade on</w:t>
      </w:r>
      <w:r w:rsidR="00EE323E">
        <w:rPr>
          <w:b w:val="0"/>
          <w:bCs/>
        </w:rPr>
        <w:t xml:space="preserve"> </w:t>
      </w:r>
      <w:r w:rsidR="007B0454">
        <w:rPr>
          <w:b w:val="0"/>
          <w:bCs/>
        </w:rPr>
        <w:t>Australian exporters and the macroeconomy</w:t>
      </w:r>
      <w:r w:rsidR="00C843BC">
        <w:rPr>
          <w:b w:val="0"/>
          <w:bCs/>
        </w:rPr>
        <w:t>.</w:t>
      </w:r>
    </w:p>
    <w:p w14:paraId="166B63D1" w14:textId="4891A390" w:rsidR="00B551B9" w:rsidRDefault="00B551B9" w:rsidP="003969AB">
      <w:pPr>
        <w:pStyle w:val="Question"/>
        <w:spacing w:after="0"/>
        <w:rPr>
          <w:b w:val="0"/>
          <w:bCs/>
        </w:rPr>
      </w:pPr>
      <w:r>
        <w:rPr>
          <w:b w:val="0"/>
          <w:bCs/>
        </w:rPr>
        <w:t>In your response</w:t>
      </w:r>
      <w:r w:rsidR="00D40C82">
        <w:rPr>
          <w:b w:val="0"/>
          <w:bCs/>
        </w:rPr>
        <w:t>,</w:t>
      </w:r>
      <w:r>
        <w:rPr>
          <w:b w:val="0"/>
          <w:bCs/>
        </w:rPr>
        <w:t xml:space="preserve"> include:</w:t>
      </w:r>
    </w:p>
    <w:p w14:paraId="483A6040" w14:textId="179E8935" w:rsidR="00EA1C04" w:rsidRDefault="00EA1C04" w:rsidP="003969AB">
      <w:pPr>
        <w:pStyle w:val="Question"/>
        <w:numPr>
          <w:ilvl w:val="0"/>
          <w:numId w:val="25"/>
        </w:numPr>
        <w:spacing w:after="0"/>
        <w:ind w:left="357" w:hanging="357"/>
        <w:rPr>
          <w:b w:val="0"/>
          <w:bCs/>
        </w:rPr>
      </w:pPr>
      <w:r>
        <w:rPr>
          <w:b w:val="0"/>
          <w:bCs/>
        </w:rPr>
        <w:t xml:space="preserve">the </w:t>
      </w:r>
      <w:r w:rsidR="00F67BE3">
        <w:rPr>
          <w:b w:val="0"/>
          <w:bCs/>
        </w:rPr>
        <w:t>concept</w:t>
      </w:r>
      <w:r>
        <w:rPr>
          <w:b w:val="0"/>
          <w:bCs/>
        </w:rPr>
        <w:t xml:space="preserve"> of the terms of trade</w:t>
      </w:r>
    </w:p>
    <w:p w14:paraId="33ACB1B4" w14:textId="40E6A9D3" w:rsidR="00EA1C04" w:rsidRDefault="00EE323E" w:rsidP="003969AB">
      <w:pPr>
        <w:pStyle w:val="Question"/>
        <w:numPr>
          <w:ilvl w:val="0"/>
          <w:numId w:val="19"/>
        </w:numPr>
        <w:spacing w:after="0"/>
        <w:ind w:left="357" w:hanging="357"/>
        <w:rPr>
          <w:b w:val="0"/>
          <w:bCs/>
        </w:rPr>
      </w:pPr>
      <w:r>
        <w:rPr>
          <w:b w:val="0"/>
          <w:bCs/>
        </w:rPr>
        <w:t xml:space="preserve">the effect of the terms of trade movement on </w:t>
      </w:r>
      <w:r w:rsidR="004F75DE">
        <w:rPr>
          <w:b w:val="0"/>
          <w:bCs/>
        </w:rPr>
        <w:t>exporters</w:t>
      </w:r>
    </w:p>
    <w:p w14:paraId="4EBB6395" w14:textId="77777777" w:rsidR="004C011C" w:rsidRDefault="00C843BC" w:rsidP="003969AB">
      <w:pPr>
        <w:pStyle w:val="Question"/>
        <w:numPr>
          <w:ilvl w:val="0"/>
          <w:numId w:val="19"/>
        </w:numPr>
        <w:spacing w:after="0"/>
        <w:ind w:left="357" w:hanging="357"/>
        <w:rPr>
          <w:b w:val="0"/>
          <w:bCs/>
        </w:rPr>
      </w:pPr>
      <w:r w:rsidRPr="00EA1C04">
        <w:rPr>
          <w:b w:val="0"/>
          <w:bCs/>
        </w:rPr>
        <w:t>the effect of the terms of trade movement on the current account balance</w:t>
      </w:r>
    </w:p>
    <w:p w14:paraId="272749EC" w14:textId="25D7FB57" w:rsidR="00C843BC" w:rsidRDefault="004C011C" w:rsidP="003969AB">
      <w:pPr>
        <w:pStyle w:val="Question"/>
        <w:numPr>
          <w:ilvl w:val="0"/>
          <w:numId w:val="19"/>
        </w:numPr>
        <w:spacing w:after="0"/>
        <w:ind w:left="357" w:hanging="357"/>
        <w:rPr>
          <w:b w:val="0"/>
          <w:bCs/>
        </w:rPr>
      </w:pPr>
      <w:r w:rsidRPr="00E13B69">
        <w:rPr>
          <w:b w:val="0"/>
          <w:bCs/>
        </w:rPr>
        <w:t>the effect of the terms of trade movement on</w:t>
      </w:r>
      <w:r w:rsidR="00EE323E" w:rsidRPr="00EA1C04">
        <w:rPr>
          <w:b w:val="0"/>
          <w:bCs/>
        </w:rPr>
        <w:t xml:space="preserve"> inflation and economic growth</w:t>
      </w:r>
    </w:p>
    <w:p w14:paraId="50AEF97A" w14:textId="63A58D0B" w:rsidR="003969AB" w:rsidRPr="002A0092" w:rsidRDefault="003969AB" w:rsidP="003969AB">
      <w:pPr>
        <w:spacing w:after="0"/>
        <w:rPr>
          <w:rFonts w:eastAsia="Times New Roman" w:cs="Arial"/>
          <w:bCs/>
          <w:sz w:val="16"/>
          <w:szCs w:val="16"/>
        </w:rPr>
      </w:pPr>
      <w:r w:rsidRPr="002A0092">
        <w:rPr>
          <w:b/>
          <w:bCs/>
          <w:sz w:val="16"/>
          <w:szCs w:val="16"/>
        </w:rPr>
        <w:br w:type="page"/>
      </w:r>
    </w:p>
    <w:p w14:paraId="1D982BAD" w14:textId="1C020A71" w:rsidR="00AA6D49" w:rsidRPr="0088040C" w:rsidRDefault="00AA6D49" w:rsidP="00286DE1">
      <w:pPr>
        <w:pStyle w:val="Heading1"/>
      </w:pPr>
      <w:r w:rsidRPr="0088040C">
        <w:lastRenderedPageBreak/>
        <w:t xml:space="preserve">Marking key for sample assessment task </w:t>
      </w:r>
      <w:r>
        <w:t>2</w:t>
      </w:r>
      <w:r w:rsidRPr="0088040C">
        <w:t xml:space="preserve"> — Unit </w:t>
      </w:r>
      <w:r w:rsidR="00C35F7B">
        <w:t>3</w:t>
      </w:r>
    </w:p>
    <w:p w14:paraId="71D04E02" w14:textId="7D96376C" w:rsidR="00AA6D49" w:rsidRPr="00025FF1" w:rsidRDefault="00AA6D49" w:rsidP="00CC3BF5">
      <w:pPr>
        <w:pStyle w:val="Question"/>
      </w:pPr>
      <w:r>
        <w:t>Question 1</w:t>
      </w:r>
      <w:r w:rsidR="00A908E0">
        <w:tab/>
        <w:t>(15 marks)</w:t>
      </w:r>
    </w:p>
    <w:p w14:paraId="2629AE3F" w14:textId="19C050F7" w:rsidR="00A908E0" w:rsidRDefault="00A908E0" w:rsidP="00CC3BF5">
      <w:pPr>
        <w:pStyle w:val="Question"/>
        <w:spacing w:after="0"/>
        <w:rPr>
          <w:b w:val="0"/>
          <w:bCs/>
        </w:rPr>
      </w:pPr>
      <w:r w:rsidRPr="009917B8">
        <w:rPr>
          <w:b w:val="0"/>
          <w:bCs/>
        </w:rPr>
        <w:t xml:space="preserve">Explain the structure of Australia’s current account and explain how the </w:t>
      </w:r>
      <w:r>
        <w:rPr>
          <w:b w:val="0"/>
          <w:bCs/>
        </w:rPr>
        <w:t>following events would influence the current account balance:</w:t>
      </w:r>
    </w:p>
    <w:p w14:paraId="280E80CD" w14:textId="482C6E53" w:rsidR="00A908E0" w:rsidRDefault="00962317" w:rsidP="00CC3BF5">
      <w:pPr>
        <w:pStyle w:val="Question"/>
        <w:numPr>
          <w:ilvl w:val="0"/>
          <w:numId w:val="20"/>
        </w:numPr>
        <w:spacing w:after="0"/>
        <w:ind w:left="357" w:hanging="357"/>
        <w:rPr>
          <w:b w:val="0"/>
          <w:bCs/>
        </w:rPr>
      </w:pPr>
      <w:r>
        <w:rPr>
          <w:b w:val="0"/>
          <w:bCs/>
        </w:rPr>
        <w:t xml:space="preserve">a </w:t>
      </w:r>
      <w:r w:rsidR="00A908E0">
        <w:rPr>
          <w:b w:val="0"/>
          <w:bCs/>
        </w:rPr>
        <w:t xml:space="preserve">decrease in </w:t>
      </w:r>
      <w:r w:rsidR="00994CEE">
        <w:rPr>
          <w:b w:val="0"/>
          <w:bCs/>
        </w:rPr>
        <w:t>the terms of trade due to a fall in commodity prices</w:t>
      </w:r>
    </w:p>
    <w:p w14:paraId="4F70111D" w14:textId="5FAD091D" w:rsidR="00A908E0" w:rsidRDefault="00962317" w:rsidP="00CC3BF5">
      <w:pPr>
        <w:pStyle w:val="Question"/>
        <w:numPr>
          <w:ilvl w:val="0"/>
          <w:numId w:val="20"/>
        </w:numPr>
        <w:ind w:left="357" w:hanging="357"/>
        <w:rPr>
          <w:b w:val="0"/>
          <w:bCs/>
        </w:rPr>
      </w:pPr>
      <w:r>
        <w:rPr>
          <w:b w:val="0"/>
          <w:bCs/>
        </w:rPr>
        <w:t xml:space="preserve">a </w:t>
      </w:r>
      <w:r w:rsidR="00A908E0">
        <w:rPr>
          <w:b w:val="0"/>
          <w:bCs/>
        </w:rPr>
        <w:t>decrease in national savings</w:t>
      </w:r>
      <w:r>
        <w:rPr>
          <w:b w:val="0"/>
          <w:bCs/>
        </w:rPr>
        <w:t>.</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745"/>
        <w:gridCol w:w="1271"/>
      </w:tblGrid>
      <w:tr w:rsidR="00AA6D49" w:rsidRPr="00025FF1" w14:paraId="20641E91" w14:textId="77777777" w:rsidTr="003969AB">
        <w:trPr>
          <w:tblHeader/>
        </w:trPr>
        <w:tc>
          <w:tcPr>
            <w:tcW w:w="7435" w:type="dxa"/>
            <w:tcBorders>
              <w:right w:val="single" w:sz="4" w:space="0" w:color="FFFFFF" w:themeColor="background1"/>
            </w:tcBorders>
            <w:shd w:val="clear" w:color="auto" w:fill="BD9FCF" w:themeFill="accent4"/>
          </w:tcPr>
          <w:p w14:paraId="3CEC9EC3" w14:textId="77777777" w:rsidR="00AA6D49" w:rsidRPr="007D6364" w:rsidRDefault="00AA6D49" w:rsidP="00A34FB0">
            <w:pPr>
              <w:spacing w:after="0"/>
              <w:contextualSpacing/>
              <w:jc w:val="center"/>
              <w:rPr>
                <w:rFonts w:cs="Times New Roman"/>
                <w:b/>
                <w:sz w:val="20"/>
                <w:szCs w:val="20"/>
              </w:rPr>
            </w:pPr>
            <w:r w:rsidRPr="007D6364">
              <w:rPr>
                <w:rFonts w:cs="Times New Roman"/>
                <w:b/>
                <w:sz w:val="20"/>
                <w:szCs w:val="20"/>
              </w:rPr>
              <w:t>Description</w:t>
            </w:r>
          </w:p>
        </w:tc>
        <w:tc>
          <w:tcPr>
            <w:tcW w:w="1220" w:type="dxa"/>
            <w:tcBorders>
              <w:left w:val="single" w:sz="4" w:space="0" w:color="FFFFFF" w:themeColor="background1"/>
            </w:tcBorders>
            <w:shd w:val="clear" w:color="auto" w:fill="BD9FCF" w:themeFill="accent4"/>
          </w:tcPr>
          <w:p w14:paraId="5C9377B4" w14:textId="77777777" w:rsidR="00AA6D49" w:rsidRPr="007D6364" w:rsidRDefault="00AA6D49" w:rsidP="00A34FB0">
            <w:pPr>
              <w:spacing w:after="0"/>
              <w:contextualSpacing/>
              <w:jc w:val="center"/>
              <w:rPr>
                <w:rFonts w:cs="Times New Roman"/>
                <w:b/>
                <w:sz w:val="20"/>
                <w:szCs w:val="20"/>
              </w:rPr>
            </w:pPr>
            <w:r w:rsidRPr="007D6364">
              <w:rPr>
                <w:rFonts w:cs="Times New Roman"/>
                <w:b/>
                <w:sz w:val="20"/>
                <w:szCs w:val="20"/>
              </w:rPr>
              <w:t>Marks</w:t>
            </w:r>
          </w:p>
        </w:tc>
      </w:tr>
      <w:tr w:rsidR="00025105" w:rsidRPr="00025FF1" w14:paraId="70DCE6F4" w14:textId="77777777" w:rsidTr="003969AB">
        <w:tc>
          <w:tcPr>
            <w:tcW w:w="7435" w:type="dxa"/>
          </w:tcPr>
          <w:p w14:paraId="3BF562EA" w14:textId="1605D0F2" w:rsidR="00025105" w:rsidRPr="00025105" w:rsidRDefault="00A908E0" w:rsidP="00A34FB0">
            <w:pPr>
              <w:tabs>
                <w:tab w:val="left" w:pos="720"/>
              </w:tabs>
              <w:spacing w:after="0"/>
              <w:ind w:right="95"/>
              <w:rPr>
                <w:rFonts w:cs="Arial"/>
                <w:b/>
                <w:bCs/>
                <w:sz w:val="20"/>
                <w:szCs w:val="20"/>
              </w:rPr>
            </w:pPr>
            <w:r>
              <w:rPr>
                <w:rFonts w:cs="Arial"/>
                <w:b/>
                <w:bCs/>
                <w:sz w:val="20"/>
                <w:szCs w:val="20"/>
              </w:rPr>
              <w:t>Balance of payments</w:t>
            </w:r>
          </w:p>
        </w:tc>
        <w:tc>
          <w:tcPr>
            <w:tcW w:w="1220" w:type="dxa"/>
            <w:vAlign w:val="center"/>
          </w:tcPr>
          <w:p w14:paraId="4FE0745D" w14:textId="77777777" w:rsidR="00025105" w:rsidRDefault="00025105" w:rsidP="00A34FB0">
            <w:pPr>
              <w:spacing w:after="0"/>
              <w:ind w:right="95"/>
              <w:jc w:val="center"/>
              <w:rPr>
                <w:rFonts w:cs="Arial"/>
                <w:bCs/>
                <w:sz w:val="20"/>
                <w:szCs w:val="20"/>
              </w:rPr>
            </w:pPr>
          </w:p>
        </w:tc>
      </w:tr>
      <w:tr w:rsidR="00025105" w:rsidRPr="00025FF1" w14:paraId="597DDD8C" w14:textId="77777777" w:rsidTr="003969AB">
        <w:tc>
          <w:tcPr>
            <w:tcW w:w="7435" w:type="dxa"/>
          </w:tcPr>
          <w:p w14:paraId="6595104E" w14:textId="4D973516" w:rsidR="00025105" w:rsidRDefault="00A908E0" w:rsidP="00A34FB0">
            <w:pPr>
              <w:tabs>
                <w:tab w:val="left" w:pos="720"/>
              </w:tabs>
              <w:spacing w:after="0"/>
              <w:ind w:right="95"/>
              <w:rPr>
                <w:rFonts w:cs="Arial"/>
                <w:bCs/>
                <w:sz w:val="20"/>
                <w:szCs w:val="20"/>
              </w:rPr>
            </w:pPr>
            <w:r>
              <w:rPr>
                <w:rFonts w:cs="Arial"/>
                <w:bCs/>
                <w:sz w:val="20"/>
                <w:szCs w:val="20"/>
              </w:rPr>
              <w:t>Defines the concept of the balance of payments</w:t>
            </w:r>
          </w:p>
        </w:tc>
        <w:tc>
          <w:tcPr>
            <w:tcW w:w="1220" w:type="dxa"/>
            <w:vAlign w:val="center"/>
          </w:tcPr>
          <w:p w14:paraId="229F6F4F" w14:textId="04DB2293" w:rsidR="00025105" w:rsidRPr="00025FF1" w:rsidRDefault="00A908E0" w:rsidP="00A34FB0">
            <w:pPr>
              <w:spacing w:after="0"/>
              <w:ind w:right="95"/>
              <w:jc w:val="center"/>
              <w:rPr>
                <w:rFonts w:cs="Arial"/>
                <w:bCs/>
                <w:sz w:val="20"/>
                <w:szCs w:val="20"/>
              </w:rPr>
            </w:pPr>
            <w:r>
              <w:rPr>
                <w:rFonts w:cs="Arial"/>
                <w:bCs/>
                <w:sz w:val="20"/>
                <w:szCs w:val="20"/>
              </w:rPr>
              <w:t>1</w:t>
            </w:r>
          </w:p>
        </w:tc>
      </w:tr>
      <w:tr w:rsidR="00025105" w:rsidRPr="00FB307C" w14:paraId="36E00A07" w14:textId="77777777" w:rsidTr="003969AB">
        <w:tc>
          <w:tcPr>
            <w:tcW w:w="7435" w:type="dxa"/>
          </w:tcPr>
          <w:p w14:paraId="4B5295B6" w14:textId="41AACB4B" w:rsidR="00025105" w:rsidRPr="006F58AA"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3A4652B7" w14:textId="4520E93E" w:rsidR="00025105" w:rsidRPr="006F58AA" w:rsidRDefault="00A908E0" w:rsidP="00A34FB0">
            <w:pPr>
              <w:spacing w:after="0"/>
              <w:ind w:right="95"/>
              <w:jc w:val="center"/>
              <w:rPr>
                <w:rFonts w:cs="Arial"/>
                <w:b/>
                <w:bCs/>
                <w:sz w:val="20"/>
                <w:szCs w:val="20"/>
              </w:rPr>
            </w:pPr>
            <w:r>
              <w:rPr>
                <w:rFonts w:cs="Arial"/>
                <w:b/>
                <w:bCs/>
                <w:sz w:val="20"/>
                <w:szCs w:val="20"/>
              </w:rPr>
              <w:t>1</w:t>
            </w:r>
          </w:p>
        </w:tc>
      </w:tr>
      <w:tr w:rsidR="00A908E0" w:rsidRPr="00FB307C" w14:paraId="786E82F3" w14:textId="77777777" w:rsidTr="003969AB">
        <w:tc>
          <w:tcPr>
            <w:tcW w:w="7435" w:type="dxa"/>
          </w:tcPr>
          <w:p w14:paraId="21B669A3" w14:textId="6572170D" w:rsidR="00A908E0" w:rsidRPr="006F58AA" w:rsidRDefault="00F0026E" w:rsidP="00A34FB0">
            <w:pPr>
              <w:tabs>
                <w:tab w:val="left" w:pos="720"/>
              </w:tabs>
              <w:spacing w:after="0"/>
              <w:ind w:right="95"/>
              <w:rPr>
                <w:rFonts w:cs="Arial"/>
                <w:b/>
                <w:bCs/>
                <w:sz w:val="20"/>
                <w:szCs w:val="20"/>
              </w:rPr>
            </w:pPr>
            <w:r>
              <w:rPr>
                <w:rFonts w:cs="Arial"/>
                <w:b/>
                <w:bCs/>
                <w:sz w:val="20"/>
                <w:szCs w:val="20"/>
              </w:rPr>
              <w:t>Explains</w:t>
            </w:r>
            <w:r w:rsidR="00A908E0">
              <w:rPr>
                <w:rFonts w:cs="Arial"/>
                <w:b/>
                <w:bCs/>
                <w:sz w:val="20"/>
                <w:szCs w:val="20"/>
              </w:rPr>
              <w:t xml:space="preserve"> the </w:t>
            </w:r>
            <w:r w:rsidR="001418C6">
              <w:rPr>
                <w:rFonts w:cs="Arial"/>
                <w:b/>
                <w:bCs/>
                <w:sz w:val="20"/>
                <w:szCs w:val="20"/>
              </w:rPr>
              <w:t xml:space="preserve">trade </w:t>
            </w:r>
            <w:r w:rsidR="00A908E0">
              <w:rPr>
                <w:rFonts w:cs="Arial"/>
                <w:b/>
                <w:bCs/>
                <w:sz w:val="20"/>
                <w:szCs w:val="20"/>
              </w:rPr>
              <w:t>balance in the current account</w:t>
            </w:r>
          </w:p>
        </w:tc>
        <w:tc>
          <w:tcPr>
            <w:tcW w:w="1220" w:type="dxa"/>
            <w:vAlign w:val="center"/>
          </w:tcPr>
          <w:p w14:paraId="6DFF5BB8" w14:textId="77777777" w:rsidR="00A908E0" w:rsidRDefault="00A908E0" w:rsidP="00A34FB0">
            <w:pPr>
              <w:spacing w:after="0"/>
              <w:ind w:right="95"/>
              <w:jc w:val="center"/>
              <w:rPr>
                <w:rFonts w:cs="Arial"/>
                <w:b/>
                <w:bCs/>
                <w:sz w:val="20"/>
                <w:szCs w:val="20"/>
              </w:rPr>
            </w:pPr>
          </w:p>
        </w:tc>
      </w:tr>
      <w:tr w:rsidR="00A908E0" w:rsidRPr="00FB307C" w14:paraId="0BB218C5" w14:textId="77777777" w:rsidTr="003969AB">
        <w:tc>
          <w:tcPr>
            <w:tcW w:w="7435" w:type="dxa"/>
          </w:tcPr>
          <w:p w14:paraId="1F1BE7AB" w14:textId="43A05384" w:rsidR="00A908E0" w:rsidRPr="00962317" w:rsidRDefault="001418C6" w:rsidP="00A34FB0">
            <w:pPr>
              <w:tabs>
                <w:tab w:val="left" w:pos="720"/>
              </w:tabs>
              <w:spacing w:after="0"/>
              <w:rPr>
                <w:rFonts w:cs="Arial"/>
                <w:sz w:val="20"/>
                <w:szCs w:val="20"/>
              </w:rPr>
            </w:pPr>
            <w:r w:rsidRPr="00962317">
              <w:rPr>
                <w:rFonts w:cs="Arial"/>
                <w:sz w:val="20"/>
                <w:szCs w:val="20"/>
              </w:rPr>
              <w:t>Explains</w:t>
            </w:r>
            <w:r w:rsidR="0021380B" w:rsidRPr="00962317">
              <w:rPr>
                <w:rFonts w:cs="Arial"/>
                <w:sz w:val="20"/>
                <w:szCs w:val="20"/>
              </w:rPr>
              <w:t xml:space="preserve"> how the trade balance is calculated and describes</w:t>
            </w:r>
            <w:r w:rsidRPr="00962317">
              <w:rPr>
                <w:rFonts w:cs="Arial"/>
                <w:sz w:val="20"/>
                <w:szCs w:val="20"/>
              </w:rPr>
              <w:t xml:space="preserve"> </w:t>
            </w:r>
            <w:r w:rsidR="0021380B" w:rsidRPr="00962317">
              <w:rPr>
                <w:rFonts w:cs="Arial"/>
                <w:sz w:val="20"/>
                <w:szCs w:val="20"/>
              </w:rPr>
              <w:t>the transactions recorded in the trade balance</w:t>
            </w:r>
            <w:r w:rsidR="00F0026E" w:rsidRPr="00962317">
              <w:rPr>
                <w:rFonts w:cs="Arial"/>
                <w:sz w:val="20"/>
                <w:szCs w:val="20"/>
              </w:rPr>
              <w:t>, with appropriate examples of credit and debit transactions</w:t>
            </w:r>
          </w:p>
        </w:tc>
        <w:tc>
          <w:tcPr>
            <w:tcW w:w="1220" w:type="dxa"/>
            <w:vAlign w:val="center"/>
          </w:tcPr>
          <w:p w14:paraId="0C935860" w14:textId="372EB22C" w:rsidR="00A908E0" w:rsidRPr="00F0026E" w:rsidRDefault="0021380B" w:rsidP="00A34FB0">
            <w:pPr>
              <w:spacing w:after="0"/>
              <w:ind w:right="95"/>
              <w:jc w:val="center"/>
              <w:rPr>
                <w:rFonts w:cs="Arial"/>
                <w:sz w:val="20"/>
                <w:szCs w:val="20"/>
              </w:rPr>
            </w:pPr>
            <w:r w:rsidRPr="00F0026E">
              <w:rPr>
                <w:rFonts w:cs="Arial"/>
                <w:sz w:val="20"/>
                <w:szCs w:val="20"/>
              </w:rPr>
              <w:t>3</w:t>
            </w:r>
          </w:p>
        </w:tc>
      </w:tr>
      <w:tr w:rsidR="00A908E0" w:rsidRPr="00FB307C" w14:paraId="45C85F4D" w14:textId="77777777" w:rsidTr="003969AB">
        <w:tc>
          <w:tcPr>
            <w:tcW w:w="7435" w:type="dxa"/>
          </w:tcPr>
          <w:p w14:paraId="0DBE929D" w14:textId="6F8E3EFB" w:rsidR="00A908E0" w:rsidRPr="00962317" w:rsidRDefault="0021380B" w:rsidP="00A34FB0">
            <w:pPr>
              <w:tabs>
                <w:tab w:val="left" w:pos="720"/>
              </w:tabs>
              <w:spacing w:after="0"/>
              <w:ind w:right="95"/>
              <w:rPr>
                <w:rFonts w:cs="Arial"/>
                <w:sz w:val="20"/>
                <w:szCs w:val="20"/>
              </w:rPr>
            </w:pPr>
            <w:r w:rsidRPr="00962317">
              <w:rPr>
                <w:rFonts w:cs="Arial"/>
                <w:sz w:val="20"/>
                <w:szCs w:val="20"/>
              </w:rPr>
              <w:t>Describes</w:t>
            </w:r>
            <w:r w:rsidR="00F0026E" w:rsidRPr="00962317">
              <w:rPr>
                <w:rFonts w:cs="Arial"/>
                <w:sz w:val="20"/>
                <w:szCs w:val="20"/>
              </w:rPr>
              <w:t xml:space="preserve"> most of</w:t>
            </w:r>
            <w:r w:rsidRPr="00962317">
              <w:rPr>
                <w:rFonts w:cs="Arial"/>
                <w:sz w:val="20"/>
                <w:szCs w:val="20"/>
              </w:rPr>
              <w:t xml:space="preserve"> the transactions recorded in the trade balance </w:t>
            </w:r>
            <w:r w:rsidR="00F0026E" w:rsidRPr="00962317">
              <w:rPr>
                <w:rFonts w:cs="Arial"/>
                <w:sz w:val="20"/>
                <w:szCs w:val="20"/>
              </w:rPr>
              <w:t>with some examples of transactions</w:t>
            </w:r>
          </w:p>
        </w:tc>
        <w:tc>
          <w:tcPr>
            <w:tcW w:w="1220" w:type="dxa"/>
            <w:vAlign w:val="center"/>
          </w:tcPr>
          <w:p w14:paraId="630B5BA9" w14:textId="4005944B" w:rsidR="00A908E0" w:rsidRPr="00F0026E" w:rsidRDefault="0021380B" w:rsidP="00A34FB0">
            <w:pPr>
              <w:spacing w:after="0"/>
              <w:ind w:right="95"/>
              <w:jc w:val="center"/>
              <w:rPr>
                <w:rFonts w:cs="Arial"/>
                <w:sz w:val="20"/>
                <w:szCs w:val="20"/>
              </w:rPr>
            </w:pPr>
            <w:r w:rsidRPr="00F0026E">
              <w:rPr>
                <w:rFonts w:cs="Arial"/>
                <w:sz w:val="20"/>
                <w:szCs w:val="20"/>
              </w:rPr>
              <w:t>2</w:t>
            </w:r>
          </w:p>
        </w:tc>
      </w:tr>
      <w:tr w:rsidR="00A908E0" w:rsidRPr="00FB307C" w14:paraId="10D00C24" w14:textId="77777777" w:rsidTr="003969AB">
        <w:tc>
          <w:tcPr>
            <w:tcW w:w="7435" w:type="dxa"/>
          </w:tcPr>
          <w:p w14:paraId="54B7AD87" w14:textId="300DECE3" w:rsidR="00A908E0" w:rsidRPr="00F0026E" w:rsidRDefault="00F0026E" w:rsidP="00A34FB0">
            <w:pPr>
              <w:tabs>
                <w:tab w:val="left" w:pos="720"/>
              </w:tabs>
              <w:spacing w:after="0"/>
              <w:ind w:right="95"/>
              <w:rPr>
                <w:rFonts w:cs="Arial"/>
                <w:sz w:val="20"/>
                <w:szCs w:val="20"/>
              </w:rPr>
            </w:pPr>
            <w:r w:rsidRPr="00F0026E">
              <w:rPr>
                <w:rFonts w:cs="Arial"/>
                <w:sz w:val="20"/>
                <w:szCs w:val="20"/>
              </w:rPr>
              <w:t xml:space="preserve">Identifies </w:t>
            </w:r>
            <w:r>
              <w:rPr>
                <w:rFonts w:cs="Arial"/>
                <w:sz w:val="20"/>
                <w:szCs w:val="20"/>
              </w:rPr>
              <w:t>some aspects of transactions recorded in the trade balance</w:t>
            </w:r>
          </w:p>
        </w:tc>
        <w:tc>
          <w:tcPr>
            <w:tcW w:w="1220" w:type="dxa"/>
            <w:vAlign w:val="center"/>
          </w:tcPr>
          <w:p w14:paraId="2588EBF0" w14:textId="3CC937AB" w:rsidR="00A908E0" w:rsidRPr="00F0026E" w:rsidRDefault="00F0026E" w:rsidP="00A34FB0">
            <w:pPr>
              <w:spacing w:after="0"/>
              <w:ind w:right="95"/>
              <w:jc w:val="center"/>
              <w:rPr>
                <w:rFonts w:cs="Arial"/>
                <w:sz w:val="20"/>
                <w:szCs w:val="20"/>
              </w:rPr>
            </w:pPr>
            <w:r w:rsidRPr="00F0026E">
              <w:rPr>
                <w:rFonts w:cs="Arial"/>
                <w:sz w:val="20"/>
                <w:szCs w:val="20"/>
              </w:rPr>
              <w:t>1</w:t>
            </w:r>
          </w:p>
        </w:tc>
      </w:tr>
      <w:tr w:rsidR="00F0026E" w:rsidRPr="00FB307C" w14:paraId="52229C28" w14:textId="77777777" w:rsidTr="003969AB">
        <w:tc>
          <w:tcPr>
            <w:tcW w:w="7435" w:type="dxa"/>
          </w:tcPr>
          <w:p w14:paraId="2DD26C1A" w14:textId="10814572" w:rsidR="00F0026E"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7C89EBA9" w14:textId="1C9DDDB3" w:rsidR="00F0026E" w:rsidRDefault="00F0026E" w:rsidP="00A34FB0">
            <w:pPr>
              <w:spacing w:after="0"/>
              <w:ind w:right="95"/>
              <w:jc w:val="center"/>
              <w:rPr>
                <w:rFonts w:cs="Arial"/>
                <w:b/>
                <w:bCs/>
                <w:sz w:val="20"/>
                <w:szCs w:val="20"/>
              </w:rPr>
            </w:pPr>
            <w:r>
              <w:rPr>
                <w:rFonts w:cs="Arial"/>
                <w:b/>
                <w:bCs/>
                <w:sz w:val="20"/>
                <w:szCs w:val="20"/>
              </w:rPr>
              <w:t>3</w:t>
            </w:r>
          </w:p>
        </w:tc>
      </w:tr>
      <w:tr w:rsidR="00A908E0" w:rsidRPr="00FB307C" w14:paraId="707C63E2" w14:textId="77777777" w:rsidTr="003969AB">
        <w:tc>
          <w:tcPr>
            <w:tcW w:w="7435" w:type="dxa"/>
          </w:tcPr>
          <w:p w14:paraId="6620A18E" w14:textId="2A59B107" w:rsidR="00A908E0" w:rsidRPr="006F58AA" w:rsidRDefault="00F0026E" w:rsidP="00A34FB0">
            <w:pPr>
              <w:tabs>
                <w:tab w:val="left" w:pos="720"/>
              </w:tabs>
              <w:spacing w:after="0"/>
              <w:ind w:right="95"/>
              <w:rPr>
                <w:rFonts w:cs="Arial"/>
                <w:b/>
                <w:bCs/>
                <w:sz w:val="20"/>
                <w:szCs w:val="20"/>
              </w:rPr>
            </w:pPr>
            <w:r>
              <w:rPr>
                <w:rFonts w:cs="Arial"/>
                <w:b/>
                <w:bCs/>
                <w:sz w:val="20"/>
                <w:szCs w:val="20"/>
              </w:rPr>
              <w:t>Explains</w:t>
            </w:r>
            <w:r w:rsidR="001418C6">
              <w:rPr>
                <w:rFonts w:cs="Arial"/>
                <w:b/>
                <w:bCs/>
                <w:sz w:val="20"/>
                <w:szCs w:val="20"/>
              </w:rPr>
              <w:t xml:space="preserve"> the income balance in the current account</w:t>
            </w:r>
          </w:p>
        </w:tc>
        <w:tc>
          <w:tcPr>
            <w:tcW w:w="1220" w:type="dxa"/>
            <w:vAlign w:val="center"/>
          </w:tcPr>
          <w:p w14:paraId="0CE2B668" w14:textId="77777777" w:rsidR="00A908E0" w:rsidRDefault="00A908E0" w:rsidP="00A34FB0">
            <w:pPr>
              <w:spacing w:after="0"/>
              <w:ind w:right="95"/>
              <w:jc w:val="center"/>
              <w:rPr>
                <w:rFonts w:cs="Arial"/>
                <w:b/>
                <w:bCs/>
                <w:sz w:val="20"/>
                <w:szCs w:val="20"/>
              </w:rPr>
            </w:pPr>
          </w:p>
        </w:tc>
      </w:tr>
      <w:tr w:rsidR="0021380B" w:rsidRPr="00FB307C" w14:paraId="5283E72A" w14:textId="77777777" w:rsidTr="003969AB">
        <w:tc>
          <w:tcPr>
            <w:tcW w:w="7435" w:type="dxa"/>
          </w:tcPr>
          <w:p w14:paraId="755AE41B" w14:textId="26DB907F" w:rsidR="0021380B" w:rsidRPr="00282934" w:rsidRDefault="00F0026E" w:rsidP="00A34FB0">
            <w:pPr>
              <w:tabs>
                <w:tab w:val="left" w:pos="720"/>
              </w:tabs>
              <w:spacing w:after="0"/>
              <w:rPr>
                <w:rFonts w:cs="Arial"/>
                <w:sz w:val="20"/>
                <w:szCs w:val="20"/>
              </w:rPr>
            </w:pPr>
            <w:r w:rsidRPr="00282934">
              <w:rPr>
                <w:rFonts w:cs="Arial"/>
                <w:sz w:val="20"/>
                <w:szCs w:val="20"/>
              </w:rPr>
              <w:t>Explains how the income balance is calculated and describes the transactions recorded in the income balance, with appropriate examples of credit and debit transactions</w:t>
            </w:r>
          </w:p>
        </w:tc>
        <w:tc>
          <w:tcPr>
            <w:tcW w:w="1220" w:type="dxa"/>
            <w:vAlign w:val="center"/>
          </w:tcPr>
          <w:p w14:paraId="3AEDDEAA" w14:textId="3D5AF83A" w:rsidR="0021380B" w:rsidRPr="00F0026E" w:rsidRDefault="00F0026E" w:rsidP="00A34FB0">
            <w:pPr>
              <w:spacing w:after="0"/>
              <w:ind w:right="95"/>
              <w:jc w:val="center"/>
              <w:rPr>
                <w:rFonts w:cs="Arial"/>
                <w:sz w:val="20"/>
                <w:szCs w:val="20"/>
              </w:rPr>
            </w:pPr>
            <w:r w:rsidRPr="00F0026E">
              <w:rPr>
                <w:rFonts w:cs="Arial"/>
                <w:sz w:val="20"/>
                <w:szCs w:val="20"/>
              </w:rPr>
              <w:t>3</w:t>
            </w:r>
          </w:p>
        </w:tc>
      </w:tr>
      <w:tr w:rsidR="0021380B" w:rsidRPr="00FB307C" w14:paraId="478691B5" w14:textId="77777777" w:rsidTr="003969AB">
        <w:tc>
          <w:tcPr>
            <w:tcW w:w="7435" w:type="dxa"/>
          </w:tcPr>
          <w:p w14:paraId="29481412" w14:textId="64A231BC" w:rsidR="0021380B" w:rsidRPr="00282934" w:rsidRDefault="00F0026E" w:rsidP="00A34FB0">
            <w:pPr>
              <w:tabs>
                <w:tab w:val="left" w:pos="720"/>
              </w:tabs>
              <w:spacing w:after="0"/>
              <w:ind w:right="95"/>
              <w:rPr>
                <w:rFonts w:cs="Arial"/>
                <w:sz w:val="20"/>
                <w:szCs w:val="20"/>
              </w:rPr>
            </w:pPr>
            <w:r w:rsidRPr="00282934">
              <w:rPr>
                <w:rFonts w:cs="Arial"/>
                <w:sz w:val="20"/>
                <w:szCs w:val="20"/>
              </w:rPr>
              <w:t>Describes most of the transactions recorded in the income balance with some examples of transactions</w:t>
            </w:r>
          </w:p>
        </w:tc>
        <w:tc>
          <w:tcPr>
            <w:tcW w:w="1220" w:type="dxa"/>
            <w:vAlign w:val="center"/>
          </w:tcPr>
          <w:p w14:paraId="4D36B9E6" w14:textId="65F1975E" w:rsidR="0021380B" w:rsidRPr="00F0026E" w:rsidRDefault="00F0026E" w:rsidP="00A34FB0">
            <w:pPr>
              <w:spacing w:after="0"/>
              <w:ind w:right="95"/>
              <w:jc w:val="center"/>
              <w:rPr>
                <w:rFonts w:cs="Arial"/>
                <w:sz w:val="20"/>
                <w:szCs w:val="20"/>
              </w:rPr>
            </w:pPr>
            <w:r w:rsidRPr="00F0026E">
              <w:rPr>
                <w:rFonts w:cs="Arial"/>
                <w:sz w:val="20"/>
                <w:szCs w:val="20"/>
              </w:rPr>
              <w:t>2</w:t>
            </w:r>
          </w:p>
        </w:tc>
      </w:tr>
      <w:tr w:rsidR="0021380B" w:rsidRPr="00FB307C" w14:paraId="480F1231" w14:textId="77777777" w:rsidTr="003969AB">
        <w:tc>
          <w:tcPr>
            <w:tcW w:w="7435" w:type="dxa"/>
          </w:tcPr>
          <w:p w14:paraId="1090AED7" w14:textId="1699C1A2" w:rsidR="0021380B" w:rsidRPr="00282934" w:rsidRDefault="00F0026E" w:rsidP="00A34FB0">
            <w:pPr>
              <w:tabs>
                <w:tab w:val="left" w:pos="720"/>
              </w:tabs>
              <w:spacing w:after="0"/>
              <w:ind w:right="95"/>
              <w:rPr>
                <w:rFonts w:cs="Arial"/>
                <w:sz w:val="20"/>
                <w:szCs w:val="20"/>
              </w:rPr>
            </w:pPr>
            <w:r w:rsidRPr="00282934">
              <w:rPr>
                <w:rFonts w:cs="Arial"/>
                <w:sz w:val="20"/>
                <w:szCs w:val="20"/>
              </w:rPr>
              <w:t>Identifies some aspects of transactions recorded in the income balance</w:t>
            </w:r>
          </w:p>
        </w:tc>
        <w:tc>
          <w:tcPr>
            <w:tcW w:w="1220" w:type="dxa"/>
            <w:vAlign w:val="center"/>
          </w:tcPr>
          <w:p w14:paraId="199018AB" w14:textId="0048EA3D" w:rsidR="0021380B" w:rsidRPr="00F0026E" w:rsidRDefault="00F0026E" w:rsidP="00A34FB0">
            <w:pPr>
              <w:spacing w:after="0"/>
              <w:ind w:right="95"/>
              <w:jc w:val="center"/>
              <w:rPr>
                <w:rFonts w:cs="Arial"/>
                <w:sz w:val="20"/>
                <w:szCs w:val="20"/>
              </w:rPr>
            </w:pPr>
            <w:r w:rsidRPr="00F0026E">
              <w:rPr>
                <w:rFonts w:cs="Arial"/>
                <w:sz w:val="20"/>
                <w:szCs w:val="20"/>
              </w:rPr>
              <w:t>1</w:t>
            </w:r>
          </w:p>
        </w:tc>
      </w:tr>
      <w:tr w:rsidR="0021380B" w:rsidRPr="00FB307C" w14:paraId="5CDE8F6E" w14:textId="77777777" w:rsidTr="003969AB">
        <w:tc>
          <w:tcPr>
            <w:tcW w:w="7435" w:type="dxa"/>
          </w:tcPr>
          <w:p w14:paraId="0539B2E1" w14:textId="77C1DDA1" w:rsidR="0021380B" w:rsidRPr="006F58AA"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11900362" w14:textId="09B42E48" w:rsidR="0021380B" w:rsidRDefault="00F0026E" w:rsidP="00A34FB0">
            <w:pPr>
              <w:spacing w:after="0"/>
              <w:ind w:right="95"/>
              <w:jc w:val="center"/>
              <w:rPr>
                <w:rFonts w:cs="Arial"/>
                <w:b/>
                <w:bCs/>
                <w:sz w:val="20"/>
                <w:szCs w:val="20"/>
              </w:rPr>
            </w:pPr>
            <w:r>
              <w:rPr>
                <w:rFonts w:cs="Arial"/>
                <w:b/>
                <w:bCs/>
                <w:sz w:val="20"/>
                <w:szCs w:val="20"/>
              </w:rPr>
              <w:t>3</w:t>
            </w:r>
          </w:p>
        </w:tc>
      </w:tr>
      <w:tr w:rsidR="0021380B" w:rsidRPr="00FB307C" w14:paraId="305687C8" w14:textId="77777777" w:rsidTr="003969AB">
        <w:tc>
          <w:tcPr>
            <w:tcW w:w="7435" w:type="dxa"/>
          </w:tcPr>
          <w:p w14:paraId="61315E14" w14:textId="546393FB" w:rsidR="0021380B" w:rsidRPr="006F58AA" w:rsidRDefault="0029247E" w:rsidP="00A34FB0">
            <w:pPr>
              <w:tabs>
                <w:tab w:val="left" w:pos="720"/>
              </w:tabs>
              <w:spacing w:after="0"/>
              <w:ind w:right="95"/>
              <w:rPr>
                <w:rFonts w:cs="Arial"/>
                <w:b/>
                <w:bCs/>
                <w:sz w:val="20"/>
                <w:szCs w:val="20"/>
              </w:rPr>
            </w:pPr>
            <w:r>
              <w:rPr>
                <w:rFonts w:cs="Arial"/>
                <w:b/>
                <w:bCs/>
                <w:sz w:val="20"/>
                <w:szCs w:val="20"/>
              </w:rPr>
              <w:t>Terms of Trade</w:t>
            </w:r>
            <w:r w:rsidR="00D40C82">
              <w:rPr>
                <w:rFonts w:cs="Arial"/>
                <w:b/>
                <w:bCs/>
                <w:sz w:val="20"/>
                <w:szCs w:val="20"/>
              </w:rPr>
              <w:t xml:space="preserve"> (TOT)</w:t>
            </w:r>
          </w:p>
        </w:tc>
        <w:tc>
          <w:tcPr>
            <w:tcW w:w="1220" w:type="dxa"/>
            <w:vAlign w:val="center"/>
          </w:tcPr>
          <w:p w14:paraId="3DF30D6B" w14:textId="77777777" w:rsidR="0021380B" w:rsidRDefault="0021380B" w:rsidP="00A34FB0">
            <w:pPr>
              <w:spacing w:after="0"/>
              <w:ind w:right="95"/>
              <w:jc w:val="center"/>
              <w:rPr>
                <w:rFonts w:cs="Arial"/>
                <w:b/>
                <w:bCs/>
                <w:sz w:val="20"/>
                <w:szCs w:val="20"/>
              </w:rPr>
            </w:pPr>
          </w:p>
        </w:tc>
      </w:tr>
      <w:tr w:rsidR="0021380B" w:rsidRPr="00FB307C" w14:paraId="633B2038" w14:textId="77777777" w:rsidTr="003969AB">
        <w:tc>
          <w:tcPr>
            <w:tcW w:w="7435" w:type="dxa"/>
          </w:tcPr>
          <w:p w14:paraId="02A3C932" w14:textId="175D7BA5" w:rsidR="0021380B" w:rsidRPr="00282934" w:rsidRDefault="0029247E" w:rsidP="00A34FB0">
            <w:pPr>
              <w:tabs>
                <w:tab w:val="left" w:pos="720"/>
              </w:tabs>
              <w:spacing w:after="0"/>
              <w:ind w:right="95"/>
              <w:rPr>
                <w:rFonts w:cs="Arial"/>
                <w:bCs/>
                <w:sz w:val="20"/>
                <w:szCs w:val="20"/>
              </w:rPr>
            </w:pPr>
            <w:r w:rsidRPr="00282934">
              <w:rPr>
                <w:rFonts w:cs="Arial"/>
                <w:bCs/>
                <w:sz w:val="20"/>
                <w:szCs w:val="20"/>
              </w:rPr>
              <w:t xml:space="preserve">Defines the concept of the </w:t>
            </w:r>
            <w:r w:rsidR="00FC3A84" w:rsidRPr="00282934">
              <w:rPr>
                <w:rFonts w:cs="Arial"/>
                <w:bCs/>
                <w:sz w:val="20"/>
                <w:szCs w:val="20"/>
              </w:rPr>
              <w:t>TOT</w:t>
            </w:r>
          </w:p>
        </w:tc>
        <w:tc>
          <w:tcPr>
            <w:tcW w:w="1220" w:type="dxa"/>
            <w:vAlign w:val="center"/>
          </w:tcPr>
          <w:p w14:paraId="606A25DB" w14:textId="45852148" w:rsidR="0021380B" w:rsidRPr="0029247E" w:rsidRDefault="0029247E" w:rsidP="00A34FB0">
            <w:pPr>
              <w:spacing w:after="0"/>
              <w:ind w:right="95"/>
              <w:jc w:val="center"/>
              <w:rPr>
                <w:rFonts w:cs="Arial"/>
                <w:sz w:val="20"/>
                <w:szCs w:val="20"/>
              </w:rPr>
            </w:pPr>
            <w:r w:rsidRPr="0029247E">
              <w:rPr>
                <w:rFonts w:cs="Arial"/>
                <w:sz w:val="20"/>
                <w:szCs w:val="20"/>
              </w:rPr>
              <w:t>1</w:t>
            </w:r>
          </w:p>
        </w:tc>
      </w:tr>
      <w:tr w:rsidR="0021380B" w:rsidRPr="00FB307C" w14:paraId="0B3B7072" w14:textId="77777777" w:rsidTr="003969AB">
        <w:tc>
          <w:tcPr>
            <w:tcW w:w="7435" w:type="dxa"/>
          </w:tcPr>
          <w:p w14:paraId="6E4FF722" w14:textId="6B103322" w:rsidR="0021380B" w:rsidRPr="006F58AA" w:rsidRDefault="001063A8"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0CC8B7AF" w14:textId="6F8B1985" w:rsidR="0021380B" w:rsidRDefault="0029247E" w:rsidP="00A34FB0">
            <w:pPr>
              <w:spacing w:after="0"/>
              <w:ind w:right="95"/>
              <w:jc w:val="center"/>
              <w:rPr>
                <w:rFonts w:cs="Arial"/>
                <w:b/>
                <w:bCs/>
                <w:sz w:val="20"/>
                <w:szCs w:val="20"/>
              </w:rPr>
            </w:pPr>
            <w:r>
              <w:rPr>
                <w:rFonts w:cs="Arial"/>
                <w:b/>
                <w:bCs/>
                <w:sz w:val="20"/>
                <w:szCs w:val="20"/>
              </w:rPr>
              <w:t>1</w:t>
            </w:r>
          </w:p>
        </w:tc>
      </w:tr>
      <w:tr w:rsidR="0021380B" w:rsidRPr="00FB307C" w14:paraId="47BA8291" w14:textId="77777777" w:rsidTr="003969AB">
        <w:tc>
          <w:tcPr>
            <w:tcW w:w="7435" w:type="dxa"/>
          </w:tcPr>
          <w:p w14:paraId="02557DEA" w14:textId="54A5486C" w:rsidR="0021380B" w:rsidRPr="006F58AA" w:rsidRDefault="001063A8" w:rsidP="00A34FB0">
            <w:pPr>
              <w:tabs>
                <w:tab w:val="left" w:pos="720"/>
              </w:tabs>
              <w:spacing w:after="0"/>
              <w:ind w:right="95"/>
              <w:rPr>
                <w:rFonts w:cs="Arial"/>
                <w:b/>
                <w:bCs/>
                <w:sz w:val="20"/>
                <w:szCs w:val="20"/>
              </w:rPr>
            </w:pPr>
            <w:r>
              <w:rPr>
                <w:rFonts w:cs="Arial"/>
                <w:b/>
                <w:bCs/>
                <w:sz w:val="20"/>
                <w:szCs w:val="20"/>
              </w:rPr>
              <w:t>Explains effect of a decrease in commodity prices and TOT on the current account balance</w:t>
            </w:r>
            <w:r w:rsidR="006D5AED">
              <w:rPr>
                <w:rFonts w:cs="Arial"/>
                <w:b/>
                <w:bCs/>
                <w:sz w:val="20"/>
                <w:szCs w:val="20"/>
              </w:rPr>
              <w:t xml:space="preserve"> (CAB)</w:t>
            </w:r>
          </w:p>
        </w:tc>
        <w:tc>
          <w:tcPr>
            <w:tcW w:w="1220" w:type="dxa"/>
            <w:vAlign w:val="center"/>
          </w:tcPr>
          <w:p w14:paraId="24CC2BD6" w14:textId="77777777" w:rsidR="0021380B" w:rsidRDefault="0021380B" w:rsidP="00A34FB0">
            <w:pPr>
              <w:spacing w:after="0"/>
              <w:ind w:right="95"/>
              <w:jc w:val="center"/>
              <w:rPr>
                <w:rFonts w:cs="Arial"/>
                <w:b/>
                <w:bCs/>
                <w:sz w:val="20"/>
                <w:szCs w:val="20"/>
              </w:rPr>
            </w:pPr>
          </w:p>
        </w:tc>
      </w:tr>
      <w:tr w:rsidR="0021380B" w:rsidRPr="00FB307C" w14:paraId="0B70CF40" w14:textId="77777777" w:rsidTr="003969AB">
        <w:tc>
          <w:tcPr>
            <w:tcW w:w="7435" w:type="dxa"/>
          </w:tcPr>
          <w:p w14:paraId="592FCCA4" w14:textId="0CB87439" w:rsidR="0021380B" w:rsidRPr="006D5AED" w:rsidRDefault="001063A8" w:rsidP="00A34FB0">
            <w:pPr>
              <w:tabs>
                <w:tab w:val="left" w:pos="720"/>
              </w:tabs>
              <w:spacing w:after="0"/>
              <w:ind w:right="95"/>
              <w:rPr>
                <w:rFonts w:cs="Arial"/>
                <w:sz w:val="20"/>
                <w:szCs w:val="20"/>
              </w:rPr>
            </w:pPr>
            <w:r w:rsidRPr="006D5AED">
              <w:rPr>
                <w:rFonts w:cs="Arial"/>
                <w:sz w:val="20"/>
                <w:szCs w:val="20"/>
              </w:rPr>
              <w:t xml:space="preserve">Explains the effect of a </w:t>
            </w:r>
            <w:r w:rsidR="006D5AED">
              <w:rPr>
                <w:rFonts w:cs="Arial"/>
                <w:sz w:val="20"/>
                <w:szCs w:val="20"/>
              </w:rPr>
              <w:t>decrease</w:t>
            </w:r>
            <w:r w:rsidRPr="006D5AED">
              <w:rPr>
                <w:rFonts w:cs="Arial"/>
                <w:sz w:val="20"/>
                <w:szCs w:val="20"/>
              </w:rPr>
              <w:t xml:space="preserve"> in commodity prices </w:t>
            </w:r>
            <w:r w:rsidR="006D5AED" w:rsidRPr="006D5AED">
              <w:rPr>
                <w:rFonts w:cs="Arial"/>
                <w:sz w:val="20"/>
                <w:szCs w:val="20"/>
              </w:rPr>
              <w:t xml:space="preserve">on the </w:t>
            </w:r>
            <w:r w:rsidR="006D5AED">
              <w:rPr>
                <w:rFonts w:cs="Arial"/>
                <w:sz w:val="20"/>
                <w:szCs w:val="20"/>
              </w:rPr>
              <w:t>CAB</w:t>
            </w:r>
          </w:p>
        </w:tc>
        <w:tc>
          <w:tcPr>
            <w:tcW w:w="1220" w:type="dxa"/>
            <w:vAlign w:val="center"/>
          </w:tcPr>
          <w:p w14:paraId="19CA92DC" w14:textId="73AF0C58" w:rsidR="0021380B" w:rsidRPr="001063A8" w:rsidRDefault="001063A8" w:rsidP="00A34FB0">
            <w:pPr>
              <w:spacing w:after="0"/>
              <w:ind w:right="95"/>
              <w:jc w:val="center"/>
              <w:rPr>
                <w:rFonts w:cs="Arial"/>
                <w:sz w:val="20"/>
                <w:szCs w:val="20"/>
              </w:rPr>
            </w:pPr>
            <w:r w:rsidRPr="001063A8">
              <w:rPr>
                <w:rFonts w:cs="Arial"/>
                <w:sz w:val="20"/>
                <w:szCs w:val="20"/>
              </w:rPr>
              <w:t>3</w:t>
            </w:r>
          </w:p>
        </w:tc>
      </w:tr>
      <w:tr w:rsidR="006D5AED" w:rsidRPr="00FB307C" w14:paraId="7BA40EC5" w14:textId="77777777" w:rsidTr="003969AB">
        <w:tc>
          <w:tcPr>
            <w:tcW w:w="7435" w:type="dxa"/>
          </w:tcPr>
          <w:p w14:paraId="7BCE0530" w14:textId="1B4F572C"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Outlines the effect of a </w:t>
            </w:r>
            <w:r>
              <w:rPr>
                <w:rFonts w:cs="Arial"/>
                <w:sz w:val="20"/>
                <w:szCs w:val="20"/>
              </w:rPr>
              <w:t>decrease</w:t>
            </w:r>
            <w:r w:rsidRPr="006D5AED">
              <w:rPr>
                <w:rFonts w:cs="Arial"/>
                <w:sz w:val="20"/>
                <w:szCs w:val="20"/>
              </w:rPr>
              <w:t xml:space="preserve"> in commodity prices on the </w:t>
            </w:r>
            <w:r>
              <w:rPr>
                <w:rFonts w:cs="Arial"/>
                <w:sz w:val="20"/>
                <w:szCs w:val="20"/>
              </w:rPr>
              <w:t>CAB</w:t>
            </w:r>
          </w:p>
        </w:tc>
        <w:tc>
          <w:tcPr>
            <w:tcW w:w="1220" w:type="dxa"/>
            <w:vAlign w:val="center"/>
          </w:tcPr>
          <w:p w14:paraId="29AA0C3B" w14:textId="1D799491" w:rsidR="006D5AED" w:rsidRPr="001063A8" w:rsidRDefault="006D5AED" w:rsidP="00A34FB0">
            <w:pPr>
              <w:spacing w:after="0"/>
              <w:ind w:right="95"/>
              <w:jc w:val="center"/>
              <w:rPr>
                <w:rFonts w:cs="Arial"/>
                <w:sz w:val="20"/>
                <w:szCs w:val="20"/>
              </w:rPr>
            </w:pPr>
            <w:r w:rsidRPr="001063A8">
              <w:rPr>
                <w:rFonts w:cs="Arial"/>
                <w:sz w:val="20"/>
                <w:szCs w:val="20"/>
              </w:rPr>
              <w:t>2</w:t>
            </w:r>
          </w:p>
        </w:tc>
      </w:tr>
      <w:tr w:rsidR="006D5AED" w:rsidRPr="00FB307C" w14:paraId="656E31C3" w14:textId="77777777" w:rsidTr="003969AB">
        <w:tc>
          <w:tcPr>
            <w:tcW w:w="7435" w:type="dxa"/>
          </w:tcPr>
          <w:p w14:paraId="5FD78583" w14:textId="4DCFE9C2"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Identifies the effect of a </w:t>
            </w:r>
            <w:r>
              <w:rPr>
                <w:rFonts w:cs="Arial"/>
                <w:sz w:val="20"/>
                <w:szCs w:val="20"/>
              </w:rPr>
              <w:t>decrease</w:t>
            </w:r>
            <w:r w:rsidRPr="006D5AED">
              <w:rPr>
                <w:rFonts w:cs="Arial"/>
                <w:sz w:val="20"/>
                <w:szCs w:val="20"/>
              </w:rPr>
              <w:t xml:space="preserve"> in commodity prices on the </w:t>
            </w:r>
            <w:r>
              <w:rPr>
                <w:rFonts w:cs="Arial"/>
                <w:sz w:val="20"/>
                <w:szCs w:val="20"/>
              </w:rPr>
              <w:t>CAB</w:t>
            </w:r>
          </w:p>
        </w:tc>
        <w:tc>
          <w:tcPr>
            <w:tcW w:w="1220" w:type="dxa"/>
            <w:vAlign w:val="center"/>
          </w:tcPr>
          <w:p w14:paraId="6A29ECCC" w14:textId="5C45373F" w:rsidR="006D5AED" w:rsidRPr="001063A8" w:rsidRDefault="006D5AED" w:rsidP="00A34FB0">
            <w:pPr>
              <w:spacing w:after="0"/>
              <w:ind w:right="95"/>
              <w:jc w:val="center"/>
              <w:rPr>
                <w:rFonts w:cs="Arial"/>
                <w:sz w:val="20"/>
                <w:szCs w:val="20"/>
              </w:rPr>
            </w:pPr>
            <w:r w:rsidRPr="001063A8">
              <w:rPr>
                <w:rFonts w:cs="Arial"/>
                <w:sz w:val="20"/>
                <w:szCs w:val="20"/>
              </w:rPr>
              <w:t>1</w:t>
            </w:r>
          </w:p>
        </w:tc>
      </w:tr>
      <w:tr w:rsidR="006D5AED" w:rsidRPr="00FB307C" w14:paraId="61DFE5E8" w14:textId="77777777" w:rsidTr="003969AB">
        <w:tc>
          <w:tcPr>
            <w:tcW w:w="7435" w:type="dxa"/>
          </w:tcPr>
          <w:p w14:paraId="4F77F602" w14:textId="7D161A1A"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48258158" w14:textId="66654B0B" w:rsidR="006D5AED" w:rsidRDefault="006D5AED" w:rsidP="00A34FB0">
            <w:pPr>
              <w:spacing w:after="0"/>
              <w:ind w:right="95"/>
              <w:jc w:val="center"/>
              <w:rPr>
                <w:rFonts w:cs="Arial"/>
                <w:b/>
                <w:bCs/>
                <w:sz w:val="20"/>
                <w:szCs w:val="20"/>
              </w:rPr>
            </w:pPr>
            <w:r>
              <w:rPr>
                <w:rFonts w:cs="Arial"/>
                <w:b/>
                <w:bCs/>
                <w:sz w:val="20"/>
                <w:szCs w:val="20"/>
              </w:rPr>
              <w:t>3</w:t>
            </w:r>
          </w:p>
        </w:tc>
      </w:tr>
      <w:tr w:rsidR="006D5AED" w:rsidRPr="00FB307C" w14:paraId="5A028C8C" w14:textId="77777777" w:rsidTr="003969AB">
        <w:tc>
          <w:tcPr>
            <w:tcW w:w="7435" w:type="dxa"/>
          </w:tcPr>
          <w:p w14:paraId="01CB8F1D" w14:textId="7E0CEFAA" w:rsidR="006D5AED" w:rsidRPr="006F58AA" w:rsidRDefault="006D5AED" w:rsidP="00A34FB0">
            <w:pPr>
              <w:tabs>
                <w:tab w:val="left" w:pos="720"/>
              </w:tabs>
              <w:spacing w:after="0"/>
              <w:ind w:right="95"/>
              <w:rPr>
                <w:rFonts w:cs="Arial"/>
                <w:b/>
                <w:bCs/>
                <w:sz w:val="20"/>
                <w:szCs w:val="20"/>
              </w:rPr>
            </w:pPr>
            <w:r>
              <w:rPr>
                <w:rFonts w:cs="Arial"/>
                <w:b/>
                <w:bCs/>
                <w:sz w:val="20"/>
                <w:szCs w:val="20"/>
              </w:rPr>
              <w:t xml:space="preserve">Savings/investment gap and the </w:t>
            </w:r>
            <w:r w:rsidR="00D40C82">
              <w:rPr>
                <w:rFonts w:cs="Arial"/>
                <w:b/>
                <w:bCs/>
                <w:sz w:val="20"/>
                <w:szCs w:val="20"/>
              </w:rPr>
              <w:t>CAB</w:t>
            </w:r>
          </w:p>
        </w:tc>
        <w:tc>
          <w:tcPr>
            <w:tcW w:w="1220" w:type="dxa"/>
            <w:vAlign w:val="center"/>
          </w:tcPr>
          <w:p w14:paraId="793DFC3C" w14:textId="77777777" w:rsidR="006D5AED" w:rsidRDefault="006D5AED" w:rsidP="00A34FB0">
            <w:pPr>
              <w:spacing w:after="0"/>
              <w:ind w:right="95"/>
              <w:jc w:val="center"/>
              <w:rPr>
                <w:rFonts w:cs="Arial"/>
                <w:b/>
                <w:bCs/>
                <w:sz w:val="20"/>
                <w:szCs w:val="20"/>
              </w:rPr>
            </w:pPr>
          </w:p>
        </w:tc>
      </w:tr>
      <w:tr w:rsidR="006D5AED" w:rsidRPr="00FB307C" w14:paraId="009D90EF" w14:textId="77777777" w:rsidTr="003969AB">
        <w:tc>
          <w:tcPr>
            <w:tcW w:w="7435" w:type="dxa"/>
          </w:tcPr>
          <w:p w14:paraId="2ED6C647" w14:textId="14838B4E" w:rsidR="006D5AED" w:rsidRPr="00282934" w:rsidRDefault="006D5AED" w:rsidP="00A34FB0">
            <w:pPr>
              <w:tabs>
                <w:tab w:val="left" w:pos="720"/>
              </w:tabs>
              <w:spacing w:after="0"/>
              <w:ind w:right="95"/>
              <w:rPr>
                <w:rFonts w:cs="Arial"/>
                <w:sz w:val="20"/>
                <w:szCs w:val="20"/>
              </w:rPr>
            </w:pPr>
            <w:r w:rsidRPr="00282934">
              <w:rPr>
                <w:rFonts w:cs="Arial"/>
                <w:sz w:val="20"/>
                <w:szCs w:val="20"/>
              </w:rPr>
              <w:t xml:space="preserve">Outlines link between savings/investment gap and the </w:t>
            </w:r>
            <w:r w:rsidR="00D40C82" w:rsidRPr="00282934">
              <w:rPr>
                <w:rFonts w:cs="Arial"/>
                <w:sz w:val="20"/>
                <w:szCs w:val="20"/>
              </w:rPr>
              <w:t>CAB</w:t>
            </w:r>
          </w:p>
        </w:tc>
        <w:tc>
          <w:tcPr>
            <w:tcW w:w="1220" w:type="dxa"/>
            <w:vAlign w:val="center"/>
          </w:tcPr>
          <w:p w14:paraId="00816F75" w14:textId="0CC95661" w:rsidR="006D5AED" w:rsidRPr="001063A8" w:rsidRDefault="006D5AED" w:rsidP="00A34FB0">
            <w:pPr>
              <w:spacing w:after="0"/>
              <w:ind w:right="95"/>
              <w:jc w:val="center"/>
              <w:rPr>
                <w:rFonts w:cs="Arial"/>
                <w:sz w:val="20"/>
                <w:szCs w:val="20"/>
              </w:rPr>
            </w:pPr>
            <w:r>
              <w:rPr>
                <w:rFonts w:cs="Arial"/>
                <w:sz w:val="20"/>
                <w:szCs w:val="20"/>
              </w:rPr>
              <w:t>1</w:t>
            </w:r>
          </w:p>
        </w:tc>
      </w:tr>
      <w:tr w:rsidR="006D5AED" w:rsidRPr="00FB307C" w14:paraId="3CCD3F1F" w14:textId="77777777" w:rsidTr="003969AB">
        <w:tc>
          <w:tcPr>
            <w:tcW w:w="7435" w:type="dxa"/>
          </w:tcPr>
          <w:p w14:paraId="5FEE87D3" w14:textId="16AB7CF1"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5CDD9C97" w14:textId="2A0AF8A9" w:rsidR="006D5AED" w:rsidRPr="00994CEE" w:rsidRDefault="006D5AED" w:rsidP="00A34FB0">
            <w:pPr>
              <w:spacing w:after="0"/>
              <w:ind w:right="95"/>
              <w:jc w:val="center"/>
              <w:rPr>
                <w:rFonts w:cs="Arial"/>
                <w:b/>
                <w:bCs/>
                <w:sz w:val="20"/>
                <w:szCs w:val="20"/>
              </w:rPr>
            </w:pPr>
            <w:r w:rsidRPr="00994CEE">
              <w:rPr>
                <w:rFonts w:cs="Arial"/>
                <w:b/>
                <w:bCs/>
                <w:sz w:val="20"/>
                <w:szCs w:val="20"/>
              </w:rPr>
              <w:t>1</w:t>
            </w:r>
          </w:p>
        </w:tc>
      </w:tr>
      <w:tr w:rsidR="006D5AED" w:rsidRPr="00FB307C" w14:paraId="3C4E2F2E" w14:textId="77777777" w:rsidTr="003969AB">
        <w:tc>
          <w:tcPr>
            <w:tcW w:w="7435" w:type="dxa"/>
          </w:tcPr>
          <w:p w14:paraId="28FB622D" w14:textId="555CD599" w:rsidR="006D5AED" w:rsidRPr="006F58AA" w:rsidRDefault="006D5AED" w:rsidP="00A34FB0">
            <w:pPr>
              <w:tabs>
                <w:tab w:val="left" w:pos="720"/>
              </w:tabs>
              <w:spacing w:after="0"/>
              <w:ind w:right="96"/>
              <w:rPr>
                <w:rFonts w:cs="Arial"/>
                <w:b/>
                <w:bCs/>
                <w:sz w:val="20"/>
                <w:szCs w:val="20"/>
              </w:rPr>
            </w:pPr>
            <w:r>
              <w:rPr>
                <w:rFonts w:cs="Arial"/>
                <w:b/>
                <w:bCs/>
                <w:sz w:val="20"/>
                <w:szCs w:val="20"/>
              </w:rPr>
              <w:t>Explains effect of a decrease in national savings on the CAB</w:t>
            </w:r>
          </w:p>
        </w:tc>
        <w:tc>
          <w:tcPr>
            <w:tcW w:w="1220" w:type="dxa"/>
            <w:vAlign w:val="center"/>
          </w:tcPr>
          <w:p w14:paraId="4EF230FD" w14:textId="77777777" w:rsidR="006D5AED" w:rsidRPr="001063A8" w:rsidRDefault="006D5AED" w:rsidP="00A34FB0">
            <w:pPr>
              <w:spacing w:after="0"/>
              <w:ind w:right="95"/>
              <w:jc w:val="center"/>
              <w:rPr>
                <w:rFonts w:cs="Arial"/>
                <w:sz w:val="20"/>
                <w:szCs w:val="20"/>
              </w:rPr>
            </w:pPr>
            <w:r w:rsidRPr="001063A8">
              <w:rPr>
                <w:rFonts w:cs="Arial"/>
                <w:sz w:val="20"/>
                <w:szCs w:val="20"/>
              </w:rPr>
              <w:t>1</w:t>
            </w:r>
          </w:p>
        </w:tc>
      </w:tr>
      <w:tr w:rsidR="006D5AED" w:rsidRPr="00FB307C" w14:paraId="553E01B3" w14:textId="77777777" w:rsidTr="003969AB">
        <w:tc>
          <w:tcPr>
            <w:tcW w:w="7435" w:type="dxa"/>
          </w:tcPr>
          <w:p w14:paraId="65A341E6" w14:textId="3C4788D9"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Explains the effect of a </w:t>
            </w:r>
            <w:r>
              <w:rPr>
                <w:rFonts w:cs="Arial"/>
                <w:sz w:val="20"/>
                <w:szCs w:val="20"/>
              </w:rPr>
              <w:t>decrease in national savings</w:t>
            </w:r>
            <w:r w:rsidRPr="006D5AED">
              <w:rPr>
                <w:rFonts w:cs="Arial"/>
                <w:sz w:val="20"/>
                <w:szCs w:val="20"/>
              </w:rPr>
              <w:t xml:space="preserve"> on the </w:t>
            </w:r>
            <w:r>
              <w:rPr>
                <w:rFonts w:cs="Arial"/>
                <w:sz w:val="20"/>
                <w:szCs w:val="20"/>
              </w:rPr>
              <w:t>CAB</w:t>
            </w:r>
          </w:p>
        </w:tc>
        <w:tc>
          <w:tcPr>
            <w:tcW w:w="1220" w:type="dxa"/>
            <w:vAlign w:val="center"/>
          </w:tcPr>
          <w:p w14:paraId="4323F36A" w14:textId="77777777" w:rsidR="006D5AED" w:rsidRPr="001063A8" w:rsidRDefault="006D5AED" w:rsidP="00A34FB0">
            <w:pPr>
              <w:spacing w:after="0"/>
              <w:ind w:right="95"/>
              <w:jc w:val="center"/>
              <w:rPr>
                <w:rFonts w:cs="Arial"/>
                <w:sz w:val="20"/>
                <w:szCs w:val="20"/>
              </w:rPr>
            </w:pPr>
            <w:r w:rsidRPr="001063A8">
              <w:rPr>
                <w:rFonts w:cs="Arial"/>
                <w:sz w:val="20"/>
                <w:szCs w:val="20"/>
              </w:rPr>
              <w:t>3</w:t>
            </w:r>
          </w:p>
        </w:tc>
      </w:tr>
      <w:tr w:rsidR="006D5AED" w:rsidRPr="00FB307C" w14:paraId="18CCEFE1" w14:textId="77777777" w:rsidTr="003969AB">
        <w:tc>
          <w:tcPr>
            <w:tcW w:w="7435" w:type="dxa"/>
          </w:tcPr>
          <w:p w14:paraId="46D401D9" w14:textId="1F59D0B7"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Outlines the effect of a </w:t>
            </w:r>
            <w:r>
              <w:rPr>
                <w:rFonts w:cs="Arial"/>
                <w:sz w:val="20"/>
                <w:szCs w:val="20"/>
              </w:rPr>
              <w:t>decrease in national savings</w:t>
            </w:r>
            <w:r w:rsidRPr="006D5AED">
              <w:rPr>
                <w:rFonts w:cs="Arial"/>
                <w:sz w:val="20"/>
                <w:szCs w:val="20"/>
              </w:rPr>
              <w:t xml:space="preserve"> on the </w:t>
            </w:r>
            <w:r>
              <w:rPr>
                <w:rFonts w:cs="Arial"/>
                <w:sz w:val="20"/>
                <w:szCs w:val="20"/>
              </w:rPr>
              <w:t>CAB</w:t>
            </w:r>
          </w:p>
        </w:tc>
        <w:tc>
          <w:tcPr>
            <w:tcW w:w="1220" w:type="dxa"/>
            <w:vAlign w:val="center"/>
          </w:tcPr>
          <w:p w14:paraId="4E57C928" w14:textId="77777777" w:rsidR="006D5AED" w:rsidRPr="001063A8" w:rsidRDefault="006D5AED" w:rsidP="00A34FB0">
            <w:pPr>
              <w:spacing w:after="0"/>
              <w:ind w:right="95"/>
              <w:jc w:val="center"/>
              <w:rPr>
                <w:rFonts w:cs="Arial"/>
                <w:sz w:val="20"/>
                <w:szCs w:val="20"/>
              </w:rPr>
            </w:pPr>
            <w:r w:rsidRPr="001063A8">
              <w:rPr>
                <w:rFonts w:cs="Arial"/>
                <w:sz w:val="20"/>
                <w:szCs w:val="20"/>
              </w:rPr>
              <w:t>2</w:t>
            </w:r>
          </w:p>
        </w:tc>
      </w:tr>
      <w:tr w:rsidR="006D5AED" w:rsidRPr="00FB307C" w14:paraId="770E2889" w14:textId="77777777" w:rsidTr="003969AB">
        <w:tc>
          <w:tcPr>
            <w:tcW w:w="7435" w:type="dxa"/>
          </w:tcPr>
          <w:p w14:paraId="091B573E" w14:textId="53A8B4D3" w:rsidR="006D5AED" w:rsidRPr="006D5AED" w:rsidRDefault="006D5AED" w:rsidP="00A34FB0">
            <w:pPr>
              <w:tabs>
                <w:tab w:val="left" w:pos="720"/>
              </w:tabs>
              <w:spacing w:after="0"/>
              <w:ind w:right="95"/>
              <w:rPr>
                <w:rFonts w:cs="Arial"/>
                <w:sz w:val="20"/>
                <w:szCs w:val="20"/>
              </w:rPr>
            </w:pPr>
            <w:r w:rsidRPr="006D5AED">
              <w:rPr>
                <w:rFonts w:cs="Arial"/>
                <w:sz w:val="20"/>
                <w:szCs w:val="20"/>
              </w:rPr>
              <w:t xml:space="preserve">Identifies the effect of a </w:t>
            </w:r>
            <w:r>
              <w:rPr>
                <w:rFonts w:cs="Arial"/>
                <w:sz w:val="20"/>
                <w:szCs w:val="20"/>
              </w:rPr>
              <w:t>decrease in national savings</w:t>
            </w:r>
            <w:r w:rsidRPr="006D5AED">
              <w:rPr>
                <w:rFonts w:cs="Arial"/>
                <w:sz w:val="20"/>
                <w:szCs w:val="20"/>
              </w:rPr>
              <w:t xml:space="preserve"> on the </w:t>
            </w:r>
            <w:r>
              <w:rPr>
                <w:rFonts w:cs="Arial"/>
                <w:sz w:val="20"/>
                <w:szCs w:val="20"/>
              </w:rPr>
              <w:t>CAB</w:t>
            </w:r>
          </w:p>
        </w:tc>
        <w:tc>
          <w:tcPr>
            <w:tcW w:w="1220" w:type="dxa"/>
            <w:vAlign w:val="center"/>
          </w:tcPr>
          <w:p w14:paraId="78EEAA74" w14:textId="77777777" w:rsidR="006D5AED" w:rsidRPr="001063A8" w:rsidRDefault="006D5AED" w:rsidP="00A34FB0">
            <w:pPr>
              <w:spacing w:after="0"/>
              <w:ind w:right="95"/>
              <w:jc w:val="center"/>
              <w:rPr>
                <w:rFonts w:cs="Arial"/>
                <w:sz w:val="20"/>
                <w:szCs w:val="20"/>
              </w:rPr>
            </w:pPr>
            <w:r w:rsidRPr="001063A8">
              <w:rPr>
                <w:rFonts w:cs="Arial"/>
                <w:sz w:val="20"/>
                <w:szCs w:val="20"/>
              </w:rPr>
              <w:t>1</w:t>
            </w:r>
          </w:p>
        </w:tc>
      </w:tr>
      <w:tr w:rsidR="006D5AED" w:rsidRPr="00FB307C" w14:paraId="2A0FEAD7" w14:textId="77777777" w:rsidTr="003969AB">
        <w:tc>
          <w:tcPr>
            <w:tcW w:w="7435" w:type="dxa"/>
          </w:tcPr>
          <w:p w14:paraId="64A92D3A" w14:textId="2FC0716B"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220" w:type="dxa"/>
            <w:vAlign w:val="center"/>
          </w:tcPr>
          <w:p w14:paraId="4938FB5D" w14:textId="04CBDD6E" w:rsidR="006D5AED" w:rsidRPr="00994CEE" w:rsidRDefault="006D5AED" w:rsidP="00A34FB0">
            <w:pPr>
              <w:spacing w:after="0"/>
              <w:ind w:right="95"/>
              <w:jc w:val="center"/>
              <w:rPr>
                <w:rFonts w:cs="Arial"/>
                <w:b/>
                <w:bCs/>
                <w:sz w:val="20"/>
                <w:szCs w:val="20"/>
              </w:rPr>
            </w:pPr>
            <w:r w:rsidRPr="00994CEE">
              <w:rPr>
                <w:rFonts w:cs="Arial"/>
                <w:b/>
                <w:bCs/>
                <w:sz w:val="20"/>
                <w:szCs w:val="20"/>
              </w:rPr>
              <w:t>3</w:t>
            </w:r>
          </w:p>
        </w:tc>
      </w:tr>
      <w:tr w:rsidR="006D5AED" w:rsidRPr="00FB307C" w14:paraId="04D3DC49" w14:textId="77777777" w:rsidTr="003969AB">
        <w:tc>
          <w:tcPr>
            <w:tcW w:w="7435" w:type="dxa"/>
          </w:tcPr>
          <w:p w14:paraId="584596B6" w14:textId="49A3CD2A" w:rsidR="006D5AED" w:rsidRPr="006F58AA" w:rsidRDefault="006D5AED" w:rsidP="00A34FB0">
            <w:pPr>
              <w:tabs>
                <w:tab w:val="left" w:pos="720"/>
              </w:tabs>
              <w:spacing w:after="0"/>
              <w:ind w:right="95"/>
              <w:jc w:val="right"/>
              <w:rPr>
                <w:rFonts w:cs="Arial"/>
                <w:b/>
                <w:bCs/>
                <w:sz w:val="20"/>
                <w:szCs w:val="20"/>
              </w:rPr>
            </w:pPr>
            <w:r>
              <w:rPr>
                <w:rFonts w:cs="Arial"/>
                <w:b/>
                <w:bCs/>
                <w:sz w:val="20"/>
                <w:szCs w:val="20"/>
              </w:rPr>
              <w:t>Total</w:t>
            </w:r>
          </w:p>
        </w:tc>
        <w:tc>
          <w:tcPr>
            <w:tcW w:w="1220" w:type="dxa"/>
            <w:vAlign w:val="center"/>
          </w:tcPr>
          <w:p w14:paraId="00B397D1" w14:textId="56776FD3" w:rsidR="006D5AED" w:rsidRDefault="006D5AED" w:rsidP="00A34FB0">
            <w:pPr>
              <w:spacing w:after="0"/>
              <w:ind w:right="95"/>
              <w:jc w:val="center"/>
              <w:rPr>
                <w:rFonts w:cs="Arial"/>
                <w:b/>
                <w:bCs/>
                <w:sz w:val="20"/>
                <w:szCs w:val="20"/>
              </w:rPr>
            </w:pPr>
            <w:r>
              <w:rPr>
                <w:rFonts w:cs="Arial"/>
                <w:b/>
                <w:bCs/>
                <w:sz w:val="20"/>
                <w:szCs w:val="20"/>
              </w:rPr>
              <w:t>15</w:t>
            </w:r>
          </w:p>
        </w:tc>
      </w:tr>
      <w:tr w:rsidR="006D5AED" w:rsidRPr="00C211ED" w14:paraId="6FE12870" w14:textId="77777777" w:rsidTr="003969AB">
        <w:tc>
          <w:tcPr>
            <w:tcW w:w="8655" w:type="dxa"/>
            <w:gridSpan w:val="2"/>
            <w:shd w:val="clear" w:color="auto" w:fill="E4D8EB"/>
          </w:tcPr>
          <w:p w14:paraId="4BED7653" w14:textId="5E3400A9" w:rsidR="006D5AED" w:rsidRPr="00C211ED" w:rsidRDefault="006D5AED" w:rsidP="00A34FB0">
            <w:pPr>
              <w:keepNext/>
              <w:spacing w:after="0"/>
              <w:contextualSpacing/>
              <w:rPr>
                <w:rFonts w:cs="Times New Roman"/>
                <w:b/>
                <w:sz w:val="20"/>
                <w:szCs w:val="20"/>
              </w:rPr>
            </w:pPr>
            <w:r>
              <w:rPr>
                <w:rFonts w:cs="Times New Roman"/>
                <w:b/>
                <w:sz w:val="20"/>
                <w:szCs w:val="20"/>
              </w:rPr>
              <w:lastRenderedPageBreak/>
              <w:t>Answers could include</w:t>
            </w:r>
          </w:p>
        </w:tc>
      </w:tr>
      <w:tr w:rsidR="006D5AED" w:rsidRPr="00CA7DC6" w14:paraId="1A5E76A1" w14:textId="77777777" w:rsidTr="003969AB">
        <w:trPr>
          <w:trHeight w:val="285"/>
        </w:trPr>
        <w:tc>
          <w:tcPr>
            <w:tcW w:w="8655" w:type="dxa"/>
            <w:gridSpan w:val="2"/>
          </w:tcPr>
          <w:p w14:paraId="60374BDC" w14:textId="6A0C1A33" w:rsidR="006D5AED" w:rsidRPr="001418C6" w:rsidRDefault="006D5AED" w:rsidP="00A34FB0">
            <w:pPr>
              <w:keepNext/>
              <w:spacing w:after="0"/>
              <w:ind w:right="34"/>
              <w:rPr>
                <w:rFonts w:cs="Arial"/>
                <w:b/>
                <w:sz w:val="20"/>
                <w:szCs w:val="20"/>
              </w:rPr>
            </w:pPr>
            <w:r w:rsidRPr="001418C6">
              <w:rPr>
                <w:rFonts w:cs="Arial"/>
                <w:b/>
                <w:sz w:val="20"/>
                <w:szCs w:val="20"/>
              </w:rPr>
              <w:t>Definition of balance of payments</w:t>
            </w:r>
          </w:p>
          <w:p w14:paraId="735C0381" w14:textId="7D0F5447" w:rsidR="006D5AED" w:rsidRDefault="00885772" w:rsidP="00A34FB0">
            <w:pPr>
              <w:pStyle w:val="ListParagraph"/>
              <w:numPr>
                <w:ilvl w:val="0"/>
                <w:numId w:val="21"/>
              </w:numPr>
              <w:spacing w:after="0"/>
              <w:ind w:left="357" w:hanging="357"/>
              <w:rPr>
                <w:rFonts w:cs="Arial"/>
                <w:bCs/>
                <w:sz w:val="20"/>
                <w:szCs w:val="20"/>
              </w:rPr>
            </w:pPr>
            <w:r>
              <w:rPr>
                <w:rFonts w:cs="Arial"/>
                <w:bCs/>
                <w:sz w:val="20"/>
                <w:szCs w:val="20"/>
              </w:rPr>
              <w:t>A</w:t>
            </w:r>
            <w:r w:rsidR="006D5AED">
              <w:rPr>
                <w:rFonts w:cs="Arial"/>
                <w:bCs/>
                <w:sz w:val="20"/>
                <w:szCs w:val="20"/>
              </w:rPr>
              <w:t xml:space="preserve"> systematic record of all transactions between the residents of one country, Australia, and residents of the rest of the world</w:t>
            </w:r>
            <w:r>
              <w:rPr>
                <w:rFonts w:cs="Arial"/>
                <w:bCs/>
                <w:sz w:val="20"/>
                <w:szCs w:val="20"/>
              </w:rPr>
              <w:t>.</w:t>
            </w:r>
          </w:p>
          <w:p w14:paraId="21F4BA27" w14:textId="24D450D4" w:rsidR="006D5AED" w:rsidRDefault="006D5AED" w:rsidP="00A34FB0">
            <w:pPr>
              <w:spacing w:after="0"/>
              <w:ind w:right="34"/>
              <w:rPr>
                <w:rFonts w:cs="Arial"/>
                <w:b/>
                <w:sz w:val="20"/>
                <w:szCs w:val="20"/>
              </w:rPr>
            </w:pPr>
            <w:r>
              <w:rPr>
                <w:rFonts w:cs="Arial"/>
                <w:b/>
                <w:sz w:val="20"/>
                <w:szCs w:val="20"/>
              </w:rPr>
              <w:t>T</w:t>
            </w:r>
            <w:r w:rsidRPr="001418C6">
              <w:rPr>
                <w:rFonts w:cs="Arial"/>
                <w:b/>
                <w:sz w:val="20"/>
                <w:szCs w:val="20"/>
              </w:rPr>
              <w:t>rade balance</w:t>
            </w:r>
          </w:p>
          <w:p w14:paraId="65845212" w14:textId="502114E3" w:rsidR="006D5AED" w:rsidRPr="001418C6" w:rsidRDefault="00885772" w:rsidP="00A34FB0">
            <w:pPr>
              <w:pStyle w:val="ListParagraph"/>
              <w:numPr>
                <w:ilvl w:val="0"/>
                <w:numId w:val="21"/>
              </w:numPr>
              <w:spacing w:after="0"/>
              <w:ind w:left="357" w:hanging="357"/>
              <w:rPr>
                <w:rFonts w:cs="Arial"/>
                <w:bCs/>
                <w:sz w:val="20"/>
                <w:szCs w:val="20"/>
              </w:rPr>
            </w:pPr>
            <w:r>
              <w:rPr>
                <w:rFonts w:cs="Arial"/>
                <w:bCs/>
                <w:sz w:val="20"/>
                <w:szCs w:val="20"/>
              </w:rPr>
              <w:t>T</w:t>
            </w:r>
            <w:r w:rsidR="006D5AED" w:rsidRPr="001418C6">
              <w:rPr>
                <w:rFonts w:cs="Arial"/>
                <w:bCs/>
                <w:sz w:val="20"/>
                <w:szCs w:val="20"/>
              </w:rPr>
              <w:t>rade balance records all transactions involving exports and imports of goods and services</w:t>
            </w:r>
            <w:r>
              <w:rPr>
                <w:rFonts w:cs="Arial"/>
                <w:bCs/>
                <w:sz w:val="20"/>
                <w:szCs w:val="20"/>
              </w:rPr>
              <w:t>.</w:t>
            </w:r>
          </w:p>
          <w:p w14:paraId="0DBAFC79" w14:textId="202B344A" w:rsidR="006D5AED" w:rsidRDefault="00885772" w:rsidP="00A34FB0">
            <w:pPr>
              <w:pStyle w:val="ListParagraph"/>
              <w:numPr>
                <w:ilvl w:val="0"/>
                <w:numId w:val="21"/>
              </w:numPr>
              <w:spacing w:after="0"/>
              <w:ind w:left="357" w:hanging="357"/>
              <w:rPr>
                <w:rFonts w:cs="Arial"/>
                <w:bCs/>
                <w:sz w:val="20"/>
                <w:szCs w:val="20"/>
              </w:rPr>
            </w:pPr>
            <w:r>
              <w:rPr>
                <w:rFonts w:cs="Arial"/>
                <w:bCs/>
                <w:sz w:val="20"/>
                <w:szCs w:val="20"/>
              </w:rPr>
              <w:t>I</w:t>
            </w:r>
            <w:r w:rsidR="006D5AED" w:rsidRPr="001418C6">
              <w:rPr>
                <w:rFonts w:cs="Arial"/>
                <w:bCs/>
                <w:sz w:val="20"/>
                <w:szCs w:val="20"/>
              </w:rPr>
              <w:t>mports are recorded as debits and exports are recorded as credits</w:t>
            </w:r>
            <w:r>
              <w:rPr>
                <w:rFonts w:cs="Arial"/>
                <w:bCs/>
                <w:sz w:val="20"/>
                <w:szCs w:val="20"/>
              </w:rPr>
              <w:t>.</w:t>
            </w:r>
          </w:p>
          <w:p w14:paraId="0562D2C6" w14:textId="4A437EE1" w:rsidR="006D5AED" w:rsidRPr="001418C6" w:rsidRDefault="006D5AED" w:rsidP="00A34FB0">
            <w:pPr>
              <w:pStyle w:val="ListParagraph"/>
              <w:numPr>
                <w:ilvl w:val="0"/>
                <w:numId w:val="21"/>
              </w:numPr>
              <w:spacing w:after="0"/>
              <w:ind w:left="357" w:hanging="357"/>
              <w:rPr>
                <w:rFonts w:cs="Arial"/>
                <w:bCs/>
                <w:sz w:val="20"/>
                <w:szCs w:val="20"/>
              </w:rPr>
            </w:pPr>
            <w:r>
              <w:rPr>
                <w:rFonts w:cs="Arial"/>
                <w:bCs/>
                <w:sz w:val="20"/>
                <w:szCs w:val="20"/>
              </w:rPr>
              <w:t>Australia’s main goods exports are minerals and agricultural goods</w:t>
            </w:r>
            <w:r w:rsidR="00D40C82">
              <w:rPr>
                <w:rFonts w:cs="Arial"/>
                <w:bCs/>
                <w:sz w:val="20"/>
                <w:szCs w:val="20"/>
              </w:rPr>
              <w:t>,</w:t>
            </w:r>
            <w:r>
              <w:rPr>
                <w:rFonts w:cs="Arial"/>
                <w:bCs/>
                <w:sz w:val="20"/>
                <w:szCs w:val="20"/>
              </w:rPr>
              <w:t xml:space="preserve"> such as are iron ore, coal, gas and beef, and main goods imports are mostly manufactured goods (capital and intermediate goods as well as consumer goods)</w:t>
            </w:r>
            <w:r w:rsidR="00D40C82">
              <w:rPr>
                <w:rFonts w:cs="Arial"/>
                <w:bCs/>
                <w:sz w:val="20"/>
                <w:szCs w:val="20"/>
              </w:rPr>
              <w:t>,</w:t>
            </w:r>
            <w:r>
              <w:rPr>
                <w:rFonts w:cs="Arial"/>
                <w:bCs/>
                <w:sz w:val="20"/>
                <w:szCs w:val="20"/>
              </w:rPr>
              <w:t xml:space="preserve"> such as personal motor vehicles, telecom equipment and parts and computers. </w:t>
            </w:r>
          </w:p>
          <w:p w14:paraId="6782D9BD" w14:textId="58139B91" w:rsidR="006D5AED" w:rsidRDefault="006D5AED" w:rsidP="00A34FB0">
            <w:pPr>
              <w:pStyle w:val="ListParagraph"/>
              <w:numPr>
                <w:ilvl w:val="0"/>
                <w:numId w:val="21"/>
              </w:numPr>
              <w:spacing w:after="0"/>
              <w:ind w:left="357" w:hanging="357"/>
              <w:rPr>
                <w:rFonts w:cs="Arial"/>
                <w:bCs/>
                <w:sz w:val="20"/>
                <w:szCs w:val="20"/>
              </w:rPr>
            </w:pPr>
            <w:r w:rsidRPr="001418C6">
              <w:rPr>
                <w:rFonts w:cs="Arial"/>
                <w:bCs/>
                <w:sz w:val="20"/>
                <w:szCs w:val="20"/>
              </w:rPr>
              <w:t xml:space="preserve">Trade balance is </w:t>
            </w:r>
            <w:r>
              <w:rPr>
                <w:rFonts w:cs="Arial"/>
                <w:bCs/>
                <w:sz w:val="20"/>
                <w:szCs w:val="20"/>
              </w:rPr>
              <w:t>e</w:t>
            </w:r>
            <w:r w:rsidRPr="001418C6">
              <w:rPr>
                <w:rFonts w:cs="Arial"/>
                <w:bCs/>
                <w:sz w:val="20"/>
                <w:szCs w:val="20"/>
              </w:rPr>
              <w:t xml:space="preserve">qual to the sum of net goods (X-M of trade in goods) and net services (X-M of trade in services) </w:t>
            </w:r>
            <w:r>
              <w:rPr>
                <w:rFonts w:cs="Arial"/>
                <w:bCs/>
                <w:sz w:val="20"/>
                <w:szCs w:val="20"/>
              </w:rPr>
              <w:t>or the total of all exports in goods and services minus the total of all imports in goods and services.</w:t>
            </w:r>
          </w:p>
          <w:p w14:paraId="6084C0F2" w14:textId="0343F9EC" w:rsidR="006D5AED" w:rsidRDefault="006D5AED" w:rsidP="00A34FB0">
            <w:pPr>
              <w:pStyle w:val="ListParagraph"/>
              <w:numPr>
                <w:ilvl w:val="0"/>
                <w:numId w:val="21"/>
              </w:numPr>
              <w:spacing w:after="0"/>
              <w:ind w:left="357" w:hanging="357"/>
              <w:rPr>
                <w:rFonts w:cs="Arial"/>
                <w:bCs/>
                <w:sz w:val="20"/>
                <w:szCs w:val="20"/>
              </w:rPr>
            </w:pPr>
            <w:r>
              <w:rPr>
                <w:rFonts w:cs="Arial"/>
                <w:bCs/>
                <w:sz w:val="20"/>
                <w:szCs w:val="20"/>
              </w:rPr>
              <w:t>In goods, an example of a credit transaction is the export of iron ore to China and an example of a debit transaction is the import of clothing from Malaysia.</w:t>
            </w:r>
          </w:p>
          <w:p w14:paraId="37DE7C05" w14:textId="61D789F4" w:rsidR="006D5AED" w:rsidRPr="0021380B" w:rsidRDefault="006D5AED" w:rsidP="00A34FB0">
            <w:pPr>
              <w:pStyle w:val="ListParagraph"/>
              <w:numPr>
                <w:ilvl w:val="0"/>
                <w:numId w:val="21"/>
              </w:numPr>
              <w:spacing w:after="0"/>
              <w:ind w:left="357" w:hanging="357"/>
              <w:rPr>
                <w:rFonts w:cs="Arial"/>
                <w:bCs/>
                <w:sz w:val="20"/>
                <w:szCs w:val="20"/>
              </w:rPr>
            </w:pPr>
            <w:r>
              <w:rPr>
                <w:rFonts w:cs="Arial"/>
                <w:bCs/>
                <w:sz w:val="20"/>
                <w:szCs w:val="20"/>
              </w:rPr>
              <w:t>In services, an example of a credit transaction is an Indian student studying in Australia (export of education) and a debit transaction in services is the import of freight transport from Japan.</w:t>
            </w:r>
          </w:p>
          <w:p w14:paraId="3F5515C5" w14:textId="1667FF85" w:rsidR="006D5AED" w:rsidRDefault="006D5AED" w:rsidP="00A34FB0">
            <w:pPr>
              <w:spacing w:after="0"/>
              <w:ind w:right="34"/>
              <w:rPr>
                <w:rFonts w:cs="Arial"/>
                <w:b/>
                <w:sz w:val="20"/>
                <w:szCs w:val="20"/>
              </w:rPr>
            </w:pPr>
            <w:r w:rsidRPr="001418C6">
              <w:rPr>
                <w:rFonts w:cs="Arial"/>
                <w:b/>
                <w:sz w:val="20"/>
                <w:szCs w:val="20"/>
              </w:rPr>
              <w:t xml:space="preserve">Explanation of </w:t>
            </w:r>
            <w:r>
              <w:rPr>
                <w:rFonts w:cs="Arial"/>
                <w:b/>
                <w:sz w:val="20"/>
                <w:szCs w:val="20"/>
              </w:rPr>
              <w:t>income</w:t>
            </w:r>
            <w:r w:rsidRPr="001418C6">
              <w:rPr>
                <w:rFonts w:cs="Arial"/>
                <w:b/>
                <w:sz w:val="20"/>
                <w:szCs w:val="20"/>
              </w:rPr>
              <w:t xml:space="preserve"> balance</w:t>
            </w:r>
          </w:p>
          <w:p w14:paraId="73F259A1" w14:textId="3481BCF8" w:rsidR="006D5AED" w:rsidRPr="001063A8" w:rsidRDefault="006D5AED" w:rsidP="00A34FB0">
            <w:pPr>
              <w:pStyle w:val="ListParagraph"/>
              <w:numPr>
                <w:ilvl w:val="0"/>
                <w:numId w:val="22"/>
              </w:numPr>
              <w:spacing w:after="0"/>
              <w:ind w:left="357" w:hanging="357"/>
              <w:rPr>
                <w:rFonts w:cs="Arial"/>
                <w:bCs/>
                <w:sz w:val="20"/>
                <w:szCs w:val="20"/>
              </w:rPr>
            </w:pPr>
            <w:r w:rsidRPr="001063A8">
              <w:rPr>
                <w:rFonts w:cs="Arial"/>
                <w:bCs/>
                <w:sz w:val="20"/>
                <w:szCs w:val="20"/>
              </w:rPr>
              <w:t>Income balance is the sum of net primary income and net secondary income</w:t>
            </w:r>
            <w:r w:rsidR="00885772">
              <w:rPr>
                <w:rFonts w:cs="Arial"/>
                <w:bCs/>
                <w:sz w:val="20"/>
                <w:szCs w:val="20"/>
              </w:rPr>
              <w:t>.</w:t>
            </w:r>
          </w:p>
          <w:p w14:paraId="646680C4" w14:textId="515EB8C3" w:rsidR="006D5AED" w:rsidRDefault="006D5AED" w:rsidP="00A34FB0">
            <w:pPr>
              <w:pStyle w:val="ListParagraph"/>
              <w:numPr>
                <w:ilvl w:val="0"/>
                <w:numId w:val="22"/>
              </w:numPr>
              <w:spacing w:after="0"/>
              <w:ind w:left="357" w:hanging="357"/>
              <w:rPr>
                <w:rFonts w:cs="Arial"/>
                <w:bCs/>
                <w:sz w:val="20"/>
                <w:szCs w:val="20"/>
              </w:rPr>
            </w:pPr>
            <w:r w:rsidRPr="001063A8">
              <w:rPr>
                <w:rFonts w:cs="Arial"/>
                <w:bCs/>
                <w:sz w:val="20"/>
                <w:szCs w:val="20"/>
              </w:rPr>
              <w:t xml:space="preserve">Primary income </w:t>
            </w:r>
            <w:r>
              <w:rPr>
                <w:rFonts w:cs="Arial"/>
                <w:bCs/>
                <w:sz w:val="20"/>
                <w:szCs w:val="20"/>
              </w:rPr>
              <w:t xml:space="preserve">is the largest of the two and </w:t>
            </w:r>
            <w:r w:rsidRPr="001063A8">
              <w:rPr>
                <w:rFonts w:cs="Arial"/>
                <w:bCs/>
                <w:sz w:val="20"/>
                <w:szCs w:val="20"/>
              </w:rPr>
              <w:t>records transactions involving compensation of employees (wages and salaries), investment income (profits</w:t>
            </w:r>
            <w:r>
              <w:rPr>
                <w:rFonts w:cs="Arial"/>
                <w:bCs/>
                <w:sz w:val="20"/>
                <w:szCs w:val="20"/>
              </w:rPr>
              <w:t xml:space="preserve"> and </w:t>
            </w:r>
            <w:r w:rsidRPr="001063A8">
              <w:rPr>
                <w:rFonts w:cs="Arial"/>
                <w:bCs/>
                <w:sz w:val="20"/>
                <w:szCs w:val="20"/>
              </w:rPr>
              <w:t>dividends</w:t>
            </w:r>
            <w:r>
              <w:rPr>
                <w:rFonts w:cs="Arial"/>
                <w:bCs/>
                <w:sz w:val="20"/>
                <w:szCs w:val="20"/>
              </w:rPr>
              <w:t xml:space="preserve"> associated with equity foreign investment and interest payments associated with foreign borrowing</w:t>
            </w:r>
            <w:r w:rsidRPr="001063A8">
              <w:rPr>
                <w:rFonts w:cs="Arial"/>
                <w:bCs/>
                <w:sz w:val="20"/>
                <w:szCs w:val="20"/>
              </w:rPr>
              <w:t>)</w:t>
            </w:r>
            <w:r w:rsidR="00885772">
              <w:rPr>
                <w:rFonts w:cs="Arial"/>
                <w:bCs/>
                <w:sz w:val="20"/>
                <w:szCs w:val="20"/>
              </w:rPr>
              <w:t>.</w:t>
            </w:r>
          </w:p>
          <w:p w14:paraId="488967AA" w14:textId="6F192D16" w:rsidR="006D5AED" w:rsidRDefault="006D5AED" w:rsidP="00A34FB0">
            <w:pPr>
              <w:pStyle w:val="ListParagraph"/>
              <w:numPr>
                <w:ilvl w:val="0"/>
                <w:numId w:val="22"/>
              </w:numPr>
              <w:spacing w:after="0"/>
              <w:ind w:left="357" w:hanging="357"/>
              <w:rPr>
                <w:rFonts w:cs="Arial"/>
                <w:bCs/>
                <w:sz w:val="20"/>
                <w:szCs w:val="20"/>
              </w:rPr>
            </w:pPr>
            <w:r>
              <w:rPr>
                <w:rFonts w:cs="Arial"/>
                <w:bCs/>
                <w:sz w:val="20"/>
                <w:szCs w:val="20"/>
              </w:rPr>
              <w:t>Secondary income records transactions in which real or financial resources are provided but nothing of economic value is received in return, such as translation of foreign aid, gifts and donations.</w:t>
            </w:r>
          </w:p>
          <w:p w14:paraId="26D0FA1B" w14:textId="6842A78F" w:rsidR="006D5AED" w:rsidRDefault="006D5AED" w:rsidP="00A34FB0">
            <w:pPr>
              <w:pStyle w:val="ListParagraph"/>
              <w:numPr>
                <w:ilvl w:val="0"/>
                <w:numId w:val="22"/>
              </w:numPr>
              <w:spacing w:after="0"/>
              <w:ind w:left="357" w:hanging="357"/>
              <w:rPr>
                <w:rFonts w:cs="Arial"/>
                <w:bCs/>
                <w:sz w:val="20"/>
                <w:szCs w:val="20"/>
              </w:rPr>
            </w:pPr>
            <w:r>
              <w:rPr>
                <w:rFonts w:cs="Arial"/>
                <w:bCs/>
                <w:sz w:val="20"/>
                <w:szCs w:val="20"/>
              </w:rPr>
              <w:t>In primary income, an example of a credit transaction would be the receipt of dividends paid to an Australian investor on shares owned in a German manufacturing company and a debit transaction would the payment of interest by an Australian resident to a foreign bank.</w:t>
            </w:r>
          </w:p>
          <w:p w14:paraId="7C1EF98B" w14:textId="0660A253" w:rsidR="006D5AED" w:rsidRPr="003969AB" w:rsidRDefault="006D5AED" w:rsidP="00A34FB0">
            <w:pPr>
              <w:pStyle w:val="ListParagraph"/>
              <w:numPr>
                <w:ilvl w:val="0"/>
                <w:numId w:val="22"/>
              </w:numPr>
              <w:spacing w:after="0"/>
              <w:ind w:left="357" w:hanging="357"/>
              <w:rPr>
                <w:rFonts w:cs="Arial"/>
                <w:bCs/>
                <w:sz w:val="20"/>
                <w:szCs w:val="20"/>
              </w:rPr>
            </w:pPr>
            <w:r>
              <w:rPr>
                <w:rFonts w:cs="Arial"/>
                <w:bCs/>
                <w:sz w:val="20"/>
                <w:szCs w:val="20"/>
              </w:rPr>
              <w:t xml:space="preserve">In secondary income, an example of a credit transaction would be the receipt of a gift provided to an Australian resident from a foreign resident and an example of a debit transaction would be foreign aid provided from the Australian </w:t>
            </w:r>
            <w:r w:rsidR="00D40C82">
              <w:rPr>
                <w:rFonts w:cs="Arial"/>
                <w:bCs/>
                <w:sz w:val="20"/>
                <w:szCs w:val="20"/>
              </w:rPr>
              <w:t>G</w:t>
            </w:r>
            <w:r>
              <w:rPr>
                <w:rFonts w:cs="Arial"/>
                <w:bCs/>
                <w:sz w:val="20"/>
                <w:szCs w:val="20"/>
              </w:rPr>
              <w:t>overnment to Papua New Guinea following a natural disaster.</w:t>
            </w:r>
          </w:p>
          <w:p w14:paraId="7EF2A773" w14:textId="6B7CF942" w:rsidR="006D5AED" w:rsidRPr="001418C6" w:rsidRDefault="006D5AED" w:rsidP="00A34FB0">
            <w:pPr>
              <w:spacing w:after="0"/>
              <w:ind w:right="34"/>
              <w:rPr>
                <w:rFonts w:cs="Arial"/>
                <w:b/>
                <w:sz w:val="20"/>
                <w:szCs w:val="20"/>
              </w:rPr>
            </w:pPr>
            <w:r w:rsidRPr="001418C6">
              <w:rPr>
                <w:rFonts w:cs="Arial"/>
                <w:b/>
                <w:sz w:val="20"/>
                <w:szCs w:val="20"/>
              </w:rPr>
              <w:t>Definition of t</w:t>
            </w:r>
            <w:r>
              <w:rPr>
                <w:rFonts w:cs="Arial"/>
                <w:b/>
                <w:sz w:val="20"/>
                <w:szCs w:val="20"/>
              </w:rPr>
              <w:t>erms of trade</w:t>
            </w:r>
            <w:r w:rsidR="00D40C82">
              <w:rPr>
                <w:rFonts w:cs="Arial"/>
                <w:b/>
                <w:sz w:val="20"/>
                <w:szCs w:val="20"/>
              </w:rPr>
              <w:t xml:space="preserve"> (TOT)</w:t>
            </w:r>
          </w:p>
          <w:p w14:paraId="0D61142C" w14:textId="76BA21BF" w:rsidR="006D5AED" w:rsidRPr="003969AB" w:rsidRDefault="00676DD6" w:rsidP="00A34FB0">
            <w:pPr>
              <w:pStyle w:val="ListParagraph"/>
              <w:numPr>
                <w:ilvl w:val="0"/>
                <w:numId w:val="23"/>
              </w:numPr>
              <w:spacing w:after="0"/>
              <w:ind w:left="357" w:hanging="357"/>
              <w:rPr>
                <w:rFonts w:cs="Arial"/>
                <w:bCs/>
                <w:sz w:val="20"/>
                <w:szCs w:val="20"/>
              </w:rPr>
            </w:pPr>
            <w:r>
              <w:rPr>
                <w:rFonts w:cs="Arial"/>
                <w:bCs/>
                <w:sz w:val="20"/>
                <w:szCs w:val="20"/>
              </w:rPr>
              <w:t xml:space="preserve">The </w:t>
            </w:r>
            <w:r w:rsidR="00FC3A84">
              <w:rPr>
                <w:rFonts w:cs="Arial"/>
                <w:bCs/>
                <w:sz w:val="20"/>
                <w:szCs w:val="20"/>
              </w:rPr>
              <w:t>TOT</w:t>
            </w:r>
            <w:r w:rsidR="006D5AED">
              <w:rPr>
                <w:rFonts w:cs="Arial"/>
                <w:bCs/>
                <w:sz w:val="20"/>
                <w:szCs w:val="20"/>
              </w:rPr>
              <w:t xml:space="preserve"> measures the relative price movements of exports and imports or the quantity of imports that can be obtained from a given volume of exports.</w:t>
            </w:r>
          </w:p>
          <w:p w14:paraId="11EEFA8B" w14:textId="02897AC9" w:rsidR="006D5AED" w:rsidRDefault="006D5AED" w:rsidP="00A34FB0">
            <w:pPr>
              <w:spacing w:after="0"/>
              <w:ind w:right="34"/>
              <w:rPr>
                <w:rFonts w:cs="Arial"/>
                <w:b/>
                <w:sz w:val="20"/>
                <w:szCs w:val="20"/>
              </w:rPr>
            </w:pPr>
            <w:r>
              <w:rPr>
                <w:rFonts w:cs="Arial"/>
                <w:b/>
                <w:sz w:val="20"/>
                <w:szCs w:val="20"/>
              </w:rPr>
              <w:t xml:space="preserve">Explanation of a fall in </w:t>
            </w:r>
            <w:r w:rsidR="00676DD6">
              <w:rPr>
                <w:rFonts w:cs="Arial"/>
                <w:b/>
                <w:sz w:val="20"/>
                <w:szCs w:val="20"/>
              </w:rPr>
              <w:t>the TOT</w:t>
            </w:r>
            <w:r>
              <w:rPr>
                <w:rFonts w:cs="Arial"/>
                <w:b/>
                <w:sz w:val="20"/>
                <w:szCs w:val="20"/>
              </w:rPr>
              <w:t xml:space="preserve"> on the current account balance</w:t>
            </w:r>
            <w:r w:rsidR="00D40C82">
              <w:rPr>
                <w:rFonts w:cs="Arial"/>
                <w:b/>
                <w:sz w:val="20"/>
                <w:szCs w:val="20"/>
              </w:rPr>
              <w:t xml:space="preserve"> (CAB)</w:t>
            </w:r>
          </w:p>
          <w:p w14:paraId="4AA8B04B" w14:textId="74CB3108" w:rsidR="006D5AED" w:rsidRDefault="00885772" w:rsidP="00A34FB0">
            <w:pPr>
              <w:pStyle w:val="ListParagraph"/>
              <w:numPr>
                <w:ilvl w:val="0"/>
                <w:numId w:val="23"/>
              </w:numPr>
              <w:spacing w:after="0"/>
              <w:ind w:left="357" w:hanging="357"/>
              <w:rPr>
                <w:rFonts w:cs="Arial"/>
                <w:bCs/>
                <w:sz w:val="20"/>
                <w:szCs w:val="20"/>
              </w:rPr>
            </w:pPr>
            <w:r>
              <w:rPr>
                <w:rFonts w:cs="Arial"/>
                <w:bCs/>
                <w:sz w:val="20"/>
                <w:szCs w:val="20"/>
              </w:rPr>
              <w:t>D</w:t>
            </w:r>
            <w:r w:rsidR="006D5AED" w:rsidRPr="00295A9B">
              <w:rPr>
                <w:rFonts w:cs="Arial"/>
                <w:bCs/>
                <w:sz w:val="20"/>
                <w:szCs w:val="20"/>
              </w:rPr>
              <w:t xml:space="preserve">ecrease in </w:t>
            </w:r>
            <w:r w:rsidR="00676DD6">
              <w:rPr>
                <w:rFonts w:cs="Arial"/>
                <w:bCs/>
                <w:sz w:val="20"/>
                <w:szCs w:val="20"/>
              </w:rPr>
              <w:t>the TOT</w:t>
            </w:r>
            <w:r w:rsidR="006D5AED" w:rsidRPr="00295A9B">
              <w:rPr>
                <w:rFonts w:cs="Arial"/>
                <w:bCs/>
                <w:sz w:val="20"/>
                <w:szCs w:val="20"/>
              </w:rPr>
              <w:t xml:space="preserve"> means that export prices have fallen relative to import prices</w:t>
            </w:r>
            <w:r>
              <w:rPr>
                <w:rFonts w:cs="Arial"/>
                <w:bCs/>
                <w:sz w:val="20"/>
                <w:szCs w:val="20"/>
              </w:rPr>
              <w:t>.</w:t>
            </w:r>
          </w:p>
          <w:p w14:paraId="0BD7E0EB" w14:textId="0866DB05" w:rsidR="006D5AED" w:rsidRPr="00295A9B" w:rsidRDefault="006D5AED" w:rsidP="00A34FB0">
            <w:pPr>
              <w:pStyle w:val="ListParagraph"/>
              <w:numPr>
                <w:ilvl w:val="0"/>
                <w:numId w:val="23"/>
              </w:numPr>
              <w:spacing w:after="0"/>
              <w:ind w:left="357" w:hanging="357"/>
              <w:rPr>
                <w:rFonts w:cs="Arial"/>
                <w:bCs/>
                <w:sz w:val="20"/>
                <w:szCs w:val="20"/>
              </w:rPr>
            </w:pPr>
            <w:r>
              <w:rPr>
                <w:rFonts w:cs="Arial"/>
                <w:bCs/>
                <w:sz w:val="20"/>
                <w:szCs w:val="20"/>
              </w:rPr>
              <w:t>Australia’s TOT is mainly driven by changes in export prices. A fall in export prices, such as from a fall in commodity prices, will result in exporters receiving less income, which will decrease credits in the trade balance</w:t>
            </w:r>
            <w:r w:rsidR="009E03A5">
              <w:rPr>
                <w:rFonts w:cs="Arial"/>
                <w:bCs/>
                <w:sz w:val="20"/>
                <w:szCs w:val="20"/>
              </w:rPr>
              <w:t>.</w:t>
            </w:r>
          </w:p>
          <w:p w14:paraId="6E225EEC" w14:textId="201AA30B" w:rsidR="006D5AED" w:rsidRDefault="00885772" w:rsidP="00A34FB0">
            <w:pPr>
              <w:pStyle w:val="ListParagraph"/>
              <w:numPr>
                <w:ilvl w:val="0"/>
                <w:numId w:val="23"/>
              </w:numPr>
              <w:spacing w:after="0"/>
              <w:ind w:left="357" w:hanging="357"/>
              <w:rPr>
                <w:rFonts w:cs="Arial"/>
                <w:b/>
                <w:sz w:val="20"/>
                <w:szCs w:val="20"/>
              </w:rPr>
            </w:pPr>
            <w:r>
              <w:rPr>
                <w:rFonts w:cs="Arial"/>
                <w:bCs/>
                <w:sz w:val="20"/>
                <w:szCs w:val="20"/>
              </w:rPr>
              <w:t>A</w:t>
            </w:r>
            <w:r w:rsidR="006D5AED" w:rsidRPr="00295A9B">
              <w:rPr>
                <w:rFonts w:cs="Arial"/>
                <w:bCs/>
                <w:sz w:val="20"/>
                <w:szCs w:val="20"/>
              </w:rPr>
              <w:t xml:space="preserve"> fall in credits will </w:t>
            </w:r>
            <w:r w:rsidR="00774192">
              <w:rPr>
                <w:rFonts w:cs="Arial"/>
                <w:bCs/>
                <w:sz w:val="20"/>
                <w:szCs w:val="20"/>
              </w:rPr>
              <w:t>de</w:t>
            </w:r>
            <w:r w:rsidR="006D5AED" w:rsidRPr="00295A9B">
              <w:rPr>
                <w:rFonts w:cs="Arial"/>
                <w:bCs/>
                <w:sz w:val="20"/>
                <w:szCs w:val="20"/>
              </w:rPr>
              <w:t xml:space="preserve">crease the trade balance and </w:t>
            </w:r>
            <w:r w:rsidR="00774192">
              <w:rPr>
                <w:rFonts w:cs="Arial"/>
                <w:bCs/>
                <w:sz w:val="20"/>
                <w:szCs w:val="20"/>
              </w:rPr>
              <w:t xml:space="preserve">decrease </w:t>
            </w:r>
            <w:r w:rsidR="00D40C82">
              <w:rPr>
                <w:rFonts w:cs="Arial"/>
                <w:bCs/>
                <w:sz w:val="20"/>
                <w:szCs w:val="20"/>
              </w:rPr>
              <w:t>the CAB</w:t>
            </w:r>
            <w:r w:rsidR="006D5AED" w:rsidRPr="00295A9B">
              <w:rPr>
                <w:rFonts w:cs="Arial"/>
                <w:bCs/>
                <w:sz w:val="20"/>
                <w:szCs w:val="20"/>
              </w:rPr>
              <w:t>.</w:t>
            </w:r>
          </w:p>
          <w:p w14:paraId="018517A0" w14:textId="0E50119C" w:rsidR="006D5AED" w:rsidRDefault="006D5AED" w:rsidP="00A34FB0">
            <w:pPr>
              <w:spacing w:after="0"/>
              <w:ind w:right="34"/>
              <w:rPr>
                <w:rFonts w:cs="Arial"/>
                <w:b/>
                <w:sz w:val="20"/>
                <w:szCs w:val="20"/>
              </w:rPr>
            </w:pPr>
            <w:r>
              <w:rPr>
                <w:rFonts w:cs="Arial"/>
                <w:b/>
                <w:sz w:val="20"/>
                <w:szCs w:val="20"/>
              </w:rPr>
              <w:t xml:space="preserve">Explanation of a fall in national savings on the </w:t>
            </w:r>
            <w:r w:rsidR="00D40C82">
              <w:rPr>
                <w:rFonts w:cs="Arial"/>
                <w:b/>
                <w:sz w:val="20"/>
                <w:szCs w:val="20"/>
              </w:rPr>
              <w:t>CAB</w:t>
            </w:r>
          </w:p>
          <w:p w14:paraId="581A1917" w14:textId="69F479BE" w:rsidR="006D5AED" w:rsidRPr="006D5AED" w:rsidRDefault="00885772" w:rsidP="00A34FB0">
            <w:pPr>
              <w:pStyle w:val="ListParagraph"/>
              <w:numPr>
                <w:ilvl w:val="0"/>
                <w:numId w:val="24"/>
              </w:numPr>
              <w:spacing w:after="0"/>
              <w:ind w:left="357" w:hanging="357"/>
              <w:rPr>
                <w:rFonts w:cs="Arial"/>
                <w:bCs/>
                <w:sz w:val="20"/>
                <w:szCs w:val="20"/>
              </w:rPr>
            </w:pPr>
            <w:r>
              <w:rPr>
                <w:rFonts w:cs="Arial"/>
                <w:bCs/>
                <w:sz w:val="20"/>
                <w:szCs w:val="20"/>
              </w:rPr>
              <w:t>A</w:t>
            </w:r>
            <w:r w:rsidR="006D5AED" w:rsidRPr="00295A9B">
              <w:rPr>
                <w:rFonts w:cs="Arial"/>
                <w:bCs/>
                <w:sz w:val="20"/>
                <w:szCs w:val="20"/>
              </w:rPr>
              <w:t xml:space="preserve"> country’s </w:t>
            </w:r>
            <w:r w:rsidR="00D40C82">
              <w:rPr>
                <w:rFonts w:cs="Arial"/>
                <w:bCs/>
                <w:sz w:val="20"/>
                <w:szCs w:val="20"/>
              </w:rPr>
              <w:t>CAB</w:t>
            </w:r>
            <w:r w:rsidR="006D5AED" w:rsidRPr="00295A9B">
              <w:rPr>
                <w:rFonts w:cs="Arial"/>
                <w:bCs/>
                <w:sz w:val="20"/>
                <w:szCs w:val="20"/>
              </w:rPr>
              <w:t xml:space="preserve"> is the difference between national investment</w:t>
            </w:r>
            <w:r w:rsidR="006D5AED">
              <w:rPr>
                <w:rFonts w:cs="Arial"/>
                <w:bCs/>
                <w:sz w:val="20"/>
                <w:szCs w:val="20"/>
              </w:rPr>
              <w:t xml:space="preserve"> and national</w:t>
            </w:r>
            <w:r w:rsidR="006D5AED" w:rsidRPr="00295A9B">
              <w:rPr>
                <w:rFonts w:cs="Arial"/>
                <w:bCs/>
                <w:sz w:val="20"/>
                <w:szCs w:val="20"/>
              </w:rPr>
              <w:t xml:space="preserve"> savings. </w:t>
            </w:r>
            <w:r w:rsidR="006D5AED" w:rsidRPr="006D5AED">
              <w:rPr>
                <w:rFonts w:cs="Arial"/>
                <w:bCs/>
                <w:sz w:val="20"/>
                <w:szCs w:val="20"/>
              </w:rPr>
              <w:t>If S&gt;I, there will be a current account surplus and if I&gt;S there will be a current account deficit</w:t>
            </w:r>
            <w:r w:rsidR="006D5AED">
              <w:rPr>
                <w:rFonts w:cs="Arial"/>
                <w:bCs/>
                <w:sz w:val="20"/>
                <w:szCs w:val="20"/>
              </w:rPr>
              <w:t xml:space="preserve">. </w:t>
            </w:r>
          </w:p>
          <w:p w14:paraId="72DB3C6F" w14:textId="76023F8B" w:rsidR="006D5AED" w:rsidRDefault="00885772" w:rsidP="00A34FB0">
            <w:pPr>
              <w:pStyle w:val="ListParagraph"/>
              <w:numPr>
                <w:ilvl w:val="0"/>
                <w:numId w:val="24"/>
              </w:numPr>
              <w:spacing w:after="0"/>
              <w:ind w:left="357" w:hanging="357"/>
              <w:rPr>
                <w:rFonts w:cs="Arial"/>
                <w:bCs/>
                <w:sz w:val="20"/>
                <w:szCs w:val="20"/>
              </w:rPr>
            </w:pPr>
            <w:r>
              <w:rPr>
                <w:rFonts w:cs="Arial"/>
                <w:bCs/>
                <w:sz w:val="20"/>
                <w:szCs w:val="20"/>
              </w:rPr>
              <w:t>I</w:t>
            </w:r>
            <w:r w:rsidR="006D5AED">
              <w:rPr>
                <w:rFonts w:cs="Arial"/>
                <w:bCs/>
                <w:sz w:val="20"/>
                <w:szCs w:val="20"/>
              </w:rPr>
              <w:t xml:space="preserve">f national savings were to fall relative to investment, there would be </w:t>
            </w:r>
            <w:r w:rsidR="001A1CC1">
              <w:rPr>
                <w:rFonts w:cs="Arial"/>
                <w:bCs/>
                <w:sz w:val="20"/>
                <w:szCs w:val="20"/>
              </w:rPr>
              <w:t xml:space="preserve">an increase in </w:t>
            </w:r>
            <w:r w:rsidR="006D5AED">
              <w:rPr>
                <w:rFonts w:cs="Arial"/>
                <w:bCs/>
                <w:sz w:val="20"/>
                <w:szCs w:val="20"/>
              </w:rPr>
              <w:t>foreign investment into Australia (such as through a</w:t>
            </w:r>
            <w:r w:rsidR="006655CF">
              <w:rPr>
                <w:rFonts w:cs="Arial"/>
                <w:bCs/>
                <w:sz w:val="20"/>
                <w:szCs w:val="20"/>
              </w:rPr>
              <w:t xml:space="preserve">n increase </w:t>
            </w:r>
            <w:r w:rsidR="006D5AED">
              <w:rPr>
                <w:rFonts w:cs="Arial"/>
                <w:bCs/>
                <w:sz w:val="20"/>
                <w:szCs w:val="20"/>
              </w:rPr>
              <w:t>in borrowing from overseas and/or a</w:t>
            </w:r>
            <w:r w:rsidR="006655CF">
              <w:rPr>
                <w:rFonts w:cs="Arial"/>
                <w:bCs/>
                <w:sz w:val="20"/>
                <w:szCs w:val="20"/>
              </w:rPr>
              <w:t xml:space="preserve">n increase </w:t>
            </w:r>
            <w:r w:rsidR="006D5AED">
              <w:rPr>
                <w:rFonts w:cs="Arial"/>
                <w:bCs/>
                <w:sz w:val="20"/>
                <w:szCs w:val="20"/>
              </w:rPr>
              <w:t>in the sale of domestic assets to foreign residents).</w:t>
            </w:r>
          </w:p>
          <w:p w14:paraId="7F92451D" w14:textId="367118A9" w:rsidR="006D5AED" w:rsidRDefault="006D5AED" w:rsidP="00A34FB0">
            <w:pPr>
              <w:pStyle w:val="ListParagraph"/>
              <w:numPr>
                <w:ilvl w:val="0"/>
                <w:numId w:val="24"/>
              </w:numPr>
              <w:spacing w:after="0"/>
              <w:ind w:left="357" w:hanging="357"/>
              <w:rPr>
                <w:rFonts w:cs="Arial"/>
                <w:bCs/>
                <w:sz w:val="20"/>
                <w:szCs w:val="20"/>
              </w:rPr>
            </w:pPr>
            <w:r>
              <w:rPr>
                <w:rFonts w:cs="Arial"/>
                <w:bCs/>
                <w:sz w:val="20"/>
                <w:szCs w:val="20"/>
              </w:rPr>
              <w:t xml:space="preserve">A </w:t>
            </w:r>
            <w:r w:rsidR="006655CF">
              <w:rPr>
                <w:rFonts w:cs="Arial"/>
                <w:bCs/>
                <w:sz w:val="20"/>
                <w:szCs w:val="20"/>
              </w:rPr>
              <w:t xml:space="preserve">rise </w:t>
            </w:r>
            <w:r>
              <w:rPr>
                <w:rFonts w:cs="Arial"/>
                <w:bCs/>
                <w:sz w:val="20"/>
                <w:szCs w:val="20"/>
              </w:rPr>
              <w:t xml:space="preserve">in capital inflow will </w:t>
            </w:r>
            <w:r w:rsidR="006655CF">
              <w:rPr>
                <w:rFonts w:cs="Arial"/>
                <w:bCs/>
                <w:sz w:val="20"/>
                <w:szCs w:val="20"/>
              </w:rPr>
              <w:t xml:space="preserve">increase </w:t>
            </w:r>
            <w:r>
              <w:rPr>
                <w:rFonts w:cs="Arial"/>
                <w:bCs/>
                <w:sz w:val="20"/>
                <w:szCs w:val="20"/>
              </w:rPr>
              <w:t>servic</w:t>
            </w:r>
            <w:r w:rsidR="00885772">
              <w:rPr>
                <w:rFonts w:cs="Arial"/>
                <w:bCs/>
                <w:sz w:val="20"/>
                <w:szCs w:val="20"/>
              </w:rPr>
              <w:t xml:space="preserve">ing costs </w:t>
            </w:r>
            <w:r>
              <w:rPr>
                <w:rFonts w:cs="Arial"/>
                <w:bCs/>
                <w:sz w:val="20"/>
                <w:szCs w:val="20"/>
              </w:rPr>
              <w:t xml:space="preserve">owed to foreign investors (i.e. </w:t>
            </w:r>
            <w:r w:rsidR="006655CF">
              <w:rPr>
                <w:rFonts w:cs="Arial"/>
                <w:bCs/>
                <w:sz w:val="20"/>
                <w:szCs w:val="20"/>
              </w:rPr>
              <w:t xml:space="preserve">more </w:t>
            </w:r>
            <w:r>
              <w:rPr>
                <w:rFonts w:cs="Arial"/>
                <w:bCs/>
                <w:sz w:val="20"/>
                <w:szCs w:val="20"/>
              </w:rPr>
              <w:t xml:space="preserve">profit, interest and/or dividend payments owed), which will </w:t>
            </w:r>
            <w:r w:rsidR="006655CF">
              <w:rPr>
                <w:rFonts w:cs="Arial"/>
                <w:bCs/>
                <w:sz w:val="20"/>
                <w:szCs w:val="20"/>
              </w:rPr>
              <w:t xml:space="preserve">increase </w:t>
            </w:r>
            <w:r>
              <w:rPr>
                <w:rFonts w:cs="Arial"/>
                <w:bCs/>
                <w:sz w:val="20"/>
                <w:szCs w:val="20"/>
              </w:rPr>
              <w:t>income debit payments in primary income.</w:t>
            </w:r>
          </w:p>
          <w:p w14:paraId="7FDE9DF3" w14:textId="411B0F6A" w:rsidR="006D5AED" w:rsidRPr="00CC3BF5" w:rsidRDefault="006655CF" w:rsidP="00A34FB0">
            <w:pPr>
              <w:pStyle w:val="ListParagraph"/>
              <w:numPr>
                <w:ilvl w:val="0"/>
                <w:numId w:val="24"/>
              </w:numPr>
              <w:spacing w:after="0"/>
              <w:ind w:left="357" w:hanging="357"/>
              <w:rPr>
                <w:rFonts w:cs="Arial"/>
                <w:bCs/>
                <w:sz w:val="20"/>
                <w:szCs w:val="20"/>
              </w:rPr>
            </w:pPr>
            <w:r>
              <w:rPr>
                <w:rFonts w:cs="Arial"/>
                <w:bCs/>
                <w:sz w:val="20"/>
                <w:szCs w:val="20"/>
              </w:rPr>
              <w:t xml:space="preserve">More </w:t>
            </w:r>
            <w:r w:rsidR="006D5AED">
              <w:rPr>
                <w:rFonts w:cs="Arial"/>
                <w:bCs/>
                <w:sz w:val="20"/>
                <w:szCs w:val="20"/>
              </w:rPr>
              <w:t xml:space="preserve">debits will </w:t>
            </w:r>
            <w:r>
              <w:rPr>
                <w:rFonts w:cs="Arial"/>
                <w:bCs/>
                <w:sz w:val="20"/>
                <w:szCs w:val="20"/>
              </w:rPr>
              <w:t xml:space="preserve">increase </w:t>
            </w:r>
            <w:r w:rsidR="006D5AED">
              <w:rPr>
                <w:rFonts w:cs="Arial"/>
                <w:bCs/>
                <w:sz w:val="20"/>
                <w:szCs w:val="20"/>
              </w:rPr>
              <w:t xml:space="preserve">the net income deficit (or </w:t>
            </w:r>
            <w:r>
              <w:rPr>
                <w:rFonts w:cs="Arial"/>
                <w:bCs/>
                <w:sz w:val="20"/>
                <w:szCs w:val="20"/>
              </w:rPr>
              <w:t xml:space="preserve">decrease </w:t>
            </w:r>
            <w:r w:rsidR="006D5AED">
              <w:rPr>
                <w:rFonts w:cs="Arial"/>
                <w:bCs/>
                <w:sz w:val="20"/>
                <w:szCs w:val="20"/>
              </w:rPr>
              <w:t xml:space="preserve">the net income balance) and </w:t>
            </w:r>
            <w:r>
              <w:rPr>
                <w:rFonts w:cs="Arial"/>
                <w:bCs/>
                <w:sz w:val="20"/>
                <w:szCs w:val="20"/>
              </w:rPr>
              <w:t xml:space="preserve">decrease </w:t>
            </w:r>
            <w:r w:rsidR="006D5AED">
              <w:rPr>
                <w:rFonts w:cs="Arial"/>
                <w:bCs/>
                <w:sz w:val="20"/>
                <w:szCs w:val="20"/>
              </w:rPr>
              <w:t xml:space="preserve">the </w:t>
            </w:r>
            <w:r w:rsidR="00D40C82">
              <w:rPr>
                <w:rFonts w:cs="Arial"/>
                <w:bCs/>
                <w:sz w:val="20"/>
                <w:szCs w:val="20"/>
              </w:rPr>
              <w:t>CAB</w:t>
            </w:r>
            <w:r w:rsidR="006D5AED">
              <w:rPr>
                <w:rFonts w:cs="Arial"/>
                <w:bCs/>
                <w:sz w:val="20"/>
                <w:szCs w:val="20"/>
              </w:rPr>
              <w:t>.</w:t>
            </w:r>
          </w:p>
        </w:tc>
      </w:tr>
      <w:tr w:rsidR="006D5AED" w:rsidRPr="006D5AED" w14:paraId="516E4305" w14:textId="77777777" w:rsidTr="003969AB">
        <w:trPr>
          <w:trHeight w:val="285"/>
        </w:trPr>
        <w:tc>
          <w:tcPr>
            <w:tcW w:w="8655" w:type="dxa"/>
            <w:gridSpan w:val="2"/>
          </w:tcPr>
          <w:p w14:paraId="517004A0" w14:textId="350D9F7F" w:rsidR="006D5AED" w:rsidRPr="006D5AED" w:rsidRDefault="006D5AED" w:rsidP="00A34FB0">
            <w:pPr>
              <w:spacing w:after="0"/>
              <w:ind w:right="34"/>
              <w:rPr>
                <w:rFonts w:cs="Arial"/>
                <w:bCs/>
                <w:sz w:val="20"/>
                <w:szCs w:val="20"/>
              </w:rPr>
            </w:pPr>
            <w:r w:rsidRPr="006D5AED">
              <w:rPr>
                <w:rFonts w:cs="Arial"/>
                <w:bCs/>
                <w:sz w:val="20"/>
                <w:szCs w:val="20"/>
              </w:rPr>
              <w:t>Accept other relevant answers</w:t>
            </w:r>
          </w:p>
        </w:tc>
      </w:tr>
    </w:tbl>
    <w:p w14:paraId="0BEE314D" w14:textId="77777777" w:rsidR="00CC3BF5" w:rsidRPr="00676DD6" w:rsidRDefault="00CC3BF5" w:rsidP="00AE1F8C">
      <w:pPr>
        <w:pStyle w:val="Question"/>
        <w:spacing w:after="0" w:line="240" w:lineRule="auto"/>
        <w:rPr>
          <w:b w:val="0"/>
          <w:bCs/>
        </w:rPr>
      </w:pPr>
      <w:r w:rsidRPr="00676DD6">
        <w:rPr>
          <w:b w:val="0"/>
          <w:bCs/>
        </w:rPr>
        <w:br w:type="page"/>
      </w:r>
    </w:p>
    <w:p w14:paraId="47709FFD" w14:textId="397656D6" w:rsidR="00E13B69" w:rsidRPr="00025FF1" w:rsidRDefault="00E13B69" w:rsidP="002A0092">
      <w:pPr>
        <w:pStyle w:val="Question"/>
      </w:pPr>
      <w:r>
        <w:lastRenderedPageBreak/>
        <w:t>Question 2</w:t>
      </w:r>
      <w:r>
        <w:tab/>
        <w:t>(15 marks)</w:t>
      </w:r>
    </w:p>
    <w:p w14:paraId="39FDB65D" w14:textId="4FB67190" w:rsidR="00E13B69" w:rsidRDefault="00E13B69" w:rsidP="0079394B">
      <w:pPr>
        <w:pStyle w:val="Question"/>
        <w:rPr>
          <w:b w:val="0"/>
          <w:bCs/>
        </w:rPr>
      </w:pPr>
      <w:r w:rsidRPr="00B551B9">
        <w:rPr>
          <w:b w:val="0"/>
          <w:bCs/>
        </w:rPr>
        <w:t>Australia’s terms of trade increased from an index of 98 in the March quarter 2020 to an index of 139 in the March quarter 2023.</w:t>
      </w:r>
    </w:p>
    <w:p w14:paraId="0CC6B3A4" w14:textId="565D13EC" w:rsidR="00E13B69" w:rsidRDefault="00E13B69" w:rsidP="0079394B">
      <w:pPr>
        <w:pStyle w:val="Question"/>
        <w:rPr>
          <w:b w:val="0"/>
          <w:bCs/>
        </w:rPr>
      </w:pPr>
      <w:r>
        <w:rPr>
          <w:b w:val="0"/>
          <w:bCs/>
        </w:rPr>
        <w:t xml:space="preserve">Explain </w:t>
      </w:r>
      <w:r w:rsidR="00FE35BC">
        <w:rPr>
          <w:b w:val="0"/>
          <w:bCs/>
        </w:rPr>
        <w:t>the concept of the terms of trade</w:t>
      </w:r>
      <w:r>
        <w:rPr>
          <w:b w:val="0"/>
          <w:bCs/>
        </w:rPr>
        <w:t xml:space="preserve"> and discuss the effects of this movement in Australia’s terms of trade on</w:t>
      </w:r>
      <w:r w:rsidR="006842C6">
        <w:rPr>
          <w:b w:val="0"/>
          <w:bCs/>
        </w:rPr>
        <w:t xml:space="preserve"> Australian exporters </w:t>
      </w:r>
      <w:r>
        <w:rPr>
          <w:b w:val="0"/>
          <w:bCs/>
        </w:rPr>
        <w:t>and the macroeconomy.</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E13B69" w:rsidRPr="00025FF1" w14:paraId="4A568F0A" w14:textId="77777777" w:rsidTr="00CC3BF5">
        <w:tc>
          <w:tcPr>
            <w:tcW w:w="7112" w:type="dxa"/>
            <w:shd w:val="clear" w:color="auto" w:fill="BD9FCF" w:themeFill="accent4"/>
          </w:tcPr>
          <w:p w14:paraId="2E9809AE" w14:textId="77777777" w:rsidR="00E13B69" w:rsidRPr="007D6364" w:rsidRDefault="00E13B69" w:rsidP="00A34FB0">
            <w:pPr>
              <w:spacing w:after="0"/>
              <w:contextualSpacing/>
              <w:jc w:val="center"/>
              <w:rPr>
                <w:rFonts w:cs="Times New Roman"/>
                <w:b/>
                <w:sz w:val="20"/>
                <w:szCs w:val="20"/>
              </w:rPr>
            </w:pPr>
            <w:r w:rsidRPr="007D6364">
              <w:rPr>
                <w:rFonts w:cs="Times New Roman"/>
                <w:b/>
                <w:sz w:val="20"/>
                <w:szCs w:val="20"/>
              </w:rPr>
              <w:t>Description</w:t>
            </w:r>
          </w:p>
        </w:tc>
        <w:tc>
          <w:tcPr>
            <w:tcW w:w="1543" w:type="dxa"/>
            <w:shd w:val="clear" w:color="auto" w:fill="BD9FCF" w:themeFill="accent4"/>
          </w:tcPr>
          <w:p w14:paraId="19B831AE" w14:textId="77777777" w:rsidR="00E13B69" w:rsidRPr="007D6364" w:rsidRDefault="00E13B69" w:rsidP="00A34FB0">
            <w:pPr>
              <w:spacing w:after="0"/>
              <w:contextualSpacing/>
              <w:jc w:val="center"/>
              <w:rPr>
                <w:rFonts w:cs="Times New Roman"/>
                <w:b/>
                <w:sz w:val="20"/>
                <w:szCs w:val="20"/>
              </w:rPr>
            </w:pPr>
            <w:r w:rsidRPr="007D6364">
              <w:rPr>
                <w:rFonts w:cs="Times New Roman"/>
                <w:b/>
                <w:sz w:val="20"/>
                <w:szCs w:val="20"/>
              </w:rPr>
              <w:t>Marks</w:t>
            </w:r>
          </w:p>
        </w:tc>
      </w:tr>
      <w:tr w:rsidR="00E13B69" w:rsidRPr="00025FF1" w14:paraId="1AD4318B" w14:textId="77777777" w:rsidTr="00CC3BF5">
        <w:tc>
          <w:tcPr>
            <w:tcW w:w="7112" w:type="dxa"/>
            <w:shd w:val="clear" w:color="auto" w:fill="auto"/>
          </w:tcPr>
          <w:p w14:paraId="75BA60A0" w14:textId="52DADADD" w:rsidR="00E13B69" w:rsidRPr="00025105" w:rsidRDefault="00BC3CBA" w:rsidP="00A34FB0">
            <w:pPr>
              <w:tabs>
                <w:tab w:val="left" w:pos="720"/>
              </w:tabs>
              <w:spacing w:after="0"/>
              <w:ind w:right="95"/>
              <w:rPr>
                <w:rFonts w:cs="Arial"/>
                <w:b/>
                <w:bCs/>
                <w:sz w:val="20"/>
                <w:szCs w:val="20"/>
              </w:rPr>
            </w:pPr>
            <w:r>
              <w:rPr>
                <w:rFonts w:cs="Arial"/>
                <w:b/>
                <w:bCs/>
                <w:sz w:val="20"/>
                <w:szCs w:val="20"/>
              </w:rPr>
              <w:t xml:space="preserve">Concept of </w:t>
            </w:r>
            <w:r w:rsidR="00952492">
              <w:rPr>
                <w:rFonts w:cs="Arial"/>
                <w:b/>
                <w:bCs/>
                <w:sz w:val="20"/>
                <w:szCs w:val="20"/>
              </w:rPr>
              <w:t>t</w:t>
            </w:r>
            <w:r w:rsidR="00AE1F8C">
              <w:rPr>
                <w:rFonts w:cs="Arial"/>
                <w:b/>
                <w:bCs/>
                <w:sz w:val="20"/>
                <w:szCs w:val="20"/>
              </w:rPr>
              <w:t>erms of trade</w:t>
            </w:r>
            <w:r w:rsidR="00D40C82">
              <w:rPr>
                <w:rFonts w:cs="Arial"/>
                <w:b/>
                <w:bCs/>
                <w:sz w:val="20"/>
                <w:szCs w:val="20"/>
              </w:rPr>
              <w:t xml:space="preserve"> (TOT)</w:t>
            </w:r>
          </w:p>
        </w:tc>
        <w:tc>
          <w:tcPr>
            <w:tcW w:w="1543" w:type="dxa"/>
            <w:shd w:val="clear" w:color="auto" w:fill="auto"/>
            <w:vAlign w:val="center"/>
          </w:tcPr>
          <w:p w14:paraId="0A19CCD8" w14:textId="77777777" w:rsidR="00E13B69" w:rsidRDefault="00E13B69" w:rsidP="00A34FB0">
            <w:pPr>
              <w:spacing w:after="0"/>
              <w:ind w:right="95"/>
              <w:jc w:val="center"/>
              <w:rPr>
                <w:rFonts w:cs="Arial"/>
                <w:bCs/>
                <w:sz w:val="20"/>
                <w:szCs w:val="20"/>
              </w:rPr>
            </w:pPr>
          </w:p>
        </w:tc>
      </w:tr>
      <w:tr w:rsidR="00E13B69" w:rsidRPr="00025FF1" w14:paraId="74FC3B0E" w14:textId="77777777" w:rsidTr="00CC3BF5">
        <w:tc>
          <w:tcPr>
            <w:tcW w:w="7112" w:type="dxa"/>
            <w:shd w:val="clear" w:color="auto" w:fill="auto"/>
          </w:tcPr>
          <w:p w14:paraId="597D6861" w14:textId="31125FFE" w:rsidR="00E13B69" w:rsidRPr="00676DD6" w:rsidRDefault="00BC3CBA" w:rsidP="00A34FB0">
            <w:pPr>
              <w:tabs>
                <w:tab w:val="left" w:pos="720"/>
              </w:tabs>
              <w:spacing w:after="0"/>
              <w:ind w:right="95"/>
              <w:rPr>
                <w:rFonts w:cs="Arial"/>
                <w:bCs/>
                <w:sz w:val="20"/>
                <w:szCs w:val="20"/>
              </w:rPr>
            </w:pPr>
            <w:r w:rsidRPr="00676DD6">
              <w:rPr>
                <w:rFonts w:cs="Arial"/>
                <w:bCs/>
                <w:sz w:val="20"/>
                <w:szCs w:val="20"/>
              </w:rPr>
              <w:t>Explains</w:t>
            </w:r>
            <w:r w:rsidR="00E13B69" w:rsidRPr="00676DD6">
              <w:rPr>
                <w:rFonts w:cs="Arial"/>
                <w:bCs/>
                <w:sz w:val="20"/>
                <w:szCs w:val="20"/>
              </w:rPr>
              <w:t xml:space="preserve"> the</w:t>
            </w:r>
            <w:r w:rsidRPr="00676DD6">
              <w:rPr>
                <w:rFonts w:cs="Arial"/>
                <w:bCs/>
                <w:sz w:val="20"/>
                <w:szCs w:val="20"/>
              </w:rPr>
              <w:t xml:space="preserve"> concept of the</w:t>
            </w:r>
            <w:r w:rsidR="00E13B69" w:rsidRPr="00676DD6">
              <w:rPr>
                <w:rFonts w:cs="Arial"/>
                <w:bCs/>
                <w:sz w:val="20"/>
                <w:szCs w:val="20"/>
              </w:rPr>
              <w:t xml:space="preserve"> </w:t>
            </w:r>
            <w:r w:rsidR="00D40C82" w:rsidRPr="00676DD6">
              <w:rPr>
                <w:rFonts w:cs="Arial"/>
                <w:bCs/>
                <w:sz w:val="20"/>
                <w:szCs w:val="20"/>
              </w:rPr>
              <w:t>TOT</w:t>
            </w:r>
          </w:p>
        </w:tc>
        <w:tc>
          <w:tcPr>
            <w:tcW w:w="1543" w:type="dxa"/>
            <w:shd w:val="clear" w:color="auto" w:fill="auto"/>
            <w:vAlign w:val="center"/>
          </w:tcPr>
          <w:p w14:paraId="3B1A24A2" w14:textId="3AD10EFB" w:rsidR="00E13B69" w:rsidRPr="00025FF1" w:rsidRDefault="00BC3CBA" w:rsidP="00A34FB0">
            <w:pPr>
              <w:spacing w:after="0"/>
              <w:ind w:right="95"/>
              <w:jc w:val="center"/>
              <w:rPr>
                <w:rFonts w:cs="Arial"/>
                <w:bCs/>
                <w:sz w:val="20"/>
                <w:szCs w:val="20"/>
              </w:rPr>
            </w:pPr>
            <w:r>
              <w:rPr>
                <w:rFonts w:cs="Arial"/>
                <w:bCs/>
                <w:sz w:val="20"/>
                <w:szCs w:val="20"/>
              </w:rPr>
              <w:t>3</w:t>
            </w:r>
          </w:p>
        </w:tc>
      </w:tr>
      <w:tr w:rsidR="00BC3CBA" w:rsidRPr="00FB307C" w14:paraId="5115FB36" w14:textId="77777777" w:rsidTr="00CC3BF5">
        <w:tc>
          <w:tcPr>
            <w:tcW w:w="7112" w:type="dxa"/>
            <w:shd w:val="clear" w:color="auto" w:fill="auto"/>
          </w:tcPr>
          <w:p w14:paraId="7CFC2719" w14:textId="0887BC0D" w:rsidR="00BC3CBA" w:rsidRPr="00676DD6" w:rsidRDefault="00BC3CBA" w:rsidP="00A34FB0">
            <w:pPr>
              <w:tabs>
                <w:tab w:val="left" w:pos="720"/>
              </w:tabs>
              <w:spacing w:after="0"/>
              <w:ind w:right="95"/>
              <w:rPr>
                <w:rFonts w:cs="Arial"/>
                <w:bCs/>
                <w:sz w:val="20"/>
                <w:szCs w:val="20"/>
              </w:rPr>
            </w:pPr>
            <w:r w:rsidRPr="00676DD6">
              <w:rPr>
                <w:rFonts w:cs="Arial"/>
                <w:bCs/>
                <w:sz w:val="20"/>
                <w:szCs w:val="20"/>
              </w:rPr>
              <w:t xml:space="preserve">Describes the concept of the </w:t>
            </w:r>
            <w:r w:rsidR="00D40C82" w:rsidRPr="00676DD6">
              <w:rPr>
                <w:rFonts w:cs="Arial"/>
                <w:bCs/>
                <w:sz w:val="20"/>
                <w:szCs w:val="20"/>
              </w:rPr>
              <w:t>TOT</w:t>
            </w:r>
          </w:p>
        </w:tc>
        <w:tc>
          <w:tcPr>
            <w:tcW w:w="1543" w:type="dxa"/>
            <w:shd w:val="clear" w:color="auto" w:fill="auto"/>
            <w:vAlign w:val="center"/>
          </w:tcPr>
          <w:p w14:paraId="7074EF87" w14:textId="01389139" w:rsidR="00BC3CBA" w:rsidRPr="00BC3CBA" w:rsidRDefault="00BC3CBA" w:rsidP="00A34FB0">
            <w:pPr>
              <w:spacing w:after="0"/>
              <w:ind w:right="95"/>
              <w:jc w:val="center"/>
              <w:rPr>
                <w:rFonts w:cs="Arial"/>
                <w:sz w:val="20"/>
                <w:szCs w:val="20"/>
              </w:rPr>
            </w:pPr>
            <w:r w:rsidRPr="00BC3CBA">
              <w:rPr>
                <w:rFonts w:cs="Arial"/>
                <w:sz w:val="20"/>
                <w:szCs w:val="20"/>
              </w:rPr>
              <w:t>2</w:t>
            </w:r>
          </w:p>
        </w:tc>
      </w:tr>
      <w:tr w:rsidR="00BC3CBA" w:rsidRPr="00FB307C" w14:paraId="6F29D7CC" w14:textId="77777777" w:rsidTr="00CC3BF5">
        <w:tc>
          <w:tcPr>
            <w:tcW w:w="7112" w:type="dxa"/>
            <w:shd w:val="clear" w:color="auto" w:fill="auto"/>
          </w:tcPr>
          <w:p w14:paraId="17C9928E" w14:textId="2ACF5FD2" w:rsidR="00BC3CBA" w:rsidRPr="00676DD6" w:rsidRDefault="00BC3CBA" w:rsidP="00A34FB0">
            <w:pPr>
              <w:tabs>
                <w:tab w:val="left" w:pos="720"/>
              </w:tabs>
              <w:spacing w:after="0"/>
              <w:ind w:right="95"/>
              <w:rPr>
                <w:rFonts w:cs="Arial"/>
                <w:bCs/>
                <w:sz w:val="20"/>
                <w:szCs w:val="20"/>
              </w:rPr>
            </w:pPr>
            <w:r w:rsidRPr="00676DD6">
              <w:rPr>
                <w:rFonts w:cs="Arial"/>
                <w:bCs/>
                <w:sz w:val="20"/>
                <w:szCs w:val="20"/>
              </w:rPr>
              <w:t>Makes a statement about the concept of the</w:t>
            </w:r>
            <w:r w:rsidR="00D40C82" w:rsidRPr="00676DD6">
              <w:rPr>
                <w:rFonts w:cs="Arial"/>
                <w:bCs/>
                <w:sz w:val="20"/>
                <w:szCs w:val="20"/>
              </w:rPr>
              <w:t xml:space="preserve"> TOT</w:t>
            </w:r>
          </w:p>
        </w:tc>
        <w:tc>
          <w:tcPr>
            <w:tcW w:w="1543" w:type="dxa"/>
            <w:shd w:val="clear" w:color="auto" w:fill="auto"/>
            <w:vAlign w:val="center"/>
          </w:tcPr>
          <w:p w14:paraId="2B080EBB" w14:textId="015BB9C3" w:rsidR="00BC3CBA" w:rsidRPr="00BC3CBA" w:rsidRDefault="00BC3CBA" w:rsidP="00A34FB0">
            <w:pPr>
              <w:spacing w:after="0"/>
              <w:ind w:right="95"/>
              <w:jc w:val="center"/>
              <w:rPr>
                <w:rFonts w:cs="Arial"/>
                <w:sz w:val="20"/>
                <w:szCs w:val="20"/>
              </w:rPr>
            </w:pPr>
            <w:r w:rsidRPr="00BC3CBA">
              <w:rPr>
                <w:rFonts w:cs="Arial"/>
                <w:sz w:val="20"/>
                <w:szCs w:val="20"/>
              </w:rPr>
              <w:t>1</w:t>
            </w:r>
          </w:p>
        </w:tc>
      </w:tr>
      <w:tr w:rsidR="00E13B69" w:rsidRPr="00FB307C" w14:paraId="7A810C29" w14:textId="77777777" w:rsidTr="00CC3BF5">
        <w:tc>
          <w:tcPr>
            <w:tcW w:w="7112" w:type="dxa"/>
            <w:shd w:val="clear" w:color="auto" w:fill="auto"/>
          </w:tcPr>
          <w:p w14:paraId="0B7290FC" w14:textId="77777777" w:rsidR="00E13B69" w:rsidRPr="006F58AA" w:rsidRDefault="00E13B69"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shd w:val="clear" w:color="auto" w:fill="auto"/>
            <w:vAlign w:val="center"/>
          </w:tcPr>
          <w:p w14:paraId="4530C1A1" w14:textId="08E98338" w:rsidR="00E13B69" w:rsidRPr="006F58AA" w:rsidRDefault="00BC3CBA" w:rsidP="00A34FB0">
            <w:pPr>
              <w:spacing w:after="0"/>
              <w:ind w:right="95"/>
              <w:jc w:val="center"/>
              <w:rPr>
                <w:rFonts w:cs="Arial"/>
                <w:b/>
                <w:bCs/>
                <w:sz w:val="20"/>
                <w:szCs w:val="20"/>
              </w:rPr>
            </w:pPr>
            <w:r>
              <w:rPr>
                <w:rFonts w:cs="Arial"/>
                <w:b/>
                <w:bCs/>
                <w:sz w:val="20"/>
                <w:szCs w:val="20"/>
              </w:rPr>
              <w:t>3</w:t>
            </w:r>
          </w:p>
        </w:tc>
      </w:tr>
      <w:tr w:rsidR="00E13B69" w:rsidRPr="00FB307C" w14:paraId="1E452DE6" w14:textId="77777777" w:rsidTr="00CC3BF5">
        <w:tc>
          <w:tcPr>
            <w:tcW w:w="7112" w:type="dxa"/>
          </w:tcPr>
          <w:p w14:paraId="14CA338C" w14:textId="44032F83" w:rsidR="00E13B69" w:rsidRPr="006F58AA" w:rsidRDefault="00E13B69" w:rsidP="00A34FB0">
            <w:pPr>
              <w:tabs>
                <w:tab w:val="left" w:pos="720"/>
              </w:tabs>
              <w:spacing w:after="0"/>
              <w:ind w:right="95"/>
              <w:rPr>
                <w:rFonts w:cs="Arial"/>
                <w:b/>
                <w:bCs/>
                <w:sz w:val="20"/>
                <w:szCs w:val="20"/>
              </w:rPr>
            </w:pPr>
            <w:r>
              <w:rPr>
                <w:rFonts w:cs="Arial"/>
                <w:b/>
                <w:bCs/>
                <w:sz w:val="20"/>
                <w:szCs w:val="20"/>
              </w:rPr>
              <w:t xml:space="preserve">Explains </w:t>
            </w:r>
            <w:r w:rsidR="00774192">
              <w:rPr>
                <w:rFonts w:cs="Arial"/>
                <w:b/>
                <w:bCs/>
                <w:sz w:val="20"/>
                <w:szCs w:val="20"/>
              </w:rPr>
              <w:t xml:space="preserve">effect of </w:t>
            </w:r>
            <w:r w:rsidR="00D40C82">
              <w:rPr>
                <w:rFonts w:cs="Arial"/>
                <w:b/>
                <w:bCs/>
                <w:sz w:val="20"/>
                <w:szCs w:val="20"/>
              </w:rPr>
              <w:t>TOT</w:t>
            </w:r>
            <w:r w:rsidR="00774192">
              <w:rPr>
                <w:rFonts w:cs="Arial"/>
                <w:b/>
                <w:bCs/>
                <w:sz w:val="20"/>
                <w:szCs w:val="20"/>
              </w:rPr>
              <w:t xml:space="preserve"> movement on</w:t>
            </w:r>
            <w:r w:rsidR="006842C6">
              <w:rPr>
                <w:rFonts w:cs="Arial"/>
                <w:b/>
                <w:bCs/>
                <w:sz w:val="20"/>
                <w:szCs w:val="20"/>
              </w:rPr>
              <w:t xml:space="preserve"> Australian</w:t>
            </w:r>
            <w:r w:rsidR="00774192">
              <w:rPr>
                <w:rFonts w:cs="Arial"/>
                <w:b/>
                <w:bCs/>
                <w:sz w:val="20"/>
                <w:szCs w:val="20"/>
              </w:rPr>
              <w:t xml:space="preserve"> exporters</w:t>
            </w:r>
          </w:p>
        </w:tc>
        <w:tc>
          <w:tcPr>
            <w:tcW w:w="1543" w:type="dxa"/>
            <w:vAlign w:val="center"/>
          </w:tcPr>
          <w:p w14:paraId="2C2839FB" w14:textId="77777777" w:rsidR="00E13B69" w:rsidRDefault="00E13B69" w:rsidP="00A34FB0">
            <w:pPr>
              <w:spacing w:after="0"/>
              <w:ind w:right="95"/>
              <w:jc w:val="center"/>
              <w:rPr>
                <w:rFonts w:cs="Arial"/>
                <w:b/>
                <w:bCs/>
                <w:sz w:val="20"/>
                <w:szCs w:val="20"/>
              </w:rPr>
            </w:pPr>
          </w:p>
        </w:tc>
      </w:tr>
      <w:tr w:rsidR="00E13B69" w:rsidRPr="00FB307C" w14:paraId="5B519CC9" w14:textId="77777777" w:rsidTr="00CC3BF5">
        <w:tc>
          <w:tcPr>
            <w:tcW w:w="7112" w:type="dxa"/>
          </w:tcPr>
          <w:p w14:paraId="5EFE909E" w14:textId="61168FDB" w:rsidR="00E13B69" w:rsidRPr="00E753BA" w:rsidRDefault="00BD6487" w:rsidP="00A34FB0">
            <w:pPr>
              <w:tabs>
                <w:tab w:val="left" w:pos="720"/>
              </w:tabs>
              <w:spacing w:after="0"/>
              <w:ind w:right="95"/>
              <w:rPr>
                <w:rFonts w:cs="Arial"/>
                <w:sz w:val="20"/>
                <w:szCs w:val="20"/>
              </w:rPr>
            </w:pPr>
            <w:r w:rsidRPr="00E753BA">
              <w:rPr>
                <w:rFonts w:cs="Arial"/>
                <w:sz w:val="20"/>
                <w:szCs w:val="20"/>
              </w:rPr>
              <w:t>Discusses</w:t>
            </w:r>
            <w:r w:rsidR="00E13B69" w:rsidRPr="00E753BA">
              <w:rPr>
                <w:rFonts w:cs="Arial"/>
                <w:sz w:val="20"/>
                <w:szCs w:val="20"/>
              </w:rPr>
              <w:t xml:space="preserve"> </w:t>
            </w:r>
            <w:r w:rsidRPr="00E753BA">
              <w:rPr>
                <w:rFonts w:cs="Arial"/>
                <w:sz w:val="20"/>
                <w:szCs w:val="20"/>
              </w:rPr>
              <w:t xml:space="preserve">the effect of a rise in the </w:t>
            </w:r>
            <w:r w:rsidR="00D40C82">
              <w:rPr>
                <w:rFonts w:cs="Arial"/>
                <w:bCs/>
                <w:sz w:val="20"/>
                <w:szCs w:val="20"/>
              </w:rPr>
              <w:t>TOT</w:t>
            </w:r>
            <w:r w:rsidRPr="00E753BA">
              <w:rPr>
                <w:rFonts w:cs="Arial"/>
                <w:sz w:val="20"/>
                <w:szCs w:val="20"/>
              </w:rPr>
              <w:t xml:space="preserve"> on </w:t>
            </w:r>
            <w:r w:rsidR="00E753BA" w:rsidRPr="00E753BA">
              <w:rPr>
                <w:rFonts w:cs="Arial"/>
                <w:sz w:val="20"/>
                <w:szCs w:val="20"/>
              </w:rPr>
              <w:t xml:space="preserve">Australian </w:t>
            </w:r>
            <w:r w:rsidRPr="00E753BA">
              <w:rPr>
                <w:rFonts w:cs="Arial"/>
                <w:sz w:val="20"/>
                <w:szCs w:val="20"/>
              </w:rPr>
              <w:t>exporters</w:t>
            </w:r>
          </w:p>
        </w:tc>
        <w:tc>
          <w:tcPr>
            <w:tcW w:w="1543" w:type="dxa"/>
            <w:vAlign w:val="center"/>
          </w:tcPr>
          <w:p w14:paraId="66FEE2D9" w14:textId="3251C974" w:rsidR="00E13B69" w:rsidRPr="00F0026E" w:rsidRDefault="00BD6487" w:rsidP="00A34FB0">
            <w:pPr>
              <w:spacing w:after="0"/>
              <w:ind w:right="95"/>
              <w:jc w:val="center"/>
              <w:rPr>
                <w:rFonts w:cs="Arial"/>
                <w:sz w:val="20"/>
                <w:szCs w:val="20"/>
              </w:rPr>
            </w:pPr>
            <w:r>
              <w:rPr>
                <w:rFonts w:cs="Arial"/>
                <w:sz w:val="20"/>
                <w:szCs w:val="20"/>
              </w:rPr>
              <w:t>3</w:t>
            </w:r>
          </w:p>
        </w:tc>
      </w:tr>
      <w:tr w:rsidR="00E13B69" w:rsidRPr="00FB307C" w14:paraId="007DF8B2" w14:textId="77777777" w:rsidTr="00CC3BF5">
        <w:tc>
          <w:tcPr>
            <w:tcW w:w="7112" w:type="dxa"/>
          </w:tcPr>
          <w:p w14:paraId="64F8B1D2" w14:textId="1454D1EB" w:rsidR="00E13B69" w:rsidRPr="00E753BA" w:rsidRDefault="00BD6487" w:rsidP="00A34FB0">
            <w:pPr>
              <w:tabs>
                <w:tab w:val="left" w:pos="720"/>
              </w:tabs>
              <w:spacing w:after="0"/>
              <w:ind w:right="95"/>
              <w:rPr>
                <w:rFonts w:cs="Arial"/>
                <w:sz w:val="20"/>
                <w:szCs w:val="20"/>
              </w:rPr>
            </w:pPr>
            <w:r w:rsidRPr="00E753BA">
              <w:rPr>
                <w:rFonts w:cs="Arial"/>
                <w:sz w:val="20"/>
                <w:szCs w:val="20"/>
              </w:rPr>
              <w:t xml:space="preserve">Explains the effects of a rise in the </w:t>
            </w:r>
            <w:r w:rsidR="00D40C82">
              <w:rPr>
                <w:rFonts w:cs="Arial"/>
                <w:bCs/>
                <w:sz w:val="20"/>
                <w:szCs w:val="20"/>
              </w:rPr>
              <w:t>TOT</w:t>
            </w:r>
            <w:r w:rsidRPr="00E753BA">
              <w:rPr>
                <w:rFonts w:cs="Arial"/>
                <w:sz w:val="20"/>
                <w:szCs w:val="20"/>
              </w:rPr>
              <w:t xml:space="preserve"> on</w:t>
            </w:r>
            <w:r w:rsidR="00E753BA" w:rsidRPr="00E753BA">
              <w:rPr>
                <w:rFonts w:cs="Arial"/>
                <w:sz w:val="20"/>
                <w:szCs w:val="20"/>
              </w:rPr>
              <w:t xml:space="preserve"> Australian</w:t>
            </w:r>
            <w:r w:rsidRPr="00E753BA">
              <w:rPr>
                <w:rFonts w:cs="Arial"/>
                <w:sz w:val="20"/>
                <w:szCs w:val="20"/>
              </w:rPr>
              <w:t xml:space="preserve"> exporters</w:t>
            </w:r>
          </w:p>
        </w:tc>
        <w:tc>
          <w:tcPr>
            <w:tcW w:w="1543" w:type="dxa"/>
            <w:vAlign w:val="center"/>
          </w:tcPr>
          <w:p w14:paraId="33CAA739" w14:textId="68285208" w:rsidR="00E13B69" w:rsidRPr="00F0026E" w:rsidRDefault="00BD6487" w:rsidP="00A34FB0">
            <w:pPr>
              <w:spacing w:after="0"/>
              <w:ind w:right="95"/>
              <w:jc w:val="center"/>
              <w:rPr>
                <w:rFonts w:cs="Arial"/>
                <w:sz w:val="20"/>
                <w:szCs w:val="20"/>
              </w:rPr>
            </w:pPr>
            <w:r>
              <w:rPr>
                <w:rFonts w:cs="Arial"/>
                <w:sz w:val="20"/>
                <w:szCs w:val="20"/>
              </w:rPr>
              <w:t>2</w:t>
            </w:r>
          </w:p>
        </w:tc>
      </w:tr>
      <w:tr w:rsidR="00E13B69" w:rsidRPr="00FB307C" w14:paraId="47416708" w14:textId="77777777" w:rsidTr="00CC3BF5">
        <w:tc>
          <w:tcPr>
            <w:tcW w:w="7112" w:type="dxa"/>
          </w:tcPr>
          <w:p w14:paraId="7BBA86F9" w14:textId="775998B1" w:rsidR="00E13B69" w:rsidRPr="00E753BA" w:rsidRDefault="00BD6487" w:rsidP="00A34FB0">
            <w:pPr>
              <w:tabs>
                <w:tab w:val="left" w:pos="720"/>
              </w:tabs>
              <w:spacing w:after="0"/>
              <w:ind w:right="95"/>
              <w:rPr>
                <w:rFonts w:cs="Arial"/>
                <w:sz w:val="20"/>
                <w:szCs w:val="20"/>
              </w:rPr>
            </w:pPr>
            <w:r w:rsidRPr="00E753BA">
              <w:rPr>
                <w:rFonts w:cs="Arial"/>
                <w:sz w:val="20"/>
                <w:szCs w:val="20"/>
              </w:rPr>
              <w:t xml:space="preserve">Outlines an effect of a rise in the </w:t>
            </w:r>
            <w:r w:rsidR="00D40C82">
              <w:rPr>
                <w:rFonts w:cs="Arial"/>
                <w:bCs/>
                <w:sz w:val="20"/>
                <w:szCs w:val="20"/>
              </w:rPr>
              <w:t>TOT</w:t>
            </w:r>
            <w:r w:rsidRPr="00E753BA">
              <w:rPr>
                <w:rFonts w:cs="Arial"/>
                <w:sz w:val="20"/>
                <w:szCs w:val="20"/>
              </w:rPr>
              <w:t xml:space="preserve"> on </w:t>
            </w:r>
            <w:r w:rsidR="00E753BA" w:rsidRPr="00E753BA">
              <w:rPr>
                <w:rFonts w:cs="Arial"/>
                <w:sz w:val="20"/>
                <w:szCs w:val="20"/>
              </w:rPr>
              <w:t xml:space="preserve">Australian </w:t>
            </w:r>
            <w:r w:rsidRPr="00E753BA">
              <w:rPr>
                <w:rFonts w:cs="Arial"/>
                <w:sz w:val="20"/>
                <w:szCs w:val="20"/>
              </w:rPr>
              <w:t>exporters</w:t>
            </w:r>
          </w:p>
        </w:tc>
        <w:tc>
          <w:tcPr>
            <w:tcW w:w="1543" w:type="dxa"/>
            <w:vAlign w:val="center"/>
          </w:tcPr>
          <w:p w14:paraId="3DD8F525" w14:textId="77777777" w:rsidR="00E13B69" w:rsidRPr="00F0026E" w:rsidRDefault="00E13B69" w:rsidP="00A34FB0">
            <w:pPr>
              <w:spacing w:after="0"/>
              <w:ind w:right="95"/>
              <w:jc w:val="center"/>
              <w:rPr>
                <w:rFonts w:cs="Arial"/>
                <w:sz w:val="20"/>
                <w:szCs w:val="20"/>
              </w:rPr>
            </w:pPr>
            <w:r w:rsidRPr="00F0026E">
              <w:rPr>
                <w:rFonts w:cs="Arial"/>
                <w:sz w:val="20"/>
                <w:szCs w:val="20"/>
              </w:rPr>
              <w:t>1</w:t>
            </w:r>
          </w:p>
        </w:tc>
      </w:tr>
      <w:tr w:rsidR="00E13B69" w:rsidRPr="00FB307C" w14:paraId="20AF9D09" w14:textId="77777777" w:rsidTr="00CC3BF5">
        <w:tc>
          <w:tcPr>
            <w:tcW w:w="7112" w:type="dxa"/>
          </w:tcPr>
          <w:p w14:paraId="331A6889" w14:textId="77777777" w:rsidR="00E13B69" w:rsidRPr="006F58AA" w:rsidRDefault="00E13B69"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17292651" w14:textId="77777777" w:rsidR="00E13B69" w:rsidRDefault="00E13B69" w:rsidP="00A34FB0">
            <w:pPr>
              <w:spacing w:after="0"/>
              <w:ind w:right="95"/>
              <w:jc w:val="center"/>
              <w:rPr>
                <w:rFonts w:cs="Arial"/>
                <w:b/>
                <w:bCs/>
                <w:sz w:val="20"/>
                <w:szCs w:val="20"/>
              </w:rPr>
            </w:pPr>
            <w:r>
              <w:rPr>
                <w:rFonts w:cs="Arial"/>
                <w:b/>
                <w:bCs/>
                <w:sz w:val="20"/>
                <w:szCs w:val="20"/>
              </w:rPr>
              <w:t>3</w:t>
            </w:r>
          </w:p>
        </w:tc>
      </w:tr>
      <w:tr w:rsidR="00E13B69" w:rsidRPr="00FB307C" w14:paraId="168806D3" w14:textId="77777777" w:rsidTr="00CC3BF5">
        <w:tc>
          <w:tcPr>
            <w:tcW w:w="7112" w:type="dxa"/>
          </w:tcPr>
          <w:p w14:paraId="0C28312C" w14:textId="0E628670" w:rsidR="00E13B69" w:rsidRPr="006F58AA" w:rsidRDefault="00774192" w:rsidP="00A34FB0">
            <w:pPr>
              <w:tabs>
                <w:tab w:val="left" w:pos="720"/>
              </w:tabs>
              <w:spacing w:after="0"/>
              <w:ind w:right="95"/>
              <w:rPr>
                <w:rFonts w:cs="Arial"/>
                <w:b/>
                <w:bCs/>
                <w:sz w:val="20"/>
                <w:szCs w:val="20"/>
              </w:rPr>
            </w:pPr>
            <w:r>
              <w:rPr>
                <w:rFonts w:cs="Arial"/>
                <w:b/>
                <w:bCs/>
                <w:sz w:val="20"/>
                <w:szCs w:val="20"/>
              </w:rPr>
              <w:t>Explains effect of TOT movement on current account balance (CAB)</w:t>
            </w:r>
          </w:p>
        </w:tc>
        <w:tc>
          <w:tcPr>
            <w:tcW w:w="1543" w:type="dxa"/>
            <w:vAlign w:val="center"/>
          </w:tcPr>
          <w:p w14:paraId="7CF322B9" w14:textId="77777777" w:rsidR="00E13B69" w:rsidRDefault="00E13B69" w:rsidP="00A34FB0">
            <w:pPr>
              <w:spacing w:after="0"/>
              <w:ind w:right="95"/>
              <w:jc w:val="center"/>
              <w:rPr>
                <w:rFonts w:cs="Arial"/>
                <w:b/>
                <w:bCs/>
                <w:sz w:val="20"/>
                <w:szCs w:val="20"/>
              </w:rPr>
            </w:pPr>
          </w:p>
        </w:tc>
      </w:tr>
      <w:tr w:rsidR="00E13B69" w:rsidRPr="00FB307C" w14:paraId="45BC6CA0" w14:textId="77777777" w:rsidTr="00CC3BF5">
        <w:tc>
          <w:tcPr>
            <w:tcW w:w="7112" w:type="dxa"/>
          </w:tcPr>
          <w:p w14:paraId="7B7A8A9D" w14:textId="46E8E6A0" w:rsidR="00E13B69" w:rsidRPr="00676DD6" w:rsidRDefault="00774192" w:rsidP="00A34FB0">
            <w:pPr>
              <w:tabs>
                <w:tab w:val="left" w:pos="720"/>
              </w:tabs>
              <w:spacing w:after="0"/>
              <w:ind w:right="95"/>
              <w:rPr>
                <w:rFonts w:cs="Arial"/>
                <w:sz w:val="20"/>
                <w:szCs w:val="20"/>
              </w:rPr>
            </w:pPr>
            <w:r w:rsidRPr="00676DD6">
              <w:rPr>
                <w:rFonts w:cs="Arial"/>
                <w:sz w:val="20"/>
                <w:szCs w:val="20"/>
              </w:rPr>
              <w:t>Explains the effect of an increase in the TOT on the CAB referring to both export and import prices</w:t>
            </w:r>
          </w:p>
        </w:tc>
        <w:tc>
          <w:tcPr>
            <w:tcW w:w="1543" w:type="dxa"/>
            <w:vAlign w:val="center"/>
          </w:tcPr>
          <w:p w14:paraId="2724B18E" w14:textId="066CFE1E" w:rsidR="00E13B69" w:rsidRPr="0029247E" w:rsidRDefault="007F65B5" w:rsidP="00A34FB0">
            <w:pPr>
              <w:spacing w:after="0"/>
              <w:ind w:right="95"/>
              <w:jc w:val="center"/>
              <w:rPr>
                <w:rFonts w:cs="Arial"/>
                <w:sz w:val="20"/>
                <w:szCs w:val="20"/>
              </w:rPr>
            </w:pPr>
            <w:r>
              <w:rPr>
                <w:rFonts w:cs="Arial"/>
                <w:sz w:val="20"/>
                <w:szCs w:val="20"/>
              </w:rPr>
              <w:t>4</w:t>
            </w:r>
          </w:p>
        </w:tc>
      </w:tr>
      <w:tr w:rsidR="00774192" w:rsidRPr="00FB307C" w14:paraId="2F6EDDE6" w14:textId="77777777" w:rsidTr="00CC3BF5">
        <w:tc>
          <w:tcPr>
            <w:tcW w:w="7112" w:type="dxa"/>
          </w:tcPr>
          <w:p w14:paraId="05A2058A" w14:textId="6FE4566C" w:rsidR="00774192" w:rsidRPr="00676DD6" w:rsidRDefault="00774192" w:rsidP="00A34FB0">
            <w:pPr>
              <w:tabs>
                <w:tab w:val="left" w:pos="720"/>
              </w:tabs>
              <w:spacing w:after="0"/>
              <w:ind w:right="95"/>
              <w:rPr>
                <w:rFonts w:cs="Arial"/>
                <w:sz w:val="20"/>
                <w:szCs w:val="20"/>
              </w:rPr>
            </w:pPr>
            <w:r w:rsidRPr="00676DD6">
              <w:rPr>
                <w:rFonts w:cs="Arial"/>
                <w:sz w:val="20"/>
                <w:szCs w:val="20"/>
              </w:rPr>
              <w:t>Explains the effect of an increase in the TOT on the CAB referring to export or import prices</w:t>
            </w:r>
          </w:p>
        </w:tc>
        <w:tc>
          <w:tcPr>
            <w:tcW w:w="1543" w:type="dxa"/>
            <w:vAlign w:val="center"/>
          </w:tcPr>
          <w:p w14:paraId="33BB31B6" w14:textId="7D2A6B4C" w:rsidR="00774192" w:rsidRDefault="007F65B5" w:rsidP="00A34FB0">
            <w:pPr>
              <w:spacing w:after="0"/>
              <w:ind w:right="95"/>
              <w:jc w:val="center"/>
              <w:rPr>
                <w:rFonts w:cs="Arial"/>
                <w:sz w:val="20"/>
                <w:szCs w:val="20"/>
              </w:rPr>
            </w:pPr>
            <w:r>
              <w:rPr>
                <w:rFonts w:cs="Arial"/>
                <w:sz w:val="20"/>
                <w:szCs w:val="20"/>
              </w:rPr>
              <w:t>3</w:t>
            </w:r>
          </w:p>
        </w:tc>
      </w:tr>
      <w:tr w:rsidR="00774192" w:rsidRPr="00FB307C" w14:paraId="28864C0A" w14:textId="77777777" w:rsidTr="00CC3BF5">
        <w:tc>
          <w:tcPr>
            <w:tcW w:w="7112" w:type="dxa"/>
          </w:tcPr>
          <w:p w14:paraId="7A9F3078" w14:textId="4D2515AA" w:rsidR="00774192" w:rsidRDefault="003E29EB" w:rsidP="00A34FB0">
            <w:pPr>
              <w:tabs>
                <w:tab w:val="left" w:pos="720"/>
              </w:tabs>
              <w:spacing w:after="0"/>
              <w:ind w:right="95"/>
              <w:rPr>
                <w:rFonts w:cs="Arial"/>
                <w:bCs/>
                <w:sz w:val="20"/>
                <w:szCs w:val="20"/>
              </w:rPr>
            </w:pPr>
            <w:r>
              <w:rPr>
                <w:rFonts w:cs="Arial"/>
                <w:sz w:val="20"/>
                <w:szCs w:val="20"/>
              </w:rPr>
              <w:t>Describes</w:t>
            </w:r>
            <w:r w:rsidR="00774192" w:rsidRPr="006D5AED">
              <w:rPr>
                <w:rFonts w:cs="Arial"/>
                <w:sz w:val="20"/>
                <w:szCs w:val="20"/>
              </w:rPr>
              <w:t xml:space="preserve"> the effect of a</w:t>
            </w:r>
            <w:r w:rsidR="00774192">
              <w:rPr>
                <w:rFonts w:cs="Arial"/>
                <w:sz w:val="20"/>
                <w:szCs w:val="20"/>
              </w:rPr>
              <w:t>n</w:t>
            </w:r>
            <w:r w:rsidR="00774192" w:rsidRPr="006D5AED">
              <w:rPr>
                <w:rFonts w:cs="Arial"/>
                <w:sz w:val="20"/>
                <w:szCs w:val="20"/>
              </w:rPr>
              <w:t xml:space="preserve"> </w:t>
            </w:r>
            <w:r w:rsidR="00774192">
              <w:rPr>
                <w:rFonts w:cs="Arial"/>
                <w:sz w:val="20"/>
                <w:szCs w:val="20"/>
              </w:rPr>
              <w:t xml:space="preserve">increase in the TOT </w:t>
            </w:r>
            <w:r w:rsidR="00774192" w:rsidRPr="006D5AED">
              <w:rPr>
                <w:rFonts w:cs="Arial"/>
                <w:sz w:val="20"/>
                <w:szCs w:val="20"/>
              </w:rPr>
              <w:t xml:space="preserve">on the </w:t>
            </w:r>
            <w:r w:rsidR="00774192">
              <w:rPr>
                <w:rFonts w:cs="Arial"/>
                <w:sz w:val="20"/>
                <w:szCs w:val="20"/>
              </w:rPr>
              <w:t>CAB</w:t>
            </w:r>
          </w:p>
        </w:tc>
        <w:tc>
          <w:tcPr>
            <w:tcW w:w="1543" w:type="dxa"/>
            <w:vAlign w:val="center"/>
          </w:tcPr>
          <w:p w14:paraId="481353E5" w14:textId="7E2C558D" w:rsidR="00774192" w:rsidRDefault="007F65B5" w:rsidP="00A34FB0">
            <w:pPr>
              <w:spacing w:after="0"/>
              <w:ind w:right="95"/>
              <w:jc w:val="center"/>
              <w:rPr>
                <w:rFonts w:cs="Arial"/>
                <w:sz w:val="20"/>
                <w:szCs w:val="20"/>
              </w:rPr>
            </w:pPr>
            <w:r>
              <w:rPr>
                <w:rFonts w:cs="Arial"/>
                <w:sz w:val="20"/>
                <w:szCs w:val="20"/>
              </w:rPr>
              <w:t>2</w:t>
            </w:r>
          </w:p>
        </w:tc>
      </w:tr>
      <w:tr w:rsidR="007F65B5" w:rsidRPr="00FB307C" w14:paraId="56111706" w14:textId="77777777" w:rsidTr="00CC3BF5">
        <w:tc>
          <w:tcPr>
            <w:tcW w:w="7112" w:type="dxa"/>
          </w:tcPr>
          <w:p w14:paraId="49A8A788" w14:textId="342366A2" w:rsidR="007F65B5" w:rsidRPr="006D5AED" w:rsidRDefault="007F65B5" w:rsidP="00A34FB0">
            <w:pPr>
              <w:tabs>
                <w:tab w:val="left" w:pos="720"/>
              </w:tabs>
              <w:spacing w:after="0"/>
              <w:ind w:right="95"/>
              <w:rPr>
                <w:rFonts w:cs="Arial"/>
                <w:sz w:val="20"/>
                <w:szCs w:val="20"/>
              </w:rPr>
            </w:pPr>
            <w:r>
              <w:rPr>
                <w:rFonts w:cs="Arial"/>
                <w:sz w:val="20"/>
                <w:szCs w:val="20"/>
              </w:rPr>
              <w:t>Identifies</w:t>
            </w:r>
            <w:r w:rsidRPr="006D5AED">
              <w:rPr>
                <w:rFonts w:cs="Arial"/>
                <w:sz w:val="20"/>
                <w:szCs w:val="20"/>
              </w:rPr>
              <w:t xml:space="preserve">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the </w:t>
            </w:r>
            <w:r>
              <w:rPr>
                <w:rFonts w:cs="Arial"/>
                <w:sz w:val="20"/>
                <w:szCs w:val="20"/>
              </w:rPr>
              <w:t>CAB</w:t>
            </w:r>
          </w:p>
        </w:tc>
        <w:tc>
          <w:tcPr>
            <w:tcW w:w="1543" w:type="dxa"/>
            <w:vAlign w:val="center"/>
          </w:tcPr>
          <w:p w14:paraId="662FE27F" w14:textId="7E5DF56D" w:rsidR="007F65B5" w:rsidRDefault="007F65B5" w:rsidP="00A34FB0">
            <w:pPr>
              <w:spacing w:after="0"/>
              <w:ind w:right="95"/>
              <w:jc w:val="center"/>
              <w:rPr>
                <w:rFonts w:cs="Arial"/>
                <w:sz w:val="20"/>
                <w:szCs w:val="20"/>
              </w:rPr>
            </w:pPr>
            <w:r>
              <w:rPr>
                <w:rFonts w:cs="Arial"/>
                <w:sz w:val="20"/>
                <w:szCs w:val="20"/>
              </w:rPr>
              <w:t>1</w:t>
            </w:r>
          </w:p>
        </w:tc>
      </w:tr>
      <w:tr w:rsidR="00774192" w:rsidRPr="00FB307C" w14:paraId="39D006DD" w14:textId="77777777" w:rsidTr="00CC3BF5">
        <w:tc>
          <w:tcPr>
            <w:tcW w:w="7112" w:type="dxa"/>
          </w:tcPr>
          <w:p w14:paraId="68A0205F" w14:textId="77777777" w:rsidR="00774192" w:rsidRPr="006F58AA" w:rsidRDefault="00774192"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6206CC14" w14:textId="2E405D6E" w:rsidR="00774192" w:rsidRDefault="007F65B5" w:rsidP="00A34FB0">
            <w:pPr>
              <w:spacing w:after="0"/>
              <w:ind w:right="95"/>
              <w:jc w:val="center"/>
              <w:rPr>
                <w:rFonts w:cs="Arial"/>
                <w:b/>
                <w:bCs/>
                <w:sz w:val="20"/>
                <w:szCs w:val="20"/>
              </w:rPr>
            </w:pPr>
            <w:r>
              <w:rPr>
                <w:rFonts w:cs="Arial"/>
                <w:b/>
                <w:bCs/>
                <w:sz w:val="20"/>
                <w:szCs w:val="20"/>
              </w:rPr>
              <w:t>4</w:t>
            </w:r>
          </w:p>
        </w:tc>
      </w:tr>
      <w:tr w:rsidR="00774192" w:rsidRPr="00FB307C" w14:paraId="45A15D55" w14:textId="77777777" w:rsidTr="00CC3BF5">
        <w:trPr>
          <w:trHeight w:val="84"/>
        </w:trPr>
        <w:tc>
          <w:tcPr>
            <w:tcW w:w="7112" w:type="dxa"/>
          </w:tcPr>
          <w:p w14:paraId="7CA41FD4" w14:textId="20484A38" w:rsidR="00774192" w:rsidRPr="006F58AA" w:rsidRDefault="00774192" w:rsidP="00A34FB0">
            <w:pPr>
              <w:tabs>
                <w:tab w:val="left" w:pos="720"/>
              </w:tabs>
              <w:spacing w:after="0"/>
              <w:ind w:right="95"/>
              <w:rPr>
                <w:rFonts w:cs="Arial"/>
                <w:b/>
                <w:bCs/>
                <w:sz w:val="20"/>
                <w:szCs w:val="20"/>
              </w:rPr>
            </w:pPr>
            <w:r>
              <w:rPr>
                <w:rFonts w:cs="Arial"/>
                <w:b/>
                <w:bCs/>
                <w:sz w:val="20"/>
                <w:szCs w:val="20"/>
              </w:rPr>
              <w:t xml:space="preserve">Explains effect of </w:t>
            </w:r>
            <w:r w:rsidR="00D40C82">
              <w:rPr>
                <w:rFonts w:cs="Arial"/>
                <w:b/>
                <w:bCs/>
                <w:sz w:val="20"/>
                <w:szCs w:val="20"/>
              </w:rPr>
              <w:t>TOT</w:t>
            </w:r>
            <w:r>
              <w:rPr>
                <w:rFonts w:cs="Arial"/>
                <w:b/>
                <w:bCs/>
                <w:sz w:val="20"/>
                <w:szCs w:val="20"/>
              </w:rPr>
              <w:t xml:space="preserve"> movement on inflation</w:t>
            </w:r>
            <w:r w:rsidR="004C011C">
              <w:rPr>
                <w:rFonts w:cs="Arial"/>
                <w:b/>
                <w:bCs/>
                <w:sz w:val="20"/>
                <w:szCs w:val="20"/>
              </w:rPr>
              <w:t xml:space="preserve"> and economic growth</w:t>
            </w:r>
          </w:p>
        </w:tc>
        <w:tc>
          <w:tcPr>
            <w:tcW w:w="1543" w:type="dxa"/>
            <w:vAlign w:val="center"/>
          </w:tcPr>
          <w:p w14:paraId="3F65F629" w14:textId="77777777" w:rsidR="00774192" w:rsidRDefault="00774192" w:rsidP="00A34FB0">
            <w:pPr>
              <w:spacing w:after="0"/>
              <w:ind w:right="95"/>
              <w:jc w:val="center"/>
              <w:rPr>
                <w:rFonts w:cs="Arial"/>
                <w:b/>
                <w:bCs/>
                <w:sz w:val="20"/>
                <w:szCs w:val="20"/>
              </w:rPr>
            </w:pPr>
          </w:p>
        </w:tc>
      </w:tr>
      <w:tr w:rsidR="00774192" w:rsidRPr="00FB307C" w14:paraId="1C1D6CE6" w14:textId="77777777" w:rsidTr="00CC3BF5">
        <w:tc>
          <w:tcPr>
            <w:tcW w:w="7112" w:type="dxa"/>
          </w:tcPr>
          <w:p w14:paraId="5A8668EF" w14:textId="22BCF92B" w:rsidR="00774192" w:rsidRPr="006D5AED" w:rsidRDefault="00774192" w:rsidP="00A34FB0">
            <w:pPr>
              <w:tabs>
                <w:tab w:val="left" w:pos="720"/>
              </w:tabs>
              <w:spacing w:after="0"/>
              <w:ind w:right="95"/>
              <w:rPr>
                <w:rFonts w:cs="Arial"/>
                <w:sz w:val="20"/>
                <w:szCs w:val="20"/>
              </w:rPr>
            </w:pPr>
            <w:r w:rsidRPr="006D5AED">
              <w:rPr>
                <w:rFonts w:cs="Arial"/>
                <w:sz w:val="20"/>
                <w:szCs w:val="20"/>
              </w:rPr>
              <w:t>Explains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w:t>
            </w:r>
            <w:r>
              <w:rPr>
                <w:rFonts w:cs="Arial"/>
                <w:sz w:val="20"/>
                <w:szCs w:val="20"/>
              </w:rPr>
              <w:t>inflation</w:t>
            </w:r>
            <w:r w:rsidR="004C011C">
              <w:rPr>
                <w:rFonts w:cs="Arial"/>
                <w:sz w:val="20"/>
                <w:szCs w:val="20"/>
              </w:rPr>
              <w:t xml:space="preserve"> and economic growth</w:t>
            </w:r>
          </w:p>
        </w:tc>
        <w:tc>
          <w:tcPr>
            <w:tcW w:w="1543" w:type="dxa"/>
            <w:vAlign w:val="center"/>
          </w:tcPr>
          <w:p w14:paraId="7174779B" w14:textId="02865329" w:rsidR="00774192" w:rsidRPr="001063A8" w:rsidRDefault="004C011C" w:rsidP="00A34FB0">
            <w:pPr>
              <w:spacing w:after="0"/>
              <w:ind w:right="95"/>
              <w:jc w:val="center"/>
              <w:rPr>
                <w:rFonts w:cs="Arial"/>
                <w:sz w:val="20"/>
                <w:szCs w:val="20"/>
              </w:rPr>
            </w:pPr>
            <w:r>
              <w:rPr>
                <w:rFonts w:cs="Arial"/>
                <w:sz w:val="20"/>
                <w:szCs w:val="20"/>
              </w:rPr>
              <w:t>4-5</w:t>
            </w:r>
          </w:p>
        </w:tc>
      </w:tr>
      <w:tr w:rsidR="00774192" w:rsidRPr="00FB307C" w14:paraId="6A3FD7D7" w14:textId="77777777" w:rsidTr="00CC3BF5">
        <w:tc>
          <w:tcPr>
            <w:tcW w:w="7112" w:type="dxa"/>
          </w:tcPr>
          <w:p w14:paraId="2FE76323" w14:textId="46AFBB5D" w:rsidR="00774192" w:rsidRPr="006D5AED" w:rsidRDefault="004C011C" w:rsidP="00A34FB0">
            <w:pPr>
              <w:tabs>
                <w:tab w:val="left" w:pos="720"/>
              </w:tabs>
              <w:spacing w:after="0"/>
              <w:ind w:right="95"/>
              <w:rPr>
                <w:rFonts w:cs="Arial"/>
                <w:sz w:val="20"/>
                <w:szCs w:val="20"/>
              </w:rPr>
            </w:pPr>
            <w:r>
              <w:rPr>
                <w:rFonts w:cs="Arial"/>
                <w:sz w:val="20"/>
                <w:szCs w:val="20"/>
              </w:rPr>
              <w:t>Describes</w:t>
            </w:r>
            <w:r w:rsidRPr="006D5AED">
              <w:rPr>
                <w:rFonts w:cs="Arial"/>
                <w:sz w:val="20"/>
                <w:szCs w:val="20"/>
              </w:rPr>
              <w:t xml:space="preserve">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w:t>
            </w:r>
            <w:r>
              <w:rPr>
                <w:rFonts w:cs="Arial"/>
                <w:sz w:val="20"/>
                <w:szCs w:val="20"/>
              </w:rPr>
              <w:t>inflation and economic growth</w:t>
            </w:r>
          </w:p>
        </w:tc>
        <w:tc>
          <w:tcPr>
            <w:tcW w:w="1543" w:type="dxa"/>
            <w:vAlign w:val="center"/>
          </w:tcPr>
          <w:p w14:paraId="5AD2F64D" w14:textId="073B4DEF" w:rsidR="00774192" w:rsidRPr="001063A8" w:rsidRDefault="00774192" w:rsidP="00A34FB0">
            <w:pPr>
              <w:spacing w:after="0"/>
              <w:ind w:right="95"/>
              <w:jc w:val="center"/>
              <w:rPr>
                <w:rFonts w:cs="Arial"/>
                <w:sz w:val="20"/>
                <w:szCs w:val="20"/>
              </w:rPr>
            </w:pPr>
            <w:r w:rsidRPr="001063A8">
              <w:rPr>
                <w:rFonts w:cs="Arial"/>
                <w:sz w:val="20"/>
                <w:szCs w:val="20"/>
              </w:rPr>
              <w:t>2</w:t>
            </w:r>
            <w:r w:rsidR="004C011C">
              <w:rPr>
                <w:rFonts w:cs="Arial"/>
                <w:sz w:val="20"/>
                <w:szCs w:val="20"/>
              </w:rPr>
              <w:t>-3</w:t>
            </w:r>
          </w:p>
        </w:tc>
      </w:tr>
      <w:tr w:rsidR="00774192" w:rsidRPr="00FB307C" w14:paraId="00EAA048" w14:textId="77777777" w:rsidTr="00CC3BF5">
        <w:tc>
          <w:tcPr>
            <w:tcW w:w="7112" w:type="dxa"/>
          </w:tcPr>
          <w:p w14:paraId="2E483437" w14:textId="5EB3C955" w:rsidR="00774192" w:rsidRPr="006D5AED" w:rsidRDefault="00774192" w:rsidP="00A34FB0">
            <w:pPr>
              <w:tabs>
                <w:tab w:val="left" w:pos="720"/>
              </w:tabs>
              <w:spacing w:after="0"/>
              <w:ind w:right="95"/>
              <w:rPr>
                <w:rFonts w:cs="Arial"/>
                <w:sz w:val="20"/>
                <w:szCs w:val="20"/>
              </w:rPr>
            </w:pPr>
            <w:r w:rsidRPr="006D5AED">
              <w:rPr>
                <w:rFonts w:cs="Arial"/>
                <w:sz w:val="20"/>
                <w:szCs w:val="20"/>
              </w:rPr>
              <w:t>Identifies the effect of a</w:t>
            </w:r>
            <w:r>
              <w:rPr>
                <w:rFonts w:cs="Arial"/>
                <w:sz w:val="20"/>
                <w:szCs w:val="20"/>
              </w:rPr>
              <w:t>n</w:t>
            </w:r>
            <w:r w:rsidRPr="006D5AED">
              <w:rPr>
                <w:rFonts w:cs="Arial"/>
                <w:sz w:val="20"/>
                <w:szCs w:val="20"/>
              </w:rPr>
              <w:t xml:space="preserve"> </w:t>
            </w:r>
            <w:r>
              <w:rPr>
                <w:rFonts w:cs="Arial"/>
                <w:sz w:val="20"/>
                <w:szCs w:val="20"/>
              </w:rPr>
              <w:t xml:space="preserve">increase in the TOT </w:t>
            </w:r>
            <w:r w:rsidRPr="006D5AED">
              <w:rPr>
                <w:rFonts w:cs="Arial"/>
                <w:sz w:val="20"/>
                <w:szCs w:val="20"/>
              </w:rPr>
              <w:t xml:space="preserve">on </w:t>
            </w:r>
            <w:r>
              <w:rPr>
                <w:rFonts w:cs="Arial"/>
                <w:sz w:val="20"/>
                <w:szCs w:val="20"/>
              </w:rPr>
              <w:t>inflation</w:t>
            </w:r>
            <w:r w:rsidR="004C011C">
              <w:rPr>
                <w:rFonts w:cs="Arial"/>
                <w:sz w:val="20"/>
                <w:szCs w:val="20"/>
              </w:rPr>
              <w:t xml:space="preserve"> and economic growth</w:t>
            </w:r>
          </w:p>
        </w:tc>
        <w:tc>
          <w:tcPr>
            <w:tcW w:w="1543" w:type="dxa"/>
            <w:vAlign w:val="center"/>
          </w:tcPr>
          <w:p w14:paraId="2307E50B" w14:textId="77777777" w:rsidR="00774192" w:rsidRPr="001063A8" w:rsidRDefault="00774192" w:rsidP="00A34FB0">
            <w:pPr>
              <w:spacing w:after="0"/>
              <w:ind w:right="95"/>
              <w:jc w:val="center"/>
              <w:rPr>
                <w:rFonts w:cs="Arial"/>
                <w:sz w:val="20"/>
                <w:szCs w:val="20"/>
              </w:rPr>
            </w:pPr>
            <w:r w:rsidRPr="001063A8">
              <w:rPr>
                <w:rFonts w:cs="Arial"/>
                <w:sz w:val="20"/>
                <w:szCs w:val="20"/>
              </w:rPr>
              <w:t>1</w:t>
            </w:r>
          </w:p>
        </w:tc>
      </w:tr>
      <w:tr w:rsidR="00774192" w:rsidRPr="00FB307C" w14:paraId="690BA9AA" w14:textId="77777777" w:rsidTr="00CC3BF5">
        <w:tc>
          <w:tcPr>
            <w:tcW w:w="7112" w:type="dxa"/>
          </w:tcPr>
          <w:p w14:paraId="0427C7B2" w14:textId="77777777" w:rsidR="00774192" w:rsidRPr="006F58AA" w:rsidRDefault="00774192"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05249F9B" w14:textId="1F415544" w:rsidR="00774192" w:rsidRPr="00774192" w:rsidRDefault="004C011C" w:rsidP="00A34FB0">
            <w:pPr>
              <w:spacing w:after="0"/>
              <w:ind w:right="95"/>
              <w:jc w:val="center"/>
              <w:rPr>
                <w:rFonts w:cs="Arial"/>
                <w:b/>
                <w:bCs/>
                <w:sz w:val="20"/>
                <w:szCs w:val="20"/>
              </w:rPr>
            </w:pPr>
            <w:r>
              <w:rPr>
                <w:rFonts w:cs="Arial"/>
                <w:b/>
                <w:bCs/>
                <w:sz w:val="20"/>
                <w:szCs w:val="20"/>
              </w:rPr>
              <w:t>5</w:t>
            </w:r>
          </w:p>
        </w:tc>
      </w:tr>
      <w:tr w:rsidR="00774192" w:rsidRPr="00FB307C" w14:paraId="6DDDF469" w14:textId="77777777" w:rsidTr="00CC3BF5">
        <w:tc>
          <w:tcPr>
            <w:tcW w:w="7112" w:type="dxa"/>
          </w:tcPr>
          <w:p w14:paraId="7F78CCF9" w14:textId="5132188F" w:rsidR="00774192" w:rsidRPr="006F58AA" w:rsidRDefault="00774192" w:rsidP="00A34FB0">
            <w:pPr>
              <w:tabs>
                <w:tab w:val="left" w:pos="720"/>
              </w:tabs>
              <w:spacing w:after="0"/>
              <w:ind w:right="95"/>
              <w:jc w:val="right"/>
              <w:rPr>
                <w:rFonts w:cs="Arial"/>
                <w:b/>
                <w:bCs/>
                <w:sz w:val="20"/>
                <w:szCs w:val="20"/>
              </w:rPr>
            </w:pPr>
            <w:r>
              <w:rPr>
                <w:rFonts w:cs="Arial"/>
                <w:b/>
                <w:bCs/>
                <w:sz w:val="20"/>
                <w:szCs w:val="20"/>
              </w:rPr>
              <w:t>Total</w:t>
            </w:r>
          </w:p>
        </w:tc>
        <w:tc>
          <w:tcPr>
            <w:tcW w:w="1543" w:type="dxa"/>
            <w:vAlign w:val="center"/>
          </w:tcPr>
          <w:p w14:paraId="585C7413" w14:textId="350FADB2" w:rsidR="00774192" w:rsidRPr="00774192" w:rsidRDefault="00774192" w:rsidP="00A34FB0">
            <w:pPr>
              <w:spacing w:after="0"/>
              <w:ind w:right="95"/>
              <w:jc w:val="center"/>
              <w:rPr>
                <w:rFonts w:cs="Arial"/>
                <w:b/>
                <w:bCs/>
                <w:sz w:val="20"/>
                <w:szCs w:val="20"/>
              </w:rPr>
            </w:pPr>
            <w:r w:rsidRPr="00774192">
              <w:rPr>
                <w:rFonts w:cs="Arial"/>
                <w:b/>
                <w:bCs/>
                <w:sz w:val="20"/>
                <w:szCs w:val="20"/>
              </w:rPr>
              <w:t>15</w:t>
            </w:r>
          </w:p>
        </w:tc>
      </w:tr>
      <w:tr w:rsidR="00774192" w:rsidRPr="00C211ED" w14:paraId="3FB44FA6" w14:textId="77777777" w:rsidTr="00CC3BF5">
        <w:tc>
          <w:tcPr>
            <w:tcW w:w="8655" w:type="dxa"/>
            <w:gridSpan w:val="2"/>
            <w:shd w:val="clear" w:color="auto" w:fill="E4D8EB"/>
          </w:tcPr>
          <w:p w14:paraId="03C535F9" w14:textId="77777777" w:rsidR="00774192" w:rsidRPr="00C211ED" w:rsidRDefault="00774192" w:rsidP="00A34FB0">
            <w:pPr>
              <w:spacing w:after="0"/>
              <w:contextualSpacing/>
              <w:rPr>
                <w:rFonts w:cs="Times New Roman"/>
                <w:b/>
                <w:sz w:val="20"/>
                <w:szCs w:val="20"/>
              </w:rPr>
            </w:pPr>
            <w:r>
              <w:rPr>
                <w:rFonts w:cs="Times New Roman"/>
                <w:b/>
                <w:sz w:val="20"/>
                <w:szCs w:val="20"/>
              </w:rPr>
              <w:t>Answers could include</w:t>
            </w:r>
          </w:p>
        </w:tc>
      </w:tr>
      <w:tr w:rsidR="00774192" w:rsidRPr="00CA7DC6" w14:paraId="45CC59C5" w14:textId="77777777" w:rsidTr="00CC3BF5">
        <w:trPr>
          <w:trHeight w:val="285"/>
        </w:trPr>
        <w:tc>
          <w:tcPr>
            <w:tcW w:w="8655" w:type="dxa"/>
            <w:gridSpan w:val="2"/>
          </w:tcPr>
          <w:p w14:paraId="7ED628B5" w14:textId="29087439" w:rsidR="00774192" w:rsidRPr="001418C6" w:rsidRDefault="00BC3CBA" w:rsidP="00A34FB0">
            <w:pPr>
              <w:spacing w:after="0"/>
              <w:ind w:right="34"/>
              <w:rPr>
                <w:rFonts w:cs="Arial"/>
                <w:b/>
                <w:sz w:val="20"/>
                <w:szCs w:val="20"/>
              </w:rPr>
            </w:pPr>
            <w:r>
              <w:rPr>
                <w:rFonts w:cs="Arial"/>
                <w:b/>
                <w:sz w:val="20"/>
                <w:szCs w:val="20"/>
              </w:rPr>
              <w:t>Concept of the</w:t>
            </w:r>
            <w:r w:rsidR="00774192" w:rsidRPr="001418C6">
              <w:rPr>
                <w:rFonts w:cs="Arial"/>
                <w:b/>
                <w:sz w:val="20"/>
                <w:szCs w:val="20"/>
              </w:rPr>
              <w:t xml:space="preserve"> </w:t>
            </w:r>
            <w:r w:rsidR="00D40C82">
              <w:rPr>
                <w:rFonts w:cs="Arial"/>
                <w:b/>
                <w:sz w:val="20"/>
                <w:szCs w:val="20"/>
              </w:rPr>
              <w:t>TOT</w:t>
            </w:r>
          </w:p>
          <w:p w14:paraId="6B7DD667" w14:textId="78B3D476" w:rsidR="00774192" w:rsidRPr="00BC3CBA" w:rsidRDefault="009D0C7A" w:rsidP="00A34FB0">
            <w:pPr>
              <w:pStyle w:val="ListParagraph"/>
              <w:numPr>
                <w:ilvl w:val="0"/>
                <w:numId w:val="23"/>
              </w:numPr>
              <w:spacing w:after="0"/>
              <w:ind w:left="357" w:hanging="357"/>
              <w:rPr>
                <w:rFonts w:cs="Arial"/>
                <w:bCs/>
                <w:sz w:val="20"/>
                <w:szCs w:val="20"/>
              </w:rPr>
            </w:pPr>
            <w:r>
              <w:rPr>
                <w:rFonts w:cs="Arial"/>
                <w:bCs/>
                <w:sz w:val="20"/>
                <w:szCs w:val="20"/>
              </w:rPr>
              <w:t>The TOT</w:t>
            </w:r>
            <w:r w:rsidR="00774192">
              <w:rPr>
                <w:rFonts w:cs="Arial"/>
                <w:bCs/>
                <w:sz w:val="20"/>
                <w:szCs w:val="20"/>
              </w:rPr>
              <w:t xml:space="preserve"> measures the relative price movements of exports and imports or the quantity of imports that can be obtained from a given volume of exports.</w:t>
            </w:r>
          </w:p>
          <w:p w14:paraId="3A5E1D5C" w14:textId="674F5461" w:rsidR="00774192" w:rsidRDefault="003E29EB" w:rsidP="00A34FB0">
            <w:pPr>
              <w:pStyle w:val="ListParagraph"/>
              <w:numPr>
                <w:ilvl w:val="0"/>
                <w:numId w:val="21"/>
              </w:numPr>
              <w:spacing w:after="0"/>
              <w:ind w:left="357" w:hanging="357"/>
              <w:rPr>
                <w:rFonts w:cs="Arial"/>
                <w:bCs/>
                <w:sz w:val="20"/>
                <w:szCs w:val="20"/>
              </w:rPr>
            </w:pPr>
            <w:r>
              <w:rPr>
                <w:rFonts w:cs="Arial"/>
                <w:bCs/>
                <w:sz w:val="20"/>
                <w:szCs w:val="20"/>
              </w:rPr>
              <w:t>T</w:t>
            </w:r>
            <w:r w:rsidR="00774192">
              <w:rPr>
                <w:rFonts w:cs="Arial"/>
                <w:bCs/>
                <w:sz w:val="20"/>
                <w:szCs w:val="20"/>
              </w:rPr>
              <w:t xml:space="preserve">he </w:t>
            </w:r>
            <w:r w:rsidR="00BD6487">
              <w:rPr>
                <w:rFonts w:cs="Arial"/>
                <w:bCs/>
                <w:sz w:val="20"/>
                <w:szCs w:val="20"/>
              </w:rPr>
              <w:t>TOT</w:t>
            </w:r>
            <w:r w:rsidR="00774192">
              <w:rPr>
                <w:rFonts w:cs="Arial"/>
                <w:bCs/>
                <w:sz w:val="20"/>
                <w:szCs w:val="20"/>
              </w:rPr>
              <w:t xml:space="preserve"> is an index number calculated by dividing the export price index (XPI) by the import price index (MPI) and multiplying by 100. The figure is then compared to base year or previous year to determine whether the TOT has increased (favourable movement) or decreased (unfavourable movement)</w:t>
            </w:r>
            <w:r>
              <w:rPr>
                <w:rFonts w:cs="Arial"/>
                <w:bCs/>
                <w:sz w:val="20"/>
                <w:szCs w:val="20"/>
              </w:rPr>
              <w:t>.</w:t>
            </w:r>
          </w:p>
          <w:p w14:paraId="479925BE" w14:textId="69650DF6" w:rsidR="00774192" w:rsidRPr="00774192" w:rsidRDefault="003E29EB" w:rsidP="00A34FB0">
            <w:pPr>
              <w:pStyle w:val="ListParagraph"/>
              <w:numPr>
                <w:ilvl w:val="0"/>
                <w:numId w:val="21"/>
              </w:numPr>
              <w:spacing w:after="0"/>
              <w:ind w:left="357" w:hanging="357"/>
              <w:rPr>
                <w:rFonts w:cs="Arial"/>
                <w:bCs/>
                <w:sz w:val="20"/>
                <w:szCs w:val="20"/>
              </w:rPr>
            </w:pPr>
            <w:r>
              <w:rPr>
                <w:rFonts w:cs="Arial"/>
                <w:bCs/>
                <w:sz w:val="20"/>
                <w:szCs w:val="20"/>
              </w:rPr>
              <w:t>E</w:t>
            </w:r>
            <w:r w:rsidR="00774192">
              <w:rPr>
                <w:rFonts w:cs="Arial"/>
                <w:bCs/>
                <w:sz w:val="20"/>
                <w:szCs w:val="20"/>
              </w:rPr>
              <w:t>xample – if the XPI is 98 and the MPI is 92, then the TOT would be 106 [(98/92)x100]. If the previous year recorded a TOT index of 104 this would be a favourable movement</w:t>
            </w:r>
            <w:r>
              <w:rPr>
                <w:rFonts w:cs="Arial"/>
                <w:bCs/>
                <w:sz w:val="20"/>
                <w:szCs w:val="20"/>
              </w:rPr>
              <w:t>.</w:t>
            </w:r>
          </w:p>
          <w:p w14:paraId="5949C343" w14:textId="1D7B58EC" w:rsidR="00774192" w:rsidRDefault="00774192" w:rsidP="00A34FB0">
            <w:pPr>
              <w:keepNext/>
              <w:spacing w:after="0"/>
              <w:ind w:right="34"/>
              <w:rPr>
                <w:rFonts w:cs="Arial"/>
                <w:b/>
                <w:sz w:val="20"/>
                <w:szCs w:val="20"/>
              </w:rPr>
            </w:pPr>
            <w:r>
              <w:rPr>
                <w:rFonts w:cs="Arial"/>
                <w:b/>
                <w:bCs/>
                <w:sz w:val="20"/>
                <w:szCs w:val="20"/>
              </w:rPr>
              <w:t>Explanation of a rise in the</w:t>
            </w:r>
            <w:r w:rsidR="009D0C7A">
              <w:rPr>
                <w:rFonts w:cs="Arial"/>
                <w:b/>
                <w:bCs/>
                <w:sz w:val="20"/>
                <w:szCs w:val="20"/>
              </w:rPr>
              <w:t xml:space="preserve"> </w:t>
            </w:r>
            <w:r w:rsidR="00BD6487">
              <w:rPr>
                <w:rFonts w:cs="Arial"/>
                <w:b/>
                <w:bCs/>
                <w:sz w:val="20"/>
                <w:szCs w:val="20"/>
              </w:rPr>
              <w:t>TOT</w:t>
            </w:r>
            <w:r>
              <w:rPr>
                <w:rFonts w:cs="Arial"/>
                <w:b/>
                <w:bCs/>
                <w:sz w:val="20"/>
                <w:szCs w:val="20"/>
              </w:rPr>
              <w:t xml:space="preserve"> on</w:t>
            </w:r>
            <w:r w:rsidR="006842C6">
              <w:rPr>
                <w:rFonts w:cs="Arial"/>
                <w:b/>
                <w:bCs/>
                <w:sz w:val="20"/>
                <w:szCs w:val="20"/>
              </w:rPr>
              <w:t xml:space="preserve"> Australian</w:t>
            </w:r>
            <w:r>
              <w:rPr>
                <w:rFonts w:cs="Arial"/>
                <w:b/>
                <w:bCs/>
                <w:sz w:val="20"/>
                <w:szCs w:val="20"/>
              </w:rPr>
              <w:t xml:space="preserve"> exporters</w:t>
            </w:r>
            <w:r w:rsidRPr="001418C6">
              <w:rPr>
                <w:rFonts w:cs="Arial"/>
                <w:b/>
                <w:sz w:val="20"/>
                <w:szCs w:val="20"/>
              </w:rPr>
              <w:t xml:space="preserve"> </w:t>
            </w:r>
          </w:p>
          <w:p w14:paraId="1AC6E73E" w14:textId="71546CD4" w:rsidR="00774192" w:rsidRDefault="003E29EB" w:rsidP="00A34FB0">
            <w:pPr>
              <w:pStyle w:val="ListParagraph"/>
              <w:numPr>
                <w:ilvl w:val="0"/>
                <w:numId w:val="22"/>
              </w:numPr>
              <w:spacing w:after="0"/>
              <w:ind w:left="357" w:hanging="357"/>
              <w:rPr>
                <w:rFonts w:cs="Arial"/>
                <w:bCs/>
                <w:sz w:val="20"/>
                <w:szCs w:val="20"/>
              </w:rPr>
            </w:pPr>
            <w:r>
              <w:rPr>
                <w:rFonts w:cs="Arial"/>
                <w:bCs/>
                <w:sz w:val="20"/>
                <w:szCs w:val="20"/>
              </w:rPr>
              <w:t>I</w:t>
            </w:r>
            <w:r w:rsidR="00BD6487">
              <w:rPr>
                <w:rFonts w:cs="Arial"/>
                <w:bCs/>
                <w:sz w:val="20"/>
                <w:szCs w:val="20"/>
              </w:rPr>
              <w:t xml:space="preserve">f the rise in the TOT is due to a rise in commodity prices and thus, export prices, this </w:t>
            </w:r>
            <w:r w:rsidR="00774192">
              <w:rPr>
                <w:rFonts w:cs="Arial"/>
                <w:bCs/>
                <w:sz w:val="20"/>
                <w:szCs w:val="20"/>
              </w:rPr>
              <w:t>will boost the income receive</w:t>
            </w:r>
            <w:r w:rsidR="00BD6487">
              <w:rPr>
                <w:rFonts w:cs="Arial"/>
                <w:bCs/>
                <w:sz w:val="20"/>
                <w:szCs w:val="20"/>
              </w:rPr>
              <w:t>d by exporters of resources.</w:t>
            </w:r>
          </w:p>
          <w:p w14:paraId="39C97420" w14:textId="324A7F5B" w:rsidR="00BD6487" w:rsidRDefault="00BD6487" w:rsidP="00A34FB0">
            <w:pPr>
              <w:pStyle w:val="ListParagraph"/>
              <w:numPr>
                <w:ilvl w:val="0"/>
                <w:numId w:val="22"/>
              </w:numPr>
              <w:spacing w:after="0"/>
              <w:ind w:left="357" w:hanging="357"/>
              <w:rPr>
                <w:rFonts w:cs="Arial"/>
                <w:bCs/>
                <w:sz w:val="20"/>
                <w:szCs w:val="20"/>
              </w:rPr>
            </w:pPr>
            <w:r>
              <w:rPr>
                <w:rFonts w:cs="Arial"/>
                <w:bCs/>
                <w:sz w:val="20"/>
                <w:szCs w:val="20"/>
              </w:rPr>
              <w:t>Investment will likely flow towards the resources sector</w:t>
            </w:r>
            <w:r w:rsidR="009D0C7A">
              <w:rPr>
                <w:rFonts w:cs="Arial"/>
                <w:bCs/>
                <w:sz w:val="20"/>
                <w:szCs w:val="20"/>
              </w:rPr>
              <w:t>,</w:t>
            </w:r>
            <w:r>
              <w:rPr>
                <w:rFonts w:cs="Arial"/>
                <w:bCs/>
                <w:sz w:val="20"/>
                <w:szCs w:val="20"/>
              </w:rPr>
              <w:t xml:space="preserve"> which will lead to an increase in output, employment and income. </w:t>
            </w:r>
          </w:p>
          <w:p w14:paraId="74E38BEF" w14:textId="62DEE170" w:rsidR="00774192" w:rsidRPr="00CC3BF5" w:rsidRDefault="00BD6487" w:rsidP="00A34FB0">
            <w:pPr>
              <w:pStyle w:val="ListParagraph"/>
              <w:numPr>
                <w:ilvl w:val="0"/>
                <w:numId w:val="22"/>
              </w:numPr>
              <w:spacing w:after="0"/>
              <w:ind w:left="357" w:hanging="357"/>
              <w:rPr>
                <w:rFonts w:cs="Arial"/>
                <w:bCs/>
                <w:sz w:val="20"/>
                <w:szCs w:val="20"/>
              </w:rPr>
            </w:pPr>
            <w:r>
              <w:rPr>
                <w:rFonts w:cs="Arial"/>
                <w:bCs/>
                <w:sz w:val="20"/>
                <w:szCs w:val="20"/>
              </w:rPr>
              <w:t>Exporters of services may suffer</w:t>
            </w:r>
            <w:r w:rsidR="009D0C7A">
              <w:rPr>
                <w:rFonts w:cs="Arial"/>
                <w:bCs/>
                <w:sz w:val="20"/>
                <w:szCs w:val="20"/>
              </w:rPr>
              <w:t>,</w:t>
            </w:r>
            <w:r>
              <w:rPr>
                <w:rFonts w:cs="Arial"/>
                <w:bCs/>
                <w:sz w:val="20"/>
                <w:szCs w:val="20"/>
              </w:rPr>
              <w:t xml:space="preserve"> however, as the rise in </w:t>
            </w:r>
            <w:r w:rsidR="00676DD6">
              <w:rPr>
                <w:rFonts w:cs="Arial"/>
                <w:bCs/>
                <w:sz w:val="20"/>
                <w:szCs w:val="20"/>
              </w:rPr>
              <w:t xml:space="preserve">the </w:t>
            </w:r>
            <w:r w:rsidR="00FE35BC">
              <w:rPr>
                <w:rFonts w:cs="Arial"/>
                <w:bCs/>
                <w:sz w:val="20"/>
                <w:szCs w:val="20"/>
              </w:rPr>
              <w:t>TOT</w:t>
            </w:r>
            <w:r>
              <w:rPr>
                <w:rFonts w:cs="Arial"/>
                <w:bCs/>
                <w:sz w:val="20"/>
                <w:szCs w:val="20"/>
              </w:rPr>
              <w:t xml:space="preserve"> will lead to an appreciation of the AUD</w:t>
            </w:r>
            <w:r w:rsidR="00FE35BC">
              <w:rPr>
                <w:rFonts w:cs="Arial"/>
                <w:bCs/>
                <w:sz w:val="20"/>
                <w:szCs w:val="20"/>
              </w:rPr>
              <w:t xml:space="preserve"> which</w:t>
            </w:r>
            <w:r>
              <w:rPr>
                <w:rFonts w:cs="Arial"/>
                <w:bCs/>
                <w:sz w:val="20"/>
                <w:szCs w:val="20"/>
              </w:rPr>
              <w:t xml:space="preserve"> will decrease the competitiveness of this sector, leading to a fall in output and employment in these industries (e.g. tourism)</w:t>
            </w:r>
            <w:r w:rsidR="003E29EB">
              <w:rPr>
                <w:rFonts w:cs="Arial"/>
                <w:bCs/>
                <w:sz w:val="20"/>
                <w:szCs w:val="20"/>
              </w:rPr>
              <w:t>.</w:t>
            </w:r>
          </w:p>
          <w:p w14:paraId="587C4C5B" w14:textId="05A769AB" w:rsidR="00774192" w:rsidRDefault="00774192" w:rsidP="00A34FB0">
            <w:pPr>
              <w:spacing w:after="0"/>
              <w:ind w:right="34"/>
              <w:rPr>
                <w:rFonts w:cs="Arial"/>
                <w:b/>
                <w:sz w:val="20"/>
                <w:szCs w:val="20"/>
              </w:rPr>
            </w:pPr>
            <w:r>
              <w:rPr>
                <w:rFonts w:cs="Arial"/>
                <w:b/>
                <w:bCs/>
                <w:sz w:val="20"/>
                <w:szCs w:val="20"/>
              </w:rPr>
              <w:lastRenderedPageBreak/>
              <w:t xml:space="preserve">Explanation of a rise in the </w:t>
            </w:r>
            <w:r w:rsidR="00BD6487">
              <w:rPr>
                <w:rFonts w:cs="Arial"/>
                <w:b/>
                <w:bCs/>
                <w:sz w:val="20"/>
                <w:szCs w:val="20"/>
              </w:rPr>
              <w:t xml:space="preserve">TOT </w:t>
            </w:r>
            <w:r>
              <w:rPr>
                <w:rFonts w:cs="Arial"/>
                <w:b/>
                <w:sz w:val="20"/>
                <w:szCs w:val="20"/>
              </w:rPr>
              <w:t>on the current account balance</w:t>
            </w:r>
          </w:p>
          <w:p w14:paraId="338A14B4" w14:textId="28045792" w:rsidR="00774192" w:rsidRDefault="009D0C7A" w:rsidP="00A34FB0">
            <w:pPr>
              <w:pStyle w:val="ListParagraph"/>
              <w:numPr>
                <w:ilvl w:val="0"/>
                <w:numId w:val="23"/>
              </w:numPr>
              <w:spacing w:after="0"/>
              <w:ind w:left="357" w:hanging="357"/>
              <w:rPr>
                <w:rFonts w:cs="Arial"/>
                <w:bCs/>
                <w:sz w:val="20"/>
                <w:szCs w:val="20"/>
              </w:rPr>
            </w:pPr>
            <w:r>
              <w:rPr>
                <w:rFonts w:cs="Arial"/>
                <w:bCs/>
                <w:sz w:val="20"/>
                <w:szCs w:val="20"/>
              </w:rPr>
              <w:t>A r</w:t>
            </w:r>
            <w:r w:rsidR="00774192">
              <w:rPr>
                <w:rFonts w:cs="Arial"/>
                <w:bCs/>
                <w:sz w:val="20"/>
                <w:szCs w:val="20"/>
              </w:rPr>
              <w:t>ise</w:t>
            </w:r>
            <w:r w:rsidR="00774192" w:rsidRPr="00295A9B">
              <w:rPr>
                <w:rFonts w:cs="Arial"/>
                <w:bCs/>
                <w:sz w:val="20"/>
                <w:szCs w:val="20"/>
              </w:rPr>
              <w:t xml:space="preserve"> in </w:t>
            </w:r>
            <w:r>
              <w:rPr>
                <w:rFonts w:cs="Arial"/>
                <w:bCs/>
                <w:sz w:val="20"/>
                <w:szCs w:val="20"/>
              </w:rPr>
              <w:t>the TOT</w:t>
            </w:r>
            <w:r w:rsidR="00774192" w:rsidRPr="00295A9B">
              <w:rPr>
                <w:rFonts w:cs="Arial"/>
                <w:bCs/>
                <w:sz w:val="20"/>
                <w:szCs w:val="20"/>
              </w:rPr>
              <w:t xml:space="preserve"> means that export prices have </w:t>
            </w:r>
            <w:r w:rsidR="00774192">
              <w:rPr>
                <w:rFonts w:cs="Arial"/>
                <w:bCs/>
                <w:sz w:val="20"/>
                <w:szCs w:val="20"/>
              </w:rPr>
              <w:t>risen</w:t>
            </w:r>
            <w:r w:rsidR="00774192" w:rsidRPr="00295A9B">
              <w:rPr>
                <w:rFonts w:cs="Arial"/>
                <w:bCs/>
                <w:sz w:val="20"/>
                <w:szCs w:val="20"/>
              </w:rPr>
              <w:t xml:space="preserve"> relative to import prices</w:t>
            </w:r>
            <w:r w:rsidR="003E29EB">
              <w:rPr>
                <w:rFonts w:cs="Arial"/>
                <w:bCs/>
                <w:sz w:val="20"/>
                <w:szCs w:val="20"/>
              </w:rPr>
              <w:t>.</w:t>
            </w:r>
          </w:p>
          <w:p w14:paraId="53490878" w14:textId="7E16F423" w:rsidR="00774192" w:rsidRDefault="00774192" w:rsidP="00A34FB0">
            <w:pPr>
              <w:pStyle w:val="ListParagraph"/>
              <w:numPr>
                <w:ilvl w:val="0"/>
                <w:numId w:val="23"/>
              </w:numPr>
              <w:spacing w:after="0"/>
              <w:ind w:left="357" w:hanging="357"/>
              <w:rPr>
                <w:rFonts w:cs="Arial"/>
                <w:bCs/>
                <w:sz w:val="20"/>
                <w:szCs w:val="20"/>
              </w:rPr>
            </w:pPr>
            <w:r>
              <w:rPr>
                <w:rFonts w:cs="Arial"/>
                <w:bCs/>
                <w:sz w:val="20"/>
                <w:szCs w:val="20"/>
              </w:rPr>
              <w:t>Australia’s TOT is mainly driven by changes in export prices. A rise in export prices, such as from a rise in commodity prices, will result in exporters receiving more income, which will increase credits in the trade balance</w:t>
            </w:r>
            <w:r w:rsidR="003E29EB">
              <w:rPr>
                <w:rFonts w:cs="Arial"/>
                <w:bCs/>
                <w:sz w:val="20"/>
                <w:szCs w:val="20"/>
              </w:rPr>
              <w:t>.</w:t>
            </w:r>
          </w:p>
          <w:p w14:paraId="10D8FF44" w14:textId="7F99AF5C" w:rsidR="00774192" w:rsidRPr="00295A9B" w:rsidRDefault="00774192" w:rsidP="00A34FB0">
            <w:pPr>
              <w:pStyle w:val="ListParagraph"/>
              <w:numPr>
                <w:ilvl w:val="0"/>
                <w:numId w:val="23"/>
              </w:numPr>
              <w:spacing w:after="0"/>
              <w:ind w:left="357" w:hanging="357"/>
              <w:rPr>
                <w:rFonts w:cs="Arial"/>
                <w:bCs/>
                <w:sz w:val="20"/>
                <w:szCs w:val="20"/>
              </w:rPr>
            </w:pPr>
            <w:r>
              <w:rPr>
                <w:rFonts w:cs="Arial"/>
                <w:bCs/>
                <w:sz w:val="20"/>
                <w:szCs w:val="20"/>
              </w:rPr>
              <w:t xml:space="preserve">If the rise </w:t>
            </w:r>
            <w:r w:rsidR="009D0C7A">
              <w:rPr>
                <w:rFonts w:cs="Arial"/>
                <w:bCs/>
                <w:sz w:val="20"/>
                <w:szCs w:val="20"/>
              </w:rPr>
              <w:t>in the</w:t>
            </w:r>
            <w:r>
              <w:rPr>
                <w:rFonts w:cs="Arial"/>
                <w:bCs/>
                <w:sz w:val="20"/>
                <w:szCs w:val="20"/>
              </w:rPr>
              <w:t xml:space="preserve"> TOT is caused by a fall in import prices</w:t>
            </w:r>
            <w:r w:rsidR="009D0C7A">
              <w:rPr>
                <w:rFonts w:cs="Arial"/>
                <w:bCs/>
                <w:sz w:val="20"/>
                <w:szCs w:val="20"/>
              </w:rPr>
              <w:t>,</w:t>
            </w:r>
            <w:r>
              <w:rPr>
                <w:rFonts w:cs="Arial"/>
                <w:bCs/>
                <w:sz w:val="20"/>
                <w:szCs w:val="20"/>
              </w:rPr>
              <w:t xml:space="preserve"> then less debits will be recorded in the trade balance as Australian</w:t>
            </w:r>
            <w:r w:rsidR="003E29EB">
              <w:rPr>
                <w:rFonts w:cs="Arial"/>
                <w:bCs/>
                <w:sz w:val="20"/>
                <w:szCs w:val="20"/>
              </w:rPr>
              <w:t>s</w:t>
            </w:r>
            <w:r>
              <w:rPr>
                <w:rFonts w:cs="Arial"/>
                <w:bCs/>
                <w:sz w:val="20"/>
                <w:szCs w:val="20"/>
              </w:rPr>
              <w:t xml:space="preserve"> will be paying less for imports</w:t>
            </w:r>
            <w:r w:rsidR="003E29EB">
              <w:rPr>
                <w:rFonts w:cs="Arial"/>
                <w:bCs/>
                <w:sz w:val="20"/>
                <w:szCs w:val="20"/>
              </w:rPr>
              <w:t>.</w:t>
            </w:r>
          </w:p>
          <w:p w14:paraId="5033DCBD" w14:textId="254E5DD9" w:rsidR="00774192" w:rsidRPr="00CC3BF5" w:rsidRDefault="003E29EB" w:rsidP="00A34FB0">
            <w:pPr>
              <w:pStyle w:val="ListParagraph"/>
              <w:numPr>
                <w:ilvl w:val="0"/>
                <w:numId w:val="23"/>
              </w:numPr>
              <w:spacing w:after="0"/>
              <w:ind w:left="357" w:hanging="357"/>
              <w:rPr>
                <w:rFonts w:cs="Arial"/>
                <w:b/>
                <w:sz w:val="20"/>
                <w:szCs w:val="20"/>
              </w:rPr>
            </w:pPr>
            <w:r>
              <w:rPr>
                <w:rFonts w:cs="Arial"/>
                <w:bCs/>
                <w:sz w:val="20"/>
                <w:szCs w:val="20"/>
              </w:rPr>
              <w:t>T</w:t>
            </w:r>
            <w:r w:rsidR="00774192" w:rsidRPr="00295A9B">
              <w:rPr>
                <w:rFonts w:cs="Arial"/>
                <w:bCs/>
                <w:sz w:val="20"/>
                <w:szCs w:val="20"/>
              </w:rPr>
              <w:t>he combined effect of a</w:t>
            </w:r>
            <w:r w:rsidR="00774192">
              <w:rPr>
                <w:rFonts w:cs="Arial"/>
                <w:bCs/>
                <w:sz w:val="20"/>
                <w:szCs w:val="20"/>
              </w:rPr>
              <w:t xml:space="preserve">n increase </w:t>
            </w:r>
            <w:r w:rsidR="00774192" w:rsidRPr="00295A9B">
              <w:rPr>
                <w:rFonts w:cs="Arial"/>
                <w:bCs/>
                <w:sz w:val="20"/>
                <w:szCs w:val="20"/>
              </w:rPr>
              <w:t xml:space="preserve">in credits and/or </w:t>
            </w:r>
            <w:r w:rsidR="00774192">
              <w:rPr>
                <w:rFonts w:cs="Arial"/>
                <w:bCs/>
                <w:sz w:val="20"/>
                <w:szCs w:val="20"/>
              </w:rPr>
              <w:t>de</w:t>
            </w:r>
            <w:r w:rsidR="00774192" w:rsidRPr="00295A9B">
              <w:rPr>
                <w:rFonts w:cs="Arial"/>
                <w:bCs/>
                <w:sz w:val="20"/>
                <w:szCs w:val="20"/>
              </w:rPr>
              <w:t>crease in deb</w:t>
            </w:r>
            <w:r w:rsidR="00774192">
              <w:rPr>
                <w:rFonts w:cs="Arial"/>
                <w:bCs/>
                <w:sz w:val="20"/>
                <w:szCs w:val="20"/>
              </w:rPr>
              <w:t xml:space="preserve">its </w:t>
            </w:r>
            <w:r w:rsidR="00774192" w:rsidRPr="00295A9B">
              <w:rPr>
                <w:rFonts w:cs="Arial"/>
                <w:bCs/>
                <w:sz w:val="20"/>
                <w:szCs w:val="20"/>
              </w:rPr>
              <w:t>will increase the trade balance and current account balance.</w:t>
            </w:r>
          </w:p>
          <w:p w14:paraId="2BA80260" w14:textId="6DC126DA" w:rsidR="00BD6487" w:rsidRDefault="00BD6487" w:rsidP="00A34FB0">
            <w:pPr>
              <w:spacing w:after="0"/>
              <w:ind w:right="34"/>
              <w:rPr>
                <w:rFonts w:cs="Arial"/>
                <w:b/>
                <w:sz w:val="20"/>
                <w:szCs w:val="20"/>
              </w:rPr>
            </w:pPr>
            <w:r>
              <w:rPr>
                <w:rFonts w:cs="Arial"/>
                <w:b/>
                <w:bCs/>
                <w:sz w:val="20"/>
                <w:szCs w:val="20"/>
              </w:rPr>
              <w:t xml:space="preserve">Explanation of a rise in the TOT on inflation </w:t>
            </w:r>
            <w:r w:rsidR="00FE35BC">
              <w:rPr>
                <w:rFonts w:cs="Arial"/>
                <w:b/>
                <w:bCs/>
                <w:sz w:val="20"/>
                <w:szCs w:val="20"/>
              </w:rPr>
              <w:t>and economic growth</w:t>
            </w:r>
          </w:p>
          <w:p w14:paraId="29030B51" w14:textId="2A358D3C" w:rsidR="00774192" w:rsidRPr="00FE35BC" w:rsidRDefault="003E29EB" w:rsidP="00A34FB0">
            <w:pPr>
              <w:pStyle w:val="ListParagraph"/>
              <w:numPr>
                <w:ilvl w:val="0"/>
                <w:numId w:val="24"/>
              </w:numPr>
              <w:spacing w:after="0"/>
              <w:ind w:left="357" w:hanging="357"/>
              <w:rPr>
                <w:rFonts w:cs="Arial"/>
                <w:b/>
                <w:sz w:val="20"/>
                <w:szCs w:val="20"/>
              </w:rPr>
            </w:pPr>
            <w:r>
              <w:rPr>
                <w:rFonts w:cs="Arial"/>
                <w:bCs/>
                <w:sz w:val="20"/>
                <w:szCs w:val="20"/>
              </w:rPr>
              <w:t>A</w:t>
            </w:r>
            <w:r w:rsidR="00774192" w:rsidRPr="00295A9B">
              <w:rPr>
                <w:rFonts w:cs="Arial"/>
                <w:bCs/>
                <w:sz w:val="20"/>
                <w:szCs w:val="20"/>
              </w:rPr>
              <w:t xml:space="preserve"> </w:t>
            </w:r>
            <w:r w:rsidR="00BD6487">
              <w:rPr>
                <w:rFonts w:cs="Arial"/>
                <w:bCs/>
                <w:sz w:val="20"/>
                <w:szCs w:val="20"/>
              </w:rPr>
              <w:t xml:space="preserve">rise in </w:t>
            </w:r>
            <w:r w:rsidR="009D0C7A">
              <w:rPr>
                <w:rFonts w:cs="Arial"/>
                <w:bCs/>
                <w:sz w:val="20"/>
                <w:szCs w:val="20"/>
              </w:rPr>
              <w:t xml:space="preserve">the </w:t>
            </w:r>
            <w:r w:rsidR="00BD6487">
              <w:rPr>
                <w:rFonts w:cs="Arial"/>
                <w:bCs/>
                <w:sz w:val="20"/>
                <w:szCs w:val="20"/>
              </w:rPr>
              <w:t>TOT</w:t>
            </w:r>
            <w:r w:rsidR="00FE35BC">
              <w:rPr>
                <w:rFonts w:cs="Arial"/>
                <w:bCs/>
                <w:sz w:val="20"/>
                <w:szCs w:val="20"/>
              </w:rPr>
              <w:t xml:space="preserve"> will result in an increased in export income (and/or a fall in import payments) which will increase the value of net exports (NX)</w:t>
            </w:r>
            <w:r>
              <w:rPr>
                <w:rFonts w:cs="Arial"/>
                <w:bCs/>
                <w:sz w:val="20"/>
                <w:szCs w:val="20"/>
              </w:rPr>
              <w:t>.</w:t>
            </w:r>
          </w:p>
          <w:p w14:paraId="5A62572E" w14:textId="1A62F09E" w:rsidR="00FE35BC" w:rsidRPr="00FE35BC" w:rsidRDefault="003E29EB" w:rsidP="00A34FB0">
            <w:pPr>
              <w:pStyle w:val="ListParagraph"/>
              <w:numPr>
                <w:ilvl w:val="0"/>
                <w:numId w:val="24"/>
              </w:numPr>
              <w:spacing w:after="0"/>
              <w:ind w:left="357" w:hanging="357"/>
              <w:rPr>
                <w:rFonts w:cs="Arial"/>
                <w:b/>
                <w:sz w:val="20"/>
                <w:szCs w:val="20"/>
              </w:rPr>
            </w:pPr>
            <w:r>
              <w:rPr>
                <w:rFonts w:cs="Arial"/>
                <w:bCs/>
                <w:sz w:val="20"/>
                <w:szCs w:val="20"/>
              </w:rPr>
              <w:t>D</w:t>
            </w:r>
            <w:r w:rsidR="00FE35BC">
              <w:rPr>
                <w:rFonts w:cs="Arial"/>
                <w:bCs/>
                <w:sz w:val="20"/>
                <w:szCs w:val="20"/>
              </w:rPr>
              <w:t>omestic investment (I) will likely increase in the resources sector to capitalise on the potential increase in future profit expectations</w:t>
            </w:r>
            <w:r>
              <w:rPr>
                <w:rFonts w:cs="Arial"/>
                <w:bCs/>
                <w:sz w:val="20"/>
                <w:szCs w:val="20"/>
              </w:rPr>
              <w:t>.</w:t>
            </w:r>
          </w:p>
          <w:p w14:paraId="09A32980" w14:textId="29AE2F8D" w:rsidR="00FE35BC" w:rsidRPr="00FE35BC" w:rsidRDefault="003E29EB" w:rsidP="00A34FB0">
            <w:pPr>
              <w:pStyle w:val="ListParagraph"/>
              <w:numPr>
                <w:ilvl w:val="0"/>
                <w:numId w:val="24"/>
              </w:numPr>
              <w:spacing w:after="0"/>
              <w:ind w:left="357" w:hanging="357"/>
              <w:rPr>
                <w:rFonts w:cs="Arial"/>
                <w:b/>
                <w:sz w:val="20"/>
                <w:szCs w:val="20"/>
              </w:rPr>
            </w:pPr>
            <w:r>
              <w:rPr>
                <w:rFonts w:cs="Arial"/>
                <w:sz w:val="20"/>
                <w:szCs w:val="20"/>
              </w:rPr>
              <w:t>A</w:t>
            </w:r>
            <w:r w:rsidR="00FE35BC">
              <w:rPr>
                <w:rFonts w:cs="Arial"/>
                <w:sz w:val="20"/>
                <w:szCs w:val="20"/>
              </w:rPr>
              <w:t>s national income rises due to higher levels of export income received, households will receive more income which will increase consumption spending (C)</w:t>
            </w:r>
            <w:r>
              <w:rPr>
                <w:rFonts w:cs="Arial"/>
                <w:sz w:val="20"/>
                <w:szCs w:val="20"/>
              </w:rPr>
              <w:t>.</w:t>
            </w:r>
          </w:p>
          <w:p w14:paraId="6123B140" w14:textId="17D9DBD9" w:rsidR="004C011C" w:rsidRDefault="003E29EB" w:rsidP="00A34FB0">
            <w:pPr>
              <w:pStyle w:val="ListParagraph"/>
              <w:numPr>
                <w:ilvl w:val="0"/>
                <w:numId w:val="24"/>
              </w:numPr>
              <w:spacing w:after="0"/>
              <w:ind w:left="357" w:hanging="357"/>
              <w:rPr>
                <w:rFonts w:cs="Arial"/>
                <w:bCs/>
                <w:sz w:val="20"/>
                <w:szCs w:val="20"/>
              </w:rPr>
            </w:pPr>
            <w:r>
              <w:rPr>
                <w:rFonts w:cs="Arial"/>
                <w:bCs/>
                <w:sz w:val="20"/>
                <w:szCs w:val="20"/>
              </w:rPr>
              <w:t>A</w:t>
            </w:r>
            <w:r w:rsidR="00FE35BC">
              <w:rPr>
                <w:rFonts w:cs="Arial"/>
                <w:bCs/>
                <w:sz w:val="20"/>
                <w:szCs w:val="20"/>
              </w:rPr>
              <w:t xml:space="preserve">s C, </w:t>
            </w:r>
            <w:r w:rsidR="00FE35BC" w:rsidRPr="00FE35BC">
              <w:rPr>
                <w:rFonts w:cs="Arial"/>
                <w:bCs/>
                <w:sz w:val="20"/>
                <w:szCs w:val="20"/>
              </w:rPr>
              <w:t xml:space="preserve">I and NX </w:t>
            </w:r>
            <w:r w:rsidR="00FE35BC">
              <w:rPr>
                <w:rFonts w:cs="Arial"/>
                <w:bCs/>
                <w:sz w:val="20"/>
                <w:szCs w:val="20"/>
              </w:rPr>
              <w:t xml:space="preserve">are </w:t>
            </w:r>
            <w:r w:rsidR="00FE35BC" w:rsidRPr="00FE35BC">
              <w:rPr>
                <w:rFonts w:cs="Arial"/>
                <w:bCs/>
                <w:sz w:val="20"/>
                <w:szCs w:val="20"/>
              </w:rPr>
              <w:t>component</w:t>
            </w:r>
            <w:r w:rsidR="00FE35BC">
              <w:rPr>
                <w:rFonts w:cs="Arial"/>
                <w:bCs/>
                <w:sz w:val="20"/>
                <w:szCs w:val="20"/>
              </w:rPr>
              <w:t xml:space="preserve">s </w:t>
            </w:r>
            <w:r w:rsidR="00FE35BC" w:rsidRPr="00FE35BC">
              <w:rPr>
                <w:rFonts w:cs="Arial"/>
                <w:bCs/>
                <w:sz w:val="20"/>
                <w:szCs w:val="20"/>
              </w:rPr>
              <w:t>of aggregate demand</w:t>
            </w:r>
            <w:r w:rsidR="00FE35BC">
              <w:rPr>
                <w:rFonts w:cs="Arial"/>
                <w:bCs/>
                <w:sz w:val="20"/>
                <w:szCs w:val="20"/>
              </w:rPr>
              <w:t xml:space="preserve">, an increase in each of these will lead to </w:t>
            </w:r>
            <w:r w:rsidR="00FE35BC" w:rsidRPr="00FE35BC">
              <w:rPr>
                <w:rFonts w:cs="Arial"/>
                <w:bCs/>
                <w:sz w:val="20"/>
                <w:szCs w:val="20"/>
              </w:rPr>
              <w:t>an increase in</w:t>
            </w:r>
            <w:r w:rsidR="00FE35BC">
              <w:rPr>
                <w:rFonts w:cs="Arial"/>
                <w:bCs/>
                <w:sz w:val="20"/>
                <w:szCs w:val="20"/>
              </w:rPr>
              <w:t xml:space="preserve"> AD</w:t>
            </w:r>
            <w:r w:rsidR="004C011C">
              <w:rPr>
                <w:rFonts w:cs="Arial"/>
                <w:bCs/>
                <w:sz w:val="20"/>
                <w:szCs w:val="20"/>
              </w:rPr>
              <w:t>.</w:t>
            </w:r>
          </w:p>
          <w:p w14:paraId="68815CA7" w14:textId="69631A92" w:rsidR="004C011C" w:rsidRPr="00CC3BF5" w:rsidRDefault="004C011C" w:rsidP="00A34FB0">
            <w:pPr>
              <w:pStyle w:val="ListParagraph"/>
              <w:numPr>
                <w:ilvl w:val="0"/>
                <w:numId w:val="24"/>
              </w:numPr>
              <w:spacing w:after="0"/>
              <w:ind w:left="357" w:hanging="357"/>
              <w:rPr>
                <w:rFonts w:cs="Arial"/>
                <w:bCs/>
                <w:sz w:val="20"/>
                <w:szCs w:val="20"/>
              </w:rPr>
            </w:pPr>
            <w:r>
              <w:rPr>
                <w:rFonts w:cs="Arial"/>
                <w:bCs/>
                <w:sz w:val="20"/>
                <w:szCs w:val="20"/>
              </w:rPr>
              <w:t>Rise in AD will increase both economic growth and</w:t>
            </w:r>
            <w:r w:rsidR="00FE35BC" w:rsidRPr="00FE35BC">
              <w:rPr>
                <w:rFonts w:cs="Arial"/>
                <w:bCs/>
                <w:sz w:val="20"/>
                <w:szCs w:val="20"/>
              </w:rPr>
              <w:t xml:space="preserve"> </w:t>
            </w:r>
            <w:r w:rsidRPr="00FE35BC">
              <w:rPr>
                <w:rFonts w:cs="Arial"/>
                <w:bCs/>
                <w:sz w:val="20"/>
                <w:szCs w:val="20"/>
              </w:rPr>
              <w:t>demand-pull</w:t>
            </w:r>
            <w:r w:rsidR="00FE35BC" w:rsidRPr="00FE35BC">
              <w:rPr>
                <w:rFonts w:cs="Arial"/>
                <w:bCs/>
                <w:sz w:val="20"/>
                <w:szCs w:val="20"/>
              </w:rPr>
              <w:t xml:space="preserve"> inflation</w:t>
            </w:r>
            <w:r>
              <w:rPr>
                <w:rFonts w:cs="Arial"/>
                <w:bCs/>
                <w:sz w:val="20"/>
                <w:szCs w:val="20"/>
              </w:rPr>
              <w:t>.</w:t>
            </w:r>
          </w:p>
        </w:tc>
      </w:tr>
      <w:tr w:rsidR="00774192" w:rsidRPr="006D5AED" w14:paraId="5565CF97" w14:textId="77777777" w:rsidTr="00CC3BF5">
        <w:trPr>
          <w:trHeight w:val="285"/>
        </w:trPr>
        <w:tc>
          <w:tcPr>
            <w:tcW w:w="8655" w:type="dxa"/>
            <w:gridSpan w:val="2"/>
          </w:tcPr>
          <w:p w14:paraId="4B9CB202" w14:textId="77777777" w:rsidR="00774192" w:rsidRPr="006D5AED" w:rsidRDefault="00774192" w:rsidP="00A34FB0">
            <w:pPr>
              <w:spacing w:after="0"/>
              <w:ind w:right="34"/>
              <w:rPr>
                <w:rFonts w:cs="Arial"/>
                <w:bCs/>
                <w:sz w:val="20"/>
                <w:szCs w:val="20"/>
              </w:rPr>
            </w:pPr>
            <w:r w:rsidRPr="006D5AED">
              <w:rPr>
                <w:rFonts w:cs="Arial"/>
                <w:bCs/>
                <w:sz w:val="20"/>
                <w:szCs w:val="20"/>
              </w:rPr>
              <w:lastRenderedPageBreak/>
              <w:t>Accept other relevant answers</w:t>
            </w:r>
          </w:p>
        </w:tc>
      </w:tr>
    </w:tbl>
    <w:p w14:paraId="5E11C7B3" w14:textId="77777777" w:rsidR="00CC3BF5" w:rsidRDefault="00CC3BF5" w:rsidP="00EC595A">
      <w:r>
        <w:br w:type="page"/>
      </w:r>
    </w:p>
    <w:p w14:paraId="79809088" w14:textId="053F0790" w:rsidR="00582FCA" w:rsidRPr="006B600F" w:rsidRDefault="00582FCA" w:rsidP="00286DE1">
      <w:pPr>
        <w:pStyle w:val="Heading1"/>
      </w:pPr>
      <w:r w:rsidRPr="006B600F">
        <w:lastRenderedPageBreak/>
        <w:t>Sample assessment task</w:t>
      </w:r>
    </w:p>
    <w:p w14:paraId="5435B5CE" w14:textId="62AC3191" w:rsidR="00582FCA" w:rsidRPr="00A33BD1" w:rsidRDefault="00582FCA" w:rsidP="00286DE1">
      <w:pPr>
        <w:pStyle w:val="Heading1"/>
      </w:pPr>
      <w:r>
        <w:t>Economics – ATAR Year 1</w:t>
      </w:r>
      <w:r w:rsidR="00BF39C9">
        <w:t>2</w:t>
      </w:r>
    </w:p>
    <w:p w14:paraId="2B8C782E" w14:textId="49FFC9E0" w:rsidR="00582FCA" w:rsidRPr="00A33BD1" w:rsidRDefault="00582FCA" w:rsidP="00413292">
      <w:pPr>
        <w:pStyle w:val="Heading2"/>
      </w:pPr>
      <w:r w:rsidRPr="00A33BD1">
        <w:t xml:space="preserve">Task </w:t>
      </w:r>
      <w:r w:rsidR="00BF39C9">
        <w:t>6</w:t>
      </w:r>
      <w:r>
        <w:t xml:space="preserve"> – Unit </w:t>
      </w:r>
      <w:r w:rsidR="00BF39C9">
        <w:t>4</w:t>
      </w:r>
      <w:r w:rsidR="006A3775">
        <w:t xml:space="preserve"> </w:t>
      </w:r>
      <w:r w:rsidR="005430ED">
        <w:t>–</w:t>
      </w:r>
      <w:r w:rsidR="006A3775">
        <w:t xml:space="preserve"> </w:t>
      </w:r>
      <w:r w:rsidR="00BF39C9">
        <w:t>The aggregate demand and aggregate supply model and Fiscal Policy</w:t>
      </w:r>
    </w:p>
    <w:p w14:paraId="46EB361B" w14:textId="006C2850" w:rsidR="00582FCA" w:rsidRPr="00891E0F" w:rsidRDefault="00582FCA" w:rsidP="00413292">
      <w:pPr>
        <w:tabs>
          <w:tab w:val="left" w:pos="2552"/>
        </w:tabs>
        <w:ind w:right="-545"/>
        <w:rPr>
          <w:rFonts w:eastAsia="Times New Roman" w:cs="Arial"/>
          <w:bCs/>
        </w:rPr>
      </w:pPr>
      <w:r w:rsidRPr="00891E0F">
        <w:rPr>
          <w:rFonts w:eastAsia="Times New Roman" w:cs="Arial"/>
          <w:b/>
          <w:bCs/>
        </w:rPr>
        <w:t>Assessment type:</w:t>
      </w:r>
      <w:r w:rsidR="00413292">
        <w:rPr>
          <w:rFonts w:eastAsia="Times New Roman" w:cs="Arial"/>
          <w:b/>
          <w:bCs/>
        </w:rPr>
        <w:tab/>
      </w:r>
      <w:r w:rsidR="00BF39C9">
        <w:rPr>
          <w:rFonts w:eastAsia="Times New Roman" w:cs="Arial"/>
          <w:bCs/>
        </w:rPr>
        <w:t>Data interpretation/Short answer</w:t>
      </w:r>
    </w:p>
    <w:p w14:paraId="43A92DF3" w14:textId="505332C5" w:rsidR="00BF39C9" w:rsidRPr="00413292" w:rsidRDefault="00BF39C9" w:rsidP="00391979">
      <w:pPr>
        <w:tabs>
          <w:tab w:val="left" w:pos="2552"/>
        </w:tabs>
        <w:spacing w:after="0"/>
        <w:rPr>
          <w:b/>
          <w:bCs/>
        </w:rPr>
      </w:pPr>
      <w:r w:rsidRPr="00891E0F">
        <w:rPr>
          <w:b/>
          <w:bCs/>
        </w:rPr>
        <w:t>Conditions</w:t>
      </w:r>
      <w:r w:rsidR="008D0FA9">
        <w:rPr>
          <w:b/>
          <w:bCs/>
        </w:rPr>
        <w:t>:</w:t>
      </w:r>
      <w:r w:rsidR="00413292">
        <w:rPr>
          <w:b/>
          <w:bCs/>
        </w:rPr>
        <w:tab/>
      </w:r>
      <w:r>
        <w:t>Total marks</w:t>
      </w:r>
      <w:r w:rsidRPr="00FE6E39">
        <w:t>: 35 marks</w:t>
      </w:r>
    </w:p>
    <w:p w14:paraId="4C54A0A3" w14:textId="33BC9846" w:rsidR="00BF39C9" w:rsidRDefault="00413292" w:rsidP="00413292">
      <w:pPr>
        <w:tabs>
          <w:tab w:val="left" w:pos="2552"/>
        </w:tabs>
        <w:spacing w:after="0"/>
        <w:rPr>
          <w:rFonts w:eastAsia="Times New Roman" w:cs="Arial"/>
        </w:rPr>
      </w:pPr>
      <w:r>
        <w:rPr>
          <w:rFonts w:eastAsia="Times New Roman" w:cs="Arial"/>
          <w:bCs/>
        </w:rPr>
        <w:tab/>
      </w:r>
      <w:r w:rsidR="00BF39C9" w:rsidRPr="00891E0F">
        <w:rPr>
          <w:rFonts w:eastAsia="Times New Roman" w:cs="Arial"/>
          <w:bCs/>
        </w:rPr>
        <w:t xml:space="preserve">Time for the task: </w:t>
      </w:r>
      <w:r w:rsidR="00BF39C9">
        <w:rPr>
          <w:rFonts w:eastAsia="Times New Roman" w:cs="Arial"/>
          <w:bCs/>
        </w:rPr>
        <w:t xml:space="preserve">55 </w:t>
      </w:r>
      <w:r w:rsidR="00BF39C9" w:rsidRPr="000C520B">
        <w:rPr>
          <w:rFonts w:eastAsia="Times New Roman" w:cs="Arial"/>
        </w:rPr>
        <w:t>minutes</w:t>
      </w:r>
    </w:p>
    <w:p w14:paraId="65A3737D" w14:textId="652A920A" w:rsidR="00BF39C9" w:rsidRDefault="00413292" w:rsidP="00391979">
      <w:pPr>
        <w:tabs>
          <w:tab w:val="left" w:pos="2552"/>
        </w:tabs>
        <w:rPr>
          <w:rFonts w:eastAsia="Times New Roman" w:cs="Arial"/>
        </w:rPr>
      </w:pPr>
      <w:r>
        <w:rPr>
          <w:rFonts w:eastAsia="Times New Roman" w:cs="Arial"/>
        </w:rPr>
        <w:tab/>
      </w:r>
      <w:r w:rsidR="00BF39C9">
        <w:rPr>
          <w:rFonts w:eastAsia="Times New Roman" w:cs="Arial"/>
        </w:rPr>
        <w:t>In class under test conditions</w:t>
      </w:r>
    </w:p>
    <w:p w14:paraId="715076B7" w14:textId="22CF81C4" w:rsidR="00BF39C9" w:rsidRPr="00891E0F" w:rsidRDefault="00BF39C9" w:rsidP="00391979">
      <w:pPr>
        <w:tabs>
          <w:tab w:val="left" w:pos="2552"/>
        </w:tabs>
      </w:pPr>
      <w:r w:rsidRPr="00891E0F">
        <w:rPr>
          <w:b/>
        </w:rPr>
        <w:t>Task weighting</w:t>
      </w:r>
      <w:r w:rsidR="008D0FA9">
        <w:rPr>
          <w:b/>
        </w:rPr>
        <w:t>:</w:t>
      </w:r>
      <w:r w:rsidR="00413292">
        <w:tab/>
      </w:r>
      <w:r>
        <w:t>10</w:t>
      </w:r>
      <w:r w:rsidRPr="00891E0F">
        <w:t>% of the school mark for this pair of units</w:t>
      </w:r>
    </w:p>
    <w:p w14:paraId="70E82D6A" w14:textId="77777777" w:rsidR="00BF39C9" w:rsidRPr="002A0092" w:rsidRDefault="00BF39C9" w:rsidP="002A0092">
      <w:pPr>
        <w:tabs>
          <w:tab w:val="right" w:leader="underscore" w:pos="9072"/>
        </w:tabs>
        <w:spacing w:before="120" w:after="240"/>
        <w:rPr>
          <w:rFonts w:eastAsia="Times New Roman" w:cs="Arial"/>
          <w:bCs/>
        </w:rPr>
      </w:pPr>
      <w:r w:rsidRPr="002A0092">
        <w:rPr>
          <w:rFonts w:eastAsia="Times New Roman" w:cs="Arial"/>
          <w:bCs/>
        </w:rPr>
        <w:tab/>
      </w:r>
    </w:p>
    <w:p w14:paraId="16233605" w14:textId="77777777" w:rsidR="00BF39C9" w:rsidRPr="00391979" w:rsidRDefault="00BF39C9" w:rsidP="00391979">
      <w:pPr>
        <w:tabs>
          <w:tab w:val="left" w:pos="7938"/>
        </w:tabs>
        <w:rPr>
          <w:b/>
          <w:bCs/>
        </w:rPr>
      </w:pPr>
      <w:r w:rsidRPr="00391979">
        <w:rPr>
          <w:b/>
          <w:bCs/>
        </w:rPr>
        <w:t>Section One: Multiple-choice</w:t>
      </w:r>
      <w:r w:rsidRPr="00391979">
        <w:rPr>
          <w:b/>
          <w:bCs/>
        </w:rPr>
        <w:tab/>
        <w:t>(10 marks)</w:t>
      </w:r>
    </w:p>
    <w:p w14:paraId="5FDC10B1" w14:textId="57305C22" w:rsidR="00BF39C9" w:rsidRDefault="002003E1" w:rsidP="00413292">
      <w:pPr>
        <w:pStyle w:val="ListNumber"/>
        <w:numPr>
          <w:ilvl w:val="0"/>
          <w:numId w:val="29"/>
        </w:numPr>
      </w:pPr>
      <w:r w:rsidRPr="002003E1">
        <w:t>Which of the following events would cause a leftward</w:t>
      </w:r>
      <w:r>
        <w:t xml:space="preserve"> shift</w:t>
      </w:r>
      <w:r w:rsidRPr="002003E1">
        <w:t xml:space="preserve"> of the aggregate demand curve?</w:t>
      </w:r>
    </w:p>
    <w:p w14:paraId="18793CF5" w14:textId="4469BC95" w:rsidR="00BF39C9" w:rsidRPr="002003E1" w:rsidRDefault="009D0C7A" w:rsidP="00413292">
      <w:pPr>
        <w:pStyle w:val="ListNumber2"/>
      </w:pPr>
      <w:r>
        <w:t>a</w:t>
      </w:r>
      <w:r w:rsidR="002003E1" w:rsidRPr="002003E1">
        <w:t>n increase in the stock of household wealth</w:t>
      </w:r>
    </w:p>
    <w:p w14:paraId="7E2430A2" w14:textId="3F5E9CC3" w:rsidR="00BF39C9" w:rsidRPr="002003E1" w:rsidRDefault="009D0C7A" w:rsidP="00413292">
      <w:pPr>
        <w:pStyle w:val="ListNumber2"/>
      </w:pPr>
      <w:r>
        <w:t>a</w:t>
      </w:r>
      <w:r w:rsidR="002003E1" w:rsidRPr="002003E1">
        <w:t>n increase in the government budget deficit</w:t>
      </w:r>
    </w:p>
    <w:p w14:paraId="4D6AA871" w14:textId="2D6A57F7" w:rsidR="00BF39C9" w:rsidRPr="002003E1" w:rsidRDefault="009D0C7A" w:rsidP="00413292">
      <w:pPr>
        <w:pStyle w:val="ListNumber2"/>
      </w:pPr>
      <w:r>
        <w:t>a</w:t>
      </w:r>
      <w:r w:rsidR="002003E1" w:rsidRPr="002003E1">
        <w:t>n appreciation of the Australian dollar</w:t>
      </w:r>
    </w:p>
    <w:p w14:paraId="0FCCDEFB" w14:textId="40E51679" w:rsidR="00BF39C9" w:rsidRPr="002003E1" w:rsidRDefault="009D0C7A" w:rsidP="0079394B">
      <w:pPr>
        <w:pStyle w:val="ListNumber2"/>
        <w:spacing w:after="240"/>
        <w:ind w:right="0"/>
      </w:pPr>
      <w:r>
        <w:t>a</w:t>
      </w:r>
      <w:r w:rsidR="002003E1" w:rsidRPr="002003E1">
        <w:t xml:space="preserve"> depreciation of the Australian dollar</w:t>
      </w:r>
    </w:p>
    <w:p w14:paraId="3776ECA3" w14:textId="0B4BB6FB" w:rsidR="002003E1" w:rsidRPr="002003E1" w:rsidRDefault="002003E1" w:rsidP="00413292">
      <w:pPr>
        <w:pStyle w:val="ListNumber"/>
        <w:numPr>
          <w:ilvl w:val="0"/>
          <w:numId w:val="26"/>
        </w:numPr>
      </w:pPr>
      <w:r>
        <w:t>An increase in the stock of physical capital in the economy will most likely lead to</w:t>
      </w:r>
    </w:p>
    <w:p w14:paraId="686100CE" w14:textId="37210D2B" w:rsidR="002003E1" w:rsidRPr="002003E1" w:rsidRDefault="003E29EB" w:rsidP="00413292">
      <w:pPr>
        <w:pStyle w:val="ListNumber2"/>
      </w:pPr>
      <w:r>
        <w:t>a</w:t>
      </w:r>
      <w:r w:rsidR="002003E1">
        <w:t xml:space="preserve"> rightward shift of both the </w:t>
      </w:r>
      <w:r w:rsidR="00132218">
        <w:t xml:space="preserve">long-run </w:t>
      </w:r>
      <w:r w:rsidR="002003E1">
        <w:t xml:space="preserve">and </w:t>
      </w:r>
      <w:r w:rsidR="00132218">
        <w:t xml:space="preserve">short-run aggregate supply </w:t>
      </w:r>
      <w:r w:rsidR="002003E1">
        <w:t>curves and an increase in price level.</w:t>
      </w:r>
    </w:p>
    <w:p w14:paraId="5C16B5F8" w14:textId="03470397" w:rsidR="002003E1" w:rsidRDefault="003E29EB" w:rsidP="00413292">
      <w:pPr>
        <w:pStyle w:val="ListNumber2"/>
      </w:pPr>
      <w:r>
        <w:t>a</w:t>
      </w:r>
      <w:r w:rsidR="002003E1">
        <w:t xml:space="preserve"> rightward shift of both the </w:t>
      </w:r>
      <w:r w:rsidR="00132218">
        <w:t xml:space="preserve">long-run and short-run aggregate supply curves </w:t>
      </w:r>
      <w:r w:rsidR="002003E1">
        <w:t>and a decrease in price level</w:t>
      </w:r>
      <w:r w:rsidR="003B4BD3">
        <w:t>.</w:t>
      </w:r>
    </w:p>
    <w:p w14:paraId="0F9AFE98" w14:textId="6A8CD054" w:rsidR="002003E1" w:rsidRDefault="003E29EB" w:rsidP="00413292">
      <w:pPr>
        <w:pStyle w:val="ListNumber2"/>
      </w:pPr>
      <w:r>
        <w:t>a</w:t>
      </w:r>
      <w:r w:rsidR="002003E1">
        <w:t xml:space="preserve"> rightward shift of both the </w:t>
      </w:r>
      <w:r w:rsidR="00132218">
        <w:t xml:space="preserve">long-run and short-run aggregate supply curves </w:t>
      </w:r>
      <w:r w:rsidR="002003E1">
        <w:t>and a decrease in real GDP.</w:t>
      </w:r>
    </w:p>
    <w:p w14:paraId="29A98CB4" w14:textId="2DFD5403" w:rsidR="002003E1" w:rsidRDefault="003E29EB" w:rsidP="0079394B">
      <w:pPr>
        <w:pStyle w:val="ListNumber2"/>
        <w:spacing w:after="240"/>
      </w:pPr>
      <w:r>
        <w:t>a</w:t>
      </w:r>
      <w:r w:rsidR="002003E1">
        <w:t xml:space="preserve"> leftward shift of both the </w:t>
      </w:r>
      <w:r w:rsidR="00132218">
        <w:t xml:space="preserve">long-run and short-run aggregate supply curves </w:t>
      </w:r>
      <w:r w:rsidR="002003E1">
        <w:t>and a decrease in real GDP.</w:t>
      </w:r>
    </w:p>
    <w:p w14:paraId="67781BDF" w14:textId="45C1FE11" w:rsidR="00943E1C" w:rsidRDefault="00943E1C" w:rsidP="00413292">
      <w:pPr>
        <w:pStyle w:val="ListNumber"/>
        <w:numPr>
          <w:ilvl w:val="0"/>
          <w:numId w:val="26"/>
        </w:numPr>
      </w:pPr>
      <w:r>
        <w:t xml:space="preserve">A decrease in </w:t>
      </w:r>
      <w:r w:rsidR="00132218">
        <w:t>short-run aggregate supply</w:t>
      </w:r>
      <w:r>
        <w:t xml:space="preserve"> is caused by which of the following</w:t>
      </w:r>
      <w:r w:rsidR="00132218">
        <w:t xml:space="preserve"> factors</w:t>
      </w:r>
      <w:r w:rsidR="009D0C7A">
        <w:t>?</w:t>
      </w:r>
    </w:p>
    <w:p w14:paraId="2446A4BD" w14:textId="7D1115B8" w:rsidR="00943E1C" w:rsidRDefault="009D0C7A" w:rsidP="00413292">
      <w:pPr>
        <w:pStyle w:val="ListNumber2"/>
        <w:numPr>
          <w:ilvl w:val="2"/>
          <w:numId w:val="26"/>
        </w:numPr>
        <w:ind w:left="714" w:hanging="357"/>
      </w:pPr>
      <w:r>
        <w:t>a</w:t>
      </w:r>
      <w:r w:rsidR="00943E1C">
        <w:t>n increase in the minimum wage</w:t>
      </w:r>
    </w:p>
    <w:p w14:paraId="0C68047F" w14:textId="16CD92F4" w:rsidR="00943E1C" w:rsidRDefault="009D0C7A" w:rsidP="00413292">
      <w:pPr>
        <w:pStyle w:val="ListNumber2"/>
        <w:numPr>
          <w:ilvl w:val="2"/>
          <w:numId w:val="26"/>
        </w:numPr>
        <w:ind w:left="714" w:hanging="357"/>
      </w:pPr>
      <w:r>
        <w:t>a</w:t>
      </w:r>
      <w:r w:rsidR="00943E1C">
        <w:t xml:space="preserve"> fall in oil prices</w:t>
      </w:r>
    </w:p>
    <w:p w14:paraId="34E92E48" w14:textId="5BB05564" w:rsidR="00943E1C" w:rsidRDefault="009D0C7A" w:rsidP="00413292">
      <w:pPr>
        <w:pStyle w:val="ListNumber2"/>
        <w:numPr>
          <w:ilvl w:val="2"/>
          <w:numId w:val="26"/>
        </w:numPr>
        <w:ind w:left="714" w:hanging="357"/>
      </w:pPr>
      <w:r>
        <w:t>a</w:t>
      </w:r>
      <w:r w:rsidR="00943E1C">
        <w:t>n increase in the size of the labour force</w:t>
      </w:r>
    </w:p>
    <w:p w14:paraId="29B5FBA5" w14:textId="5120E282" w:rsidR="00943E1C" w:rsidRDefault="009D0C7A" w:rsidP="00EC595A">
      <w:pPr>
        <w:pStyle w:val="ListNumber2"/>
        <w:numPr>
          <w:ilvl w:val="2"/>
          <w:numId w:val="26"/>
        </w:numPr>
        <w:spacing w:after="240"/>
        <w:ind w:left="714" w:hanging="357"/>
        <w:contextualSpacing w:val="0"/>
      </w:pPr>
      <w:r>
        <w:t>a</w:t>
      </w:r>
      <w:r w:rsidR="00943E1C">
        <w:t xml:space="preserve"> drought affecting agricultural production</w:t>
      </w:r>
    </w:p>
    <w:p w14:paraId="53AA8A82" w14:textId="46A4E991" w:rsidR="00943E1C" w:rsidRDefault="00943E1C" w:rsidP="005F43D9">
      <w:pPr>
        <w:pStyle w:val="ListNumber2"/>
        <w:numPr>
          <w:ilvl w:val="1"/>
          <w:numId w:val="32"/>
        </w:numPr>
        <w:ind w:left="714" w:hanging="357"/>
      </w:pPr>
      <w:r>
        <w:t>(</w:t>
      </w:r>
      <w:proofErr w:type="spellStart"/>
      <w:r>
        <w:t>i</w:t>
      </w:r>
      <w:proofErr w:type="spellEnd"/>
      <w:r>
        <w:t xml:space="preserve">) and (ii) </w:t>
      </w:r>
    </w:p>
    <w:p w14:paraId="08D0AE10" w14:textId="3FA14368" w:rsidR="00943E1C" w:rsidRDefault="00943E1C" w:rsidP="005F43D9">
      <w:pPr>
        <w:pStyle w:val="ListNumber2"/>
        <w:numPr>
          <w:ilvl w:val="1"/>
          <w:numId w:val="32"/>
        </w:numPr>
        <w:ind w:left="714" w:hanging="357"/>
      </w:pPr>
      <w:r>
        <w:t>(</w:t>
      </w:r>
      <w:proofErr w:type="spellStart"/>
      <w:r>
        <w:t>i</w:t>
      </w:r>
      <w:proofErr w:type="spellEnd"/>
      <w:r>
        <w:t xml:space="preserve">) and (iii) </w:t>
      </w:r>
    </w:p>
    <w:p w14:paraId="6A5D3C26" w14:textId="28A3BD8E" w:rsidR="00943E1C" w:rsidRDefault="00943E1C" w:rsidP="005F43D9">
      <w:pPr>
        <w:pStyle w:val="ListNumber2"/>
        <w:numPr>
          <w:ilvl w:val="1"/>
          <w:numId w:val="32"/>
        </w:numPr>
        <w:ind w:left="714" w:hanging="357"/>
      </w:pPr>
      <w:r>
        <w:t>(</w:t>
      </w:r>
      <w:proofErr w:type="spellStart"/>
      <w:r>
        <w:t>i</w:t>
      </w:r>
      <w:proofErr w:type="spellEnd"/>
      <w:r>
        <w:t>), (iii) and (iv)</w:t>
      </w:r>
    </w:p>
    <w:p w14:paraId="2522ACAB" w14:textId="26D46CAB" w:rsidR="0001685D" w:rsidRDefault="00943E1C" w:rsidP="005F43D9">
      <w:pPr>
        <w:pStyle w:val="ListNumber2"/>
        <w:numPr>
          <w:ilvl w:val="1"/>
          <w:numId w:val="32"/>
        </w:numPr>
        <w:spacing w:after="240"/>
        <w:ind w:left="714" w:right="0" w:hanging="357"/>
      </w:pPr>
      <w:r>
        <w:t>(</w:t>
      </w:r>
      <w:proofErr w:type="spellStart"/>
      <w:r>
        <w:t>i</w:t>
      </w:r>
      <w:proofErr w:type="spellEnd"/>
      <w:r>
        <w:t>) and (iv)</w:t>
      </w:r>
      <w:r w:rsidR="0001685D">
        <w:br w:type="page"/>
      </w:r>
    </w:p>
    <w:p w14:paraId="35A462B7" w14:textId="7E383AFF" w:rsidR="003B4BD3" w:rsidRPr="002003E1" w:rsidRDefault="00132218" w:rsidP="00413292">
      <w:pPr>
        <w:pStyle w:val="ListNumber"/>
        <w:numPr>
          <w:ilvl w:val="0"/>
          <w:numId w:val="26"/>
        </w:numPr>
      </w:pPr>
      <w:r>
        <w:lastRenderedPageBreak/>
        <w:t xml:space="preserve">Which of the following is </w:t>
      </w:r>
      <w:r w:rsidRPr="00161E89">
        <w:rPr>
          <w:b/>
          <w:bCs/>
        </w:rPr>
        <w:t>not</w:t>
      </w:r>
      <w:r>
        <w:t xml:space="preserve"> a reason for the negative relationship between aggregate demand and price level?</w:t>
      </w:r>
    </w:p>
    <w:p w14:paraId="7E6BDA9F" w14:textId="4A2F3071" w:rsidR="003B4BD3" w:rsidRDefault="003B4BD3" w:rsidP="00413292">
      <w:pPr>
        <w:pStyle w:val="ListNumber2"/>
      </w:pPr>
      <w:r>
        <w:t>A</w:t>
      </w:r>
      <w:r w:rsidR="00132218">
        <w:t>s price level rises, the purchasing power of household income falls.</w:t>
      </w:r>
    </w:p>
    <w:p w14:paraId="776AC7B7" w14:textId="1EAF67D6" w:rsidR="003B4BD3" w:rsidRDefault="003B4BD3" w:rsidP="00413292">
      <w:pPr>
        <w:pStyle w:val="ListNumber2"/>
      </w:pPr>
      <w:r>
        <w:t>A</w:t>
      </w:r>
      <w:r w:rsidR="00132218">
        <w:t xml:space="preserve"> rise in the </w:t>
      </w:r>
      <w:r w:rsidR="00161E89">
        <w:t xml:space="preserve">price level </w:t>
      </w:r>
      <w:r w:rsidR="00132218">
        <w:t>relative to overseas will reduce net exports.</w:t>
      </w:r>
    </w:p>
    <w:p w14:paraId="101FF321" w14:textId="3BCE7E80" w:rsidR="006D6064" w:rsidRDefault="006D6064" w:rsidP="00413292">
      <w:pPr>
        <w:pStyle w:val="ListNumber2"/>
      </w:pPr>
      <w:r>
        <w:t>An increase in price level puts upward pressure on interest rates</w:t>
      </w:r>
      <w:r w:rsidR="009D0C7A">
        <w:t>,</w:t>
      </w:r>
      <w:r>
        <w:t xml:space="preserve"> which lowers consumption and investment spending.</w:t>
      </w:r>
    </w:p>
    <w:p w14:paraId="32261C6D" w14:textId="3356CEE9" w:rsidR="00132218" w:rsidRDefault="006D6064" w:rsidP="0079394B">
      <w:pPr>
        <w:pStyle w:val="ListNumber2"/>
        <w:spacing w:after="240"/>
      </w:pPr>
      <w:r>
        <w:t>As price level rises, interest rates rise</w:t>
      </w:r>
      <w:r w:rsidR="009D0C7A">
        <w:t>,</w:t>
      </w:r>
      <w:r>
        <w:t xml:space="preserve"> which increases consumption and investment spending.</w:t>
      </w:r>
    </w:p>
    <w:p w14:paraId="39EF29BC" w14:textId="553A4144" w:rsidR="006D6064" w:rsidRDefault="006D6064" w:rsidP="00413292">
      <w:pPr>
        <w:pStyle w:val="ListNumber"/>
        <w:spacing w:after="240"/>
      </w:pPr>
      <w:r>
        <w:t xml:space="preserve">Refer to the </w:t>
      </w:r>
      <w:r w:rsidR="00055AF9">
        <w:t>hypothetical</w:t>
      </w:r>
      <w:r>
        <w:t xml:space="preserve"> data </w:t>
      </w:r>
      <w:r w:rsidR="00055AF9">
        <w:t>below</w:t>
      </w:r>
      <w:r>
        <w:t xml:space="preserve"> for this question.</w:t>
      </w:r>
    </w:p>
    <w:tbl>
      <w:tblPr>
        <w:tblStyle w:val="TableGrid"/>
        <w:tblW w:w="0" w:type="auto"/>
        <w:jc w:val="center"/>
        <w:tblLook w:val="04A0" w:firstRow="1" w:lastRow="0" w:firstColumn="1" w:lastColumn="0" w:noHBand="0" w:noVBand="1"/>
      </w:tblPr>
      <w:tblGrid>
        <w:gridCol w:w="2277"/>
        <w:gridCol w:w="2277"/>
        <w:gridCol w:w="2277"/>
      </w:tblGrid>
      <w:tr w:rsidR="006D6064" w14:paraId="15147123" w14:textId="37957AAF" w:rsidTr="007158B2">
        <w:trPr>
          <w:trHeight w:val="210"/>
          <w:jc w:val="center"/>
        </w:trPr>
        <w:tc>
          <w:tcPr>
            <w:tcW w:w="2277" w:type="dxa"/>
          </w:tcPr>
          <w:p w14:paraId="5CBFC183" w14:textId="77777777" w:rsidR="006D6064" w:rsidRDefault="006D6064" w:rsidP="00A34FB0">
            <w:pPr>
              <w:pStyle w:val="ListNumber2"/>
              <w:numPr>
                <w:ilvl w:val="0"/>
                <w:numId w:val="0"/>
              </w:numPr>
              <w:spacing w:line="276" w:lineRule="auto"/>
              <w:ind w:right="0"/>
            </w:pPr>
          </w:p>
        </w:tc>
        <w:tc>
          <w:tcPr>
            <w:tcW w:w="2277" w:type="dxa"/>
          </w:tcPr>
          <w:p w14:paraId="436FB966" w14:textId="63DF2C95" w:rsidR="006D6064" w:rsidRPr="006D6064" w:rsidRDefault="006D6064" w:rsidP="00A34FB0">
            <w:pPr>
              <w:pStyle w:val="ListNumber2"/>
              <w:numPr>
                <w:ilvl w:val="0"/>
                <w:numId w:val="0"/>
              </w:numPr>
              <w:spacing w:line="276" w:lineRule="auto"/>
              <w:ind w:right="0"/>
              <w:jc w:val="center"/>
              <w:rPr>
                <w:b/>
                <w:bCs/>
              </w:rPr>
            </w:pPr>
            <w:r w:rsidRPr="006D6064">
              <w:rPr>
                <w:b/>
                <w:bCs/>
              </w:rPr>
              <w:t>Year 1</w:t>
            </w:r>
          </w:p>
        </w:tc>
        <w:tc>
          <w:tcPr>
            <w:tcW w:w="2277" w:type="dxa"/>
          </w:tcPr>
          <w:p w14:paraId="30284CBB" w14:textId="34C8574C" w:rsidR="006D6064" w:rsidRPr="006D6064" w:rsidRDefault="006D6064" w:rsidP="00A34FB0">
            <w:pPr>
              <w:pStyle w:val="ListNumber2"/>
              <w:numPr>
                <w:ilvl w:val="0"/>
                <w:numId w:val="0"/>
              </w:numPr>
              <w:spacing w:line="276" w:lineRule="auto"/>
              <w:ind w:right="0"/>
              <w:jc w:val="center"/>
              <w:rPr>
                <w:b/>
                <w:bCs/>
              </w:rPr>
            </w:pPr>
            <w:r w:rsidRPr="006D6064">
              <w:rPr>
                <w:b/>
                <w:bCs/>
              </w:rPr>
              <w:t>Year 2</w:t>
            </w:r>
          </w:p>
        </w:tc>
      </w:tr>
      <w:tr w:rsidR="006D6064" w14:paraId="52628EF3" w14:textId="4B6CBB39" w:rsidTr="007158B2">
        <w:trPr>
          <w:trHeight w:val="210"/>
          <w:jc w:val="center"/>
        </w:trPr>
        <w:tc>
          <w:tcPr>
            <w:tcW w:w="2277" w:type="dxa"/>
          </w:tcPr>
          <w:p w14:paraId="4C44FEF7" w14:textId="0BE70D38" w:rsidR="006D6064" w:rsidRPr="006D6064" w:rsidRDefault="006D6064" w:rsidP="00A34FB0">
            <w:pPr>
              <w:pStyle w:val="ListNumber2"/>
              <w:numPr>
                <w:ilvl w:val="0"/>
                <w:numId w:val="0"/>
              </w:numPr>
              <w:spacing w:line="276" w:lineRule="auto"/>
              <w:ind w:right="0"/>
            </w:pPr>
            <w:r w:rsidRPr="006D6064">
              <w:t xml:space="preserve">Real GDP </w:t>
            </w:r>
          </w:p>
        </w:tc>
        <w:tc>
          <w:tcPr>
            <w:tcW w:w="2277" w:type="dxa"/>
          </w:tcPr>
          <w:p w14:paraId="0DF62CDD" w14:textId="7AD64E96" w:rsidR="006D6064" w:rsidRDefault="006D6064" w:rsidP="00A34FB0">
            <w:pPr>
              <w:pStyle w:val="ListNumber2"/>
              <w:numPr>
                <w:ilvl w:val="0"/>
                <w:numId w:val="0"/>
              </w:numPr>
              <w:spacing w:line="276" w:lineRule="auto"/>
              <w:ind w:right="0"/>
              <w:jc w:val="center"/>
            </w:pPr>
            <w:r>
              <w:t>2.5%</w:t>
            </w:r>
          </w:p>
        </w:tc>
        <w:tc>
          <w:tcPr>
            <w:tcW w:w="2277" w:type="dxa"/>
          </w:tcPr>
          <w:p w14:paraId="3823D9AD" w14:textId="14202F85" w:rsidR="006D6064" w:rsidRDefault="006D6064" w:rsidP="00A34FB0">
            <w:pPr>
              <w:pStyle w:val="ListNumber2"/>
              <w:numPr>
                <w:ilvl w:val="0"/>
                <w:numId w:val="0"/>
              </w:numPr>
              <w:spacing w:line="276" w:lineRule="auto"/>
              <w:ind w:right="0"/>
              <w:jc w:val="center"/>
            </w:pPr>
            <w:r>
              <w:t>3%</w:t>
            </w:r>
          </w:p>
        </w:tc>
      </w:tr>
      <w:tr w:rsidR="006D6064" w14:paraId="76AA34A7" w14:textId="208F0628" w:rsidTr="007158B2">
        <w:trPr>
          <w:trHeight w:val="210"/>
          <w:jc w:val="center"/>
        </w:trPr>
        <w:tc>
          <w:tcPr>
            <w:tcW w:w="2277" w:type="dxa"/>
          </w:tcPr>
          <w:p w14:paraId="2A12D699" w14:textId="6FB4747D" w:rsidR="006D6064" w:rsidRPr="006D6064" w:rsidRDefault="006D6064" w:rsidP="00A34FB0">
            <w:pPr>
              <w:pStyle w:val="ListNumber2"/>
              <w:numPr>
                <w:ilvl w:val="0"/>
                <w:numId w:val="0"/>
              </w:numPr>
              <w:spacing w:line="276" w:lineRule="auto"/>
              <w:ind w:right="0"/>
            </w:pPr>
            <w:r w:rsidRPr="006D6064">
              <w:t>Unemployment Rate</w:t>
            </w:r>
          </w:p>
        </w:tc>
        <w:tc>
          <w:tcPr>
            <w:tcW w:w="2277" w:type="dxa"/>
          </w:tcPr>
          <w:p w14:paraId="2FBF68A6" w14:textId="66F6D11D" w:rsidR="006D6064" w:rsidRDefault="006D6064" w:rsidP="00A34FB0">
            <w:pPr>
              <w:pStyle w:val="ListNumber2"/>
              <w:numPr>
                <w:ilvl w:val="0"/>
                <w:numId w:val="0"/>
              </w:numPr>
              <w:spacing w:line="276" w:lineRule="auto"/>
              <w:ind w:right="0"/>
              <w:jc w:val="center"/>
            </w:pPr>
            <w:r>
              <w:t>6.4%</w:t>
            </w:r>
          </w:p>
        </w:tc>
        <w:tc>
          <w:tcPr>
            <w:tcW w:w="2277" w:type="dxa"/>
          </w:tcPr>
          <w:p w14:paraId="5D1E8391" w14:textId="7DB7EDB7" w:rsidR="006D6064" w:rsidRDefault="006D6064" w:rsidP="00A34FB0">
            <w:pPr>
              <w:pStyle w:val="ListNumber2"/>
              <w:numPr>
                <w:ilvl w:val="0"/>
                <w:numId w:val="0"/>
              </w:numPr>
              <w:spacing w:line="276" w:lineRule="auto"/>
              <w:ind w:right="0"/>
              <w:jc w:val="center"/>
            </w:pPr>
            <w:r>
              <w:t>5%</w:t>
            </w:r>
          </w:p>
        </w:tc>
      </w:tr>
      <w:tr w:rsidR="006D6064" w14:paraId="7ECEE378" w14:textId="77777777" w:rsidTr="007158B2">
        <w:trPr>
          <w:trHeight w:val="210"/>
          <w:jc w:val="center"/>
        </w:trPr>
        <w:tc>
          <w:tcPr>
            <w:tcW w:w="2277" w:type="dxa"/>
          </w:tcPr>
          <w:p w14:paraId="71EAE488" w14:textId="2DF5F354" w:rsidR="006D6064" w:rsidRPr="006D6064" w:rsidRDefault="006D6064" w:rsidP="00A34FB0">
            <w:pPr>
              <w:pStyle w:val="ListNumber2"/>
              <w:numPr>
                <w:ilvl w:val="0"/>
                <w:numId w:val="0"/>
              </w:numPr>
              <w:spacing w:line="276" w:lineRule="auto"/>
              <w:ind w:right="0"/>
            </w:pPr>
            <w:r w:rsidRPr="006D6064">
              <w:t>Inflation Rate</w:t>
            </w:r>
          </w:p>
        </w:tc>
        <w:tc>
          <w:tcPr>
            <w:tcW w:w="2277" w:type="dxa"/>
          </w:tcPr>
          <w:p w14:paraId="5B4E286B" w14:textId="4412C7A9" w:rsidR="006D6064" w:rsidRDefault="006D6064" w:rsidP="00A34FB0">
            <w:pPr>
              <w:pStyle w:val="ListNumber2"/>
              <w:numPr>
                <w:ilvl w:val="0"/>
                <w:numId w:val="0"/>
              </w:numPr>
              <w:spacing w:line="276" w:lineRule="auto"/>
              <w:ind w:right="0"/>
              <w:jc w:val="center"/>
            </w:pPr>
            <w:r>
              <w:t>1.3%</w:t>
            </w:r>
          </w:p>
        </w:tc>
        <w:tc>
          <w:tcPr>
            <w:tcW w:w="2277" w:type="dxa"/>
          </w:tcPr>
          <w:p w14:paraId="60718A2E" w14:textId="29811AD7" w:rsidR="006D6064" w:rsidRDefault="006D6064" w:rsidP="00A34FB0">
            <w:pPr>
              <w:pStyle w:val="ListNumber2"/>
              <w:numPr>
                <w:ilvl w:val="0"/>
                <w:numId w:val="0"/>
              </w:numPr>
              <w:spacing w:line="276" w:lineRule="auto"/>
              <w:ind w:right="0"/>
              <w:jc w:val="center"/>
            </w:pPr>
            <w:r>
              <w:t>1.9%</w:t>
            </w:r>
          </w:p>
        </w:tc>
      </w:tr>
    </w:tbl>
    <w:p w14:paraId="792AE7DB" w14:textId="77777777" w:rsidR="007158B2" w:rsidRDefault="006D6064" w:rsidP="00413292">
      <w:pPr>
        <w:pStyle w:val="ListNumber2"/>
        <w:numPr>
          <w:ilvl w:val="0"/>
          <w:numId w:val="0"/>
        </w:numPr>
        <w:spacing w:before="240"/>
        <w:ind w:left="714" w:hanging="357"/>
      </w:pPr>
      <w:r>
        <w:t>The change the economic indicators in the above table can be explained by which</w:t>
      </w:r>
      <w:r w:rsidR="007158B2">
        <w:t xml:space="preserve"> of the</w:t>
      </w:r>
    </w:p>
    <w:p w14:paraId="72A68622" w14:textId="35B66D1B" w:rsidR="006D6064" w:rsidRDefault="00055AF9" w:rsidP="00413292">
      <w:pPr>
        <w:pStyle w:val="ListNumber2"/>
        <w:numPr>
          <w:ilvl w:val="0"/>
          <w:numId w:val="0"/>
        </w:numPr>
        <w:ind w:left="714" w:hanging="357"/>
      </w:pPr>
      <w:r>
        <w:t>following</w:t>
      </w:r>
      <w:r w:rsidR="007158B2">
        <w:t xml:space="preserve"> changes in aggregate demand and aggregate supply?</w:t>
      </w:r>
    </w:p>
    <w:p w14:paraId="39A09A4F" w14:textId="6605934E" w:rsidR="007158B2" w:rsidRDefault="009D0C7A" w:rsidP="00413292">
      <w:pPr>
        <w:pStyle w:val="ListNumber2"/>
      </w:pPr>
      <w:r>
        <w:t xml:space="preserve">aggregate </w:t>
      </w:r>
      <w:r w:rsidR="007158B2">
        <w:t>demand increasing faster than an increase in short-run aggregate supply</w:t>
      </w:r>
    </w:p>
    <w:p w14:paraId="77BCF7A5" w14:textId="20572C1F" w:rsidR="007158B2" w:rsidRDefault="009D0C7A" w:rsidP="00413292">
      <w:pPr>
        <w:pStyle w:val="ListNumber2"/>
      </w:pPr>
      <w:r>
        <w:t>short</w:t>
      </w:r>
      <w:r w:rsidR="007158B2">
        <w:t>-run aggregate supply increasing faster than an increase in aggregate demand</w:t>
      </w:r>
    </w:p>
    <w:p w14:paraId="614CAD07" w14:textId="543EFE4A" w:rsidR="007158B2" w:rsidRDefault="009D0C7A" w:rsidP="00413292">
      <w:pPr>
        <w:pStyle w:val="ListNumber2"/>
      </w:pPr>
      <w:r>
        <w:t xml:space="preserve">an </w:t>
      </w:r>
      <w:r w:rsidR="007158B2">
        <w:t>increase in the long-run aggregate supply and aggregate demand remains the same</w:t>
      </w:r>
    </w:p>
    <w:p w14:paraId="15D2234A" w14:textId="50BC6027" w:rsidR="007158B2" w:rsidRPr="007158B2" w:rsidRDefault="009D0C7A" w:rsidP="0079394B">
      <w:pPr>
        <w:pStyle w:val="ListNumber2"/>
        <w:spacing w:after="240"/>
        <w:rPr>
          <w:b/>
          <w:bCs/>
        </w:rPr>
      </w:pPr>
      <w:r>
        <w:t xml:space="preserve">an </w:t>
      </w:r>
      <w:r w:rsidR="007158B2">
        <w:t>increase in short-run aggregate supply and a decrease in aggregate demand</w:t>
      </w:r>
    </w:p>
    <w:p w14:paraId="43B725AE" w14:textId="3E12212E" w:rsidR="00287A45" w:rsidRDefault="00063D35" w:rsidP="00413292">
      <w:pPr>
        <w:pStyle w:val="ListNumber"/>
      </w:pPr>
      <w:r>
        <w:t>Assume an economy was operating below potential GDP and above the natural rate of unemployment. Which of the following discretionary fiscal policy changes would help the government achieve the macroeconomic objectives?</w:t>
      </w:r>
    </w:p>
    <w:p w14:paraId="60C5FBE6" w14:textId="725A8D91" w:rsidR="00063D35" w:rsidRDefault="009D0C7A" w:rsidP="00413292">
      <w:pPr>
        <w:pStyle w:val="ListNumber2"/>
      </w:pPr>
      <w:r>
        <w:t>a</w:t>
      </w:r>
      <w:r w:rsidR="00063D35">
        <w:t xml:space="preserve"> decrease in spending on infrastructure and an increase in income tax rates</w:t>
      </w:r>
    </w:p>
    <w:p w14:paraId="51EB4AA8" w14:textId="54DD6464" w:rsidR="00063D35" w:rsidRDefault="009D0C7A" w:rsidP="00413292">
      <w:pPr>
        <w:pStyle w:val="ListNumber2"/>
      </w:pPr>
      <w:r>
        <w:t>a</w:t>
      </w:r>
      <w:r w:rsidR="00063D35">
        <w:t>n increase in spending on infrastructure projects and increasing the income tax free threshold</w:t>
      </w:r>
    </w:p>
    <w:p w14:paraId="265D8F88" w14:textId="3D5CB59F" w:rsidR="00063D35" w:rsidRDefault="009D0C7A" w:rsidP="00413292">
      <w:pPr>
        <w:pStyle w:val="ListNumber2"/>
      </w:pPr>
      <w:r>
        <w:t>l</w:t>
      </w:r>
      <w:r w:rsidR="00063D35">
        <w:t>owering the childcare subsidy payments received by households</w:t>
      </w:r>
    </w:p>
    <w:p w14:paraId="44F37B17" w14:textId="3B4C7F31" w:rsidR="00063D35" w:rsidRPr="00740D4B" w:rsidRDefault="009D0C7A" w:rsidP="0079394B">
      <w:pPr>
        <w:pStyle w:val="ListNumber2"/>
        <w:spacing w:after="240"/>
        <w:rPr>
          <w:b/>
          <w:bCs/>
        </w:rPr>
      </w:pPr>
      <w:r>
        <w:t>i</w:t>
      </w:r>
      <w:r w:rsidR="00063D35">
        <w:t xml:space="preserve">ncreasing </w:t>
      </w:r>
      <w:r w:rsidR="00740D4B">
        <w:t>the company tax rate for firms and decreasing spending on public transport networks</w:t>
      </w:r>
    </w:p>
    <w:p w14:paraId="7A7F8109" w14:textId="23BCED20" w:rsidR="00740D4B" w:rsidRDefault="00740D4B" w:rsidP="00413292">
      <w:pPr>
        <w:pStyle w:val="ListNumber"/>
      </w:pPr>
      <w:r>
        <w:t>An increase in economic growth will ____________ welfare payments, ____________ tax revenue and the government budget balance</w:t>
      </w:r>
      <w:r w:rsidR="00553844">
        <w:t xml:space="preserve"> will</w:t>
      </w:r>
      <w:r>
        <w:t xml:space="preserve"> ____________. </w:t>
      </w:r>
    </w:p>
    <w:p w14:paraId="711F9C07" w14:textId="5467D5F1" w:rsidR="00740D4B" w:rsidRDefault="00740D4B" w:rsidP="00413292">
      <w:pPr>
        <w:pStyle w:val="ListNumber2"/>
      </w:pPr>
      <w:r>
        <w:t>increase; decrease; increase</w:t>
      </w:r>
    </w:p>
    <w:p w14:paraId="35C2DDFD" w14:textId="2E876C2C" w:rsidR="00740D4B" w:rsidRDefault="00740D4B" w:rsidP="00413292">
      <w:pPr>
        <w:pStyle w:val="ListNumber2"/>
      </w:pPr>
      <w:r>
        <w:t>increase; decrease; decrease</w:t>
      </w:r>
    </w:p>
    <w:p w14:paraId="4650704F" w14:textId="1C4DA3DC" w:rsidR="00740D4B" w:rsidRDefault="00740D4B" w:rsidP="00413292">
      <w:pPr>
        <w:pStyle w:val="ListNumber2"/>
      </w:pPr>
      <w:r>
        <w:t>decrease; increase; increase</w:t>
      </w:r>
    </w:p>
    <w:p w14:paraId="2072787F" w14:textId="18123207" w:rsidR="009D0C7A" w:rsidRDefault="00740D4B" w:rsidP="0079394B">
      <w:pPr>
        <w:pStyle w:val="ListNumber2"/>
        <w:spacing w:after="240"/>
      </w:pPr>
      <w:r>
        <w:t>decrease; increase; decrease</w:t>
      </w:r>
      <w:r w:rsidR="009D0C7A">
        <w:br w:type="page"/>
      </w:r>
    </w:p>
    <w:p w14:paraId="6EE8875F" w14:textId="0457C0BC" w:rsidR="00740D4B" w:rsidRDefault="00246315" w:rsidP="00413292">
      <w:pPr>
        <w:pStyle w:val="ListNumber"/>
      </w:pPr>
      <w:r>
        <w:lastRenderedPageBreak/>
        <w:t>Which of the following economic shocks would result in Australia’s actual budget outcome being</w:t>
      </w:r>
      <w:r w:rsidR="00740D4B">
        <w:t xml:space="preserve"> </w:t>
      </w:r>
      <w:r>
        <w:t>higher than the planned budget outcome?</w:t>
      </w:r>
    </w:p>
    <w:p w14:paraId="32B8CD30" w14:textId="52DDB9B6" w:rsidR="00452780" w:rsidRDefault="009D0C7A" w:rsidP="00413292">
      <w:pPr>
        <w:pStyle w:val="ListNumber2"/>
      </w:pPr>
      <w:r>
        <w:t xml:space="preserve">a </w:t>
      </w:r>
      <w:r w:rsidR="00452780">
        <w:t>commodity prices boom</w:t>
      </w:r>
    </w:p>
    <w:p w14:paraId="5DD92A78" w14:textId="3B77C023" w:rsidR="00246315" w:rsidRDefault="009D0C7A" w:rsidP="00413292">
      <w:pPr>
        <w:pStyle w:val="ListNumber2"/>
      </w:pPr>
      <w:r>
        <w:t xml:space="preserve">a </w:t>
      </w:r>
      <w:r w:rsidR="00246315">
        <w:t>natural disaster destroying crop plantations and agricultural output</w:t>
      </w:r>
    </w:p>
    <w:p w14:paraId="64A355C7" w14:textId="61038A62" w:rsidR="00246315" w:rsidRDefault="009D0C7A" w:rsidP="00413292">
      <w:pPr>
        <w:pStyle w:val="ListNumber2"/>
      </w:pPr>
      <w:r>
        <w:t xml:space="preserve">an </w:t>
      </w:r>
      <w:r w:rsidR="00246315">
        <w:t xml:space="preserve">increase </w:t>
      </w:r>
      <w:r w:rsidR="003E29EB">
        <w:t xml:space="preserve">in </w:t>
      </w:r>
      <w:r w:rsidR="00246315">
        <w:t>stimulus spending in response to a global pandemic</w:t>
      </w:r>
    </w:p>
    <w:p w14:paraId="691E8EC7" w14:textId="0300949F" w:rsidR="00246315" w:rsidRDefault="009D0C7A" w:rsidP="0079394B">
      <w:pPr>
        <w:pStyle w:val="ListNumber2"/>
        <w:spacing w:after="240"/>
      </w:pPr>
      <w:r>
        <w:t xml:space="preserve">a </w:t>
      </w:r>
      <w:r w:rsidR="00452780">
        <w:t xml:space="preserve">sudden increase in global oil prices </w:t>
      </w:r>
    </w:p>
    <w:p w14:paraId="27D68AF2" w14:textId="734D779A" w:rsidR="00452780" w:rsidRDefault="009966EC" w:rsidP="00413292">
      <w:pPr>
        <w:pStyle w:val="ListNumber"/>
      </w:pPr>
      <w:r>
        <w:t>A strength of fiscal policy is that</w:t>
      </w:r>
    </w:p>
    <w:p w14:paraId="18437947" w14:textId="51C3ED06" w:rsidR="00452780" w:rsidRDefault="009966EC" w:rsidP="00413292">
      <w:pPr>
        <w:pStyle w:val="ListNumber2"/>
      </w:pPr>
      <w:r>
        <w:t xml:space="preserve">it </w:t>
      </w:r>
      <w:r w:rsidR="005C4062">
        <w:t>is very flexible and can be changed regularly.</w:t>
      </w:r>
    </w:p>
    <w:p w14:paraId="6F905D80" w14:textId="153A37F5" w:rsidR="00452780" w:rsidRDefault="005C4062" w:rsidP="00413292">
      <w:pPr>
        <w:pStyle w:val="ListNumber2"/>
      </w:pPr>
      <w:r>
        <w:t>it can be influenced by a political bias</w:t>
      </w:r>
      <w:r w:rsidR="00452780">
        <w:t>.</w:t>
      </w:r>
    </w:p>
    <w:p w14:paraId="105FE6FF" w14:textId="416FBBDE" w:rsidR="00452780" w:rsidRDefault="005C4062" w:rsidP="00413292">
      <w:pPr>
        <w:pStyle w:val="ListNumber2"/>
      </w:pPr>
      <w:r>
        <w:t>its policy measures affects all households and firms equally.</w:t>
      </w:r>
    </w:p>
    <w:p w14:paraId="32628A85" w14:textId="3589907D" w:rsidR="00452780" w:rsidRDefault="005C4062" w:rsidP="0079394B">
      <w:pPr>
        <w:pStyle w:val="ListNumber2"/>
        <w:spacing w:after="240"/>
      </w:pPr>
      <w:r>
        <w:t>it is effective in a recession.</w:t>
      </w:r>
    </w:p>
    <w:p w14:paraId="659C3C34" w14:textId="4CE79C14" w:rsidR="005C4062" w:rsidRDefault="005C4062" w:rsidP="00413292">
      <w:pPr>
        <w:pStyle w:val="ListNumber"/>
      </w:pPr>
      <w:r>
        <w:t>A potential consequence of funding a government budget deficit by selling government bonds to the domestic market can lead to</w:t>
      </w:r>
    </w:p>
    <w:p w14:paraId="1977E326" w14:textId="57A21B57" w:rsidR="005C4062" w:rsidRDefault="005C4062" w:rsidP="00413292">
      <w:pPr>
        <w:pStyle w:val="ListNumber2"/>
      </w:pPr>
      <w:r>
        <w:t>an appreciation of the exchange rate which can lead to a decrease in net exports.</w:t>
      </w:r>
    </w:p>
    <w:p w14:paraId="6905646D" w14:textId="2423BA87" w:rsidR="005C4062" w:rsidRDefault="005C4062" w:rsidP="00413292">
      <w:pPr>
        <w:pStyle w:val="ListNumber2"/>
      </w:pPr>
      <w:r>
        <w:t>an increase in domestic interest rates which can lead to crowding out of domestic investment.</w:t>
      </w:r>
    </w:p>
    <w:p w14:paraId="6D2868AD" w14:textId="33F39072" w:rsidR="005C4062" w:rsidRDefault="005C4062" w:rsidP="00413292">
      <w:pPr>
        <w:pStyle w:val="ListNumber2"/>
      </w:pPr>
      <w:r>
        <w:t>an increase in the money supply</w:t>
      </w:r>
      <w:r w:rsidR="008455C4">
        <w:t>,</w:t>
      </w:r>
      <w:r>
        <w:t xml:space="preserve"> which can lead to an increase in inflation.</w:t>
      </w:r>
    </w:p>
    <w:p w14:paraId="747DC4FE" w14:textId="0ED1DD4E" w:rsidR="00BC3CBA" w:rsidRPr="005C4062" w:rsidRDefault="005C4062" w:rsidP="00413292">
      <w:pPr>
        <w:pStyle w:val="ListNumber2"/>
      </w:pPr>
      <w:r>
        <w:t>an increase in government sector foreign debt.</w:t>
      </w:r>
    </w:p>
    <w:p w14:paraId="1E1CE708" w14:textId="6E464483" w:rsidR="00413292" w:rsidRDefault="00413292" w:rsidP="00BC3CBA">
      <w:pPr>
        <w:pStyle w:val="ListNumber"/>
        <w:numPr>
          <w:ilvl w:val="0"/>
          <w:numId w:val="0"/>
        </w:numPr>
        <w:rPr>
          <w:highlight w:val="yellow"/>
        </w:rPr>
      </w:pPr>
      <w:r>
        <w:rPr>
          <w:highlight w:val="yellow"/>
        </w:rPr>
        <w:br w:type="page"/>
      </w:r>
    </w:p>
    <w:p w14:paraId="1A3DFCFA" w14:textId="02BA4803" w:rsidR="00B0551F" w:rsidRPr="00391979" w:rsidRDefault="00B0551F" w:rsidP="00391979">
      <w:pPr>
        <w:tabs>
          <w:tab w:val="left" w:pos="7938"/>
        </w:tabs>
        <w:spacing w:after="240"/>
        <w:rPr>
          <w:b/>
          <w:bCs/>
        </w:rPr>
      </w:pPr>
      <w:r w:rsidRPr="00391979">
        <w:rPr>
          <w:b/>
          <w:bCs/>
        </w:rPr>
        <w:lastRenderedPageBreak/>
        <w:t>Section Two: Data interpretation/Short answer</w:t>
      </w:r>
      <w:r w:rsidRPr="00391979">
        <w:rPr>
          <w:b/>
          <w:bCs/>
        </w:rPr>
        <w:tab/>
        <w:t>(25 marks)</w:t>
      </w:r>
    </w:p>
    <w:p w14:paraId="571EB8EB" w14:textId="77777777" w:rsidR="00B0551F" w:rsidRPr="008E5C8B" w:rsidRDefault="00B0551F" w:rsidP="00391979">
      <w:r w:rsidRPr="008E5C8B">
        <w:t xml:space="preserve">This section contains </w:t>
      </w:r>
      <w:r w:rsidRPr="008E5C8B">
        <w:rPr>
          <w:b/>
        </w:rPr>
        <w:t>two</w:t>
      </w:r>
      <w:r w:rsidRPr="008E5C8B">
        <w:t xml:space="preserve"> questions. Answer </w:t>
      </w:r>
      <w:r w:rsidRPr="008E5C8B">
        <w:rPr>
          <w:b/>
        </w:rPr>
        <w:t>all</w:t>
      </w:r>
      <w:r w:rsidRPr="008E5C8B">
        <w:t xml:space="preserve"> questions. </w:t>
      </w:r>
      <w:r>
        <w:t>Write your answers in the spaces provided.</w:t>
      </w:r>
    </w:p>
    <w:p w14:paraId="50A8EEC1" w14:textId="1151A9FD" w:rsidR="00B0551F" w:rsidRDefault="00B0551F" w:rsidP="00D15528">
      <w:pPr>
        <w:pStyle w:val="Question"/>
        <w:spacing w:after="240"/>
      </w:pPr>
      <w:r w:rsidRPr="00185247">
        <w:t>Question 11</w:t>
      </w:r>
      <w:r w:rsidRPr="00185247">
        <w:tab/>
        <w:t>(1</w:t>
      </w:r>
      <w:r w:rsidR="00E5070C" w:rsidRPr="00185247">
        <w:t>3</w:t>
      </w:r>
      <w:r w:rsidRPr="00185247">
        <w:t xml:space="preserve"> marks)</w:t>
      </w:r>
    </w:p>
    <w:p w14:paraId="0CCED3B0" w14:textId="5DA52CB3" w:rsidR="00EB4377" w:rsidRDefault="00175D30" w:rsidP="00D15528">
      <w:pPr>
        <w:rPr>
          <w:rFonts w:eastAsia="Times New Roman" w:cstheme="minorHAnsi"/>
          <w:color w:val="000000"/>
          <w:lang w:eastAsia="en-AU"/>
        </w:rPr>
      </w:pPr>
      <w:r>
        <w:rPr>
          <w:rFonts w:cstheme="minorHAnsi"/>
          <w:noProof/>
          <w:lang w:eastAsia="en-AU"/>
        </w:rPr>
        <mc:AlternateContent>
          <mc:Choice Requires="wps">
            <w:drawing>
              <wp:anchor distT="0" distB="0" distL="114300" distR="114300" simplePos="0" relativeHeight="251661312" behindDoc="0" locked="0" layoutInCell="1" allowOverlap="1" wp14:anchorId="0B18E87C" wp14:editId="4F34FD97">
                <wp:simplePos x="0" y="0"/>
                <wp:positionH relativeFrom="column">
                  <wp:posOffset>38100</wp:posOffset>
                </wp:positionH>
                <wp:positionV relativeFrom="paragraph">
                  <wp:posOffset>454025</wp:posOffset>
                </wp:positionV>
                <wp:extent cx="5676900" cy="3629025"/>
                <wp:effectExtent l="0" t="0" r="19050" b="28575"/>
                <wp:wrapTopAndBottom/>
                <wp:docPr id="1936919219" name="Text Box 1"/>
                <wp:cNvGraphicFramePr/>
                <a:graphic xmlns:a="http://schemas.openxmlformats.org/drawingml/2006/main">
                  <a:graphicData uri="http://schemas.microsoft.com/office/word/2010/wordprocessingShape">
                    <wps:wsp>
                      <wps:cNvSpPr txBox="1"/>
                      <wps:spPr>
                        <a:xfrm>
                          <a:off x="0" y="0"/>
                          <a:ext cx="5676900" cy="3629025"/>
                        </a:xfrm>
                        <a:prstGeom prst="rect">
                          <a:avLst/>
                        </a:prstGeom>
                        <a:solidFill>
                          <a:schemeClr val="lt1"/>
                        </a:solidFill>
                        <a:ln w="6350">
                          <a:solidFill>
                            <a:prstClr val="black"/>
                          </a:solidFill>
                        </a:ln>
                      </wps:spPr>
                      <wps:txbx>
                        <w:txbxContent>
                          <w:p w14:paraId="62714FCF" w14:textId="53736EE1" w:rsidR="00FC3A84" w:rsidRPr="00EB1A96" w:rsidRDefault="00FC3A84" w:rsidP="0079394B">
                            <w:pPr>
                              <w:jc w:val="center"/>
                              <w:rPr>
                                <w:rFonts w:eastAsia="Times New Roman" w:cstheme="minorHAnsi"/>
                                <w:b/>
                                <w:bCs/>
                                <w:color w:val="2E1A47"/>
                                <w:kern w:val="36"/>
                                <w:lang w:eastAsia="en-AU"/>
                              </w:rPr>
                            </w:pPr>
                            <w:r w:rsidRPr="00EB1A96">
                              <w:rPr>
                                <w:rFonts w:eastAsia="Times New Roman" w:cstheme="minorHAnsi"/>
                                <w:b/>
                                <w:bCs/>
                                <w:color w:val="2E1A47"/>
                                <w:kern w:val="36"/>
                                <w:lang w:eastAsia="en-AU"/>
                              </w:rPr>
                              <w:t>How global energy prices are affecting the price of Australian farm inputs</w:t>
                            </w:r>
                          </w:p>
                          <w:p w14:paraId="7EDE99D7" w14:textId="5B6E2955" w:rsidR="00FC3A84" w:rsidRPr="00EB1A96" w:rsidRDefault="00FC3A84" w:rsidP="00EC595A">
                            <w:pPr>
                              <w:rPr>
                                <w:rFonts w:eastAsia="Times New Roman" w:cstheme="minorHAnsi"/>
                                <w:color w:val="000000"/>
                                <w:lang w:eastAsia="en-AU"/>
                              </w:rPr>
                            </w:pPr>
                            <w:r w:rsidRPr="00EB1A96">
                              <w:rPr>
                                <w:rFonts w:eastAsia="Times New Roman" w:cstheme="minorHAnsi"/>
                                <w:color w:val="000000"/>
                                <w:lang w:eastAsia="en-AU"/>
                              </w:rPr>
                              <w:t>High global energy prices and disruptions to global supply chains led to sharp rises in farm input costs, including fertiliser and diesel, in 2021 and 2022.</w:t>
                            </w:r>
                            <w:r>
                              <w:rPr>
                                <w:rFonts w:eastAsia="Times New Roman" w:cstheme="minorHAnsi"/>
                                <w:color w:val="000000"/>
                                <w:lang w:eastAsia="en-AU"/>
                              </w:rPr>
                              <w:t xml:space="preserve"> </w:t>
                            </w:r>
                            <w:r w:rsidRPr="00EB1A96">
                              <w:rPr>
                                <w:rFonts w:eastAsia="Times New Roman" w:cstheme="minorHAnsi"/>
                                <w:color w:val="000000"/>
                                <w:lang w:eastAsia="en-AU"/>
                              </w:rPr>
                              <w:t>International energy prices have been falling since mid-2022. However, the cost of fertiliser and fuel remain higher than long-term averages for Australian farmers.</w:t>
                            </w:r>
                          </w:p>
                          <w:p w14:paraId="3C4692BE" w14:textId="77777777" w:rsidR="00FC3A84" w:rsidRDefault="00FC3A84" w:rsidP="00EC595A">
                            <w:pPr>
                              <w:rPr>
                                <w:rFonts w:eastAsia="Times New Roman" w:cstheme="minorHAnsi"/>
                                <w:color w:val="000000"/>
                                <w:lang w:eastAsia="en-AU"/>
                              </w:rPr>
                            </w:pPr>
                            <w:r w:rsidRPr="00EB1A96">
                              <w:rPr>
                                <w:rFonts w:eastAsia="Times New Roman" w:cstheme="minorHAnsi"/>
                                <w:color w:val="000000"/>
                                <w:lang w:eastAsia="en-AU"/>
                              </w:rPr>
                              <w:t>Fertiliser and fuel purchases are a significant part of farm cash costs, particularly for cropping farms</w:t>
                            </w:r>
                            <w:r>
                              <w:rPr>
                                <w:rFonts w:eastAsia="Times New Roman" w:cstheme="minorHAnsi"/>
                                <w:color w:val="000000"/>
                                <w:lang w:eastAsia="en-AU"/>
                              </w:rPr>
                              <w:t xml:space="preserve"> (see below table). </w:t>
                            </w:r>
                            <w:r w:rsidRPr="00EB1A96">
                              <w:rPr>
                                <w:rFonts w:eastAsia="Times New Roman" w:cstheme="minorHAnsi"/>
                                <w:color w:val="000000"/>
                                <w:lang w:eastAsia="en-AU"/>
                              </w:rPr>
                              <w:t>Crop production is typically more energy-intensive because it requires more fertiliser. It is also more mechanised (machines that need diesel) than livestock farming.</w:t>
                            </w:r>
                          </w:p>
                          <w:p w14:paraId="7A785777" w14:textId="00658A5E" w:rsidR="00FC3A84" w:rsidRDefault="00FC3A84" w:rsidP="0079394B">
                            <w:pPr>
                              <w:jc w:val="center"/>
                              <w:rPr>
                                <w:rFonts w:eastAsia="Times New Roman" w:cstheme="minorHAnsi"/>
                                <w:b/>
                                <w:bCs/>
                                <w:lang w:eastAsia="en-AU"/>
                              </w:rPr>
                            </w:pPr>
                            <w:r w:rsidRPr="00EB1A96">
                              <w:rPr>
                                <w:rFonts w:eastAsia="Times New Roman" w:cstheme="minorHAnsi"/>
                                <w:b/>
                                <w:bCs/>
                                <w:lang w:eastAsia="en-AU"/>
                              </w:rPr>
                              <w:t>Fertiliser and fuel costs as a percentage of total farm cash costs, 20</w:t>
                            </w:r>
                            <w:r>
                              <w:rPr>
                                <w:rFonts w:eastAsia="Times New Roman" w:cstheme="minorHAnsi"/>
                                <w:b/>
                                <w:bCs/>
                                <w:lang w:eastAsia="en-AU"/>
                              </w:rPr>
                              <w:t>20</w:t>
                            </w:r>
                            <w:r w:rsidR="00282934" w:rsidRPr="00EB1A96">
                              <w:rPr>
                                <w:rFonts w:eastAsia="Times New Roman" w:cstheme="minorHAnsi"/>
                                <w:b/>
                                <w:bCs/>
                                <w:lang w:eastAsia="en-AU"/>
                              </w:rPr>
                              <w:t>–</w:t>
                            </w:r>
                            <w:r>
                              <w:rPr>
                                <w:rFonts w:eastAsia="Times New Roman" w:cstheme="minorHAnsi"/>
                                <w:b/>
                                <w:bCs/>
                                <w:lang w:eastAsia="en-AU"/>
                              </w:rPr>
                              <w:t>21</w:t>
                            </w:r>
                            <w:r w:rsidRPr="00EB1A96">
                              <w:rPr>
                                <w:rFonts w:eastAsia="Times New Roman" w:cstheme="minorHAnsi"/>
                                <w:b/>
                                <w:bCs/>
                                <w:lang w:eastAsia="en-AU"/>
                              </w:rPr>
                              <w:t xml:space="preserve"> to 2022–23</w:t>
                            </w:r>
                          </w:p>
                          <w:tbl>
                            <w:tblPr>
                              <w:tblStyle w:val="TableGrid"/>
                              <w:tblW w:w="0" w:type="auto"/>
                              <w:jc w:val="center"/>
                              <w:tblCellMar>
                                <w:top w:w="28" w:type="dxa"/>
                                <w:bottom w:w="28" w:type="dxa"/>
                              </w:tblCellMar>
                              <w:tblLook w:val="04A0" w:firstRow="1" w:lastRow="0" w:firstColumn="1" w:lastColumn="0" w:noHBand="0" w:noVBand="1"/>
                            </w:tblPr>
                            <w:tblGrid>
                              <w:gridCol w:w="1803"/>
                              <w:gridCol w:w="1803"/>
                              <w:gridCol w:w="1803"/>
                              <w:gridCol w:w="1804"/>
                            </w:tblGrid>
                            <w:tr w:rsidR="00FC3A84" w14:paraId="76515281" w14:textId="77777777" w:rsidTr="00D15528">
                              <w:trPr>
                                <w:trHeight w:val="76"/>
                                <w:jc w:val="center"/>
                              </w:trPr>
                              <w:tc>
                                <w:tcPr>
                                  <w:tcW w:w="1803" w:type="dxa"/>
                                </w:tcPr>
                                <w:p w14:paraId="75C06544" w14:textId="4C4EFA32"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Commodity</w:t>
                                  </w:r>
                                </w:p>
                              </w:tc>
                              <w:tc>
                                <w:tcPr>
                                  <w:tcW w:w="1803" w:type="dxa"/>
                                </w:tcPr>
                                <w:p w14:paraId="70F9D76A" w14:textId="0273A1C9"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2020</w:t>
                                  </w:r>
                                  <w:r w:rsidR="00282934" w:rsidRPr="00EB1A96">
                                    <w:rPr>
                                      <w:rFonts w:eastAsia="Times New Roman" w:cstheme="minorHAnsi"/>
                                      <w:b/>
                                      <w:bCs/>
                                      <w:lang w:eastAsia="en-AU"/>
                                    </w:rPr>
                                    <w:t>–</w:t>
                                  </w:r>
                                  <w:r w:rsidRPr="00EB1A96">
                                    <w:rPr>
                                      <w:rFonts w:eastAsia="Times New Roman" w:cstheme="minorHAnsi"/>
                                      <w:b/>
                                      <w:bCs/>
                                      <w:color w:val="000000"/>
                                      <w:lang w:eastAsia="en-AU"/>
                                    </w:rPr>
                                    <w:t>21</w:t>
                                  </w:r>
                                </w:p>
                              </w:tc>
                              <w:tc>
                                <w:tcPr>
                                  <w:tcW w:w="1803" w:type="dxa"/>
                                </w:tcPr>
                                <w:p w14:paraId="3BC9E522" w14:textId="3586F18F"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2021</w:t>
                                  </w:r>
                                  <w:r w:rsidR="00282934" w:rsidRPr="00EB1A96">
                                    <w:rPr>
                                      <w:rFonts w:eastAsia="Times New Roman" w:cstheme="minorHAnsi"/>
                                      <w:b/>
                                      <w:bCs/>
                                      <w:lang w:eastAsia="en-AU"/>
                                    </w:rPr>
                                    <w:t>–</w:t>
                                  </w:r>
                                  <w:r w:rsidRPr="00EB1A96">
                                    <w:rPr>
                                      <w:rFonts w:eastAsia="Times New Roman" w:cstheme="minorHAnsi"/>
                                      <w:b/>
                                      <w:bCs/>
                                      <w:color w:val="000000"/>
                                      <w:lang w:eastAsia="en-AU"/>
                                    </w:rPr>
                                    <w:t>22</w:t>
                                  </w:r>
                                </w:p>
                              </w:tc>
                              <w:tc>
                                <w:tcPr>
                                  <w:tcW w:w="1804" w:type="dxa"/>
                                </w:tcPr>
                                <w:p w14:paraId="4B682B48" w14:textId="2A9347D3"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2022</w:t>
                                  </w:r>
                                  <w:r w:rsidR="00282934" w:rsidRPr="00EB1A96">
                                    <w:rPr>
                                      <w:rFonts w:eastAsia="Times New Roman" w:cstheme="minorHAnsi"/>
                                      <w:b/>
                                      <w:bCs/>
                                      <w:lang w:eastAsia="en-AU"/>
                                    </w:rPr>
                                    <w:t>–</w:t>
                                  </w:r>
                                  <w:r w:rsidRPr="00EB1A96">
                                    <w:rPr>
                                      <w:rFonts w:eastAsia="Times New Roman" w:cstheme="minorHAnsi"/>
                                      <w:b/>
                                      <w:bCs/>
                                      <w:color w:val="000000"/>
                                      <w:lang w:eastAsia="en-AU"/>
                                    </w:rPr>
                                    <w:t>23 forecast</w:t>
                                  </w:r>
                                </w:p>
                              </w:tc>
                            </w:tr>
                            <w:tr w:rsidR="00FC3A84" w14:paraId="6A18A8FD" w14:textId="77777777" w:rsidTr="00D15528">
                              <w:trPr>
                                <w:jc w:val="center"/>
                              </w:trPr>
                              <w:tc>
                                <w:tcPr>
                                  <w:tcW w:w="1803" w:type="dxa"/>
                                  <w:vAlign w:val="center"/>
                                </w:tcPr>
                                <w:p w14:paraId="28D7078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Beef</w:t>
                                  </w:r>
                                </w:p>
                              </w:tc>
                              <w:tc>
                                <w:tcPr>
                                  <w:tcW w:w="1803" w:type="dxa"/>
                                  <w:vAlign w:val="center"/>
                                </w:tcPr>
                                <w:p w14:paraId="5C490988"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w:t>
                                  </w:r>
                                </w:p>
                              </w:tc>
                              <w:tc>
                                <w:tcPr>
                                  <w:tcW w:w="1803" w:type="dxa"/>
                                  <w:vAlign w:val="center"/>
                                </w:tcPr>
                                <w:p w14:paraId="78FF7C6C"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8.3%</w:t>
                                  </w:r>
                                </w:p>
                              </w:tc>
                              <w:tc>
                                <w:tcPr>
                                  <w:tcW w:w="1804" w:type="dxa"/>
                                  <w:vAlign w:val="center"/>
                                </w:tcPr>
                                <w:p w14:paraId="7C55292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9.8%</w:t>
                                  </w:r>
                                </w:p>
                              </w:tc>
                            </w:tr>
                            <w:tr w:rsidR="00FC3A84" w14:paraId="30E0CAC6" w14:textId="77777777" w:rsidTr="00D15528">
                              <w:trPr>
                                <w:jc w:val="center"/>
                              </w:trPr>
                              <w:tc>
                                <w:tcPr>
                                  <w:tcW w:w="1803" w:type="dxa"/>
                                  <w:vAlign w:val="center"/>
                                </w:tcPr>
                                <w:p w14:paraId="4F17DA6F"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Cropping</w:t>
                                  </w:r>
                                </w:p>
                              </w:tc>
                              <w:tc>
                                <w:tcPr>
                                  <w:tcW w:w="1803" w:type="dxa"/>
                                  <w:vAlign w:val="center"/>
                                </w:tcPr>
                                <w:p w14:paraId="6123BD13"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24%</w:t>
                                  </w:r>
                                </w:p>
                              </w:tc>
                              <w:tc>
                                <w:tcPr>
                                  <w:tcW w:w="1803" w:type="dxa"/>
                                  <w:vAlign w:val="center"/>
                                </w:tcPr>
                                <w:p w14:paraId="33195932"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27.7%</w:t>
                                  </w:r>
                                </w:p>
                              </w:tc>
                              <w:tc>
                                <w:tcPr>
                                  <w:tcW w:w="1804" w:type="dxa"/>
                                  <w:vAlign w:val="center"/>
                                </w:tcPr>
                                <w:p w14:paraId="6E7F9E1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34%</w:t>
                                  </w:r>
                                </w:p>
                              </w:tc>
                            </w:tr>
                            <w:tr w:rsidR="00FC3A84" w14:paraId="39E035FA" w14:textId="77777777" w:rsidTr="00D15528">
                              <w:trPr>
                                <w:jc w:val="center"/>
                              </w:trPr>
                              <w:tc>
                                <w:tcPr>
                                  <w:tcW w:w="1803" w:type="dxa"/>
                                  <w:vAlign w:val="center"/>
                                </w:tcPr>
                                <w:p w14:paraId="3ACFCF7E"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Sheep</w:t>
                                  </w:r>
                                </w:p>
                              </w:tc>
                              <w:tc>
                                <w:tcPr>
                                  <w:tcW w:w="1803" w:type="dxa"/>
                                  <w:vAlign w:val="center"/>
                                </w:tcPr>
                                <w:p w14:paraId="5157EC24"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11.5%</w:t>
                                  </w:r>
                                </w:p>
                              </w:tc>
                              <w:tc>
                                <w:tcPr>
                                  <w:tcW w:w="1803" w:type="dxa"/>
                                  <w:vAlign w:val="center"/>
                                </w:tcPr>
                                <w:p w14:paraId="350AF2F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12.2%</w:t>
                                  </w:r>
                                </w:p>
                              </w:tc>
                              <w:tc>
                                <w:tcPr>
                                  <w:tcW w:w="1804" w:type="dxa"/>
                                  <w:vAlign w:val="center"/>
                                </w:tcPr>
                                <w:p w14:paraId="001828C1"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16.2%</w:t>
                                  </w:r>
                                </w:p>
                              </w:tc>
                            </w:tr>
                          </w:tbl>
                          <w:p w14:paraId="698384B2" w14:textId="4EA5988E" w:rsidR="00FC3A84" w:rsidRPr="00D15CD2" w:rsidRDefault="00FC3A84" w:rsidP="000779A0">
                            <w:pPr>
                              <w:spacing w:line="240" w:lineRule="auto"/>
                              <w:jc w:val="both"/>
                              <w:rPr>
                                <w:rFonts w:eastAsia="Times New Roman" w:cstheme="minorHAnsi"/>
                                <w:color w:val="000000"/>
                                <w:sz w:val="17"/>
                                <w:szCs w:val="17"/>
                                <w:lang w:eastAsia="en-AU"/>
                              </w:rPr>
                            </w:pPr>
                            <w:r>
                              <w:rPr>
                                <w:rFonts w:eastAsia="Times New Roman" w:cstheme="minorHAnsi"/>
                                <w:color w:val="000000"/>
                                <w:sz w:val="17"/>
                                <w:szCs w:val="17"/>
                                <w:lang w:eastAsia="en-AU"/>
                              </w:rPr>
                              <w:tab/>
                              <w:t>Source: ABARES 2023</w:t>
                            </w:r>
                          </w:p>
                          <w:p w14:paraId="55533112" w14:textId="579A3D4B" w:rsidR="00FC3A84" w:rsidRPr="0079394B" w:rsidRDefault="00FC3A84" w:rsidP="0079394B">
                            <w:pPr>
                              <w:pStyle w:val="NormalWeb"/>
                              <w:spacing w:before="0" w:beforeAutospacing="0" w:after="0" w:afterAutospacing="0"/>
                              <w:rPr>
                                <w:rFonts w:asciiTheme="minorHAnsi" w:hAnsiTheme="minorHAnsi" w:cstheme="minorHAnsi"/>
                                <w:color w:val="808080" w:themeColor="background1" w:themeShade="80"/>
                                <w:sz w:val="17"/>
                                <w:szCs w:val="17"/>
                              </w:rPr>
                            </w:pPr>
                            <w:r>
                              <w:rPr>
                                <w:rFonts w:asciiTheme="minorHAnsi" w:hAnsiTheme="minorHAnsi" w:cstheme="minorHAnsi"/>
                                <w:color w:val="808080" w:themeColor="background1" w:themeShade="80"/>
                                <w:sz w:val="17"/>
                                <w:szCs w:val="17"/>
                              </w:rPr>
                              <w:t>[</w:t>
                            </w:r>
                            <w:r w:rsidRPr="00D15CD2">
                              <w:rPr>
                                <w:rFonts w:asciiTheme="minorHAnsi" w:hAnsiTheme="minorHAnsi" w:cstheme="minorHAnsi"/>
                                <w:color w:val="808080" w:themeColor="background1" w:themeShade="80"/>
                                <w:sz w:val="17"/>
                                <w:szCs w:val="17"/>
                              </w:rPr>
                              <w:t xml:space="preserve">Australian Trade and Investment Commission. (n.d.). </w:t>
                            </w:r>
                            <w:r w:rsidRPr="00D15CD2">
                              <w:rPr>
                                <w:rFonts w:asciiTheme="minorHAnsi" w:hAnsiTheme="minorHAnsi" w:cstheme="minorHAnsi"/>
                                <w:i/>
                                <w:iCs/>
                                <w:color w:val="808080" w:themeColor="background1" w:themeShade="80"/>
                                <w:sz w:val="17"/>
                                <w:szCs w:val="17"/>
                              </w:rPr>
                              <w:t>Insight – How global energy prices are affecting the price of Australian farm inputs</w:t>
                            </w:r>
                            <w:r w:rsidRPr="00D15CD2">
                              <w:rPr>
                                <w:rFonts w:asciiTheme="minorHAnsi" w:hAnsiTheme="minorHAnsi" w:cstheme="minorHAnsi"/>
                                <w:color w:val="808080" w:themeColor="background1" w:themeShade="80"/>
                                <w:sz w:val="17"/>
                                <w:szCs w:val="17"/>
                              </w:rPr>
                              <w:t>. Retrieved July 2023, from https://www.austrade.gov.au/news/insights/insight-how-global-energy-prices-are-affecting-the-price-of-australian-farm-inputs</w:t>
                            </w:r>
                            <w:r>
                              <w:rPr>
                                <w:rFonts w:asciiTheme="minorHAnsi" w:hAnsiTheme="minorHAnsi" w:cstheme="minorHAnsi"/>
                                <w:color w:val="808080" w:themeColor="background1" w:themeShade="80"/>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8E87C" id="_x0000_t202" coordsize="21600,21600" o:spt="202" path="m,l,21600r21600,l21600,xe">
                <v:stroke joinstyle="miter"/>
                <v:path gradientshapeok="t" o:connecttype="rect"/>
              </v:shapetype>
              <v:shape id="_x0000_s1097" type="#_x0000_t202" style="position:absolute;margin-left:3pt;margin-top:35.75pt;width:447pt;height:2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LEPQIAAIU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" fillcolor="white [3201]" strokeweight=".5pt">
                <v:textbox>
                  <w:txbxContent>
                    <w:p w14:paraId="62714FCF" w14:textId="53736EE1" w:rsidR="00FC3A84" w:rsidRPr="00EB1A96" w:rsidRDefault="00FC3A84" w:rsidP="0079394B">
                      <w:pPr>
                        <w:jc w:val="center"/>
                        <w:rPr>
                          <w:rFonts w:eastAsia="Times New Roman" w:cstheme="minorHAnsi"/>
                          <w:b/>
                          <w:bCs/>
                          <w:color w:val="2E1A47"/>
                          <w:kern w:val="36"/>
                          <w:lang w:eastAsia="en-AU"/>
                        </w:rPr>
                      </w:pPr>
                      <w:r w:rsidRPr="00EB1A96">
                        <w:rPr>
                          <w:rFonts w:eastAsia="Times New Roman" w:cstheme="minorHAnsi"/>
                          <w:b/>
                          <w:bCs/>
                          <w:color w:val="2E1A47"/>
                          <w:kern w:val="36"/>
                          <w:lang w:eastAsia="en-AU"/>
                        </w:rPr>
                        <w:t>How global energy prices are affecting the price of Australian farm inputs</w:t>
                      </w:r>
                    </w:p>
                    <w:p w14:paraId="7EDE99D7" w14:textId="5B6E2955" w:rsidR="00FC3A84" w:rsidRPr="00EB1A96" w:rsidRDefault="00FC3A84" w:rsidP="00EC595A">
                      <w:pPr>
                        <w:rPr>
                          <w:rFonts w:eastAsia="Times New Roman" w:cstheme="minorHAnsi"/>
                          <w:color w:val="000000"/>
                          <w:lang w:eastAsia="en-AU"/>
                        </w:rPr>
                      </w:pPr>
                      <w:r w:rsidRPr="00EB1A96">
                        <w:rPr>
                          <w:rFonts w:eastAsia="Times New Roman" w:cstheme="minorHAnsi"/>
                          <w:color w:val="000000"/>
                          <w:lang w:eastAsia="en-AU"/>
                        </w:rPr>
                        <w:t>High global energy prices and disruptions to global supply chains led to sharp rises in farm input costs, including fertiliser and diesel, in 2021 and 2022.</w:t>
                      </w:r>
                      <w:r>
                        <w:rPr>
                          <w:rFonts w:eastAsia="Times New Roman" w:cstheme="minorHAnsi"/>
                          <w:color w:val="000000"/>
                          <w:lang w:eastAsia="en-AU"/>
                        </w:rPr>
                        <w:t xml:space="preserve"> </w:t>
                      </w:r>
                      <w:r w:rsidRPr="00EB1A96">
                        <w:rPr>
                          <w:rFonts w:eastAsia="Times New Roman" w:cstheme="minorHAnsi"/>
                          <w:color w:val="000000"/>
                          <w:lang w:eastAsia="en-AU"/>
                        </w:rPr>
                        <w:t>International energy prices have been falling since mid-2022. However, the cost of fertiliser and fuel remain higher than long-term averages for Australian farmers.</w:t>
                      </w:r>
                    </w:p>
                    <w:p w14:paraId="3C4692BE" w14:textId="77777777" w:rsidR="00FC3A84" w:rsidRDefault="00FC3A84" w:rsidP="00EC595A">
                      <w:pPr>
                        <w:rPr>
                          <w:rFonts w:eastAsia="Times New Roman" w:cstheme="minorHAnsi"/>
                          <w:color w:val="000000"/>
                          <w:lang w:eastAsia="en-AU"/>
                        </w:rPr>
                      </w:pPr>
                      <w:r w:rsidRPr="00EB1A96">
                        <w:rPr>
                          <w:rFonts w:eastAsia="Times New Roman" w:cstheme="minorHAnsi"/>
                          <w:color w:val="000000"/>
                          <w:lang w:eastAsia="en-AU"/>
                        </w:rPr>
                        <w:t>Fertiliser and fuel purchases are a significant part of farm cash costs, particularly for cropping farms</w:t>
                      </w:r>
                      <w:r>
                        <w:rPr>
                          <w:rFonts w:eastAsia="Times New Roman" w:cstheme="minorHAnsi"/>
                          <w:color w:val="000000"/>
                          <w:lang w:eastAsia="en-AU"/>
                        </w:rPr>
                        <w:t xml:space="preserve"> (see below table). </w:t>
                      </w:r>
                      <w:r w:rsidRPr="00EB1A96">
                        <w:rPr>
                          <w:rFonts w:eastAsia="Times New Roman" w:cstheme="minorHAnsi"/>
                          <w:color w:val="000000"/>
                          <w:lang w:eastAsia="en-AU"/>
                        </w:rPr>
                        <w:t>Crop production is typically more energy-intensive because it requires more fertiliser. It is also more mechanised (machines that need diesel) than livestock farming.</w:t>
                      </w:r>
                    </w:p>
                    <w:p w14:paraId="7A785777" w14:textId="00658A5E" w:rsidR="00FC3A84" w:rsidRDefault="00FC3A84" w:rsidP="0079394B">
                      <w:pPr>
                        <w:jc w:val="center"/>
                        <w:rPr>
                          <w:rFonts w:eastAsia="Times New Roman" w:cstheme="minorHAnsi"/>
                          <w:b/>
                          <w:bCs/>
                          <w:lang w:eastAsia="en-AU"/>
                        </w:rPr>
                      </w:pPr>
                      <w:r w:rsidRPr="00EB1A96">
                        <w:rPr>
                          <w:rFonts w:eastAsia="Times New Roman" w:cstheme="minorHAnsi"/>
                          <w:b/>
                          <w:bCs/>
                          <w:lang w:eastAsia="en-AU"/>
                        </w:rPr>
                        <w:t>Fertiliser and fuel costs as a percentage of total farm cash costs, 20</w:t>
                      </w:r>
                      <w:r>
                        <w:rPr>
                          <w:rFonts w:eastAsia="Times New Roman" w:cstheme="minorHAnsi"/>
                          <w:b/>
                          <w:bCs/>
                          <w:lang w:eastAsia="en-AU"/>
                        </w:rPr>
                        <w:t>20</w:t>
                      </w:r>
                      <w:r w:rsidR="00282934" w:rsidRPr="00EB1A96">
                        <w:rPr>
                          <w:rFonts w:eastAsia="Times New Roman" w:cstheme="minorHAnsi"/>
                          <w:b/>
                          <w:bCs/>
                          <w:lang w:eastAsia="en-AU"/>
                        </w:rPr>
                        <w:t>–</w:t>
                      </w:r>
                      <w:r>
                        <w:rPr>
                          <w:rFonts w:eastAsia="Times New Roman" w:cstheme="minorHAnsi"/>
                          <w:b/>
                          <w:bCs/>
                          <w:lang w:eastAsia="en-AU"/>
                        </w:rPr>
                        <w:t>21</w:t>
                      </w:r>
                      <w:r w:rsidRPr="00EB1A96">
                        <w:rPr>
                          <w:rFonts w:eastAsia="Times New Roman" w:cstheme="minorHAnsi"/>
                          <w:b/>
                          <w:bCs/>
                          <w:lang w:eastAsia="en-AU"/>
                        </w:rPr>
                        <w:t xml:space="preserve"> to 2022–23</w:t>
                      </w:r>
                    </w:p>
                    <w:tbl>
                      <w:tblPr>
                        <w:tblStyle w:val="TableGrid"/>
                        <w:tblW w:w="0" w:type="auto"/>
                        <w:jc w:val="center"/>
                        <w:tblCellMar>
                          <w:top w:w="28" w:type="dxa"/>
                          <w:bottom w:w="28" w:type="dxa"/>
                        </w:tblCellMar>
                        <w:tblLook w:val="04A0" w:firstRow="1" w:lastRow="0" w:firstColumn="1" w:lastColumn="0" w:noHBand="0" w:noVBand="1"/>
                      </w:tblPr>
                      <w:tblGrid>
                        <w:gridCol w:w="1803"/>
                        <w:gridCol w:w="1803"/>
                        <w:gridCol w:w="1803"/>
                        <w:gridCol w:w="1804"/>
                      </w:tblGrid>
                      <w:tr w:rsidR="00FC3A84" w14:paraId="76515281" w14:textId="77777777" w:rsidTr="00D15528">
                        <w:trPr>
                          <w:trHeight w:val="76"/>
                          <w:jc w:val="center"/>
                        </w:trPr>
                        <w:tc>
                          <w:tcPr>
                            <w:tcW w:w="1803" w:type="dxa"/>
                          </w:tcPr>
                          <w:p w14:paraId="75C06544" w14:textId="4C4EFA32"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Commodity</w:t>
                            </w:r>
                          </w:p>
                        </w:tc>
                        <w:tc>
                          <w:tcPr>
                            <w:tcW w:w="1803" w:type="dxa"/>
                          </w:tcPr>
                          <w:p w14:paraId="70F9D76A" w14:textId="0273A1C9"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2020</w:t>
                            </w:r>
                            <w:r w:rsidR="00282934" w:rsidRPr="00EB1A96">
                              <w:rPr>
                                <w:rFonts w:eastAsia="Times New Roman" w:cstheme="minorHAnsi"/>
                                <w:b/>
                                <w:bCs/>
                                <w:lang w:eastAsia="en-AU"/>
                              </w:rPr>
                              <w:t>–</w:t>
                            </w:r>
                            <w:r w:rsidRPr="00EB1A96">
                              <w:rPr>
                                <w:rFonts w:eastAsia="Times New Roman" w:cstheme="minorHAnsi"/>
                                <w:b/>
                                <w:bCs/>
                                <w:color w:val="000000"/>
                                <w:lang w:eastAsia="en-AU"/>
                              </w:rPr>
                              <w:t>21</w:t>
                            </w:r>
                          </w:p>
                        </w:tc>
                        <w:tc>
                          <w:tcPr>
                            <w:tcW w:w="1803" w:type="dxa"/>
                          </w:tcPr>
                          <w:p w14:paraId="3BC9E522" w14:textId="3586F18F"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2021</w:t>
                            </w:r>
                            <w:r w:rsidR="00282934" w:rsidRPr="00EB1A96">
                              <w:rPr>
                                <w:rFonts w:eastAsia="Times New Roman" w:cstheme="minorHAnsi"/>
                                <w:b/>
                                <w:bCs/>
                                <w:lang w:eastAsia="en-AU"/>
                              </w:rPr>
                              <w:t>–</w:t>
                            </w:r>
                            <w:r w:rsidRPr="00EB1A96">
                              <w:rPr>
                                <w:rFonts w:eastAsia="Times New Roman" w:cstheme="minorHAnsi"/>
                                <w:b/>
                                <w:bCs/>
                                <w:color w:val="000000"/>
                                <w:lang w:eastAsia="en-AU"/>
                              </w:rPr>
                              <w:t>22</w:t>
                            </w:r>
                          </w:p>
                        </w:tc>
                        <w:tc>
                          <w:tcPr>
                            <w:tcW w:w="1804" w:type="dxa"/>
                          </w:tcPr>
                          <w:p w14:paraId="4B682B48" w14:textId="2A9347D3" w:rsidR="00FC3A84" w:rsidRPr="00EB1A96" w:rsidRDefault="00FC3A84" w:rsidP="00D15528">
                            <w:pPr>
                              <w:jc w:val="center"/>
                              <w:rPr>
                                <w:rFonts w:eastAsia="Times New Roman" w:cstheme="minorHAnsi"/>
                                <w:b/>
                                <w:bCs/>
                                <w:color w:val="000000"/>
                                <w:lang w:eastAsia="en-AU"/>
                              </w:rPr>
                            </w:pPr>
                            <w:r w:rsidRPr="00EB1A96">
                              <w:rPr>
                                <w:rFonts w:eastAsia="Times New Roman" w:cstheme="minorHAnsi"/>
                                <w:b/>
                                <w:bCs/>
                                <w:color w:val="000000"/>
                                <w:lang w:eastAsia="en-AU"/>
                              </w:rPr>
                              <w:t>2022</w:t>
                            </w:r>
                            <w:r w:rsidR="00282934" w:rsidRPr="00EB1A96">
                              <w:rPr>
                                <w:rFonts w:eastAsia="Times New Roman" w:cstheme="minorHAnsi"/>
                                <w:b/>
                                <w:bCs/>
                                <w:lang w:eastAsia="en-AU"/>
                              </w:rPr>
                              <w:t>–</w:t>
                            </w:r>
                            <w:r w:rsidRPr="00EB1A96">
                              <w:rPr>
                                <w:rFonts w:eastAsia="Times New Roman" w:cstheme="minorHAnsi"/>
                                <w:b/>
                                <w:bCs/>
                                <w:color w:val="000000"/>
                                <w:lang w:eastAsia="en-AU"/>
                              </w:rPr>
                              <w:t>23 forecast</w:t>
                            </w:r>
                          </w:p>
                        </w:tc>
                      </w:tr>
                      <w:tr w:rsidR="00FC3A84" w14:paraId="6A18A8FD" w14:textId="77777777" w:rsidTr="00D15528">
                        <w:trPr>
                          <w:jc w:val="center"/>
                        </w:trPr>
                        <w:tc>
                          <w:tcPr>
                            <w:tcW w:w="1803" w:type="dxa"/>
                            <w:vAlign w:val="center"/>
                          </w:tcPr>
                          <w:p w14:paraId="28D7078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Beef</w:t>
                            </w:r>
                          </w:p>
                        </w:tc>
                        <w:tc>
                          <w:tcPr>
                            <w:tcW w:w="1803" w:type="dxa"/>
                            <w:vAlign w:val="center"/>
                          </w:tcPr>
                          <w:p w14:paraId="5C490988"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w:t>
                            </w:r>
                          </w:p>
                        </w:tc>
                        <w:tc>
                          <w:tcPr>
                            <w:tcW w:w="1803" w:type="dxa"/>
                            <w:vAlign w:val="center"/>
                          </w:tcPr>
                          <w:p w14:paraId="78FF7C6C"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8.3%</w:t>
                            </w:r>
                          </w:p>
                        </w:tc>
                        <w:tc>
                          <w:tcPr>
                            <w:tcW w:w="1804" w:type="dxa"/>
                            <w:vAlign w:val="center"/>
                          </w:tcPr>
                          <w:p w14:paraId="7C55292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9.8%</w:t>
                            </w:r>
                          </w:p>
                        </w:tc>
                      </w:tr>
                      <w:tr w:rsidR="00FC3A84" w14:paraId="30E0CAC6" w14:textId="77777777" w:rsidTr="00D15528">
                        <w:trPr>
                          <w:jc w:val="center"/>
                        </w:trPr>
                        <w:tc>
                          <w:tcPr>
                            <w:tcW w:w="1803" w:type="dxa"/>
                            <w:vAlign w:val="center"/>
                          </w:tcPr>
                          <w:p w14:paraId="4F17DA6F"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Cropping</w:t>
                            </w:r>
                          </w:p>
                        </w:tc>
                        <w:tc>
                          <w:tcPr>
                            <w:tcW w:w="1803" w:type="dxa"/>
                            <w:vAlign w:val="center"/>
                          </w:tcPr>
                          <w:p w14:paraId="6123BD13"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24%</w:t>
                            </w:r>
                          </w:p>
                        </w:tc>
                        <w:tc>
                          <w:tcPr>
                            <w:tcW w:w="1803" w:type="dxa"/>
                            <w:vAlign w:val="center"/>
                          </w:tcPr>
                          <w:p w14:paraId="33195932"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27.7%</w:t>
                            </w:r>
                          </w:p>
                        </w:tc>
                        <w:tc>
                          <w:tcPr>
                            <w:tcW w:w="1804" w:type="dxa"/>
                            <w:vAlign w:val="center"/>
                          </w:tcPr>
                          <w:p w14:paraId="6E7F9E17"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34%</w:t>
                            </w:r>
                          </w:p>
                        </w:tc>
                      </w:tr>
                      <w:tr w:rsidR="00FC3A84" w14:paraId="39E035FA" w14:textId="77777777" w:rsidTr="00D15528">
                        <w:trPr>
                          <w:jc w:val="center"/>
                        </w:trPr>
                        <w:tc>
                          <w:tcPr>
                            <w:tcW w:w="1803" w:type="dxa"/>
                            <w:vAlign w:val="center"/>
                          </w:tcPr>
                          <w:p w14:paraId="3ACFCF7E"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Sheep</w:t>
                            </w:r>
                          </w:p>
                        </w:tc>
                        <w:tc>
                          <w:tcPr>
                            <w:tcW w:w="1803" w:type="dxa"/>
                            <w:vAlign w:val="center"/>
                          </w:tcPr>
                          <w:p w14:paraId="5157EC24"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11.5%</w:t>
                            </w:r>
                          </w:p>
                        </w:tc>
                        <w:tc>
                          <w:tcPr>
                            <w:tcW w:w="1803" w:type="dxa"/>
                            <w:vAlign w:val="center"/>
                          </w:tcPr>
                          <w:p w14:paraId="350AF2FA"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12.2%</w:t>
                            </w:r>
                          </w:p>
                        </w:tc>
                        <w:tc>
                          <w:tcPr>
                            <w:tcW w:w="1804" w:type="dxa"/>
                            <w:vAlign w:val="center"/>
                          </w:tcPr>
                          <w:p w14:paraId="001828C1" w14:textId="77777777" w:rsidR="00FC3A84" w:rsidRDefault="00FC3A84" w:rsidP="00D15528">
                            <w:pPr>
                              <w:jc w:val="center"/>
                              <w:rPr>
                                <w:rFonts w:eastAsia="Times New Roman" w:cstheme="minorHAnsi"/>
                                <w:color w:val="000000"/>
                                <w:lang w:eastAsia="en-AU"/>
                              </w:rPr>
                            </w:pPr>
                            <w:r>
                              <w:rPr>
                                <w:rFonts w:eastAsia="Times New Roman" w:cstheme="minorHAnsi"/>
                                <w:color w:val="000000"/>
                                <w:lang w:eastAsia="en-AU"/>
                              </w:rPr>
                              <w:t>16.2%</w:t>
                            </w:r>
                          </w:p>
                        </w:tc>
                      </w:tr>
                    </w:tbl>
                    <w:p w14:paraId="698384B2" w14:textId="4EA5988E" w:rsidR="00FC3A84" w:rsidRPr="00D15CD2" w:rsidRDefault="00FC3A84" w:rsidP="000779A0">
                      <w:pPr>
                        <w:spacing w:line="240" w:lineRule="auto"/>
                        <w:jc w:val="both"/>
                        <w:rPr>
                          <w:rFonts w:eastAsia="Times New Roman" w:cstheme="minorHAnsi"/>
                          <w:color w:val="000000"/>
                          <w:sz w:val="17"/>
                          <w:szCs w:val="17"/>
                          <w:lang w:eastAsia="en-AU"/>
                        </w:rPr>
                      </w:pPr>
                      <w:r>
                        <w:rPr>
                          <w:rFonts w:eastAsia="Times New Roman" w:cstheme="minorHAnsi"/>
                          <w:color w:val="000000"/>
                          <w:sz w:val="17"/>
                          <w:szCs w:val="17"/>
                          <w:lang w:eastAsia="en-AU"/>
                        </w:rPr>
                        <w:tab/>
                        <w:t>Source: ABARES 2023</w:t>
                      </w:r>
                    </w:p>
                    <w:p w14:paraId="55533112" w14:textId="579A3D4B" w:rsidR="00FC3A84" w:rsidRPr="0079394B" w:rsidRDefault="00FC3A84" w:rsidP="0079394B">
                      <w:pPr>
                        <w:pStyle w:val="NormalWeb"/>
                        <w:spacing w:before="0" w:beforeAutospacing="0" w:after="0" w:afterAutospacing="0"/>
                        <w:rPr>
                          <w:rFonts w:asciiTheme="minorHAnsi" w:hAnsiTheme="minorHAnsi" w:cstheme="minorHAnsi"/>
                          <w:color w:val="808080" w:themeColor="background1" w:themeShade="80"/>
                          <w:sz w:val="17"/>
                          <w:szCs w:val="17"/>
                        </w:rPr>
                      </w:pPr>
                      <w:r>
                        <w:rPr>
                          <w:rFonts w:asciiTheme="minorHAnsi" w:hAnsiTheme="minorHAnsi" w:cstheme="minorHAnsi"/>
                          <w:color w:val="808080" w:themeColor="background1" w:themeShade="80"/>
                          <w:sz w:val="17"/>
                          <w:szCs w:val="17"/>
                        </w:rPr>
                        <w:t>[</w:t>
                      </w:r>
                      <w:r w:rsidRPr="00D15CD2">
                        <w:rPr>
                          <w:rFonts w:asciiTheme="minorHAnsi" w:hAnsiTheme="minorHAnsi" w:cstheme="minorHAnsi"/>
                          <w:color w:val="808080" w:themeColor="background1" w:themeShade="80"/>
                          <w:sz w:val="17"/>
                          <w:szCs w:val="17"/>
                        </w:rPr>
                        <w:t xml:space="preserve">Australian Trade and Investment Commission. (n.d.). </w:t>
                      </w:r>
                      <w:r w:rsidRPr="00D15CD2">
                        <w:rPr>
                          <w:rFonts w:asciiTheme="minorHAnsi" w:hAnsiTheme="minorHAnsi" w:cstheme="minorHAnsi"/>
                          <w:i/>
                          <w:iCs/>
                          <w:color w:val="808080" w:themeColor="background1" w:themeShade="80"/>
                          <w:sz w:val="17"/>
                          <w:szCs w:val="17"/>
                        </w:rPr>
                        <w:t>Insight – How global energy prices are affecting the price of Australian farm inputs</w:t>
                      </w:r>
                      <w:r w:rsidRPr="00D15CD2">
                        <w:rPr>
                          <w:rFonts w:asciiTheme="minorHAnsi" w:hAnsiTheme="minorHAnsi" w:cstheme="minorHAnsi"/>
                          <w:color w:val="808080" w:themeColor="background1" w:themeShade="80"/>
                          <w:sz w:val="17"/>
                          <w:szCs w:val="17"/>
                        </w:rPr>
                        <w:t>. Retrieved July 2023, from https://www.austrade.gov.au/news/insights/insight-how-global-energy-prices-are-affecting-the-price-of-australian-farm-inputs</w:t>
                      </w:r>
                      <w:r>
                        <w:rPr>
                          <w:rFonts w:asciiTheme="minorHAnsi" w:hAnsiTheme="minorHAnsi" w:cstheme="minorHAnsi"/>
                          <w:color w:val="808080" w:themeColor="background1" w:themeShade="80"/>
                          <w:sz w:val="17"/>
                          <w:szCs w:val="17"/>
                        </w:rPr>
                        <w:t>]</w:t>
                      </w:r>
                    </w:p>
                  </w:txbxContent>
                </v:textbox>
                <w10:wrap type="topAndBottom"/>
              </v:shape>
            </w:pict>
          </mc:Fallback>
        </mc:AlternateContent>
      </w:r>
      <w:r w:rsidR="00EB4377" w:rsidRPr="00EB1A96">
        <w:rPr>
          <w:rFonts w:eastAsia="Times New Roman" w:cstheme="minorHAnsi"/>
          <w:color w:val="000000"/>
          <w:lang w:eastAsia="en-AU"/>
        </w:rPr>
        <w:t xml:space="preserve">This question refers to the </w:t>
      </w:r>
      <w:r w:rsidR="003E29EB">
        <w:rPr>
          <w:rFonts w:eastAsia="Times New Roman" w:cstheme="minorHAnsi"/>
          <w:color w:val="000000"/>
          <w:lang w:eastAsia="en-AU"/>
        </w:rPr>
        <w:t xml:space="preserve">edited </w:t>
      </w:r>
      <w:r w:rsidR="00EB4377">
        <w:rPr>
          <w:rFonts w:eastAsia="Times New Roman" w:cstheme="minorHAnsi"/>
          <w:color w:val="000000"/>
          <w:lang w:eastAsia="en-AU"/>
        </w:rPr>
        <w:t xml:space="preserve">article </w:t>
      </w:r>
      <w:r w:rsidR="00EB4377" w:rsidRPr="00EB1A96">
        <w:rPr>
          <w:rFonts w:eastAsia="Times New Roman" w:cstheme="minorHAnsi"/>
          <w:color w:val="000000"/>
          <w:lang w:eastAsia="en-AU"/>
        </w:rPr>
        <w:t>extra</w:t>
      </w:r>
      <w:r w:rsidR="00EB4377">
        <w:rPr>
          <w:rFonts w:eastAsia="Times New Roman" w:cstheme="minorHAnsi"/>
          <w:color w:val="000000"/>
          <w:lang w:eastAsia="en-AU"/>
        </w:rPr>
        <w:t>c</w:t>
      </w:r>
      <w:r w:rsidR="00EB4377" w:rsidRPr="00EB1A96">
        <w:rPr>
          <w:rFonts w:eastAsia="Times New Roman" w:cstheme="minorHAnsi"/>
          <w:color w:val="000000"/>
          <w:lang w:eastAsia="en-AU"/>
        </w:rPr>
        <w:t>t</w:t>
      </w:r>
      <w:r w:rsidR="00EB4377">
        <w:rPr>
          <w:rFonts w:eastAsia="Times New Roman" w:cstheme="minorHAnsi"/>
          <w:color w:val="000000"/>
          <w:lang w:eastAsia="en-AU"/>
        </w:rPr>
        <w:t xml:space="preserve"> below, published by the Australian Trade and Investment Commission on 9 May 2023.</w:t>
      </w:r>
    </w:p>
    <w:p w14:paraId="793860ED" w14:textId="1E6FCF2E" w:rsidR="000A7FC6" w:rsidRDefault="00E5070C" w:rsidP="00FE077D">
      <w:pPr>
        <w:pStyle w:val="Question"/>
        <w:numPr>
          <w:ilvl w:val="0"/>
          <w:numId w:val="34"/>
        </w:numPr>
        <w:spacing w:before="360" w:after="240"/>
        <w:rPr>
          <w:b w:val="0"/>
          <w:bCs/>
        </w:rPr>
      </w:pPr>
      <w:r>
        <w:rPr>
          <w:b w:val="0"/>
          <w:bCs/>
        </w:rPr>
        <w:t>Identify the commodity which has seen the largest increase in fertiliser and fuel costs as a percentage of total farm cash costs from 2020</w:t>
      </w:r>
      <w:r w:rsidR="004C726A">
        <w:rPr>
          <w:b w:val="0"/>
          <w:bCs/>
        </w:rPr>
        <w:t>–</w:t>
      </w:r>
      <w:r>
        <w:rPr>
          <w:b w:val="0"/>
          <w:bCs/>
        </w:rPr>
        <w:t>21 to 2022</w:t>
      </w:r>
      <w:r w:rsidR="004C726A">
        <w:rPr>
          <w:b w:val="0"/>
          <w:bCs/>
        </w:rPr>
        <w:t>–</w:t>
      </w:r>
      <w:r>
        <w:rPr>
          <w:b w:val="0"/>
          <w:bCs/>
        </w:rPr>
        <w:t xml:space="preserve">23 and </w:t>
      </w:r>
      <w:r w:rsidR="001C4B88">
        <w:rPr>
          <w:b w:val="0"/>
          <w:bCs/>
        </w:rPr>
        <w:t>describe</w:t>
      </w:r>
      <w:r>
        <w:rPr>
          <w:b w:val="0"/>
          <w:bCs/>
        </w:rPr>
        <w:t xml:space="preserve"> a reason for this change</w:t>
      </w:r>
      <w:r w:rsidRPr="00E5070C">
        <w:rPr>
          <w:b w:val="0"/>
          <w:bCs/>
        </w:rPr>
        <w:t>.</w:t>
      </w:r>
      <w:r w:rsidRPr="00E5070C">
        <w:rPr>
          <w:b w:val="0"/>
          <w:bCs/>
        </w:rPr>
        <w:tab/>
        <w:t>(</w:t>
      </w:r>
      <w:r w:rsidR="00185247">
        <w:rPr>
          <w:b w:val="0"/>
          <w:bCs/>
        </w:rPr>
        <w:t>3</w:t>
      </w:r>
      <w:r w:rsidRPr="00E5070C">
        <w:rPr>
          <w:b w:val="0"/>
          <w:bCs/>
        </w:rPr>
        <w:t xml:space="preserve"> mark</w:t>
      </w:r>
      <w:r>
        <w:rPr>
          <w:b w:val="0"/>
          <w:bCs/>
        </w:rPr>
        <w:t>s</w:t>
      </w:r>
      <w:r w:rsidRPr="00E5070C">
        <w:rPr>
          <w:b w:val="0"/>
          <w:bCs/>
        </w:rPr>
        <w:t>)</w:t>
      </w:r>
    </w:p>
    <w:p w14:paraId="6067629A" w14:textId="402A0F55" w:rsidR="00F626DE" w:rsidRDefault="00564F34" w:rsidP="00A34FB0">
      <w:pPr>
        <w:pStyle w:val="AnswerLines"/>
      </w:pPr>
      <w:r>
        <w:tab/>
      </w:r>
    </w:p>
    <w:p w14:paraId="52A5A7B0" w14:textId="381EE560" w:rsidR="00564F34" w:rsidRDefault="00564F34" w:rsidP="00A34FB0">
      <w:pPr>
        <w:pStyle w:val="AnswerLines"/>
      </w:pPr>
      <w:r>
        <w:tab/>
      </w:r>
    </w:p>
    <w:p w14:paraId="3AA9673F" w14:textId="0FEAAD1D" w:rsidR="00564F34" w:rsidRDefault="00564F34" w:rsidP="00A34FB0">
      <w:pPr>
        <w:pStyle w:val="AnswerLines"/>
      </w:pPr>
      <w:r>
        <w:tab/>
      </w:r>
    </w:p>
    <w:p w14:paraId="4B6BFC7C" w14:textId="08C210EB" w:rsidR="00564F34" w:rsidRDefault="00564F34" w:rsidP="00A34FB0">
      <w:pPr>
        <w:pStyle w:val="AnswerLines"/>
      </w:pPr>
      <w:r>
        <w:tab/>
      </w:r>
    </w:p>
    <w:p w14:paraId="2F96BBF6" w14:textId="44B595A6" w:rsidR="00564F34" w:rsidRDefault="00564F34" w:rsidP="00A34FB0">
      <w:pPr>
        <w:pStyle w:val="AnswerLines"/>
      </w:pPr>
      <w:r>
        <w:tab/>
      </w:r>
    </w:p>
    <w:p w14:paraId="3BEAC3A7" w14:textId="3860A5D3" w:rsidR="00564F34" w:rsidRDefault="00564F34" w:rsidP="00A34FB0">
      <w:pPr>
        <w:pStyle w:val="AnswerLines"/>
      </w:pPr>
      <w:r>
        <w:tab/>
      </w:r>
    </w:p>
    <w:p w14:paraId="4C53FDBF" w14:textId="4D3A715C" w:rsidR="00564F34" w:rsidRDefault="00564F34" w:rsidP="00A34FB0">
      <w:pPr>
        <w:pStyle w:val="AnswerLines"/>
      </w:pPr>
      <w:r>
        <w:tab/>
      </w:r>
    </w:p>
    <w:p w14:paraId="7F8026ED" w14:textId="3AC75772" w:rsidR="00E5070C" w:rsidRDefault="00F626DE" w:rsidP="00036597">
      <w:pPr>
        <w:pStyle w:val="List"/>
        <w:keepNext/>
        <w:numPr>
          <w:ilvl w:val="0"/>
          <w:numId w:val="34"/>
        </w:numPr>
        <w:spacing w:after="240"/>
      </w:pPr>
      <w:r>
        <w:lastRenderedPageBreak/>
        <w:t xml:space="preserve">Explain </w:t>
      </w:r>
      <w:r w:rsidRPr="00F626DE">
        <w:rPr>
          <w:b/>
          <w:bCs/>
        </w:rPr>
        <w:t>two</w:t>
      </w:r>
      <w:r>
        <w:t xml:space="preserve"> factors that shift the aggregate demand curve.</w:t>
      </w:r>
      <w:r w:rsidR="00E5070C">
        <w:tab/>
        <w:t>(</w:t>
      </w:r>
      <w:r>
        <w:t>4</w:t>
      </w:r>
      <w:r w:rsidR="00E5070C">
        <w:t xml:space="preserve"> marks)</w:t>
      </w:r>
    </w:p>
    <w:p w14:paraId="72625A77" w14:textId="0C89FE25" w:rsidR="00E5070C" w:rsidRPr="00A34FB0" w:rsidRDefault="00F626DE" w:rsidP="00A34FB0">
      <w:pPr>
        <w:pStyle w:val="AnswerLines"/>
      </w:pPr>
      <w:r>
        <w:t>One:</w:t>
      </w:r>
      <w:r w:rsidR="00E5070C" w:rsidRPr="00A34FB0">
        <w:tab/>
      </w:r>
    </w:p>
    <w:p w14:paraId="4235778C" w14:textId="77777777" w:rsidR="00E5070C" w:rsidRPr="00A34FB0" w:rsidRDefault="00E5070C" w:rsidP="00A34FB0">
      <w:pPr>
        <w:pStyle w:val="AnswerLines"/>
      </w:pPr>
      <w:r w:rsidRPr="00A34FB0">
        <w:tab/>
      </w:r>
    </w:p>
    <w:p w14:paraId="18381A7E" w14:textId="77777777" w:rsidR="00E5070C" w:rsidRPr="00A34FB0" w:rsidRDefault="00E5070C" w:rsidP="00A34FB0">
      <w:pPr>
        <w:pStyle w:val="AnswerLines"/>
      </w:pPr>
      <w:r w:rsidRPr="00A34FB0">
        <w:tab/>
      </w:r>
    </w:p>
    <w:p w14:paraId="3B5D0514" w14:textId="77777777" w:rsidR="00E5070C" w:rsidRPr="00A34FB0" w:rsidRDefault="00E5070C" w:rsidP="00A34FB0">
      <w:pPr>
        <w:pStyle w:val="AnswerLines"/>
      </w:pPr>
      <w:r w:rsidRPr="00A34FB0">
        <w:tab/>
      </w:r>
    </w:p>
    <w:p w14:paraId="64B348E5" w14:textId="77777777" w:rsidR="00F626DE" w:rsidRPr="00A34FB0" w:rsidRDefault="00F626DE" w:rsidP="00A34FB0">
      <w:pPr>
        <w:pStyle w:val="AnswerLines"/>
      </w:pPr>
      <w:r w:rsidRPr="00A34FB0">
        <w:tab/>
      </w:r>
    </w:p>
    <w:p w14:paraId="4D005EA5" w14:textId="77777777" w:rsidR="00F626DE" w:rsidRPr="00C745A1" w:rsidRDefault="00F626DE" w:rsidP="00A34FB0">
      <w:pPr>
        <w:pStyle w:val="AnswerLines"/>
      </w:pPr>
      <w:r w:rsidRPr="00A34FB0">
        <w:tab/>
      </w:r>
    </w:p>
    <w:p w14:paraId="47566ADE" w14:textId="705B7896" w:rsidR="00F626DE" w:rsidRPr="00C745A1" w:rsidRDefault="00F626DE" w:rsidP="00036597">
      <w:pPr>
        <w:pStyle w:val="AnswerLines"/>
      </w:pPr>
      <w:r>
        <w:t>Two:</w:t>
      </w:r>
      <w:r w:rsidRPr="00C745A1">
        <w:tab/>
      </w:r>
    </w:p>
    <w:p w14:paraId="594EB0F8" w14:textId="77777777" w:rsidR="00F626DE" w:rsidRPr="00C745A1" w:rsidRDefault="00F626DE" w:rsidP="00036597">
      <w:pPr>
        <w:pStyle w:val="AnswerLines"/>
      </w:pPr>
      <w:r w:rsidRPr="00C745A1">
        <w:tab/>
      </w:r>
    </w:p>
    <w:p w14:paraId="3AE810A2" w14:textId="77777777" w:rsidR="00F626DE" w:rsidRPr="00C745A1" w:rsidRDefault="00F626DE" w:rsidP="00036597">
      <w:pPr>
        <w:pStyle w:val="AnswerLines"/>
      </w:pPr>
      <w:r w:rsidRPr="00C745A1">
        <w:tab/>
      </w:r>
    </w:p>
    <w:p w14:paraId="73D2D7F6" w14:textId="77777777" w:rsidR="00F626DE" w:rsidRPr="00C745A1" w:rsidRDefault="00F626DE" w:rsidP="00036597">
      <w:pPr>
        <w:pStyle w:val="AnswerLines"/>
      </w:pPr>
      <w:r w:rsidRPr="00C745A1">
        <w:tab/>
      </w:r>
    </w:p>
    <w:p w14:paraId="7AB3F2A6" w14:textId="77777777" w:rsidR="00F626DE" w:rsidRPr="00C745A1" w:rsidRDefault="00F626DE" w:rsidP="00036597">
      <w:pPr>
        <w:pStyle w:val="AnswerLines"/>
      </w:pPr>
      <w:r w:rsidRPr="00C745A1">
        <w:tab/>
      </w:r>
    </w:p>
    <w:p w14:paraId="6470B4ED" w14:textId="77777777" w:rsidR="00F626DE" w:rsidRPr="00C745A1" w:rsidRDefault="00F626DE" w:rsidP="00036597">
      <w:pPr>
        <w:pStyle w:val="AnswerLines"/>
      </w:pPr>
      <w:r w:rsidRPr="00C745A1">
        <w:tab/>
      </w:r>
    </w:p>
    <w:p w14:paraId="510D42E1" w14:textId="3C5496AF" w:rsidR="00E5070C" w:rsidRPr="00E5070C" w:rsidRDefault="008B5377" w:rsidP="00036597">
      <w:pPr>
        <w:pStyle w:val="Question"/>
        <w:numPr>
          <w:ilvl w:val="0"/>
          <w:numId w:val="34"/>
        </w:numPr>
        <w:spacing w:after="240"/>
        <w:rPr>
          <w:b w:val="0"/>
          <w:bCs/>
        </w:rPr>
      </w:pPr>
      <w:r>
        <w:rPr>
          <w:noProof/>
          <w:lang w:eastAsia="en-AU"/>
        </w:rPr>
        <mc:AlternateContent>
          <mc:Choice Requires="wps">
            <w:drawing>
              <wp:anchor distT="0" distB="0" distL="114300" distR="114300" simplePos="0" relativeHeight="251663360" behindDoc="1" locked="0" layoutInCell="1" allowOverlap="1" wp14:anchorId="3E57B499" wp14:editId="5E4E6F08">
                <wp:simplePos x="0" y="0"/>
                <wp:positionH relativeFrom="column">
                  <wp:posOffset>247650</wp:posOffset>
                </wp:positionH>
                <wp:positionV relativeFrom="paragraph">
                  <wp:posOffset>479425</wp:posOffset>
                </wp:positionV>
                <wp:extent cx="2733675" cy="2428875"/>
                <wp:effectExtent l="0" t="0" r="28575" b="28575"/>
                <wp:wrapThrough wrapText="bothSides">
                  <wp:wrapPolygon edited="0">
                    <wp:start x="0" y="0"/>
                    <wp:lineTo x="0" y="21685"/>
                    <wp:lineTo x="21675" y="21685"/>
                    <wp:lineTo x="21675" y="0"/>
                    <wp:lineTo x="0" y="0"/>
                  </wp:wrapPolygon>
                </wp:wrapThrough>
                <wp:docPr id="863790177" name="Text Box 1"/>
                <wp:cNvGraphicFramePr/>
                <a:graphic xmlns:a="http://schemas.openxmlformats.org/drawingml/2006/main">
                  <a:graphicData uri="http://schemas.microsoft.com/office/word/2010/wordprocessingShape">
                    <wps:wsp>
                      <wps:cNvSpPr txBox="1"/>
                      <wps:spPr>
                        <a:xfrm>
                          <a:off x="0" y="0"/>
                          <a:ext cx="2733675" cy="2428875"/>
                        </a:xfrm>
                        <a:prstGeom prst="rect">
                          <a:avLst/>
                        </a:prstGeom>
                        <a:solidFill>
                          <a:schemeClr val="lt1"/>
                        </a:solidFill>
                        <a:ln w="6350">
                          <a:solidFill>
                            <a:prstClr val="black"/>
                          </a:solidFill>
                        </a:ln>
                      </wps:spPr>
                      <wps:txbx>
                        <w:txbxContent>
                          <w:p w14:paraId="30299D2E" w14:textId="77777777" w:rsidR="00FC3A84" w:rsidRDefault="00FC3A84" w:rsidP="00E5070C">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B499" id="_x0000_s1098" type="#_x0000_t202" style="position:absolute;left:0;text-align:left;margin-left:19.5pt;margin-top:37.75pt;width:215.25pt;height:19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" fillcolor="white [3201]" strokeweight=".5pt">
                <v:textbox>
                  <w:txbxContent>
                    <w:p w14:paraId="30299D2E" w14:textId="77777777" w:rsidR="00FC3A84" w:rsidRDefault="00FC3A84" w:rsidP="00E5070C">
                      <w:r>
                        <w:t>Model</w:t>
                      </w:r>
                    </w:p>
                  </w:txbxContent>
                </v:textbox>
                <w10:wrap type="through"/>
              </v:shape>
            </w:pict>
          </mc:Fallback>
        </mc:AlternateContent>
      </w:r>
      <w:r w:rsidR="00E5070C">
        <w:rPr>
          <w:b w:val="0"/>
          <w:bCs/>
        </w:rPr>
        <w:t xml:space="preserve">Using an AD/AS model, demonstrate and explain the impact of the change in the price of farm inputs on the Australian economy. </w:t>
      </w:r>
      <w:r w:rsidR="00E5070C">
        <w:rPr>
          <w:b w:val="0"/>
          <w:bCs/>
        </w:rPr>
        <w:tab/>
        <w:t>(6 marks)</w:t>
      </w:r>
    </w:p>
    <w:p w14:paraId="2400F0E6" w14:textId="77777777" w:rsidR="008B5377" w:rsidRPr="00C745A1" w:rsidRDefault="008B5377" w:rsidP="00036597">
      <w:pPr>
        <w:pStyle w:val="AnswerLines"/>
        <w:ind w:left="360"/>
      </w:pPr>
      <w:r w:rsidRPr="00C745A1">
        <w:tab/>
      </w:r>
    </w:p>
    <w:p w14:paraId="53266FC9" w14:textId="77777777" w:rsidR="008B5377" w:rsidRPr="00C745A1" w:rsidRDefault="008B5377" w:rsidP="00036597">
      <w:pPr>
        <w:pStyle w:val="AnswerLines"/>
        <w:ind w:left="360"/>
      </w:pPr>
      <w:r w:rsidRPr="00C745A1">
        <w:tab/>
      </w:r>
    </w:p>
    <w:p w14:paraId="049B4FC2" w14:textId="77777777" w:rsidR="008B5377" w:rsidRPr="00C745A1" w:rsidRDefault="008B5377" w:rsidP="00036597">
      <w:pPr>
        <w:pStyle w:val="AnswerLines"/>
        <w:ind w:left="360"/>
      </w:pPr>
      <w:r w:rsidRPr="00C745A1">
        <w:tab/>
      </w:r>
    </w:p>
    <w:p w14:paraId="554F81DE" w14:textId="77777777" w:rsidR="008B5377" w:rsidRDefault="008B5377" w:rsidP="00036597">
      <w:pPr>
        <w:pStyle w:val="AnswerLines"/>
        <w:ind w:left="360"/>
      </w:pPr>
      <w:r w:rsidRPr="00C745A1">
        <w:tab/>
      </w:r>
    </w:p>
    <w:p w14:paraId="424DE171" w14:textId="40CE807F" w:rsidR="008B5377" w:rsidRDefault="008B5377" w:rsidP="00036597">
      <w:pPr>
        <w:pStyle w:val="AnswerLines"/>
        <w:ind w:left="360"/>
      </w:pPr>
      <w:r>
        <w:tab/>
      </w:r>
    </w:p>
    <w:p w14:paraId="062338C4" w14:textId="10456A75" w:rsidR="008B5377" w:rsidRDefault="008B5377" w:rsidP="00036597">
      <w:pPr>
        <w:pStyle w:val="AnswerLines"/>
        <w:ind w:left="360"/>
      </w:pPr>
      <w:r>
        <w:tab/>
      </w:r>
    </w:p>
    <w:p w14:paraId="0F1687D3" w14:textId="6E655063" w:rsidR="008B5377" w:rsidRDefault="008B5377" w:rsidP="00036597">
      <w:pPr>
        <w:pStyle w:val="AnswerLines"/>
        <w:ind w:left="360"/>
      </w:pPr>
      <w:r>
        <w:tab/>
      </w:r>
    </w:p>
    <w:p w14:paraId="3F08B75F" w14:textId="4C6F92C6" w:rsidR="008B5377" w:rsidRDefault="008B5377" w:rsidP="00036597">
      <w:pPr>
        <w:pStyle w:val="AnswerLines"/>
        <w:ind w:left="360"/>
      </w:pPr>
      <w:r>
        <w:tab/>
      </w:r>
    </w:p>
    <w:p w14:paraId="1B1CFA77" w14:textId="2B57594F" w:rsidR="008B5377" w:rsidRDefault="008B5377" w:rsidP="00036597">
      <w:pPr>
        <w:pStyle w:val="AnswerLines"/>
        <w:ind w:left="360"/>
      </w:pPr>
      <w:r>
        <w:tab/>
      </w:r>
    </w:p>
    <w:p w14:paraId="04CBDB9E" w14:textId="1BB4DE6B" w:rsidR="008B5377" w:rsidRDefault="008B5377" w:rsidP="00036597">
      <w:pPr>
        <w:pStyle w:val="AnswerLines"/>
        <w:ind w:left="360"/>
      </w:pPr>
      <w:r>
        <w:tab/>
      </w:r>
    </w:p>
    <w:p w14:paraId="2606E33A" w14:textId="7147EBBA" w:rsidR="008B5377" w:rsidRDefault="008B5377" w:rsidP="00036597">
      <w:pPr>
        <w:pStyle w:val="AnswerLines"/>
        <w:ind w:left="360"/>
      </w:pPr>
      <w:r>
        <w:lastRenderedPageBreak/>
        <w:tab/>
      </w:r>
    </w:p>
    <w:p w14:paraId="6933A254" w14:textId="7CE750F2" w:rsidR="008B5377" w:rsidRDefault="008B5377" w:rsidP="00036597">
      <w:pPr>
        <w:pStyle w:val="AnswerLines"/>
        <w:ind w:left="360"/>
      </w:pPr>
      <w:r>
        <w:tab/>
      </w:r>
    </w:p>
    <w:p w14:paraId="526C83DA" w14:textId="280B18F7" w:rsidR="008B5377" w:rsidRDefault="008B5377" w:rsidP="00036597">
      <w:pPr>
        <w:pStyle w:val="AnswerLines"/>
        <w:ind w:left="360"/>
      </w:pPr>
      <w:r>
        <w:tab/>
      </w:r>
    </w:p>
    <w:p w14:paraId="68B03F6C" w14:textId="4C7DF776" w:rsidR="008B5377" w:rsidRDefault="008B5377" w:rsidP="00036597">
      <w:pPr>
        <w:pStyle w:val="AnswerLines"/>
        <w:ind w:left="360"/>
      </w:pPr>
      <w:r>
        <w:tab/>
      </w:r>
    </w:p>
    <w:p w14:paraId="56F8CE2C" w14:textId="220A4ECB" w:rsidR="008B5377" w:rsidRDefault="008B5377" w:rsidP="00036597">
      <w:pPr>
        <w:pStyle w:val="AnswerLines"/>
        <w:ind w:left="360"/>
      </w:pPr>
      <w:r>
        <w:tab/>
      </w:r>
    </w:p>
    <w:p w14:paraId="6BEF305F" w14:textId="521F9D94" w:rsidR="008B5377" w:rsidRDefault="008B5377" w:rsidP="00036597">
      <w:pPr>
        <w:pStyle w:val="AnswerLines"/>
        <w:ind w:left="360"/>
      </w:pPr>
      <w:r>
        <w:tab/>
      </w:r>
    </w:p>
    <w:p w14:paraId="20ED419A" w14:textId="48FA6745" w:rsidR="008B5377" w:rsidRDefault="008B5377" w:rsidP="00036597">
      <w:pPr>
        <w:pStyle w:val="AnswerLines"/>
        <w:ind w:left="360"/>
      </w:pPr>
      <w:r>
        <w:tab/>
      </w:r>
    </w:p>
    <w:p w14:paraId="6598D984" w14:textId="33DD796A" w:rsidR="008B5377" w:rsidRDefault="008B5377" w:rsidP="00036597">
      <w:pPr>
        <w:pStyle w:val="AnswerLines"/>
        <w:ind w:left="360"/>
      </w:pPr>
      <w:r>
        <w:tab/>
      </w:r>
    </w:p>
    <w:p w14:paraId="3B802B6F" w14:textId="3F0F1CAA" w:rsidR="008B5377" w:rsidRDefault="008B5377" w:rsidP="00036597">
      <w:pPr>
        <w:pStyle w:val="AnswerLines"/>
        <w:ind w:left="360"/>
      </w:pPr>
      <w:r>
        <w:tab/>
      </w:r>
    </w:p>
    <w:p w14:paraId="339528AA" w14:textId="7C45D779" w:rsidR="008B5377" w:rsidRDefault="008B5377" w:rsidP="00036597">
      <w:pPr>
        <w:pStyle w:val="AnswerLines"/>
        <w:ind w:left="360"/>
      </w:pPr>
      <w:r>
        <w:tab/>
      </w:r>
    </w:p>
    <w:p w14:paraId="1ED42D18" w14:textId="4CD2B24E" w:rsidR="008B5377" w:rsidRDefault="008B5377" w:rsidP="00036597">
      <w:pPr>
        <w:pStyle w:val="AnswerLines"/>
        <w:ind w:left="360"/>
      </w:pPr>
      <w:r>
        <w:tab/>
      </w:r>
    </w:p>
    <w:p w14:paraId="479E8DFF" w14:textId="28BA5910" w:rsidR="008B5377" w:rsidRPr="00C745A1" w:rsidRDefault="008B5377" w:rsidP="00036597">
      <w:pPr>
        <w:pStyle w:val="AnswerLines"/>
        <w:ind w:left="360"/>
      </w:pPr>
      <w:r>
        <w:tab/>
      </w:r>
    </w:p>
    <w:p w14:paraId="01B6012C" w14:textId="36851CED" w:rsidR="00F41082" w:rsidRPr="008B5377" w:rsidRDefault="00F41082" w:rsidP="00036597">
      <w:pPr>
        <w:pStyle w:val="List"/>
      </w:pPr>
      <w:r>
        <w:br w:type="page"/>
      </w:r>
    </w:p>
    <w:p w14:paraId="15C6F94B" w14:textId="7E227A59" w:rsidR="00F626DE" w:rsidRDefault="00F626DE" w:rsidP="00F41082">
      <w:pPr>
        <w:pStyle w:val="Question"/>
        <w:spacing w:after="240" w:line="240" w:lineRule="auto"/>
      </w:pPr>
      <w:r w:rsidRPr="000C728E">
        <w:lastRenderedPageBreak/>
        <w:t>Question 1</w:t>
      </w:r>
      <w:r>
        <w:t>2</w:t>
      </w:r>
      <w:r w:rsidRPr="000C728E">
        <w:tab/>
      </w:r>
      <w:r w:rsidRPr="00185247">
        <w:t>(1</w:t>
      </w:r>
      <w:r w:rsidR="00185247">
        <w:t>2</w:t>
      </w:r>
      <w:r w:rsidRPr="00185247">
        <w:t xml:space="preserve"> marks)</w:t>
      </w:r>
    </w:p>
    <w:p w14:paraId="795AF947" w14:textId="3E207C0E" w:rsidR="00711F22" w:rsidRDefault="007543D0" w:rsidP="008B5377">
      <w:pPr>
        <w:pStyle w:val="Question"/>
        <w:spacing w:line="240" w:lineRule="auto"/>
        <w:jc w:val="center"/>
      </w:pPr>
      <w:r>
        <w:t>Australian Government Budget Position</w:t>
      </w:r>
    </w:p>
    <w:tbl>
      <w:tblPr>
        <w:tblStyle w:val="TableGrid"/>
        <w:tblW w:w="4361" w:type="pct"/>
        <w:jc w:val="center"/>
        <w:tblCellMar>
          <w:top w:w="28" w:type="dxa"/>
          <w:bottom w:w="28" w:type="dxa"/>
        </w:tblCellMar>
        <w:tblLook w:val="04A0" w:firstRow="1" w:lastRow="0" w:firstColumn="1" w:lastColumn="0" w:noHBand="0" w:noVBand="1"/>
      </w:tblPr>
      <w:tblGrid>
        <w:gridCol w:w="2901"/>
        <w:gridCol w:w="1655"/>
        <w:gridCol w:w="1655"/>
        <w:gridCol w:w="1653"/>
      </w:tblGrid>
      <w:tr w:rsidR="0027654E" w14:paraId="202B8472" w14:textId="0EDEDBE1" w:rsidTr="008B5377">
        <w:trPr>
          <w:trHeight w:val="577"/>
          <w:jc w:val="center"/>
        </w:trPr>
        <w:tc>
          <w:tcPr>
            <w:tcW w:w="1845" w:type="pct"/>
          </w:tcPr>
          <w:p w14:paraId="151BA53D" w14:textId="77777777" w:rsidR="0027654E" w:rsidRDefault="0027654E" w:rsidP="00A34FB0">
            <w:pPr>
              <w:pStyle w:val="Question"/>
              <w:spacing w:after="0"/>
            </w:pPr>
          </w:p>
        </w:tc>
        <w:tc>
          <w:tcPr>
            <w:tcW w:w="1052" w:type="pct"/>
          </w:tcPr>
          <w:p w14:paraId="233E456A" w14:textId="3C0DE901" w:rsidR="0027654E" w:rsidRDefault="0027654E" w:rsidP="00A34FB0">
            <w:pPr>
              <w:pStyle w:val="Question"/>
              <w:spacing w:after="0"/>
              <w:jc w:val="center"/>
            </w:pPr>
            <w:r>
              <w:t>2021</w:t>
            </w:r>
            <w:r w:rsidR="00282934" w:rsidRPr="00EB1A96">
              <w:rPr>
                <w:rFonts w:cstheme="minorHAnsi"/>
                <w:bCs/>
                <w:lang w:eastAsia="en-AU"/>
              </w:rPr>
              <w:t>–</w:t>
            </w:r>
            <w:r>
              <w:t>22</w:t>
            </w:r>
          </w:p>
          <w:p w14:paraId="45F14D7B" w14:textId="3B4A5D0D" w:rsidR="0027654E" w:rsidRDefault="0027654E" w:rsidP="00A34FB0">
            <w:pPr>
              <w:pStyle w:val="Question"/>
              <w:spacing w:after="0"/>
              <w:jc w:val="center"/>
            </w:pPr>
            <w:r>
              <w:t>Actual</w:t>
            </w:r>
          </w:p>
        </w:tc>
        <w:tc>
          <w:tcPr>
            <w:tcW w:w="1052" w:type="pct"/>
          </w:tcPr>
          <w:p w14:paraId="63FAE1B0" w14:textId="371CE473" w:rsidR="0027654E" w:rsidRDefault="0027654E" w:rsidP="00A34FB0">
            <w:pPr>
              <w:pStyle w:val="Question"/>
              <w:spacing w:after="0"/>
              <w:jc w:val="center"/>
            </w:pPr>
            <w:r>
              <w:t>2022</w:t>
            </w:r>
            <w:r w:rsidR="00282934" w:rsidRPr="00EB1A96">
              <w:rPr>
                <w:rFonts w:cstheme="minorHAnsi"/>
                <w:bCs/>
                <w:lang w:eastAsia="en-AU"/>
              </w:rPr>
              <w:t>–</w:t>
            </w:r>
            <w:r>
              <w:t>23</w:t>
            </w:r>
          </w:p>
          <w:p w14:paraId="5536536E" w14:textId="48FED2B8" w:rsidR="0027654E" w:rsidRDefault="0027654E" w:rsidP="00A34FB0">
            <w:pPr>
              <w:pStyle w:val="Question"/>
              <w:spacing w:after="0"/>
              <w:jc w:val="center"/>
            </w:pPr>
            <w:r>
              <w:t>Estimate</w:t>
            </w:r>
          </w:p>
        </w:tc>
        <w:tc>
          <w:tcPr>
            <w:tcW w:w="1051" w:type="pct"/>
          </w:tcPr>
          <w:p w14:paraId="46ADF22C" w14:textId="600E2F11" w:rsidR="0027654E" w:rsidRDefault="0027654E" w:rsidP="00A34FB0">
            <w:pPr>
              <w:pStyle w:val="Question"/>
              <w:spacing w:after="0"/>
              <w:jc w:val="center"/>
            </w:pPr>
            <w:r>
              <w:t>2023</w:t>
            </w:r>
            <w:r w:rsidR="00282934" w:rsidRPr="00EB1A96">
              <w:rPr>
                <w:rFonts w:cstheme="minorHAnsi"/>
                <w:bCs/>
                <w:lang w:eastAsia="en-AU"/>
              </w:rPr>
              <w:t>–</w:t>
            </w:r>
            <w:r>
              <w:t>24</w:t>
            </w:r>
          </w:p>
          <w:p w14:paraId="16A5FE0A" w14:textId="0958265A" w:rsidR="0027654E" w:rsidRDefault="0027654E" w:rsidP="00A34FB0">
            <w:pPr>
              <w:pStyle w:val="Question"/>
              <w:spacing w:after="0"/>
              <w:jc w:val="center"/>
            </w:pPr>
            <w:r>
              <w:t>Estimate</w:t>
            </w:r>
          </w:p>
        </w:tc>
      </w:tr>
      <w:tr w:rsidR="0027654E" w14:paraId="4E59B33F" w14:textId="790F7B0E" w:rsidTr="008B5377">
        <w:trPr>
          <w:trHeight w:val="296"/>
          <w:jc w:val="center"/>
        </w:trPr>
        <w:tc>
          <w:tcPr>
            <w:tcW w:w="1845" w:type="pct"/>
          </w:tcPr>
          <w:p w14:paraId="4084C8F4" w14:textId="18D5A85C" w:rsidR="0027654E" w:rsidRPr="00F626DE" w:rsidRDefault="0027654E" w:rsidP="00A34FB0">
            <w:pPr>
              <w:pStyle w:val="Question"/>
              <w:spacing w:after="0"/>
              <w:rPr>
                <w:b w:val="0"/>
                <w:bCs/>
              </w:rPr>
            </w:pPr>
            <w:r w:rsidRPr="00F626DE">
              <w:rPr>
                <w:b w:val="0"/>
                <w:bCs/>
              </w:rPr>
              <w:t>Receipts</w:t>
            </w:r>
            <w:r w:rsidR="003E29EB">
              <w:rPr>
                <w:b w:val="0"/>
                <w:bCs/>
              </w:rPr>
              <w:t xml:space="preserve"> </w:t>
            </w:r>
            <w:r w:rsidR="003E29EB" w:rsidRPr="003E29EB">
              <w:rPr>
                <w:b w:val="0"/>
                <w:bCs/>
              </w:rPr>
              <w:t>($b)</w:t>
            </w:r>
          </w:p>
        </w:tc>
        <w:tc>
          <w:tcPr>
            <w:tcW w:w="1052" w:type="pct"/>
          </w:tcPr>
          <w:p w14:paraId="39E5C849" w14:textId="768E12C6" w:rsidR="0027654E" w:rsidRPr="00711F22" w:rsidRDefault="0027654E" w:rsidP="00A34FB0">
            <w:pPr>
              <w:pStyle w:val="Question"/>
              <w:spacing w:after="0"/>
              <w:jc w:val="center"/>
              <w:rPr>
                <w:b w:val="0"/>
                <w:bCs/>
              </w:rPr>
            </w:pPr>
            <w:r w:rsidRPr="00711F22">
              <w:rPr>
                <w:b w:val="0"/>
                <w:bCs/>
              </w:rPr>
              <w:t>5</w:t>
            </w:r>
            <w:r>
              <w:rPr>
                <w:b w:val="0"/>
                <w:bCs/>
              </w:rPr>
              <w:t>84.4</w:t>
            </w:r>
          </w:p>
        </w:tc>
        <w:tc>
          <w:tcPr>
            <w:tcW w:w="1052" w:type="pct"/>
          </w:tcPr>
          <w:p w14:paraId="3F417CB3" w14:textId="5217B17E" w:rsidR="0027654E" w:rsidRPr="00711F22" w:rsidRDefault="0027654E" w:rsidP="00A34FB0">
            <w:pPr>
              <w:pStyle w:val="Question"/>
              <w:spacing w:after="0"/>
              <w:jc w:val="center"/>
              <w:rPr>
                <w:b w:val="0"/>
                <w:bCs/>
              </w:rPr>
            </w:pPr>
            <w:r w:rsidRPr="00711F22">
              <w:rPr>
                <w:b w:val="0"/>
                <w:bCs/>
              </w:rPr>
              <w:t>635.6</w:t>
            </w:r>
          </w:p>
        </w:tc>
        <w:tc>
          <w:tcPr>
            <w:tcW w:w="1051" w:type="pct"/>
          </w:tcPr>
          <w:p w14:paraId="61F0B57B" w14:textId="45FEE1D7" w:rsidR="0027654E" w:rsidRPr="00711F22" w:rsidRDefault="0027654E" w:rsidP="00A34FB0">
            <w:pPr>
              <w:pStyle w:val="Question"/>
              <w:spacing w:after="0"/>
              <w:jc w:val="center"/>
              <w:rPr>
                <w:b w:val="0"/>
                <w:bCs/>
              </w:rPr>
            </w:pPr>
            <w:r>
              <w:rPr>
                <w:b w:val="0"/>
                <w:bCs/>
              </w:rPr>
              <w:t>668.1</w:t>
            </w:r>
          </w:p>
        </w:tc>
      </w:tr>
      <w:tr w:rsidR="0027654E" w14:paraId="191D888C" w14:textId="6A6F1103" w:rsidTr="008B5377">
        <w:trPr>
          <w:trHeight w:val="296"/>
          <w:jc w:val="center"/>
        </w:trPr>
        <w:tc>
          <w:tcPr>
            <w:tcW w:w="1845" w:type="pct"/>
          </w:tcPr>
          <w:p w14:paraId="623E5805" w14:textId="5C12A89C" w:rsidR="0027654E" w:rsidRPr="00F626DE" w:rsidRDefault="0027654E" w:rsidP="00A34FB0">
            <w:pPr>
              <w:pStyle w:val="Question"/>
              <w:spacing w:after="0"/>
              <w:rPr>
                <w:b w:val="0"/>
                <w:bCs/>
              </w:rPr>
            </w:pPr>
            <w:r w:rsidRPr="00F626DE">
              <w:rPr>
                <w:b w:val="0"/>
                <w:bCs/>
              </w:rPr>
              <w:t>Payments</w:t>
            </w:r>
            <w:r w:rsidR="003E29EB">
              <w:rPr>
                <w:b w:val="0"/>
                <w:bCs/>
              </w:rPr>
              <w:t xml:space="preserve"> </w:t>
            </w:r>
            <w:r w:rsidR="003E29EB" w:rsidRPr="003E29EB">
              <w:rPr>
                <w:b w:val="0"/>
                <w:bCs/>
              </w:rPr>
              <w:t>($b)</w:t>
            </w:r>
          </w:p>
        </w:tc>
        <w:tc>
          <w:tcPr>
            <w:tcW w:w="1052" w:type="pct"/>
          </w:tcPr>
          <w:p w14:paraId="45F9C8BB" w14:textId="61C4A2B6" w:rsidR="0027654E" w:rsidRPr="00711F22" w:rsidRDefault="0027654E" w:rsidP="00A34FB0">
            <w:pPr>
              <w:pStyle w:val="Question"/>
              <w:spacing w:after="0"/>
              <w:jc w:val="center"/>
              <w:rPr>
                <w:b w:val="0"/>
                <w:bCs/>
              </w:rPr>
            </w:pPr>
            <w:r>
              <w:rPr>
                <w:b w:val="0"/>
                <w:bCs/>
              </w:rPr>
              <w:t>616.3</w:t>
            </w:r>
          </w:p>
        </w:tc>
        <w:tc>
          <w:tcPr>
            <w:tcW w:w="1052" w:type="pct"/>
          </w:tcPr>
          <w:p w14:paraId="1A967545" w14:textId="6DDDABCB" w:rsidR="0027654E" w:rsidRPr="00711F22" w:rsidRDefault="0027654E" w:rsidP="00A34FB0">
            <w:pPr>
              <w:pStyle w:val="Question"/>
              <w:spacing w:after="0"/>
              <w:jc w:val="center"/>
              <w:rPr>
                <w:b w:val="0"/>
                <w:bCs/>
              </w:rPr>
            </w:pPr>
            <w:r w:rsidRPr="00711F22">
              <w:rPr>
                <w:b w:val="0"/>
                <w:bCs/>
              </w:rPr>
              <w:t>631.4</w:t>
            </w:r>
          </w:p>
        </w:tc>
        <w:tc>
          <w:tcPr>
            <w:tcW w:w="1051" w:type="pct"/>
          </w:tcPr>
          <w:p w14:paraId="41EC9E6B" w14:textId="0B24ACBB" w:rsidR="0027654E" w:rsidRPr="00711F22" w:rsidRDefault="0027654E" w:rsidP="00A34FB0">
            <w:pPr>
              <w:pStyle w:val="Question"/>
              <w:spacing w:after="0"/>
              <w:jc w:val="center"/>
              <w:rPr>
                <w:b w:val="0"/>
                <w:bCs/>
              </w:rPr>
            </w:pPr>
            <w:r>
              <w:rPr>
                <w:b w:val="0"/>
                <w:bCs/>
              </w:rPr>
              <w:t>682.1</w:t>
            </w:r>
          </w:p>
        </w:tc>
      </w:tr>
      <w:tr w:rsidR="0027654E" w14:paraId="312ADA69" w14:textId="2D865227" w:rsidTr="008B5377">
        <w:trPr>
          <w:trHeight w:val="275"/>
          <w:jc w:val="center"/>
        </w:trPr>
        <w:tc>
          <w:tcPr>
            <w:tcW w:w="1845" w:type="pct"/>
          </w:tcPr>
          <w:p w14:paraId="44EBE2C3" w14:textId="4422F820" w:rsidR="0027654E" w:rsidRPr="00F626DE" w:rsidRDefault="0027654E" w:rsidP="00A34FB0">
            <w:pPr>
              <w:pStyle w:val="Question"/>
              <w:spacing w:after="0"/>
              <w:rPr>
                <w:b w:val="0"/>
                <w:bCs/>
              </w:rPr>
            </w:pPr>
            <w:r>
              <w:rPr>
                <w:b w:val="0"/>
                <w:bCs/>
              </w:rPr>
              <w:t>Underlying cash balance</w:t>
            </w:r>
            <w:r w:rsidR="003E29EB">
              <w:rPr>
                <w:b w:val="0"/>
                <w:bCs/>
              </w:rPr>
              <w:t xml:space="preserve"> </w:t>
            </w:r>
            <w:r w:rsidR="003E29EB" w:rsidRPr="003E29EB">
              <w:rPr>
                <w:b w:val="0"/>
                <w:bCs/>
              </w:rPr>
              <w:t>($b)</w:t>
            </w:r>
          </w:p>
        </w:tc>
        <w:tc>
          <w:tcPr>
            <w:tcW w:w="1052" w:type="pct"/>
          </w:tcPr>
          <w:p w14:paraId="1A04570F" w14:textId="344EE742" w:rsidR="0027654E" w:rsidRPr="00711F22" w:rsidRDefault="0027654E" w:rsidP="00A34FB0">
            <w:pPr>
              <w:pStyle w:val="Question"/>
              <w:spacing w:after="0"/>
              <w:jc w:val="center"/>
              <w:rPr>
                <w:b w:val="0"/>
                <w:bCs/>
              </w:rPr>
            </w:pPr>
            <w:r>
              <w:rPr>
                <w:b w:val="0"/>
                <w:bCs/>
              </w:rPr>
              <w:t>-31.9</w:t>
            </w:r>
          </w:p>
        </w:tc>
        <w:tc>
          <w:tcPr>
            <w:tcW w:w="1052" w:type="pct"/>
          </w:tcPr>
          <w:p w14:paraId="338C872F" w14:textId="0F4DB4E3" w:rsidR="0027654E" w:rsidRPr="00711F22" w:rsidRDefault="0027654E" w:rsidP="00A34FB0">
            <w:pPr>
              <w:pStyle w:val="Question"/>
              <w:spacing w:after="0"/>
              <w:jc w:val="center"/>
              <w:rPr>
                <w:b w:val="0"/>
                <w:bCs/>
              </w:rPr>
            </w:pPr>
            <w:r>
              <w:rPr>
                <w:b w:val="0"/>
                <w:bCs/>
              </w:rPr>
              <w:t>4.2</w:t>
            </w:r>
          </w:p>
        </w:tc>
        <w:tc>
          <w:tcPr>
            <w:tcW w:w="1051" w:type="pct"/>
          </w:tcPr>
          <w:p w14:paraId="150A6F7F" w14:textId="77777777" w:rsidR="0027654E" w:rsidRPr="00711F22" w:rsidRDefault="0027654E" w:rsidP="00A34FB0">
            <w:pPr>
              <w:pStyle w:val="Question"/>
              <w:spacing w:after="0"/>
              <w:jc w:val="center"/>
              <w:rPr>
                <w:b w:val="0"/>
                <w:bCs/>
              </w:rPr>
            </w:pPr>
          </w:p>
        </w:tc>
      </w:tr>
      <w:tr w:rsidR="007F5AE9" w14:paraId="78BAAD64" w14:textId="77777777" w:rsidTr="008B5377">
        <w:trPr>
          <w:trHeight w:val="275"/>
          <w:jc w:val="center"/>
        </w:trPr>
        <w:tc>
          <w:tcPr>
            <w:tcW w:w="1845" w:type="pct"/>
          </w:tcPr>
          <w:p w14:paraId="6866A7B9" w14:textId="0FF78418" w:rsidR="007F5AE9" w:rsidRDefault="007F5AE9" w:rsidP="00A34FB0">
            <w:pPr>
              <w:pStyle w:val="Question"/>
              <w:spacing w:after="0"/>
              <w:rPr>
                <w:b w:val="0"/>
                <w:bCs/>
              </w:rPr>
            </w:pPr>
            <w:r>
              <w:rPr>
                <w:b w:val="0"/>
                <w:bCs/>
              </w:rPr>
              <w:t>Real GDP</w:t>
            </w:r>
            <w:r w:rsidR="003E29EB">
              <w:rPr>
                <w:b w:val="0"/>
                <w:bCs/>
              </w:rPr>
              <w:t xml:space="preserve"> (%)</w:t>
            </w:r>
          </w:p>
        </w:tc>
        <w:tc>
          <w:tcPr>
            <w:tcW w:w="1052" w:type="pct"/>
          </w:tcPr>
          <w:p w14:paraId="453D4251" w14:textId="7DC5FFEB" w:rsidR="007F5AE9" w:rsidRDefault="007F5AE9" w:rsidP="00A34FB0">
            <w:pPr>
              <w:pStyle w:val="Question"/>
              <w:spacing w:after="0"/>
              <w:jc w:val="center"/>
              <w:rPr>
                <w:b w:val="0"/>
                <w:bCs/>
              </w:rPr>
            </w:pPr>
            <w:r>
              <w:rPr>
                <w:b w:val="0"/>
                <w:bCs/>
              </w:rPr>
              <w:t>3.7</w:t>
            </w:r>
          </w:p>
        </w:tc>
        <w:tc>
          <w:tcPr>
            <w:tcW w:w="1052" w:type="pct"/>
          </w:tcPr>
          <w:p w14:paraId="5A25FCA9" w14:textId="7C9DAEB3" w:rsidR="007F5AE9" w:rsidRDefault="007F5AE9" w:rsidP="00A34FB0">
            <w:pPr>
              <w:pStyle w:val="Question"/>
              <w:spacing w:after="0"/>
              <w:jc w:val="center"/>
              <w:rPr>
                <w:b w:val="0"/>
                <w:bCs/>
              </w:rPr>
            </w:pPr>
            <w:r>
              <w:rPr>
                <w:b w:val="0"/>
                <w:bCs/>
              </w:rPr>
              <w:t>3.25</w:t>
            </w:r>
          </w:p>
        </w:tc>
        <w:tc>
          <w:tcPr>
            <w:tcW w:w="1051" w:type="pct"/>
          </w:tcPr>
          <w:p w14:paraId="7E5AB40F" w14:textId="402AA478" w:rsidR="007F5AE9" w:rsidRPr="00711F22" w:rsidRDefault="007F5AE9" w:rsidP="00A34FB0">
            <w:pPr>
              <w:pStyle w:val="Question"/>
              <w:spacing w:after="0"/>
              <w:jc w:val="center"/>
              <w:rPr>
                <w:b w:val="0"/>
                <w:bCs/>
              </w:rPr>
            </w:pPr>
            <w:r>
              <w:rPr>
                <w:b w:val="0"/>
                <w:bCs/>
              </w:rPr>
              <w:t>1.5</w:t>
            </w:r>
          </w:p>
        </w:tc>
      </w:tr>
      <w:tr w:rsidR="007F5AE9" w14:paraId="5B977F04" w14:textId="77777777" w:rsidTr="008B5377">
        <w:trPr>
          <w:trHeight w:val="275"/>
          <w:jc w:val="center"/>
        </w:trPr>
        <w:tc>
          <w:tcPr>
            <w:tcW w:w="1845" w:type="pct"/>
          </w:tcPr>
          <w:p w14:paraId="407E2C38" w14:textId="5CDEB71B" w:rsidR="007F5AE9" w:rsidRDefault="00E22BC4" w:rsidP="00A34FB0">
            <w:pPr>
              <w:pStyle w:val="Question"/>
              <w:spacing w:after="0"/>
              <w:rPr>
                <w:b w:val="0"/>
                <w:bCs/>
              </w:rPr>
            </w:pPr>
            <w:r>
              <w:rPr>
                <w:b w:val="0"/>
                <w:bCs/>
              </w:rPr>
              <w:t>Consumer price index</w:t>
            </w:r>
            <w:r w:rsidR="007F5AE9">
              <w:rPr>
                <w:b w:val="0"/>
                <w:bCs/>
              </w:rPr>
              <w:t xml:space="preserve"> </w:t>
            </w:r>
            <w:r w:rsidR="003E29EB">
              <w:rPr>
                <w:b w:val="0"/>
                <w:bCs/>
              </w:rPr>
              <w:t>(%)</w:t>
            </w:r>
          </w:p>
        </w:tc>
        <w:tc>
          <w:tcPr>
            <w:tcW w:w="1052" w:type="pct"/>
          </w:tcPr>
          <w:p w14:paraId="43733769" w14:textId="3FB77A79" w:rsidR="007F5AE9" w:rsidRDefault="007F5AE9" w:rsidP="00A34FB0">
            <w:pPr>
              <w:pStyle w:val="Question"/>
              <w:spacing w:after="0"/>
              <w:jc w:val="center"/>
              <w:rPr>
                <w:b w:val="0"/>
                <w:bCs/>
              </w:rPr>
            </w:pPr>
            <w:r>
              <w:rPr>
                <w:b w:val="0"/>
                <w:bCs/>
              </w:rPr>
              <w:t>6.1</w:t>
            </w:r>
          </w:p>
        </w:tc>
        <w:tc>
          <w:tcPr>
            <w:tcW w:w="1052" w:type="pct"/>
          </w:tcPr>
          <w:p w14:paraId="36219388" w14:textId="7CE25BF4" w:rsidR="007F5AE9" w:rsidRDefault="007F5AE9" w:rsidP="00A34FB0">
            <w:pPr>
              <w:pStyle w:val="Question"/>
              <w:spacing w:after="0"/>
              <w:jc w:val="center"/>
              <w:rPr>
                <w:b w:val="0"/>
                <w:bCs/>
              </w:rPr>
            </w:pPr>
            <w:r>
              <w:rPr>
                <w:b w:val="0"/>
                <w:bCs/>
              </w:rPr>
              <w:t>6</w:t>
            </w:r>
          </w:p>
        </w:tc>
        <w:tc>
          <w:tcPr>
            <w:tcW w:w="1051" w:type="pct"/>
          </w:tcPr>
          <w:p w14:paraId="4125A0D2" w14:textId="34E850E0" w:rsidR="007F5AE9" w:rsidRDefault="007F5AE9" w:rsidP="00A34FB0">
            <w:pPr>
              <w:pStyle w:val="Question"/>
              <w:spacing w:after="0"/>
              <w:jc w:val="center"/>
              <w:rPr>
                <w:b w:val="0"/>
                <w:bCs/>
              </w:rPr>
            </w:pPr>
            <w:r>
              <w:rPr>
                <w:b w:val="0"/>
                <w:bCs/>
              </w:rPr>
              <w:t>3.25</w:t>
            </w:r>
          </w:p>
        </w:tc>
      </w:tr>
      <w:tr w:rsidR="007F5AE9" w14:paraId="65D059CE" w14:textId="77777777" w:rsidTr="008B5377">
        <w:trPr>
          <w:trHeight w:val="275"/>
          <w:jc w:val="center"/>
        </w:trPr>
        <w:tc>
          <w:tcPr>
            <w:tcW w:w="1845" w:type="pct"/>
          </w:tcPr>
          <w:p w14:paraId="67E9140F" w14:textId="52EC35BA" w:rsidR="007F5AE9" w:rsidRDefault="007F5AE9" w:rsidP="00A34FB0">
            <w:pPr>
              <w:pStyle w:val="Question"/>
              <w:spacing w:after="0"/>
              <w:rPr>
                <w:b w:val="0"/>
                <w:bCs/>
              </w:rPr>
            </w:pPr>
            <w:r>
              <w:rPr>
                <w:b w:val="0"/>
                <w:bCs/>
              </w:rPr>
              <w:t>Unemployment rate</w:t>
            </w:r>
            <w:r w:rsidR="003E29EB">
              <w:rPr>
                <w:b w:val="0"/>
                <w:bCs/>
              </w:rPr>
              <w:t xml:space="preserve"> (%)</w:t>
            </w:r>
          </w:p>
        </w:tc>
        <w:tc>
          <w:tcPr>
            <w:tcW w:w="1052" w:type="pct"/>
          </w:tcPr>
          <w:p w14:paraId="73B37377" w14:textId="5F8FB467" w:rsidR="007F5AE9" w:rsidRDefault="007F5AE9" w:rsidP="00A34FB0">
            <w:pPr>
              <w:pStyle w:val="Question"/>
              <w:spacing w:after="0"/>
              <w:jc w:val="center"/>
              <w:rPr>
                <w:b w:val="0"/>
                <w:bCs/>
              </w:rPr>
            </w:pPr>
            <w:r>
              <w:rPr>
                <w:b w:val="0"/>
                <w:bCs/>
              </w:rPr>
              <w:t>3.8</w:t>
            </w:r>
          </w:p>
        </w:tc>
        <w:tc>
          <w:tcPr>
            <w:tcW w:w="1052" w:type="pct"/>
          </w:tcPr>
          <w:p w14:paraId="46618B46" w14:textId="1484CD46" w:rsidR="007F5AE9" w:rsidRDefault="007F5AE9" w:rsidP="00A34FB0">
            <w:pPr>
              <w:pStyle w:val="Question"/>
              <w:spacing w:after="0"/>
              <w:jc w:val="center"/>
              <w:rPr>
                <w:b w:val="0"/>
                <w:bCs/>
              </w:rPr>
            </w:pPr>
            <w:r>
              <w:rPr>
                <w:b w:val="0"/>
                <w:bCs/>
              </w:rPr>
              <w:t>3.5</w:t>
            </w:r>
          </w:p>
        </w:tc>
        <w:tc>
          <w:tcPr>
            <w:tcW w:w="1051" w:type="pct"/>
          </w:tcPr>
          <w:p w14:paraId="2728DDC3" w14:textId="1F7A3ACF" w:rsidR="007F5AE9" w:rsidRDefault="007F5AE9" w:rsidP="00A34FB0">
            <w:pPr>
              <w:pStyle w:val="Question"/>
              <w:spacing w:after="0"/>
              <w:jc w:val="center"/>
              <w:rPr>
                <w:b w:val="0"/>
                <w:bCs/>
              </w:rPr>
            </w:pPr>
            <w:r>
              <w:rPr>
                <w:b w:val="0"/>
                <w:bCs/>
              </w:rPr>
              <w:t>4.5</w:t>
            </w:r>
          </w:p>
        </w:tc>
      </w:tr>
    </w:tbl>
    <w:p w14:paraId="07412127" w14:textId="381CAEE4" w:rsidR="0027654E" w:rsidRPr="007F5AE9" w:rsidRDefault="0027654E" w:rsidP="008B5377">
      <w:pPr>
        <w:pStyle w:val="NormalWeb"/>
        <w:tabs>
          <w:tab w:val="left" w:pos="6255"/>
        </w:tabs>
        <w:spacing w:before="80" w:beforeAutospacing="0" w:after="240" w:afterAutospacing="0"/>
        <w:ind w:left="567"/>
        <w:rPr>
          <w:rFonts w:asciiTheme="minorHAnsi" w:eastAsia="Times New Roman" w:hAnsiTheme="minorHAnsi" w:cstheme="minorHAnsi"/>
          <w:color w:val="808080" w:themeColor="background1" w:themeShade="80"/>
          <w:sz w:val="17"/>
          <w:szCs w:val="17"/>
        </w:rPr>
      </w:pPr>
      <w:r w:rsidRPr="009A79B3">
        <w:rPr>
          <w:rFonts w:asciiTheme="minorHAnsi" w:hAnsiTheme="minorHAnsi" w:cstheme="minorHAnsi"/>
          <w:color w:val="808080" w:themeColor="background1" w:themeShade="80"/>
          <w:sz w:val="17"/>
          <w:szCs w:val="17"/>
        </w:rPr>
        <w:t>[</w:t>
      </w:r>
      <w:r w:rsidR="00E22BC4">
        <w:rPr>
          <w:rFonts w:asciiTheme="minorHAnsi" w:eastAsia="Times New Roman" w:hAnsiTheme="minorHAnsi" w:cstheme="minorHAnsi"/>
          <w:color w:val="808080" w:themeColor="background1" w:themeShade="80"/>
          <w:sz w:val="17"/>
          <w:szCs w:val="17"/>
        </w:rPr>
        <w:t>Commonwealth of Australia (2023).</w:t>
      </w:r>
      <w:r>
        <w:rPr>
          <w:rFonts w:asciiTheme="minorHAnsi" w:eastAsia="Times New Roman" w:hAnsiTheme="minorHAnsi" w:cstheme="minorHAnsi"/>
          <w:i/>
          <w:iCs/>
          <w:color w:val="808080" w:themeColor="background1" w:themeShade="80"/>
          <w:sz w:val="17"/>
          <w:szCs w:val="17"/>
        </w:rPr>
        <w:t xml:space="preserve"> Federal Budget 2023-24. </w:t>
      </w:r>
      <w:r w:rsidRPr="0027654E">
        <w:rPr>
          <w:rFonts w:asciiTheme="minorHAnsi" w:eastAsia="Times New Roman" w:hAnsiTheme="minorHAnsi" w:cstheme="minorHAnsi"/>
          <w:color w:val="808080" w:themeColor="background1" w:themeShade="80"/>
          <w:sz w:val="17"/>
          <w:szCs w:val="17"/>
        </w:rPr>
        <w:t xml:space="preserve">Retrieved July 2023, from </w:t>
      </w:r>
      <w:hyperlink r:id="rId17" w:history="1">
        <w:r w:rsidR="007F5AE9" w:rsidRPr="007F5AE9">
          <w:rPr>
            <w:rStyle w:val="Hyperlink"/>
            <w:rFonts w:asciiTheme="minorHAnsi" w:eastAsia="Times New Roman" w:hAnsiTheme="minorHAnsi" w:cstheme="minorHAnsi"/>
            <w:color w:val="808080" w:themeColor="background1" w:themeShade="80"/>
            <w:sz w:val="17"/>
            <w:szCs w:val="17"/>
            <w:u w:val="none"/>
          </w:rPr>
          <w:t>https://budget.gov.au/content/overview/download/budget_overview-20230511.pdf</w:t>
        </w:r>
      </w:hyperlink>
      <w:r w:rsidRPr="007F5AE9">
        <w:rPr>
          <w:rFonts w:asciiTheme="minorHAnsi" w:eastAsia="Times New Roman" w:hAnsiTheme="minorHAnsi" w:cstheme="minorHAnsi"/>
          <w:color w:val="808080" w:themeColor="background1" w:themeShade="80"/>
          <w:sz w:val="17"/>
          <w:szCs w:val="17"/>
        </w:rPr>
        <w:t>]</w:t>
      </w:r>
    </w:p>
    <w:p w14:paraId="6633727E" w14:textId="4D8D882E" w:rsidR="009A79B3" w:rsidRPr="00F41082" w:rsidRDefault="009A79B3" w:rsidP="005F43D9">
      <w:pPr>
        <w:pStyle w:val="Question"/>
        <w:numPr>
          <w:ilvl w:val="0"/>
          <w:numId w:val="35"/>
        </w:numPr>
        <w:tabs>
          <w:tab w:val="left" w:pos="714"/>
        </w:tabs>
        <w:spacing w:before="240" w:after="240" w:line="240" w:lineRule="auto"/>
      </w:pPr>
      <w:r>
        <w:rPr>
          <w:b w:val="0"/>
          <w:bCs/>
        </w:rPr>
        <w:t>(</w:t>
      </w:r>
      <w:proofErr w:type="spellStart"/>
      <w:r>
        <w:rPr>
          <w:b w:val="0"/>
          <w:bCs/>
        </w:rPr>
        <w:t>i</w:t>
      </w:r>
      <w:proofErr w:type="spellEnd"/>
      <w:r>
        <w:rPr>
          <w:b w:val="0"/>
          <w:bCs/>
        </w:rPr>
        <w:t>)</w:t>
      </w:r>
      <w:r w:rsidR="005F43D9">
        <w:rPr>
          <w:b w:val="0"/>
          <w:bCs/>
        </w:rPr>
        <w:tab/>
      </w:r>
      <w:r>
        <w:rPr>
          <w:b w:val="0"/>
          <w:bCs/>
        </w:rPr>
        <w:t>Define the concept of fiscal policy.</w:t>
      </w:r>
      <w:r>
        <w:rPr>
          <w:b w:val="0"/>
          <w:bCs/>
        </w:rPr>
        <w:tab/>
        <w:t>(1 mark)</w:t>
      </w:r>
    </w:p>
    <w:p w14:paraId="07C97381" w14:textId="77777777" w:rsidR="00F41082" w:rsidRPr="00C745A1" w:rsidRDefault="00F41082" w:rsidP="00FE077D">
      <w:pPr>
        <w:pStyle w:val="AnswerLines"/>
        <w:spacing w:after="240" w:line="240" w:lineRule="auto"/>
      </w:pPr>
      <w:r w:rsidRPr="00C745A1">
        <w:tab/>
      </w:r>
    </w:p>
    <w:p w14:paraId="5660D69B" w14:textId="77777777" w:rsidR="00F41082" w:rsidRPr="00C745A1" w:rsidRDefault="00F41082" w:rsidP="00F41082">
      <w:pPr>
        <w:pStyle w:val="AnswerLines"/>
        <w:spacing w:line="240" w:lineRule="auto"/>
      </w:pPr>
      <w:r w:rsidRPr="00C745A1">
        <w:tab/>
      </w:r>
    </w:p>
    <w:p w14:paraId="5C15E1BB" w14:textId="77777777" w:rsidR="00F41082" w:rsidRPr="00C745A1" w:rsidRDefault="00F41082" w:rsidP="00F41082">
      <w:pPr>
        <w:pStyle w:val="AnswerLines"/>
        <w:spacing w:line="240" w:lineRule="auto"/>
      </w:pPr>
      <w:r w:rsidRPr="00C745A1">
        <w:tab/>
      </w:r>
    </w:p>
    <w:p w14:paraId="1C81D5E8" w14:textId="00412087" w:rsidR="009A79B3" w:rsidRDefault="009A79B3" w:rsidP="005F43D9">
      <w:pPr>
        <w:pStyle w:val="Question"/>
        <w:spacing w:after="240" w:line="240" w:lineRule="auto"/>
        <w:ind w:left="714" w:hanging="357"/>
        <w:rPr>
          <w:b w:val="0"/>
          <w:bCs/>
        </w:rPr>
      </w:pPr>
      <w:r>
        <w:rPr>
          <w:b w:val="0"/>
          <w:bCs/>
        </w:rPr>
        <w:t>(ii)</w:t>
      </w:r>
      <w:r w:rsidR="005F43D9">
        <w:rPr>
          <w:b w:val="0"/>
          <w:bCs/>
        </w:rPr>
        <w:tab/>
      </w:r>
      <w:r>
        <w:rPr>
          <w:b w:val="0"/>
          <w:bCs/>
        </w:rPr>
        <w:t>Calculate the</w:t>
      </w:r>
      <w:r w:rsidR="0027654E">
        <w:rPr>
          <w:b w:val="0"/>
          <w:bCs/>
        </w:rPr>
        <w:t xml:space="preserve"> estimated</w:t>
      </w:r>
      <w:r>
        <w:rPr>
          <w:b w:val="0"/>
          <w:bCs/>
        </w:rPr>
        <w:t xml:space="preserve"> underlying cash balance for the year 202</w:t>
      </w:r>
      <w:r w:rsidR="0027654E">
        <w:rPr>
          <w:b w:val="0"/>
          <w:bCs/>
        </w:rPr>
        <w:t>3</w:t>
      </w:r>
      <w:r w:rsidR="004C726A">
        <w:rPr>
          <w:b w:val="0"/>
          <w:bCs/>
        </w:rPr>
        <w:t>–</w:t>
      </w:r>
      <w:r>
        <w:rPr>
          <w:b w:val="0"/>
          <w:bCs/>
        </w:rPr>
        <w:t>2</w:t>
      </w:r>
      <w:r w:rsidR="0027654E">
        <w:rPr>
          <w:b w:val="0"/>
          <w:bCs/>
        </w:rPr>
        <w:t>4</w:t>
      </w:r>
      <w:r>
        <w:rPr>
          <w:b w:val="0"/>
          <w:bCs/>
        </w:rPr>
        <w:t>.</w:t>
      </w:r>
      <w:r>
        <w:rPr>
          <w:b w:val="0"/>
          <w:bCs/>
        </w:rPr>
        <w:tab/>
        <w:t>(1 mark)</w:t>
      </w:r>
    </w:p>
    <w:p w14:paraId="50F80BAA" w14:textId="77777777" w:rsidR="00F41082" w:rsidRPr="00C745A1" w:rsidRDefault="00F41082" w:rsidP="002F05FB">
      <w:pPr>
        <w:pStyle w:val="AnswerLines"/>
        <w:spacing w:after="120" w:line="240" w:lineRule="auto"/>
      </w:pPr>
      <w:r w:rsidRPr="00C745A1">
        <w:tab/>
      </w:r>
    </w:p>
    <w:p w14:paraId="65E2442E" w14:textId="77777777" w:rsidR="007F5AE9" w:rsidRPr="007F5AE9" w:rsidRDefault="007F5AE9" w:rsidP="007F5AE9">
      <w:pPr>
        <w:pStyle w:val="Question"/>
        <w:spacing w:line="240" w:lineRule="auto"/>
        <w:ind w:left="360"/>
        <w:rPr>
          <w:rFonts w:eastAsiaTheme="minorHAnsi" w:cstheme="minorBidi"/>
          <w:b w:val="0"/>
          <w:sz w:val="2"/>
          <w:szCs w:val="2"/>
        </w:rPr>
      </w:pPr>
    </w:p>
    <w:p w14:paraId="16A17225" w14:textId="5B4D8E15" w:rsidR="00F35180" w:rsidRPr="009A79B3" w:rsidRDefault="00F35180" w:rsidP="005F43D9">
      <w:pPr>
        <w:pStyle w:val="Question"/>
        <w:numPr>
          <w:ilvl w:val="0"/>
          <w:numId w:val="35"/>
        </w:numPr>
        <w:tabs>
          <w:tab w:val="left" w:pos="714"/>
        </w:tabs>
        <w:spacing w:line="240" w:lineRule="auto"/>
        <w:ind w:left="357" w:hanging="357"/>
        <w:rPr>
          <w:rFonts w:eastAsiaTheme="minorHAnsi" w:cstheme="minorBidi"/>
          <w:b w:val="0"/>
        </w:rPr>
      </w:pPr>
      <w:r>
        <w:rPr>
          <w:b w:val="0"/>
          <w:bCs/>
        </w:rPr>
        <w:t xml:space="preserve">Explain </w:t>
      </w:r>
      <w:r w:rsidRPr="00EC3549">
        <w:t>two</w:t>
      </w:r>
      <w:r>
        <w:rPr>
          <w:b w:val="0"/>
          <w:bCs/>
        </w:rPr>
        <w:t xml:space="preserve"> weaknesses of fiscal policy.</w:t>
      </w:r>
      <w:r w:rsidR="00F41082">
        <w:rPr>
          <w:b w:val="0"/>
          <w:bCs/>
        </w:rPr>
        <w:tab/>
      </w:r>
      <w:r>
        <w:rPr>
          <w:b w:val="0"/>
          <w:bCs/>
        </w:rPr>
        <w:t>(4 marks)</w:t>
      </w:r>
    </w:p>
    <w:p w14:paraId="4730C41C" w14:textId="77777777" w:rsidR="00F35180" w:rsidRPr="00C745A1" w:rsidRDefault="00F35180" w:rsidP="00F35180">
      <w:pPr>
        <w:pStyle w:val="AnswerLines"/>
        <w:spacing w:line="240" w:lineRule="auto"/>
      </w:pPr>
      <w:r>
        <w:t>One:</w:t>
      </w:r>
      <w:r w:rsidRPr="00C745A1">
        <w:tab/>
      </w:r>
    </w:p>
    <w:p w14:paraId="34E04F99" w14:textId="77777777" w:rsidR="00F35180" w:rsidRPr="00C745A1" w:rsidRDefault="00F35180" w:rsidP="00F35180">
      <w:pPr>
        <w:pStyle w:val="AnswerLines"/>
        <w:spacing w:line="240" w:lineRule="auto"/>
      </w:pPr>
      <w:r w:rsidRPr="00C745A1">
        <w:tab/>
      </w:r>
    </w:p>
    <w:p w14:paraId="1C5A69DD" w14:textId="77777777" w:rsidR="00F35180" w:rsidRPr="00C745A1" w:rsidRDefault="00F35180" w:rsidP="00F35180">
      <w:pPr>
        <w:pStyle w:val="AnswerLines"/>
        <w:spacing w:line="240" w:lineRule="auto"/>
      </w:pPr>
      <w:r w:rsidRPr="00C745A1">
        <w:tab/>
      </w:r>
    </w:p>
    <w:p w14:paraId="539C0F7D" w14:textId="77777777" w:rsidR="00F35180" w:rsidRPr="00C745A1" w:rsidRDefault="00F35180" w:rsidP="00F35180">
      <w:pPr>
        <w:pStyle w:val="AnswerLines"/>
        <w:spacing w:line="240" w:lineRule="auto"/>
      </w:pPr>
      <w:r w:rsidRPr="00C745A1">
        <w:tab/>
      </w:r>
    </w:p>
    <w:p w14:paraId="250AFDD6" w14:textId="77777777" w:rsidR="00F35180" w:rsidRPr="00C745A1" w:rsidRDefault="00F35180" w:rsidP="00F35180">
      <w:pPr>
        <w:pStyle w:val="AnswerLines"/>
        <w:spacing w:line="240" w:lineRule="auto"/>
      </w:pPr>
      <w:r w:rsidRPr="00C745A1">
        <w:tab/>
      </w:r>
    </w:p>
    <w:p w14:paraId="31B8C2E6" w14:textId="77777777" w:rsidR="00F35180" w:rsidRPr="00C745A1" w:rsidRDefault="00F35180" w:rsidP="00F35180">
      <w:pPr>
        <w:pStyle w:val="AnswerLines"/>
        <w:spacing w:line="240" w:lineRule="auto"/>
      </w:pPr>
      <w:r w:rsidRPr="00C745A1">
        <w:tab/>
      </w:r>
    </w:p>
    <w:p w14:paraId="1819C853" w14:textId="77777777" w:rsidR="00F35180" w:rsidRPr="00C745A1" w:rsidRDefault="00F35180" w:rsidP="00F35180">
      <w:pPr>
        <w:pStyle w:val="AnswerLines"/>
        <w:spacing w:line="240" w:lineRule="auto"/>
        <w:ind w:left="426"/>
      </w:pPr>
      <w:r>
        <w:t>Two:</w:t>
      </w:r>
      <w:r w:rsidRPr="00C745A1">
        <w:tab/>
      </w:r>
    </w:p>
    <w:p w14:paraId="3026D8AB" w14:textId="77777777" w:rsidR="00F35180" w:rsidRPr="00C745A1" w:rsidRDefault="00F35180" w:rsidP="00F35180">
      <w:pPr>
        <w:pStyle w:val="AnswerLines"/>
        <w:spacing w:line="240" w:lineRule="auto"/>
        <w:ind w:left="426"/>
      </w:pPr>
      <w:r w:rsidRPr="00C745A1">
        <w:tab/>
      </w:r>
    </w:p>
    <w:p w14:paraId="5D52DAA8" w14:textId="77777777" w:rsidR="00F35180" w:rsidRPr="00C745A1" w:rsidRDefault="00F35180" w:rsidP="00F35180">
      <w:pPr>
        <w:pStyle w:val="AnswerLines"/>
        <w:spacing w:line="240" w:lineRule="auto"/>
        <w:ind w:left="426"/>
      </w:pPr>
      <w:r w:rsidRPr="00C745A1">
        <w:tab/>
      </w:r>
    </w:p>
    <w:p w14:paraId="4E9B4442" w14:textId="77777777" w:rsidR="00F35180" w:rsidRPr="00C745A1" w:rsidRDefault="00F35180" w:rsidP="00F35180">
      <w:pPr>
        <w:pStyle w:val="AnswerLines"/>
        <w:spacing w:line="240" w:lineRule="auto"/>
        <w:ind w:left="426"/>
      </w:pPr>
      <w:r w:rsidRPr="00C745A1">
        <w:tab/>
      </w:r>
    </w:p>
    <w:p w14:paraId="35968107" w14:textId="77777777" w:rsidR="00F35180" w:rsidRPr="00C745A1" w:rsidRDefault="00F35180" w:rsidP="00F35180">
      <w:pPr>
        <w:pStyle w:val="AnswerLines"/>
        <w:spacing w:line="240" w:lineRule="auto"/>
        <w:ind w:left="426"/>
      </w:pPr>
      <w:r w:rsidRPr="00C745A1">
        <w:tab/>
      </w:r>
    </w:p>
    <w:p w14:paraId="510B2C99" w14:textId="764CF8AE" w:rsidR="00F41082" w:rsidRPr="00C745A1" w:rsidRDefault="007F6A65" w:rsidP="00FE077D">
      <w:pPr>
        <w:pStyle w:val="ListNumber2"/>
        <w:numPr>
          <w:ilvl w:val="0"/>
          <w:numId w:val="35"/>
        </w:numPr>
        <w:tabs>
          <w:tab w:val="clear" w:pos="1276"/>
          <w:tab w:val="left" w:pos="8080"/>
        </w:tabs>
        <w:spacing w:after="120"/>
        <w:ind w:left="357" w:right="0" w:hanging="357"/>
      </w:pPr>
      <w:r>
        <w:lastRenderedPageBreak/>
        <w:t xml:space="preserve">Using an </w:t>
      </w:r>
      <w:r w:rsidR="00695B56">
        <w:t>aggregate expenditure (AE)</w:t>
      </w:r>
      <w:r>
        <w:t xml:space="preserve"> model, </w:t>
      </w:r>
      <w:r w:rsidR="00F35180">
        <w:t xml:space="preserve">demonstrate and </w:t>
      </w:r>
      <w:r>
        <w:t>explain the</w:t>
      </w:r>
      <w:r w:rsidR="00F35180">
        <w:t xml:space="preserve"> impact of the</w:t>
      </w:r>
      <w:r>
        <w:t xml:space="preserve"> fiscal policy stance f</w:t>
      </w:r>
      <w:r w:rsidR="007F5AE9">
        <w:t xml:space="preserve">rom </w:t>
      </w:r>
      <w:r w:rsidR="004C726A">
        <w:t>2021–22 to 2022–23</w:t>
      </w:r>
      <w:r w:rsidR="007F5AE9">
        <w:t xml:space="preserve"> </w:t>
      </w:r>
      <w:r>
        <w:t xml:space="preserve">on </w:t>
      </w:r>
      <w:r w:rsidR="002B01D9">
        <w:t xml:space="preserve">the level of </w:t>
      </w:r>
      <w:r>
        <w:t>economic activity.</w:t>
      </w:r>
      <w:r w:rsidR="00F41082">
        <w:tab/>
      </w:r>
      <w:r w:rsidR="00F35180">
        <w:t>(6 marks)</w:t>
      </w:r>
    </w:p>
    <w:p w14:paraId="39CB855E" w14:textId="1394521B" w:rsidR="00F41082" w:rsidRDefault="00F41082" w:rsidP="00F41082">
      <w:pPr>
        <w:pStyle w:val="AnswerLines"/>
        <w:spacing w:line="240" w:lineRule="auto"/>
        <w:ind w:left="360"/>
      </w:pPr>
      <w:r>
        <w:rPr>
          <w:noProof/>
          <w:lang w:eastAsia="en-AU"/>
        </w:rPr>
        <mc:AlternateContent>
          <mc:Choice Requires="wps">
            <w:drawing>
              <wp:anchor distT="0" distB="0" distL="114300" distR="114300" simplePos="0" relativeHeight="251665408" behindDoc="1" locked="0" layoutInCell="1" allowOverlap="1" wp14:anchorId="3E704FA6" wp14:editId="6285B496">
                <wp:simplePos x="0" y="0"/>
                <wp:positionH relativeFrom="column">
                  <wp:posOffset>247650</wp:posOffset>
                </wp:positionH>
                <wp:positionV relativeFrom="paragraph">
                  <wp:posOffset>17145</wp:posOffset>
                </wp:positionV>
                <wp:extent cx="2733675" cy="2457450"/>
                <wp:effectExtent l="0" t="0" r="28575" b="19050"/>
                <wp:wrapThrough wrapText="bothSides">
                  <wp:wrapPolygon edited="0">
                    <wp:start x="0" y="0"/>
                    <wp:lineTo x="0" y="21600"/>
                    <wp:lineTo x="21675" y="21600"/>
                    <wp:lineTo x="21675" y="0"/>
                    <wp:lineTo x="0" y="0"/>
                  </wp:wrapPolygon>
                </wp:wrapThrough>
                <wp:docPr id="95308646" name="Text Box 1"/>
                <wp:cNvGraphicFramePr/>
                <a:graphic xmlns:a="http://schemas.openxmlformats.org/drawingml/2006/main">
                  <a:graphicData uri="http://schemas.microsoft.com/office/word/2010/wordprocessingShape">
                    <wps:wsp>
                      <wps:cNvSpPr txBox="1"/>
                      <wps:spPr>
                        <a:xfrm>
                          <a:off x="0" y="0"/>
                          <a:ext cx="2733675" cy="2457450"/>
                        </a:xfrm>
                        <a:prstGeom prst="rect">
                          <a:avLst/>
                        </a:prstGeom>
                        <a:solidFill>
                          <a:schemeClr val="lt1"/>
                        </a:solidFill>
                        <a:ln w="6350">
                          <a:solidFill>
                            <a:prstClr val="black"/>
                          </a:solidFill>
                        </a:ln>
                      </wps:spPr>
                      <wps:txbx>
                        <w:txbxContent>
                          <w:p w14:paraId="212F341D" w14:textId="77777777" w:rsidR="00FC3A84" w:rsidRDefault="00FC3A84" w:rsidP="007F5AE9">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4FA6" id="_x0000_s1099" type="#_x0000_t202" style="position:absolute;left:0;text-align:left;margin-left:19.5pt;margin-top:1.35pt;width:215.25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" fillcolor="white [3201]" strokeweight=".5pt">
                <v:textbox>
                  <w:txbxContent>
                    <w:p w14:paraId="212F341D" w14:textId="77777777" w:rsidR="00FC3A84" w:rsidRDefault="00FC3A84" w:rsidP="007F5AE9">
                      <w:r>
                        <w:t>Model</w:t>
                      </w:r>
                    </w:p>
                  </w:txbxContent>
                </v:textbox>
                <w10:wrap type="through"/>
              </v:shape>
            </w:pict>
          </mc:Fallback>
        </mc:AlternateContent>
      </w:r>
      <w:r w:rsidRPr="00C745A1">
        <w:tab/>
      </w:r>
    </w:p>
    <w:p w14:paraId="170E473E" w14:textId="08394F5F" w:rsidR="00F41082" w:rsidRDefault="00F41082" w:rsidP="00F41082">
      <w:pPr>
        <w:pStyle w:val="AnswerLines"/>
        <w:spacing w:line="240" w:lineRule="auto"/>
        <w:ind w:left="426"/>
      </w:pPr>
      <w:r>
        <w:tab/>
      </w:r>
    </w:p>
    <w:p w14:paraId="29882CEB" w14:textId="68300531" w:rsidR="00F41082" w:rsidRDefault="00F41082" w:rsidP="00F41082">
      <w:pPr>
        <w:pStyle w:val="AnswerLines"/>
        <w:spacing w:line="240" w:lineRule="auto"/>
        <w:ind w:left="426"/>
      </w:pPr>
      <w:r>
        <w:tab/>
      </w:r>
    </w:p>
    <w:p w14:paraId="6F2B87F8" w14:textId="740C27F5" w:rsidR="00F41082" w:rsidRDefault="00F41082" w:rsidP="00F41082">
      <w:pPr>
        <w:pStyle w:val="AnswerLines"/>
        <w:spacing w:line="240" w:lineRule="auto"/>
        <w:ind w:left="426"/>
      </w:pPr>
      <w:r>
        <w:tab/>
      </w:r>
    </w:p>
    <w:p w14:paraId="0984C0F5" w14:textId="44EB2BC1" w:rsidR="00F41082" w:rsidRDefault="00F41082" w:rsidP="00F41082">
      <w:pPr>
        <w:pStyle w:val="AnswerLines"/>
        <w:spacing w:line="240" w:lineRule="auto"/>
        <w:ind w:left="426"/>
      </w:pPr>
      <w:r>
        <w:tab/>
      </w:r>
    </w:p>
    <w:p w14:paraId="7C47BE96" w14:textId="67677B73" w:rsidR="00F41082" w:rsidRDefault="00F41082" w:rsidP="00F41082">
      <w:pPr>
        <w:pStyle w:val="AnswerLines"/>
        <w:spacing w:line="240" w:lineRule="auto"/>
        <w:ind w:left="426"/>
      </w:pPr>
      <w:r>
        <w:tab/>
      </w:r>
    </w:p>
    <w:p w14:paraId="47ABEE28" w14:textId="29DC4AC7" w:rsidR="00F41082" w:rsidRDefault="00F41082" w:rsidP="00F41082">
      <w:pPr>
        <w:pStyle w:val="AnswerLines"/>
        <w:spacing w:line="240" w:lineRule="auto"/>
        <w:ind w:left="426"/>
      </w:pPr>
      <w:r>
        <w:tab/>
      </w:r>
    </w:p>
    <w:p w14:paraId="00575DB7" w14:textId="32B2F1BA" w:rsidR="00F41082" w:rsidRDefault="00F41082" w:rsidP="00F41082">
      <w:pPr>
        <w:pStyle w:val="AnswerLines"/>
        <w:spacing w:line="240" w:lineRule="auto"/>
        <w:ind w:left="426"/>
      </w:pPr>
      <w:r>
        <w:tab/>
      </w:r>
    </w:p>
    <w:p w14:paraId="3BB5FD1F" w14:textId="4C4E06CA" w:rsidR="00F41082" w:rsidRDefault="00F41082" w:rsidP="002A0092">
      <w:pPr>
        <w:pStyle w:val="AnswerLines"/>
        <w:spacing w:line="240" w:lineRule="auto"/>
        <w:ind w:left="0"/>
      </w:pPr>
      <w:r>
        <w:tab/>
      </w:r>
    </w:p>
    <w:p w14:paraId="5EA58E65" w14:textId="105499BA" w:rsidR="00F41082" w:rsidRDefault="00F41082" w:rsidP="002A0092">
      <w:pPr>
        <w:pStyle w:val="AnswerLines"/>
        <w:spacing w:line="240" w:lineRule="auto"/>
        <w:ind w:left="0"/>
      </w:pPr>
      <w:r>
        <w:tab/>
      </w:r>
    </w:p>
    <w:p w14:paraId="6E49B728" w14:textId="1D046BB9" w:rsidR="00F41082" w:rsidRDefault="00F41082" w:rsidP="002A0092">
      <w:pPr>
        <w:pStyle w:val="AnswerLines"/>
        <w:spacing w:line="240" w:lineRule="auto"/>
        <w:ind w:left="0"/>
      </w:pPr>
      <w:r>
        <w:tab/>
      </w:r>
    </w:p>
    <w:p w14:paraId="5E0C93ED" w14:textId="2393E65B" w:rsidR="00F41082" w:rsidRDefault="00F41082" w:rsidP="002A0092">
      <w:pPr>
        <w:pStyle w:val="AnswerLines"/>
        <w:spacing w:line="240" w:lineRule="auto"/>
        <w:ind w:left="0"/>
      </w:pPr>
      <w:r>
        <w:tab/>
      </w:r>
    </w:p>
    <w:p w14:paraId="1AFBD88D" w14:textId="4AAF4ECC" w:rsidR="00F41082" w:rsidRDefault="00F41082" w:rsidP="002A0092">
      <w:pPr>
        <w:pStyle w:val="AnswerLines"/>
        <w:spacing w:line="240" w:lineRule="auto"/>
        <w:ind w:left="0"/>
      </w:pPr>
      <w:r>
        <w:tab/>
      </w:r>
    </w:p>
    <w:p w14:paraId="2D58815B" w14:textId="376758C6" w:rsidR="00F41082" w:rsidRDefault="00F41082" w:rsidP="002A0092">
      <w:pPr>
        <w:pStyle w:val="AnswerLines"/>
        <w:spacing w:line="240" w:lineRule="auto"/>
        <w:ind w:left="0"/>
      </w:pPr>
      <w:r>
        <w:tab/>
      </w:r>
    </w:p>
    <w:p w14:paraId="3DD2BC1A" w14:textId="5886FA0D" w:rsidR="00F41082" w:rsidRDefault="00F41082" w:rsidP="002A0092">
      <w:pPr>
        <w:pStyle w:val="AnswerLines"/>
        <w:spacing w:line="240" w:lineRule="auto"/>
        <w:ind w:left="0"/>
      </w:pPr>
      <w:r>
        <w:tab/>
      </w:r>
    </w:p>
    <w:p w14:paraId="50652B56" w14:textId="543C6D64" w:rsidR="00F41082" w:rsidRDefault="00F41082" w:rsidP="002A0092">
      <w:pPr>
        <w:pStyle w:val="AnswerLines"/>
        <w:spacing w:line="240" w:lineRule="auto"/>
        <w:ind w:left="0"/>
      </w:pPr>
      <w:r>
        <w:tab/>
      </w:r>
    </w:p>
    <w:p w14:paraId="2768E71B" w14:textId="7E76CED9" w:rsidR="00F41082" w:rsidRDefault="00F41082" w:rsidP="002A0092">
      <w:pPr>
        <w:pStyle w:val="AnswerLines"/>
        <w:spacing w:line="240" w:lineRule="auto"/>
        <w:ind w:left="0"/>
      </w:pPr>
      <w:r>
        <w:tab/>
      </w:r>
    </w:p>
    <w:p w14:paraId="6C68FFFB" w14:textId="133139B8" w:rsidR="00F41082" w:rsidRDefault="00F41082" w:rsidP="002A0092">
      <w:pPr>
        <w:pStyle w:val="AnswerLines"/>
        <w:spacing w:line="240" w:lineRule="auto"/>
        <w:ind w:left="0"/>
      </w:pPr>
      <w:r>
        <w:tab/>
      </w:r>
    </w:p>
    <w:p w14:paraId="66712113" w14:textId="1D0EC745" w:rsidR="00F41082" w:rsidRDefault="00F41082" w:rsidP="002A0092">
      <w:pPr>
        <w:pStyle w:val="AnswerLines"/>
        <w:spacing w:line="240" w:lineRule="auto"/>
        <w:ind w:left="0"/>
      </w:pPr>
      <w:r>
        <w:tab/>
      </w:r>
    </w:p>
    <w:p w14:paraId="153BB0BA" w14:textId="2DF779FB" w:rsidR="00F41082" w:rsidRDefault="00F41082" w:rsidP="002A0092">
      <w:pPr>
        <w:pStyle w:val="AnswerLines"/>
        <w:spacing w:line="240" w:lineRule="auto"/>
        <w:ind w:left="0"/>
      </w:pPr>
      <w:r>
        <w:tab/>
      </w:r>
    </w:p>
    <w:p w14:paraId="0B964087" w14:textId="1E36424D" w:rsidR="00F41082" w:rsidRDefault="00F41082" w:rsidP="002A0092">
      <w:pPr>
        <w:pStyle w:val="AnswerLines"/>
        <w:spacing w:line="240" w:lineRule="auto"/>
        <w:ind w:left="0"/>
      </w:pPr>
      <w:r>
        <w:tab/>
      </w:r>
    </w:p>
    <w:p w14:paraId="158F7770" w14:textId="3BE5C1BB" w:rsidR="00F41082" w:rsidRDefault="00F41082" w:rsidP="002A0092">
      <w:pPr>
        <w:pStyle w:val="AnswerLines"/>
        <w:spacing w:line="240" w:lineRule="auto"/>
        <w:ind w:left="0"/>
      </w:pPr>
      <w:r>
        <w:tab/>
      </w:r>
    </w:p>
    <w:p w14:paraId="3E051CF6" w14:textId="046D1CC3" w:rsidR="007F6A65" w:rsidRPr="007F6A65" w:rsidRDefault="00F41082" w:rsidP="002A0092">
      <w:pPr>
        <w:pStyle w:val="AnswerLines"/>
        <w:spacing w:line="240" w:lineRule="auto"/>
        <w:ind w:left="0"/>
      </w:pPr>
      <w:r>
        <w:tab/>
      </w:r>
    </w:p>
    <w:p w14:paraId="33DEB42A" w14:textId="2BD281C1" w:rsidR="00F41082" w:rsidRDefault="00F41082" w:rsidP="00BC3CBA">
      <w:pPr>
        <w:pStyle w:val="ListNumber"/>
        <w:numPr>
          <w:ilvl w:val="0"/>
          <w:numId w:val="0"/>
        </w:numPr>
        <w:rPr>
          <w:highlight w:val="yellow"/>
        </w:rPr>
      </w:pPr>
      <w:r>
        <w:rPr>
          <w:highlight w:val="yellow"/>
        </w:rPr>
        <w:br w:type="page"/>
      </w:r>
    </w:p>
    <w:p w14:paraId="0FE28605" w14:textId="21B5105F" w:rsidR="00741851" w:rsidRPr="00095E55" w:rsidRDefault="00741851" w:rsidP="00CE1206">
      <w:pPr>
        <w:pStyle w:val="Heading1"/>
        <w:spacing w:before="0"/>
      </w:pPr>
      <w:r w:rsidRPr="00095E55">
        <w:lastRenderedPageBreak/>
        <w:t xml:space="preserve">Marking key for </w:t>
      </w:r>
      <w:r>
        <w:t xml:space="preserve">sample assessment task </w:t>
      </w:r>
      <w:r w:rsidR="00BF39C9">
        <w:t>6</w:t>
      </w:r>
      <w:r w:rsidRPr="00095E55">
        <w:t xml:space="preserve"> – Unit </w:t>
      </w:r>
      <w:r w:rsidR="00BF39C9">
        <w:t>4</w:t>
      </w:r>
    </w:p>
    <w:p w14:paraId="7280BCFA" w14:textId="6F0FA8C6" w:rsidR="00BF39C9" w:rsidRPr="00BC3CBA" w:rsidRDefault="00BF39C9" w:rsidP="004C3A0D">
      <w:pPr>
        <w:tabs>
          <w:tab w:val="right" w:pos="9072"/>
        </w:tabs>
        <w:rPr>
          <w:rFonts w:eastAsia="Times New Roman" w:cs="Arial"/>
          <w:b/>
          <w:lang w:val="en-GB"/>
        </w:rPr>
      </w:pPr>
      <w:r>
        <w:rPr>
          <w:rFonts w:ascii="Calibri" w:eastAsia="Times New Roman" w:hAnsi="Calibri" w:cs="Times New Roman"/>
          <w:b/>
        </w:rPr>
        <w:t>Section One: Multiple-choice</w:t>
      </w:r>
      <w:r w:rsidR="00F41082">
        <w:rPr>
          <w:rFonts w:ascii="Calibri" w:eastAsia="Times New Roman" w:hAnsi="Calibri" w:cs="Times New Roman"/>
          <w:b/>
        </w:rPr>
        <w:tab/>
      </w:r>
      <w:r>
        <w:rPr>
          <w:rFonts w:ascii="Calibri" w:eastAsia="Times New Roman" w:hAnsi="Calibri" w:cs="Times New Roman"/>
          <w:b/>
        </w:rPr>
        <w:t>(10 marks)</w:t>
      </w:r>
    </w:p>
    <w:tbl>
      <w:tblPr>
        <w:tblStyle w:val="TableGrid1"/>
        <w:tblW w:w="394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1968"/>
        <w:gridCol w:w="1976"/>
      </w:tblGrid>
      <w:tr w:rsidR="00BF39C9" w:rsidRPr="00891E0F" w14:paraId="683C4FDE" w14:textId="77777777" w:rsidTr="00CE1206">
        <w:trPr>
          <w:trHeight w:val="22"/>
        </w:trPr>
        <w:tc>
          <w:tcPr>
            <w:tcW w:w="1968" w:type="dxa"/>
            <w:shd w:val="clear" w:color="auto" w:fill="BD9FCF" w:themeFill="accent4"/>
          </w:tcPr>
          <w:p w14:paraId="4FDEBDDA" w14:textId="77777777" w:rsidR="00BF39C9" w:rsidRPr="00C211ED" w:rsidRDefault="00BF39C9" w:rsidP="00A34FB0">
            <w:pPr>
              <w:spacing w:after="0" w:line="264" w:lineRule="auto"/>
              <w:contextualSpacing/>
              <w:jc w:val="center"/>
              <w:rPr>
                <w:rFonts w:cs="Times New Roman"/>
                <w:b/>
                <w:sz w:val="20"/>
                <w:szCs w:val="20"/>
              </w:rPr>
            </w:pPr>
            <w:r>
              <w:rPr>
                <w:rFonts w:cs="Times New Roman"/>
                <w:b/>
                <w:sz w:val="20"/>
                <w:szCs w:val="20"/>
              </w:rPr>
              <w:t>Answer</w:t>
            </w:r>
          </w:p>
        </w:tc>
        <w:tc>
          <w:tcPr>
            <w:tcW w:w="1976" w:type="dxa"/>
            <w:shd w:val="clear" w:color="auto" w:fill="BD9FCF" w:themeFill="accent4"/>
          </w:tcPr>
          <w:p w14:paraId="2F2637ED" w14:textId="77777777" w:rsidR="00BF39C9" w:rsidRPr="00C211ED" w:rsidRDefault="00BF39C9"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BF39C9" w:rsidRPr="00891E0F" w14:paraId="03948FC2" w14:textId="77777777" w:rsidTr="00CE1206">
        <w:trPr>
          <w:trHeight w:val="22"/>
        </w:trPr>
        <w:tc>
          <w:tcPr>
            <w:tcW w:w="1968" w:type="dxa"/>
            <w:vAlign w:val="center"/>
          </w:tcPr>
          <w:p w14:paraId="6CD0F081" w14:textId="567C9D88" w:rsidR="00BF39C9" w:rsidRPr="00FB307C" w:rsidRDefault="00BF39C9" w:rsidP="00A34FB0">
            <w:pPr>
              <w:tabs>
                <w:tab w:val="center" w:pos="873"/>
              </w:tabs>
              <w:spacing w:after="0"/>
              <w:ind w:right="-545"/>
              <w:rPr>
                <w:rFonts w:cs="Arial"/>
                <w:bCs/>
                <w:sz w:val="20"/>
                <w:szCs w:val="20"/>
              </w:rPr>
            </w:pPr>
            <w:r>
              <w:rPr>
                <w:rFonts w:cs="Arial"/>
                <w:bCs/>
                <w:sz w:val="20"/>
                <w:szCs w:val="20"/>
              </w:rPr>
              <w:t>1.</w:t>
            </w:r>
            <w:r>
              <w:rPr>
                <w:rFonts w:cs="Arial"/>
                <w:bCs/>
                <w:sz w:val="20"/>
                <w:szCs w:val="20"/>
              </w:rPr>
              <w:tab/>
            </w:r>
            <w:r w:rsidR="003B4BD3">
              <w:rPr>
                <w:rFonts w:cs="Arial"/>
                <w:bCs/>
                <w:sz w:val="20"/>
                <w:szCs w:val="20"/>
              </w:rPr>
              <w:t>C</w:t>
            </w:r>
          </w:p>
        </w:tc>
        <w:tc>
          <w:tcPr>
            <w:tcW w:w="1976" w:type="dxa"/>
            <w:vAlign w:val="center"/>
          </w:tcPr>
          <w:p w14:paraId="26A7848B" w14:textId="77777777" w:rsidR="00BF39C9" w:rsidRPr="00FB307C" w:rsidRDefault="00BF39C9" w:rsidP="00A34FB0">
            <w:pPr>
              <w:spacing w:after="0"/>
              <w:ind w:right="95"/>
              <w:jc w:val="center"/>
              <w:rPr>
                <w:rFonts w:cs="Arial"/>
                <w:bCs/>
                <w:sz w:val="20"/>
                <w:szCs w:val="20"/>
              </w:rPr>
            </w:pPr>
            <w:r w:rsidRPr="00FB307C">
              <w:rPr>
                <w:rFonts w:cs="Arial"/>
                <w:bCs/>
                <w:sz w:val="20"/>
                <w:szCs w:val="20"/>
              </w:rPr>
              <w:t>1</w:t>
            </w:r>
          </w:p>
        </w:tc>
      </w:tr>
      <w:tr w:rsidR="00BF39C9" w:rsidRPr="00891E0F" w14:paraId="29DBE512" w14:textId="77777777" w:rsidTr="00CE1206">
        <w:trPr>
          <w:trHeight w:val="22"/>
        </w:trPr>
        <w:tc>
          <w:tcPr>
            <w:tcW w:w="1968" w:type="dxa"/>
            <w:vAlign w:val="center"/>
          </w:tcPr>
          <w:p w14:paraId="755BAEFC" w14:textId="71F55C2C" w:rsidR="00BF39C9" w:rsidRPr="00FB307C" w:rsidRDefault="00BF39C9" w:rsidP="00A34FB0">
            <w:pPr>
              <w:tabs>
                <w:tab w:val="center" w:pos="873"/>
              </w:tabs>
              <w:spacing w:after="0"/>
              <w:ind w:right="-545"/>
              <w:rPr>
                <w:rFonts w:cs="Arial"/>
                <w:bCs/>
                <w:sz w:val="20"/>
                <w:szCs w:val="20"/>
              </w:rPr>
            </w:pPr>
            <w:r>
              <w:rPr>
                <w:rFonts w:cs="Arial"/>
                <w:bCs/>
                <w:sz w:val="20"/>
                <w:szCs w:val="20"/>
              </w:rPr>
              <w:t>2.</w:t>
            </w:r>
            <w:r>
              <w:rPr>
                <w:rFonts w:cs="Arial"/>
                <w:bCs/>
                <w:sz w:val="20"/>
                <w:szCs w:val="20"/>
              </w:rPr>
              <w:tab/>
            </w:r>
            <w:r w:rsidR="003B4BD3">
              <w:rPr>
                <w:rFonts w:cs="Arial"/>
                <w:bCs/>
                <w:sz w:val="20"/>
                <w:szCs w:val="20"/>
              </w:rPr>
              <w:t>B</w:t>
            </w:r>
          </w:p>
        </w:tc>
        <w:tc>
          <w:tcPr>
            <w:tcW w:w="1976" w:type="dxa"/>
            <w:vAlign w:val="center"/>
          </w:tcPr>
          <w:p w14:paraId="5954EB83" w14:textId="77777777" w:rsidR="00BF39C9" w:rsidRPr="00FB307C" w:rsidRDefault="00BF39C9" w:rsidP="00A34FB0">
            <w:pPr>
              <w:spacing w:after="0"/>
              <w:ind w:right="95"/>
              <w:jc w:val="center"/>
              <w:rPr>
                <w:rFonts w:cs="Arial"/>
                <w:bCs/>
                <w:sz w:val="20"/>
                <w:szCs w:val="20"/>
              </w:rPr>
            </w:pPr>
            <w:r>
              <w:rPr>
                <w:rFonts w:cs="Arial"/>
                <w:bCs/>
                <w:sz w:val="20"/>
                <w:szCs w:val="20"/>
              </w:rPr>
              <w:t>1</w:t>
            </w:r>
          </w:p>
        </w:tc>
      </w:tr>
      <w:tr w:rsidR="00BF39C9" w:rsidRPr="00891E0F" w14:paraId="6F1CEC9D" w14:textId="77777777" w:rsidTr="00CE1206">
        <w:trPr>
          <w:trHeight w:val="22"/>
        </w:trPr>
        <w:tc>
          <w:tcPr>
            <w:tcW w:w="1968" w:type="dxa"/>
            <w:vAlign w:val="center"/>
          </w:tcPr>
          <w:p w14:paraId="73EFAD44" w14:textId="16C8D58F" w:rsidR="00BF39C9" w:rsidRPr="00FB307C" w:rsidRDefault="00BF39C9" w:rsidP="00A34FB0">
            <w:pPr>
              <w:tabs>
                <w:tab w:val="center" w:pos="873"/>
              </w:tabs>
              <w:spacing w:after="0"/>
              <w:ind w:right="-545"/>
              <w:rPr>
                <w:rFonts w:cs="Arial"/>
                <w:bCs/>
                <w:sz w:val="20"/>
                <w:szCs w:val="20"/>
              </w:rPr>
            </w:pPr>
            <w:r>
              <w:rPr>
                <w:rFonts w:cs="Arial"/>
                <w:bCs/>
                <w:sz w:val="20"/>
                <w:szCs w:val="20"/>
              </w:rPr>
              <w:t>3.</w:t>
            </w:r>
            <w:r>
              <w:rPr>
                <w:rFonts w:cs="Arial"/>
                <w:bCs/>
                <w:sz w:val="20"/>
                <w:szCs w:val="20"/>
              </w:rPr>
              <w:tab/>
            </w:r>
            <w:r w:rsidR="00943E1C">
              <w:rPr>
                <w:rFonts w:cs="Arial"/>
                <w:bCs/>
                <w:sz w:val="20"/>
                <w:szCs w:val="20"/>
              </w:rPr>
              <w:t>D</w:t>
            </w:r>
          </w:p>
        </w:tc>
        <w:tc>
          <w:tcPr>
            <w:tcW w:w="1976" w:type="dxa"/>
            <w:vAlign w:val="center"/>
          </w:tcPr>
          <w:p w14:paraId="4CD6FFB7" w14:textId="77777777" w:rsidR="00BF39C9" w:rsidRPr="00FB307C" w:rsidRDefault="00BF39C9" w:rsidP="00A34FB0">
            <w:pPr>
              <w:spacing w:after="0"/>
              <w:ind w:right="95"/>
              <w:jc w:val="center"/>
              <w:rPr>
                <w:rFonts w:cs="Arial"/>
                <w:bCs/>
                <w:sz w:val="20"/>
                <w:szCs w:val="20"/>
              </w:rPr>
            </w:pPr>
            <w:r w:rsidRPr="00FB307C">
              <w:rPr>
                <w:rFonts w:cs="Arial"/>
                <w:bCs/>
                <w:sz w:val="20"/>
                <w:szCs w:val="20"/>
              </w:rPr>
              <w:t>1</w:t>
            </w:r>
          </w:p>
        </w:tc>
      </w:tr>
      <w:tr w:rsidR="00BF39C9" w:rsidRPr="00891E0F" w14:paraId="4FBF62DD" w14:textId="77777777" w:rsidTr="00CE1206">
        <w:trPr>
          <w:trHeight w:val="64"/>
        </w:trPr>
        <w:tc>
          <w:tcPr>
            <w:tcW w:w="1968" w:type="dxa"/>
            <w:vAlign w:val="center"/>
          </w:tcPr>
          <w:p w14:paraId="43AE3AC5" w14:textId="496DAD72" w:rsidR="00BF39C9" w:rsidRPr="000C7D97" w:rsidRDefault="00BF39C9" w:rsidP="00A34FB0">
            <w:pPr>
              <w:tabs>
                <w:tab w:val="center" w:pos="873"/>
              </w:tabs>
              <w:spacing w:after="0" w:line="264" w:lineRule="auto"/>
              <w:contextualSpacing/>
              <w:rPr>
                <w:rFonts w:cs="Times New Roman"/>
                <w:sz w:val="20"/>
                <w:szCs w:val="20"/>
              </w:rPr>
            </w:pPr>
            <w:r>
              <w:rPr>
                <w:rFonts w:cs="Times New Roman"/>
                <w:sz w:val="20"/>
                <w:szCs w:val="20"/>
              </w:rPr>
              <w:t>4.</w:t>
            </w:r>
            <w:r>
              <w:rPr>
                <w:rFonts w:cs="Times New Roman"/>
                <w:sz w:val="20"/>
                <w:szCs w:val="20"/>
              </w:rPr>
              <w:tab/>
            </w:r>
            <w:r w:rsidR="006D6064">
              <w:rPr>
                <w:rFonts w:cs="Times New Roman"/>
                <w:sz w:val="20"/>
                <w:szCs w:val="20"/>
              </w:rPr>
              <w:t>D</w:t>
            </w:r>
          </w:p>
        </w:tc>
        <w:tc>
          <w:tcPr>
            <w:tcW w:w="1976" w:type="dxa"/>
            <w:vAlign w:val="center"/>
          </w:tcPr>
          <w:p w14:paraId="0E117B99" w14:textId="77777777" w:rsidR="00BF39C9" w:rsidRPr="00181C99" w:rsidRDefault="00BF39C9" w:rsidP="00A34FB0">
            <w:pPr>
              <w:spacing w:after="0"/>
              <w:ind w:right="95"/>
              <w:jc w:val="center"/>
              <w:rPr>
                <w:rFonts w:cs="Times New Roman"/>
                <w:sz w:val="20"/>
                <w:szCs w:val="20"/>
              </w:rPr>
            </w:pPr>
            <w:r w:rsidRPr="00181C99">
              <w:rPr>
                <w:rFonts w:cs="Arial"/>
                <w:bCs/>
                <w:sz w:val="20"/>
                <w:szCs w:val="20"/>
              </w:rPr>
              <w:t>1</w:t>
            </w:r>
          </w:p>
        </w:tc>
      </w:tr>
      <w:tr w:rsidR="00BF39C9" w:rsidRPr="00891E0F" w14:paraId="47A526CA" w14:textId="77777777" w:rsidTr="00CE1206">
        <w:trPr>
          <w:trHeight w:val="22"/>
        </w:trPr>
        <w:tc>
          <w:tcPr>
            <w:tcW w:w="1968" w:type="dxa"/>
            <w:vAlign w:val="center"/>
          </w:tcPr>
          <w:p w14:paraId="7C40A0A8" w14:textId="6651C821" w:rsidR="00BF39C9" w:rsidRPr="00FB307C" w:rsidRDefault="00BF39C9" w:rsidP="00A34FB0">
            <w:pPr>
              <w:tabs>
                <w:tab w:val="center" w:pos="873"/>
              </w:tabs>
              <w:spacing w:after="0"/>
              <w:ind w:right="34"/>
              <w:rPr>
                <w:rFonts w:cs="Arial"/>
                <w:bCs/>
                <w:sz w:val="20"/>
                <w:szCs w:val="20"/>
              </w:rPr>
            </w:pPr>
            <w:r>
              <w:rPr>
                <w:rFonts w:cs="Arial"/>
                <w:bCs/>
                <w:sz w:val="20"/>
                <w:szCs w:val="20"/>
              </w:rPr>
              <w:t>5.</w:t>
            </w:r>
            <w:r>
              <w:rPr>
                <w:rFonts w:cs="Arial"/>
                <w:bCs/>
                <w:sz w:val="20"/>
                <w:szCs w:val="20"/>
              </w:rPr>
              <w:tab/>
            </w:r>
            <w:r w:rsidR="007158B2">
              <w:rPr>
                <w:rFonts w:cs="Arial"/>
                <w:bCs/>
                <w:sz w:val="20"/>
                <w:szCs w:val="20"/>
              </w:rPr>
              <w:t>A</w:t>
            </w:r>
          </w:p>
        </w:tc>
        <w:tc>
          <w:tcPr>
            <w:tcW w:w="1976" w:type="dxa"/>
            <w:vAlign w:val="center"/>
          </w:tcPr>
          <w:p w14:paraId="56604E35" w14:textId="77777777" w:rsidR="00BF39C9" w:rsidRPr="00FB307C" w:rsidRDefault="00BF39C9" w:rsidP="00A34FB0">
            <w:pPr>
              <w:spacing w:after="0"/>
              <w:ind w:right="95"/>
              <w:jc w:val="center"/>
              <w:rPr>
                <w:rFonts w:cs="Arial"/>
                <w:bCs/>
                <w:sz w:val="20"/>
                <w:szCs w:val="20"/>
              </w:rPr>
            </w:pPr>
            <w:r>
              <w:rPr>
                <w:rFonts w:cs="Arial"/>
                <w:bCs/>
                <w:sz w:val="20"/>
                <w:szCs w:val="20"/>
              </w:rPr>
              <w:t>1</w:t>
            </w:r>
          </w:p>
        </w:tc>
      </w:tr>
      <w:tr w:rsidR="00BF39C9" w:rsidRPr="00891E0F" w14:paraId="1FB1707B" w14:textId="77777777" w:rsidTr="00CE1206">
        <w:trPr>
          <w:trHeight w:val="22"/>
        </w:trPr>
        <w:tc>
          <w:tcPr>
            <w:tcW w:w="1968" w:type="dxa"/>
            <w:vAlign w:val="center"/>
          </w:tcPr>
          <w:p w14:paraId="25CDDD90" w14:textId="3C27E91B" w:rsidR="00BF39C9" w:rsidRPr="00283525" w:rsidRDefault="00BF39C9" w:rsidP="00A34FB0">
            <w:pPr>
              <w:tabs>
                <w:tab w:val="center" w:pos="873"/>
              </w:tabs>
              <w:spacing w:after="0"/>
              <w:ind w:right="34"/>
              <w:rPr>
                <w:rFonts w:cs="Arial"/>
                <w:bCs/>
                <w:sz w:val="20"/>
                <w:szCs w:val="20"/>
              </w:rPr>
            </w:pPr>
            <w:r w:rsidRPr="00283525">
              <w:rPr>
                <w:rFonts w:cs="Arial"/>
                <w:bCs/>
                <w:sz w:val="20"/>
                <w:szCs w:val="20"/>
              </w:rPr>
              <w:t>6.</w:t>
            </w:r>
            <w:r w:rsidRPr="00283525">
              <w:rPr>
                <w:rFonts w:cs="Arial"/>
                <w:bCs/>
                <w:sz w:val="20"/>
                <w:szCs w:val="20"/>
              </w:rPr>
              <w:tab/>
            </w:r>
            <w:r w:rsidR="00740D4B">
              <w:rPr>
                <w:rFonts w:cs="Arial"/>
                <w:bCs/>
                <w:sz w:val="20"/>
                <w:szCs w:val="20"/>
              </w:rPr>
              <w:t>B</w:t>
            </w:r>
          </w:p>
        </w:tc>
        <w:tc>
          <w:tcPr>
            <w:tcW w:w="1976" w:type="dxa"/>
            <w:vAlign w:val="center"/>
          </w:tcPr>
          <w:p w14:paraId="65B9B068" w14:textId="77777777" w:rsidR="00BF39C9" w:rsidRDefault="00BF39C9" w:rsidP="00A34FB0">
            <w:pPr>
              <w:spacing w:after="0"/>
              <w:ind w:right="95"/>
              <w:jc w:val="center"/>
              <w:rPr>
                <w:rFonts w:cs="Arial"/>
                <w:bCs/>
                <w:sz w:val="20"/>
                <w:szCs w:val="20"/>
              </w:rPr>
            </w:pPr>
            <w:r>
              <w:rPr>
                <w:rFonts w:cs="Arial"/>
                <w:bCs/>
                <w:sz w:val="20"/>
                <w:szCs w:val="20"/>
              </w:rPr>
              <w:t>1</w:t>
            </w:r>
          </w:p>
        </w:tc>
      </w:tr>
      <w:tr w:rsidR="00BF39C9" w:rsidRPr="00891E0F" w14:paraId="3177CF7B" w14:textId="77777777" w:rsidTr="00CE1206">
        <w:trPr>
          <w:trHeight w:val="22"/>
        </w:trPr>
        <w:tc>
          <w:tcPr>
            <w:tcW w:w="1968" w:type="dxa"/>
            <w:vAlign w:val="center"/>
          </w:tcPr>
          <w:p w14:paraId="7534EB55" w14:textId="186875F3" w:rsidR="00BF39C9" w:rsidRPr="00283525" w:rsidRDefault="00BF39C9" w:rsidP="00A34FB0">
            <w:pPr>
              <w:tabs>
                <w:tab w:val="center" w:pos="873"/>
              </w:tabs>
              <w:spacing w:after="0"/>
              <w:ind w:right="34"/>
              <w:rPr>
                <w:rFonts w:cs="Arial"/>
                <w:bCs/>
                <w:sz w:val="20"/>
                <w:szCs w:val="20"/>
              </w:rPr>
            </w:pPr>
            <w:r w:rsidRPr="00283525">
              <w:rPr>
                <w:rFonts w:cs="Arial"/>
                <w:bCs/>
                <w:sz w:val="20"/>
                <w:szCs w:val="20"/>
              </w:rPr>
              <w:t>7.</w:t>
            </w:r>
            <w:r w:rsidRPr="00283525">
              <w:rPr>
                <w:rFonts w:cs="Arial"/>
                <w:bCs/>
                <w:sz w:val="20"/>
                <w:szCs w:val="20"/>
              </w:rPr>
              <w:tab/>
            </w:r>
            <w:r w:rsidR="00740D4B">
              <w:rPr>
                <w:rFonts w:cs="Arial"/>
                <w:bCs/>
                <w:sz w:val="20"/>
                <w:szCs w:val="20"/>
              </w:rPr>
              <w:t>C</w:t>
            </w:r>
          </w:p>
        </w:tc>
        <w:tc>
          <w:tcPr>
            <w:tcW w:w="1976" w:type="dxa"/>
            <w:vAlign w:val="center"/>
          </w:tcPr>
          <w:p w14:paraId="0A35151E" w14:textId="77777777" w:rsidR="00BF39C9" w:rsidRDefault="00BF39C9" w:rsidP="00A34FB0">
            <w:pPr>
              <w:spacing w:after="0"/>
              <w:ind w:right="95"/>
              <w:jc w:val="center"/>
              <w:rPr>
                <w:rFonts w:cs="Arial"/>
                <w:bCs/>
                <w:sz w:val="20"/>
                <w:szCs w:val="20"/>
              </w:rPr>
            </w:pPr>
            <w:r w:rsidRPr="00FB307C">
              <w:rPr>
                <w:rFonts w:cs="Arial"/>
                <w:bCs/>
                <w:sz w:val="20"/>
                <w:szCs w:val="20"/>
              </w:rPr>
              <w:t>1</w:t>
            </w:r>
          </w:p>
        </w:tc>
      </w:tr>
      <w:tr w:rsidR="00BF39C9" w:rsidRPr="00891E0F" w14:paraId="774711EE" w14:textId="77777777" w:rsidTr="00CE1206">
        <w:trPr>
          <w:trHeight w:val="22"/>
        </w:trPr>
        <w:tc>
          <w:tcPr>
            <w:tcW w:w="1968" w:type="dxa"/>
            <w:vAlign w:val="center"/>
          </w:tcPr>
          <w:p w14:paraId="5C5F6245" w14:textId="76A479DC" w:rsidR="00BF39C9" w:rsidRDefault="00BF39C9" w:rsidP="00A34FB0">
            <w:pPr>
              <w:tabs>
                <w:tab w:val="center" w:pos="873"/>
              </w:tabs>
              <w:spacing w:after="0"/>
              <w:ind w:right="34"/>
              <w:rPr>
                <w:rFonts w:cs="Arial"/>
                <w:bCs/>
                <w:sz w:val="20"/>
                <w:szCs w:val="20"/>
              </w:rPr>
            </w:pPr>
            <w:r>
              <w:rPr>
                <w:rFonts w:cs="Arial"/>
                <w:bCs/>
                <w:sz w:val="20"/>
                <w:szCs w:val="20"/>
              </w:rPr>
              <w:t>8.</w:t>
            </w:r>
            <w:r>
              <w:rPr>
                <w:rFonts w:cs="Arial"/>
                <w:bCs/>
                <w:sz w:val="20"/>
                <w:szCs w:val="20"/>
              </w:rPr>
              <w:tab/>
            </w:r>
            <w:r w:rsidR="00452780">
              <w:rPr>
                <w:rFonts w:cs="Arial"/>
                <w:bCs/>
                <w:sz w:val="20"/>
                <w:szCs w:val="20"/>
              </w:rPr>
              <w:t>A</w:t>
            </w:r>
          </w:p>
        </w:tc>
        <w:tc>
          <w:tcPr>
            <w:tcW w:w="1976" w:type="dxa"/>
            <w:vAlign w:val="center"/>
          </w:tcPr>
          <w:p w14:paraId="5249E0EF" w14:textId="77777777" w:rsidR="00BF39C9" w:rsidRPr="00FB307C" w:rsidRDefault="00BF39C9" w:rsidP="00A34FB0">
            <w:pPr>
              <w:spacing w:after="0"/>
              <w:ind w:right="95"/>
              <w:jc w:val="center"/>
              <w:rPr>
                <w:rFonts w:cs="Arial"/>
                <w:bCs/>
                <w:sz w:val="20"/>
                <w:szCs w:val="20"/>
              </w:rPr>
            </w:pPr>
            <w:r>
              <w:rPr>
                <w:rFonts w:cs="Arial"/>
                <w:bCs/>
                <w:sz w:val="20"/>
                <w:szCs w:val="20"/>
              </w:rPr>
              <w:t>1</w:t>
            </w:r>
          </w:p>
        </w:tc>
      </w:tr>
      <w:tr w:rsidR="00BF39C9" w:rsidRPr="00891E0F" w14:paraId="2CF08489" w14:textId="77777777" w:rsidTr="00CE1206">
        <w:trPr>
          <w:trHeight w:val="22"/>
        </w:trPr>
        <w:tc>
          <w:tcPr>
            <w:tcW w:w="1968" w:type="dxa"/>
            <w:vAlign w:val="center"/>
          </w:tcPr>
          <w:p w14:paraId="7C87C0E2" w14:textId="1BFEA87A" w:rsidR="00BF39C9" w:rsidRDefault="00BF39C9" w:rsidP="00A34FB0">
            <w:pPr>
              <w:tabs>
                <w:tab w:val="center" w:pos="873"/>
              </w:tabs>
              <w:spacing w:after="0"/>
              <w:ind w:right="34"/>
              <w:rPr>
                <w:rFonts w:cs="Arial"/>
                <w:bCs/>
                <w:sz w:val="20"/>
                <w:szCs w:val="20"/>
              </w:rPr>
            </w:pPr>
            <w:r>
              <w:rPr>
                <w:rFonts w:cs="Arial"/>
                <w:bCs/>
                <w:sz w:val="20"/>
                <w:szCs w:val="20"/>
              </w:rPr>
              <w:t>9.</w:t>
            </w:r>
            <w:r>
              <w:rPr>
                <w:rFonts w:cs="Arial"/>
                <w:bCs/>
                <w:sz w:val="20"/>
                <w:szCs w:val="20"/>
              </w:rPr>
              <w:tab/>
            </w:r>
            <w:r w:rsidR="005C4062">
              <w:rPr>
                <w:rFonts w:cs="Arial"/>
                <w:bCs/>
                <w:sz w:val="20"/>
                <w:szCs w:val="20"/>
              </w:rPr>
              <w:t>D</w:t>
            </w:r>
          </w:p>
        </w:tc>
        <w:tc>
          <w:tcPr>
            <w:tcW w:w="1976" w:type="dxa"/>
            <w:vAlign w:val="center"/>
          </w:tcPr>
          <w:p w14:paraId="7EFF8DD1" w14:textId="77777777" w:rsidR="00BF39C9" w:rsidRDefault="00BF39C9" w:rsidP="00A34FB0">
            <w:pPr>
              <w:spacing w:after="0"/>
              <w:ind w:right="95"/>
              <w:jc w:val="center"/>
              <w:rPr>
                <w:rFonts w:cs="Arial"/>
                <w:bCs/>
                <w:sz w:val="20"/>
                <w:szCs w:val="20"/>
              </w:rPr>
            </w:pPr>
            <w:r>
              <w:rPr>
                <w:rFonts w:cs="Arial"/>
                <w:bCs/>
                <w:sz w:val="20"/>
                <w:szCs w:val="20"/>
              </w:rPr>
              <w:t>1</w:t>
            </w:r>
          </w:p>
        </w:tc>
      </w:tr>
      <w:tr w:rsidR="00BF39C9" w:rsidRPr="00891E0F" w14:paraId="27CF934B" w14:textId="77777777" w:rsidTr="00CE1206">
        <w:trPr>
          <w:trHeight w:val="22"/>
        </w:trPr>
        <w:tc>
          <w:tcPr>
            <w:tcW w:w="1968" w:type="dxa"/>
            <w:vAlign w:val="center"/>
          </w:tcPr>
          <w:p w14:paraId="22194E1E" w14:textId="2751E413" w:rsidR="00BF39C9" w:rsidRDefault="00BF39C9" w:rsidP="00A34FB0">
            <w:pPr>
              <w:tabs>
                <w:tab w:val="center" w:pos="873"/>
              </w:tabs>
              <w:spacing w:after="0"/>
              <w:ind w:right="34"/>
              <w:rPr>
                <w:rFonts w:cs="Arial"/>
                <w:bCs/>
                <w:sz w:val="20"/>
                <w:szCs w:val="20"/>
              </w:rPr>
            </w:pPr>
            <w:r>
              <w:rPr>
                <w:rFonts w:cs="Arial"/>
                <w:bCs/>
                <w:sz w:val="20"/>
                <w:szCs w:val="20"/>
              </w:rPr>
              <w:t>10.</w:t>
            </w:r>
            <w:r>
              <w:rPr>
                <w:rFonts w:cs="Arial"/>
                <w:bCs/>
                <w:sz w:val="20"/>
                <w:szCs w:val="20"/>
              </w:rPr>
              <w:tab/>
            </w:r>
            <w:r w:rsidR="005C4062">
              <w:rPr>
                <w:rFonts w:cs="Arial"/>
                <w:bCs/>
                <w:sz w:val="20"/>
                <w:szCs w:val="20"/>
              </w:rPr>
              <w:t>B</w:t>
            </w:r>
          </w:p>
        </w:tc>
        <w:tc>
          <w:tcPr>
            <w:tcW w:w="1976" w:type="dxa"/>
            <w:vAlign w:val="center"/>
          </w:tcPr>
          <w:p w14:paraId="3FD6A047" w14:textId="77777777" w:rsidR="00BF39C9" w:rsidRDefault="00BF39C9" w:rsidP="00A34FB0">
            <w:pPr>
              <w:spacing w:after="0"/>
              <w:ind w:right="95"/>
              <w:jc w:val="center"/>
              <w:rPr>
                <w:rFonts w:cs="Arial"/>
                <w:bCs/>
                <w:sz w:val="20"/>
                <w:szCs w:val="20"/>
              </w:rPr>
            </w:pPr>
            <w:r>
              <w:rPr>
                <w:rFonts w:cs="Arial"/>
                <w:bCs/>
                <w:sz w:val="20"/>
                <w:szCs w:val="20"/>
              </w:rPr>
              <w:t>1</w:t>
            </w:r>
          </w:p>
        </w:tc>
      </w:tr>
      <w:tr w:rsidR="00BF39C9" w:rsidRPr="00891E0F" w14:paraId="0DC4A3C9" w14:textId="77777777" w:rsidTr="00036597">
        <w:trPr>
          <w:trHeight w:val="64"/>
        </w:trPr>
        <w:tc>
          <w:tcPr>
            <w:tcW w:w="1968" w:type="dxa"/>
            <w:shd w:val="clear" w:color="auto" w:fill="E4D8EB"/>
          </w:tcPr>
          <w:p w14:paraId="6152735E" w14:textId="77777777" w:rsidR="00BF39C9" w:rsidRPr="006A7F8A" w:rsidRDefault="00BF39C9" w:rsidP="00A34FB0">
            <w:pPr>
              <w:spacing w:after="0" w:line="264" w:lineRule="auto"/>
              <w:contextualSpacing/>
              <w:jc w:val="right"/>
              <w:rPr>
                <w:rFonts w:cs="Times New Roman"/>
                <w:b/>
                <w:sz w:val="20"/>
                <w:szCs w:val="20"/>
              </w:rPr>
            </w:pPr>
            <w:r w:rsidRPr="006A7F8A">
              <w:rPr>
                <w:rFonts w:cs="Times New Roman"/>
                <w:b/>
                <w:sz w:val="20"/>
                <w:szCs w:val="20"/>
              </w:rPr>
              <w:t>Total</w:t>
            </w:r>
          </w:p>
        </w:tc>
        <w:tc>
          <w:tcPr>
            <w:tcW w:w="1976" w:type="dxa"/>
            <w:shd w:val="clear" w:color="auto" w:fill="E4D8EB"/>
            <w:vAlign w:val="center"/>
          </w:tcPr>
          <w:p w14:paraId="3320D629" w14:textId="77777777" w:rsidR="00BF39C9" w:rsidRPr="006A7F8A" w:rsidRDefault="00BF39C9" w:rsidP="00A34FB0">
            <w:pPr>
              <w:spacing w:after="0" w:line="264" w:lineRule="auto"/>
              <w:contextualSpacing/>
              <w:jc w:val="center"/>
              <w:rPr>
                <w:rFonts w:cs="Times New Roman"/>
                <w:b/>
                <w:sz w:val="20"/>
                <w:szCs w:val="20"/>
              </w:rPr>
            </w:pPr>
            <w:r w:rsidRPr="006A7F8A">
              <w:rPr>
                <w:rFonts w:cs="Times New Roman"/>
                <w:b/>
                <w:sz w:val="20"/>
                <w:szCs w:val="20"/>
              </w:rPr>
              <w:t>10</w:t>
            </w:r>
          </w:p>
        </w:tc>
      </w:tr>
    </w:tbl>
    <w:p w14:paraId="4BCC1509" w14:textId="3E6DBE67" w:rsidR="00BF39C9" w:rsidRDefault="00BF39C9" w:rsidP="004C3A0D">
      <w:pPr>
        <w:tabs>
          <w:tab w:val="left" w:pos="567"/>
          <w:tab w:val="right" w:pos="9072"/>
        </w:tabs>
        <w:spacing w:before="120" w:line="264" w:lineRule="auto"/>
        <w:rPr>
          <w:rFonts w:ascii="Calibri" w:eastAsia="Times New Roman" w:hAnsi="Calibri" w:cs="Times New Roman"/>
          <w:b/>
        </w:rPr>
      </w:pPr>
      <w:r>
        <w:rPr>
          <w:rFonts w:ascii="Calibri" w:eastAsia="Times New Roman" w:hAnsi="Calibri" w:cs="Times New Roman"/>
          <w:b/>
        </w:rPr>
        <w:t>Section Two: Data interpretation/Short answer</w:t>
      </w:r>
      <w:r>
        <w:rPr>
          <w:rFonts w:ascii="Calibri" w:eastAsia="Times New Roman" w:hAnsi="Calibri" w:cs="Times New Roman"/>
          <w:b/>
        </w:rPr>
        <w:tab/>
      </w:r>
      <w:r w:rsidRPr="00827CB8">
        <w:rPr>
          <w:rFonts w:ascii="Calibri" w:eastAsia="Times New Roman" w:hAnsi="Calibri" w:cs="Times New Roman"/>
          <w:b/>
        </w:rPr>
        <w:t>(25 marks)</w:t>
      </w:r>
    </w:p>
    <w:p w14:paraId="6F4FCAE4" w14:textId="70F1EEFB" w:rsidR="00BF39C9" w:rsidRDefault="00BF39C9" w:rsidP="004C3A0D">
      <w:pPr>
        <w:pStyle w:val="Question"/>
      </w:pPr>
      <w:r>
        <w:t>Question 11</w:t>
      </w:r>
      <w:r>
        <w:tab/>
        <w:t>(1</w:t>
      </w:r>
      <w:r w:rsidR="00185247">
        <w:t>3</w:t>
      </w:r>
      <w:r>
        <w:t xml:space="preserve"> marks)</w:t>
      </w:r>
    </w:p>
    <w:p w14:paraId="2086B7E1" w14:textId="5A027A34" w:rsidR="00E22BC4" w:rsidRDefault="00E22BC4" w:rsidP="00FE077D">
      <w:pPr>
        <w:pStyle w:val="Question"/>
        <w:numPr>
          <w:ilvl w:val="0"/>
          <w:numId w:val="37"/>
        </w:numPr>
        <w:rPr>
          <w:b w:val="0"/>
          <w:bCs/>
        </w:rPr>
      </w:pPr>
      <w:r>
        <w:rPr>
          <w:b w:val="0"/>
          <w:bCs/>
        </w:rPr>
        <w:t xml:space="preserve">Identify the commodity which has seen the largest increase in fertiliser and fuel costs as a percentage of total farm cash costs from </w:t>
      </w:r>
      <w:r w:rsidR="004C726A">
        <w:rPr>
          <w:b w:val="0"/>
          <w:bCs/>
        </w:rPr>
        <w:t>2020–21 to 2022–23</w:t>
      </w:r>
      <w:r>
        <w:rPr>
          <w:b w:val="0"/>
          <w:bCs/>
        </w:rPr>
        <w:t xml:space="preserve"> and </w:t>
      </w:r>
      <w:r w:rsidR="001C4B88">
        <w:rPr>
          <w:b w:val="0"/>
          <w:bCs/>
        </w:rPr>
        <w:t>describe</w:t>
      </w:r>
      <w:r>
        <w:rPr>
          <w:b w:val="0"/>
          <w:bCs/>
        </w:rPr>
        <w:t xml:space="preserve"> a reason for this change</w:t>
      </w:r>
      <w:r w:rsidRPr="00E5070C">
        <w:rPr>
          <w:b w:val="0"/>
          <w:bCs/>
        </w:rPr>
        <w:t>.</w:t>
      </w:r>
      <w:r w:rsidRPr="00E5070C">
        <w:rPr>
          <w:b w:val="0"/>
          <w:bCs/>
        </w:rPr>
        <w:tab/>
        <w:t>(</w:t>
      </w:r>
      <w:r>
        <w:rPr>
          <w:b w:val="0"/>
          <w:bCs/>
        </w:rPr>
        <w:t>3</w:t>
      </w:r>
      <w:r w:rsidRPr="00E5070C">
        <w:rPr>
          <w:b w:val="0"/>
          <w:bCs/>
        </w:rPr>
        <w:t xml:space="preserve"> mark</w:t>
      </w:r>
      <w:r>
        <w:rPr>
          <w:b w:val="0"/>
          <w:bCs/>
        </w:rPr>
        <w:t>s</w:t>
      </w:r>
      <w:r w:rsidRPr="00E5070C">
        <w:rPr>
          <w:b w:val="0"/>
          <w:bCs/>
        </w:rPr>
        <w:t>)</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E22BC4" w:rsidRPr="00C211ED" w14:paraId="582962CE" w14:textId="77777777" w:rsidTr="00CE1206">
        <w:tc>
          <w:tcPr>
            <w:tcW w:w="7131" w:type="dxa"/>
            <w:shd w:val="clear" w:color="auto" w:fill="BD9FCF" w:themeFill="accent4"/>
          </w:tcPr>
          <w:p w14:paraId="2D048AAC" w14:textId="77777777" w:rsidR="00E22BC4" w:rsidRPr="00C211ED" w:rsidRDefault="00E22BC4"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2248A688" w14:textId="77777777" w:rsidR="00E22BC4" w:rsidRPr="00C211ED" w:rsidRDefault="00E22BC4"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1C4B88" w:rsidRPr="00C211ED" w14:paraId="38A1BA09" w14:textId="77777777" w:rsidTr="00CE1206">
        <w:tc>
          <w:tcPr>
            <w:tcW w:w="7131" w:type="dxa"/>
            <w:shd w:val="clear" w:color="auto" w:fill="auto"/>
          </w:tcPr>
          <w:p w14:paraId="258C56A2" w14:textId="0C6A1137" w:rsidR="001C4B88" w:rsidRPr="00C211ED" w:rsidRDefault="001C4B88" w:rsidP="00A34FB0">
            <w:pPr>
              <w:spacing w:after="0" w:line="264" w:lineRule="auto"/>
              <w:contextualSpacing/>
              <w:rPr>
                <w:rFonts w:cs="Times New Roman"/>
                <w:b/>
                <w:sz w:val="20"/>
                <w:szCs w:val="20"/>
              </w:rPr>
            </w:pPr>
            <w:r>
              <w:rPr>
                <w:rFonts w:cs="Times New Roman"/>
                <w:b/>
                <w:sz w:val="20"/>
                <w:szCs w:val="20"/>
              </w:rPr>
              <w:t>Commodity</w:t>
            </w:r>
          </w:p>
        </w:tc>
        <w:tc>
          <w:tcPr>
            <w:tcW w:w="1547" w:type="dxa"/>
            <w:shd w:val="clear" w:color="auto" w:fill="auto"/>
          </w:tcPr>
          <w:p w14:paraId="13E44E6F" w14:textId="77777777" w:rsidR="001C4B88" w:rsidRPr="00C211ED" w:rsidRDefault="001C4B88" w:rsidP="00A34FB0">
            <w:pPr>
              <w:spacing w:after="0" w:line="264" w:lineRule="auto"/>
              <w:contextualSpacing/>
              <w:jc w:val="center"/>
              <w:rPr>
                <w:rFonts w:cs="Times New Roman"/>
                <w:b/>
                <w:sz w:val="20"/>
                <w:szCs w:val="20"/>
              </w:rPr>
            </w:pPr>
          </w:p>
        </w:tc>
      </w:tr>
      <w:tr w:rsidR="00E22BC4" w:rsidRPr="00FB307C" w14:paraId="793669CF" w14:textId="77777777" w:rsidTr="00CE1206">
        <w:tc>
          <w:tcPr>
            <w:tcW w:w="7131" w:type="dxa"/>
          </w:tcPr>
          <w:p w14:paraId="46C069E7" w14:textId="294AA757" w:rsidR="00E22BC4" w:rsidRDefault="00E22BC4" w:rsidP="00A34FB0">
            <w:pPr>
              <w:tabs>
                <w:tab w:val="left" w:pos="720"/>
              </w:tabs>
              <w:spacing w:after="0"/>
              <w:ind w:right="95"/>
              <w:rPr>
                <w:rFonts w:cs="Arial"/>
                <w:bCs/>
                <w:sz w:val="20"/>
                <w:szCs w:val="20"/>
              </w:rPr>
            </w:pPr>
            <w:r>
              <w:rPr>
                <w:rFonts w:cs="Arial"/>
                <w:bCs/>
                <w:sz w:val="20"/>
                <w:szCs w:val="20"/>
              </w:rPr>
              <w:t>Identifies the commodity with largest increase in input costs referring to data</w:t>
            </w:r>
          </w:p>
        </w:tc>
        <w:tc>
          <w:tcPr>
            <w:tcW w:w="1547" w:type="dxa"/>
            <w:vAlign w:val="center"/>
          </w:tcPr>
          <w:p w14:paraId="5EABA06D" w14:textId="2CFD79D3" w:rsidR="00E22BC4" w:rsidRDefault="001C4B88" w:rsidP="00A34FB0">
            <w:pPr>
              <w:spacing w:after="0"/>
              <w:ind w:right="95"/>
              <w:jc w:val="center"/>
              <w:rPr>
                <w:rFonts w:cs="Arial"/>
                <w:bCs/>
                <w:sz w:val="20"/>
                <w:szCs w:val="20"/>
              </w:rPr>
            </w:pPr>
            <w:r>
              <w:rPr>
                <w:rFonts w:cs="Arial"/>
                <w:bCs/>
                <w:sz w:val="20"/>
                <w:szCs w:val="20"/>
              </w:rPr>
              <w:t>1</w:t>
            </w:r>
          </w:p>
        </w:tc>
      </w:tr>
      <w:tr w:rsidR="001C4B88" w:rsidRPr="00FB307C" w14:paraId="7C1ADB28" w14:textId="77777777" w:rsidTr="00CE1206">
        <w:tc>
          <w:tcPr>
            <w:tcW w:w="7131" w:type="dxa"/>
          </w:tcPr>
          <w:p w14:paraId="70184EC7" w14:textId="4F898FEF" w:rsidR="001C4B88" w:rsidRPr="001C4B88" w:rsidRDefault="001C4B88" w:rsidP="00A34FB0">
            <w:pPr>
              <w:tabs>
                <w:tab w:val="left" w:pos="720"/>
              </w:tabs>
              <w:spacing w:after="0"/>
              <w:ind w:right="95"/>
              <w:rPr>
                <w:rFonts w:cs="Arial"/>
                <w:b/>
                <w:sz w:val="20"/>
                <w:szCs w:val="20"/>
              </w:rPr>
            </w:pPr>
            <w:r w:rsidRPr="001C4B88">
              <w:rPr>
                <w:rFonts w:cs="Arial"/>
                <w:b/>
                <w:sz w:val="20"/>
                <w:szCs w:val="20"/>
              </w:rPr>
              <w:t>Reason for increase in cost</w:t>
            </w:r>
          </w:p>
        </w:tc>
        <w:tc>
          <w:tcPr>
            <w:tcW w:w="1547" w:type="dxa"/>
            <w:vAlign w:val="center"/>
          </w:tcPr>
          <w:p w14:paraId="6F932C64" w14:textId="77777777" w:rsidR="001C4B88" w:rsidRDefault="001C4B88" w:rsidP="00A34FB0">
            <w:pPr>
              <w:spacing w:after="0"/>
              <w:ind w:right="95"/>
              <w:jc w:val="center"/>
              <w:rPr>
                <w:rFonts w:cs="Arial"/>
                <w:bCs/>
                <w:sz w:val="20"/>
                <w:szCs w:val="20"/>
              </w:rPr>
            </w:pPr>
          </w:p>
        </w:tc>
      </w:tr>
      <w:tr w:rsidR="00E22BC4" w:rsidRPr="00FB307C" w14:paraId="2EDBBFAD" w14:textId="77777777" w:rsidTr="00CE1206">
        <w:tc>
          <w:tcPr>
            <w:tcW w:w="7131" w:type="dxa"/>
          </w:tcPr>
          <w:p w14:paraId="2CC7AA6D" w14:textId="54BEB702" w:rsidR="00E22BC4" w:rsidRDefault="001C4B88" w:rsidP="00A34FB0">
            <w:pPr>
              <w:tabs>
                <w:tab w:val="left" w:pos="720"/>
              </w:tabs>
              <w:spacing w:after="0"/>
              <w:ind w:right="95"/>
              <w:rPr>
                <w:rFonts w:cs="Arial"/>
                <w:bCs/>
                <w:sz w:val="20"/>
                <w:szCs w:val="20"/>
              </w:rPr>
            </w:pPr>
            <w:r>
              <w:rPr>
                <w:rFonts w:cs="Arial"/>
                <w:bCs/>
                <w:sz w:val="20"/>
                <w:szCs w:val="20"/>
              </w:rPr>
              <w:t>Describes a</w:t>
            </w:r>
            <w:r w:rsidR="00E22BC4">
              <w:rPr>
                <w:rFonts w:cs="Arial"/>
                <w:bCs/>
                <w:sz w:val="20"/>
                <w:szCs w:val="20"/>
              </w:rPr>
              <w:t xml:space="preserve"> reason for the increase in input costs</w:t>
            </w:r>
          </w:p>
        </w:tc>
        <w:tc>
          <w:tcPr>
            <w:tcW w:w="1547" w:type="dxa"/>
            <w:vAlign w:val="center"/>
          </w:tcPr>
          <w:p w14:paraId="02E1E35B" w14:textId="13376481" w:rsidR="00E22BC4" w:rsidRDefault="001C4B88" w:rsidP="00A34FB0">
            <w:pPr>
              <w:spacing w:after="0"/>
              <w:ind w:right="95"/>
              <w:jc w:val="center"/>
              <w:rPr>
                <w:rFonts w:cs="Arial"/>
                <w:bCs/>
                <w:sz w:val="20"/>
                <w:szCs w:val="20"/>
              </w:rPr>
            </w:pPr>
            <w:r>
              <w:rPr>
                <w:rFonts w:cs="Arial"/>
                <w:bCs/>
                <w:sz w:val="20"/>
                <w:szCs w:val="20"/>
              </w:rPr>
              <w:t>2</w:t>
            </w:r>
          </w:p>
        </w:tc>
      </w:tr>
      <w:tr w:rsidR="001C4B88" w:rsidRPr="00FB307C" w14:paraId="58E90BC2" w14:textId="77777777" w:rsidTr="00CE1206">
        <w:tc>
          <w:tcPr>
            <w:tcW w:w="7131" w:type="dxa"/>
          </w:tcPr>
          <w:p w14:paraId="41E2B2FA" w14:textId="23BD60E1" w:rsidR="001C4B88" w:rsidRDefault="001C4B88" w:rsidP="00A34FB0">
            <w:pPr>
              <w:tabs>
                <w:tab w:val="left" w:pos="720"/>
              </w:tabs>
              <w:spacing w:after="0"/>
              <w:ind w:right="95"/>
              <w:rPr>
                <w:rFonts w:cs="Arial"/>
                <w:bCs/>
                <w:sz w:val="20"/>
                <w:szCs w:val="20"/>
              </w:rPr>
            </w:pPr>
            <w:r>
              <w:rPr>
                <w:rFonts w:cs="Arial"/>
                <w:bCs/>
                <w:sz w:val="20"/>
                <w:szCs w:val="20"/>
              </w:rPr>
              <w:t>Outlines a reason for the increase in input costs</w:t>
            </w:r>
          </w:p>
        </w:tc>
        <w:tc>
          <w:tcPr>
            <w:tcW w:w="1547" w:type="dxa"/>
            <w:vAlign w:val="center"/>
          </w:tcPr>
          <w:p w14:paraId="30F8EEAC" w14:textId="333A5F86" w:rsidR="001C4B88" w:rsidRDefault="001C4B88" w:rsidP="00A34FB0">
            <w:pPr>
              <w:spacing w:after="0"/>
              <w:ind w:right="95"/>
              <w:jc w:val="center"/>
              <w:rPr>
                <w:rFonts w:cs="Arial"/>
                <w:bCs/>
                <w:sz w:val="20"/>
                <w:szCs w:val="20"/>
              </w:rPr>
            </w:pPr>
            <w:r>
              <w:rPr>
                <w:rFonts w:cs="Arial"/>
                <w:bCs/>
                <w:sz w:val="20"/>
                <w:szCs w:val="20"/>
              </w:rPr>
              <w:t>1</w:t>
            </w:r>
          </w:p>
        </w:tc>
      </w:tr>
      <w:tr w:rsidR="00E22BC4" w:rsidRPr="00FB307C" w14:paraId="71A5AF4A" w14:textId="77777777" w:rsidTr="00036597">
        <w:tc>
          <w:tcPr>
            <w:tcW w:w="7131" w:type="dxa"/>
            <w:tcBorders>
              <w:bottom w:val="single" w:sz="4" w:space="0" w:color="BD9FCF"/>
            </w:tcBorders>
          </w:tcPr>
          <w:p w14:paraId="0F562ECE" w14:textId="77777777" w:rsidR="00E22BC4" w:rsidRPr="00FA70F2" w:rsidRDefault="00E22BC4"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7" w:type="dxa"/>
            <w:tcBorders>
              <w:bottom w:val="single" w:sz="4" w:space="0" w:color="BD9FCF"/>
            </w:tcBorders>
            <w:vAlign w:val="center"/>
          </w:tcPr>
          <w:p w14:paraId="784E5F29" w14:textId="67537843" w:rsidR="00E22BC4" w:rsidRPr="00FA70F2" w:rsidRDefault="001C4B88" w:rsidP="00A34FB0">
            <w:pPr>
              <w:spacing w:after="0"/>
              <w:ind w:right="95"/>
              <w:jc w:val="center"/>
              <w:rPr>
                <w:rFonts w:cs="Arial"/>
                <w:b/>
                <w:bCs/>
                <w:sz w:val="20"/>
                <w:szCs w:val="20"/>
              </w:rPr>
            </w:pPr>
            <w:r>
              <w:rPr>
                <w:rFonts w:cs="Arial"/>
                <w:b/>
                <w:bCs/>
                <w:sz w:val="20"/>
                <w:szCs w:val="20"/>
              </w:rPr>
              <w:t>3</w:t>
            </w:r>
          </w:p>
        </w:tc>
      </w:tr>
      <w:tr w:rsidR="00E22BC4" w:rsidRPr="00C211ED" w14:paraId="201192F4" w14:textId="77777777" w:rsidTr="00CE1206">
        <w:tc>
          <w:tcPr>
            <w:tcW w:w="8678" w:type="dxa"/>
            <w:gridSpan w:val="2"/>
            <w:shd w:val="clear" w:color="auto" w:fill="E4D8EB"/>
          </w:tcPr>
          <w:p w14:paraId="7C428C69" w14:textId="77777777" w:rsidR="00E22BC4" w:rsidRPr="00C211ED" w:rsidRDefault="00E22BC4" w:rsidP="00A34FB0">
            <w:pPr>
              <w:spacing w:after="0" w:line="264" w:lineRule="auto"/>
              <w:contextualSpacing/>
              <w:rPr>
                <w:rFonts w:cs="Times New Roman"/>
                <w:b/>
                <w:sz w:val="20"/>
                <w:szCs w:val="20"/>
              </w:rPr>
            </w:pPr>
            <w:r>
              <w:rPr>
                <w:rFonts w:cs="Times New Roman"/>
                <w:b/>
                <w:sz w:val="20"/>
                <w:szCs w:val="20"/>
              </w:rPr>
              <w:t>Answers could include</w:t>
            </w:r>
          </w:p>
        </w:tc>
      </w:tr>
      <w:tr w:rsidR="00E22BC4" w:rsidRPr="00CA7DC6" w14:paraId="18AD3BFF" w14:textId="77777777" w:rsidTr="00CE1206">
        <w:trPr>
          <w:trHeight w:val="1357"/>
        </w:trPr>
        <w:tc>
          <w:tcPr>
            <w:tcW w:w="8678" w:type="dxa"/>
            <w:gridSpan w:val="2"/>
          </w:tcPr>
          <w:p w14:paraId="512DAC2D" w14:textId="3B6F477C" w:rsidR="001C4B88" w:rsidRPr="001C4B88" w:rsidRDefault="00695B56" w:rsidP="00A34FB0">
            <w:pPr>
              <w:spacing w:after="0"/>
              <w:rPr>
                <w:rFonts w:cs="Arial"/>
                <w:bCs/>
                <w:sz w:val="20"/>
                <w:szCs w:val="20"/>
              </w:rPr>
            </w:pPr>
            <w:r>
              <w:rPr>
                <w:rFonts w:cs="Arial"/>
                <w:bCs/>
                <w:sz w:val="20"/>
                <w:szCs w:val="20"/>
              </w:rPr>
              <w:t>C</w:t>
            </w:r>
            <w:r w:rsidR="001C4B88">
              <w:rPr>
                <w:rFonts w:cs="Arial"/>
                <w:bCs/>
                <w:sz w:val="20"/>
                <w:szCs w:val="20"/>
              </w:rPr>
              <w:t xml:space="preserve">ommodity </w:t>
            </w:r>
            <w:r>
              <w:rPr>
                <w:rFonts w:cs="Arial"/>
                <w:bCs/>
                <w:sz w:val="20"/>
                <w:szCs w:val="20"/>
              </w:rPr>
              <w:t>with largest increase in input costs</w:t>
            </w:r>
          </w:p>
          <w:p w14:paraId="08047F5F" w14:textId="3D54F16B" w:rsidR="00E22BC4" w:rsidRPr="00282934" w:rsidRDefault="00E22BC4" w:rsidP="00A34FB0">
            <w:pPr>
              <w:pStyle w:val="ListParagraph"/>
              <w:numPr>
                <w:ilvl w:val="0"/>
                <w:numId w:val="8"/>
              </w:numPr>
              <w:spacing w:after="0"/>
              <w:rPr>
                <w:rFonts w:cs="Arial"/>
                <w:bCs/>
                <w:sz w:val="20"/>
                <w:szCs w:val="20"/>
              </w:rPr>
            </w:pPr>
            <w:r>
              <w:rPr>
                <w:rFonts w:cs="Arial"/>
                <w:bCs/>
                <w:sz w:val="20"/>
                <w:szCs w:val="20"/>
              </w:rPr>
              <w:t>Cropping has seen largest increase in f</w:t>
            </w:r>
            <w:r w:rsidRPr="00E22BC4">
              <w:rPr>
                <w:rFonts w:cs="Arial"/>
                <w:bCs/>
                <w:sz w:val="20"/>
                <w:szCs w:val="20"/>
              </w:rPr>
              <w:t>ertiliser and fuel costs as a percentage of total farm cash costs</w:t>
            </w:r>
            <w:r w:rsidR="008455C4">
              <w:rPr>
                <w:rFonts w:cs="Arial"/>
                <w:bCs/>
                <w:sz w:val="20"/>
                <w:szCs w:val="20"/>
              </w:rPr>
              <w:t>,</w:t>
            </w:r>
            <w:r w:rsidR="001C4B88">
              <w:rPr>
                <w:rFonts w:cs="Arial"/>
                <w:bCs/>
                <w:sz w:val="20"/>
                <w:szCs w:val="20"/>
              </w:rPr>
              <w:t xml:space="preserve"> increasing by 10% from </w:t>
            </w:r>
            <w:r w:rsidR="001C4B88" w:rsidRPr="00282934">
              <w:rPr>
                <w:rFonts w:cs="Arial"/>
                <w:bCs/>
                <w:sz w:val="20"/>
                <w:szCs w:val="20"/>
              </w:rPr>
              <w:t>2020</w:t>
            </w:r>
            <w:r w:rsidR="00282934" w:rsidRPr="00282934">
              <w:rPr>
                <w:rFonts w:cstheme="minorHAnsi"/>
                <w:bCs/>
                <w:lang w:eastAsia="en-AU"/>
              </w:rPr>
              <w:t>–</w:t>
            </w:r>
            <w:r w:rsidR="001C4B88" w:rsidRPr="00282934">
              <w:rPr>
                <w:rFonts w:cs="Arial"/>
                <w:bCs/>
                <w:sz w:val="20"/>
                <w:szCs w:val="20"/>
              </w:rPr>
              <w:t>21 to 2022</w:t>
            </w:r>
            <w:r w:rsidR="00282934" w:rsidRPr="00282934">
              <w:rPr>
                <w:rFonts w:cstheme="minorHAnsi"/>
                <w:bCs/>
                <w:lang w:eastAsia="en-AU"/>
              </w:rPr>
              <w:t>–</w:t>
            </w:r>
            <w:r w:rsidR="001C4B88" w:rsidRPr="00282934">
              <w:rPr>
                <w:rFonts w:cs="Arial"/>
                <w:bCs/>
                <w:sz w:val="20"/>
                <w:szCs w:val="20"/>
              </w:rPr>
              <w:t>23.</w:t>
            </w:r>
          </w:p>
          <w:p w14:paraId="3D2D56D2" w14:textId="0DB0C304" w:rsidR="001C4B88" w:rsidRPr="001C4B88" w:rsidRDefault="001C4B88" w:rsidP="00A34FB0">
            <w:pPr>
              <w:spacing w:after="0"/>
              <w:rPr>
                <w:rFonts w:cs="Arial"/>
                <w:bCs/>
                <w:sz w:val="20"/>
                <w:szCs w:val="20"/>
              </w:rPr>
            </w:pPr>
            <w:r>
              <w:rPr>
                <w:rFonts w:cs="Arial"/>
                <w:bCs/>
                <w:sz w:val="20"/>
                <w:szCs w:val="20"/>
              </w:rPr>
              <w:t>Reason</w:t>
            </w:r>
          </w:p>
          <w:p w14:paraId="21074CEF" w14:textId="27D7AB95" w:rsidR="001C4B88" w:rsidRPr="001C4B88" w:rsidRDefault="001C4B88" w:rsidP="00A34FB0">
            <w:pPr>
              <w:pStyle w:val="ListParagraph"/>
              <w:numPr>
                <w:ilvl w:val="0"/>
                <w:numId w:val="8"/>
              </w:numPr>
              <w:spacing w:after="0"/>
              <w:rPr>
                <w:rFonts w:cs="Arial"/>
                <w:bCs/>
                <w:sz w:val="20"/>
                <w:szCs w:val="20"/>
              </w:rPr>
            </w:pPr>
            <w:r w:rsidRPr="00EB1A96">
              <w:rPr>
                <w:rFonts w:cs="Arial"/>
                <w:bCs/>
                <w:sz w:val="20"/>
                <w:szCs w:val="20"/>
              </w:rPr>
              <w:t>High global energy prices and disruptions to global supply chains led to</w:t>
            </w:r>
            <w:r w:rsidR="00CE1206">
              <w:rPr>
                <w:rFonts w:cs="Arial"/>
                <w:bCs/>
                <w:sz w:val="20"/>
                <w:szCs w:val="20"/>
              </w:rPr>
              <w:t xml:space="preserve"> </w:t>
            </w:r>
            <w:r w:rsidRPr="00EB1A96">
              <w:rPr>
                <w:rFonts w:cs="Arial"/>
                <w:bCs/>
                <w:sz w:val="20"/>
                <w:szCs w:val="20"/>
              </w:rPr>
              <w:t>sharp rises in farm input costs, including fertiliser and diesel</w:t>
            </w:r>
            <w:r w:rsidR="002B01D9">
              <w:rPr>
                <w:rFonts w:cs="Arial"/>
                <w:bCs/>
                <w:sz w:val="20"/>
                <w:szCs w:val="20"/>
              </w:rPr>
              <w:t>.</w:t>
            </w:r>
          </w:p>
          <w:p w14:paraId="73B598A1" w14:textId="1F6BB3EF" w:rsidR="001C4B88" w:rsidRPr="004B42C1" w:rsidRDefault="002B01D9" w:rsidP="00A34FB0">
            <w:pPr>
              <w:pStyle w:val="ListParagraph"/>
              <w:numPr>
                <w:ilvl w:val="0"/>
                <w:numId w:val="8"/>
              </w:numPr>
              <w:spacing w:after="0"/>
              <w:rPr>
                <w:rFonts w:cs="Arial"/>
                <w:bCs/>
                <w:sz w:val="20"/>
                <w:szCs w:val="20"/>
              </w:rPr>
            </w:pPr>
            <w:r>
              <w:rPr>
                <w:rFonts w:cs="Arial"/>
                <w:bCs/>
                <w:sz w:val="20"/>
                <w:szCs w:val="20"/>
              </w:rPr>
              <w:t>L</w:t>
            </w:r>
            <w:r w:rsidR="001C4B88">
              <w:rPr>
                <w:rFonts w:cs="Arial"/>
                <w:bCs/>
                <w:sz w:val="20"/>
                <w:szCs w:val="20"/>
              </w:rPr>
              <w:t>argest impact on cropping because crop p</w:t>
            </w:r>
            <w:r w:rsidR="001C4B88" w:rsidRPr="001C4B88">
              <w:rPr>
                <w:rFonts w:cs="Arial"/>
                <w:bCs/>
                <w:sz w:val="20"/>
                <w:szCs w:val="20"/>
              </w:rPr>
              <w:t>roduction is more energy</w:t>
            </w:r>
            <w:r w:rsidR="008455C4">
              <w:rPr>
                <w:rFonts w:cs="Arial"/>
                <w:bCs/>
                <w:sz w:val="20"/>
                <w:szCs w:val="20"/>
              </w:rPr>
              <w:t xml:space="preserve"> </w:t>
            </w:r>
            <w:r w:rsidR="001C4B88" w:rsidRPr="001C4B88">
              <w:rPr>
                <w:rFonts w:cs="Arial"/>
                <w:bCs/>
                <w:sz w:val="20"/>
                <w:szCs w:val="20"/>
              </w:rPr>
              <w:t xml:space="preserve">intensive because it requires more </w:t>
            </w:r>
            <w:r w:rsidR="007B5522" w:rsidRPr="001C4B88">
              <w:rPr>
                <w:rFonts w:cs="Arial"/>
                <w:bCs/>
                <w:sz w:val="20"/>
                <w:szCs w:val="20"/>
              </w:rPr>
              <w:t>fertiliser,</w:t>
            </w:r>
            <w:r w:rsidR="001C4B88">
              <w:rPr>
                <w:rFonts w:cs="Arial"/>
                <w:bCs/>
                <w:sz w:val="20"/>
                <w:szCs w:val="20"/>
              </w:rPr>
              <w:t xml:space="preserve"> and it </w:t>
            </w:r>
            <w:r w:rsidR="001C4B88" w:rsidRPr="001C4B88">
              <w:rPr>
                <w:rFonts w:cs="Arial"/>
                <w:bCs/>
                <w:sz w:val="20"/>
                <w:szCs w:val="20"/>
              </w:rPr>
              <w:t>is also more mechanised (machines that need diesel)</w:t>
            </w:r>
            <w:r w:rsidR="001C4B88">
              <w:rPr>
                <w:rFonts w:cs="Arial"/>
                <w:bCs/>
                <w:sz w:val="20"/>
                <w:szCs w:val="20"/>
              </w:rPr>
              <w:t>.</w:t>
            </w:r>
          </w:p>
        </w:tc>
      </w:tr>
    </w:tbl>
    <w:p w14:paraId="1F4693C9" w14:textId="4350A97B" w:rsidR="00E22BC4" w:rsidRPr="004C726A" w:rsidRDefault="00E22BC4" w:rsidP="00EC595A">
      <w:pPr>
        <w:pStyle w:val="Question"/>
        <w:numPr>
          <w:ilvl w:val="0"/>
          <w:numId w:val="37"/>
        </w:numPr>
        <w:spacing w:before="120"/>
        <w:rPr>
          <w:b w:val="0"/>
        </w:rPr>
      </w:pPr>
      <w:r w:rsidRPr="00EC595A">
        <w:rPr>
          <w:b w:val="0"/>
          <w:bCs/>
        </w:rPr>
        <w:t>Explain</w:t>
      </w:r>
      <w:r w:rsidR="001C4B88">
        <w:t xml:space="preserve"> </w:t>
      </w:r>
      <w:r w:rsidRPr="00F626DE">
        <w:rPr>
          <w:bCs/>
        </w:rPr>
        <w:t>two</w:t>
      </w:r>
      <w:r w:rsidRPr="00EC595A">
        <w:rPr>
          <w:b w:val="0"/>
          <w:bCs/>
        </w:rPr>
        <w:t xml:space="preserve"> factors that shift the aggregate demand curve.</w:t>
      </w:r>
      <w:r>
        <w:tab/>
      </w:r>
      <w:r w:rsidR="008E3EAA" w:rsidRPr="004C726A">
        <w:rPr>
          <w:b w:val="0"/>
          <w:bCs/>
        </w:rPr>
        <w:t>(</w:t>
      </w:r>
      <w:r w:rsidRPr="004C726A">
        <w:rPr>
          <w:b w:val="0"/>
          <w:bCs/>
        </w:rPr>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Look w:val="04A0" w:firstRow="1" w:lastRow="0" w:firstColumn="1" w:lastColumn="0" w:noHBand="0" w:noVBand="1"/>
      </w:tblPr>
      <w:tblGrid>
        <w:gridCol w:w="7409"/>
        <w:gridCol w:w="1607"/>
      </w:tblGrid>
      <w:tr w:rsidR="007E5440" w:rsidRPr="00C211ED" w14:paraId="1A3E2A38" w14:textId="77777777" w:rsidTr="00F62E4A">
        <w:tc>
          <w:tcPr>
            <w:tcW w:w="7131" w:type="dxa"/>
            <w:shd w:val="clear" w:color="auto" w:fill="BD9FCF" w:themeFill="accent4"/>
          </w:tcPr>
          <w:p w14:paraId="6C3080DE"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1BCCC8C0"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C211ED" w14:paraId="09ECCA12" w14:textId="77777777" w:rsidTr="00F62E4A">
        <w:tc>
          <w:tcPr>
            <w:tcW w:w="7131" w:type="dxa"/>
            <w:shd w:val="clear" w:color="auto" w:fill="auto"/>
          </w:tcPr>
          <w:p w14:paraId="5DE67039" w14:textId="7EBE59FA" w:rsidR="007E5440" w:rsidRPr="00C211ED" w:rsidRDefault="007E5440" w:rsidP="00A34FB0">
            <w:pPr>
              <w:spacing w:after="0" w:line="264" w:lineRule="auto"/>
              <w:contextualSpacing/>
              <w:rPr>
                <w:rFonts w:cs="Times New Roman"/>
                <w:b/>
                <w:sz w:val="20"/>
                <w:szCs w:val="20"/>
              </w:rPr>
            </w:pPr>
            <w:r w:rsidRPr="00827CB8">
              <w:rPr>
                <w:rFonts w:cs="Arial"/>
                <w:b/>
                <w:sz w:val="20"/>
                <w:szCs w:val="20"/>
              </w:rPr>
              <w:t xml:space="preserve">For each </w:t>
            </w:r>
            <w:r>
              <w:rPr>
                <w:rFonts w:cs="Arial"/>
                <w:b/>
                <w:sz w:val="20"/>
                <w:szCs w:val="20"/>
              </w:rPr>
              <w:t>factor</w:t>
            </w:r>
            <w:r w:rsidRPr="00827CB8">
              <w:rPr>
                <w:rFonts w:cs="Arial"/>
                <w:b/>
                <w:sz w:val="20"/>
                <w:szCs w:val="20"/>
              </w:rPr>
              <w:t xml:space="preserve"> (x2)</w:t>
            </w:r>
          </w:p>
        </w:tc>
        <w:tc>
          <w:tcPr>
            <w:tcW w:w="1547" w:type="dxa"/>
            <w:shd w:val="clear" w:color="auto" w:fill="auto"/>
          </w:tcPr>
          <w:p w14:paraId="6C6C184A" w14:textId="77777777" w:rsidR="007E5440" w:rsidRPr="00C211ED" w:rsidRDefault="007E5440" w:rsidP="00A34FB0">
            <w:pPr>
              <w:spacing w:after="0" w:line="264" w:lineRule="auto"/>
              <w:contextualSpacing/>
              <w:jc w:val="center"/>
              <w:rPr>
                <w:rFonts w:cs="Times New Roman"/>
                <w:b/>
                <w:sz w:val="20"/>
                <w:szCs w:val="20"/>
              </w:rPr>
            </w:pPr>
          </w:p>
        </w:tc>
      </w:tr>
      <w:tr w:rsidR="007E5440" w:rsidRPr="00FB307C" w14:paraId="63BF7971" w14:textId="77777777" w:rsidTr="00F62E4A">
        <w:tc>
          <w:tcPr>
            <w:tcW w:w="7131" w:type="dxa"/>
          </w:tcPr>
          <w:p w14:paraId="5C10B954" w14:textId="77777777" w:rsidR="007E5440" w:rsidRDefault="007E5440" w:rsidP="00A34FB0">
            <w:pPr>
              <w:tabs>
                <w:tab w:val="left" w:pos="720"/>
              </w:tabs>
              <w:spacing w:after="0"/>
              <w:ind w:right="95"/>
              <w:rPr>
                <w:rFonts w:cs="Arial"/>
                <w:bCs/>
                <w:sz w:val="20"/>
                <w:szCs w:val="20"/>
              </w:rPr>
            </w:pPr>
            <w:r>
              <w:rPr>
                <w:rFonts w:cs="Arial"/>
                <w:bCs/>
                <w:sz w:val="20"/>
                <w:szCs w:val="20"/>
              </w:rPr>
              <w:t>Explains a factor that shifts the aggregate demand curve</w:t>
            </w:r>
          </w:p>
        </w:tc>
        <w:tc>
          <w:tcPr>
            <w:tcW w:w="1547" w:type="dxa"/>
            <w:vAlign w:val="center"/>
          </w:tcPr>
          <w:p w14:paraId="08A2AC7A" w14:textId="77777777" w:rsidR="007E5440" w:rsidRDefault="007E5440" w:rsidP="00A34FB0">
            <w:pPr>
              <w:spacing w:after="0"/>
              <w:ind w:right="95"/>
              <w:jc w:val="center"/>
              <w:rPr>
                <w:rFonts w:cs="Arial"/>
                <w:bCs/>
                <w:sz w:val="20"/>
                <w:szCs w:val="20"/>
              </w:rPr>
            </w:pPr>
            <w:r>
              <w:rPr>
                <w:rFonts w:cs="Arial"/>
                <w:bCs/>
                <w:sz w:val="20"/>
                <w:szCs w:val="20"/>
              </w:rPr>
              <w:t>2</w:t>
            </w:r>
          </w:p>
        </w:tc>
      </w:tr>
      <w:tr w:rsidR="007E5440" w:rsidRPr="00FB307C" w14:paraId="7434D70B" w14:textId="77777777" w:rsidTr="00F62E4A">
        <w:tc>
          <w:tcPr>
            <w:tcW w:w="7131" w:type="dxa"/>
          </w:tcPr>
          <w:p w14:paraId="43A2DBF0" w14:textId="77777777" w:rsidR="007E5440" w:rsidRDefault="007E5440" w:rsidP="00A34FB0">
            <w:pPr>
              <w:tabs>
                <w:tab w:val="left" w:pos="720"/>
              </w:tabs>
              <w:spacing w:after="0"/>
              <w:ind w:right="95"/>
              <w:rPr>
                <w:rFonts w:cs="Arial"/>
                <w:bCs/>
                <w:sz w:val="20"/>
                <w:szCs w:val="20"/>
              </w:rPr>
            </w:pPr>
            <w:r>
              <w:rPr>
                <w:rFonts w:cs="Arial"/>
                <w:bCs/>
                <w:sz w:val="20"/>
                <w:szCs w:val="20"/>
              </w:rPr>
              <w:t>Outlines a factor that shifts the aggregate demand curve</w:t>
            </w:r>
          </w:p>
        </w:tc>
        <w:tc>
          <w:tcPr>
            <w:tcW w:w="1547" w:type="dxa"/>
            <w:vAlign w:val="center"/>
          </w:tcPr>
          <w:p w14:paraId="59DC51A4" w14:textId="77777777"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5BA2DE6F" w14:textId="77777777" w:rsidTr="00036597">
        <w:tc>
          <w:tcPr>
            <w:tcW w:w="7131" w:type="dxa"/>
            <w:shd w:val="clear" w:color="auto" w:fill="E4D8EB"/>
          </w:tcPr>
          <w:p w14:paraId="2A2AB25D" w14:textId="77777777"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 xml:space="preserve">Total </w:t>
            </w:r>
          </w:p>
        </w:tc>
        <w:tc>
          <w:tcPr>
            <w:tcW w:w="1547" w:type="dxa"/>
            <w:shd w:val="clear" w:color="auto" w:fill="E4D8EB"/>
            <w:vAlign w:val="center"/>
          </w:tcPr>
          <w:p w14:paraId="43096CE1" w14:textId="77777777" w:rsidR="007E5440" w:rsidRPr="00FA70F2" w:rsidRDefault="007E5440" w:rsidP="00A34FB0">
            <w:pPr>
              <w:spacing w:after="0"/>
              <w:ind w:right="95"/>
              <w:jc w:val="center"/>
              <w:rPr>
                <w:rFonts w:cs="Arial"/>
                <w:b/>
                <w:bCs/>
                <w:sz w:val="20"/>
                <w:szCs w:val="20"/>
              </w:rPr>
            </w:pPr>
            <w:r>
              <w:rPr>
                <w:rFonts w:cs="Arial"/>
                <w:b/>
                <w:bCs/>
                <w:sz w:val="20"/>
                <w:szCs w:val="20"/>
              </w:rPr>
              <w:t>4</w:t>
            </w:r>
          </w:p>
        </w:tc>
      </w:tr>
      <w:tr w:rsidR="007E5440" w:rsidRPr="00C211ED" w14:paraId="2BBD4B7A" w14:textId="77777777" w:rsidTr="00F62E4A">
        <w:tc>
          <w:tcPr>
            <w:tcW w:w="8678" w:type="dxa"/>
            <w:gridSpan w:val="2"/>
            <w:shd w:val="clear" w:color="auto" w:fill="E4D8EB"/>
          </w:tcPr>
          <w:p w14:paraId="123C3B58" w14:textId="77777777" w:rsidR="007E5440" w:rsidRPr="00C211ED" w:rsidRDefault="007E5440" w:rsidP="00A34FB0">
            <w:pPr>
              <w:keepNext/>
              <w:spacing w:after="0" w:line="264" w:lineRule="auto"/>
              <w:contextualSpacing/>
              <w:rPr>
                <w:rFonts w:cs="Times New Roman"/>
                <w:b/>
                <w:sz w:val="20"/>
                <w:szCs w:val="20"/>
              </w:rPr>
            </w:pPr>
            <w:r>
              <w:rPr>
                <w:rFonts w:cs="Times New Roman"/>
                <w:b/>
                <w:sz w:val="20"/>
                <w:szCs w:val="20"/>
              </w:rPr>
              <w:lastRenderedPageBreak/>
              <w:t>Answers could include</w:t>
            </w:r>
          </w:p>
        </w:tc>
      </w:tr>
      <w:tr w:rsidR="007E5440" w:rsidRPr="00CA7DC6" w14:paraId="13374CE9" w14:textId="77777777" w:rsidTr="00F62E4A">
        <w:trPr>
          <w:trHeight w:val="1357"/>
        </w:trPr>
        <w:tc>
          <w:tcPr>
            <w:tcW w:w="8678" w:type="dxa"/>
            <w:gridSpan w:val="2"/>
          </w:tcPr>
          <w:p w14:paraId="18055D1E" w14:textId="77777777" w:rsidR="007E5440" w:rsidRDefault="007E5440" w:rsidP="00A34FB0">
            <w:pPr>
              <w:spacing w:after="0"/>
              <w:rPr>
                <w:rFonts w:cs="Arial"/>
                <w:bCs/>
                <w:sz w:val="20"/>
                <w:szCs w:val="20"/>
              </w:rPr>
            </w:pPr>
            <w:r>
              <w:rPr>
                <w:rFonts w:cs="Arial"/>
                <w:bCs/>
                <w:sz w:val="20"/>
                <w:szCs w:val="20"/>
              </w:rPr>
              <w:t>Any factor that increases or decreases a component of aggregate demand leading to a shift of the AD curve:</w:t>
            </w:r>
          </w:p>
          <w:p w14:paraId="20D1FA8D" w14:textId="4ABA8139" w:rsidR="007E5440" w:rsidRDefault="007E5440" w:rsidP="00A34FB0">
            <w:pPr>
              <w:pStyle w:val="ListParagraph"/>
              <w:numPr>
                <w:ilvl w:val="0"/>
                <w:numId w:val="8"/>
              </w:numPr>
              <w:spacing w:after="0"/>
              <w:rPr>
                <w:rFonts w:cs="Arial"/>
                <w:bCs/>
                <w:sz w:val="20"/>
                <w:szCs w:val="20"/>
              </w:rPr>
            </w:pPr>
            <w:r>
              <w:rPr>
                <w:rFonts w:cs="Arial"/>
                <w:bCs/>
                <w:sz w:val="20"/>
                <w:szCs w:val="20"/>
              </w:rPr>
              <w:t>Consumption</w:t>
            </w:r>
          </w:p>
          <w:p w14:paraId="3285C4F8" w14:textId="77777777" w:rsidR="007E5440" w:rsidRDefault="007E5440" w:rsidP="00A34FB0">
            <w:pPr>
              <w:pStyle w:val="ListParagraph"/>
              <w:numPr>
                <w:ilvl w:val="0"/>
                <w:numId w:val="8"/>
              </w:numPr>
              <w:spacing w:after="0"/>
              <w:rPr>
                <w:rFonts w:cs="Arial"/>
                <w:bCs/>
                <w:sz w:val="20"/>
                <w:szCs w:val="20"/>
              </w:rPr>
            </w:pPr>
            <w:r>
              <w:rPr>
                <w:rFonts w:cs="Arial"/>
                <w:bCs/>
                <w:sz w:val="20"/>
                <w:szCs w:val="20"/>
              </w:rPr>
              <w:t>Investment</w:t>
            </w:r>
          </w:p>
          <w:p w14:paraId="50E23E73" w14:textId="6FFC37E1" w:rsidR="007E5440" w:rsidRDefault="007E5440" w:rsidP="00A34FB0">
            <w:pPr>
              <w:pStyle w:val="ListParagraph"/>
              <w:numPr>
                <w:ilvl w:val="0"/>
                <w:numId w:val="8"/>
              </w:numPr>
              <w:spacing w:after="0"/>
              <w:rPr>
                <w:rFonts w:cs="Arial"/>
                <w:bCs/>
                <w:sz w:val="20"/>
                <w:szCs w:val="20"/>
              </w:rPr>
            </w:pPr>
            <w:r>
              <w:rPr>
                <w:rFonts w:cs="Arial"/>
                <w:bCs/>
                <w:sz w:val="20"/>
                <w:szCs w:val="20"/>
              </w:rPr>
              <w:t>Government spending</w:t>
            </w:r>
          </w:p>
          <w:p w14:paraId="1282B23F" w14:textId="39F89A37" w:rsidR="007E5440" w:rsidRDefault="007E5440" w:rsidP="00A34FB0">
            <w:pPr>
              <w:pStyle w:val="ListParagraph"/>
              <w:numPr>
                <w:ilvl w:val="0"/>
                <w:numId w:val="8"/>
              </w:numPr>
              <w:spacing w:after="0"/>
              <w:rPr>
                <w:rFonts w:cs="Arial"/>
                <w:bCs/>
                <w:sz w:val="20"/>
                <w:szCs w:val="20"/>
              </w:rPr>
            </w:pPr>
            <w:r>
              <w:rPr>
                <w:rFonts w:cs="Arial"/>
                <w:bCs/>
                <w:sz w:val="20"/>
                <w:szCs w:val="20"/>
              </w:rPr>
              <w:t>Net exports</w:t>
            </w:r>
          </w:p>
          <w:p w14:paraId="3AFCE704" w14:textId="1B7B7E1A" w:rsidR="007E5440" w:rsidRPr="00282934" w:rsidRDefault="007E5440" w:rsidP="00A34FB0">
            <w:pPr>
              <w:spacing w:after="0"/>
              <w:rPr>
                <w:rFonts w:cs="Arial"/>
                <w:bCs/>
                <w:sz w:val="20"/>
                <w:szCs w:val="20"/>
              </w:rPr>
            </w:pPr>
            <w:r w:rsidRPr="00282934">
              <w:rPr>
                <w:rFonts w:cs="Arial"/>
                <w:bCs/>
                <w:sz w:val="20"/>
                <w:szCs w:val="20"/>
              </w:rPr>
              <w:t>Example: an increase in household wealth as a result of rising share prices will increase consumption spending and</w:t>
            </w:r>
            <w:r w:rsidR="00676DD6">
              <w:rPr>
                <w:rFonts w:cs="Arial"/>
                <w:bCs/>
                <w:sz w:val="20"/>
                <w:szCs w:val="20"/>
              </w:rPr>
              <w:t>,</w:t>
            </w:r>
            <w:r w:rsidRPr="00282934">
              <w:rPr>
                <w:rFonts w:cs="Arial"/>
                <w:bCs/>
                <w:sz w:val="20"/>
                <w:szCs w:val="20"/>
              </w:rPr>
              <w:t xml:space="preserve"> therefore, increase aggregate demand, shifting the AD curve to the right.</w:t>
            </w:r>
          </w:p>
        </w:tc>
      </w:tr>
      <w:tr w:rsidR="007E5440" w:rsidRPr="00CA7DC6" w14:paraId="2E0FFE21" w14:textId="77777777" w:rsidTr="00F62E4A">
        <w:trPr>
          <w:trHeight w:val="195"/>
        </w:trPr>
        <w:tc>
          <w:tcPr>
            <w:tcW w:w="8678" w:type="dxa"/>
            <w:gridSpan w:val="2"/>
          </w:tcPr>
          <w:p w14:paraId="4B8E52EC" w14:textId="77777777" w:rsidR="007E5440" w:rsidRDefault="007E5440" w:rsidP="00A34FB0">
            <w:pPr>
              <w:spacing w:after="0"/>
              <w:rPr>
                <w:rFonts w:cs="Arial"/>
                <w:bCs/>
                <w:sz w:val="20"/>
                <w:szCs w:val="20"/>
              </w:rPr>
            </w:pPr>
            <w:r>
              <w:rPr>
                <w:rFonts w:cs="Arial"/>
                <w:bCs/>
                <w:sz w:val="20"/>
                <w:szCs w:val="20"/>
              </w:rPr>
              <w:t>Accept other relevant answers</w:t>
            </w:r>
          </w:p>
        </w:tc>
      </w:tr>
    </w:tbl>
    <w:p w14:paraId="28033755" w14:textId="3E0F5E2F" w:rsidR="00E22BC4" w:rsidRDefault="00E22BC4" w:rsidP="008455C4">
      <w:pPr>
        <w:pStyle w:val="Question"/>
        <w:numPr>
          <w:ilvl w:val="0"/>
          <w:numId w:val="37"/>
        </w:numPr>
        <w:spacing w:before="120" w:line="240" w:lineRule="auto"/>
        <w:rPr>
          <w:b w:val="0"/>
          <w:bCs/>
        </w:rPr>
      </w:pPr>
      <w:r>
        <w:rPr>
          <w:b w:val="0"/>
          <w:bCs/>
        </w:rPr>
        <w:t xml:space="preserve">Using an AD/AS model, demonstrate and explain the impact of the change in the price of farm inputs on the Australian economy. </w:t>
      </w:r>
      <w:r>
        <w:rPr>
          <w:b w:val="0"/>
          <w:bCs/>
        </w:rPr>
        <w:tab/>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0"/>
        <w:gridCol w:w="1606"/>
      </w:tblGrid>
      <w:tr w:rsidR="00063DD5" w:rsidRPr="00C211ED" w14:paraId="60A0D0B3" w14:textId="77777777" w:rsidTr="00036597">
        <w:tc>
          <w:tcPr>
            <w:tcW w:w="7132" w:type="dxa"/>
            <w:tcBorders>
              <w:right w:val="single" w:sz="4" w:space="0" w:color="FFFFFF" w:themeColor="background1"/>
            </w:tcBorders>
            <w:shd w:val="clear" w:color="auto" w:fill="BD9FCF"/>
          </w:tcPr>
          <w:p w14:paraId="53D50884" w14:textId="77777777" w:rsidR="00063DD5" w:rsidRPr="00C211ED" w:rsidRDefault="00063DD5"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6" w:type="dxa"/>
            <w:tcBorders>
              <w:left w:val="single" w:sz="4" w:space="0" w:color="FFFFFF" w:themeColor="background1"/>
            </w:tcBorders>
            <w:shd w:val="clear" w:color="auto" w:fill="BD9FCF"/>
          </w:tcPr>
          <w:p w14:paraId="2EB4940F" w14:textId="77777777" w:rsidR="00063DD5" w:rsidRPr="00C211ED" w:rsidRDefault="00063DD5"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063DD5" w:rsidRPr="00FB307C" w14:paraId="181CBBFC" w14:textId="77777777" w:rsidTr="00036597">
        <w:tc>
          <w:tcPr>
            <w:tcW w:w="7132" w:type="dxa"/>
          </w:tcPr>
          <w:p w14:paraId="14734749" w14:textId="77777777" w:rsidR="00063DD5" w:rsidRPr="002A22FE" w:rsidRDefault="00063DD5" w:rsidP="00A34FB0">
            <w:pPr>
              <w:tabs>
                <w:tab w:val="left" w:pos="720"/>
              </w:tabs>
              <w:spacing w:after="0"/>
              <w:ind w:right="95"/>
              <w:rPr>
                <w:rFonts w:cs="Arial"/>
                <w:b/>
                <w:bCs/>
                <w:sz w:val="20"/>
                <w:szCs w:val="20"/>
              </w:rPr>
            </w:pPr>
            <w:r>
              <w:rPr>
                <w:rFonts w:cs="Arial"/>
                <w:b/>
                <w:bCs/>
                <w:sz w:val="20"/>
                <w:szCs w:val="20"/>
              </w:rPr>
              <w:t>Explanation</w:t>
            </w:r>
          </w:p>
        </w:tc>
        <w:tc>
          <w:tcPr>
            <w:tcW w:w="1546" w:type="dxa"/>
            <w:vAlign w:val="center"/>
          </w:tcPr>
          <w:p w14:paraId="25827059" w14:textId="77777777" w:rsidR="00063DD5" w:rsidRPr="00FB307C" w:rsidRDefault="00063DD5" w:rsidP="00A34FB0">
            <w:pPr>
              <w:spacing w:after="0"/>
              <w:ind w:right="95"/>
              <w:jc w:val="center"/>
              <w:rPr>
                <w:rFonts w:cs="Arial"/>
                <w:bCs/>
                <w:sz w:val="20"/>
                <w:szCs w:val="20"/>
              </w:rPr>
            </w:pPr>
          </w:p>
        </w:tc>
      </w:tr>
      <w:tr w:rsidR="00063DD5" w:rsidRPr="00FB307C" w14:paraId="7928AA85" w14:textId="77777777" w:rsidTr="00036597">
        <w:tc>
          <w:tcPr>
            <w:tcW w:w="7132" w:type="dxa"/>
          </w:tcPr>
          <w:p w14:paraId="2164681F" w14:textId="184BC36D" w:rsidR="00063DD5" w:rsidRDefault="00063DD5" w:rsidP="00A34FB0">
            <w:pPr>
              <w:tabs>
                <w:tab w:val="left" w:pos="720"/>
              </w:tabs>
              <w:spacing w:after="0"/>
              <w:ind w:right="95"/>
              <w:rPr>
                <w:rFonts w:cs="Arial"/>
                <w:bCs/>
                <w:sz w:val="20"/>
                <w:szCs w:val="20"/>
              </w:rPr>
            </w:pPr>
            <w:r>
              <w:rPr>
                <w:rFonts w:cs="Arial"/>
                <w:bCs/>
                <w:sz w:val="20"/>
                <w:szCs w:val="20"/>
              </w:rPr>
              <w:t>Explains the impact</w:t>
            </w:r>
            <w:r w:rsidR="009F2651">
              <w:rPr>
                <w:rFonts w:cs="Arial"/>
                <w:bCs/>
                <w:sz w:val="20"/>
                <w:szCs w:val="20"/>
              </w:rPr>
              <w:t xml:space="preserve"> on the Australian economy</w:t>
            </w:r>
            <w:r>
              <w:rPr>
                <w:rFonts w:cs="Arial"/>
                <w:bCs/>
                <w:sz w:val="20"/>
                <w:szCs w:val="20"/>
              </w:rPr>
              <w:t xml:space="preserve"> with reference to the model</w:t>
            </w:r>
          </w:p>
        </w:tc>
        <w:tc>
          <w:tcPr>
            <w:tcW w:w="1546" w:type="dxa"/>
            <w:vAlign w:val="center"/>
          </w:tcPr>
          <w:p w14:paraId="23FB423C" w14:textId="4A03CFFA" w:rsidR="00063DD5" w:rsidRDefault="009F2651" w:rsidP="00A34FB0">
            <w:pPr>
              <w:spacing w:after="0"/>
              <w:ind w:right="95"/>
              <w:jc w:val="center"/>
              <w:rPr>
                <w:rFonts w:cs="Arial"/>
                <w:bCs/>
                <w:sz w:val="20"/>
                <w:szCs w:val="20"/>
              </w:rPr>
            </w:pPr>
            <w:r>
              <w:rPr>
                <w:rFonts w:cs="Arial"/>
                <w:bCs/>
                <w:sz w:val="20"/>
                <w:szCs w:val="20"/>
              </w:rPr>
              <w:t>4</w:t>
            </w:r>
          </w:p>
        </w:tc>
      </w:tr>
      <w:tr w:rsidR="00063DD5" w:rsidRPr="00FB307C" w14:paraId="4B7E21F0" w14:textId="77777777" w:rsidTr="00036597">
        <w:tc>
          <w:tcPr>
            <w:tcW w:w="7132" w:type="dxa"/>
          </w:tcPr>
          <w:p w14:paraId="2822AF66" w14:textId="75BABF5A" w:rsidR="00063DD5" w:rsidRPr="00282934" w:rsidRDefault="00063DD5" w:rsidP="00A34FB0">
            <w:pPr>
              <w:tabs>
                <w:tab w:val="left" w:pos="720"/>
              </w:tabs>
              <w:spacing w:after="0"/>
              <w:ind w:right="95"/>
              <w:rPr>
                <w:rFonts w:cs="Arial"/>
                <w:bCs/>
                <w:sz w:val="20"/>
                <w:szCs w:val="20"/>
              </w:rPr>
            </w:pPr>
            <w:r w:rsidRPr="00282934">
              <w:rPr>
                <w:rFonts w:cs="Arial"/>
                <w:bCs/>
                <w:sz w:val="20"/>
                <w:szCs w:val="20"/>
              </w:rPr>
              <w:t>Describes the impact on</w:t>
            </w:r>
            <w:r w:rsidR="009F2651" w:rsidRPr="00282934">
              <w:rPr>
                <w:rFonts w:cs="Arial"/>
                <w:bCs/>
                <w:sz w:val="20"/>
                <w:szCs w:val="20"/>
              </w:rPr>
              <w:t xml:space="preserve"> the Australian economy </w:t>
            </w:r>
            <w:r w:rsidRPr="00282934">
              <w:rPr>
                <w:rFonts w:cs="Arial"/>
                <w:bCs/>
                <w:sz w:val="20"/>
                <w:szCs w:val="20"/>
              </w:rPr>
              <w:t>with reference to the model</w:t>
            </w:r>
          </w:p>
        </w:tc>
        <w:tc>
          <w:tcPr>
            <w:tcW w:w="1546" w:type="dxa"/>
            <w:vAlign w:val="center"/>
          </w:tcPr>
          <w:p w14:paraId="55AF91ED" w14:textId="5026B2B3" w:rsidR="00063DD5" w:rsidRDefault="009F2651" w:rsidP="00A34FB0">
            <w:pPr>
              <w:spacing w:after="0"/>
              <w:ind w:right="95"/>
              <w:jc w:val="center"/>
              <w:rPr>
                <w:rFonts w:cs="Arial"/>
                <w:bCs/>
                <w:sz w:val="20"/>
                <w:szCs w:val="20"/>
              </w:rPr>
            </w:pPr>
            <w:r>
              <w:rPr>
                <w:rFonts w:cs="Arial"/>
                <w:bCs/>
                <w:sz w:val="20"/>
                <w:szCs w:val="20"/>
              </w:rPr>
              <w:t>3</w:t>
            </w:r>
          </w:p>
        </w:tc>
      </w:tr>
      <w:tr w:rsidR="009F2651" w:rsidRPr="00FB307C" w14:paraId="0CB55620" w14:textId="77777777" w:rsidTr="00036597">
        <w:tc>
          <w:tcPr>
            <w:tcW w:w="7132" w:type="dxa"/>
          </w:tcPr>
          <w:p w14:paraId="7862B400" w14:textId="6CD9AC7A" w:rsidR="009F2651" w:rsidRPr="00282934" w:rsidRDefault="009F2651" w:rsidP="00A34FB0">
            <w:pPr>
              <w:tabs>
                <w:tab w:val="left" w:pos="720"/>
              </w:tabs>
              <w:spacing w:after="0"/>
              <w:ind w:right="95"/>
              <w:rPr>
                <w:rFonts w:cs="Arial"/>
                <w:bCs/>
                <w:sz w:val="20"/>
                <w:szCs w:val="20"/>
              </w:rPr>
            </w:pPr>
            <w:r w:rsidRPr="00282934">
              <w:rPr>
                <w:rFonts w:cs="Arial"/>
                <w:bCs/>
                <w:sz w:val="20"/>
                <w:szCs w:val="20"/>
              </w:rPr>
              <w:t>Outlines</w:t>
            </w:r>
            <w:r w:rsidR="008455C4" w:rsidRPr="00282934">
              <w:rPr>
                <w:rFonts w:cs="Arial"/>
                <w:bCs/>
                <w:sz w:val="20"/>
                <w:szCs w:val="20"/>
              </w:rPr>
              <w:t xml:space="preserve"> the</w:t>
            </w:r>
            <w:r w:rsidRPr="00282934">
              <w:rPr>
                <w:rFonts w:cs="Arial"/>
                <w:bCs/>
                <w:sz w:val="20"/>
                <w:szCs w:val="20"/>
              </w:rPr>
              <w:t xml:space="preserve"> impact on the Australian economy</w:t>
            </w:r>
            <w:r w:rsidR="008455C4" w:rsidRPr="00282934">
              <w:rPr>
                <w:rFonts w:cs="Arial"/>
                <w:bCs/>
                <w:sz w:val="20"/>
                <w:szCs w:val="20"/>
              </w:rPr>
              <w:t>, with</w:t>
            </w:r>
            <w:r w:rsidRPr="00282934">
              <w:rPr>
                <w:rFonts w:cs="Arial"/>
                <w:bCs/>
                <w:sz w:val="20"/>
                <w:szCs w:val="20"/>
              </w:rPr>
              <w:t xml:space="preserve"> some attempt to reference the model</w:t>
            </w:r>
          </w:p>
        </w:tc>
        <w:tc>
          <w:tcPr>
            <w:tcW w:w="1546" w:type="dxa"/>
            <w:vAlign w:val="center"/>
          </w:tcPr>
          <w:p w14:paraId="7DA060FA" w14:textId="77777777" w:rsidR="009F2651" w:rsidRPr="008A303A" w:rsidRDefault="009F2651" w:rsidP="00A34FB0">
            <w:pPr>
              <w:spacing w:after="0"/>
              <w:ind w:right="95"/>
              <w:jc w:val="center"/>
              <w:rPr>
                <w:rFonts w:cs="Arial"/>
                <w:sz w:val="20"/>
                <w:szCs w:val="20"/>
              </w:rPr>
            </w:pPr>
            <w:r w:rsidRPr="008A303A">
              <w:rPr>
                <w:rFonts w:cs="Arial"/>
                <w:sz w:val="20"/>
                <w:szCs w:val="20"/>
              </w:rPr>
              <w:t>2</w:t>
            </w:r>
          </w:p>
        </w:tc>
      </w:tr>
      <w:tr w:rsidR="009F2651" w:rsidRPr="00FB307C" w14:paraId="0A59462E" w14:textId="77777777" w:rsidTr="00036597">
        <w:tc>
          <w:tcPr>
            <w:tcW w:w="7132" w:type="dxa"/>
          </w:tcPr>
          <w:p w14:paraId="23B5D47B" w14:textId="678ED04B" w:rsidR="009F2651" w:rsidRPr="008A303A" w:rsidRDefault="009F2651" w:rsidP="00A34FB0">
            <w:pPr>
              <w:tabs>
                <w:tab w:val="left" w:pos="720"/>
              </w:tabs>
              <w:spacing w:after="0"/>
              <w:ind w:right="95"/>
              <w:rPr>
                <w:rFonts w:cs="Arial"/>
                <w:sz w:val="20"/>
                <w:szCs w:val="20"/>
              </w:rPr>
            </w:pPr>
            <w:r w:rsidRPr="008A303A">
              <w:rPr>
                <w:rFonts w:cs="Arial"/>
                <w:sz w:val="20"/>
                <w:szCs w:val="20"/>
              </w:rPr>
              <w:t xml:space="preserve">Identifies </w:t>
            </w:r>
            <w:r>
              <w:rPr>
                <w:rFonts w:cs="Arial"/>
                <w:sz w:val="20"/>
                <w:szCs w:val="20"/>
              </w:rPr>
              <w:t xml:space="preserve">an impact </w:t>
            </w:r>
            <w:r>
              <w:rPr>
                <w:rFonts w:cs="Arial"/>
                <w:bCs/>
                <w:sz w:val="20"/>
                <w:szCs w:val="20"/>
              </w:rPr>
              <w:t>on the Australian economy</w:t>
            </w:r>
            <w:r w:rsidR="008455C4">
              <w:rPr>
                <w:rFonts w:cs="Arial"/>
                <w:bCs/>
                <w:sz w:val="20"/>
                <w:szCs w:val="20"/>
              </w:rPr>
              <w:t>,</w:t>
            </w:r>
            <w:r>
              <w:rPr>
                <w:rFonts w:cs="Arial"/>
                <w:sz w:val="20"/>
                <w:szCs w:val="20"/>
              </w:rPr>
              <w:t xml:space="preserve"> with no specific reference to the</w:t>
            </w:r>
            <w:r w:rsidR="00AB0E5D">
              <w:rPr>
                <w:rFonts w:cs="Arial"/>
                <w:sz w:val="20"/>
                <w:szCs w:val="20"/>
              </w:rPr>
              <w:t xml:space="preserve"> </w:t>
            </w:r>
            <w:r>
              <w:rPr>
                <w:rFonts w:cs="Arial"/>
                <w:sz w:val="20"/>
                <w:szCs w:val="20"/>
              </w:rPr>
              <w:t>model</w:t>
            </w:r>
          </w:p>
        </w:tc>
        <w:tc>
          <w:tcPr>
            <w:tcW w:w="1546" w:type="dxa"/>
            <w:vAlign w:val="center"/>
          </w:tcPr>
          <w:p w14:paraId="11A537C5" w14:textId="77777777" w:rsidR="009F2651" w:rsidRPr="008A303A" w:rsidRDefault="009F2651" w:rsidP="00A34FB0">
            <w:pPr>
              <w:spacing w:after="0"/>
              <w:ind w:right="95"/>
              <w:jc w:val="center"/>
              <w:rPr>
                <w:rFonts w:cs="Arial"/>
                <w:sz w:val="20"/>
                <w:szCs w:val="20"/>
              </w:rPr>
            </w:pPr>
            <w:r w:rsidRPr="008A303A">
              <w:rPr>
                <w:rFonts w:cs="Arial"/>
                <w:sz w:val="20"/>
                <w:szCs w:val="20"/>
              </w:rPr>
              <w:t>1</w:t>
            </w:r>
          </w:p>
        </w:tc>
      </w:tr>
      <w:tr w:rsidR="00063DD5" w:rsidRPr="00FB307C" w14:paraId="7C979490" w14:textId="77777777" w:rsidTr="00036597">
        <w:tc>
          <w:tcPr>
            <w:tcW w:w="7132" w:type="dxa"/>
          </w:tcPr>
          <w:p w14:paraId="418412EB" w14:textId="77777777" w:rsidR="00063DD5" w:rsidRDefault="00063DD5"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02D6917A" w14:textId="1B0FA20E" w:rsidR="00063DD5" w:rsidRDefault="009F2651" w:rsidP="00A34FB0">
            <w:pPr>
              <w:spacing w:after="0"/>
              <w:ind w:right="95"/>
              <w:jc w:val="center"/>
              <w:rPr>
                <w:rFonts w:cs="Arial"/>
                <w:b/>
                <w:bCs/>
                <w:sz w:val="20"/>
                <w:szCs w:val="20"/>
              </w:rPr>
            </w:pPr>
            <w:r>
              <w:rPr>
                <w:rFonts w:cs="Arial"/>
                <w:b/>
                <w:bCs/>
                <w:sz w:val="20"/>
                <w:szCs w:val="20"/>
              </w:rPr>
              <w:t>4</w:t>
            </w:r>
          </w:p>
        </w:tc>
      </w:tr>
      <w:tr w:rsidR="00063DD5" w:rsidRPr="00FB307C" w14:paraId="7A1FA901" w14:textId="77777777" w:rsidTr="00036597">
        <w:tc>
          <w:tcPr>
            <w:tcW w:w="7132" w:type="dxa"/>
          </w:tcPr>
          <w:p w14:paraId="5E2B4EB3" w14:textId="77777777" w:rsidR="00063DD5" w:rsidRPr="002A22FE" w:rsidRDefault="00063DD5" w:rsidP="00A34FB0">
            <w:pPr>
              <w:tabs>
                <w:tab w:val="left" w:pos="720"/>
              </w:tabs>
              <w:spacing w:after="0"/>
              <w:ind w:right="95"/>
              <w:rPr>
                <w:rFonts w:cs="Arial"/>
                <w:b/>
                <w:bCs/>
                <w:sz w:val="20"/>
                <w:szCs w:val="20"/>
              </w:rPr>
            </w:pPr>
            <w:r>
              <w:rPr>
                <w:rFonts w:cs="Arial"/>
                <w:b/>
                <w:bCs/>
                <w:sz w:val="20"/>
                <w:szCs w:val="20"/>
              </w:rPr>
              <w:t>Model</w:t>
            </w:r>
          </w:p>
        </w:tc>
        <w:tc>
          <w:tcPr>
            <w:tcW w:w="1546" w:type="dxa"/>
            <w:vAlign w:val="center"/>
          </w:tcPr>
          <w:p w14:paraId="3E7719A5" w14:textId="77777777" w:rsidR="00063DD5" w:rsidRDefault="00063DD5" w:rsidP="00A34FB0">
            <w:pPr>
              <w:spacing w:after="0"/>
              <w:ind w:right="95"/>
              <w:jc w:val="center"/>
              <w:rPr>
                <w:rFonts w:cs="Arial"/>
                <w:bCs/>
                <w:sz w:val="20"/>
                <w:szCs w:val="20"/>
              </w:rPr>
            </w:pPr>
          </w:p>
        </w:tc>
      </w:tr>
      <w:tr w:rsidR="00063DD5" w:rsidRPr="00FB307C" w14:paraId="7B6797FB" w14:textId="77777777" w:rsidTr="00036597">
        <w:tc>
          <w:tcPr>
            <w:tcW w:w="7132" w:type="dxa"/>
          </w:tcPr>
          <w:p w14:paraId="2BA371F1" w14:textId="710AAD60" w:rsidR="00063DD5" w:rsidRDefault="00C83D9D" w:rsidP="00A34FB0">
            <w:pPr>
              <w:tabs>
                <w:tab w:val="left" w:pos="720"/>
              </w:tabs>
              <w:spacing w:after="0"/>
              <w:ind w:right="95"/>
              <w:rPr>
                <w:rFonts w:cs="Arial"/>
                <w:bCs/>
                <w:sz w:val="20"/>
                <w:szCs w:val="20"/>
              </w:rPr>
            </w:pPr>
            <w:r>
              <w:rPr>
                <w:rFonts w:cs="Arial"/>
                <w:bCs/>
                <w:sz w:val="20"/>
                <w:szCs w:val="20"/>
              </w:rPr>
              <w:t>Draws</w:t>
            </w:r>
            <w:r w:rsidR="008455C4">
              <w:rPr>
                <w:rFonts w:cs="Arial"/>
                <w:bCs/>
                <w:sz w:val="20"/>
                <w:szCs w:val="20"/>
              </w:rPr>
              <w:t xml:space="preserve"> a correctly </w:t>
            </w:r>
            <w:r w:rsidR="00063DD5">
              <w:rPr>
                <w:rFonts w:cs="Arial"/>
                <w:bCs/>
                <w:sz w:val="20"/>
                <w:szCs w:val="20"/>
              </w:rPr>
              <w:t xml:space="preserve">labelled </w:t>
            </w:r>
            <w:r w:rsidR="009F2651">
              <w:rPr>
                <w:rFonts w:cs="Arial"/>
                <w:bCs/>
                <w:sz w:val="20"/>
                <w:szCs w:val="20"/>
              </w:rPr>
              <w:t xml:space="preserve">aggregate </w:t>
            </w:r>
            <w:r w:rsidR="00063DD5">
              <w:rPr>
                <w:rFonts w:cs="Arial"/>
                <w:bCs/>
                <w:sz w:val="20"/>
                <w:szCs w:val="20"/>
              </w:rPr>
              <w:t xml:space="preserve">demand and </w:t>
            </w:r>
            <w:r w:rsidR="009F2651">
              <w:rPr>
                <w:rFonts w:cs="Arial"/>
                <w:bCs/>
                <w:sz w:val="20"/>
                <w:szCs w:val="20"/>
              </w:rPr>
              <w:t xml:space="preserve">aggregate </w:t>
            </w:r>
            <w:r w:rsidR="00063DD5">
              <w:rPr>
                <w:rFonts w:cs="Arial"/>
                <w:bCs/>
                <w:sz w:val="20"/>
                <w:szCs w:val="20"/>
              </w:rPr>
              <w:t xml:space="preserve">supply model showing the </w:t>
            </w:r>
            <w:r w:rsidR="009F2651">
              <w:rPr>
                <w:rFonts w:cs="Arial"/>
                <w:bCs/>
                <w:sz w:val="20"/>
                <w:szCs w:val="20"/>
              </w:rPr>
              <w:t>decrease in SRAS, increase in price level and decrease in real GDP</w:t>
            </w:r>
          </w:p>
        </w:tc>
        <w:tc>
          <w:tcPr>
            <w:tcW w:w="1546" w:type="dxa"/>
            <w:vAlign w:val="center"/>
          </w:tcPr>
          <w:p w14:paraId="3856F7A7" w14:textId="77777777" w:rsidR="00063DD5" w:rsidRDefault="00063DD5" w:rsidP="00A34FB0">
            <w:pPr>
              <w:spacing w:after="0"/>
              <w:ind w:right="95"/>
              <w:jc w:val="center"/>
              <w:rPr>
                <w:rFonts w:cs="Arial"/>
                <w:bCs/>
                <w:sz w:val="20"/>
                <w:szCs w:val="20"/>
              </w:rPr>
            </w:pPr>
            <w:r>
              <w:rPr>
                <w:rFonts w:cs="Arial"/>
                <w:bCs/>
                <w:sz w:val="20"/>
                <w:szCs w:val="20"/>
              </w:rPr>
              <w:t>2</w:t>
            </w:r>
          </w:p>
        </w:tc>
      </w:tr>
      <w:tr w:rsidR="00063DD5" w:rsidRPr="00FB307C" w14:paraId="59D6FB7B" w14:textId="77777777" w:rsidTr="00036597">
        <w:tc>
          <w:tcPr>
            <w:tcW w:w="7132" w:type="dxa"/>
          </w:tcPr>
          <w:p w14:paraId="503E81FA" w14:textId="7F7EE353" w:rsidR="00063DD5" w:rsidRDefault="00C83D9D" w:rsidP="00A34FB0">
            <w:pPr>
              <w:tabs>
                <w:tab w:val="left" w:pos="720"/>
              </w:tabs>
              <w:spacing w:after="0"/>
              <w:ind w:right="95"/>
              <w:rPr>
                <w:rFonts w:cs="Arial"/>
                <w:bCs/>
                <w:sz w:val="20"/>
                <w:szCs w:val="20"/>
              </w:rPr>
            </w:pPr>
            <w:r>
              <w:rPr>
                <w:rFonts w:cs="Arial"/>
                <w:bCs/>
                <w:sz w:val="20"/>
                <w:szCs w:val="20"/>
              </w:rPr>
              <w:t xml:space="preserve">Draws </w:t>
            </w:r>
            <w:r w:rsidR="00063DD5">
              <w:rPr>
                <w:rFonts w:cs="Arial"/>
                <w:bCs/>
                <w:sz w:val="20"/>
                <w:szCs w:val="20"/>
              </w:rPr>
              <w:t xml:space="preserve">a partly correct </w:t>
            </w:r>
            <w:r w:rsidR="009F2651">
              <w:rPr>
                <w:rFonts w:cs="Arial"/>
                <w:bCs/>
                <w:sz w:val="20"/>
                <w:szCs w:val="20"/>
              </w:rPr>
              <w:t>aggregate demand and aggregate supply model</w:t>
            </w:r>
            <w:r w:rsidR="00063DD5">
              <w:rPr>
                <w:rFonts w:cs="Arial"/>
                <w:bCs/>
                <w:sz w:val="20"/>
                <w:szCs w:val="20"/>
              </w:rPr>
              <w:t xml:space="preserve">, </w:t>
            </w:r>
            <w:r w:rsidR="009F2651">
              <w:rPr>
                <w:rFonts w:cs="Arial"/>
                <w:bCs/>
                <w:sz w:val="20"/>
                <w:szCs w:val="20"/>
              </w:rPr>
              <w:t>showing the decrease in SRAS</w:t>
            </w:r>
          </w:p>
        </w:tc>
        <w:tc>
          <w:tcPr>
            <w:tcW w:w="1546" w:type="dxa"/>
            <w:vAlign w:val="center"/>
          </w:tcPr>
          <w:p w14:paraId="090D2F29" w14:textId="77777777" w:rsidR="00063DD5" w:rsidRPr="00FB307C" w:rsidRDefault="00063DD5" w:rsidP="00A34FB0">
            <w:pPr>
              <w:spacing w:after="0"/>
              <w:ind w:right="95"/>
              <w:jc w:val="center"/>
              <w:rPr>
                <w:rFonts w:cs="Arial"/>
                <w:bCs/>
                <w:sz w:val="20"/>
                <w:szCs w:val="20"/>
              </w:rPr>
            </w:pPr>
            <w:r>
              <w:rPr>
                <w:rFonts w:cs="Arial"/>
                <w:bCs/>
                <w:sz w:val="20"/>
                <w:szCs w:val="20"/>
              </w:rPr>
              <w:t>1</w:t>
            </w:r>
          </w:p>
        </w:tc>
      </w:tr>
      <w:tr w:rsidR="00063DD5" w:rsidRPr="00FB307C" w14:paraId="37A6680D" w14:textId="77777777" w:rsidTr="00036597">
        <w:tc>
          <w:tcPr>
            <w:tcW w:w="7132" w:type="dxa"/>
          </w:tcPr>
          <w:p w14:paraId="277A7161" w14:textId="020670AF" w:rsidR="00063DD5" w:rsidRPr="00FA70F2" w:rsidRDefault="00063DD5"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1F5C6BF5" w14:textId="77777777" w:rsidR="00063DD5" w:rsidRPr="00FA70F2" w:rsidRDefault="00063DD5" w:rsidP="00A34FB0">
            <w:pPr>
              <w:spacing w:after="0"/>
              <w:ind w:right="95"/>
              <w:jc w:val="center"/>
              <w:rPr>
                <w:rFonts w:cs="Arial"/>
                <w:b/>
                <w:bCs/>
                <w:sz w:val="20"/>
                <w:szCs w:val="20"/>
              </w:rPr>
            </w:pPr>
            <w:r>
              <w:rPr>
                <w:rFonts w:cs="Arial"/>
                <w:b/>
                <w:bCs/>
                <w:sz w:val="20"/>
                <w:szCs w:val="20"/>
              </w:rPr>
              <w:t>2</w:t>
            </w:r>
          </w:p>
        </w:tc>
      </w:tr>
      <w:tr w:rsidR="00063DD5" w:rsidRPr="00FB307C" w14:paraId="6BD595BB" w14:textId="77777777" w:rsidTr="00036597">
        <w:tc>
          <w:tcPr>
            <w:tcW w:w="7132" w:type="dxa"/>
            <w:shd w:val="clear" w:color="auto" w:fill="E4D8EB"/>
          </w:tcPr>
          <w:p w14:paraId="05F29098" w14:textId="4C1DADD5" w:rsidR="00063DD5" w:rsidRPr="00FA70F2" w:rsidRDefault="00063DD5" w:rsidP="00A34FB0">
            <w:pPr>
              <w:tabs>
                <w:tab w:val="left" w:pos="720"/>
              </w:tabs>
              <w:spacing w:after="0"/>
              <w:ind w:right="95"/>
              <w:jc w:val="right"/>
              <w:rPr>
                <w:rFonts w:cs="Arial"/>
                <w:b/>
                <w:bCs/>
                <w:sz w:val="20"/>
                <w:szCs w:val="20"/>
              </w:rPr>
            </w:pPr>
            <w:r>
              <w:rPr>
                <w:rFonts w:cs="Arial"/>
                <w:b/>
                <w:bCs/>
                <w:sz w:val="20"/>
                <w:szCs w:val="20"/>
              </w:rPr>
              <w:t>Total</w:t>
            </w:r>
          </w:p>
        </w:tc>
        <w:tc>
          <w:tcPr>
            <w:tcW w:w="1546" w:type="dxa"/>
            <w:shd w:val="clear" w:color="auto" w:fill="E4D8EB"/>
            <w:vAlign w:val="center"/>
          </w:tcPr>
          <w:p w14:paraId="45A1D0D7" w14:textId="77F96E48" w:rsidR="00063DD5" w:rsidRPr="00FA70F2" w:rsidRDefault="009F2651" w:rsidP="00A34FB0">
            <w:pPr>
              <w:spacing w:after="0"/>
              <w:ind w:right="95"/>
              <w:jc w:val="center"/>
              <w:rPr>
                <w:rFonts w:cs="Arial"/>
                <w:b/>
                <w:bCs/>
                <w:sz w:val="20"/>
                <w:szCs w:val="20"/>
              </w:rPr>
            </w:pPr>
            <w:r>
              <w:rPr>
                <w:rFonts w:cs="Arial"/>
                <w:b/>
                <w:bCs/>
                <w:sz w:val="20"/>
                <w:szCs w:val="20"/>
              </w:rPr>
              <w:t>6</w:t>
            </w:r>
          </w:p>
        </w:tc>
      </w:tr>
      <w:tr w:rsidR="00063DD5" w:rsidRPr="00C211ED" w14:paraId="0FD8F1C8" w14:textId="77777777" w:rsidTr="00036597">
        <w:tc>
          <w:tcPr>
            <w:tcW w:w="8678" w:type="dxa"/>
            <w:gridSpan w:val="2"/>
            <w:shd w:val="clear" w:color="auto" w:fill="E4D8EB"/>
          </w:tcPr>
          <w:p w14:paraId="7BDE07AA" w14:textId="77777777" w:rsidR="00063DD5" w:rsidRPr="00C211ED" w:rsidRDefault="00063DD5" w:rsidP="00A34FB0">
            <w:pPr>
              <w:keepNext/>
              <w:keepLines/>
              <w:spacing w:after="0" w:line="264" w:lineRule="auto"/>
              <w:contextualSpacing/>
              <w:rPr>
                <w:rFonts w:cs="Times New Roman"/>
                <w:b/>
                <w:sz w:val="20"/>
                <w:szCs w:val="20"/>
              </w:rPr>
            </w:pPr>
            <w:r>
              <w:rPr>
                <w:rFonts w:cs="Times New Roman"/>
                <w:b/>
                <w:sz w:val="20"/>
                <w:szCs w:val="20"/>
              </w:rPr>
              <w:lastRenderedPageBreak/>
              <w:t>Answers could include</w:t>
            </w:r>
          </w:p>
        </w:tc>
      </w:tr>
      <w:tr w:rsidR="00063DD5" w:rsidRPr="00CA7DC6" w14:paraId="1F9257E1" w14:textId="77777777" w:rsidTr="00036597">
        <w:tc>
          <w:tcPr>
            <w:tcW w:w="8678" w:type="dxa"/>
            <w:gridSpan w:val="2"/>
          </w:tcPr>
          <w:p w14:paraId="10C04439" w14:textId="0C9FBEDB" w:rsidR="00063DD5" w:rsidRDefault="00063DD5" w:rsidP="00A34FB0">
            <w:pPr>
              <w:keepNext/>
              <w:keepLines/>
              <w:tabs>
                <w:tab w:val="left" w:pos="459"/>
              </w:tabs>
              <w:spacing w:after="0"/>
              <w:rPr>
                <w:rFonts w:cs="Arial"/>
                <w:b/>
                <w:sz w:val="20"/>
                <w:szCs w:val="20"/>
              </w:rPr>
            </w:pPr>
            <w:r>
              <w:rPr>
                <w:rFonts w:cs="Arial"/>
                <w:b/>
                <w:sz w:val="20"/>
                <w:szCs w:val="20"/>
              </w:rPr>
              <w:t>Explanation</w:t>
            </w:r>
          </w:p>
          <w:p w14:paraId="5B807FB5" w14:textId="7FD5AC54" w:rsidR="00063DD5" w:rsidRDefault="009F2651" w:rsidP="00A34FB0">
            <w:pPr>
              <w:pStyle w:val="ListParagraph"/>
              <w:numPr>
                <w:ilvl w:val="0"/>
                <w:numId w:val="8"/>
              </w:numPr>
              <w:spacing w:after="0"/>
              <w:rPr>
                <w:rFonts w:cs="Arial"/>
                <w:bCs/>
                <w:sz w:val="20"/>
                <w:szCs w:val="20"/>
              </w:rPr>
            </w:pPr>
            <w:r w:rsidRPr="009F2651">
              <w:rPr>
                <w:rFonts w:cs="Arial"/>
                <w:bCs/>
                <w:sz w:val="20"/>
                <w:szCs w:val="20"/>
              </w:rPr>
              <w:t>The increase fertiliser and diesel costs has increase</w:t>
            </w:r>
            <w:r>
              <w:rPr>
                <w:rFonts w:cs="Arial"/>
                <w:bCs/>
                <w:sz w:val="20"/>
                <w:szCs w:val="20"/>
              </w:rPr>
              <w:t>d</w:t>
            </w:r>
            <w:r w:rsidRPr="009F2651">
              <w:rPr>
                <w:rFonts w:cs="Arial"/>
                <w:bCs/>
                <w:sz w:val="20"/>
                <w:szCs w:val="20"/>
              </w:rPr>
              <w:t xml:space="preserve"> farm input costs increas</w:t>
            </w:r>
            <w:r>
              <w:rPr>
                <w:rFonts w:cs="Arial"/>
                <w:bCs/>
                <w:sz w:val="20"/>
                <w:szCs w:val="20"/>
              </w:rPr>
              <w:t>ing</w:t>
            </w:r>
            <w:r w:rsidRPr="009F2651">
              <w:rPr>
                <w:rFonts w:cs="Arial"/>
                <w:bCs/>
                <w:sz w:val="20"/>
                <w:szCs w:val="20"/>
              </w:rPr>
              <w:t xml:space="preserve"> costs of production </w:t>
            </w:r>
            <w:r>
              <w:rPr>
                <w:rFonts w:cs="Arial"/>
                <w:bCs/>
                <w:sz w:val="20"/>
                <w:szCs w:val="20"/>
              </w:rPr>
              <w:t>for farmers</w:t>
            </w:r>
            <w:r w:rsidR="00AB0E5D">
              <w:rPr>
                <w:rFonts w:cs="Arial"/>
                <w:bCs/>
                <w:sz w:val="20"/>
                <w:szCs w:val="20"/>
              </w:rPr>
              <w:t xml:space="preserve">, particularly in cropping production. </w:t>
            </w:r>
          </w:p>
          <w:p w14:paraId="0FCFF2AE" w14:textId="77618C4A" w:rsidR="009F2651" w:rsidRDefault="009F2651" w:rsidP="00A34FB0">
            <w:pPr>
              <w:pStyle w:val="ListParagraph"/>
              <w:numPr>
                <w:ilvl w:val="0"/>
                <w:numId w:val="8"/>
              </w:numPr>
              <w:spacing w:after="0"/>
              <w:rPr>
                <w:rFonts w:cs="Arial"/>
                <w:bCs/>
                <w:sz w:val="20"/>
                <w:szCs w:val="20"/>
              </w:rPr>
            </w:pPr>
            <w:r>
              <w:rPr>
                <w:rFonts w:cs="Arial"/>
                <w:bCs/>
                <w:sz w:val="20"/>
                <w:szCs w:val="20"/>
              </w:rPr>
              <w:t xml:space="preserve">A rise in costs of production decreases SRAS, shifting </w:t>
            </w:r>
            <w:r w:rsidR="008455C4">
              <w:rPr>
                <w:rFonts w:cs="Arial"/>
                <w:bCs/>
                <w:sz w:val="20"/>
                <w:szCs w:val="20"/>
              </w:rPr>
              <w:t xml:space="preserve">the </w:t>
            </w:r>
            <w:r>
              <w:rPr>
                <w:rFonts w:cs="Arial"/>
                <w:bCs/>
                <w:sz w:val="20"/>
                <w:szCs w:val="20"/>
              </w:rPr>
              <w:t xml:space="preserve">curve to the </w:t>
            </w:r>
            <w:r w:rsidR="00AB0E5D">
              <w:rPr>
                <w:rFonts w:cs="Arial"/>
                <w:bCs/>
                <w:sz w:val="20"/>
                <w:szCs w:val="20"/>
              </w:rPr>
              <w:t>left</w:t>
            </w:r>
            <w:r w:rsidR="002B01D9">
              <w:rPr>
                <w:rFonts w:cs="Arial"/>
                <w:bCs/>
                <w:sz w:val="20"/>
                <w:szCs w:val="20"/>
              </w:rPr>
              <w:t>.</w:t>
            </w:r>
          </w:p>
          <w:p w14:paraId="32606342" w14:textId="1B2AA712" w:rsidR="00AB0E5D" w:rsidRDefault="00AB0E5D" w:rsidP="00A34FB0">
            <w:pPr>
              <w:pStyle w:val="ListParagraph"/>
              <w:numPr>
                <w:ilvl w:val="0"/>
                <w:numId w:val="8"/>
              </w:numPr>
              <w:spacing w:after="0"/>
              <w:rPr>
                <w:rFonts w:cs="Arial"/>
                <w:bCs/>
                <w:sz w:val="20"/>
                <w:szCs w:val="20"/>
              </w:rPr>
            </w:pPr>
            <w:r>
              <w:rPr>
                <w:rFonts w:cs="Arial"/>
                <w:bCs/>
                <w:sz w:val="20"/>
                <w:szCs w:val="20"/>
              </w:rPr>
              <w:t>Results in an increase in price level driven by cost push inflationary pressures</w:t>
            </w:r>
            <w:r w:rsidR="002B01D9">
              <w:rPr>
                <w:rFonts w:cs="Arial"/>
                <w:bCs/>
                <w:sz w:val="20"/>
                <w:szCs w:val="20"/>
              </w:rPr>
              <w:t>.</w:t>
            </w:r>
          </w:p>
          <w:p w14:paraId="74D331CB" w14:textId="35328BBD" w:rsidR="00AB0E5D" w:rsidRDefault="00AB0E5D" w:rsidP="00A34FB0">
            <w:pPr>
              <w:pStyle w:val="ListParagraph"/>
              <w:numPr>
                <w:ilvl w:val="0"/>
                <w:numId w:val="8"/>
              </w:numPr>
              <w:spacing w:after="0"/>
              <w:rPr>
                <w:rFonts w:cs="Arial"/>
                <w:bCs/>
                <w:sz w:val="20"/>
                <w:szCs w:val="20"/>
              </w:rPr>
            </w:pPr>
            <w:r>
              <w:rPr>
                <w:rFonts w:cs="Arial"/>
                <w:bCs/>
                <w:sz w:val="20"/>
                <w:szCs w:val="20"/>
              </w:rPr>
              <w:t>Real GDP falls and output falls. As output falls farmers reduce demand for resources, decreasing employment and income.</w:t>
            </w:r>
          </w:p>
          <w:p w14:paraId="2EED9D50" w14:textId="2637F99B" w:rsidR="00AB0E5D" w:rsidRDefault="00AB0E5D" w:rsidP="00A34FB0">
            <w:pPr>
              <w:pStyle w:val="ListParagraph"/>
              <w:numPr>
                <w:ilvl w:val="0"/>
                <w:numId w:val="8"/>
              </w:numPr>
              <w:spacing w:after="0"/>
              <w:rPr>
                <w:rFonts w:cs="Arial"/>
                <w:bCs/>
                <w:sz w:val="20"/>
                <w:szCs w:val="20"/>
              </w:rPr>
            </w:pPr>
            <w:r>
              <w:rPr>
                <w:rFonts w:cs="Arial"/>
                <w:bCs/>
                <w:sz w:val="20"/>
                <w:szCs w:val="20"/>
              </w:rPr>
              <w:t>Economy experiences stagflation (contracting economy accompanied by rising inflation)</w:t>
            </w:r>
            <w:r w:rsidR="002B01D9">
              <w:rPr>
                <w:rFonts w:cs="Arial"/>
                <w:bCs/>
                <w:sz w:val="20"/>
                <w:szCs w:val="20"/>
              </w:rPr>
              <w:t>.</w:t>
            </w:r>
          </w:p>
          <w:p w14:paraId="6BB0334B" w14:textId="148565C5" w:rsidR="00063DD5" w:rsidRDefault="00063DD5" w:rsidP="00A34FB0">
            <w:pPr>
              <w:keepNext/>
              <w:keepLines/>
              <w:tabs>
                <w:tab w:val="left" w:pos="459"/>
              </w:tabs>
              <w:spacing w:after="0"/>
              <w:rPr>
                <w:rFonts w:cs="Arial"/>
                <w:b/>
                <w:sz w:val="20"/>
                <w:szCs w:val="20"/>
              </w:rPr>
            </w:pPr>
            <w:r>
              <w:rPr>
                <w:rFonts w:cs="Arial"/>
                <w:b/>
                <w:sz w:val="20"/>
                <w:szCs w:val="20"/>
              </w:rPr>
              <w:t>Model</w:t>
            </w:r>
          </w:p>
          <w:p w14:paraId="3AF68D2A" w14:textId="3A5F0949" w:rsidR="00063DD5" w:rsidRPr="002A0092" w:rsidRDefault="009F2651" w:rsidP="00A34FB0">
            <w:pPr>
              <w:keepNext/>
              <w:keepLines/>
              <w:tabs>
                <w:tab w:val="left" w:pos="459"/>
              </w:tabs>
              <w:spacing w:after="0"/>
              <w:ind w:left="1440"/>
              <w:rPr>
                <w:rFonts w:cs="Arial"/>
                <w:b/>
                <w:sz w:val="20"/>
                <w:szCs w:val="20"/>
              </w:rPr>
            </w:pPr>
            <w:r>
              <w:rPr>
                <w:rFonts w:cs="Arial"/>
                <w:bCs/>
                <w:noProof/>
                <w:sz w:val="20"/>
                <w:szCs w:val="20"/>
                <w:lang w:eastAsia="en-AU"/>
              </w:rPr>
              <mc:AlternateContent>
                <mc:Choice Requires="wpg">
                  <w:drawing>
                    <wp:inline distT="0" distB="0" distL="0" distR="0" wp14:anchorId="7938A0E4" wp14:editId="4EF6F074">
                      <wp:extent cx="2744487" cy="2748915"/>
                      <wp:effectExtent l="0" t="0" r="17780" b="15875"/>
                      <wp:docPr id="1603312767" name="Group 5"/>
                      <wp:cNvGraphicFramePr/>
                      <a:graphic xmlns:a="http://schemas.openxmlformats.org/drawingml/2006/main">
                        <a:graphicData uri="http://schemas.microsoft.com/office/word/2010/wordprocessingGroup">
                          <wpg:wgp>
                            <wpg:cNvGrpSpPr/>
                            <wpg:grpSpPr>
                              <a:xfrm>
                                <a:off x="0" y="0"/>
                                <a:ext cx="2744487" cy="2748915"/>
                                <a:chOff x="0" y="0"/>
                                <a:chExt cx="2744487" cy="2748915"/>
                              </a:xfrm>
                            </wpg:grpSpPr>
                            <wpg:grpSp>
                              <wpg:cNvPr id="1410999694" name="Group 11"/>
                              <wpg:cNvGrpSpPr/>
                              <wpg:grpSpPr>
                                <a:xfrm>
                                  <a:off x="0" y="0"/>
                                  <a:ext cx="2744487" cy="2748915"/>
                                  <a:chOff x="0" y="-238126"/>
                                  <a:chExt cx="2744487" cy="2748916"/>
                                </a:xfrm>
                              </wpg:grpSpPr>
                              <wpg:grpSp>
                                <wpg:cNvPr id="314199414" name="Group 12"/>
                                <wpg:cNvGrpSpPr/>
                                <wpg:grpSpPr>
                                  <a:xfrm>
                                    <a:off x="0" y="-238126"/>
                                    <a:ext cx="2744487" cy="2748916"/>
                                    <a:chOff x="0" y="-252614"/>
                                    <a:chExt cx="2490195" cy="2461973"/>
                                  </a:xfrm>
                                </wpg:grpSpPr>
                                <wps:wsp>
                                  <wps:cNvPr id="406637062" name="Text Box 3"/>
                                  <wps:cNvSpPr txBox="1"/>
                                  <wps:spPr>
                                    <a:xfrm>
                                      <a:off x="1156936" y="121520"/>
                                      <a:ext cx="381289" cy="243362"/>
                                    </a:xfrm>
                                    <a:prstGeom prst="rect">
                                      <a:avLst/>
                                    </a:prstGeom>
                                    <a:solidFill>
                                      <a:schemeClr val="lt1"/>
                                    </a:solidFill>
                                    <a:ln w="6350">
                                      <a:solidFill>
                                        <a:schemeClr val="bg1"/>
                                      </a:solidFill>
                                    </a:ln>
                                  </wps:spPr>
                                  <wps:txbx>
                                    <w:txbxContent>
                                      <w:p w14:paraId="6B8B7677" w14:textId="77777777" w:rsidR="00FC3A84" w:rsidRPr="00593944" w:rsidRDefault="00FC3A84" w:rsidP="00063DD5">
                                        <w:pPr>
                                          <w:jc w:val="both"/>
                                          <w:rPr>
                                            <w:sz w:val="16"/>
                                            <w:szCs w:val="16"/>
                                          </w:rPr>
                                        </w:pPr>
                                        <w:r>
                                          <w:rPr>
                                            <w:sz w:val="16"/>
                                            <w:szCs w:val="16"/>
                                          </w:rPr>
                                          <w:t>LRAS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45782672" name="Group 9"/>
                                  <wpg:cNvGrpSpPr/>
                                  <wpg:grpSpPr>
                                    <a:xfrm>
                                      <a:off x="0" y="-252614"/>
                                      <a:ext cx="2490195" cy="2461973"/>
                                      <a:chOff x="0" y="-365491"/>
                                      <a:chExt cx="2490571" cy="2462586"/>
                                    </a:xfrm>
                                  </wpg:grpSpPr>
                                  <wps:wsp>
                                    <wps:cNvPr id="342200069" name="Text Box 3"/>
                                    <wps:cNvSpPr txBox="1"/>
                                    <wps:spPr>
                                      <a:xfrm>
                                        <a:off x="2032462" y="181228"/>
                                        <a:ext cx="439440" cy="213756"/>
                                      </a:xfrm>
                                      <a:prstGeom prst="rect">
                                        <a:avLst/>
                                      </a:prstGeom>
                                      <a:solidFill>
                                        <a:schemeClr val="lt1"/>
                                      </a:solidFill>
                                      <a:ln w="6350">
                                        <a:solidFill>
                                          <a:schemeClr val="bg1"/>
                                        </a:solidFill>
                                      </a:ln>
                                    </wps:spPr>
                                    <wps:txbx>
                                      <w:txbxContent>
                                        <w:p w14:paraId="604CB142" w14:textId="77777777" w:rsidR="00FC3A84" w:rsidRPr="00593944" w:rsidRDefault="00FC3A84" w:rsidP="00063DD5">
                                          <w:pPr>
                                            <w:rPr>
                                              <w:sz w:val="16"/>
                                              <w:szCs w:val="16"/>
                                            </w:rPr>
                                          </w:pPr>
                                          <w:r>
                                            <w:rPr>
                                              <w:sz w:val="16"/>
                                              <w:szCs w:val="16"/>
                                            </w:rPr>
                                            <w:t>SRAS1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121208" name="Text Box 3"/>
                                    <wps:cNvSpPr txBox="1"/>
                                    <wps:spPr>
                                      <a:xfrm>
                                        <a:off x="2042255" y="1501869"/>
                                        <a:ext cx="395076" cy="214213"/>
                                      </a:xfrm>
                                      <a:prstGeom prst="rect">
                                        <a:avLst/>
                                      </a:prstGeom>
                                      <a:solidFill>
                                        <a:schemeClr val="lt1"/>
                                      </a:solidFill>
                                      <a:ln w="6350">
                                        <a:solidFill>
                                          <a:schemeClr val="bg1"/>
                                        </a:solidFill>
                                      </a:ln>
                                    </wps:spPr>
                                    <wps:txbx>
                                      <w:txbxContent>
                                        <w:p w14:paraId="79391EE5" w14:textId="77777777" w:rsidR="00FC3A84" w:rsidRPr="00593944" w:rsidRDefault="00FC3A84" w:rsidP="00063DD5">
                                          <w:pPr>
                                            <w:rPr>
                                              <w:sz w:val="16"/>
                                              <w:szCs w:val="16"/>
                                            </w:rPr>
                                          </w:pPr>
                                          <w:r>
                                            <w:rPr>
                                              <w:sz w:val="16"/>
                                              <w:szCs w:val="16"/>
                                            </w:rPr>
                                            <w:t>AD2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1183014" name="Group 7"/>
                                    <wpg:cNvGrpSpPr/>
                                    <wpg:grpSpPr>
                                      <a:xfrm>
                                        <a:off x="0" y="-365491"/>
                                        <a:ext cx="2303813" cy="2406885"/>
                                        <a:chOff x="0" y="-365491"/>
                                        <a:chExt cx="2303813" cy="2406885"/>
                                      </a:xfrm>
                                    </wpg:grpSpPr>
                                    <wps:wsp>
                                      <wps:cNvPr id="94646072" name="Text Box 3"/>
                                      <wps:cNvSpPr txBox="1"/>
                                      <wps:spPr>
                                        <a:xfrm>
                                          <a:off x="912701" y="1804099"/>
                                          <a:ext cx="275841" cy="215639"/>
                                        </a:xfrm>
                                        <a:prstGeom prst="rect">
                                          <a:avLst/>
                                        </a:prstGeom>
                                        <a:solidFill>
                                          <a:schemeClr val="lt1"/>
                                        </a:solidFill>
                                        <a:ln w="6350">
                                          <a:solidFill>
                                            <a:schemeClr val="bg1"/>
                                          </a:solidFill>
                                        </a:ln>
                                      </wps:spPr>
                                      <wps:txbx>
                                        <w:txbxContent>
                                          <w:p w14:paraId="1F6322F1" w14:textId="77777777" w:rsidR="00FC3A84" w:rsidRPr="00593944" w:rsidRDefault="00FC3A84" w:rsidP="00063DD5">
                                            <w:pPr>
                                              <w:rPr>
                                                <w:sz w:val="16"/>
                                                <w:szCs w:val="16"/>
                                              </w:rPr>
                                            </w:pPr>
                                            <w:r>
                                              <w:rPr>
                                                <w:sz w:val="16"/>
                                                <w:szCs w:val="16"/>
                                              </w:rPr>
                                              <w:t>Y2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807746" name="Text Box 3"/>
                                      <wps:cNvSpPr txBox="1"/>
                                      <wps:spPr>
                                        <a:xfrm>
                                          <a:off x="1189967" y="1803888"/>
                                          <a:ext cx="348489" cy="237506"/>
                                        </a:xfrm>
                                        <a:prstGeom prst="rect">
                                          <a:avLst/>
                                        </a:prstGeom>
                                        <a:solidFill>
                                          <a:schemeClr val="lt1"/>
                                        </a:solidFill>
                                        <a:ln w="6350">
                                          <a:solidFill>
                                            <a:schemeClr val="bg1"/>
                                          </a:solidFill>
                                        </a:ln>
                                      </wps:spPr>
                                      <wps:txbx>
                                        <w:txbxContent>
                                          <w:p w14:paraId="394032D2" w14:textId="2F9F325D" w:rsidR="00FC3A84" w:rsidRPr="00593944" w:rsidRDefault="00FC3A84" w:rsidP="00063DD5">
                                            <w:pPr>
                                              <w:rPr>
                                                <w:sz w:val="16"/>
                                                <w:szCs w:val="16"/>
                                              </w:rPr>
                                            </w:pPr>
                                            <w:proofErr w:type="spellStart"/>
                                            <w:r>
                                              <w:rPr>
                                                <w:sz w:val="16"/>
                                                <w:szCs w:val="16"/>
                                              </w:rPr>
                                              <w:t>Yp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953699" name="Text Box 3"/>
                                      <wps:cNvSpPr txBox="1"/>
                                      <wps:spPr>
                                        <a:xfrm>
                                          <a:off x="66959" y="657522"/>
                                          <a:ext cx="330868" cy="199604"/>
                                        </a:xfrm>
                                        <a:prstGeom prst="rect">
                                          <a:avLst/>
                                        </a:prstGeom>
                                        <a:solidFill>
                                          <a:schemeClr val="lt1"/>
                                        </a:solidFill>
                                        <a:ln w="6350">
                                          <a:solidFill>
                                            <a:schemeClr val="bg1"/>
                                          </a:solidFill>
                                        </a:ln>
                                      </wps:spPr>
                                      <wps:txbx>
                                        <w:txbxContent>
                                          <w:p w14:paraId="32CE8500" w14:textId="77777777" w:rsidR="00FC3A84" w:rsidRPr="00593944" w:rsidRDefault="00FC3A84" w:rsidP="00063DD5">
                                            <w:pPr>
                                              <w:jc w:val="right"/>
                                              <w:rPr>
                                                <w:sz w:val="16"/>
                                                <w:szCs w:val="16"/>
                                              </w:rPr>
                                            </w:pPr>
                                            <w:r>
                                              <w:rPr>
                                                <w:sz w:val="16"/>
                                                <w:szCs w:val="16"/>
                                              </w:rP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7039767" name="Text Box 3"/>
                                      <wps:cNvSpPr txBox="1"/>
                                      <wps:spPr>
                                        <a:xfrm>
                                          <a:off x="0" y="112781"/>
                                          <a:ext cx="397824" cy="322383"/>
                                        </a:xfrm>
                                        <a:prstGeom prst="rect">
                                          <a:avLst/>
                                        </a:prstGeom>
                                        <a:solidFill>
                                          <a:schemeClr val="lt1"/>
                                        </a:solidFill>
                                        <a:ln w="6350">
                                          <a:solidFill>
                                            <a:schemeClr val="bg1"/>
                                          </a:solidFill>
                                        </a:ln>
                                      </wps:spPr>
                                      <wps:txbx>
                                        <w:txbxContent>
                                          <w:p w14:paraId="37D11FE6" w14:textId="77777777" w:rsidR="00FC3A84" w:rsidRPr="00593944" w:rsidRDefault="00FC3A84" w:rsidP="00063DD5">
                                            <w:pPr>
                                              <w:jc w:val="right"/>
                                              <w:rPr>
                                                <w:sz w:val="16"/>
                                                <w:szCs w:val="16"/>
                                              </w:rPr>
                                            </w:pPr>
                                            <w:r w:rsidRPr="00593944">
                                              <w:rPr>
                                                <w:sz w:val="16"/>
                                                <w:szCs w:val="16"/>
                                              </w:rPr>
                                              <w:t>Price</w:t>
                                            </w:r>
                                            <w:r>
                                              <w:rPr>
                                                <w:sz w:val="16"/>
                                                <w:szCs w:val="16"/>
                                              </w:rPr>
                                              <w:t xml:space="preserv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5222827" name="Text Box 3"/>
                                      <wps:cNvSpPr txBox="1"/>
                                      <wps:spPr>
                                        <a:xfrm>
                                          <a:off x="605642" y="-365491"/>
                                          <a:ext cx="1465196" cy="315716"/>
                                        </a:xfrm>
                                        <a:prstGeom prst="rect">
                                          <a:avLst/>
                                        </a:prstGeom>
                                        <a:solidFill>
                                          <a:schemeClr val="lt1"/>
                                        </a:solidFill>
                                        <a:ln w="6350">
                                          <a:solidFill>
                                            <a:schemeClr val="bg1"/>
                                          </a:solidFill>
                                        </a:ln>
                                      </wps:spPr>
                                      <wps:txbx>
                                        <w:txbxContent>
                                          <w:p w14:paraId="6CC19EA8" w14:textId="77777777" w:rsidR="00FC3A84" w:rsidRPr="00593944" w:rsidRDefault="00FC3A84" w:rsidP="00063DD5">
                                            <w:pPr>
                                              <w:jc w:val="center"/>
                                              <w:rPr>
                                                <w:sz w:val="16"/>
                                                <w:szCs w:val="16"/>
                                              </w:rPr>
                                            </w:pPr>
                                            <w:r>
                                              <w:rPr>
                                                <w:sz w:val="16"/>
                                                <w:szCs w:val="16"/>
                                              </w:rPr>
                                              <w:t xml:space="preserve">An increase in farming input costs on Australian economy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52908580" name="Group 6"/>
                                      <wpg:cNvGrpSpPr/>
                                      <wpg:grpSpPr>
                                        <a:xfrm>
                                          <a:off x="415637" y="136567"/>
                                          <a:ext cx="1888176" cy="1650670"/>
                                          <a:chOff x="0" y="0"/>
                                          <a:chExt cx="1888176" cy="1650670"/>
                                        </a:xfrm>
                                      </wpg:grpSpPr>
                                      <wps:wsp>
                                        <wps:cNvPr id="304824001"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09695829"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1743676591"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804712700"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063547585" name="Text Box 3"/>
                                    <wps:cNvSpPr txBox="1"/>
                                    <wps:spPr>
                                      <a:xfrm>
                                        <a:off x="1920869" y="1818712"/>
                                        <a:ext cx="569702" cy="278383"/>
                                      </a:xfrm>
                                      <a:prstGeom prst="rect">
                                        <a:avLst/>
                                      </a:prstGeom>
                                      <a:solidFill>
                                        <a:schemeClr val="lt1"/>
                                      </a:solidFill>
                                      <a:ln w="6350">
                                        <a:solidFill>
                                          <a:schemeClr val="bg1"/>
                                        </a:solidFill>
                                      </a:ln>
                                    </wps:spPr>
                                    <wps:txbx>
                                      <w:txbxContent>
                                        <w:p w14:paraId="5AF086A5" w14:textId="77777777" w:rsidR="00FC3A84" w:rsidRPr="00593944" w:rsidRDefault="00FC3A84" w:rsidP="00063DD5">
                                          <w:pPr>
                                            <w:jc w:val="right"/>
                                            <w:rPr>
                                              <w:sz w:val="16"/>
                                              <w:szCs w:val="16"/>
                                            </w:rPr>
                                          </w:pPr>
                                          <w:r>
                                            <w:rPr>
                                              <w:sz w:val="16"/>
                                              <w:szCs w:val="16"/>
                                            </w:rPr>
                                            <w:t>Real 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99602851" name="Group 10"/>
                                <wpg:cNvGrpSpPr/>
                                <wpg:grpSpPr>
                                  <a:xfrm>
                                    <a:off x="73152" y="416967"/>
                                    <a:ext cx="1398727" cy="2007472"/>
                                    <a:chOff x="0" y="14631"/>
                                    <a:chExt cx="1398727" cy="2007472"/>
                                  </a:xfrm>
                                </wpg:grpSpPr>
                                <wps:wsp>
                                  <wps:cNvPr id="314103996" name="Straight Connector 1"/>
                                  <wps:cNvCnPr/>
                                  <wps:spPr>
                                    <a:xfrm flipV="1">
                                      <a:off x="1397203" y="14631"/>
                                      <a:ext cx="0" cy="17483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70789648" name="Straight Connector 5"/>
                                  <wps:cNvCnPr/>
                                  <wps:spPr>
                                    <a:xfrm flipH="1" flipV="1">
                                      <a:off x="395021" y="811987"/>
                                      <a:ext cx="994994" cy="73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60433599" name="Text Box 3"/>
                                  <wps:cNvSpPr txBox="1"/>
                                  <wps:spPr>
                                    <a:xfrm>
                                      <a:off x="0" y="716890"/>
                                      <a:ext cx="364601" cy="222789"/>
                                    </a:xfrm>
                                    <a:prstGeom prst="rect">
                                      <a:avLst/>
                                    </a:prstGeom>
                                    <a:solidFill>
                                      <a:schemeClr val="lt1"/>
                                    </a:solidFill>
                                    <a:ln w="6350">
                                      <a:solidFill>
                                        <a:schemeClr val="bg1"/>
                                      </a:solidFill>
                                    </a:ln>
                                  </wps:spPr>
                                  <wps:txbx>
                                    <w:txbxContent>
                                      <w:p w14:paraId="586A4C45" w14:textId="77777777" w:rsidR="00FC3A84" w:rsidRPr="00593944" w:rsidRDefault="00FC3A84" w:rsidP="00063DD5">
                                        <w:pPr>
                                          <w:jc w:val="right"/>
                                          <w:rPr>
                                            <w:sz w:val="16"/>
                                            <w:szCs w:val="16"/>
                                          </w:rPr>
                                        </w:pPr>
                                        <w:r>
                                          <w:rPr>
                                            <w:sz w:val="16"/>
                                            <w:szCs w:val="16"/>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606489" name="Straight Arrow Connector 7"/>
                                  <wps:cNvCnPr/>
                                  <wps:spPr>
                                    <a:xfrm flipH="1">
                                      <a:off x="1142695" y="2022103"/>
                                      <a:ext cx="256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034494391" name="Straight Connector 1"/>
                              <wps:cNvCnPr/>
                              <wps:spPr>
                                <a:xfrm flipH="1">
                                  <a:off x="533400" y="561975"/>
                                  <a:ext cx="1377950" cy="1190625"/>
                                </a:xfrm>
                                <a:prstGeom prst="line">
                                  <a:avLst/>
                                </a:prstGeom>
                              </wps:spPr>
                              <wps:style>
                                <a:lnRef idx="1">
                                  <a:schemeClr val="dk1"/>
                                </a:lnRef>
                                <a:fillRef idx="0">
                                  <a:schemeClr val="dk1"/>
                                </a:fillRef>
                                <a:effectRef idx="0">
                                  <a:schemeClr val="dk1"/>
                                </a:effectRef>
                                <a:fontRef idx="minor">
                                  <a:schemeClr val="tx1"/>
                                </a:fontRef>
                              </wps:style>
                              <wps:bodyPr/>
                            </wps:wsp>
                            <wps:wsp>
                              <wps:cNvPr id="112663864" name="Straight Connector 1"/>
                              <wps:cNvCnPr/>
                              <wps:spPr>
                                <a:xfrm flipH="1">
                                  <a:off x="466725" y="1219200"/>
                                  <a:ext cx="693877"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30420010" name="Straight Connector 2"/>
                              <wps:cNvCnPr/>
                              <wps:spPr>
                                <a:xfrm>
                                  <a:off x="1162050" y="1219200"/>
                                  <a:ext cx="0" cy="11715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67406181" name="Text Box 3"/>
                              <wps:cNvSpPr txBox="1"/>
                              <wps:spPr>
                                <a:xfrm>
                                  <a:off x="1914525" y="390525"/>
                                  <a:ext cx="484241" cy="238610"/>
                                </a:xfrm>
                                <a:prstGeom prst="rect">
                                  <a:avLst/>
                                </a:prstGeom>
                                <a:solidFill>
                                  <a:schemeClr val="lt1"/>
                                </a:solidFill>
                                <a:ln w="6350">
                                  <a:solidFill>
                                    <a:schemeClr val="bg1"/>
                                  </a:solidFill>
                                </a:ln>
                              </wps:spPr>
                              <wps:txbx>
                                <w:txbxContent>
                                  <w:p w14:paraId="00FCD53A" w14:textId="77777777" w:rsidR="00FC3A84" w:rsidRPr="00593944" w:rsidRDefault="00FC3A84" w:rsidP="00063DD5">
                                    <w:pPr>
                                      <w:rPr>
                                        <w:sz w:val="16"/>
                                        <w:szCs w:val="16"/>
                                      </w:rPr>
                                    </w:pPr>
                                    <w:r>
                                      <w:rPr>
                                        <w:sz w:val="16"/>
                                        <w:szCs w:val="16"/>
                                      </w:rPr>
                                      <w:t>SRAS2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8229864" name="Straight Arrow Connector 3"/>
                              <wps:cNvCnPr/>
                              <wps:spPr>
                                <a:xfrm flipH="1">
                                  <a:off x="1676400" y="876300"/>
                                  <a:ext cx="3101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5556404" name="Straight Arrow Connector 3"/>
                              <wps:cNvCnPr/>
                              <wps:spPr>
                                <a:xfrm flipH="1">
                                  <a:off x="752475" y="1685925"/>
                                  <a:ext cx="31013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44102412" name="Straight Arrow Connector 4"/>
                              <wps:cNvCnPr/>
                              <wps:spPr>
                                <a:xfrm flipV="1">
                                  <a:off x="152400" y="1228725"/>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938A0E4" id="Group 5" o:spid="_x0000_s1100" style="width:216.1pt;height:216.45pt;mso-position-horizontal-relative:char;mso-position-vertical-relative:line" coordsize="27444,27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">
                      <v:group id="_x0000_s1101" style="position:absolute;width:27444;height:27489" coordorigin=",-2381" coordsize="27444,2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">
                        <v:group id="Group 12" o:spid="_x0000_s1102" style="position:absolute;top:-2381;width:27444;height:27488" coordorigin=",-2526" coordsize="24901,2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">
                          <v:shape id="Text Box 3" o:spid="_x0000_s1103" type="#_x0000_t202" style="position:absolute;left:11569;top:1215;width:3813;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" fillcolor="white [3201]" strokecolor="white [3212]" strokeweight=".5pt">
                            <v:textbox>
                              <w:txbxContent>
                                <w:p w14:paraId="6B8B7677" w14:textId="77777777" w:rsidR="00FC3A84" w:rsidRPr="00593944" w:rsidRDefault="00FC3A84" w:rsidP="00063DD5">
                                  <w:pPr>
                                    <w:jc w:val="both"/>
                                    <w:rPr>
                                      <w:sz w:val="16"/>
                                      <w:szCs w:val="16"/>
                                    </w:rPr>
                                  </w:pPr>
                                  <w:r>
                                    <w:rPr>
                                      <w:sz w:val="16"/>
                                      <w:szCs w:val="16"/>
                                    </w:rPr>
                                    <w:t>LRAS</w:t>
                                  </w:r>
                                </w:p>
                              </w:txbxContent>
                            </v:textbox>
                          </v:shape>
                          <v:group id="Group 9" o:spid="_x0000_s1104" style="position:absolute;top:-2526;width:24901;height:24619" coordorigin=",-3654" coordsize="24905,2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">
                            <v:shape id="Text Box 3" o:spid="_x0000_s1105" type="#_x0000_t202" style="position:absolute;left:20324;top:1812;width:4395;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" fillcolor="white [3201]" strokecolor="white [3212]" strokeweight=".5pt">
                              <v:textbox>
                                <w:txbxContent>
                                  <w:p w14:paraId="604CB142" w14:textId="77777777" w:rsidR="00FC3A84" w:rsidRPr="00593944" w:rsidRDefault="00FC3A84" w:rsidP="00063DD5">
                                    <w:pPr>
                                      <w:rPr>
                                        <w:sz w:val="16"/>
                                        <w:szCs w:val="16"/>
                                      </w:rPr>
                                    </w:pPr>
                                    <w:r>
                                      <w:rPr>
                                        <w:sz w:val="16"/>
                                        <w:szCs w:val="16"/>
                                      </w:rPr>
                                      <w:t>SRAS1</w:t>
                                    </w:r>
                                  </w:p>
                                </w:txbxContent>
                              </v:textbox>
                            </v:shape>
                            <v:shape id="Text Box 3" o:spid="_x0000_s1106" type="#_x0000_t202" style="position:absolute;left:20422;top:15018;width:3951;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" fillcolor="white [3201]" strokecolor="white [3212]" strokeweight=".5pt">
                              <v:textbox>
                                <w:txbxContent>
                                  <w:p w14:paraId="79391EE5" w14:textId="77777777" w:rsidR="00FC3A84" w:rsidRPr="00593944" w:rsidRDefault="00FC3A84" w:rsidP="00063DD5">
                                    <w:pPr>
                                      <w:rPr>
                                        <w:sz w:val="16"/>
                                        <w:szCs w:val="16"/>
                                      </w:rPr>
                                    </w:pPr>
                                    <w:r>
                                      <w:rPr>
                                        <w:sz w:val="16"/>
                                        <w:szCs w:val="16"/>
                                      </w:rPr>
                                      <w:t>AD2</w:t>
                                    </w:r>
                                  </w:p>
                                </w:txbxContent>
                              </v:textbox>
                            </v:shape>
                            <v:group id="Group 7" o:spid="_x0000_s1107" style="position:absolute;top:-3654;width:23038;height:24067" coordorigin=",-3654" coordsize="23038,2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">
                              <v:shape id="Text Box 3" o:spid="_x0000_s1108" type="#_x0000_t202" style="position:absolute;left:9127;top:18040;width:275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" fillcolor="white [3201]" strokecolor="white [3212]" strokeweight=".5pt">
                                <v:textbox>
                                  <w:txbxContent>
                                    <w:p w14:paraId="1F6322F1" w14:textId="77777777" w:rsidR="00FC3A84" w:rsidRPr="00593944" w:rsidRDefault="00FC3A84" w:rsidP="00063DD5">
                                      <w:pPr>
                                        <w:rPr>
                                          <w:sz w:val="16"/>
                                          <w:szCs w:val="16"/>
                                        </w:rPr>
                                      </w:pPr>
                                      <w:r>
                                        <w:rPr>
                                          <w:sz w:val="16"/>
                                          <w:szCs w:val="16"/>
                                        </w:rPr>
                                        <w:t>Y2</w:t>
                                      </w:r>
                                    </w:p>
                                  </w:txbxContent>
                                </v:textbox>
                              </v:shape>
                              <v:shape id="Text Box 3" o:spid="_x0000_s1109" type="#_x0000_t202" style="position:absolute;left:11899;top:18038;width:348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" fillcolor="white [3201]" strokecolor="white [3212]" strokeweight=".5pt">
                                <v:textbox>
                                  <w:txbxContent>
                                    <w:p w14:paraId="394032D2" w14:textId="2F9F325D" w:rsidR="00FC3A84" w:rsidRPr="00593944" w:rsidRDefault="00FC3A84" w:rsidP="00063DD5">
                                      <w:pPr>
                                        <w:rPr>
                                          <w:sz w:val="16"/>
                                          <w:szCs w:val="16"/>
                                        </w:rPr>
                                      </w:pPr>
                                      <w:proofErr w:type="spellStart"/>
                                      <w:r>
                                        <w:rPr>
                                          <w:sz w:val="16"/>
                                          <w:szCs w:val="16"/>
                                        </w:rPr>
                                        <w:t>Yp</w:t>
                                      </w:r>
                                      <w:proofErr w:type="spellEnd"/>
                                    </w:p>
                                  </w:txbxContent>
                                </v:textbox>
                              </v:shape>
                              <v:shape id="Text Box 3" o:spid="_x0000_s1110" type="#_x0000_t202" style="position:absolute;left:669;top:6575;width:3309;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" fillcolor="white [3201]" strokecolor="white [3212]" strokeweight=".5pt">
                                <v:textbox>
                                  <w:txbxContent>
                                    <w:p w14:paraId="32CE8500" w14:textId="77777777" w:rsidR="00FC3A84" w:rsidRPr="00593944" w:rsidRDefault="00FC3A84" w:rsidP="00063DD5">
                                      <w:pPr>
                                        <w:jc w:val="right"/>
                                        <w:rPr>
                                          <w:sz w:val="16"/>
                                          <w:szCs w:val="16"/>
                                        </w:rPr>
                                      </w:pPr>
                                      <w:r>
                                        <w:rPr>
                                          <w:sz w:val="16"/>
                                          <w:szCs w:val="16"/>
                                        </w:rPr>
                                        <w:t>P2</w:t>
                                      </w:r>
                                    </w:p>
                                  </w:txbxContent>
                                </v:textbox>
                              </v:shape>
                              <v:shape id="Text Box 3" o:spid="_x0000_s1111" type="#_x0000_t202" style="position:absolute;top:1127;width:3978;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" fillcolor="white [3201]" strokecolor="white [3212]" strokeweight=".5pt">
                                <v:textbox>
                                  <w:txbxContent>
                                    <w:p w14:paraId="37D11FE6" w14:textId="77777777" w:rsidR="00FC3A84" w:rsidRPr="00593944" w:rsidRDefault="00FC3A84" w:rsidP="00063DD5">
                                      <w:pPr>
                                        <w:jc w:val="right"/>
                                        <w:rPr>
                                          <w:sz w:val="16"/>
                                          <w:szCs w:val="16"/>
                                        </w:rPr>
                                      </w:pPr>
                                      <w:r w:rsidRPr="00593944">
                                        <w:rPr>
                                          <w:sz w:val="16"/>
                                          <w:szCs w:val="16"/>
                                        </w:rPr>
                                        <w:t>Price</w:t>
                                      </w:r>
                                      <w:r>
                                        <w:rPr>
                                          <w:sz w:val="16"/>
                                          <w:szCs w:val="16"/>
                                        </w:rPr>
                                        <w:t xml:space="preserve"> Level</w:t>
                                      </w:r>
                                    </w:p>
                                  </w:txbxContent>
                                </v:textbox>
                              </v:shape>
                              <v:shape id="Text Box 3" o:spid="_x0000_s1112" type="#_x0000_t202" style="position:absolute;left:6056;top:-3654;width:14652;height:3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" fillcolor="white [3201]" strokecolor="white [3212]" strokeweight=".5pt">
                                <v:textbox>
                                  <w:txbxContent>
                                    <w:p w14:paraId="6CC19EA8" w14:textId="77777777" w:rsidR="00FC3A84" w:rsidRPr="00593944" w:rsidRDefault="00FC3A84" w:rsidP="00063DD5">
                                      <w:pPr>
                                        <w:jc w:val="center"/>
                                        <w:rPr>
                                          <w:sz w:val="16"/>
                                          <w:szCs w:val="16"/>
                                        </w:rPr>
                                      </w:pPr>
                                      <w:r>
                                        <w:rPr>
                                          <w:sz w:val="16"/>
                                          <w:szCs w:val="16"/>
                                        </w:rPr>
                                        <w:t xml:space="preserve">An increase in farming input costs on Australian economy </w:t>
                                      </w:r>
                                    </w:p>
                                  </w:txbxContent>
                                </v:textbox>
                              </v:shape>
                              <v:group id="Group 6" o:spid="_x0000_s1113"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">
                                <v:line id="Straight Connector 1" o:spid="_x0000_s1114"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" strokecolor="black [3040]"/>
                                <v:line id="Straight Connector 2" o:spid="_x0000_s1115"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" strokecolor="black [3040]"/>
                                <v:line id="Straight Connector 1" o:spid="_x0000_s1116"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" strokecolor="black [3040]"/>
                                <v:line id="Straight Connector 1" o:spid="_x0000_s1117"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" strokecolor="black [3040]"/>
                              </v:group>
                            </v:group>
                            <v:shape id="Text Box 3" o:spid="_x0000_s1118" type="#_x0000_t202" style="position:absolute;left:19208;top:18187;width:569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" fillcolor="white [3201]" strokecolor="white [3212]" strokeweight=".5pt">
                              <v:textbox>
                                <w:txbxContent>
                                  <w:p w14:paraId="5AF086A5" w14:textId="77777777" w:rsidR="00FC3A84" w:rsidRPr="00593944" w:rsidRDefault="00FC3A84" w:rsidP="00063DD5">
                                    <w:pPr>
                                      <w:jc w:val="right"/>
                                      <w:rPr>
                                        <w:sz w:val="16"/>
                                        <w:szCs w:val="16"/>
                                      </w:rPr>
                                    </w:pPr>
                                    <w:r>
                                      <w:rPr>
                                        <w:sz w:val="16"/>
                                        <w:szCs w:val="16"/>
                                      </w:rPr>
                                      <w:t>Real GDP</w:t>
                                    </w:r>
                                  </w:p>
                                </w:txbxContent>
                              </v:textbox>
                            </v:shape>
                          </v:group>
                        </v:group>
                        <v:group id="_x0000_s1119" style="position:absolute;left:731;top:4169;width:13987;height:20075" coordorigin=",146" coordsize="13987,2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">
                          <v:line id="Straight Connector 1" o:spid="_x0000_s1120" style="position:absolute;flip:y;visibility:visible;mso-wrap-style:square" from="13972,146" to="13972,1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" strokecolor="#261730 [3044]"/>
                          <v:line id="Straight Connector 5" o:spid="_x0000_s1121" style="position:absolute;flip:x y;visibility:visible;mso-wrap-style:square" from="3950,8119" to="13900,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" strokecolor="#261730 [3044]"/>
                          <v:shape id="Text Box 3" o:spid="_x0000_s1122" type="#_x0000_t202" style="position:absolute;top:7168;width:364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" fillcolor="white [3201]" strokecolor="white [3212]" strokeweight=".5pt">
                            <v:textbox>
                              <w:txbxContent>
                                <w:p w14:paraId="586A4C45" w14:textId="77777777" w:rsidR="00FC3A84" w:rsidRPr="00593944" w:rsidRDefault="00FC3A84" w:rsidP="00063DD5">
                                  <w:pPr>
                                    <w:jc w:val="right"/>
                                    <w:rPr>
                                      <w:sz w:val="16"/>
                                      <w:szCs w:val="16"/>
                                    </w:rPr>
                                  </w:pPr>
                                  <w:r>
                                    <w:rPr>
                                      <w:sz w:val="16"/>
                                      <w:szCs w:val="16"/>
                                    </w:rPr>
                                    <w:t>P1</w:t>
                                  </w:r>
                                </w:p>
                              </w:txbxContent>
                            </v:textbox>
                          </v:shape>
                          <v:shape id="Straight Arrow Connector 7" o:spid="_x0000_s1123" type="#_x0000_t32" style="position:absolute;left:11426;top:20221;width:25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" strokecolor="#261730 [3044]">
                            <v:stroke endarrow="block"/>
                          </v:shape>
                        </v:group>
                      </v:group>
                      <v:line id="Straight Connector 1" o:spid="_x0000_s1124" style="position:absolute;flip:x;visibility:visible;mso-wrap-style:square" from="5334,5619" to="19113,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" strokecolor="black [3040]"/>
                      <v:line id="Straight Connector 1" o:spid="_x0000_s1125" style="position:absolute;flip:x;visibility:visible;mso-wrap-style:square" from="4667,12192" to="11606,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" strokecolor="#291933 [3204]">
                        <v:stroke dashstyle="dash"/>
                      </v:line>
                      <v:line id="Straight Connector 2" o:spid="_x0000_s1126" style="position:absolute;visibility:visible;mso-wrap-style:square" from="11620,12192" to="11620,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" strokecolor="#291933 [3204]">
                        <v:stroke dashstyle="dash"/>
                      </v:line>
                      <v:shape id="Text Box 3" o:spid="_x0000_s1127" type="#_x0000_t202" style="position:absolute;left:19145;top:3905;width:4842;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" fillcolor="white [3201]" strokecolor="white [3212]" strokeweight=".5pt">
                        <v:textbox>
                          <w:txbxContent>
                            <w:p w14:paraId="00FCD53A" w14:textId="77777777" w:rsidR="00FC3A84" w:rsidRPr="00593944" w:rsidRDefault="00FC3A84" w:rsidP="00063DD5">
                              <w:pPr>
                                <w:rPr>
                                  <w:sz w:val="16"/>
                                  <w:szCs w:val="16"/>
                                </w:rPr>
                              </w:pPr>
                              <w:r>
                                <w:rPr>
                                  <w:sz w:val="16"/>
                                  <w:szCs w:val="16"/>
                                </w:rPr>
                                <w:t>SRAS2</w:t>
                              </w:r>
                            </w:p>
                          </w:txbxContent>
                        </v:textbox>
                      </v:shape>
                      <v:shape id="Straight Arrow Connector 3" o:spid="_x0000_s1128" type="#_x0000_t32" style="position:absolute;left:16764;top:8763;width:31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" strokecolor="#261730 [3044]">
                        <v:stroke endarrow="block"/>
                      </v:shape>
                      <v:shape id="Straight Arrow Connector 3" o:spid="_x0000_s1129" type="#_x0000_t32" style="position:absolute;left:7524;top:16859;width:310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" strokecolor="#261730 [3044]">
                        <v:stroke endarrow="block"/>
                      </v:shape>
                      <v:shape id="Straight Arrow Connector 4" o:spid="_x0000_s1130" type="#_x0000_t32" style="position:absolute;left:1524;top:12287;width:0;height:2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" strokecolor="#261730 [3044]">
                        <v:stroke endarrow="block"/>
                      </v:shape>
                      <w10:anchorlock/>
                    </v:group>
                  </w:pict>
                </mc:Fallback>
              </mc:AlternateContent>
            </w:r>
          </w:p>
        </w:tc>
      </w:tr>
      <w:tr w:rsidR="00AB0E5D" w:rsidRPr="00AB0E5D" w14:paraId="50954034" w14:textId="77777777" w:rsidTr="00036597">
        <w:tc>
          <w:tcPr>
            <w:tcW w:w="8678" w:type="dxa"/>
            <w:gridSpan w:val="2"/>
          </w:tcPr>
          <w:p w14:paraId="5DE5B673" w14:textId="137E81A2" w:rsidR="00AB0E5D" w:rsidRPr="00AB0E5D" w:rsidRDefault="00AB0E5D" w:rsidP="00A34FB0">
            <w:pPr>
              <w:keepNext/>
              <w:keepLines/>
              <w:tabs>
                <w:tab w:val="left" w:pos="459"/>
              </w:tabs>
              <w:spacing w:after="0"/>
              <w:rPr>
                <w:rFonts w:cs="Arial"/>
                <w:bCs/>
                <w:sz w:val="20"/>
                <w:szCs w:val="20"/>
              </w:rPr>
            </w:pPr>
            <w:r w:rsidRPr="00AB0E5D">
              <w:rPr>
                <w:rFonts w:cs="Arial"/>
                <w:bCs/>
                <w:sz w:val="20"/>
                <w:szCs w:val="20"/>
              </w:rPr>
              <w:t>Accept other relevant answers</w:t>
            </w:r>
          </w:p>
        </w:tc>
      </w:tr>
    </w:tbl>
    <w:p w14:paraId="434B336A" w14:textId="58808B82" w:rsidR="00EC3549" w:rsidRDefault="00EC3549" w:rsidP="00B704E3">
      <w:pPr>
        <w:pStyle w:val="Question"/>
        <w:spacing w:before="120"/>
      </w:pPr>
      <w:r>
        <w:t>Question 12</w:t>
      </w:r>
      <w:r>
        <w:tab/>
        <w:t>(12 marks)</w:t>
      </w:r>
    </w:p>
    <w:p w14:paraId="7D129B75" w14:textId="2413591B" w:rsidR="00EC3549" w:rsidRPr="007E5440" w:rsidRDefault="00EC3549" w:rsidP="004C3A0D">
      <w:pPr>
        <w:pStyle w:val="Question"/>
        <w:numPr>
          <w:ilvl w:val="0"/>
          <w:numId w:val="39"/>
        </w:numPr>
        <w:tabs>
          <w:tab w:val="left" w:pos="714"/>
        </w:tabs>
        <w:spacing w:line="240" w:lineRule="auto"/>
        <w:ind w:left="357" w:hanging="357"/>
      </w:pPr>
      <w:r>
        <w:rPr>
          <w:b w:val="0"/>
          <w:bCs/>
        </w:rPr>
        <w:t>(</w:t>
      </w:r>
      <w:proofErr w:type="spellStart"/>
      <w:r>
        <w:rPr>
          <w:b w:val="0"/>
          <w:bCs/>
        </w:rPr>
        <w:t>i</w:t>
      </w:r>
      <w:proofErr w:type="spellEnd"/>
      <w:r>
        <w:rPr>
          <w:b w:val="0"/>
          <w:bCs/>
        </w:rPr>
        <w:t>)</w:t>
      </w:r>
      <w:r w:rsidR="004C3A0D">
        <w:rPr>
          <w:b w:val="0"/>
          <w:bCs/>
        </w:rPr>
        <w:tab/>
      </w:r>
      <w:r>
        <w:rPr>
          <w:b w:val="0"/>
          <w:bCs/>
        </w:rPr>
        <w:t>Define the concept of fiscal policy.</w:t>
      </w:r>
      <w:r>
        <w:rPr>
          <w:b w:val="0"/>
          <w:bCs/>
        </w:rPr>
        <w:tab/>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7E5440" w:rsidRPr="00C211ED" w14:paraId="1CDE5EDC" w14:textId="77777777" w:rsidTr="00C24E91">
        <w:tc>
          <w:tcPr>
            <w:tcW w:w="7131" w:type="dxa"/>
            <w:shd w:val="clear" w:color="auto" w:fill="BD9FCF" w:themeFill="accent4"/>
          </w:tcPr>
          <w:p w14:paraId="5EB43219"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41F2DB93"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FB307C" w14:paraId="66263A77" w14:textId="77777777" w:rsidTr="00C24E91">
        <w:tc>
          <w:tcPr>
            <w:tcW w:w="7131" w:type="dxa"/>
          </w:tcPr>
          <w:p w14:paraId="2613B5B6" w14:textId="22560C1C" w:rsidR="007E5440" w:rsidRDefault="007E5440" w:rsidP="00A34FB0">
            <w:pPr>
              <w:tabs>
                <w:tab w:val="left" w:pos="720"/>
              </w:tabs>
              <w:spacing w:after="0"/>
              <w:ind w:right="95"/>
              <w:rPr>
                <w:rFonts w:cs="Arial"/>
                <w:bCs/>
                <w:sz w:val="20"/>
                <w:szCs w:val="20"/>
              </w:rPr>
            </w:pPr>
            <w:r>
              <w:rPr>
                <w:rFonts w:cs="Arial"/>
                <w:bCs/>
                <w:sz w:val="20"/>
                <w:szCs w:val="20"/>
              </w:rPr>
              <w:t>Defines concept of fiscal policy</w:t>
            </w:r>
          </w:p>
        </w:tc>
        <w:tc>
          <w:tcPr>
            <w:tcW w:w="1547" w:type="dxa"/>
            <w:vAlign w:val="center"/>
          </w:tcPr>
          <w:p w14:paraId="5D2EC41B" w14:textId="6524F2C8"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4B212D1C" w14:textId="77777777" w:rsidTr="00C24E91">
        <w:tc>
          <w:tcPr>
            <w:tcW w:w="7131" w:type="dxa"/>
          </w:tcPr>
          <w:p w14:paraId="48B184D7" w14:textId="5674F076"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7" w:type="dxa"/>
            <w:vAlign w:val="center"/>
          </w:tcPr>
          <w:p w14:paraId="5D4214B4" w14:textId="16CD800C" w:rsidR="007E5440" w:rsidRPr="00FA70F2" w:rsidRDefault="007E5440" w:rsidP="00A34FB0">
            <w:pPr>
              <w:spacing w:after="0"/>
              <w:ind w:right="95"/>
              <w:jc w:val="center"/>
              <w:rPr>
                <w:rFonts w:cs="Arial"/>
                <w:b/>
                <w:bCs/>
                <w:sz w:val="20"/>
                <w:szCs w:val="20"/>
              </w:rPr>
            </w:pPr>
            <w:r>
              <w:rPr>
                <w:rFonts w:cs="Arial"/>
                <w:b/>
                <w:bCs/>
                <w:sz w:val="20"/>
                <w:szCs w:val="20"/>
              </w:rPr>
              <w:t>1</w:t>
            </w:r>
          </w:p>
        </w:tc>
      </w:tr>
      <w:tr w:rsidR="007E5440" w:rsidRPr="00C211ED" w14:paraId="054C2147" w14:textId="77777777" w:rsidTr="00C24E91">
        <w:tc>
          <w:tcPr>
            <w:tcW w:w="8678" w:type="dxa"/>
            <w:gridSpan w:val="2"/>
            <w:shd w:val="clear" w:color="auto" w:fill="E4D8EB"/>
          </w:tcPr>
          <w:p w14:paraId="52CC5E57" w14:textId="77777777" w:rsidR="007E5440" w:rsidRPr="00C211ED" w:rsidRDefault="007E5440" w:rsidP="00A34FB0">
            <w:pPr>
              <w:spacing w:after="0" w:line="264" w:lineRule="auto"/>
              <w:contextualSpacing/>
              <w:rPr>
                <w:rFonts w:cs="Times New Roman"/>
                <w:b/>
                <w:sz w:val="20"/>
                <w:szCs w:val="20"/>
              </w:rPr>
            </w:pPr>
            <w:r>
              <w:rPr>
                <w:rFonts w:cs="Times New Roman"/>
                <w:b/>
                <w:sz w:val="20"/>
                <w:szCs w:val="20"/>
              </w:rPr>
              <w:t>Answers could include</w:t>
            </w:r>
          </w:p>
        </w:tc>
      </w:tr>
      <w:tr w:rsidR="007E5440" w:rsidRPr="00CA7DC6" w14:paraId="683387CA" w14:textId="77777777" w:rsidTr="00C24E91">
        <w:trPr>
          <w:trHeight w:val="501"/>
        </w:trPr>
        <w:tc>
          <w:tcPr>
            <w:tcW w:w="8678" w:type="dxa"/>
            <w:gridSpan w:val="2"/>
          </w:tcPr>
          <w:p w14:paraId="5E406A1B" w14:textId="23D95A0C" w:rsidR="007E5440" w:rsidRPr="007E5440" w:rsidRDefault="007E5440" w:rsidP="00A34FB0">
            <w:pPr>
              <w:pStyle w:val="ListParagraph"/>
              <w:numPr>
                <w:ilvl w:val="0"/>
                <w:numId w:val="8"/>
              </w:numPr>
              <w:spacing w:after="0"/>
              <w:ind w:left="357" w:hanging="357"/>
              <w:rPr>
                <w:rFonts w:cs="Arial"/>
                <w:bCs/>
                <w:sz w:val="20"/>
                <w:szCs w:val="20"/>
              </w:rPr>
            </w:pPr>
            <w:r>
              <w:rPr>
                <w:rFonts w:cs="Arial"/>
                <w:bCs/>
                <w:sz w:val="20"/>
                <w:szCs w:val="20"/>
              </w:rPr>
              <w:t>Fiscal policy refer</w:t>
            </w:r>
            <w:r w:rsidR="002B01D9">
              <w:rPr>
                <w:rFonts w:cs="Arial"/>
                <w:bCs/>
                <w:sz w:val="20"/>
                <w:szCs w:val="20"/>
              </w:rPr>
              <w:t>s</w:t>
            </w:r>
            <w:r>
              <w:rPr>
                <w:rFonts w:cs="Arial"/>
                <w:bCs/>
                <w:sz w:val="20"/>
                <w:szCs w:val="20"/>
              </w:rPr>
              <w:t xml:space="preserve"> to the changes in government spending and taxation to influence the level of economic activity </w:t>
            </w:r>
            <w:r w:rsidR="002B01D9">
              <w:rPr>
                <w:rFonts w:cs="Arial"/>
                <w:bCs/>
                <w:sz w:val="20"/>
                <w:szCs w:val="20"/>
              </w:rPr>
              <w:t>i</w:t>
            </w:r>
            <w:r>
              <w:rPr>
                <w:rFonts w:cs="Arial"/>
                <w:bCs/>
                <w:sz w:val="20"/>
                <w:szCs w:val="20"/>
              </w:rPr>
              <w:t xml:space="preserve">n order for the government to achieve the macroeconomic objectives. </w:t>
            </w:r>
          </w:p>
        </w:tc>
      </w:tr>
      <w:tr w:rsidR="007E5440" w:rsidRPr="00CA7DC6" w14:paraId="788FEF4D" w14:textId="77777777" w:rsidTr="00C24E91">
        <w:trPr>
          <w:trHeight w:val="195"/>
        </w:trPr>
        <w:tc>
          <w:tcPr>
            <w:tcW w:w="8678" w:type="dxa"/>
            <w:gridSpan w:val="2"/>
          </w:tcPr>
          <w:p w14:paraId="1BED4580" w14:textId="77777777" w:rsidR="007E5440" w:rsidRDefault="007E5440" w:rsidP="00A34FB0">
            <w:pPr>
              <w:spacing w:after="0"/>
              <w:rPr>
                <w:rFonts w:cs="Arial"/>
                <w:bCs/>
                <w:sz w:val="20"/>
                <w:szCs w:val="20"/>
              </w:rPr>
            </w:pPr>
            <w:r>
              <w:rPr>
                <w:rFonts w:cs="Arial"/>
                <w:bCs/>
                <w:sz w:val="20"/>
                <w:szCs w:val="20"/>
              </w:rPr>
              <w:t>Accept other relevant answers</w:t>
            </w:r>
          </w:p>
        </w:tc>
      </w:tr>
    </w:tbl>
    <w:p w14:paraId="0F60B033" w14:textId="4BADF5F2" w:rsidR="00EC3549" w:rsidRDefault="004C3A0D" w:rsidP="004C3A0D">
      <w:pPr>
        <w:pStyle w:val="Question"/>
        <w:tabs>
          <w:tab w:val="left" w:pos="714"/>
        </w:tabs>
        <w:spacing w:before="240" w:line="240" w:lineRule="auto"/>
        <w:ind w:left="357"/>
        <w:rPr>
          <w:b w:val="0"/>
          <w:bCs/>
        </w:rPr>
      </w:pPr>
      <w:r w:rsidRPr="004C3A0D">
        <w:rPr>
          <w:b w:val="0"/>
          <w:bCs/>
        </w:rPr>
        <w:t>(ii</w:t>
      </w:r>
      <w:r>
        <w:rPr>
          <w:b w:val="0"/>
          <w:bCs/>
        </w:rPr>
        <w:t>)</w:t>
      </w:r>
      <w:r>
        <w:rPr>
          <w:b w:val="0"/>
          <w:bCs/>
        </w:rPr>
        <w:tab/>
      </w:r>
      <w:r w:rsidR="00EC3549">
        <w:rPr>
          <w:b w:val="0"/>
          <w:bCs/>
        </w:rPr>
        <w:t>Calculate the estimated underlying cash balance for the year 2023</w:t>
      </w:r>
      <w:r w:rsidR="004C726A">
        <w:rPr>
          <w:b w:val="0"/>
          <w:bCs/>
        </w:rPr>
        <w:t>–</w:t>
      </w:r>
      <w:r w:rsidR="00EC3549">
        <w:rPr>
          <w:b w:val="0"/>
          <w:bCs/>
        </w:rPr>
        <w:t>24.</w:t>
      </w:r>
      <w:r w:rsidR="00EC3549">
        <w:rPr>
          <w:b w:val="0"/>
          <w:bCs/>
        </w:rPr>
        <w:tab/>
        <w:t>(1 mark)</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7E5440" w:rsidRPr="00C211ED" w14:paraId="00CA7C4F" w14:textId="77777777" w:rsidTr="00C24E91">
        <w:tc>
          <w:tcPr>
            <w:tcW w:w="7131" w:type="dxa"/>
            <w:shd w:val="clear" w:color="auto" w:fill="BD9FCF" w:themeFill="accent4"/>
          </w:tcPr>
          <w:p w14:paraId="2EC049F7"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21E246FF"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FB307C" w14:paraId="23D9F9A5" w14:textId="77777777" w:rsidTr="00C24E91">
        <w:tc>
          <w:tcPr>
            <w:tcW w:w="7131" w:type="dxa"/>
          </w:tcPr>
          <w:p w14:paraId="730F83BD" w14:textId="0D2248CE" w:rsidR="007E5440" w:rsidRDefault="007E5440" w:rsidP="00A34FB0">
            <w:pPr>
              <w:tabs>
                <w:tab w:val="left" w:pos="720"/>
              </w:tabs>
              <w:spacing w:after="0"/>
              <w:ind w:right="95"/>
              <w:rPr>
                <w:rFonts w:cs="Arial"/>
                <w:bCs/>
                <w:sz w:val="20"/>
                <w:szCs w:val="20"/>
              </w:rPr>
            </w:pPr>
            <w:r>
              <w:rPr>
                <w:rFonts w:cs="Arial"/>
                <w:bCs/>
                <w:sz w:val="20"/>
                <w:szCs w:val="20"/>
              </w:rPr>
              <w:t>Calculates underlying cash balance for 2023-24 as -$14b</w:t>
            </w:r>
          </w:p>
        </w:tc>
        <w:tc>
          <w:tcPr>
            <w:tcW w:w="1547" w:type="dxa"/>
            <w:vAlign w:val="center"/>
          </w:tcPr>
          <w:p w14:paraId="353DEDD6" w14:textId="77777777"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3E4CFCFB" w14:textId="77777777" w:rsidTr="00C24E91">
        <w:tc>
          <w:tcPr>
            <w:tcW w:w="7131" w:type="dxa"/>
          </w:tcPr>
          <w:p w14:paraId="7C4AECAE" w14:textId="5ED3DE02"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7" w:type="dxa"/>
            <w:vAlign w:val="center"/>
          </w:tcPr>
          <w:p w14:paraId="6166C2D3" w14:textId="77777777" w:rsidR="007E5440" w:rsidRPr="00FA70F2" w:rsidRDefault="007E5440" w:rsidP="00A34FB0">
            <w:pPr>
              <w:spacing w:after="0"/>
              <w:ind w:right="95"/>
              <w:jc w:val="center"/>
              <w:rPr>
                <w:rFonts w:cs="Arial"/>
                <w:b/>
                <w:bCs/>
                <w:sz w:val="20"/>
                <w:szCs w:val="20"/>
              </w:rPr>
            </w:pPr>
            <w:r>
              <w:rPr>
                <w:rFonts w:cs="Arial"/>
                <w:b/>
                <w:bCs/>
                <w:sz w:val="20"/>
                <w:szCs w:val="20"/>
              </w:rPr>
              <w:t>1</w:t>
            </w:r>
          </w:p>
        </w:tc>
      </w:tr>
    </w:tbl>
    <w:p w14:paraId="3553CFCB" w14:textId="77777777" w:rsidR="00191427" w:rsidRDefault="00191427" w:rsidP="00B704E3">
      <w:pPr>
        <w:pStyle w:val="Question"/>
        <w:numPr>
          <w:ilvl w:val="0"/>
          <w:numId w:val="39"/>
        </w:numPr>
        <w:tabs>
          <w:tab w:val="left" w:pos="8080"/>
        </w:tabs>
        <w:spacing w:before="240" w:line="240" w:lineRule="auto"/>
        <w:ind w:left="357"/>
        <w:rPr>
          <w:b w:val="0"/>
          <w:bCs/>
        </w:rPr>
      </w:pPr>
      <w:r>
        <w:rPr>
          <w:b w:val="0"/>
          <w:bCs/>
        </w:rPr>
        <w:br w:type="page"/>
      </w:r>
    </w:p>
    <w:p w14:paraId="3A4FCC10" w14:textId="5F9A163B" w:rsidR="00EC3549" w:rsidRDefault="00EC3549" w:rsidP="00191427">
      <w:pPr>
        <w:pStyle w:val="Question"/>
        <w:numPr>
          <w:ilvl w:val="0"/>
          <w:numId w:val="45"/>
        </w:numPr>
        <w:spacing w:line="240" w:lineRule="auto"/>
        <w:rPr>
          <w:rFonts w:eastAsiaTheme="minorHAnsi" w:cstheme="minorBidi"/>
          <w:b w:val="0"/>
        </w:rPr>
      </w:pPr>
      <w:r>
        <w:rPr>
          <w:b w:val="0"/>
          <w:bCs/>
        </w:rPr>
        <w:lastRenderedPageBreak/>
        <w:t xml:space="preserve">Explain </w:t>
      </w:r>
      <w:r w:rsidRPr="007E5440">
        <w:t>two</w:t>
      </w:r>
      <w:r>
        <w:rPr>
          <w:b w:val="0"/>
          <w:bCs/>
        </w:rPr>
        <w:t xml:space="preserve"> weaknesses of fiscal policy.</w:t>
      </w:r>
      <w:r w:rsidR="00C24E91">
        <w:rPr>
          <w:b w:val="0"/>
          <w:bCs/>
        </w:rPr>
        <w:tab/>
      </w:r>
      <w:r>
        <w:rPr>
          <w:b w:val="0"/>
          <w:bCs/>
        </w:rPr>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7E5440" w:rsidRPr="00C211ED" w14:paraId="64AB4E31" w14:textId="77777777" w:rsidTr="00B704E3">
        <w:trPr>
          <w:tblHeader/>
        </w:trPr>
        <w:tc>
          <w:tcPr>
            <w:tcW w:w="7131" w:type="dxa"/>
            <w:shd w:val="clear" w:color="auto" w:fill="BD9FCF" w:themeFill="accent4"/>
          </w:tcPr>
          <w:p w14:paraId="4FF13DFC"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7" w:type="dxa"/>
            <w:shd w:val="clear" w:color="auto" w:fill="BD9FCF" w:themeFill="accent4"/>
          </w:tcPr>
          <w:p w14:paraId="74E3DD3C"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C211ED" w14:paraId="4CE21BF5" w14:textId="77777777" w:rsidTr="005F2881">
        <w:tc>
          <w:tcPr>
            <w:tcW w:w="7131" w:type="dxa"/>
            <w:shd w:val="clear" w:color="auto" w:fill="auto"/>
          </w:tcPr>
          <w:p w14:paraId="1AE39056" w14:textId="5E046F78" w:rsidR="007E5440" w:rsidRPr="00C211ED" w:rsidRDefault="007E5440" w:rsidP="00A34FB0">
            <w:pPr>
              <w:spacing w:after="0" w:line="264" w:lineRule="auto"/>
              <w:contextualSpacing/>
              <w:rPr>
                <w:rFonts w:cs="Times New Roman"/>
                <w:b/>
                <w:sz w:val="20"/>
                <w:szCs w:val="20"/>
              </w:rPr>
            </w:pPr>
            <w:r w:rsidRPr="00827CB8">
              <w:rPr>
                <w:rFonts w:cs="Arial"/>
                <w:b/>
                <w:sz w:val="20"/>
                <w:szCs w:val="20"/>
              </w:rPr>
              <w:t xml:space="preserve">For each </w:t>
            </w:r>
            <w:r>
              <w:rPr>
                <w:rFonts w:cs="Arial"/>
                <w:b/>
                <w:sz w:val="20"/>
                <w:szCs w:val="20"/>
              </w:rPr>
              <w:t>weakness</w:t>
            </w:r>
            <w:r w:rsidRPr="00827CB8">
              <w:rPr>
                <w:rFonts w:cs="Arial"/>
                <w:b/>
                <w:sz w:val="20"/>
                <w:szCs w:val="20"/>
              </w:rPr>
              <w:t xml:space="preserve"> (x2)</w:t>
            </w:r>
          </w:p>
        </w:tc>
        <w:tc>
          <w:tcPr>
            <w:tcW w:w="1547" w:type="dxa"/>
            <w:shd w:val="clear" w:color="auto" w:fill="auto"/>
          </w:tcPr>
          <w:p w14:paraId="2724E140" w14:textId="77777777" w:rsidR="007E5440" w:rsidRPr="00C211ED" w:rsidRDefault="007E5440" w:rsidP="00A34FB0">
            <w:pPr>
              <w:spacing w:after="0" w:line="264" w:lineRule="auto"/>
              <w:contextualSpacing/>
              <w:jc w:val="center"/>
              <w:rPr>
                <w:rFonts w:cs="Times New Roman"/>
                <w:b/>
                <w:sz w:val="20"/>
                <w:szCs w:val="20"/>
              </w:rPr>
            </w:pPr>
          </w:p>
        </w:tc>
      </w:tr>
      <w:tr w:rsidR="007E5440" w:rsidRPr="00FB307C" w14:paraId="7D6B48FA" w14:textId="77777777" w:rsidTr="005F2881">
        <w:tc>
          <w:tcPr>
            <w:tcW w:w="7131" w:type="dxa"/>
          </w:tcPr>
          <w:p w14:paraId="19575954" w14:textId="77777777" w:rsidR="007E5440" w:rsidRDefault="007E5440" w:rsidP="00A34FB0">
            <w:pPr>
              <w:tabs>
                <w:tab w:val="left" w:pos="720"/>
              </w:tabs>
              <w:spacing w:after="0"/>
              <w:ind w:right="95"/>
              <w:rPr>
                <w:rFonts w:cs="Arial"/>
                <w:bCs/>
                <w:sz w:val="20"/>
                <w:szCs w:val="20"/>
              </w:rPr>
            </w:pPr>
            <w:r>
              <w:rPr>
                <w:rFonts w:cs="Arial"/>
                <w:bCs/>
                <w:sz w:val="20"/>
                <w:szCs w:val="20"/>
              </w:rPr>
              <w:t>Explains a weakness of fiscal policy</w:t>
            </w:r>
          </w:p>
        </w:tc>
        <w:tc>
          <w:tcPr>
            <w:tcW w:w="1547" w:type="dxa"/>
            <w:vAlign w:val="center"/>
          </w:tcPr>
          <w:p w14:paraId="470A9E64" w14:textId="77777777" w:rsidR="007E5440" w:rsidRDefault="007E5440" w:rsidP="00A34FB0">
            <w:pPr>
              <w:spacing w:after="0"/>
              <w:ind w:right="95"/>
              <w:jc w:val="center"/>
              <w:rPr>
                <w:rFonts w:cs="Arial"/>
                <w:bCs/>
                <w:sz w:val="20"/>
                <w:szCs w:val="20"/>
              </w:rPr>
            </w:pPr>
            <w:r>
              <w:rPr>
                <w:rFonts w:cs="Arial"/>
                <w:bCs/>
                <w:sz w:val="20"/>
                <w:szCs w:val="20"/>
              </w:rPr>
              <w:t>2</w:t>
            </w:r>
          </w:p>
        </w:tc>
      </w:tr>
      <w:tr w:rsidR="007E5440" w:rsidRPr="00FB307C" w14:paraId="5FB472FB" w14:textId="77777777" w:rsidTr="005F2881">
        <w:tc>
          <w:tcPr>
            <w:tcW w:w="7131" w:type="dxa"/>
          </w:tcPr>
          <w:p w14:paraId="17DB992E" w14:textId="77777777" w:rsidR="007E5440" w:rsidRDefault="007E5440" w:rsidP="00A34FB0">
            <w:pPr>
              <w:tabs>
                <w:tab w:val="left" w:pos="720"/>
              </w:tabs>
              <w:spacing w:after="0"/>
              <w:ind w:right="95"/>
              <w:rPr>
                <w:rFonts w:cs="Arial"/>
                <w:bCs/>
                <w:sz w:val="20"/>
                <w:szCs w:val="20"/>
              </w:rPr>
            </w:pPr>
            <w:r>
              <w:rPr>
                <w:rFonts w:cs="Arial"/>
                <w:bCs/>
                <w:sz w:val="20"/>
                <w:szCs w:val="20"/>
              </w:rPr>
              <w:t>Outlines a weakness of fiscal policy</w:t>
            </w:r>
          </w:p>
        </w:tc>
        <w:tc>
          <w:tcPr>
            <w:tcW w:w="1547" w:type="dxa"/>
            <w:vAlign w:val="center"/>
          </w:tcPr>
          <w:p w14:paraId="5E904503" w14:textId="77777777" w:rsidR="007E5440" w:rsidRDefault="007E5440" w:rsidP="00A34FB0">
            <w:pPr>
              <w:spacing w:after="0"/>
              <w:ind w:right="95"/>
              <w:jc w:val="center"/>
              <w:rPr>
                <w:rFonts w:cs="Arial"/>
                <w:bCs/>
                <w:sz w:val="20"/>
                <w:szCs w:val="20"/>
              </w:rPr>
            </w:pPr>
            <w:r>
              <w:rPr>
                <w:rFonts w:cs="Arial"/>
                <w:bCs/>
                <w:sz w:val="20"/>
                <w:szCs w:val="20"/>
              </w:rPr>
              <w:t>1</w:t>
            </w:r>
          </w:p>
        </w:tc>
      </w:tr>
      <w:tr w:rsidR="007E5440" w:rsidRPr="00FB307C" w14:paraId="50030A3A" w14:textId="77777777" w:rsidTr="005F2881">
        <w:tc>
          <w:tcPr>
            <w:tcW w:w="7131" w:type="dxa"/>
          </w:tcPr>
          <w:p w14:paraId="28AC00CB" w14:textId="00F8DF9A"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7" w:type="dxa"/>
            <w:vAlign w:val="center"/>
          </w:tcPr>
          <w:p w14:paraId="69A73E04" w14:textId="77777777" w:rsidR="007E5440" w:rsidRPr="00FA70F2" w:rsidRDefault="007E5440" w:rsidP="00A34FB0">
            <w:pPr>
              <w:spacing w:after="0"/>
              <w:ind w:right="95"/>
              <w:jc w:val="center"/>
              <w:rPr>
                <w:rFonts w:cs="Arial"/>
                <w:b/>
                <w:bCs/>
                <w:sz w:val="20"/>
                <w:szCs w:val="20"/>
              </w:rPr>
            </w:pPr>
            <w:r>
              <w:rPr>
                <w:rFonts w:cs="Arial"/>
                <w:b/>
                <w:bCs/>
                <w:sz w:val="20"/>
                <w:szCs w:val="20"/>
              </w:rPr>
              <w:t>4</w:t>
            </w:r>
          </w:p>
        </w:tc>
      </w:tr>
      <w:tr w:rsidR="007E5440" w:rsidRPr="00C211ED" w14:paraId="2A55230D" w14:textId="77777777" w:rsidTr="005F2881">
        <w:tc>
          <w:tcPr>
            <w:tcW w:w="8678" w:type="dxa"/>
            <w:gridSpan w:val="2"/>
            <w:shd w:val="clear" w:color="auto" w:fill="E4D8EB"/>
          </w:tcPr>
          <w:p w14:paraId="1FAC26B1" w14:textId="77777777" w:rsidR="007E5440" w:rsidRPr="00C211ED" w:rsidRDefault="007E5440" w:rsidP="00A34FB0">
            <w:pPr>
              <w:spacing w:after="0" w:line="264" w:lineRule="auto"/>
              <w:contextualSpacing/>
              <w:rPr>
                <w:rFonts w:cs="Times New Roman"/>
                <w:b/>
                <w:sz w:val="20"/>
                <w:szCs w:val="20"/>
              </w:rPr>
            </w:pPr>
            <w:r>
              <w:rPr>
                <w:rFonts w:cs="Times New Roman"/>
                <w:b/>
                <w:sz w:val="20"/>
                <w:szCs w:val="20"/>
              </w:rPr>
              <w:t>Answers could include</w:t>
            </w:r>
          </w:p>
        </w:tc>
      </w:tr>
      <w:tr w:rsidR="007E5440" w:rsidRPr="00CA7DC6" w14:paraId="0456B2E8" w14:textId="77777777" w:rsidTr="005F2881">
        <w:trPr>
          <w:trHeight w:val="1357"/>
        </w:trPr>
        <w:tc>
          <w:tcPr>
            <w:tcW w:w="8678" w:type="dxa"/>
            <w:gridSpan w:val="2"/>
          </w:tcPr>
          <w:p w14:paraId="1F2E7FE4" w14:textId="3E5DBAAF" w:rsidR="007E5440" w:rsidRDefault="007E5440" w:rsidP="00A34FB0">
            <w:pPr>
              <w:pStyle w:val="ListParagraph"/>
              <w:numPr>
                <w:ilvl w:val="0"/>
                <w:numId w:val="8"/>
              </w:numPr>
              <w:spacing w:after="0"/>
              <w:rPr>
                <w:rFonts w:cs="Arial"/>
                <w:bCs/>
                <w:sz w:val="20"/>
                <w:szCs w:val="20"/>
              </w:rPr>
            </w:pPr>
            <w:r>
              <w:rPr>
                <w:rFonts w:cs="Arial"/>
                <w:bCs/>
                <w:sz w:val="20"/>
                <w:szCs w:val="20"/>
              </w:rPr>
              <w:t xml:space="preserve">Political bias surrounding changes to discretionary fiscal policy measures particularly around election </w:t>
            </w:r>
            <w:r w:rsidR="007B5522">
              <w:rPr>
                <w:rFonts w:cs="Arial"/>
                <w:bCs/>
                <w:sz w:val="20"/>
                <w:szCs w:val="20"/>
              </w:rPr>
              <w:t>time.</w:t>
            </w:r>
          </w:p>
          <w:p w14:paraId="55ED2352" w14:textId="2CCF9288" w:rsidR="007E5440" w:rsidRDefault="007E5440" w:rsidP="00A34FB0">
            <w:pPr>
              <w:pStyle w:val="ListParagraph"/>
              <w:numPr>
                <w:ilvl w:val="0"/>
                <w:numId w:val="8"/>
              </w:numPr>
              <w:spacing w:after="0"/>
              <w:rPr>
                <w:rFonts w:cs="Arial"/>
                <w:bCs/>
                <w:sz w:val="20"/>
                <w:szCs w:val="20"/>
              </w:rPr>
            </w:pPr>
            <w:r>
              <w:rPr>
                <w:rFonts w:cs="Arial"/>
                <w:bCs/>
                <w:sz w:val="20"/>
                <w:szCs w:val="20"/>
              </w:rPr>
              <w:t>Long decision/implementation lag</w:t>
            </w:r>
            <w:r w:rsidR="007B5522">
              <w:rPr>
                <w:rFonts w:cs="Arial"/>
                <w:bCs/>
                <w:sz w:val="20"/>
                <w:szCs w:val="20"/>
              </w:rPr>
              <w:t>.</w:t>
            </w:r>
          </w:p>
          <w:p w14:paraId="0570E44C" w14:textId="323545C5" w:rsidR="007E5440" w:rsidRDefault="007E5440" w:rsidP="00A34FB0">
            <w:pPr>
              <w:pStyle w:val="ListParagraph"/>
              <w:numPr>
                <w:ilvl w:val="0"/>
                <w:numId w:val="8"/>
              </w:numPr>
              <w:spacing w:after="0"/>
              <w:rPr>
                <w:rFonts w:cs="Arial"/>
                <w:bCs/>
                <w:sz w:val="20"/>
                <w:szCs w:val="20"/>
              </w:rPr>
            </w:pPr>
            <w:r>
              <w:rPr>
                <w:rFonts w:cs="Arial"/>
                <w:bCs/>
                <w:sz w:val="20"/>
                <w:szCs w:val="20"/>
              </w:rPr>
              <w:t>Fiscal Policy is inflexible – federal budget handed down once a year</w:t>
            </w:r>
            <w:r w:rsidR="007B5522">
              <w:rPr>
                <w:rFonts w:cs="Arial"/>
                <w:bCs/>
                <w:sz w:val="20"/>
                <w:szCs w:val="20"/>
              </w:rPr>
              <w:t>.</w:t>
            </w:r>
          </w:p>
          <w:p w14:paraId="41736E2E" w14:textId="40C272A7" w:rsidR="007E5440" w:rsidRPr="007E5440" w:rsidRDefault="007E5440" w:rsidP="00A34FB0">
            <w:pPr>
              <w:pStyle w:val="ListParagraph"/>
              <w:numPr>
                <w:ilvl w:val="0"/>
                <w:numId w:val="8"/>
              </w:numPr>
              <w:spacing w:after="0"/>
              <w:rPr>
                <w:rFonts w:cs="Arial"/>
                <w:bCs/>
                <w:sz w:val="20"/>
                <w:szCs w:val="20"/>
              </w:rPr>
            </w:pPr>
            <w:r>
              <w:rPr>
                <w:rFonts w:cs="Arial"/>
                <w:bCs/>
                <w:sz w:val="20"/>
                <w:szCs w:val="20"/>
              </w:rPr>
              <w:t>Unintended impact on private sector – funding budget deficits through selling government bonds to domestic market can crowd out and dampen private sector investment</w:t>
            </w:r>
            <w:r w:rsidR="007B5522">
              <w:rPr>
                <w:rFonts w:cs="Arial"/>
                <w:bCs/>
                <w:sz w:val="20"/>
                <w:szCs w:val="20"/>
              </w:rPr>
              <w:t>.</w:t>
            </w:r>
          </w:p>
        </w:tc>
      </w:tr>
      <w:tr w:rsidR="007E5440" w:rsidRPr="00CA7DC6" w14:paraId="3D5A4EFD" w14:textId="77777777" w:rsidTr="005F2881">
        <w:trPr>
          <w:trHeight w:val="195"/>
        </w:trPr>
        <w:tc>
          <w:tcPr>
            <w:tcW w:w="8678" w:type="dxa"/>
            <w:gridSpan w:val="2"/>
          </w:tcPr>
          <w:p w14:paraId="0D1A19BE" w14:textId="77777777" w:rsidR="007E5440" w:rsidRDefault="007E5440" w:rsidP="00A34FB0">
            <w:pPr>
              <w:spacing w:after="0"/>
              <w:rPr>
                <w:rFonts w:cs="Arial"/>
                <w:bCs/>
                <w:sz w:val="20"/>
                <w:szCs w:val="20"/>
              </w:rPr>
            </w:pPr>
            <w:r>
              <w:rPr>
                <w:rFonts w:cs="Arial"/>
                <w:bCs/>
                <w:sz w:val="20"/>
                <w:szCs w:val="20"/>
              </w:rPr>
              <w:t>Accept other relevant answers</w:t>
            </w:r>
          </w:p>
        </w:tc>
      </w:tr>
    </w:tbl>
    <w:p w14:paraId="078E14A6" w14:textId="60BBF74F" w:rsidR="00EC3549" w:rsidRDefault="00EC3549" w:rsidP="00191427">
      <w:pPr>
        <w:pStyle w:val="ListNumber2"/>
        <w:numPr>
          <w:ilvl w:val="0"/>
          <w:numId w:val="45"/>
        </w:numPr>
        <w:tabs>
          <w:tab w:val="left" w:pos="8080"/>
        </w:tabs>
        <w:spacing w:before="240" w:after="120"/>
        <w:ind w:right="0"/>
      </w:pPr>
      <w:r>
        <w:t xml:space="preserve">Using an </w:t>
      </w:r>
      <w:r w:rsidR="00695B56">
        <w:t>aggregate expenditure (</w:t>
      </w:r>
      <w:r>
        <w:t>AE</w:t>
      </w:r>
      <w:r w:rsidR="00695B56">
        <w:t>)</w:t>
      </w:r>
      <w:r>
        <w:t xml:space="preserve"> model, demonstrate and explain the impact of the fiscal policy stance from 2021</w:t>
      </w:r>
      <w:r w:rsidR="004C726A">
        <w:t>–</w:t>
      </w:r>
      <w:r>
        <w:t>22 to 2022</w:t>
      </w:r>
      <w:r w:rsidR="004C726A">
        <w:t>–</w:t>
      </w:r>
      <w:r>
        <w:t xml:space="preserve">23 on </w:t>
      </w:r>
      <w:r w:rsidR="002B01D9">
        <w:t xml:space="preserve">the level of </w:t>
      </w:r>
      <w:r>
        <w:t>economic activity.</w:t>
      </w:r>
      <w:r w:rsidR="005F2881">
        <w:tab/>
      </w:r>
      <w:r>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10"/>
        <w:gridCol w:w="1606"/>
      </w:tblGrid>
      <w:tr w:rsidR="007E5440" w:rsidRPr="00C211ED" w14:paraId="4462D67A" w14:textId="77777777" w:rsidTr="00C24E91">
        <w:tc>
          <w:tcPr>
            <w:tcW w:w="7132" w:type="dxa"/>
            <w:shd w:val="clear" w:color="auto" w:fill="BD9FCF" w:themeFill="accent4"/>
          </w:tcPr>
          <w:p w14:paraId="7D69F73F"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Description</w:t>
            </w:r>
          </w:p>
        </w:tc>
        <w:tc>
          <w:tcPr>
            <w:tcW w:w="1546" w:type="dxa"/>
            <w:shd w:val="clear" w:color="auto" w:fill="BD9FCF" w:themeFill="accent4"/>
          </w:tcPr>
          <w:p w14:paraId="653F31B5" w14:textId="77777777" w:rsidR="007E5440" w:rsidRPr="00C211ED" w:rsidRDefault="007E5440" w:rsidP="00A34FB0">
            <w:pPr>
              <w:spacing w:after="0" w:line="264" w:lineRule="auto"/>
              <w:contextualSpacing/>
              <w:jc w:val="center"/>
              <w:rPr>
                <w:rFonts w:cs="Times New Roman"/>
                <w:b/>
                <w:sz w:val="20"/>
                <w:szCs w:val="20"/>
              </w:rPr>
            </w:pPr>
            <w:r w:rsidRPr="00C211ED">
              <w:rPr>
                <w:rFonts w:cs="Times New Roman"/>
                <w:b/>
                <w:sz w:val="20"/>
                <w:szCs w:val="20"/>
              </w:rPr>
              <w:t>Marks</w:t>
            </w:r>
          </w:p>
        </w:tc>
      </w:tr>
      <w:tr w:rsidR="007E5440" w:rsidRPr="00FB307C" w14:paraId="61BC478E" w14:textId="77777777" w:rsidTr="00C24E91">
        <w:tc>
          <w:tcPr>
            <w:tcW w:w="7132" w:type="dxa"/>
          </w:tcPr>
          <w:p w14:paraId="1ECAEB7A" w14:textId="77777777" w:rsidR="007E5440" w:rsidRPr="002A22FE" w:rsidRDefault="007E5440" w:rsidP="00A34FB0">
            <w:pPr>
              <w:tabs>
                <w:tab w:val="left" w:pos="720"/>
              </w:tabs>
              <w:spacing w:after="0"/>
              <w:ind w:right="95"/>
              <w:rPr>
                <w:rFonts w:cs="Arial"/>
                <w:b/>
                <w:bCs/>
                <w:sz w:val="20"/>
                <w:szCs w:val="20"/>
              </w:rPr>
            </w:pPr>
            <w:r>
              <w:rPr>
                <w:rFonts w:cs="Arial"/>
                <w:b/>
                <w:bCs/>
                <w:sz w:val="20"/>
                <w:szCs w:val="20"/>
              </w:rPr>
              <w:t>Explanation</w:t>
            </w:r>
          </w:p>
        </w:tc>
        <w:tc>
          <w:tcPr>
            <w:tcW w:w="1546" w:type="dxa"/>
            <w:vAlign w:val="center"/>
          </w:tcPr>
          <w:p w14:paraId="69B86309" w14:textId="77777777" w:rsidR="007E5440" w:rsidRPr="00FB307C" w:rsidRDefault="007E5440" w:rsidP="00A34FB0">
            <w:pPr>
              <w:spacing w:after="0"/>
              <w:ind w:right="95"/>
              <w:jc w:val="center"/>
              <w:rPr>
                <w:rFonts w:cs="Arial"/>
                <w:bCs/>
                <w:sz w:val="20"/>
                <w:szCs w:val="20"/>
              </w:rPr>
            </w:pPr>
          </w:p>
        </w:tc>
      </w:tr>
      <w:tr w:rsidR="007E5440" w:rsidRPr="00FB307C" w14:paraId="54FB0DD5" w14:textId="77777777" w:rsidTr="00C24E91">
        <w:tc>
          <w:tcPr>
            <w:tcW w:w="7132" w:type="dxa"/>
          </w:tcPr>
          <w:p w14:paraId="0F11F306" w14:textId="4021C10E" w:rsidR="007E5440" w:rsidRDefault="007E5440" w:rsidP="00A34FB0">
            <w:pPr>
              <w:tabs>
                <w:tab w:val="left" w:pos="720"/>
              </w:tabs>
              <w:spacing w:after="0"/>
              <w:ind w:right="95"/>
              <w:rPr>
                <w:rFonts w:cs="Arial"/>
                <w:bCs/>
                <w:sz w:val="20"/>
                <w:szCs w:val="20"/>
              </w:rPr>
            </w:pPr>
            <w:r>
              <w:rPr>
                <w:rFonts w:cs="Arial"/>
                <w:bCs/>
                <w:sz w:val="20"/>
                <w:szCs w:val="20"/>
              </w:rPr>
              <w:t>Explains the impact</w:t>
            </w:r>
            <w:r w:rsidR="00934D63">
              <w:rPr>
                <w:rFonts w:cs="Arial"/>
                <w:bCs/>
                <w:sz w:val="20"/>
                <w:szCs w:val="20"/>
              </w:rPr>
              <w:t xml:space="preserve"> of the fiscal policy stance</w:t>
            </w:r>
            <w:r>
              <w:rPr>
                <w:rFonts w:cs="Arial"/>
                <w:bCs/>
                <w:sz w:val="20"/>
                <w:szCs w:val="20"/>
              </w:rPr>
              <w:t xml:space="preserve"> on </w:t>
            </w:r>
            <w:r w:rsidR="002B01D9">
              <w:rPr>
                <w:rFonts w:cs="Arial"/>
                <w:bCs/>
                <w:sz w:val="20"/>
                <w:szCs w:val="20"/>
              </w:rPr>
              <w:t xml:space="preserve">the level of </w:t>
            </w:r>
            <w:r>
              <w:rPr>
                <w:rFonts w:cs="Arial"/>
                <w:bCs/>
                <w:sz w:val="20"/>
                <w:szCs w:val="20"/>
              </w:rPr>
              <w:t>econom</w:t>
            </w:r>
            <w:r w:rsidR="00934D63">
              <w:rPr>
                <w:rFonts w:cs="Arial"/>
                <w:bCs/>
                <w:sz w:val="20"/>
                <w:szCs w:val="20"/>
              </w:rPr>
              <w:t>ic activity</w:t>
            </w:r>
            <w:r>
              <w:rPr>
                <w:rFonts w:cs="Arial"/>
                <w:bCs/>
                <w:sz w:val="20"/>
                <w:szCs w:val="20"/>
              </w:rPr>
              <w:t xml:space="preserve"> with reference to the </w:t>
            </w:r>
            <w:r w:rsidR="00934D63">
              <w:rPr>
                <w:rFonts w:cs="Arial"/>
                <w:bCs/>
                <w:sz w:val="20"/>
                <w:szCs w:val="20"/>
              </w:rPr>
              <w:t xml:space="preserve">data and </w:t>
            </w:r>
            <w:r>
              <w:rPr>
                <w:rFonts w:cs="Arial"/>
                <w:bCs/>
                <w:sz w:val="20"/>
                <w:szCs w:val="20"/>
              </w:rPr>
              <w:t>model</w:t>
            </w:r>
          </w:p>
        </w:tc>
        <w:tc>
          <w:tcPr>
            <w:tcW w:w="1546" w:type="dxa"/>
            <w:vAlign w:val="center"/>
          </w:tcPr>
          <w:p w14:paraId="3EA4D7E4" w14:textId="77777777" w:rsidR="007E5440" w:rsidRDefault="007E5440" w:rsidP="00A34FB0">
            <w:pPr>
              <w:spacing w:after="0"/>
              <w:ind w:right="95"/>
              <w:jc w:val="center"/>
              <w:rPr>
                <w:rFonts w:cs="Arial"/>
                <w:bCs/>
                <w:sz w:val="20"/>
                <w:szCs w:val="20"/>
              </w:rPr>
            </w:pPr>
            <w:r>
              <w:rPr>
                <w:rFonts w:cs="Arial"/>
                <w:bCs/>
                <w:sz w:val="20"/>
                <w:szCs w:val="20"/>
              </w:rPr>
              <w:t>4</w:t>
            </w:r>
          </w:p>
        </w:tc>
      </w:tr>
      <w:tr w:rsidR="007E5440" w:rsidRPr="00FB307C" w14:paraId="3CD0E1AF" w14:textId="77777777" w:rsidTr="00C24E91">
        <w:tc>
          <w:tcPr>
            <w:tcW w:w="7132" w:type="dxa"/>
          </w:tcPr>
          <w:p w14:paraId="3E4E9393" w14:textId="69F805BC" w:rsidR="007E5440" w:rsidRPr="00191427" w:rsidRDefault="007E5440" w:rsidP="00A34FB0">
            <w:pPr>
              <w:tabs>
                <w:tab w:val="left" w:pos="720"/>
              </w:tabs>
              <w:spacing w:after="0"/>
              <w:ind w:right="95"/>
              <w:rPr>
                <w:rFonts w:cs="Arial"/>
                <w:bCs/>
                <w:sz w:val="20"/>
                <w:szCs w:val="20"/>
              </w:rPr>
            </w:pPr>
            <w:r w:rsidRPr="00191427">
              <w:rPr>
                <w:rFonts w:cs="Arial"/>
                <w:bCs/>
                <w:sz w:val="20"/>
                <w:szCs w:val="20"/>
              </w:rPr>
              <w:t xml:space="preserve">Describes the </w:t>
            </w:r>
            <w:r w:rsidR="00934D63" w:rsidRPr="00191427">
              <w:rPr>
                <w:rFonts w:cs="Arial"/>
                <w:bCs/>
                <w:sz w:val="20"/>
                <w:szCs w:val="20"/>
              </w:rPr>
              <w:t xml:space="preserve">impact of the fiscal policy stance on </w:t>
            </w:r>
            <w:r w:rsidR="002B01D9" w:rsidRPr="00191427">
              <w:rPr>
                <w:rFonts w:cs="Arial"/>
                <w:bCs/>
                <w:sz w:val="20"/>
                <w:szCs w:val="20"/>
              </w:rPr>
              <w:t xml:space="preserve">the level of </w:t>
            </w:r>
            <w:r w:rsidR="00934D63" w:rsidRPr="00191427">
              <w:rPr>
                <w:rFonts w:cs="Arial"/>
                <w:bCs/>
                <w:sz w:val="20"/>
                <w:szCs w:val="20"/>
              </w:rPr>
              <w:t>economic activity</w:t>
            </w:r>
            <w:r w:rsidRPr="00191427">
              <w:rPr>
                <w:rFonts w:cs="Arial"/>
                <w:bCs/>
                <w:sz w:val="20"/>
                <w:szCs w:val="20"/>
              </w:rPr>
              <w:t xml:space="preserve"> with reference to the</w:t>
            </w:r>
            <w:r w:rsidR="00934D63" w:rsidRPr="00191427">
              <w:rPr>
                <w:rFonts w:cs="Arial"/>
                <w:bCs/>
                <w:sz w:val="20"/>
                <w:szCs w:val="20"/>
              </w:rPr>
              <w:t xml:space="preserve"> data and</w:t>
            </w:r>
            <w:r w:rsidRPr="00191427">
              <w:rPr>
                <w:rFonts w:cs="Arial"/>
                <w:bCs/>
                <w:sz w:val="20"/>
                <w:szCs w:val="20"/>
              </w:rPr>
              <w:t xml:space="preserve"> model</w:t>
            </w:r>
          </w:p>
        </w:tc>
        <w:tc>
          <w:tcPr>
            <w:tcW w:w="1546" w:type="dxa"/>
            <w:vAlign w:val="center"/>
          </w:tcPr>
          <w:p w14:paraId="67803728" w14:textId="77777777" w:rsidR="007E5440" w:rsidRDefault="007E5440" w:rsidP="00A34FB0">
            <w:pPr>
              <w:spacing w:after="0"/>
              <w:ind w:right="95"/>
              <w:jc w:val="center"/>
              <w:rPr>
                <w:rFonts w:cs="Arial"/>
                <w:bCs/>
                <w:sz w:val="20"/>
                <w:szCs w:val="20"/>
              </w:rPr>
            </w:pPr>
            <w:r>
              <w:rPr>
                <w:rFonts w:cs="Arial"/>
                <w:bCs/>
                <w:sz w:val="20"/>
                <w:szCs w:val="20"/>
              </w:rPr>
              <w:t>3</w:t>
            </w:r>
          </w:p>
        </w:tc>
      </w:tr>
      <w:tr w:rsidR="007E5440" w:rsidRPr="00FB307C" w14:paraId="4CA06B2F" w14:textId="77777777" w:rsidTr="00C24E91">
        <w:tc>
          <w:tcPr>
            <w:tcW w:w="7132" w:type="dxa"/>
          </w:tcPr>
          <w:p w14:paraId="346EBC7C" w14:textId="6B00DA5B" w:rsidR="007E5440" w:rsidRPr="00191427" w:rsidRDefault="007E5440" w:rsidP="00A34FB0">
            <w:pPr>
              <w:tabs>
                <w:tab w:val="left" w:pos="720"/>
              </w:tabs>
              <w:spacing w:after="0"/>
              <w:ind w:right="95"/>
              <w:rPr>
                <w:rFonts w:cs="Arial"/>
                <w:bCs/>
                <w:sz w:val="20"/>
                <w:szCs w:val="20"/>
              </w:rPr>
            </w:pPr>
            <w:r w:rsidRPr="00191427">
              <w:rPr>
                <w:rFonts w:cs="Arial"/>
                <w:bCs/>
                <w:sz w:val="20"/>
                <w:szCs w:val="20"/>
              </w:rPr>
              <w:t xml:space="preserve">Outlines </w:t>
            </w:r>
            <w:r w:rsidR="00934D63" w:rsidRPr="00191427">
              <w:rPr>
                <w:rFonts w:cs="Arial"/>
                <w:bCs/>
                <w:sz w:val="20"/>
                <w:szCs w:val="20"/>
              </w:rPr>
              <w:t xml:space="preserve">the impact of the fiscal policy stance on </w:t>
            </w:r>
            <w:r w:rsidR="002B01D9" w:rsidRPr="00191427">
              <w:rPr>
                <w:rFonts w:cs="Arial"/>
                <w:bCs/>
                <w:sz w:val="20"/>
                <w:szCs w:val="20"/>
              </w:rPr>
              <w:t xml:space="preserve">the level of </w:t>
            </w:r>
            <w:r w:rsidR="00934D63" w:rsidRPr="00191427">
              <w:rPr>
                <w:rFonts w:cs="Arial"/>
                <w:bCs/>
                <w:sz w:val="20"/>
                <w:szCs w:val="20"/>
              </w:rPr>
              <w:t>economic activity</w:t>
            </w:r>
            <w:r w:rsidR="009F2939" w:rsidRPr="00191427">
              <w:rPr>
                <w:rFonts w:cs="Arial"/>
                <w:bCs/>
                <w:sz w:val="20"/>
                <w:szCs w:val="20"/>
              </w:rPr>
              <w:t xml:space="preserve">, with </w:t>
            </w:r>
            <w:r w:rsidRPr="00191427">
              <w:rPr>
                <w:rFonts w:cs="Arial"/>
                <w:bCs/>
                <w:sz w:val="20"/>
                <w:szCs w:val="20"/>
              </w:rPr>
              <w:t>some attempt to reference the</w:t>
            </w:r>
            <w:r w:rsidR="00934D63" w:rsidRPr="00191427">
              <w:rPr>
                <w:rFonts w:cs="Arial"/>
                <w:bCs/>
                <w:sz w:val="20"/>
                <w:szCs w:val="20"/>
              </w:rPr>
              <w:t xml:space="preserve"> data and/or</w:t>
            </w:r>
            <w:r w:rsidRPr="00191427">
              <w:rPr>
                <w:rFonts w:cs="Arial"/>
                <w:bCs/>
                <w:sz w:val="20"/>
                <w:szCs w:val="20"/>
              </w:rPr>
              <w:t xml:space="preserve"> model</w:t>
            </w:r>
          </w:p>
        </w:tc>
        <w:tc>
          <w:tcPr>
            <w:tcW w:w="1546" w:type="dxa"/>
            <w:vAlign w:val="center"/>
          </w:tcPr>
          <w:p w14:paraId="1741A695" w14:textId="77777777" w:rsidR="007E5440" w:rsidRPr="008A303A" w:rsidRDefault="007E5440" w:rsidP="00A34FB0">
            <w:pPr>
              <w:spacing w:after="0"/>
              <w:ind w:right="95"/>
              <w:jc w:val="center"/>
              <w:rPr>
                <w:rFonts w:cs="Arial"/>
                <w:sz w:val="20"/>
                <w:szCs w:val="20"/>
              </w:rPr>
            </w:pPr>
            <w:r w:rsidRPr="008A303A">
              <w:rPr>
                <w:rFonts w:cs="Arial"/>
                <w:sz w:val="20"/>
                <w:szCs w:val="20"/>
              </w:rPr>
              <w:t>2</w:t>
            </w:r>
          </w:p>
        </w:tc>
      </w:tr>
      <w:tr w:rsidR="007E5440" w:rsidRPr="00FB307C" w14:paraId="20CB3A07" w14:textId="77777777" w:rsidTr="00C24E91">
        <w:tc>
          <w:tcPr>
            <w:tcW w:w="7132" w:type="dxa"/>
          </w:tcPr>
          <w:p w14:paraId="413CC7BC" w14:textId="1AC5C5D4" w:rsidR="007E5440" w:rsidRPr="008A303A" w:rsidRDefault="007E5440" w:rsidP="00A34FB0">
            <w:pPr>
              <w:tabs>
                <w:tab w:val="left" w:pos="720"/>
              </w:tabs>
              <w:spacing w:after="0"/>
              <w:ind w:right="95"/>
              <w:rPr>
                <w:rFonts w:cs="Arial"/>
                <w:sz w:val="20"/>
                <w:szCs w:val="20"/>
              </w:rPr>
            </w:pPr>
            <w:r w:rsidRPr="008A303A">
              <w:rPr>
                <w:rFonts w:cs="Arial"/>
                <w:sz w:val="20"/>
                <w:szCs w:val="20"/>
              </w:rPr>
              <w:t xml:space="preserve">Identifies </w:t>
            </w:r>
            <w:r>
              <w:rPr>
                <w:rFonts w:cs="Arial"/>
                <w:sz w:val="20"/>
                <w:szCs w:val="20"/>
              </w:rPr>
              <w:t xml:space="preserve">an </w:t>
            </w:r>
            <w:r w:rsidR="00934D63">
              <w:rPr>
                <w:rFonts w:cs="Arial"/>
                <w:bCs/>
                <w:sz w:val="20"/>
                <w:szCs w:val="20"/>
              </w:rPr>
              <w:t xml:space="preserve">impact of the fiscal policy stance on </w:t>
            </w:r>
            <w:r w:rsidR="002B01D9">
              <w:rPr>
                <w:rFonts w:cs="Arial"/>
                <w:bCs/>
                <w:sz w:val="20"/>
                <w:szCs w:val="20"/>
              </w:rPr>
              <w:t xml:space="preserve">the level of </w:t>
            </w:r>
            <w:r w:rsidR="00934D63">
              <w:rPr>
                <w:rFonts w:cs="Arial"/>
                <w:bCs/>
                <w:sz w:val="20"/>
                <w:szCs w:val="20"/>
              </w:rPr>
              <w:t>economic activity</w:t>
            </w:r>
            <w:r w:rsidR="009F2939">
              <w:rPr>
                <w:rFonts w:cs="Arial"/>
                <w:bCs/>
                <w:sz w:val="20"/>
                <w:szCs w:val="20"/>
              </w:rPr>
              <w:t>,</w:t>
            </w:r>
            <w:r>
              <w:rPr>
                <w:rFonts w:cs="Arial"/>
                <w:sz w:val="20"/>
                <w:szCs w:val="20"/>
              </w:rPr>
              <w:t xml:space="preserve"> with no specific reference to the </w:t>
            </w:r>
            <w:r w:rsidR="00934D63">
              <w:rPr>
                <w:rFonts w:cs="Arial"/>
                <w:sz w:val="20"/>
                <w:szCs w:val="20"/>
              </w:rPr>
              <w:t xml:space="preserve">data or </w:t>
            </w:r>
            <w:r>
              <w:rPr>
                <w:rFonts w:cs="Arial"/>
                <w:sz w:val="20"/>
                <w:szCs w:val="20"/>
              </w:rPr>
              <w:t>model</w:t>
            </w:r>
          </w:p>
        </w:tc>
        <w:tc>
          <w:tcPr>
            <w:tcW w:w="1546" w:type="dxa"/>
            <w:vAlign w:val="center"/>
          </w:tcPr>
          <w:p w14:paraId="53C75315" w14:textId="77777777" w:rsidR="007E5440" w:rsidRPr="008A303A" w:rsidRDefault="007E5440" w:rsidP="00A34FB0">
            <w:pPr>
              <w:spacing w:after="0"/>
              <w:ind w:right="95"/>
              <w:jc w:val="center"/>
              <w:rPr>
                <w:rFonts w:cs="Arial"/>
                <w:sz w:val="20"/>
                <w:szCs w:val="20"/>
              </w:rPr>
            </w:pPr>
            <w:r w:rsidRPr="008A303A">
              <w:rPr>
                <w:rFonts w:cs="Arial"/>
                <w:sz w:val="20"/>
                <w:szCs w:val="20"/>
              </w:rPr>
              <w:t>1</w:t>
            </w:r>
          </w:p>
        </w:tc>
      </w:tr>
      <w:tr w:rsidR="007E5440" w:rsidRPr="00FB307C" w14:paraId="61E880DD" w14:textId="77777777" w:rsidTr="00C24E91">
        <w:tc>
          <w:tcPr>
            <w:tcW w:w="7132" w:type="dxa"/>
          </w:tcPr>
          <w:p w14:paraId="2F7DD983" w14:textId="77777777" w:rsidR="007E5440" w:rsidRDefault="007E5440"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0A0E4E8F" w14:textId="77777777" w:rsidR="007E5440" w:rsidRDefault="007E5440" w:rsidP="00A34FB0">
            <w:pPr>
              <w:spacing w:after="0"/>
              <w:ind w:right="95"/>
              <w:jc w:val="center"/>
              <w:rPr>
                <w:rFonts w:cs="Arial"/>
                <w:b/>
                <w:bCs/>
                <w:sz w:val="20"/>
                <w:szCs w:val="20"/>
              </w:rPr>
            </w:pPr>
            <w:r>
              <w:rPr>
                <w:rFonts w:cs="Arial"/>
                <w:b/>
                <w:bCs/>
                <w:sz w:val="20"/>
                <w:szCs w:val="20"/>
              </w:rPr>
              <w:t>4</w:t>
            </w:r>
          </w:p>
        </w:tc>
      </w:tr>
      <w:tr w:rsidR="007E5440" w:rsidRPr="00FB307C" w14:paraId="076B3248" w14:textId="77777777" w:rsidTr="00C24E91">
        <w:tc>
          <w:tcPr>
            <w:tcW w:w="7132" w:type="dxa"/>
          </w:tcPr>
          <w:p w14:paraId="2FA491FA" w14:textId="77777777" w:rsidR="007E5440" w:rsidRPr="002A22FE" w:rsidRDefault="007E5440" w:rsidP="00A34FB0">
            <w:pPr>
              <w:tabs>
                <w:tab w:val="left" w:pos="720"/>
              </w:tabs>
              <w:spacing w:after="0"/>
              <w:ind w:right="95"/>
              <w:rPr>
                <w:rFonts w:cs="Arial"/>
                <w:b/>
                <w:bCs/>
                <w:sz w:val="20"/>
                <w:szCs w:val="20"/>
              </w:rPr>
            </w:pPr>
            <w:r>
              <w:rPr>
                <w:rFonts w:cs="Arial"/>
                <w:b/>
                <w:bCs/>
                <w:sz w:val="20"/>
                <w:szCs w:val="20"/>
              </w:rPr>
              <w:t>Model</w:t>
            </w:r>
          </w:p>
        </w:tc>
        <w:tc>
          <w:tcPr>
            <w:tcW w:w="1546" w:type="dxa"/>
            <w:vAlign w:val="center"/>
          </w:tcPr>
          <w:p w14:paraId="5780E8AE" w14:textId="77777777" w:rsidR="007E5440" w:rsidRDefault="007E5440" w:rsidP="00A34FB0">
            <w:pPr>
              <w:spacing w:after="0"/>
              <w:ind w:right="95"/>
              <w:jc w:val="center"/>
              <w:rPr>
                <w:rFonts w:cs="Arial"/>
                <w:bCs/>
                <w:sz w:val="20"/>
                <w:szCs w:val="20"/>
              </w:rPr>
            </w:pPr>
          </w:p>
        </w:tc>
      </w:tr>
      <w:tr w:rsidR="007E5440" w:rsidRPr="00FB307C" w14:paraId="1866D55B" w14:textId="77777777" w:rsidTr="00C24E91">
        <w:tc>
          <w:tcPr>
            <w:tcW w:w="7132" w:type="dxa"/>
          </w:tcPr>
          <w:p w14:paraId="3674AA2E" w14:textId="6A46EE55" w:rsidR="007E5440" w:rsidRDefault="00C83D9D" w:rsidP="00A34FB0">
            <w:pPr>
              <w:tabs>
                <w:tab w:val="left" w:pos="720"/>
              </w:tabs>
              <w:spacing w:after="0"/>
              <w:ind w:right="95"/>
              <w:rPr>
                <w:rFonts w:cs="Arial"/>
                <w:bCs/>
                <w:sz w:val="20"/>
                <w:szCs w:val="20"/>
              </w:rPr>
            </w:pPr>
            <w:r>
              <w:rPr>
                <w:rFonts w:cs="Arial"/>
                <w:bCs/>
                <w:sz w:val="20"/>
                <w:szCs w:val="20"/>
              </w:rPr>
              <w:t>Draws</w:t>
            </w:r>
            <w:r w:rsidR="009F2939">
              <w:rPr>
                <w:rFonts w:cs="Arial"/>
                <w:bCs/>
                <w:sz w:val="20"/>
                <w:szCs w:val="20"/>
              </w:rPr>
              <w:t xml:space="preserve"> a c</w:t>
            </w:r>
            <w:r w:rsidR="007E5440">
              <w:rPr>
                <w:rFonts w:cs="Arial"/>
                <w:bCs/>
                <w:sz w:val="20"/>
                <w:szCs w:val="20"/>
              </w:rPr>
              <w:t xml:space="preserve">orrectly labelled </w:t>
            </w:r>
            <w:r w:rsidR="00934D63">
              <w:rPr>
                <w:rFonts w:cs="Arial"/>
                <w:bCs/>
                <w:sz w:val="20"/>
                <w:szCs w:val="20"/>
              </w:rPr>
              <w:t>AE</w:t>
            </w:r>
            <w:r w:rsidR="007E5440">
              <w:rPr>
                <w:rFonts w:cs="Arial"/>
                <w:bCs/>
                <w:sz w:val="20"/>
                <w:szCs w:val="20"/>
              </w:rPr>
              <w:t xml:space="preserve"> model showing </w:t>
            </w:r>
            <w:r w:rsidR="00934D63">
              <w:rPr>
                <w:rFonts w:cs="Arial"/>
                <w:bCs/>
                <w:sz w:val="20"/>
                <w:szCs w:val="20"/>
              </w:rPr>
              <w:t>a</w:t>
            </w:r>
            <w:r w:rsidR="007E5440">
              <w:rPr>
                <w:rFonts w:cs="Arial"/>
                <w:bCs/>
                <w:sz w:val="20"/>
                <w:szCs w:val="20"/>
              </w:rPr>
              <w:t xml:space="preserve"> </w:t>
            </w:r>
            <w:r w:rsidR="00934D63">
              <w:rPr>
                <w:rFonts w:cs="Arial"/>
                <w:bCs/>
                <w:sz w:val="20"/>
                <w:szCs w:val="20"/>
              </w:rPr>
              <w:t>shift downwards of the</w:t>
            </w:r>
            <w:r w:rsidR="007E5440">
              <w:rPr>
                <w:rFonts w:cs="Arial"/>
                <w:bCs/>
                <w:sz w:val="20"/>
                <w:szCs w:val="20"/>
              </w:rPr>
              <w:t xml:space="preserve"> </w:t>
            </w:r>
            <w:r w:rsidR="00934D63">
              <w:rPr>
                <w:rFonts w:cs="Arial"/>
                <w:bCs/>
                <w:sz w:val="20"/>
                <w:szCs w:val="20"/>
              </w:rPr>
              <w:t>AE line</w:t>
            </w:r>
            <w:r w:rsidR="007E5440">
              <w:rPr>
                <w:rFonts w:cs="Arial"/>
                <w:bCs/>
                <w:sz w:val="20"/>
                <w:szCs w:val="20"/>
              </w:rPr>
              <w:t xml:space="preserve"> and decrease in real GDP</w:t>
            </w:r>
          </w:p>
        </w:tc>
        <w:tc>
          <w:tcPr>
            <w:tcW w:w="1546" w:type="dxa"/>
            <w:vAlign w:val="center"/>
          </w:tcPr>
          <w:p w14:paraId="34B17F21" w14:textId="77777777" w:rsidR="007E5440" w:rsidRDefault="007E5440" w:rsidP="00A34FB0">
            <w:pPr>
              <w:spacing w:after="0"/>
              <w:ind w:right="95"/>
              <w:jc w:val="center"/>
              <w:rPr>
                <w:rFonts w:cs="Arial"/>
                <w:bCs/>
                <w:sz w:val="20"/>
                <w:szCs w:val="20"/>
              </w:rPr>
            </w:pPr>
            <w:r>
              <w:rPr>
                <w:rFonts w:cs="Arial"/>
                <w:bCs/>
                <w:sz w:val="20"/>
                <w:szCs w:val="20"/>
              </w:rPr>
              <w:t>2</w:t>
            </w:r>
          </w:p>
        </w:tc>
      </w:tr>
      <w:tr w:rsidR="007E5440" w:rsidRPr="00FB307C" w14:paraId="222700CD" w14:textId="77777777" w:rsidTr="00C24E91">
        <w:tc>
          <w:tcPr>
            <w:tcW w:w="7132" w:type="dxa"/>
          </w:tcPr>
          <w:p w14:paraId="3C13B8A9" w14:textId="32C74B28" w:rsidR="007E5440" w:rsidRDefault="00C83D9D" w:rsidP="00A34FB0">
            <w:pPr>
              <w:tabs>
                <w:tab w:val="left" w:pos="720"/>
              </w:tabs>
              <w:spacing w:after="0"/>
              <w:ind w:right="95"/>
              <w:rPr>
                <w:rFonts w:cs="Arial"/>
                <w:bCs/>
                <w:sz w:val="20"/>
                <w:szCs w:val="20"/>
              </w:rPr>
            </w:pPr>
            <w:r>
              <w:rPr>
                <w:rFonts w:cs="Arial"/>
                <w:bCs/>
                <w:sz w:val="20"/>
                <w:szCs w:val="20"/>
              </w:rPr>
              <w:t xml:space="preserve">Draws </w:t>
            </w:r>
            <w:r w:rsidR="007E5440">
              <w:rPr>
                <w:rFonts w:cs="Arial"/>
                <w:bCs/>
                <w:sz w:val="20"/>
                <w:szCs w:val="20"/>
              </w:rPr>
              <w:t xml:space="preserve">a partly correct </w:t>
            </w:r>
            <w:r w:rsidR="00934D63">
              <w:rPr>
                <w:rFonts w:cs="Arial"/>
                <w:bCs/>
                <w:sz w:val="20"/>
                <w:szCs w:val="20"/>
              </w:rPr>
              <w:t>AE</w:t>
            </w:r>
            <w:r w:rsidR="007E5440">
              <w:rPr>
                <w:rFonts w:cs="Arial"/>
                <w:bCs/>
                <w:sz w:val="20"/>
                <w:szCs w:val="20"/>
              </w:rPr>
              <w:t xml:space="preserve"> model</w:t>
            </w:r>
            <w:r w:rsidR="00934D63">
              <w:rPr>
                <w:rFonts w:cs="Arial"/>
                <w:bCs/>
                <w:sz w:val="20"/>
                <w:szCs w:val="20"/>
              </w:rPr>
              <w:t xml:space="preserve"> showing a</w:t>
            </w:r>
            <w:r w:rsidR="007E5440">
              <w:rPr>
                <w:rFonts w:cs="Arial"/>
                <w:bCs/>
                <w:sz w:val="20"/>
                <w:szCs w:val="20"/>
              </w:rPr>
              <w:t xml:space="preserve"> </w:t>
            </w:r>
            <w:r w:rsidR="00934D63">
              <w:rPr>
                <w:rFonts w:cs="Arial"/>
                <w:bCs/>
                <w:sz w:val="20"/>
                <w:szCs w:val="20"/>
              </w:rPr>
              <w:t>shift downwards of the AE line</w:t>
            </w:r>
          </w:p>
        </w:tc>
        <w:tc>
          <w:tcPr>
            <w:tcW w:w="1546" w:type="dxa"/>
            <w:vAlign w:val="center"/>
          </w:tcPr>
          <w:p w14:paraId="5B9FF280" w14:textId="77777777" w:rsidR="007E5440" w:rsidRPr="00FB307C" w:rsidRDefault="007E5440" w:rsidP="00A34FB0">
            <w:pPr>
              <w:spacing w:after="0"/>
              <w:ind w:right="95"/>
              <w:jc w:val="center"/>
              <w:rPr>
                <w:rFonts w:cs="Arial"/>
                <w:bCs/>
                <w:sz w:val="20"/>
                <w:szCs w:val="20"/>
              </w:rPr>
            </w:pPr>
            <w:r>
              <w:rPr>
                <w:rFonts w:cs="Arial"/>
                <w:bCs/>
                <w:sz w:val="20"/>
                <w:szCs w:val="20"/>
              </w:rPr>
              <w:t>1</w:t>
            </w:r>
          </w:p>
        </w:tc>
      </w:tr>
      <w:tr w:rsidR="007E5440" w:rsidRPr="00FB307C" w14:paraId="3C81666F" w14:textId="77777777" w:rsidTr="00C24E91">
        <w:tc>
          <w:tcPr>
            <w:tcW w:w="7132" w:type="dxa"/>
          </w:tcPr>
          <w:p w14:paraId="4D568C51" w14:textId="66A6C77F"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Subtotal</w:t>
            </w:r>
          </w:p>
        </w:tc>
        <w:tc>
          <w:tcPr>
            <w:tcW w:w="1546" w:type="dxa"/>
            <w:vAlign w:val="center"/>
          </w:tcPr>
          <w:p w14:paraId="0C51E315" w14:textId="77777777" w:rsidR="007E5440" w:rsidRPr="00FA70F2" w:rsidRDefault="007E5440" w:rsidP="00A34FB0">
            <w:pPr>
              <w:spacing w:after="0"/>
              <w:ind w:right="95"/>
              <w:jc w:val="center"/>
              <w:rPr>
                <w:rFonts w:cs="Arial"/>
                <w:b/>
                <w:bCs/>
                <w:sz w:val="20"/>
                <w:szCs w:val="20"/>
              </w:rPr>
            </w:pPr>
            <w:r>
              <w:rPr>
                <w:rFonts w:cs="Arial"/>
                <w:b/>
                <w:bCs/>
                <w:sz w:val="20"/>
                <w:szCs w:val="20"/>
              </w:rPr>
              <w:t>2</w:t>
            </w:r>
          </w:p>
        </w:tc>
      </w:tr>
      <w:tr w:rsidR="007E5440" w:rsidRPr="00FB307C" w14:paraId="2C5F408E" w14:textId="77777777" w:rsidTr="00C24E91">
        <w:tc>
          <w:tcPr>
            <w:tcW w:w="7132" w:type="dxa"/>
          </w:tcPr>
          <w:p w14:paraId="4B4386F1" w14:textId="274047F4" w:rsidR="007E5440" w:rsidRPr="00FA70F2" w:rsidRDefault="007E5440" w:rsidP="00A34FB0">
            <w:pPr>
              <w:tabs>
                <w:tab w:val="left" w:pos="720"/>
              </w:tabs>
              <w:spacing w:after="0"/>
              <w:ind w:right="95"/>
              <w:jc w:val="right"/>
              <w:rPr>
                <w:rFonts w:cs="Arial"/>
                <w:b/>
                <w:bCs/>
                <w:sz w:val="20"/>
                <w:szCs w:val="20"/>
              </w:rPr>
            </w:pPr>
            <w:r>
              <w:rPr>
                <w:rFonts w:cs="Arial"/>
                <w:b/>
                <w:bCs/>
                <w:sz w:val="20"/>
                <w:szCs w:val="20"/>
              </w:rPr>
              <w:t>Total</w:t>
            </w:r>
          </w:p>
        </w:tc>
        <w:tc>
          <w:tcPr>
            <w:tcW w:w="1546" w:type="dxa"/>
            <w:vAlign w:val="center"/>
          </w:tcPr>
          <w:p w14:paraId="789CA47D" w14:textId="77777777" w:rsidR="007E5440" w:rsidRPr="00FA70F2" w:rsidRDefault="007E5440" w:rsidP="00A34FB0">
            <w:pPr>
              <w:spacing w:after="0"/>
              <w:ind w:right="95"/>
              <w:jc w:val="center"/>
              <w:rPr>
                <w:rFonts w:cs="Arial"/>
                <w:b/>
                <w:bCs/>
                <w:sz w:val="20"/>
                <w:szCs w:val="20"/>
              </w:rPr>
            </w:pPr>
            <w:r>
              <w:rPr>
                <w:rFonts w:cs="Arial"/>
                <w:b/>
                <w:bCs/>
                <w:sz w:val="20"/>
                <w:szCs w:val="20"/>
              </w:rPr>
              <w:t>6</w:t>
            </w:r>
          </w:p>
        </w:tc>
      </w:tr>
      <w:tr w:rsidR="007E5440" w:rsidRPr="00C211ED" w14:paraId="6C5093DC" w14:textId="77777777" w:rsidTr="00C24E91">
        <w:tc>
          <w:tcPr>
            <w:tcW w:w="8678" w:type="dxa"/>
            <w:gridSpan w:val="2"/>
            <w:shd w:val="clear" w:color="auto" w:fill="E4D8EB"/>
          </w:tcPr>
          <w:p w14:paraId="5D3C45DA" w14:textId="77777777" w:rsidR="007E5440" w:rsidRPr="00C211ED" w:rsidRDefault="007E5440" w:rsidP="00A34FB0">
            <w:pPr>
              <w:keepNext/>
              <w:keepLines/>
              <w:spacing w:after="0" w:line="264" w:lineRule="auto"/>
              <w:contextualSpacing/>
              <w:rPr>
                <w:rFonts w:cs="Times New Roman"/>
                <w:b/>
                <w:sz w:val="20"/>
                <w:szCs w:val="20"/>
              </w:rPr>
            </w:pPr>
            <w:r>
              <w:rPr>
                <w:rFonts w:cs="Times New Roman"/>
                <w:b/>
                <w:sz w:val="20"/>
                <w:szCs w:val="20"/>
              </w:rPr>
              <w:lastRenderedPageBreak/>
              <w:t>Answers could include</w:t>
            </w:r>
          </w:p>
        </w:tc>
      </w:tr>
      <w:tr w:rsidR="007E5440" w:rsidRPr="00CA7DC6" w14:paraId="04BF57B1" w14:textId="77777777" w:rsidTr="00C24E91">
        <w:tc>
          <w:tcPr>
            <w:tcW w:w="8678" w:type="dxa"/>
            <w:gridSpan w:val="2"/>
          </w:tcPr>
          <w:p w14:paraId="6A454CB1" w14:textId="6BA15AF3" w:rsidR="007E5440" w:rsidRDefault="007E5440" w:rsidP="00A34FB0">
            <w:pPr>
              <w:keepNext/>
              <w:keepLines/>
              <w:tabs>
                <w:tab w:val="left" w:pos="459"/>
              </w:tabs>
              <w:spacing w:after="0"/>
              <w:rPr>
                <w:rFonts w:cs="Arial"/>
                <w:b/>
                <w:sz w:val="20"/>
                <w:szCs w:val="20"/>
              </w:rPr>
            </w:pPr>
            <w:r>
              <w:rPr>
                <w:rFonts w:cs="Arial"/>
                <w:b/>
                <w:sz w:val="20"/>
                <w:szCs w:val="20"/>
              </w:rPr>
              <w:t>Explanation</w:t>
            </w:r>
          </w:p>
          <w:p w14:paraId="37BE63DF" w14:textId="77777777" w:rsidR="00523BD3" w:rsidRPr="00695B56" w:rsidRDefault="00523BD3" w:rsidP="00A34FB0">
            <w:pPr>
              <w:pStyle w:val="ListParagraph"/>
              <w:numPr>
                <w:ilvl w:val="0"/>
                <w:numId w:val="8"/>
              </w:numPr>
              <w:spacing w:after="0"/>
              <w:ind w:left="357" w:hanging="357"/>
              <w:rPr>
                <w:rFonts w:cs="Arial"/>
                <w:bCs/>
                <w:sz w:val="20"/>
                <w:szCs w:val="20"/>
              </w:rPr>
            </w:pPr>
            <w:r>
              <w:rPr>
                <w:rFonts w:cs="Arial"/>
                <w:bCs/>
                <w:sz w:val="20"/>
                <w:szCs w:val="20"/>
              </w:rPr>
              <w:t>In 2021-22 GDP was slightly above target range at 3.7%, inflation above target at 6.1% and unemployment was below the natural rate of unemployment at 3.8%, indicating the economy was operating in an expansionary gap (at Y1)</w:t>
            </w:r>
          </w:p>
          <w:p w14:paraId="551ED11F" w14:textId="7AA5008F" w:rsidR="00934D63" w:rsidRDefault="00934D63" w:rsidP="00A34FB0">
            <w:pPr>
              <w:pStyle w:val="ListParagraph"/>
              <w:numPr>
                <w:ilvl w:val="0"/>
                <w:numId w:val="8"/>
              </w:numPr>
              <w:spacing w:after="0"/>
              <w:ind w:left="357" w:hanging="357"/>
              <w:rPr>
                <w:rFonts w:cs="Arial"/>
                <w:bCs/>
                <w:sz w:val="20"/>
                <w:szCs w:val="20"/>
              </w:rPr>
            </w:pPr>
            <w:r w:rsidRPr="00934D63">
              <w:rPr>
                <w:rFonts w:cs="Arial"/>
                <w:bCs/>
                <w:sz w:val="20"/>
                <w:szCs w:val="20"/>
              </w:rPr>
              <w:t>Fiscal Policy stance from 2021</w:t>
            </w:r>
            <w:r w:rsidR="00676DD6">
              <w:rPr>
                <w:rFonts w:cs="Arial"/>
                <w:bCs/>
                <w:sz w:val="20"/>
                <w:szCs w:val="20"/>
              </w:rPr>
              <w:t>–</w:t>
            </w:r>
            <w:r w:rsidRPr="00934D63">
              <w:rPr>
                <w:rFonts w:cs="Arial"/>
                <w:bCs/>
                <w:sz w:val="20"/>
                <w:szCs w:val="20"/>
              </w:rPr>
              <w:t>22 to 2022</w:t>
            </w:r>
            <w:r w:rsidR="00676DD6">
              <w:rPr>
                <w:rFonts w:cs="Arial"/>
                <w:bCs/>
                <w:sz w:val="20"/>
                <w:szCs w:val="20"/>
              </w:rPr>
              <w:t>–</w:t>
            </w:r>
            <w:r w:rsidRPr="00934D63">
              <w:rPr>
                <w:rFonts w:cs="Arial"/>
                <w:bCs/>
                <w:sz w:val="20"/>
                <w:szCs w:val="20"/>
              </w:rPr>
              <w:t xml:space="preserve">23 is contractionary as the underlying cash balance has increased from -$31.9b to $4.2b. </w:t>
            </w:r>
            <w:r w:rsidRPr="00695B56">
              <w:rPr>
                <w:rFonts w:cs="Arial"/>
                <w:bCs/>
                <w:sz w:val="20"/>
                <w:szCs w:val="20"/>
              </w:rPr>
              <w:t xml:space="preserve">The increase in the budget balance was caused by receipts rising faster than the increase in payments. </w:t>
            </w:r>
          </w:p>
          <w:p w14:paraId="755A9C9D" w14:textId="4BFE180F" w:rsidR="00695B56" w:rsidRDefault="00695B56" w:rsidP="00A34FB0">
            <w:pPr>
              <w:pStyle w:val="ListParagraph"/>
              <w:numPr>
                <w:ilvl w:val="0"/>
                <w:numId w:val="8"/>
              </w:numPr>
              <w:spacing w:after="0"/>
              <w:ind w:left="357" w:hanging="357"/>
              <w:rPr>
                <w:rFonts w:cs="Arial"/>
                <w:bCs/>
                <w:sz w:val="20"/>
                <w:szCs w:val="20"/>
              </w:rPr>
            </w:pPr>
            <w:r>
              <w:rPr>
                <w:rFonts w:cs="Arial"/>
                <w:bCs/>
                <w:sz w:val="20"/>
                <w:szCs w:val="20"/>
              </w:rPr>
              <w:t>Net withdrawals from the economy due to the budget surplus causes a decrease in AE, shifting AE line downwards.</w:t>
            </w:r>
          </w:p>
          <w:p w14:paraId="654C4048" w14:textId="38CD55EA" w:rsidR="00695B56" w:rsidRDefault="00695B56" w:rsidP="00A34FB0">
            <w:pPr>
              <w:pStyle w:val="ListParagraph"/>
              <w:numPr>
                <w:ilvl w:val="0"/>
                <w:numId w:val="8"/>
              </w:numPr>
              <w:spacing w:after="0"/>
              <w:ind w:left="357" w:hanging="357"/>
              <w:rPr>
                <w:rFonts w:cs="Arial"/>
                <w:bCs/>
                <w:sz w:val="20"/>
                <w:szCs w:val="20"/>
              </w:rPr>
            </w:pPr>
            <w:r>
              <w:rPr>
                <w:rFonts w:cs="Arial"/>
                <w:bCs/>
                <w:sz w:val="20"/>
                <w:szCs w:val="20"/>
              </w:rPr>
              <w:t xml:space="preserve">As AE falls, at original equilibrium (Y1) inventories rise and firms decrease production and demand for labour. UE rise and households receive less income triggering a fall in consumption. </w:t>
            </w:r>
          </w:p>
          <w:p w14:paraId="3421D751" w14:textId="57747633" w:rsidR="00695B56" w:rsidRDefault="00695B56" w:rsidP="00A34FB0">
            <w:pPr>
              <w:pStyle w:val="ListParagraph"/>
              <w:numPr>
                <w:ilvl w:val="0"/>
                <w:numId w:val="8"/>
              </w:numPr>
              <w:spacing w:after="0"/>
              <w:ind w:left="357" w:hanging="357"/>
              <w:rPr>
                <w:rFonts w:cs="Arial"/>
                <w:bCs/>
                <w:sz w:val="20"/>
                <w:szCs w:val="20"/>
              </w:rPr>
            </w:pPr>
            <w:r>
              <w:rPr>
                <w:rFonts w:cs="Arial"/>
                <w:bCs/>
                <w:sz w:val="20"/>
                <w:szCs w:val="20"/>
              </w:rPr>
              <w:t xml:space="preserve">Real GDP falls from Y1 to </w:t>
            </w:r>
            <w:proofErr w:type="spellStart"/>
            <w:r>
              <w:rPr>
                <w:rFonts w:cs="Arial"/>
                <w:bCs/>
                <w:sz w:val="20"/>
                <w:szCs w:val="20"/>
              </w:rPr>
              <w:t>Yp</w:t>
            </w:r>
            <w:proofErr w:type="spellEnd"/>
            <w:r>
              <w:rPr>
                <w:rFonts w:cs="Arial"/>
                <w:bCs/>
                <w:sz w:val="20"/>
                <w:szCs w:val="20"/>
              </w:rPr>
              <w:t xml:space="preserve"> and income decreases at a multiplied effect.</w:t>
            </w:r>
          </w:p>
          <w:p w14:paraId="3FFFE8B5" w14:textId="2036BB56" w:rsidR="00695B56" w:rsidRPr="00934D63" w:rsidRDefault="00695B56" w:rsidP="00A34FB0">
            <w:pPr>
              <w:pStyle w:val="ListParagraph"/>
              <w:numPr>
                <w:ilvl w:val="0"/>
                <w:numId w:val="8"/>
              </w:numPr>
              <w:spacing w:after="0"/>
              <w:ind w:left="357" w:hanging="357"/>
              <w:rPr>
                <w:rFonts w:cs="Arial"/>
                <w:bCs/>
                <w:sz w:val="20"/>
                <w:szCs w:val="20"/>
              </w:rPr>
            </w:pPr>
            <w:r>
              <w:rPr>
                <w:rFonts w:cs="Arial"/>
                <w:bCs/>
                <w:sz w:val="20"/>
                <w:szCs w:val="20"/>
              </w:rPr>
              <w:t xml:space="preserve">Contractionary effect of the budget is estimated to lower GDP to 3.25% </w:t>
            </w:r>
            <w:r w:rsidR="00983B5B">
              <w:rPr>
                <w:rFonts w:cs="Arial"/>
                <w:bCs/>
                <w:sz w:val="20"/>
                <w:szCs w:val="20"/>
              </w:rPr>
              <w:t>in 2022</w:t>
            </w:r>
            <w:r w:rsidR="00676DD6">
              <w:rPr>
                <w:rFonts w:cs="Arial"/>
                <w:bCs/>
                <w:sz w:val="20"/>
                <w:szCs w:val="20"/>
              </w:rPr>
              <w:t>–</w:t>
            </w:r>
            <w:r w:rsidR="00983B5B">
              <w:rPr>
                <w:rFonts w:cs="Arial"/>
                <w:bCs/>
                <w:sz w:val="20"/>
                <w:szCs w:val="20"/>
              </w:rPr>
              <w:t>23</w:t>
            </w:r>
            <w:r w:rsidR="009F2939">
              <w:rPr>
                <w:rFonts w:cs="Arial"/>
                <w:bCs/>
                <w:sz w:val="20"/>
                <w:szCs w:val="20"/>
              </w:rPr>
              <w:t>,</w:t>
            </w:r>
            <w:r w:rsidR="00983B5B">
              <w:rPr>
                <w:rFonts w:cs="Arial"/>
                <w:bCs/>
                <w:sz w:val="20"/>
                <w:szCs w:val="20"/>
              </w:rPr>
              <w:t xml:space="preserve"> </w:t>
            </w:r>
            <w:r>
              <w:rPr>
                <w:rFonts w:cs="Arial"/>
                <w:bCs/>
                <w:sz w:val="20"/>
                <w:szCs w:val="20"/>
              </w:rPr>
              <w:t>which should help reduce inflationary pressures in the economy.</w:t>
            </w:r>
          </w:p>
          <w:p w14:paraId="1FD97235" w14:textId="282AFC43" w:rsidR="007E5440" w:rsidRDefault="007E5440" w:rsidP="00A34FB0">
            <w:pPr>
              <w:spacing w:after="0"/>
              <w:rPr>
                <w:rFonts w:cs="Arial"/>
                <w:b/>
                <w:sz w:val="20"/>
                <w:szCs w:val="20"/>
              </w:rPr>
            </w:pPr>
            <w:r w:rsidRPr="00934D63">
              <w:rPr>
                <w:rFonts w:cs="Arial"/>
                <w:b/>
                <w:sz w:val="20"/>
                <w:szCs w:val="20"/>
              </w:rPr>
              <w:t>Model</w:t>
            </w:r>
          </w:p>
          <w:p w14:paraId="7A28A7EE" w14:textId="68152166" w:rsidR="007E5440" w:rsidRPr="005441F9" w:rsidRDefault="00934D63" w:rsidP="00A34FB0">
            <w:pPr>
              <w:keepNext/>
              <w:keepLines/>
              <w:tabs>
                <w:tab w:val="left" w:pos="459"/>
              </w:tabs>
              <w:spacing w:after="0"/>
              <w:ind w:left="1440"/>
              <w:rPr>
                <w:rFonts w:cs="Arial"/>
                <w:b/>
                <w:sz w:val="20"/>
                <w:szCs w:val="20"/>
              </w:rPr>
            </w:pPr>
            <w:r>
              <w:rPr>
                <w:rFonts w:cs="Arial"/>
                <w:bCs/>
                <w:noProof/>
                <w:sz w:val="20"/>
                <w:szCs w:val="20"/>
                <w:lang w:eastAsia="en-AU"/>
              </w:rPr>
              <mc:AlternateContent>
                <mc:Choice Requires="wpg">
                  <w:drawing>
                    <wp:inline distT="0" distB="0" distL="0" distR="0" wp14:anchorId="5EF90E0F" wp14:editId="4149A815">
                      <wp:extent cx="2959418" cy="2426335"/>
                      <wp:effectExtent l="0" t="0" r="12700" b="12065"/>
                      <wp:docPr id="482827888" name="Group 14"/>
                      <wp:cNvGraphicFramePr/>
                      <a:graphic xmlns:a="http://schemas.openxmlformats.org/drawingml/2006/main">
                        <a:graphicData uri="http://schemas.microsoft.com/office/word/2010/wordprocessingGroup">
                          <wpg:wgp>
                            <wpg:cNvGrpSpPr/>
                            <wpg:grpSpPr>
                              <a:xfrm>
                                <a:off x="0" y="0"/>
                                <a:ext cx="2959418" cy="2426335"/>
                                <a:chOff x="0" y="0"/>
                                <a:chExt cx="2959418" cy="2426335"/>
                              </a:xfrm>
                            </wpg:grpSpPr>
                            <wps:wsp>
                              <wps:cNvPr id="1476642882" name="Text Box 3"/>
                              <wps:cNvSpPr txBox="1"/>
                              <wps:spPr>
                                <a:xfrm>
                                  <a:off x="2524125" y="742950"/>
                                  <a:ext cx="435293" cy="239120"/>
                                </a:xfrm>
                                <a:prstGeom prst="rect">
                                  <a:avLst/>
                                </a:prstGeom>
                                <a:solidFill>
                                  <a:schemeClr val="lt1"/>
                                </a:solidFill>
                                <a:ln w="6350">
                                  <a:solidFill>
                                    <a:schemeClr val="bg1"/>
                                  </a:solidFill>
                                </a:ln>
                              </wps:spPr>
                              <wps:txbx>
                                <w:txbxContent>
                                  <w:p w14:paraId="364CF2B5" w14:textId="0953AEA1" w:rsidR="00FC3A84" w:rsidRPr="00593944" w:rsidRDefault="00FC3A84" w:rsidP="007E5440">
                                    <w:pPr>
                                      <w:rPr>
                                        <w:sz w:val="16"/>
                                        <w:szCs w:val="16"/>
                                      </w:rPr>
                                    </w:pPr>
                                    <w:r>
                                      <w:rPr>
                                        <w:sz w:val="16"/>
                                        <w:szCs w:val="16"/>
                                      </w:rPr>
                                      <w:t>AE2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68524945" name="Group 13"/>
                              <wpg:cNvGrpSpPr/>
                              <wpg:grpSpPr>
                                <a:xfrm>
                                  <a:off x="0" y="0"/>
                                  <a:ext cx="2894965" cy="2426335"/>
                                  <a:chOff x="0" y="0"/>
                                  <a:chExt cx="2894965" cy="2426335"/>
                                </a:xfrm>
                              </wpg:grpSpPr>
                              <wpg:grpSp>
                                <wpg:cNvPr id="199807423" name="Group 11"/>
                                <wpg:cNvGrpSpPr/>
                                <wpg:grpSpPr>
                                  <a:xfrm>
                                    <a:off x="0" y="0"/>
                                    <a:ext cx="2894965" cy="2426335"/>
                                    <a:chOff x="0" y="84169"/>
                                    <a:chExt cx="2895370" cy="2426621"/>
                                  </a:xfrm>
                                </wpg:grpSpPr>
                                <wpg:grpSp>
                                  <wpg:cNvPr id="591717258" name="Group 9"/>
                                  <wpg:cNvGrpSpPr/>
                                  <wpg:grpSpPr>
                                    <a:xfrm>
                                      <a:off x="0" y="84169"/>
                                      <a:ext cx="2895370" cy="2426621"/>
                                      <a:chOff x="0" y="-76767"/>
                                      <a:chExt cx="2627495" cy="2173862"/>
                                    </a:xfrm>
                                  </wpg:grpSpPr>
                                  <wps:wsp>
                                    <wps:cNvPr id="97042546" name="Text Box 3"/>
                                    <wps:cNvSpPr txBox="1"/>
                                    <wps:spPr>
                                      <a:xfrm>
                                        <a:off x="1997892" y="172695"/>
                                        <a:ext cx="439440" cy="213756"/>
                                      </a:xfrm>
                                      <a:prstGeom prst="rect">
                                        <a:avLst/>
                                      </a:prstGeom>
                                      <a:solidFill>
                                        <a:schemeClr val="lt1"/>
                                      </a:solidFill>
                                      <a:ln w="6350">
                                        <a:solidFill>
                                          <a:schemeClr val="bg1"/>
                                        </a:solidFill>
                                      </a:ln>
                                    </wps:spPr>
                                    <wps:txbx>
                                      <w:txbxContent>
                                        <w:p w14:paraId="1D548DD8" w14:textId="26B2AC05" w:rsidR="00FC3A84" w:rsidRPr="00593944" w:rsidRDefault="00FC3A84" w:rsidP="007E5440">
                                          <w:pPr>
                                            <w:rPr>
                                              <w:sz w:val="16"/>
                                              <w:szCs w:val="16"/>
                                            </w:rPr>
                                          </w:pPr>
                                          <w:r>
                                            <w:rPr>
                                              <w:sz w:val="16"/>
                                              <w:szCs w:val="16"/>
                                            </w:rPr>
                                            <w:t>45</w:t>
                                          </w:r>
                                          <w:r>
                                            <w:rPr>
                                              <w:rFonts w:cstheme="minorHAns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8530367" name="Text Box 3"/>
                                    <wps:cNvSpPr txBox="1"/>
                                    <wps:spPr>
                                      <a:xfrm>
                                        <a:off x="2232419" y="375530"/>
                                        <a:ext cx="395076" cy="214213"/>
                                      </a:xfrm>
                                      <a:prstGeom prst="rect">
                                        <a:avLst/>
                                      </a:prstGeom>
                                      <a:solidFill>
                                        <a:schemeClr val="lt1"/>
                                      </a:solidFill>
                                      <a:ln w="6350">
                                        <a:solidFill>
                                          <a:schemeClr val="bg1"/>
                                        </a:solidFill>
                                      </a:ln>
                                    </wps:spPr>
                                    <wps:txbx>
                                      <w:txbxContent>
                                        <w:p w14:paraId="4FD2610C" w14:textId="4779CDA5" w:rsidR="00FC3A84" w:rsidRPr="00593944" w:rsidRDefault="00FC3A84" w:rsidP="007E5440">
                                          <w:pPr>
                                            <w:rPr>
                                              <w:sz w:val="16"/>
                                              <w:szCs w:val="16"/>
                                            </w:rPr>
                                          </w:pPr>
                                          <w:r>
                                            <w:rPr>
                                              <w:sz w:val="16"/>
                                              <w:szCs w:val="16"/>
                                            </w:rPr>
                                            <w:t>AE1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8853302" name="Group 7"/>
                                    <wpg:cNvGrpSpPr/>
                                    <wpg:grpSpPr>
                                      <a:xfrm>
                                        <a:off x="0" y="-76767"/>
                                        <a:ext cx="2303813" cy="2143973"/>
                                        <a:chOff x="0" y="-76767"/>
                                        <a:chExt cx="2303813" cy="2143973"/>
                                      </a:xfrm>
                                    </wpg:grpSpPr>
                                    <wps:wsp>
                                      <wps:cNvPr id="13121863" name="Text Box 3"/>
                                      <wps:cNvSpPr txBox="1"/>
                                      <wps:spPr>
                                        <a:xfrm>
                                          <a:off x="1535260" y="1818712"/>
                                          <a:ext cx="275841" cy="215639"/>
                                        </a:xfrm>
                                        <a:prstGeom prst="rect">
                                          <a:avLst/>
                                        </a:prstGeom>
                                        <a:solidFill>
                                          <a:schemeClr val="lt1"/>
                                        </a:solidFill>
                                        <a:ln w="6350">
                                          <a:solidFill>
                                            <a:schemeClr val="bg1"/>
                                          </a:solidFill>
                                        </a:ln>
                                      </wps:spPr>
                                      <wps:txbx>
                                        <w:txbxContent>
                                          <w:p w14:paraId="54E1F16F" w14:textId="5A20807B" w:rsidR="00FC3A84" w:rsidRPr="00593944" w:rsidRDefault="00FC3A84" w:rsidP="007E5440">
                                            <w:pPr>
                                              <w:rPr>
                                                <w:sz w:val="16"/>
                                                <w:szCs w:val="16"/>
                                              </w:rPr>
                                            </w:pPr>
                                            <w:r>
                                              <w:rPr>
                                                <w:sz w:val="16"/>
                                                <w:szCs w:val="16"/>
                                              </w:rPr>
                                              <w:t>Y1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6653197" name="Text Box 3"/>
                                      <wps:cNvSpPr txBox="1"/>
                                      <wps:spPr>
                                        <a:xfrm>
                                          <a:off x="1102270" y="1829700"/>
                                          <a:ext cx="348489" cy="237506"/>
                                        </a:xfrm>
                                        <a:prstGeom prst="rect">
                                          <a:avLst/>
                                        </a:prstGeom>
                                        <a:solidFill>
                                          <a:schemeClr val="lt1"/>
                                        </a:solidFill>
                                        <a:ln w="6350">
                                          <a:solidFill>
                                            <a:schemeClr val="bg1"/>
                                          </a:solidFill>
                                        </a:ln>
                                      </wps:spPr>
                                      <wps:txbx>
                                        <w:txbxContent>
                                          <w:p w14:paraId="7AF814A0" w14:textId="4C465106" w:rsidR="00FC3A84" w:rsidRPr="00593944" w:rsidRDefault="00FC3A84" w:rsidP="007E5440">
                                            <w:pPr>
                                              <w:rPr>
                                                <w:sz w:val="16"/>
                                                <w:szCs w:val="16"/>
                                              </w:rPr>
                                            </w:pPr>
                                            <w:proofErr w:type="spellStart"/>
                                            <w:r>
                                              <w:rPr>
                                                <w:sz w:val="16"/>
                                                <w:szCs w:val="16"/>
                                              </w:rPr>
                                              <w:t>Yp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016756" name="Text Box 3"/>
                                      <wps:cNvSpPr txBox="1"/>
                                      <wps:spPr>
                                        <a:xfrm>
                                          <a:off x="66959" y="657522"/>
                                          <a:ext cx="330868" cy="199604"/>
                                        </a:xfrm>
                                        <a:prstGeom prst="rect">
                                          <a:avLst/>
                                        </a:prstGeom>
                                        <a:solidFill>
                                          <a:schemeClr val="lt1"/>
                                        </a:solidFill>
                                        <a:ln w="6350">
                                          <a:solidFill>
                                            <a:schemeClr val="bg1"/>
                                          </a:solidFill>
                                        </a:ln>
                                      </wps:spPr>
                                      <wps:txbx>
                                        <w:txbxContent>
                                          <w:p w14:paraId="1A3C2E25" w14:textId="47447120" w:rsidR="00FC3A84" w:rsidRPr="00593944" w:rsidRDefault="00FC3A84" w:rsidP="007E5440">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2862232" name="Text Box 3"/>
                                      <wps:cNvSpPr txBox="1"/>
                                      <wps:spPr>
                                        <a:xfrm>
                                          <a:off x="0" y="112781"/>
                                          <a:ext cx="397824" cy="322383"/>
                                        </a:xfrm>
                                        <a:prstGeom prst="rect">
                                          <a:avLst/>
                                        </a:prstGeom>
                                        <a:solidFill>
                                          <a:schemeClr val="lt1"/>
                                        </a:solidFill>
                                        <a:ln w="6350">
                                          <a:solidFill>
                                            <a:schemeClr val="bg1"/>
                                          </a:solidFill>
                                        </a:ln>
                                      </wps:spPr>
                                      <wps:txbx>
                                        <w:txbxContent>
                                          <w:p w14:paraId="11C30A33" w14:textId="2B103CBC" w:rsidR="00FC3A84" w:rsidRPr="00593944" w:rsidRDefault="00FC3A84" w:rsidP="007E5440">
                                            <w:pPr>
                                              <w:jc w:val="right"/>
                                              <w:rPr>
                                                <w:sz w:val="16"/>
                                                <w:szCs w:val="16"/>
                                              </w:rPr>
                                            </w:pPr>
                                            <w:r>
                                              <w:rPr>
                                                <w:sz w:val="16"/>
                                                <w:szCs w:val="16"/>
                                              </w:rPr>
                                              <w: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365765" name="Text Box 3"/>
                                      <wps:cNvSpPr txBox="1"/>
                                      <wps:spPr>
                                        <a:xfrm>
                                          <a:off x="640218" y="-76767"/>
                                          <a:ext cx="1571183" cy="213334"/>
                                        </a:xfrm>
                                        <a:prstGeom prst="rect">
                                          <a:avLst/>
                                        </a:prstGeom>
                                        <a:solidFill>
                                          <a:schemeClr val="lt1"/>
                                        </a:solidFill>
                                        <a:ln w="6350">
                                          <a:solidFill>
                                            <a:schemeClr val="bg1"/>
                                          </a:solidFill>
                                        </a:ln>
                                      </wps:spPr>
                                      <wps:txbx>
                                        <w:txbxContent>
                                          <w:p w14:paraId="026B0852" w14:textId="5D02C71E" w:rsidR="00FC3A84" w:rsidRPr="00593944" w:rsidRDefault="00FC3A84" w:rsidP="007E5440">
                                            <w:pPr>
                                              <w:jc w:val="center"/>
                                              <w:rPr>
                                                <w:sz w:val="16"/>
                                                <w:szCs w:val="16"/>
                                              </w:rPr>
                                            </w:pPr>
                                            <w:r>
                                              <w:rPr>
                                                <w:sz w:val="16"/>
                                                <w:szCs w:val="16"/>
                                              </w:rPr>
                                              <w:t xml:space="preserve">Contractionary Fiscal Policy Stance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597864" name="Group 6"/>
                                      <wpg:cNvGrpSpPr/>
                                      <wpg:grpSpPr>
                                        <a:xfrm>
                                          <a:off x="415637" y="136567"/>
                                          <a:ext cx="1888176" cy="1650670"/>
                                          <a:chOff x="0" y="0"/>
                                          <a:chExt cx="1888176" cy="1650670"/>
                                        </a:xfrm>
                                      </wpg:grpSpPr>
                                      <wps:wsp>
                                        <wps:cNvPr id="866866977"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1697444577"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764807275" name="Text Box 3"/>
                                    <wps:cNvSpPr txBox="1"/>
                                    <wps:spPr>
                                      <a:xfrm>
                                        <a:off x="1920869" y="1818712"/>
                                        <a:ext cx="569702" cy="278383"/>
                                      </a:xfrm>
                                      <a:prstGeom prst="rect">
                                        <a:avLst/>
                                      </a:prstGeom>
                                      <a:solidFill>
                                        <a:schemeClr val="lt1"/>
                                      </a:solidFill>
                                      <a:ln w="6350">
                                        <a:solidFill>
                                          <a:schemeClr val="bg1"/>
                                        </a:solidFill>
                                      </a:ln>
                                    </wps:spPr>
                                    <wps:txbx>
                                      <w:txbxContent>
                                        <w:p w14:paraId="5F2AD155" w14:textId="77777777" w:rsidR="00FC3A84" w:rsidRPr="00593944" w:rsidRDefault="00FC3A84" w:rsidP="007E5440">
                                          <w:pPr>
                                            <w:jc w:val="right"/>
                                            <w:rPr>
                                              <w:sz w:val="16"/>
                                              <w:szCs w:val="16"/>
                                            </w:rPr>
                                          </w:pPr>
                                          <w:r>
                                            <w:rPr>
                                              <w:sz w:val="16"/>
                                              <w:szCs w:val="16"/>
                                            </w:rPr>
                                            <w:t>Real 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72738925" name="Straight Arrow Connector 7"/>
                                  <wps:cNvCnPr/>
                                  <wps:spPr>
                                    <a:xfrm flipH="1">
                                      <a:off x="1463533" y="2391429"/>
                                      <a:ext cx="256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85267317" name="Straight Connector 6"/>
                                <wps:cNvCnPr/>
                                <wps:spPr>
                                  <a:xfrm flipV="1">
                                    <a:off x="457200" y="447675"/>
                                    <a:ext cx="1793251" cy="16325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2475130" name="Straight Connector 7"/>
                                <wps:cNvCnPr/>
                                <wps:spPr>
                                  <a:xfrm flipV="1">
                                    <a:off x="457200" y="619125"/>
                                    <a:ext cx="2066116" cy="6371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65802" name="Straight Connector 8"/>
                                <wps:cNvCnPr/>
                                <wps:spPr>
                                  <a:xfrm flipV="1">
                                    <a:off x="457200" y="885825"/>
                                    <a:ext cx="2082688" cy="6572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0854784" name="Straight Connector 9"/>
                                <wps:cNvCnPr/>
                                <wps:spPr>
                                  <a:xfrm>
                                    <a:off x="1847850" y="819150"/>
                                    <a:ext cx="0" cy="1262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0416075" name="Straight Connector 10"/>
                                <wps:cNvCnPr/>
                                <wps:spPr>
                                  <a:xfrm>
                                    <a:off x="1380977" y="1257300"/>
                                    <a:ext cx="0" cy="8229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3346956" name="Straight Arrow Connector 11"/>
                                <wps:cNvCnPr/>
                                <wps:spPr>
                                  <a:xfrm>
                                    <a:off x="685800" y="121920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13796142" name="Straight Arrow Connector 12"/>
                                <wps:cNvCnPr/>
                                <wps:spPr>
                                  <a:xfrm>
                                    <a:off x="2314575" y="714375"/>
                                    <a:ext cx="0" cy="1895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EF90E0F" id="_x0000_s1131" style="width:233.05pt;height:191.05pt;mso-position-horizontal-relative:char;mso-position-vertical-relative:line" coordsize="29594,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">
                      <v:shape id="Text Box 3" o:spid="_x0000_s1132" type="#_x0000_t202" style="position:absolute;left:25241;top:7429;width:4353;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" fillcolor="white [3201]" strokecolor="white [3212]" strokeweight=".5pt">
                        <v:textbox>
                          <w:txbxContent>
                            <w:p w14:paraId="364CF2B5" w14:textId="0953AEA1" w:rsidR="00FC3A84" w:rsidRPr="00593944" w:rsidRDefault="00FC3A84" w:rsidP="007E5440">
                              <w:pPr>
                                <w:rPr>
                                  <w:sz w:val="16"/>
                                  <w:szCs w:val="16"/>
                                </w:rPr>
                              </w:pPr>
                              <w:r>
                                <w:rPr>
                                  <w:sz w:val="16"/>
                                  <w:szCs w:val="16"/>
                                </w:rPr>
                                <w:t>AE2</w:t>
                              </w:r>
                            </w:p>
                          </w:txbxContent>
                        </v:textbox>
                      </v:shape>
                      <v:group id="Group 13" o:spid="_x0000_s1133" style="position:absolute;width:28949;height:24263" coordsize="28949,2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">
                        <v:group id="_x0000_s1134" style="position:absolute;width:28949;height:24263" coordorigin=",841" coordsize="28953,2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">
                          <v:group id="Group 9" o:spid="_x0000_s1135" style="position:absolute;top:841;width:28953;height:24266" coordorigin=",-767" coordsize="26274,2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">
                            <v:shape id="Text Box 3" o:spid="_x0000_s1136" type="#_x0000_t202" style="position:absolute;left:19978;top:1726;width:4395;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" fillcolor="white [3201]" strokecolor="white [3212]" strokeweight=".5pt">
                              <v:textbox>
                                <w:txbxContent>
                                  <w:p w14:paraId="1D548DD8" w14:textId="26B2AC05" w:rsidR="00FC3A84" w:rsidRPr="00593944" w:rsidRDefault="00FC3A84" w:rsidP="007E5440">
                                    <w:pPr>
                                      <w:rPr>
                                        <w:sz w:val="16"/>
                                        <w:szCs w:val="16"/>
                                      </w:rPr>
                                    </w:pPr>
                                    <w:r>
                                      <w:rPr>
                                        <w:sz w:val="16"/>
                                        <w:szCs w:val="16"/>
                                      </w:rPr>
                                      <w:t>45</w:t>
                                    </w:r>
                                    <w:r>
                                      <w:rPr>
                                        <w:rFonts w:cstheme="minorHAnsi"/>
                                        <w:sz w:val="16"/>
                                        <w:szCs w:val="16"/>
                                      </w:rPr>
                                      <w:t>°</w:t>
                                    </w:r>
                                  </w:p>
                                </w:txbxContent>
                              </v:textbox>
                            </v:shape>
                            <v:shape id="Text Box 3" o:spid="_x0000_s1137" type="#_x0000_t202" style="position:absolute;left:22324;top:3755;width:3950;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" fillcolor="white [3201]" strokecolor="white [3212]" strokeweight=".5pt">
                              <v:textbox>
                                <w:txbxContent>
                                  <w:p w14:paraId="4FD2610C" w14:textId="4779CDA5" w:rsidR="00FC3A84" w:rsidRPr="00593944" w:rsidRDefault="00FC3A84" w:rsidP="007E5440">
                                    <w:pPr>
                                      <w:rPr>
                                        <w:sz w:val="16"/>
                                        <w:szCs w:val="16"/>
                                      </w:rPr>
                                    </w:pPr>
                                    <w:r>
                                      <w:rPr>
                                        <w:sz w:val="16"/>
                                        <w:szCs w:val="16"/>
                                      </w:rPr>
                                      <w:t>AE1</w:t>
                                    </w:r>
                                  </w:p>
                                </w:txbxContent>
                              </v:textbox>
                            </v:shape>
                            <v:group id="Group 7" o:spid="_x0000_s1138" style="position:absolute;top:-767;width:23038;height:21439" coordorigin=",-767" coordsize="23038,2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">
                              <v:shape id="Text Box 3" o:spid="_x0000_s1139" type="#_x0000_t202" style="position:absolute;left:15352;top:18187;width:2759;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" fillcolor="white [3201]" strokecolor="white [3212]" strokeweight=".5pt">
                                <v:textbox>
                                  <w:txbxContent>
                                    <w:p w14:paraId="54E1F16F" w14:textId="5A20807B" w:rsidR="00FC3A84" w:rsidRPr="00593944" w:rsidRDefault="00FC3A84" w:rsidP="007E5440">
                                      <w:pPr>
                                        <w:rPr>
                                          <w:sz w:val="16"/>
                                          <w:szCs w:val="16"/>
                                        </w:rPr>
                                      </w:pPr>
                                      <w:r>
                                        <w:rPr>
                                          <w:sz w:val="16"/>
                                          <w:szCs w:val="16"/>
                                        </w:rPr>
                                        <w:t>Y1</w:t>
                                      </w:r>
                                    </w:p>
                                  </w:txbxContent>
                                </v:textbox>
                              </v:shape>
                              <v:shape id="Text Box 3" o:spid="_x0000_s1140" type="#_x0000_t202" style="position:absolute;left:11022;top:18297;width:348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" fillcolor="white [3201]" strokecolor="white [3212]" strokeweight=".5pt">
                                <v:textbox>
                                  <w:txbxContent>
                                    <w:p w14:paraId="7AF814A0" w14:textId="4C465106" w:rsidR="00FC3A84" w:rsidRPr="00593944" w:rsidRDefault="00FC3A84" w:rsidP="007E5440">
                                      <w:pPr>
                                        <w:rPr>
                                          <w:sz w:val="16"/>
                                          <w:szCs w:val="16"/>
                                        </w:rPr>
                                      </w:pPr>
                                      <w:proofErr w:type="spellStart"/>
                                      <w:r>
                                        <w:rPr>
                                          <w:sz w:val="16"/>
                                          <w:szCs w:val="16"/>
                                        </w:rPr>
                                        <w:t>Yp</w:t>
                                      </w:r>
                                      <w:proofErr w:type="spellEnd"/>
                                    </w:p>
                                  </w:txbxContent>
                                </v:textbox>
                              </v:shape>
                              <v:shape id="Text Box 3" o:spid="_x0000_s1141" type="#_x0000_t202" style="position:absolute;left:669;top:6575;width:3309;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" fillcolor="white [3201]" strokecolor="white [3212]" strokeweight=".5pt">
                                <v:textbox>
                                  <w:txbxContent>
                                    <w:p w14:paraId="1A3C2E25" w14:textId="47447120" w:rsidR="00FC3A84" w:rsidRPr="00593944" w:rsidRDefault="00FC3A84" w:rsidP="007E5440">
                                      <w:pPr>
                                        <w:jc w:val="right"/>
                                        <w:rPr>
                                          <w:sz w:val="16"/>
                                          <w:szCs w:val="16"/>
                                        </w:rPr>
                                      </w:pPr>
                                    </w:p>
                                  </w:txbxContent>
                                </v:textbox>
                              </v:shape>
                              <v:shape id="Text Box 3" o:spid="_x0000_s1142" type="#_x0000_t202" style="position:absolute;top:1127;width:3978;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" fillcolor="white [3201]" strokecolor="white [3212]" strokeweight=".5pt">
                                <v:textbox>
                                  <w:txbxContent>
                                    <w:p w14:paraId="11C30A33" w14:textId="2B103CBC" w:rsidR="00FC3A84" w:rsidRPr="00593944" w:rsidRDefault="00FC3A84" w:rsidP="007E5440">
                                      <w:pPr>
                                        <w:jc w:val="right"/>
                                        <w:rPr>
                                          <w:sz w:val="16"/>
                                          <w:szCs w:val="16"/>
                                        </w:rPr>
                                      </w:pPr>
                                      <w:r>
                                        <w:rPr>
                                          <w:sz w:val="16"/>
                                          <w:szCs w:val="16"/>
                                        </w:rPr>
                                        <w:t>AE</w:t>
                                      </w:r>
                                    </w:p>
                                  </w:txbxContent>
                                </v:textbox>
                              </v:shape>
                              <v:shape id="Text Box 3" o:spid="_x0000_s1143" type="#_x0000_t202" style="position:absolute;left:6402;top:-767;width:15712;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" fillcolor="white [3201]" strokecolor="white [3212]" strokeweight=".5pt">
                                <v:textbox>
                                  <w:txbxContent>
                                    <w:p w14:paraId="026B0852" w14:textId="5D02C71E" w:rsidR="00FC3A84" w:rsidRPr="00593944" w:rsidRDefault="00FC3A84" w:rsidP="007E5440">
                                      <w:pPr>
                                        <w:jc w:val="center"/>
                                        <w:rPr>
                                          <w:sz w:val="16"/>
                                          <w:szCs w:val="16"/>
                                        </w:rPr>
                                      </w:pPr>
                                      <w:r>
                                        <w:rPr>
                                          <w:sz w:val="16"/>
                                          <w:szCs w:val="16"/>
                                        </w:rPr>
                                        <w:t xml:space="preserve">Contractionary Fiscal Policy Stance </w:t>
                                      </w:r>
                                    </w:p>
                                  </w:txbxContent>
                                </v:textbox>
                              </v:shape>
                              <v:group id="Group 6" o:spid="_x0000_s1144"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">
                                <v:line id="Straight Connector 1" o:spid="_x0000_s1145"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" strokecolor="black [3040]"/>
                                <v:line id="Straight Connector 2" o:spid="_x0000_s1146"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" strokecolor="black [3040]"/>
                              </v:group>
                            </v:group>
                            <v:shape id="Text Box 3" o:spid="_x0000_s1147" type="#_x0000_t202" style="position:absolute;left:19208;top:18187;width:569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" fillcolor="white [3201]" strokecolor="white [3212]" strokeweight=".5pt">
                              <v:textbox>
                                <w:txbxContent>
                                  <w:p w14:paraId="5F2AD155" w14:textId="77777777" w:rsidR="00FC3A84" w:rsidRPr="00593944" w:rsidRDefault="00FC3A84" w:rsidP="007E5440">
                                    <w:pPr>
                                      <w:jc w:val="right"/>
                                      <w:rPr>
                                        <w:sz w:val="16"/>
                                        <w:szCs w:val="16"/>
                                      </w:rPr>
                                    </w:pPr>
                                    <w:r>
                                      <w:rPr>
                                        <w:sz w:val="16"/>
                                        <w:szCs w:val="16"/>
                                      </w:rPr>
                                      <w:t>Real GDP</w:t>
                                    </w:r>
                                  </w:p>
                                </w:txbxContent>
                              </v:textbox>
                            </v:shape>
                          </v:group>
                          <v:shape id="Straight Arrow Connector 7" o:spid="_x0000_s1148" type="#_x0000_t32" style="position:absolute;left:14635;top:23914;width:2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" strokecolor="#261730 [3044]">
                            <v:stroke endarrow="block"/>
                          </v:shape>
                        </v:group>
                        <v:line id="Straight Connector 6" o:spid="_x0000_s1149" style="position:absolute;flip:y;visibility:visible;mso-wrap-style:square" from="4572,4476" to="22504,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" strokecolor="#261730 [3044]"/>
                        <v:line id="Straight Connector 7" o:spid="_x0000_s1150" style="position:absolute;flip:y;visibility:visible;mso-wrap-style:square" from="4572,6191" to="25233,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" strokecolor="#261730 [3044]"/>
                        <v:line id="Straight Connector 8" o:spid="_x0000_s1151" style="position:absolute;flip:y;visibility:visible;mso-wrap-style:square" from="4572,8858" to="25398,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" strokecolor="#261730 [3044]"/>
                        <v:line id="Straight Connector 9" o:spid="_x0000_s1152" style="position:absolute;visibility:visible;mso-wrap-style:square" from="18478,8191" to="18478,20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" strokecolor="#261730 [3044]"/>
                        <v:line id="Straight Connector 10" o:spid="_x0000_s1153" style="position:absolute;visibility:visible;mso-wrap-style:square" from="13809,12573" to="13809,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" strokecolor="#261730 [3044]"/>
                        <v:shape id="Straight Arrow Connector 11" o:spid="_x0000_s1154" type="#_x0000_t32" style="position:absolute;left:6858;top:1219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" strokecolor="#261730 [3044]">
                          <v:stroke endarrow="block"/>
                        </v:shape>
                        <v:shape id="Straight Arrow Connector 12" o:spid="_x0000_s1155" type="#_x0000_t32" style="position:absolute;left:23145;top:7143;width:0;height:1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" strokecolor="#261730 [3044]">
                          <v:stroke endarrow="block"/>
                        </v:shape>
                      </v:group>
                      <w10:anchorlock/>
                    </v:group>
                  </w:pict>
                </mc:Fallback>
              </mc:AlternateContent>
            </w:r>
          </w:p>
        </w:tc>
      </w:tr>
      <w:tr w:rsidR="007E5440" w:rsidRPr="00AB0E5D" w14:paraId="2F963C24" w14:textId="77777777" w:rsidTr="00C24E91">
        <w:tc>
          <w:tcPr>
            <w:tcW w:w="8678" w:type="dxa"/>
            <w:gridSpan w:val="2"/>
          </w:tcPr>
          <w:p w14:paraId="3B93C917" w14:textId="331FFEDF" w:rsidR="007E5440" w:rsidRPr="00AB0E5D" w:rsidRDefault="007E5440" w:rsidP="00A34FB0">
            <w:pPr>
              <w:keepNext/>
              <w:keepLines/>
              <w:tabs>
                <w:tab w:val="left" w:pos="459"/>
              </w:tabs>
              <w:spacing w:after="0"/>
              <w:rPr>
                <w:rFonts w:cs="Arial"/>
                <w:bCs/>
                <w:sz w:val="20"/>
                <w:szCs w:val="20"/>
              </w:rPr>
            </w:pPr>
            <w:r w:rsidRPr="00AB0E5D">
              <w:rPr>
                <w:rFonts w:cs="Arial"/>
                <w:bCs/>
                <w:sz w:val="20"/>
                <w:szCs w:val="20"/>
              </w:rPr>
              <w:t>Accept other relevant answers</w:t>
            </w:r>
          </w:p>
        </w:tc>
      </w:tr>
    </w:tbl>
    <w:p w14:paraId="7657539D" w14:textId="32815464" w:rsidR="00396152" w:rsidRDefault="00396152" w:rsidP="00EC595A">
      <w:r>
        <w:br w:type="page"/>
      </w:r>
    </w:p>
    <w:p w14:paraId="717BE463" w14:textId="4183BF86" w:rsidR="00C33509" w:rsidRPr="006B600F" w:rsidRDefault="00C33509" w:rsidP="00C518EC">
      <w:pPr>
        <w:pStyle w:val="Heading1"/>
      </w:pPr>
      <w:r w:rsidRPr="006B600F">
        <w:lastRenderedPageBreak/>
        <w:t>Sample assessment task</w:t>
      </w:r>
    </w:p>
    <w:p w14:paraId="38F5A4C6" w14:textId="35BB4104" w:rsidR="00C33509" w:rsidRPr="00A33BD1" w:rsidRDefault="00C33509" w:rsidP="00C518EC">
      <w:pPr>
        <w:pStyle w:val="Heading1"/>
      </w:pPr>
      <w:r>
        <w:t>Economics – ATAR Year 1</w:t>
      </w:r>
      <w:r w:rsidR="00BF39C9">
        <w:t>2</w:t>
      </w:r>
    </w:p>
    <w:p w14:paraId="42BF0EAE" w14:textId="6119BCB6" w:rsidR="00C33509" w:rsidRPr="00A33BD1" w:rsidRDefault="00C33509" w:rsidP="00C518EC">
      <w:pPr>
        <w:pStyle w:val="Heading2"/>
      </w:pPr>
      <w:r w:rsidRPr="00A33BD1">
        <w:t xml:space="preserve">Task </w:t>
      </w:r>
      <w:r w:rsidR="000F6647">
        <w:t xml:space="preserve">7 – Unit </w:t>
      </w:r>
      <w:r w:rsidR="00BF39C9">
        <w:t>4</w:t>
      </w:r>
      <w:r w:rsidR="006A3775">
        <w:t xml:space="preserve"> </w:t>
      </w:r>
      <w:r w:rsidR="00984491">
        <w:t>–</w:t>
      </w:r>
      <w:r w:rsidR="00BF39C9">
        <w:t xml:space="preserve"> Monetary Policy</w:t>
      </w:r>
    </w:p>
    <w:p w14:paraId="16440F1E" w14:textId="4CF197A0" w:rsidR="00BF39C9" w:rsidRPr="00891E0F" w:rsidRDefault="00BF39C9" w:rsidP="00391979">
      <w:pPr>
        <w:tabs>
          <w:tab w:val="left" w:pos="2552"/>
        </w:tabs>
        <w:ind w:right="-545"/>
        <w:rPr>
          <w:rFonts w:eastAsia="Times New Roman" w:cs="Arial"/>
          <w:bCs/>
        </w:rPr>
      </w:pPr>
      <w:r w:rsidRPr="00891E0F">
        <w:rPr>
          <w:rFonts w:eastAsia="Times New Roman" w:cs="Arial"/>
          <w:b/>
          <w:bCs/>
        </w:rPr>
        <w:t>Assessment type:</w:t>
      </w:r>
      <w:r w:rsidR="005F2881">
        <w:rPr>
          <w:rFonts w:eastAsia="Times New Roman" w:cs="Arial"/>
          <w:b/>
          <w:bCs/>
        </w:rPr>
        <w:tab/>
      </w:r>
      <w:r>
        <w:rPr>
          <w:rFonts w:eastAsia="Times New Roman" w:cs="Arial"/>
          <w:bCs/>
        </w:rPr>
        <w:t>Extended answer</w:t>
      </w:r>
    </w:p>
    <w:p w14:paraId="6D56D6DC" w14:textId="708D776A" w:rsidR="00BF39C9" w:rsidRPr="005F2881" w:rsidRDefault="00BF39C9" w:rsidP="00391979">
      <w:pPr>
        <w:tabs>
          <w:tab w:val="left" w:pos="2552"/>
        </w:tabs>
        <w:spacing w:after="0"/>
        <w:rPr>
          <w:b/>
        </w:rPr>
      </w:pPr>
      <w:r w:rsidRPr="00891E0F">
        <w:rPr>
          <w:b/>
        </w:rPr>
        <w:t>Conditions</w:t>
      </w:r>
      <w:r w:rsidR="005F2881">
        <w:rPr>
          <w:b/>
        </w:rPr>
        <w:tab/>
      </w:r>
      <w:r w:rsidRPr="00891E0F">
        <w:t xml:space="preserve">Time for the task: </w:t>
      </w:r>
      <w:r>
        <w:t xml:space="preserve">40 </w:t>
      </w:r>
      <w:r w:rsidRPr="000C520B">
        <w:t>minutes</w:t>
      </w:r>
    </w:p>
    <w:p w14:paraId="377D97C7" w14:textId="5BCA978A" w:rsidR="00BF39C9" w:rsidRPr="00891E0F" w:rsidRDefault="00C518EC" w:rsidP="00391979">
      <w:pPr>
        <w:tabs>
          <w:tab w:val="left" w:pos="2552"/>
        </w:tabs>
        <w:rPr>
          <w:rFonts w:eastAsia="Times New Roman" w:cs="Arial"/>
        </w:rPr>
      </w:pPr>
      <w:r>
        <w:rPr>
          <w:rFonts w:eastAsia="Times New Roman" w:cs="Arial"/>
        </w:rPr>
        <w:tab/>
      </w:r>
      <w:r w:rsidR="00BF39C9">
        <w:rPr>
          <w:rFonts w:eastAsia="Times New Roman" w:cs="Arial"/>
        </w:rPr>
        <w:t>In class under test conditions</w:t>
      </w:r>
    </w:p>
    <w:p w14:paraId="437E6606" w14:textId="3CFDF6E7" w:rsidR="00BF39C9" w:rsidRPr="00954CA2" w:rsidRDefault="00BF39C9" w:rsidP="00391979">
      <w:pPr>
        <w:tabs>
          <w:tab w:val="left" w:pos="2552"/>
        </w:tabs>
        <w:spacing w:after="0"/>
      </w:pPr>
      <w:r w:rsidRPr="00891E0F">
        <w:rPr>
          <w:b/>
        </w:rPr>
        <w:t>Task weighting</w:t>
      </w:r>
      <w:r w:rsidR="00391979">
        <w:tab/>
      </w:r>
      <w:r>
        <w:t>10</w:t>
      </w:r>
      <w:r w:rsidRPr="00891E0F">
        <w:t>% of the school mark for this pair of units</w:t>
      </w:r>
    </w:p>
    <w:p w14:paraId="641B7250" w14:textId="2E245087" w:rsidR="000F6647" w:rsidRPr="00F8560C" w:rsidRDefault="000F2693" w:rsidP="00C518EC">
      <w:pPr>
        <w:tabs>
          <w:tab w:val="right" w:leader="underscore" w:pos="9072"/>
        </w:tabs>
        <w:rPr>
          <w:rFonts w:eastAsia="Times New Roman" w:cs="Arial"/>
        </w:rPr>
      </w:pPr>
      <w:r>
        <w:rPr>
          <w:rFonts w:eastAsia="Times New Roman" w:cs="Arial"/>
        </w:rPr>
        <w:tab/>
      </w:r>
    </w:p>
    <w:p w14:paraId="342919FB" w14:textId="7E2B2127" w:rsidR="002E372D" w:rsidRDefault="002E372D" w:rsidP="00C518EC">
      <w:pPr>
        <w:rPr>
          <w:rFonts w:eastAsia="Times New Roman" w:cs="Arial"/>
          <w:bCs/>
        </w:rPr>
      </w:pPr>
      <w:r>
        <w:t>Respond to the question below by writing</w:t>
      </w:r>
      <w:r>
        <w:rPr>
          <w:rFonts w:eastAsia="Times New Roman" w:cs="Arial"/>
        </w:rPr>
        <w:t xml:space="preserve"> your answer on </w:t>
      </w:r>
      <w:r w:rsidRPr="009917B8">
        <w:rPr>
          <w:rFonts w:eastAsia="Times New Roman" w:cs="Arial"/>
          <w:bCs/>
        </w:rPr>
        <w:t>the pages provided.</w:t>
      </w:r>
    </w:p>
    <w:p w14:paraId="32D33B5E" w14:textId="452EE880" w:rsidR="002E372D" w:rsidRDefault="002E372D" w:rsidP="00C518EC">
      <w:pPr>
        <w:tabs>
          <w:tab w:val="left" w:pos="7938"/>
        </w:tabs>
        <w:rPr>
          <w:rFonts w:eastAsia="Times New Roman" w:cs="Arial"/>
          <w:b/>
        </w:rPr>
      </w:pPr>
      <w:r w:rsidRPr="002E372D">
        <w:rPr>
          <w:rFonts w:eastAsia="Times New Roman" w:cs="Arial"/>
          <w:b/>
        </w:rPr>
        <w:t>Question</w:t>
      </w:r>
      <w:r w:rsidR="005441F9">
        <w:rPr>
          <w:rFonts w:eastAsia="Times New Roman" w:cs="Arial"/>
          <w:b/>
        </w:rPr>
        <w:tab/>
      </w:r>
      <w:r w:rsidR="001021C6">
        <w:rPr>
          <w:rFonts w:eastAsia="Times New Roman" w:cs="Arial"/>
          <w:b/>
        </w:rPr>
        <w:t>(</w:t>
      </w:r>
      <w:r w:rsidRPr="002E372D">
        <w:rPr>
          <w:rFonts w:eastAsia="Times New Roman" w:cs="Arial"/>
          <w:b/>
        </w:rPr>
        <w:t>15 marks)</w:t>
      </w:r>
    </w:p>
    <w:p w14:paraId="05688AC6" w14:textId="6F3D46D3" w:rsidR="002E372D" w:rsidRPr="006005E9" w:rsidRDefault="002E372D" w:rsidP="00C518EC">
      <w:pPr>
        <w:jc w:val="center"/>
        <w:rPr>
          <w:rFonts w:eastAsia="Times New Roman" w:cs="Arial"/>
          <w:bCs/>
          <w:i/>
          <w:iCs/>
        </w:rPr>
      </w:pPr>
      <w:r w:rsidRPr="006005E9">
        <w:rPr>
          <w:rFonts w:eastAsia="Times New Roman" w:cs="Arial"/>
          <w:bCs/>
          <w:i/>
          <w:iCs/>
        </w:rPr>
        <w:t xml:space="preserve">From </w:t>
      </w:r>
      <w:r w:rsidR="0082409F">
        <w:rPr>
          <w:rFonts w:eastAsia="Times New Roman" w:cs="Arial"/>
          <w:bCs/>
          <w:i/>
          <w:iCs/>
        </w:rPr>
        <w:t>April</w:t>
      </w:r>
      <w:r w:rsidRPr="006005E9">
        <w:rPr>
          <w:rFonts w:eastAsia="Times New Roman" w:cs="Arial"/>
          <w:bCs/>
          <w:i/>
          <w:iCs/>
        </w:rPr>
        <w:t xml:space="preserve"> 2022 to </w:t>
      </w:r>
      <w:r w:rsidR="0082409F">
        <w:rPr>
          <w:rFonts w:eastAsia="Times New Roman" w:cs="Arial"/>
          <w:bCs/>
          <w:i/>
          <w:iCs/>
        </w:rPr>
        <w:t>April</w:t>
      </w:r>
      <w:r w:rsidRPr="006005E9">
        <w:rPr>
          <w:rFonts w:eastAsia="Times New Roman" w:cs="Arial"/>
          <w:bCs/>
          <w:i/>
          <w:iCs/>
        </w:rPr>
        <w:t xml:space="preserve"> 2023 the cash rate in Australia rose from 0.10% to 3.60%.</w:t>
      </w:r>
    </w:p>
    <w:p w14:paraId="3B400EA6" w14:textId="71F4DF94" w:rsidR="006005E9" w:rsidRDefault="006005E9" w:rsidP="00C518EC">
      <w:pPr>
        <w:rPr>
          <w:rFonts w:eastAsia="Times New Roman" w:cs="Arial"/>
          <w:bCs/>
        </w:rPr>
      </w:pPr>
      <w:r>
        <w:rPr>
          <w:rFonts w:eastAsia="Times New Roman" w:cs="Arial"/>
          <w:bCs/>
        </w:rPr>
        <w:t xml:space="preserve">Discuss the concept of monetary policy, including conventional and unconventional monetary policy, </w:t>
      </w:r>
      <w:r w:rsidR="0040741C" w:rsidRPr="0040741C">
        <w:rPr>
          <w:rFonts w:eastAsia="Times New Roman" w:cs="Arial"/>
          <w:bCs/>
        </w:rPr>
        <w:t>and use an aggregate demand and aggregate supply (AD/AS) model to demonstrate and explai</w:t>
      </w:r>
      <w:r w:rsidR="0040741C">
        <w:rPr>
          <w:rFonts w:eastAsia="Times New Roman" w:cs="Arial"/>
          <w:bCs/>
        </w:rPr>
        <w:t>n</w:t>
      </w:r>
      <w:r>
        <w:rPr>
          <w:rFonts w:eastAsia="Times New Roman" w:cs="Arial"/>
          <w:bCs/>
        </w:rPr>
        <w:t xml:space="preserve"> the impact of </w:t>
      </w:r>
      <w:r w:rsidRPr="00891812">
        <w:rPr>
          <w:rFonts w:eastAsia="Times New Roman" w:cs="Arial"/>
          <w:bCs/>
        </w:rPr>
        <w:t xml:space="preserve">Australia’s monetary policy stance </w:t>
      </w:r>
      <w:r w:rsidR="00891812" w:rsidRPr="00891812">
        <w:rPr>
          <w:rFonts w:eastAsia="Times New Roman" w:cs="Arial"/>
          <w:bCs/>
        </w:rPr>
        <w:t xml:space="preserve">over the last three years </w:t>
      </w:r>
      <w:r w:rsidRPr="00891812">
        <w:rPr>
          <w:rFonts w:eastAsia="Times New Roman" w:cs="Arial"/>
          <w:bCs/>
        </w:rPr>
        <w:t xml:space="preserve">on </w:t>
      </w:r>
      <w:r w:rsidR="00983B5B" w:rsidRPr="00891812">
        <w:rPr>
          <w:rFonts w:eastAsia="Times New Roman" w:cs="Arial"/>
          <w:bCs/>
        </w:rPr>
        <w:t xml:space="preserve">the level of </w:t>
      </w:r>
      <w:r w:rsidRPr="00891812">
        <w:rPr>
          <w:rFonts w:eastAsia="Times New Roman" w:cs="Arial"/>
          <w:bCs/>
        </w:rPr>
        <w:t>economic activity.</w:t>
      </w:r>
    </w:p>
    <w:p w14:paraId="57B9A7F1" w14:textId="55658F87" w:rsidR="006005E9" w:rsidRDefault="006005E9" w:rsidP="00C518EC">
      <w:pPr>
        <w:spacing w:after="0"/>
        <w:rPr>
          <w:rFonts w:eastAsia="Times New Roman" w:cs="Arial"/>
          <w:bCs/>
        </w:rPr>
      </w:pPr>
      <w:r>
        <w:rPr>
          <w:rFonts w:eastAsia="Times New Roman" w:cs="Arial"/>
          <w:bCs/>
        </w:rPr>
        <w:t>In your response</w:t>
      </w:r>
      <w:r w:rsidR="009F2939">
        <w:rPr>
          <w:rFonts w:eastAsia="Times New Roman" w:cs="Arial"/>
          <w:bCs/>
        </w:rPr>
        <w:t>,</w:t>
      </w:r>
      <w:r>
        <w:rPr>
          <w:rFonts w:eastAsia="Times New Roman" w:cs="Arial"/>
          <w:bCs/>
        </w:rPr>
        <w:t xml:space="preserve"> include:</w:t>
      </w:r>
    </w:p>
    <w:p w14:paraId="78714F49" w14:textId="26EC6343"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the definition of monetary policy</w:t>
      </w:r>
    </w:p>
    <w:p w14:paraId="0C473A4B" w14:textId="6AC5ADE7"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the difference between conventional and unconventional monetary policy using examples</w:t>
      </w:r>
    </w:p>
    <w:p w14:paraId="3A511B95" w14:textId="3F0E14E3"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 xml:space="preserve">an </w:t>
      </w:r>
      <w:r w:rsidR="00C66797">
        <w:rPr>
          <w:rFonts w:eastAsia="Times New Roman" w:cs="Arial"/>
          <w:bCs/>
        </w:rPr>
        <w:t>AD/AS</w:t>
      </w:r>
      <w:r>
        <w:rPr>
          <w:rFonts w:eastAsia="Times New Roman" w:cs="Arial"/>
          <w:bCs/>
        </w:rPr>
        <w:t xml:space="preserve"> model to demonstrate the impact of the monetary policy stance on </w:t>
      </w:r>
      <w:r w:rsidR="00FF2577">
        <w:rPr>
          <w:rFonts w:eastAsia="Times New Roman" w:cs="Arial"/>
          <w:bCs/>
        </w:rPr>
        <w:t xml:space="preserve">the level of </w:t>
      </w:r>
      <w:r>
        <w:rPr>
          <w:rFonts w:eastAsia="Times New Roman" w:cs="Arial"/>
          <w:bCs/>
        </w:rPr>
        <w:t>economic activity</w:t>
      </w:r>
    </w:p>
    <w:p w14:paraId="556B9375" w14:textId="34582E77" w:rsidR="006005E9" w:rsidRDefault="006005E9" w:rsidP="00C518EC">
      <w:pPr>
        <w:pStyle w:val="ListParagraph"/>
        <w:numPr>
          <w:ilvl w:val="0"/>
          <w:numId w:val="27"/>
        </w:numPr>
        <w:spacing w:after="0"/>
        <w:ind w:left="357" w:hanging="357"/>
        <w:rPr>
          <w:rFonts w:eastAsia="Times New Roman" w:cs="Arial"/>
          <w:bCs/>
        </w:rPr>
      </w:pPr>
      <w:r>
        <w:rPr>
          <w:rFonts w:eastAsia="Times New Roman" w:cs="Arial"/>
          <w:bCs/>
        </w:rPr>
        <w:t xml:space="preserve">the impact of the monetary policy stance </w:t>
      </w:r>
      <w:r w:rsidR="00891812">
        <w:rPr>
          <w:rFonts w:eastAsia="Times New Roman" w:cs="Arial"/>
          <w:bCs/>
        </w:rPr>
        <w:t xml:space="preserve">over the last three years </w:t>
      </w:r>
      <w:r>
        <w:rPr>
          <w:rFonts w:eastAsia="Times New Roman" w:cs="Arial"/>
          <w:bCs/>
        </w:rPr>
        <w:t>on</w:t>
      </w:r>
      <w:r w:rsidR="00FF2577">
        <w:rPr>
          <w:rFonts w:eastAsia="Times New Roman" w:cs="Arial"/>
          <w:bCs/>
        </w:rPr>
        <w:t xml:space="preserve"> the level of</w:t>
      </w:r>
      <w:r>
        <w:rPr>
          <w:rFonts w:eastAsia="Times New Roman" w:cs="Arial"/>
          <w:bCs/>
        </w:rPr>
        <w:t xml:space="preserve"> economic activity through th</w:t>
      </w:r>
      <w:r w:rsidR="000248F7">
        <w:rPr>
          <w:rFonts w:eastAsia="Times New Roman" w:cs="Arial"/>
          <w:bCs/>
        </w:rPr>
        <w:t xml:space="preserve">ree </w:t>
      </w:r>
      <w:r>
        <w:rPr>
          <w:rFonts w:eastAsia="Times New Roman" w:cs="Arial"/>
          <w:bCs/>
        </w:rPr>
        <w:t>channels of the transmission mechanism</w:t>
      </w:r>
      <w:r w:rsidR="009F2939">
        <w:rPr>
          <w:rFonts w:eastAsia="Times New Roman" w:cs="Arial"/>
          <w:bCs/>
        </w:rPr>
        <w:t>.</w:t>
      </w:r>
    </w:p>
    <w:p w14:paraId="427D60AA" w14:textId="61E3D6C1" w:rsidR="00C518EC" w:rsidRDefault="00C518EC" w:rsidP="00C518EC">
      <w:pPr>
        <w:spacing w:after="0"/>
        <w:rPr>
          <w:rFonts w:eastAsia="Times New Roman" w:cs="Arial"/>
          <w:bCs/>
        </w:rPr>
      </w:pPr>
      <w:r>
        <w:rPr>
          <w:rFonts w:eastAsia="Times New Roman" w:cs="Arial"/>
          <w:bCs/>
        </w:rPr>
        <w:br w:type="page"/>
      </w:r>
    </w:p>
    <w:p w14:paraId="0FFA8D12" w14:textId="59FB7951" w:rsidR="0082409F" w:rsidRDefault="0082409F" w:rsidP="0001763A">
      <w:pPr>
        <w:pStyle w:val="Heading1"/>
        <w:spacing w:before="0"/>
      </w:pPr>
      <w:r w:rsidRPr="0088040C">
        <w:lastRenderedPageBreak/>
        <w:t xml:space="preserve">Marking key for sample assessment task </w:t>
      </w:r>
      <w:r>
        <w:t>7</w:t>
      </w:r>
      <w:r w:rsidRPr="0088040C">
        <w:t xml:space="preserve"> — Unit </w:t>
      </w:r>
      <w:r>
        <w:t>4</w:t>
      </w:r>
    </w:p>
    <w:p w14:paraId="63CC9131" w14:textId="2A5CA40B" w:rsidR="0082409F" w:rsidRDefault="0082409F" w:rsidP="00C518EC">
      <w:pPr>
        <w:tabs>
          <w:tab w:val="left" w:pos="7938"/>
        </w:tabs>
        <w:rPr>
          <w:rFonts w:eastAsia="Times New Roman" w:cs="Arial"/>
          <w:b/>
        </w:rPr>
      </w:pPr>
      <w:r w:rsidRPr="002E372D">
        <w:rPr>
          <w:rFonts w:eastAsia="Times New Roman" w:cs="Arial"/>
          <w:b/>
        </w:rPr>
        <w:t>Question</w:t>
      </w:r>
      <w:r w:rsidR="00C518EC">
        <w:rPr>
          <w:rFonts w:eastAsia="Times New Roman" w:cs="Arial"/>
          <w:b/>
        </w:rPr>
        <w:tab/>
      </w:r>
      <w:r>
        <w:rPr>
          <w:rFonts w:eastAsia="Times New Roman" w:cs="Arial"/>
          <w:b/>
        </w:rPr>
        <w:t>(</w:t>
      </w:r>
      <w:r w:rsidRPr="002E372D">
        <w:rPr>
          <w:rFonts w:eastAsia="Times New Roman" w:cs="Arial"/>
          <w:b/>
        </w:rPr>
        <w:t>15 marks)</w:t>
      </w:r>
    </w:p>
    <w:p w14:paraId="040718C3" w14:textId="43AC162A" w:rsidR="0082409F" w:rsidRPr="006005E9" w:rsidRDefault="0082409F" w:rsidP="00C518EC">
      <w:pPr>
        <w:jc w:val="center"/>
        <w:rPr>
          <w:rFonts w:eastAsia="Times New Roman" w:cs="Arial"/>
          <w:bCs/>
          <w:i/>
          <w:iCs/>
        </w:rPr>
      </w:pPr>
      <w:r w:rsidRPr="006005E9">
        <w:rPr>
          <w:rFonts w:eastAsia="Times New Roman" w:cs="Arial"/>
          <w:bCs/>
          <w:i/>
          <w:iCs/>
        </w:rPr>
        <w:t xml:space="preserve">From </w:t>
      </w:r>
      <w:r>
        <w:rPr>
          <w:rFonts w:eastAsia="Times New Roman" w:cs="Arial"/>
          <w:bCs/>
          <w:i/>
          <w:iCs/>
        </w:rPr>
        <w:t>April</w:t>
      </w:r>
      <w:r w:rsidRPr="006005E9">
        <w:rPr>
          <w:rFonts w:eastAsia="Times New Roman" w:cs="Arial"/>
          <w:bCs/>
          <w:i/>
          <w:iCs/>
        </w:rPr>
        <w:t xml:space="preserve"> 2022 to </w:t>
      </w:r>
      <w:r>
        <w:rPr>
          <w:rFonts w:eastAsia="Times New Roman" w:cs="Arial"/>
          <w:bCs/>
          <w:i/>
          <w:iCs/>
        </w:rPr>
        <w:t>April</w:t>
      </w:r>
      <w:r w:rsidRPr="006005E9">
        <w:rPr>
          <w:rFonts w:eastAsia="Times New Roman" w:cs="Arial"/>
          <w:bCs/>
          <w:i/>
          <w:iCs/>
        </w:rPr>
        <w:t xml:space="preserve"> 2023 the cash rate in Australia rose from 0.10% to 3.60%.</w:t>
      </w:r>
    </w:p>
    <w:p w14:paraId="2AA97902" w14:textId="5A664477" w:rsidR="000B73E5" w:rsidRDefault="003D41C2" w:rsidP="00C518EC">
      <w:pPr>
        <w:rPr>
          <w:rFonts w:eastAsia="Times New Roman" w:cs="Arial"/>
          <w:bCs/>
        </w:rPr>
      </w:pPr>
      <w:r>
        <w:rPr>
          <w:rFonts w:eastAsia="Times New Roman" w:cs="Arial"/>
          <w:bCs/>
        </w:rPr>
        <w:t xml:space="preserve">Discuss the concept of monetary policy, including conventional and unconventional monetary policy, </w:t>
      </w:r>
      <w:r w:rsidRPr="0040741C">
        <w:rPr>
          <w:rFonts w:eastAsia="Times New Roman" w:cs="Arial"/>
          <w:bCs/>
        </w:rPr>
        <w:t>and use an aggregate demand and aggregate supply (AD/AS) model to demonstrate and explai</w:t>
      </w:r>
      <w:r>
        <w:rPr>
          <w:rFonts w:eastAsia="Times New Roman" w:cs="Arial"/>
          <w:bCs/>
        </w:rPr>
        <w:t xml:space="preserve">n the impact of </w:t>
      </w:r>
      <w:r w:rsidRPr="00891812">
        <w:rPr>
          <w:rFonts w:eastAsia="Times New Roman" w:cs="Arial"/>
          <w:bCs/>
        </w:rPr>
        <w:t>Australia’s monetary policy stance over the last three years on the level of economic activity.</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28" w:type="dxa"/>
          <w:bottom w:w="28" w:type="dxa"/>
        </w:tblCellMar>
        <w:tblLook w:val="04A0" w:firstRow="1" w:lastRow="0" w:firstColumn="1" w:lastColumn="0" w:noHBand="0" w:noVBand="1"/>
      </w:tblPr>
      <w:tblGrid>
        <w:gridCol w:w="7409"/>
        <w:gridCol w:w="1607"/>
      </w:tblGrid>
      <w:tr w:rsidR="0082409F" w:rsidRPr="00025FF1" w14:paraId="0EC5B6C0" w14:textId="77777777" w:rsidTr="0001763A">
        <w:tc>
          <w:tcPr>
            <w:tcW w:w="7112" w:type="dxa"/>
            <w:tcBorders>
              <w:right w:val="single" w:sz="4" w:space="0" w:color="FFFFFF" w:themeColor="background1"/>
            </w:tcBorders>
            <w:shd w:val="clear" w:color="auto" w:fill="BD9FCF" w:themeFill="accent4"/>
          </w:tcPr>
          <w:p w14:paraId="792DB9BE" w14:textId="77777777" w:rsidR="0082409F" w:rsidRPr="007D6364" w:rsidRDefault="0082409F" w:rsidP="00A34FB0">
            <w:pPr>
              <w:spacing w:after="0" w:line="264" w:lineRule="auto"/>
              <w:contextualSpacing/>
              <w:jc w:val="center"/>
              <w:rPr>
                <w:rFonts w:cs="Times New Roman"/>
                <w:b/>
                <w:sz w:val="20"/>
                <w:szCs w:val="20"/>
              </w:rPr>
            </w:pPr>
            <w:r w:rsidRPr="007D6364">
              <w:rPr>
                <w:rFonts w:cs="Times New Roman"/>
                <w:b/>
                <w:sz w:val="20"/>
                <w:szCs w:val="20"/>
              </w:rPr>
              <w:t>Description</w:t>
            </w:r>
          </w:p>
        </w:tc>
        <w:tc>
          <w:tcPr>
            <w:tcW w:w="1543" w:type="dxa"/>
            <w:tcBorders>
              <w:left w:val="single" w:sz="4" w:space="0" w:color="FFFFFF" w:themeColor="background1"/>
            </w:tcBorders>
            <w:shd w:val="clear" w:color="auto" w:fill="BD9FCF" w:themeFill="accent4"/>
          </w:tcPr>
          <w:p w14:paraId="6A3BAF6C" w14:textId="77777777" w:rsidR="0082409F" w:rsidRPr="007D6364" w:rsidRDefault="0082409F" w:rsidP="00A34FB0">
            <w:pPr>
              <w:spacing w:after="0" w:line="264" w:lineRule="auto"/>
              <w:contextualSpacing/>
              <w:jc w:val="center"/>
              <w:rPr>
                <w:rFonts w:cs="Times New Roman"/>
                <w:b/>
                <w:sz w:val="20"/>
                <w:szCs w:val="20"/>
              </w:rPr>
            </w:pPr>
            <w:r w:rsidRPr="007D6364">
              <w:rPr>
                <w:rFonts w:cs="Times New Roman"/>
                <w:b/>
                <w:sz w:val="20"/>
                <w:szCs w:val="20"/>
              </w:rPr>
              <w:t>Marks</w:t>
            </w:r>
          </w:p>
        </w:tc>
      </w:tr>
      <w:tr w:rsidR="0082409F" w:rsidRPr="00025FF1" w14:paraId="1FC0A829" w14:textId="77777777" w:rsidTr="00C518EC">
        <w:tc>
          <w:tcPr>
            <w:tcW w:w="7112" w:type="dxa"/>
          </w:tcPr>
          <w:p w14:paraId="5200A889" w14:textId="52ECFB92" w:rsidR="0082409F" w:rsidRPr="00025105" w:rsidRDefault="0082409F" w:rsidP="00A34FB0">
            <w:pPr>
              <w:tabs>
                <w:tab w:val="left" w:pos="720"/>
              </w:tabs>
              <w:spacing w:after="0"/>
              <w:ind w:right="95"/>
              <w:rPr>
                <w:rFonts w:cs="Arial"/>
                <w:b/>
                <w:bCs/>
                <w:sz w:val="20"/>
                <w:szCs w:val="20"/>
              </w:rPr>
            </w:pPr>
            <w:r>
              <w:rPr>
                <w:rFonts w:cs="Arial"/>
                <w:b/>
                <w:bCs/>
                <w:sz w:val="20"/>
                <w:szCs w:val="20"/>
              </w:rPr>
              <w:t xml:space="preserve">Monetary </w:t>
            </w:r>
            <w:r w:rsidR="009F2939">
              <w:rPr>
                <w:rFonts w:cs="Arial"/>
                <w:b/>
                <w:bCs/>
                <w:sz w:val="20"/>
                <w:szCs w:val="20"/>
              </w:rPr>
              <w:t>policy</w:t>
            </w:r>
          </w:p>
        </w:tc>
        <w:tc>
          <w:tcPr>
            <w:tcW w:w="1543" w:type="dxa"/>
            <w:vAlign w:val="center"/>
          </w:tcPr>
          <w:p w14:paraId="7E4E5FDD" w14:textId="77777777" w:rsidR="0082409F" w:rsidRDefault="0082409F" w:rsidP="00A34FB0">
            <w:pPr>
              <w:spacing w:after="0"/>
              <w:ind w:right="95"/>
              <w:jc w:val="center"/>
              <w:rPr>
                <w:rFonts w:cs="Arial"/>
                <w:bCs/>
                <w:sz w:val="20"/>
                <w:szCs w:val="20"/>
              </w:rPr>
            </w:pPr>
          </w:p>
        </w:tc>
      </w:tr>
      <w:tr w:rsidR="0082409F" w:rsidRPr="00025FF1" w14:paraId="0EA8ED17" w14:textId="77777777" w:rsidTr="00C518EC">
        <w:tc>
          <w:tcPr>
            <w:tcW w:w="7112" w:type="dxa"/>
          </w:tcPr>
          <w:p w14:paraId="3CFFDE93" w14:textId="230B2CFB" w:rsidR="0082409F" w:rsidRDefault="0082409F" w:rsidP="00A34FB0">
            <w:pPr>
              <w:tabs>
                <w:tab w:val="left" w:pos="720"/>
              </w:tabs>
              <w:spacing w:after="0"/>
              <w:ind w:right="95"/>
              <w:rPr>
                <w:rFonts w:cs="Arial"/>
                <w:bCs/>
                <w:sz w:val="20"/>
                <w:szCs w:val="20"/>
              </w:rPr>
            </w:pPr>
            <w:r>
              <w:rPr>
                <w:rFonts w:cs="Arial"/>
                <w:bCs/>
                <w:sz w:val="20"/>
                <w:szCs w:val="20"/>
              </w:rPr>
              <w:t>Defines the concept of monetary policy</w:t>
            </w:r>
          </w:p>
        </w:tc>
        <w:tc>
          <w:tcPr>
            <w:tcW w:w="1543" w:type="dxa"/>
            <w:vAlign w:val="center"/>
          </w:tcPr>
          <w:p w14:paraId="3F0A714A" w14:textId="77777777" w:rsidR="0082409F" w:rsidRPr="00025FF1" w:rsidRDefault="0082409F" w:rsidP="00A34FB0">
            <w:pPr>
              <w:spacing w:after="0"/>
              <w:ind w:right="95"/>
              <w:jc w:val="center"/>
              <w:rPr>
                <w:rFonts w:cs="Arial"/>
                <w:bCs/>
                <w:sz w:val="20"/>
                <w:szCs w:val="20"/>
              </w:rPr>
            </w:pPr>
            <w:r>
              <w:rPr>
                <w:rFonts w:cs="Arial"/>
                <w:bCs/>
                <w:sz w:val="20"/>
                <w:szCs w:val="20"/>
              </w:rPr>
              <w:t>1</w:t>
            </w:r>
          </w:p>
        </w:tc>
      </w:tr>
      <w:tr w:rsidR="0082409F" w:rsidRPr="00FB307C" w14:paraId="15002B34" w14:textId="77777777" w:rsidTr="00C518EC">
        <w:tc>
          <w:tcPr>
            <w:tcW w:w="7112" w:type="dxa"/>
          </w:tcPr>
          <w:p w14:paraId="019C5098"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64CC8466" w14:textId="77777777" w:rsidR="0082409F" w:rsidRPr="006F58AA" w:rsidRDefault="0082409F" w:rsidP="00A34FB0">
            <w:pPr>
              <w:spacing w:after="0"/>
              <w:ind w:right="95"/>
              <w:jc w:val="center"/>
              <w:rPr>
                <w:rFonts w:cs="Arial"/>
                <w:b/>
                <w:bCs/>
                <w:sz w:val="20"/>
                <w:szCs w:val="20"/>
              </w:rPr>
            </w:pPr>
            <w:r>
              <w:rPr>
                <w:rFonts w:cs="Arial"/>
                <w:b/>
                <w:bCs/>
                <w:sz w:val="20"/>
                <w:szCs w:val="20"/>
              </w:rPr>
              <w:t>1</w:t>
            </w:r>
          </w:p>
        </w:tc>
      </w:tr>
      <w:tr w:rsidR="0082409F" w:rsidRPr="00FB307C" w14:paraId="51ADC64B" w14:textId="77777777" w:rsidTr="00C518EC">
        <w:tc>
          <w:tcPr>
            <w:tcW w:w="7112" w:type="dxa"/>
          </w:tcPr>
          <w:p w14:paraId="42862948" w14:textId="2913C95E" w:rsidR="0082409F" w:rsidRPr="006F58AA" w:rsidRDefault="00B610AB" w:rsidP="00A34FB0">
            <w:pPr>
              <w:tabs>
                <w:tab w:val="left" w:pos="720"/>
              </w:tabs>
              <w:spacing w:after="0"/>
              <w:ind w:right="95"/>
              <w:rPr>
                <w:rFonts w:cs="Arial"/>
                <w:b/>
                <w:bCs/>
                <w:sz w:val="20"/>
                <w:szCs w:val="20"/>
              </w:rPr>
            </w:pPr>
            <w:r>
              <w:rPr>
                <w:rFonts w:cs="Arial"/>
                <w:b/>
                <w:bCs/>
                <w:sz w:val="20"/>
                <w:szCs w:val="20"/>
              </w:rPr>
              <w:t>Conventional Monetary Policy</w:t>
            </w:r>
          </w:p>
        </w:tc>
        <w:tc>
          <w:tcPr>
            <w:tcW w:w="1543" w:type="dxa"/>
            <w:vAlign w:val="center"/>
          </w:tcPr>
          <w:p w14:paraId="2FEA7C42" w14:textId="77777777" w:rsidR="0082409F" w:rsidRDefault="0082409F" w:rsidP="00A34FB0">
            <w:pPr>
              <w:spacing w:after="0"/>
              <w:ind w:right="95"/>
              <w:jc w:val="center"/>
              <w:rPr>
                <w:rFonts w:cs="Arial"/>
                <w:b/>
                <w:bCs/>
                <w:sz w:val="20"/>
                <w:szCs w:val="20"/>
              </w:rPr>
            </w:pPr>
          </w:p>
        </w:tc>
      </w:tr>
      <w:tr w:rsidR="0082409F" w:rsidRPr="00FB307C" w14:paraId="3C7DBB27" w14:textId="77777777" w:rsidTr="00C518EC">
        <w:tc>
          <w:tcPr>
            <w:tcW w:w="7112" w:type="dxa"/>
          </w:tcPr>
          <w:p w14:paraId="129D0EAE" w14:textId="7720DA16" w:rsidR="0082409F" w:rsidRPr="00AE1F8C" w:rsidRDefault="00BD55FA" w:rsidP="00A34FB0">
            <w:pPr>
              <w:tabs>
                <w:tab w:val="left" w:pos="720"/>
              </w:tabs>
              <w:spacing w:after="0"/>
              <w:ind w:right="95"/>
              <w:rPr>
                <w:rFonts w:cs="Arial"/>
                <w:sz w:val="20"/>
                <w:szCs w:val="20"/>
              </w:rPr>
            </w:pPr>
            <w:r>
              <w:rPr>
                <w:rFonts w:cs="Arial"/>
                <w:sz w:val="20"/>
                <w:szCs w:val="20"/>
              </w:rPr>
              <w:t>Outlines meaning of convention</w:t>
            </w:r>
            <w:r w:rsidR="00A93ADB">
              <w:rPr>
                <w:rFonts w:cs="Arial"/>
                <w:sz w:val="20"/>
                <w:szCs w:val="20"/>
              </w:rPr>
              <w:t xml:space="preserve">al </w:t>
            </w:r>
            <w:r>
              <w:rPr>
                <w:rFonts w:cs="Arial"/>
                <w:sz w:val="20"/>
                <w:szCs w:val="20"/>
              </w:rPr>
              <w:t>monetary policy</w:t>
            </w:r>
          </w:p>
        </w:tc>
        <w:tc>
          <w:tcPr>
            <w:tcW w:w="1543" w:type="dxa"/>
            <w:vAlign w:val="center"/>
          </w:tcPr>
          <w:p w14:paraId="2E48DE1D" w14:textId="0E43AA1F" w:rsidR="0082409F" w:rsidRPr="00F0026E" w:rsidRDefault="00BD55FA" w:rsidP="00A34FB0">
            <w:pPr>
              <w:spacing w:after="0"/>
              <w:ind w:right="95"/>
              <w:jc w:val="center"/>
              <w:rPr>
                <w:rFonts w:cs="Arial"/>
                <w:sz w:val="20"/>
                <w:szCs w:val="20"/>
              </w:rPr>
            </w:pPr>
            <w:r>
              <w:rPr>
                <w:rFonts w:cs="Arial"/>
                <w:sz w:val="20"/>
                <w:szCs w:val="20"/>
              </w:rPr>
              <w:t>1</w:t>
            </w:r>
          </w:p>
        </w:tc>
      </w:tr>
      <w:tr w:rsidR="0082409F" w:rsidRPr="00FB307C" w14:paraId="3C2E6D62" w14:textId="77777777" w:rsidTr="00C518EC">
        <w:tc>
          <w:tcPr>
            <w:tcW w:w="7112" w:type="dxa"/>
          </w:tcPr>
          <w:p w14:paraId="48187B2A" w14:textId="77777777" w:rsidR="0082409F"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6E39D85E" w14:textId="045EB159" w:rsidR="0082409F" w:rsidRDefault="00BD55FA" w:rsidP="00A34FB0">
            <w:pPr>
              <w:spacing w:after="0"/>
              <w:ind w:right="95"/>
              <w:jc w:val="center"/>
              <w:rPr>
                <w:rFonts w:cs="Arial"/>
                <w:b/>
                <w:bCs/>
                <w:sz w:val="20"/>
                <w:szCs w:val="20"/>
              </w:rPr>
            </w:pPr>
            <w:r>
              <w:rPr>
                <w:rFonts w:cs="Arial"/>
                <w:b/>
                <w:bCs/>
                <w:sz w:val="20"/>
                <w:szCs w:val="20"/>
              </w:rPr>
              <w:t>1</w:t>
            </w:r>
          </w:p>
        </w:tc>
      </w:tr>
      <w:tr w:rsidR="0082409F" w:rsidRPr="00FB307C" w14:paraId="3196E408" w14:textId="77777777" w:rsidTr="00C518EC">
        <w:tc>
          <w:tcPr>
            <w:tcW w:w="7112" w:type="dxa"/>
          </w:tcPr>
          <w:p w14:paraId="5C271D58" w14:textId="587005F0" w:rsidR="0082409F" w:rsidRPr="006F58AA" w:rsidRDefault="00BD55FA" w:rsidP="00A34FB0">
            <w:pPr>
              <w:tabs>
                <w:tab w:val="left" w:pos="720"/>
              </w:tabs>
              <w:spacing w:after="0"/>
              <w:ind w:right="95"/>
              <w:rPr>
                <w:rFonts w:cs="Arial"/>
                <w:b/>
                <w:bCs/>
                <w:sz w:val="20"/>
                <w:szCs w:val="20"/>
              </w:rPr>
            </w:pPr>
            <w:r>
              <w:rPr>
                <w:rFonts w:cs="Arial"/>
                <w:b/>
                <w:bCs/>
                <w:sz w:val="20"/>
                <w:szCs w:val="20"/>
              </w:rPr>
              <w:t xml:space="preserve">Unconventional </w:t>
            </w:r>
            <w:r w:rsidR="009F2939">
              <w:rPr>
                <w:rFonts w:cs="Arial"/>
                <w:b/>
                <w:bCs/>
                <w:sz w:val="20"/>
                <w:szCs w:val="20"/>
              </w:rPr>
              <w:t>monetary policy</w:t>
            </w:r>
          </w:p>
        </w:tc>
        <w:tc>
          <w:tcPr>
            <w:tcW w:w="1543" w:type="dxa"/>
            <w:vAlign w:val="center"/>
          </w:tcPr>
          <w:p w14:paraId="639DA384" w14:textId="77777777" w:rsidR="0082409F" w:rsidRDefault="0082409F" w:rsidP="00A34FB0">
            <w:pPr>
              <w:spacing w:after="0"/>
              <w:ind w:right="95"/>
              <w:jc w:val="center"/>
              <w:rPr>
                <w:rFonts w:cs="Arial"/>
                <w:b/>
                <w:bCs/>
                <w:sz w:val="20"/>
                <w:szCs w:val="20"/>
              </w:rPr>
            </w:pPr>
          </w:p>
        </w:tc>
      </w:tr>
      <w:tr w:rsidR="0082409F" w:rsidRPr="00FB307C" w14:paraId="49860DFB" w14:textId="77777777" w:rsidTr="00C518EC">
        <w:tc>
          <w:tcPr>
            <w:tcW w:w="7112" w:type="dxa"/>
          </w:tcPr>
          <w:p w14:paraId="04B6E206" w14:textId="6F344D46" w:rsidR="0082409F" w:rsidRPr="00282934" w:rsidRDefault="00BD55FA" w:rsidP="00A34FB0">
            <w:pPr>
              <w:tabs>
                <w:tab w:val="left" w:pos="720"/>
              </w:tabs>
              <w:spacing w:after="0"/>
              <w:ind w:right="95"/>
              <w:rPr>
                <w:rFonts w:cs="Arial"/>
                <w:sz w:val="20"/>
                <w:szCs w:val="20"/>
              </w:rPr>
            </w:pPr>
            <w:r w:rsidRPr="00282934">
              <w:rPr>
                <w:rFonts w:cs="Arial"/>
                <w:sz w:val="20"/>
                <w:szCs w:val="20"/>
              </w:rPr>
              <w:t>Explain</w:t>
            </w:r>
            <w:r w:rsidR="00615352" w:rsidRPr="00282934">
              <w:rPr>
                <w:rFonts w:cs="Arial"/>
                <w:sz w:val="20"/>
                <w:szCs w:val="20"/>
              </w:rPr>
              <w:t>s</w:t>
            </w:r>
            <w:r w:rsidRPr="00282934">
              <w:rPr>
                <w:rFonts w:cs="Arial"/>
                <w:sz w:val="20"/>
                <w:szCs w:val="20"/>
              </w:rPr>
              <w:t xml:space="preserve"> the </w:t>
            </w:r>
            <w:r w:rsidR="00615352" w:rsidRPr="00282934">
              <w:rPr>
                <w:rFonts w:cs="Arial"/>
                <w:sz w:val="20"/>
                <w:szCs w:val="20"/>
              </w:rPr>
              <w:t>meaning of unconventional monetary policy</w:t>
            </w:r>
            <w:r w:rsidR="00C83D9D" w:rsidRPr="00282934">
              <w:rPr>
                <w:rFonts w:cs="Arial"/>
                <w:sz w:val="20"/>
                <w:szCs w:val="20"/>
              </w:rPr>
              <w:t>,</w:t>
            </w:r>
            <w:r w:rsidR="009F2939" w:rsidRPr="00282934">
              <w:rPr>
                <w:rFonts w:cs="Arial"/>
                <w:sz w:val="20"/>
                <w:szCs w:val="20"/>
              </w:rPr>
              <w:t xml:space="preserve"> </w:t>
            </w:r>
            <w:r w:rsidR="00C83D9D" w:rsidRPr="00282934">
              <w:rPr>
                <w:rFonts w:cs="Arial"/>
                <w:sz w:val="20"/>
                <w:szCs w:val="20"/>
              </w:rPr>
              <w:t xml:space="preserve">including the </w:t>
            </w:r>
            <w:r w:rsidR="00615352" w:rsidRPr="00282934">
              <w:rPr>
                <w:rFonts w:cs="Arial"/>
                <w:sz w:val="20"/>
                <w:szCs w:val="20"/>
              </w:rPr>
              <w:t>use of examples</w:t>
            </w:r>
          </w:p>
        </w:tc>
        <w:tc>
          <w:tcPr>
            <w:tcW w:w="1543" w:type="dxa"/>
            <w:vAlign w:val="center"/>
          </w:tcPr>
          <w:p w14:paraId="7709AEDB" w14:textId="77777777" w:rsidR="0082409F" w:rsidRPr="00F0026E" w:rsidRDefault="0082409F" w:rsidP="00A34FB0">
            <w:pPr>
              <w:spacing w:after="0"/>
              <w:ind w:right="95"/>
              <w:jc w:val="center"/>
              <w:rPr>
                <w:rFonts w:cs="Arial"/>
                <w:sz w:val="20"/>
                <w:szCs w:val="20"/>
              </w:rPr>
            </w:pPr>
            <w:r>
              <w:rPr>
                <w:rFonts w:cs="Arial"/>
                <w:sz w:val="20"/>
                <w:szCs w:val="20"/>
              </w:rPr>
              <w:t>3</w:t>
            </w:r>
          </w:p>
        </w:tc>
      </w:tr>
      <w:tr w:rsidR="0082409F" w:rsidRPr="00FB307C" w14:paraId="73DF8F04" w14:textId="77777777" w:rsidTr="00C518EC">
        <w:tc>
          <w:tcPr>
            <w:tcW w:w="7112" w:type="dxa"/>
          </w:tcPr>
          <w:p w14:paraId="36D32AEE" w14:textId="35D8B6C5" w:rsidR="0082409F" w:rsidRPr="00282934" w:rsidRDefault="00615352" w:rsidP="00A34FB0">
            <w:pPr>
              <w:tabs>
                <w:tab w:val="left" w:pos="720"/>
              </w:tabs>
              <w:spacing w:after="0"/>
              <w:ind w:right="95"/>
              <w:rPr>
                <w:rFonts w:cs="Arial"/>
                <w:sz w:val="20"/>
                <w:szCs w:val="20"/>
              </w:rPr>
            </w:pPr>
            <w:r w:rsidRPr="00282934">
              <w:rPr>
                <w:rFonts w:cs="Arial"/>
                <w:sz w:val="20"/>
                <w:szCs w:val="20"/>
              </w:rPr>
              <w:t>Outlines meaning of unconventional monetary policy with reference to an example</w:t>
            </w:r>
          </w:p>
        </w:tc>
        <w:tc>
          <w:tcPr>
            <w:tcW w:w="1543" w:type="dxa"/>
            <w:vAlign w:val="center"/>
          </w:tcPr>
          <w:p w14:paraId="5E22B0A5" w14:textId="77777777" w:rsidR="0082409F" w:rsidRPr="00F0026E" w:rsidRDefault="0082409F" w:rsidP="00A34FB0">
            <w:pPr>
              <w:spacing w:after="0"/>
              <w:ind w:right="95"/>
              <w:jc w:val="center"/>
              <w:rPr>
                <w:rFonts w:cs="Arial"/>
                <w:sz w:val="20"/>
                <w:szCs w:val="20"/>
              </w:rPr>
            </w:pPr>
            <w:r>
              <w:rPr>
                <w:rFonts w:cs="Arial"/>
                <w:sz w:val="20"/>
                <w:szCs w:val="20"/>
              </w:rPr>
              <w:t>2</w:t>
            </w:r>
          </w:p>
        </w:tc>
      </w:tr>
      <w:tr w:rsidR="0082409F" w:rsidRPr="00FB307C" w14:paraId="250E0CEC" w14:textId="77777777" w:rsidTr="00C518EC">
        <w:tc>
          <w:tcPr>
            <w:tcW w:w="7112" w:type="dxa"/>
          </w:tcPr>
          <w:p w14:paraId="627E8DED" w14:textId="5D1C7DD2" w:rsidR="0082409F" w:rsidRPr="00615352" w:rsidRDefault="00615352" w:rsidP="00A34FB0">
            <w:pPr>
              <w:tabs>
                <w:tab w:val="left" w:pos="720"/>
              </w:tabs>
              <w:spacing w:after="0"/>
              <w:ind w:right="95"/>
              <w:rPr>
                <w:rFonts w:cs="Arial"/>
                <w:sz w:val="20"/>
                <w:szCs w:val="20"/>
              </w:rPr>
            </w:pPr>
            <w:r w:rsidRPr="00615352">
              <w:rPr>
                <w:rFonts w:cs="Arial"/>
                <w:sz w:val="20"/>
                <w:szCs w:val="20"/>
              </w:rPr>
              <w:t>Makes a statement about unconventional monetary policy</w:t>
            </w:r>
          </w:p>
        </w:tc>
        <w:tc>
          <w:tcPr>
            <w:tcW w:w="1543" w:type="dxa"/>
            <w:vAlign w:val="center"/>
          </w:tcPr>
          <w:p w14:paraId="2C17B882" w14:textId="77777777" w:rsidR="0082409F" w:rsidRPr="00F0026E" w:rsidRDefault="0082409F" w:rsidP="00A34FB0">
            <w:pPr>
              <w:spacing w:after="0"/>
              <w:ind w:right="95"/>
              <w:jc w:val="center"/>
              <w:rPr>
                <w:rFonts w:cs="Arial"/>
                <w:sz w:val="20"/>
                <w:szCs w:val="20"/>
              </w:rPr>
            </w:pPr>
            <w:r w:rsidRPr="00F0026E">
              <w:rPr>
                <w:rFonts w:cs="Arial"/>
                <w:sz w:val="20"/>
                <w:szCs w:val="20"/>
              </w:rPr>
              <w:t>1</w:t>
            </w:r>
          </w:p>
        </w:tc>
      </w:tr>
      <w:tr w:rsidR="0082409F" w:rsidRPr="00FB307C" w14:paraId="0CC9FDF3" w14:textId="77777777" w:rsidTr="00C518EC">
        <w:tc>
          <w:tcPr>
            <w:tcW w:w="7112" w:type="dxa"/>
          </w:tcPr>
          <w:p w14:paraId="27128E55"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0DEB0921" w14:textId="77777777" w:rsidR="0082409F" w:rsidRDefault="0082409F" w:rsidP="00A34FB0">
            <w:pPr>
              <w:spacing w:after="0"/>
              <w:ind w:right="95"/>
              <w:jc w:val="center"/>
              <w:rPr>
                <w:rFonts w:cs="Arial"/>
                <w:b/>
                <w:bCs/>
                <w:sz w:val="20"/>
                <w:szCs w:val="20"/>
              </w:rPr>
            </w:pPr>
            <w:r>
              <w:rPr>
                <w:rFonts w:cs="Arial"/>
                <w:b/>
                <w:bCs/>
                <w:sz w:val="20"/>
                <w:szCs w:val="20"/>
              </w:rPr>
              <w:t>3</w:t>
            </w:r>
          </w:p>
        </w:tc>
      </w:tr>
      <w:tr w:rsidR="00A93ADB" w:rsidRPr="00FB307C" w14:paraId="0E68169C" w14:textId="77777777" w:rsidTr="00C518EC">
        <w:tc>
          <w:tcPr>
            <w:tcW w:w="7112" w:type="dxa"/>
          </w:tcPr>
          <w:p w14:paraId="476A9C02" w14:textId="1B7C3749" w:rsidR="00A93ADB" w:rsidRDefault="00F810A9" w:rsidP="00A34FB0">
            <w:pPr>
              <w:tabs>
                <w:tab w:val="left" w:pos="720"/>
              </w:tabs>
              <w:spacing w:after="0"/>
              <w:ind w:right="95"/>
              <w:rPr>
                <w:rFonts w:cs="Arial"/>
                <w:b/>
                <w:bCs/>
                <w:sz w:val="20"/>
                <w:szCs w:val="20"/>
              </w:rPr>
            </w:pPr>
            <w:r>
              <w:rPr>
                <w:rFonts w:cs="Arial"/>
                <w:b/>
                <w:bCs/>
                <w:sz w:val="20"/>
                <w:szCs w:val="20"/>
              </w:rPr>
              <w:t xml:space="preserve">Monetary </w:t>
            </w:r>
            <w:r w:rsidR="009F2939">
              <w:rPr>
                <w:rFonts w:cs="Arial"/>
                <w:b/>
                <w:bCs/>
                <w:sz w:val="20"/>
                <w:szCs w:val="20"/>
              </w:rPr>
              <w:t>policy stance</w:t>
            </w:r>
          </w:p>
        </w:tc>
        <w:tc>
          <w:tcPr>
            <w:tcW w:w="1543" w:type="dxa"/>
            <w:vAlign w:val="center"/>
          </w:tcPr>
          <w:p w14:paraId="5FEFD26A" w14:textId="77777777" w:rsidR="00A93ADB" w:rsidRDefault="00A93ADB" w:rsidP="00A34FB0">
            <w:pPr>
              <w:spacing w:after="0"/>
              <w:ind w:right="95"/>
              <w:jc w:val="center"/>
              <w:rPr>
                <w:rFonts w:cs="Arial"/>
                <w:b/>
                <w:bCs/>
                <w:sz w:val="20"/>
                <w:szCs w:val="20"/>
              </w:rPr>
            </w:pPr>
          </w:p>
        </w:tc>
      </w:tr>
      <w:tr w:rsidR="00A93ADB" w:rsidRPr="00A93ADB" w14:paraId="2684A02B" w14:textId="77777777" w:rsidTr="00C518EC">
        <w:tc>
          <w:tcPr>
            <w:tcW w:w="7112" w:type="dxa"/>
          </w:tcPr>
          <w:p w14:paraId="11F600B7" w14:textId="4C1F0555" w:rsidR="00A93ADB" w:rsidRPr="00A93ADB" w:rsidRDefault="004B781D" w:rsidP="00A34FB0">
            <w:pPr>
              <w:tabs>
                <w:tab w:val="left" w:pos="720"/>
              </w:tabs>
              <w:spacing w:after="0"/>
              <w:ind w:right="95"/>
              <w:rPr>
                <w:rFonts w:cs="Arial"/>
                <w:sz w:val="20"/>
                <w:szCs w:val="20"/>
              </w:rPr>
            </w:pPr>
            <w:r>
              <w:rPr>
                <w:rFonts w:cs="Arial"/>
                <w:sz w:val="20"/>
                <w:szCs w:val="20"/>
              </w:rPr>
              <w:t>Describes the stance as contractionary</w:t>
            </w:r>
          </w:p>
        </w:tc>
        <w:tc>
          <w:tcPr>
            <w:tcW w:w="1543" w:type="dxa"/>
            <w:vAlign w:val="center"/>
          </w:tcPr>
          <w:p w14:paraId="258626A0" w14:textId="00CBB10B" w:rsidR="00A93ADB" w:rsidRPr="00A93ADB" w:rsidRDefault="004B781D" w:rsidP="00A34FB0">
            <w:pPr>
              <w:spacing w:after="0"/>
              <w:ind w:right="95"/>
              <w:jc w:val="center"/>
              <w:rPr>
                <w:rFonts w:cs="Arial"/>
                <w:sz w:val="20"/>
                <w:szCs w:val="20"/>
              </w:rPr>
            </w:pPr>
            <w:r>
              <w:rPr>
                <w:rFonts w:cs="Arial"/>
                <w:sz w:val="20"/>
                <w:szCs w:val="20"/>
              </w:rPr>
              <w:t>2</w:t>
            </w:r>
          </w:p>
        </w:tc>
      </w:tr>
      <w:tr w:rsidR="00A93ADB" w:rsidRPr="00A93ADB" w14:paraId="2433C12D" w14:textId="77777777" w:rsidTr="00C518EC">
        <w:tc>
          <w:tcPr>
            <w:tcW w:w="7112" w:type="dxa"/>
          </w:tcPr>
          <w:p w14:paraId="1341475B" w14:textId="1E1F7524" w:rsidR="00A93ADB" w:rsidRPr="00A93ADB" w:rsidRDefault="004B781D" w:rsidP="00A34FB0">
            <w:pPr>
              <w:tabs>
                <w:tab w:val="left" w:pos="720"/>
              </w:tabs>
              <w:spacing w:after="0"/>
              <w:ind w:right="95"/>
              <w:rPr>
                <w:rFonts w:cs="Arial"/>
                <w:sz w:val="20"/>
                <w:szCs w:val="20"/>
              </w:rPr>
            </w:pPr>
            <w:r w:rsidRPr="00A93ADB">
              <w:rPr>
                <w:rFonts w:cs="Arial"/>
                <w:sz w:val="20"/>
                <w:szCs w:val="20"/>
              </w:rPr>
              <w:t xml:space="preserve">Identifies </w:t>
            </w:r>
            <w:r>
              <w:rPr>
                <w:rFonts w:cs="Arial"/>
                <w:sz w:val="20"/>
                <w:szCs w:val="20"/>
              </w:rPr>
              <w:t>the stance as contractionary</w:t>
            </w:r>
          </w:p>
        </w:tc>
        <w:tc>
          <w:tcPr>
            <w:tcW w:w="1543" w:type="dxa"/>
            <w:vAlign w:val="center"/>
          </w:tcPr>
          <w:p w14:paraId="4A5B1B51" w14:textId="7CA4C9E9" w:rsidR="00A93ADB" w:rsidRPr="00A93ADB" w:rsidRDefault="00A93ADB" w:rsidP="00A34FB0">
            <w:pPr>
              <w:spacing w:after="0"/>
              <w:ind w:right="95"/>
              <w:jc w:val="center"/>
              <w:rPr>
                <w:rFonts w:cs="Arial"/>
                <w:sz w:val="20"/>
                <w:szCs w:val="20"/>
              </w:rPr>
            </w:pPr>
            <w:r>
              <w:rPr>
                <w:rFonts w:cs="Arial"/>
                <w:sz w:val="20"/>
                <w:szCs w:val="20"/>
              </w:rPr>
              <w:t>1</w:t>
            </w:r>
          </w:p>
        </w:tc>
      </w:tr>
      <w:tr w:rsidR="00A93ADB" w:rsidRPr="00FB307C" w14:paraId="5D114EEE" w14:textId="77777777" w:rsidTr="00C518EC">
        <w:tc>
          <w:tcPr>
            <w:tcW w:w="7112" w:type="dxa"/>
          </w:tcPr>
          <w:p w14:paraId="2DB222BE" w14:textId="7FDD3645" w:rsidR="00A93ADB" w:rsidRDefault="00A93ADB"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25EBAB24" w14:textId="166B5A52" w:rsidR="00A93ADB" w:rsidRDefault="00A93ADB" w:rsidP="00A34FB0">
            <w:pPr>
              <w:spacing w:after="0"/>
              <w:ind w:right="95"/>
              <w:jc w:val="center"/>
              <w:rPr>
                <w:rFonts w:cs="Arial"/>
                <w:b/>
                <w:bCs/>
                <w:sz w:val="20"/>
                <w:szCs w:val="20"/>
              </w:rPr>
            </w:pPr>
            <w:r>
              <w:rPr>
                <w:rFonts w:cs="Arial"/>
                <w:b/>
                <w:bCs/>
                <w:sz w:val="20"/>
                <w:szCs w:val="20"/>
              </w:rPr>
              <w:t>2</w:t>
            </w:r>
          </w:p>
        </w:tc>
      </w:tr>
      <w:tr w:rsidR="0082409F" w:rsidRPr="00FB307C" w14:paraId="02E23CA6" w14:textId="77777777" w:rsidTr="00C518EC">
        <w:tc>
          <w:tcPr>
            <w:tcW w:w="7112" w:type="dxa"/>
          </w:tcPr>
          <w:p w14:paraId="3C200747" w14:textId="367202C9" w:rsidR="0082409F" w:rsidRPr="006F58AA" w:rsidRDefault="00201650" w:rsidP="00A34FB0">
            <w:pPr>
              <w:tabs>
                <w:tab w:val="left" w:pos="720"/>
              </w:tabs>
              <w:spacing w:after="0"/>
              <w:ind w:right="95"/>
              <w:rPr>
                <w:rFonts w:cs="Arial"/>
                <w:b/>
                <w:bCs/>
                <w:sz w:val="20"/>
                <w:szCs w:val="20"/>
              </w:rPr>
            </w:pPr>
            <w:r>
              <w:rPr>
                <w:rFonts w:cs="Arial"/>
                <w:b/>
                <w:bCs/>
                <w:sz w:val="20"/>
                <w:szCs w:val="20"/>
              </w:rPr>
              <w:t>E</w:t>
            </w:r>
            <w:r w:rsidR="00C87E3D">
              <w:rPr>
                <w:rFonts w:cs="Arial"/>
                <w:b/>
                <w:bCs/>
                <w:sz w:val="20"/>
                <w:szCs w:val="20"/>
              </w:rPr>
              <w:t>xplains e</w:t>
            </w:r>
            <w:r>
              <w:rPr>
                <w:rFonts w:cs="Arial"/>
                <w:b/>
                <w:bCs/>
                <w:sz w:val="20"/>
                <w:szCs w:val="20"/>
              </w:rPr>
              <w:t xml:space="preserve">ffect on </w:t>
            </w:r>
            <w:r w:rsidR="00C87E3D">
              <w:rPr>
                <w:rFonts w:cs="Arial"/>
                <w:b/>
                <w:bCs/>
                <w:sz w:val="20"/>
                <w:szCs w:val="20"/>
              </w:rPr>
              <w:t>e</w:t>
            </w:r>
            <w:r>
              <w:rPr>
                <w:rFonts w:cs="Arial"/>
                <w:b/>
                <w:bCs/>
                <w:sz w:val="20"/>
                <w:szCs w:val="20"/>
              </w:rPr>
              <w:t xml:space="preserve">conomic </w:t>
            </w:r>
            <w:r w:rsidR="00C87E3D">
              <w:rPr>
                <w:rFonts w:cs="Arial"/>
                <w:b/>
                <w:bCs/>
                <w:sz w:val="20"/>
                <w:szCs w:val="20"/>
              </w:rPr>
              <w:t>a</w:t>
            </w:r>
            <w:r>
              <w:rPr>
                <w:rFonts w:cs="Arial"/>
                <w:b/>
                <w:bCs/>
                <w:sz w:val="20"/>
                <w:szCs w:val="20"/>
              </w:rPr>
              <w:t>ctivity</w:t>
            </w:r>
            <w:r w:rsidR="00C87E3D">
              <w:rPr>
                <w:rFonts w:cs="Arial"/>
                <w:b/>
                <w:bCs/>
                <w:sz w:val="20"/>
                <w:szCs w:val="20"/>
              </w:rPr>
              <w:t xml:space="preserve"> through transmission mechanism</w:t>
            </w:r>
          </w:p>
        </w:tc>
        <w:tc>
          <w:tcPr>
            <w:tcW w:w="1543" w:type="dxa"/>
            <w:vAlign w:val="center"/>
          </w:tcPr>
          <w:p w14:paraId="33C40AE2" w14:textId="77777777" w:rsidR="0082409F" w:rsidRDefault="0082409F" w:rsidP="00A34FB0">
            <w:pPr>
              <w:spacing w:after="0"/>
              <w:ind w:right="95"/>
              <w:jc w:val="center"/>
              <w:rPr>
                <w:rFonts w:cs="Arial"/>
                <w:b/>
                <w:bCs/>
                <w:sz w:val="20"/>
                <w:szCs w:val="20"/>
              </w:rPr>
            </w:pPr>
          </w:p>
        </w:tc>
      </w:tr>
      <w:tr w:rsidR="00A93ADB" w:rsidRPr="00FB307C" w14:paraId="00288071" w14:textId="77777777" w:rsidTr="00C518EC">
        <w:tc>
          <w:tcPr>
            <w:tcW w:w="7112" w:type="dxa"/>
          </w:tcPr>
          <w:p w14:paraId="15AB24F3" w14:textId="10C12DBD" w:rsidR="00A93ADB" w:rsidRPr="00282934" w:rsidRDefault="00A93ADB" w:rsidP="00A34FB0">
            <w:pPr>
              <w:tabs>
                <w:tab w:val="left" w:pos="720"/>
              </w:tabs>
              <w:spacing w:after="0"/>
              <w:ind w:right="95"/>
              <w:rPr>
                <w:rFonts w:cs="Arial"/>
                <w:b/>
                <w:bCs/>
                <w:sz w:val="20"/>
                <w:szCs w:val="20"/>
              </w:rPr>
            </w:pPr>
            <w:r w:rsidRPr="00282934">
              <w:rPr>
                <w:rFonts w:cs="Arial"/>
                <w:b/>
                <w:bCs/>
                <w:sz w:val="20"/>
                <w:szCs w:val="20"/>
              </w:rPr>
              <w:t>For each channel</w:t>
            </w:r>
            <w:r w:rsidR="00282934">
              <w:rPr>
                <w:rFonts w:cs="Arial"/>
                <w:b/>
                <w:bCs/>
                <w:sz w:val="20"/>
                <w:szCs w:val="20"/>
              </w:rPr>
              <w:t xml:space="preserve"> (x3) </w:t>
            </w:r>
          </w:p>
        </w:tc>
        <w:tc>
          <w:tcPr>
            <w:tcW w:w="1543" w:type="dxa"/>
            <w:vAlign w:val="center"/>
          </w:tcPr>
          <w:p w14:paraId="61B537BF" w14:textId="77777777" w:rsidR="00A93ADB" w:rsidRDefault="00A93ADB" w:rsidP="00A34FB0">
            <w:pPr>
              <w:spacing w:after="0"/>
              <w:ind w:right="95"/>
              <w:jc w:val="center"/>
              <w:rPr>
                <w:rFonts w:cs="Arial"/>
                <w:sz w:val="20"/>
                <w:szCs w:val="20"/>
              </w:rPr>
            </w:pPr>
          </w:p>
        </w:tc>
      </w:tr>
      <w:tr w:rsidR="0082409F" w:rsidRPr="00FB307C" w14:paraId="1B0952A4" w14:textId="77777777" w:rsidTr="00C518EC">
        <w:tc>
          <w:tcPr>
            <w:tcW w:w="7112" w:type="dxa"/>
          </w:tcPr>
          <w:p w14:paraId="3FB93A79" w14:textId="15D4C1E7" w:rsidR="0082409F" w:rsidRDefault="00201650" w:rsidP="00A34FB0">
            <w:pPr>
              <w:tabs>
                <w:tab w:val="left" w:pos="720"/>
              </w:tabs>
              <w:spacing w:after="0"/>
              <w:ind w:right="95"/>
              <w:rPr>
                <w:rFonts w:cs="Arial"/>
                <w:bCs/>
                <w:sz w:val="20"/>
                <w:szCs w:val="20"/>
              </w:rPr>
            </w:pPr>
            <w:r>
              <w:rPr>
                <w:rFonts w:cs="Arial"/>
                <w:sz w:val="20"/>
                <w:szCs w:val="20"/>
              </w:rPr>
              <w:t xml:space="preserve">Explains the effect </w:t>
            </w:r>
            <w:r w:rsidR="00A93ADB">
              <w:rPr>
                <w:rFonts w:cs="Arial"/>
                <w:sz w:val="20"/>
                <w:szCs w:val="20"/>
              </w:rPr>
              <w:t>on</w:t>
            </w:r>
            <w:r w:rsidR="00983B5B">
              <w:rPr>
                <w:rFonts w:cs="Arial"/>
                <w:sz w:val="20"/>
                <w:szCs w:val="20"/>
              </w:rPr>
              <w:t xml:space="preserve"> the level of</w:t>
            </w:r>
            <w:r w:rsidR="00A93ADB">
              <w:rPr>
                <w:rFonts w:cs="Arial"/>
                <w:sz w:val="20"/>
                <w:szCs w:val="20"/>
              </w:rPr>
              <w:t xml:space="preserve"> economic activity through the transmission mechanism channel</w:t>
            </w:r>
          </w:p>
        </w:tc>
        <w:tc>
          <w:tcPr>
            <w:tcW w:w="1543" w:type="dxa"/>
            <w:vAlign w:val="center"/>
          </w:tcPr>
          <w:p w14:paraId="40050122" w14:textId="207FC94D" w:rsidR="0082409F" w:rsidRDefault="00A93ADB" w:rsidP="00A34FB0">
            <w:pPr>
              <w:spacing w:after="0"/>
              <w:ind w:right="95"/>
              <w:jc w:val="center"/>
              <w:rPr>
                <w:rFonts w:cs="Arial"/>
                <w:sz w:val="20"/>
                <w:szCs w:val="20"/>
              </w:rPr>
            </w:pPr>
            <w:r>
              <w:rPr>
                <w:rFonts w:cs="Arial"/>
                <w:sz w:val="20"/>
                <w:szCs w:val="20"/>
              </w:rPr>
              <w:t>2</w:t>
            </w:r>
          </w:p>
        </w:tc>
      </w:tr>
      <w:tr w:rsidR="0082409F" w:rsidRPr="00FB307C" w14:paraId="4C5378E2" w14:textId="77777777" w:rsidTr="00C518EC">
        <w:tc>
          <w:tcPr>
            <w:tcW w:w="7112" w:type="dxa"/>
          </w:tcPr>
          <w:p w14:paraId="4FB41686" w14:textId="3C6F5320" w:rsidR="0082409F" w:rsidRDefault="00A93ADB" w:rsidP="00A34FB0">
            <w:pPr>
              <w:tabs>
                <w:tab w:val="left" w:pos="720"/>
              </w:tabs>
              <w:spacing w:after="0"/>
              <w:ind w:right="95"/>
              <w:rPr>
                <w:rFonts w:cs="Arial"/>
                <w:bCs/>
                <w:sz w:val="20"/>
                <w:szCs w:val="20"/>
              </w:rPr>
            </w:pPr>
            <w:r>
              <w:rPr>
                <w:rFonts w:cs="Arial"/>
                <w:bCs/>
                <w:sz w:val="20"/>
                <w:szCs w:val="20"/>
              </w:rPr>
              <w:t>Outlines some information o</w:t>
            </w:r>
            <w:r w:rsidR="00983B5B">
              <w:rPr>
                <w:rFonts w:cs="Arial"/>
                <w:bCs/>
                <w:sz w:val="20"/>
                <w:szCs w:val="20"/>
              </w:rPr>
              <w:t>f</w:t>
            </w:r>
            <w:r>
              <w:rPr>
                <w:rFonts w:cs="Arial"/>
                <w:bCs/>
                <w:sz w:val="20"/>
                <w:szCs w:val="20"/>
              </w:rPr>
              <w:t xml:space="preserve"> </w:t>
            </w:r>
            <w:r>
              <w:rPr>
                <w:rFonts w:cs="Arial"/>
                <w:sz w:val="20"/>
                <w:szCs w:val="20"/>
              </w:rPr>
              <w:t xml:space="preserve">the effect on </w:t>
            </w:r>
            <w:r w:rsidR="00983B5B">
              <w:rPr>
                <w:rFonts w:cs="Arial"/>
                <w:sz w:val="20"/>
                <w:szCs w:val="20"/>
              </w:rPr>
              <w:t xml:space="preserve">the level of </w:t>
            </w:r>
            <w:r>
              <w:rPr>
                <w:rFonts w:cs="Arial"/>
                <w:sz w:val="20"/>
                <w:szCs w:val="20"/>
              </w:rPr>
              <w:t>economic activity through the transmission mechanism channel</w:t>
            </w:r>
          </w:p>
        </w:tc>
        <w:tc>
          <w:tcPr>
            <w:tcW w:w="1543" w:type="dxa"/>
            <w:vAlign w:val="center"/>
          </w:tcPr>
          <w:p w14:paraId="4AD0EE51" w14:textId="63151503" w:rsidR="0082409F" w:rsidRDefault="00A93ADB" w:rsidP="00A34FB0">
            <w:pPr>
              <w:spacing w:after="0"/>
              <w:ind w:right="95"/>
              <w:jc w:val="center"/>
              <w:rPr>
                <w:rFonts w:cs="Arial"/>
                <w:sz w:val="20"/>
                <w:szCs w:val="20"/>
              </w:rPr>
            </w:pPr>
            <w:r>
              <w:rPr>
                <w:rFonts w:cs="Arial"/>
                <w:sz w:val="20"/>
                <w:szCs w:val="20"/>
              </w:rPr>
              <w:t>1</w:t>
            </w:r>
          </w:p>
        </w:tc>
      </w:tr>
      <w:tr w:rsidR="0082409F" w:rsidRPr="00FB307C" w14:paraId="127B4DC5" w14:textId="77777777" w:rsidTr="0001763A">
        <w:trPr>
          <w:trHeight w:val="43"/>
        </w:trPr>
        <w:tc>
          <w:tcPr>
            <w:tcW w:w="7112" w:type="dxa"/>
          </w:tcPr>
          <w:p w14:paraId="5F74DDE4"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Subt</w:t>
            </w:r>
            <w:r w:rsidRPr="006F58AA">
              <w:rPr>
                <w:rFonts w:cs="Arial"/>
                <w:b/>
                <w:bCs/>
                <w:sz w:val="20"/>
                <w:szCs w:val="20"/>
              </w:rPr>
              <w:t>otal</w:t>
            </w:r>
          </w:p>
        </w:tc>
        <w:tc>
          <w:tcPr>
            <w:tcW w:w="1543" w:type="dxa"/>
            <w:vAlign w:val="center"/>
          </w:tcPr>
          <w:p w14:paraId="21714BF2" w14:textId="6FE58EEC" w:rsidR="0082409F" w:rsidRDefault="00A93ADB" w:rsidP="00A34FB0">
            <w:pPr>
              <w:spacing w:after="0"/>
              <w:ind w:right="95"/>
              <w:jc w:val="center"/>
              <w:rPr>
                <w:rFonts w:cs="Arial"/>
                <w:b/>
                <w:bCs/>
                <w:sz w:val="20"/>
                <w:szCs w:val="20"/>
              </w:rPr>
            </w:pPr>
            <w:r>
              <w:rPr>
                <w:rFonts w:cs="Arial"/>
                <w:b/>
                <w:bCs/>
                <w:sz w:val="20"/>
                <w:szCs w:val="20"/>
              </w:rPr>
              <w:t>6</w:t>
            </w:r>
          </w:p>
        </w:tc>
      </w:tr>
      <w:tr w:rsidR="0082409F" w:rsidRPr="00FB307C" w14:paraId="7E812AD0" w14:textId="77777777" w:rsidTr="00C518EC">
        <w:trPr>
          <w:trHeight w:val="84"/>
        </w:trPr>
        <w:tc>
          <w:tcPr>
            <w:tcW w:w="7112" w:type="dxa"/>
          </w:tcPr>
          <w:p w14:paraId="1F6343A7" w14:textId="468CCC3A" w:rsidR="0082409F" w:rsidRPr="006F58AA" w:rsidRDefault="00615352" w:rsidP="00A34FB0">
            <w:pPr>
              <w:tabs>
                <w:tab w:val="left" w:pos="720"/>
              </w:tabs>
              <w:spacing w:after="0"/>
              <w:ind w:right="95"/>
              <w:rPr>
                <w:rFonts w:cs="Arial"/>
                <w:b/>
                <w:bCs/>
                <w:sz w:val="20"/>
                <w:szCs w:val="20"/>
              </w:rPr>
            </w:pPr>
            <w:r>
              <w:rPr>
                <w:rFonts w:cs="Arial"/>
                <w:b/>
                <w:bCs/>
                <w:sz w:val="20"/>
                <w:szCs w:val="20"/>
              </w:rPr>
              <w:t>Model</w:t>
            </w:r>
          </w:p>
        </w:tc>
        <w:tc>
          <w:tcPr>
            <w:tcW w:w="1543" w:type="dxa"/>
            <w:vAlign w:val="center"/>
          </w:tcPr>
          <w:p w14:paraId="3E272347" w14:textId="77777777" w:rsidR="0082409F" w:rsidRDefault="0082409F" w:rsidP="00A34FB0">
            <w:pPr>
              <w:spacing w:after="0"/>
              <w:ind w:right="95"/>
              <w:jc w:val="center"/>
              <w:rPr>
                <w:rFonts w:cs="Arial"/>
                <w:b/>
                <w:bCs/>
                <w:sz w:val="20"/>
                <w:szCs w:val="20"/>
              </w:rPr>
            </w:pPr>
          </w:p>
        </w:tc>
      </w:tr>
      <w:tr w:rsidR="00615352" w:rsidRPr="00FB307C" w14:paraId="7B11B0C1" w14:textId="77777777" w:rsidTr="00C518EC">
        <w:tc>
          <w:tcPr>
            <w:tcW w:w="7112" w:type="dxa"/>
          </w:tcPr>
          <w:p w14:paraId="527B9AFF" w14:textId="3D98C7A4" w:rsidR="00615352" w:rsidRDefault="00C83D9D" w:rsidP="00A34FB0">
            <w:pPr>
              <w:tabs>
                <w:tab w:val="left" w:pos="720"/>
              </w:tabs>
              <w:spacing w:after="0"/>
              <w:ind w:right="95"/>
              <w:rPr>
                <w:rFonts w:cs="Arial"/>
                <w:bCs/>
                <w:sz w:val="20"/>
                <w:szCs w:val="20"/>
              </w:rPr>
            </w:pPr>
            <w:r>
              <w:rPr>
                <w:rFonts w:cs="Arial"/>
                <w:bCs/>
                <w:sz w:val="20"/>
                <w:szCs w:val="20"/>
              </w:rPr>
              <w:t>Draws</w:t>
            </w:r>
            <w:r w:rsidR="00191427">
              <w:rPr>
                <w:rFonts w:cs="Arial"/>
                <w:bCs/>
                <w:sz w:val="20"/>
                <w:szCs w:val="20"/>
              </w:rPr>
              <w:t xml:space="preserve"> </w:t>
            </w:r>
            <w:r w:rsidR="009F2939">
              <w:rPr>
                <w:rFonts w:cs="Arial"/>
                <w:bCs/>
                <w:sz w:val="20"/>
                <w:szCs w:val="20"/>
              </w:rPr>
              <w:t>a c</w:t>
            </w:r>
            <w:r w:rsidR="00615352">
              <w:rPr>
                <w:rFonts w:cs="Arial"/>
                <w:bCs/>
                <w:sz w:val="20"/>
                <w:szCs w:val="20"/>
              </w:rPr>
              <w:t xml:space="preserve">orrectly labelled </w:t>
            </w:r>
            <w:r w:rsidR="00201650">
              <w:rPr>
                <w:rFonts w:cs="Arial"/>
                <w:bCs/>
                <w:sz w:val="20"/>
                <w:szCs w:val="20"/>
              </w:rPr>
              <w:t xml:space="preserve">aggregate </w:t>
            </w:r>
            <w:r w:rsidR="00615352">
              <w:rPr>
                <w:rFonts w:cs="Arial"/>
                <w:bCs/>
                <w:sz w:val="20"/>
                <w:szCs w:val="20"/>
              </w:rPr>
              <w:t>demand</w:t>
            </w:r>
            <w:r w:rsidR="00201650">
              <w:rPr>
                <w:rFonts w:cs="Arial"/>
                <w:bCs/>
                <w:sz w:val="20"/>
                <w:szCs w:val="20"/>
              </w:rPr>
              <w:t xml:space="preserve"> (AD)</w:t>
            </w:r>
            <w:r w:rsidR="00615352">
              <w:rPr>
                <w:rFonts w:cs="Arial"/>
                <w:bCs/>
                <w:sz w:val="20"/>
                <w:szCs w:val="20"/>
              </w:rPr>
              <w:t xml:space="preserve"> and </w:t>
            </w:r>
            <w:r w:rsidR="00201650">
              <w:rPr>
                <w:rFonts w:cs="Arial"/>
                <w:bCs/>
                <w:sz w:val="20"/>
                <w:szCs w:val="20"/>
              </w:rPr>
              <w:t xml:space="preserve">aggregate </w:t>
            </w:r>
            <w:r w:rsidR="00615352">
              <w:rPr>
                <w:rFonts w:cs="Arial"/>
                <w:bCs/>
                <w:sz w:val="20"/>
                <w:szCs w:val="20"/>
              </w:rPr>
              <w:t xml:space="preserve">supply </w:t>
            </w:r>
            <w:r w:rsidR="00201650">
              <w:rPr>
                <w:rFonts w:cs="Arial"/>
                <w:bCs/>
                <w:sz w:val="20"/>
                <w:szCs w:val="20"/>
              </w:rPr>
              <w:t xml:space="preserve">(AS) </w:t>
            </w:r>
            <w:r w:rsidR="00615352">
              <w:rPr>
                <w:rFonts w:cs="Arial"/>
                <w:bCs/>
                <w:sz w:val="20"/>
                <w:szCs w:val="20"/>
              </w:rPr>
              <w:t xml:space="preserve">model showing </w:t>
            </w:r>
            <w:r w:rsidR="00983B5B">
              <w:rPr>
                <w:rFonts w:cs="Arial"/>
                <w:bCs/>
                <w:sz w:val="20"/>
                <w:szCs w:val="20"/>
              </w:rPr>
              <w:t xml:space="preserve">a </w:t>
            </w:r>
            <w:r w:rsidR="00201650">
              <w:rPr>
                <w:rFonts w:cs="Arial"/>
                <w:bCs/>
                <w:sz w:val="20"/>
                <w:szCs w:val="20"/>
              </w:rPr>
              <w:t>decrease in AD, lower price level and lower real GDP</w:t>
            </w:r>
          </w:p>
        </w:tc>
        <w:tc>
          <w:tcPr>
            <w:tcW w:w="1543" w:type="dxa"/>
            <w:vAlign w:val="center"/>
          </w:tcPr>
          <w:p w14:paraId="6AF60459" w14:textId="77777777" w:rsidR="00615352" w:rsidRDefault="00615352" w:rsidP="00A34FB0">
            <w:pPr>
              <w:spacing w:after="0"/>
              <w:ind w:right="95"/>
              <w:jc w:val="center"/>
              <w:rPr>
                <w:rFonts w:cs="Arial"/>
                <w:bCs/>
                <w:sz w:val="20"/>
                <w:szCs w:val="20"/>
              </w:rPr>
            </w:pPr>
            <w:r>
              <w:rPr>
                <w:rFonts w:cs="Arial"/>
                <w:bCs/>
                <w:sz w:val="20"/>
                <w:szCs w:val="20"/>
              </w:rPr>
              <w:t>2</w:t>
            </w:r>
          </w:p>
        </w:tc>
      </w:tr>
      <w:tr w:rsidR="00615352" w:rsidRPr="00FB307C" w14:paraId="7E69BC5B" w14:textId="77777777" w:rsidTr="00C518EC">
        <w:tc>
          <w:tcPr>
            <w:tcW w:w="7112" w:type="dxa"/>
          </w:tcPr>
          <w:p w14:paraId="70B6E800" w14:textId="29F75E0B" w:rsidR="00615352" w:rsidRDefault="00C83D9D" w:rsidP="00A34FB0">
            <w:pPr>
              <w:tabs>
                <w:tab w:val="left" w:pos="720"/>
              </w:tabs>
              <w:spacing w:after="0"/>
              <w:ind w:right="95"/>
              <w:rPr>
                <w:rFonts w:cs="Arial"/>
                <w:bCs/>
                <w:sz w:val="20"/>
                <w:szCs w:val="20"/>
              </w:rPr>
            </w:pPr>
            <w:r>
              <w:rPr>
                <w:rFonts w:cs="Arial"/>
                <w:bCs/>
                <w:sz w:val="20"/>
                <w:szCs w:val="20"/>
              </w:rPr>
              <w:t>Draws</w:t>
            </w:r>
            <w:r w:rsidR="009F2939">
              <w:rPr>
                <w:rFonts w:cs="Arial"/>
                <w:bCs/>
                <w:sz w:val="20"/>
                <w:szCs w:val="20"/>
              </w:rPr>
              <w:t xml:space="preserve"> a m</w:t>
            </w:r>
            <w:r w:rsidR="00201650">
              <w:rPr>
                <w:rFonts w:cs="Arial"/>
                <w:bCs/>
                <w:sz w:val="20"/>
                <w:szCs w:val="20"/>
              </w:rPr>
              <w:t>ostly</w:t>
            </w:r>
            <w:r w:rsidR="00615352">
              <w:rPr>
                <w:rFonts w:cs="Arial"/>
                <w:bCs/>
                <w:sz w:val="20"/>
                <w:szCs w:val="20"/>
              </w:rPr>
              <w:t xml:space="preserve"> correct </w:t>
            </w:r>
            <w:r w:rsidR="00201650">
              <w:rPr>
                <w:rFonts w:cs="Arial"/>
                <w:bCs/>
                <w:sz w:val="20"/>
                <w:szCs w:val="20"/>
              </w:rPr>
              <w:t xml:space="preserve">aggregate demand (AD) and aggregate supply (AS) model showing </w:t>
            </w:r>
            <w:r w:rsidR="00983B5B">
              <w:rPr>
                <w:rFonts w:cs="Arial"/>
                <w:bCs/>
                <w:sz w:val="20"/>
                <w:szCs w:val="20"/>
              </w:rPr>
              <w:t xml:space="preserve">a leftward </w:t>
            </w:r>
            <w:r w:rsidR="00201650">
              <w:rPr>
                <w:rFonts w:cs="Arial"/>
                <w:bCs/>
                <w:sz w:val="20"/>
                <w:szCs w:val="20"/>
              </w:rPr>
              <w:t xml:space="preserve">shift </w:t>
            </w:r>
            <w:r w:rsidR="00983B5B">
              <w:rPr>
                <w:rFonts w:cs="Arial"/>
                <w:bCs/>
                <w:sz w:val="20"/>
                <w:szCs w:val="20"/>
              </w:rPr>
              <w:t>of</w:t>
            </w:r>
            <w:r w:rsidR="00201650">
              <w:rPr>
                <w:rFonts w:cs="Arial"/>
                <w:bCs/>
                <w:sz w:val="20"/>
                <w:szCs w:val="20"/>
              </w:rPr>
              <w:t xml:space="preserve"> AD curve</w:t>
            </w:r>
          </w:p>
        </w:tc>
        <w:tc>
          <w:tcPr>
            <w:tcW w:w="1543" w:type="dxa"/>
            <w:vAlign w:val="center"/>
          </w:tcPr>
          <w:p w14:paraId="33EF4D00" w14:textId="77777777" w:rsidR="00615352" w:rsidRPr="00FB307C" w:rsidRDefault="00615352" w:rsidP="00A34FB0">
            <w:pPr>
              <w:spacing w:after="0"/>
              <w:ind w:right="95"/>
              <w:jc w:val="center"/>
              <w:rPr>
                <w:rFonts w:cs="Arial"/>
                <w:bCs/>
                <w:sz w:val="20"/>
                <w:szCs w:val="20"/>
              </w:rPr>
            </w:pPr>
            <w:r>
              <w:rPr>
                <w:rFonts w:cs="Arial"/>
                <w:bCs/>
                <w:sz w:val="20"/>
                <w:szCs w:val="20"/>
              </w:rPr>
              <w:t>1</w:t>
            </w:r>
          </w:p>
        </w:tc>
      </w:tr>
      <w:tr w:rsidR="00615352" w:rsidRPr="00FB307C" w14:paraId="78C314B5" w14:textId="77777777" w:rsidTr="00C518EC">
        <w:tc>
          <w:tcPr>
            <w:tcW w:w="7112" w:type="dxa"/>
          </w:tcPr>
          <w:p w14:paraId="396BFA93" w14:textId="425B6E03" w:rsidR="00615352" w:rsidRPr="00FA70F2" w:rsidRDefault="00615352" w:rsidP="00A34FB0">
            <w:pPr>
              <w:keepNext/>
              <w:tabs>
                <w:tab w:val="left" w:pos="720"/>
              </w:tabs>
              <w:spacing w:after="0"/>
              <w:ind w:right="95"/>
              <w:jc w:val="right"/>
              <w:rPr>
                <w:rFonts w:cs="Arial"/>
                <w:b/>
                <w:bCs/>
                <w:sz w:val="20"/>
                <w:szCs w:val="20"/>
              </w:rPr>
            </w:pPr>
            <w:r>
              <w:rPr>
                <w:rFonts w:cs="Arial"/>
                <w:b/>
                <w:bCs/>
                <w:sz w:val="20"/>
                <w:szCs w:val="20"/>
              </w:rPr>
              <w:t>Subtotal</w:t>
            </w:r>
          </w:p>
        </w:tc>
        <w:tc>
          <w:tcPr>
            <w:tcW w:w="1543" w:type="dxa"/>
            <w:vAlign w:val="center"/>
          </w:tcPr>
          <w:p w14:paraId="7E78BBA1" w14:textId="77777777" w:rsidR="00615352" w:rsidRPr="00FA70F2" w:rsidRDefault="00615352" w:rsidP="00A34FB0">
            <w:pPr>
              <w:keepNext/>
              <w:spacing w:after="0"/>
              <w:ind w:right="95"/>
              <w:jc w:val="center"/>
              <w:rPr>
                <w:rFonts w:cs="Arial"/>
                <w:b/>
                <w:bCs/>
                <w:sz w:val="20"/>
                <w:szCs w:val="20"/>
              </w:rPr>
            </w:pPr>
            <w:r>
              <w:rPr>
                <w:rFonts w:cs="Arial"/>
                <w:b/>
                <w:bCs/>
                <w:sz w:val="20"/>
                <w:szCs w:val="20"/>
              </w:rPr>
              <w:t>2</w:t>
            </w:r>
          </w:p>
        </w:tc>
      </w:tr>
      <w:tr w:rsidR="0082409F" w:rsidRPr="00FB307C" w14:paraId="36F1BCB3" w14:textId="77777777" w:rsidTr="00C518EC">
        <w:tc>
          <w:tcPr>
            <w:tcW w:w="7112" w:type="dxa"/>
          </w:tcPr>
          <w:p w14:paraId="33B4506E" w14:textId="77777777" w:rsidR="0082409F" w:rsidRPr="006F58AA" w:rsidRDefault="0082409F" w:rsidP="00A34FB0">
            <w:pPr>
              <w:tabs>
                <w:tab w:val="left" w:pos="720"/>
              </w:tabs>
              <w:spacing w:after="0"/>
              <w:ind w:right="95"/>
              <w:jc w:val="right"/>
              <w:rPr>
                <w:rFonts w:cs="Arial"/>
                <w:b/>
                <w:bCs/>
                <w:sz w:val="20"/>
                <w:szCs w:val="20"/>
              </w:rPr>
            </w:pPr>
            <w:r>
              <w:rPr>
                <w:rFonts w:cs="Arial"/>
                <w:b/>
                <w:bCs/>
                <w:sz w:val="20"/>
                <w:szCs w:val="20"/>
              </w:rPr>
              <w:t>Total</w:t>
            </w:r>
          </w:p>
        </w:tc>
        <w:tc>
          <w:tcPr>
            <w:tcW w:w="1543" w:type="dxa"/>
            <w:vAlign w:val="center"/>
          </w:tcPr>
          <w:p w14:paraId="277E64E7" w14:textId="77777777" w:rsidR="0082409F" w:rsidRPr="00774192" w:rsidRDefault="0082409F" w:rsidP="00A34FB0">
            <w:pPr>
              <w:spacing w:after="0"/>
              <w:ind w:right="95"/>
              <w:jc w:val="center"/>
              <w:rPr>
                <w:rFonts w:cs="Arial"/>
                <w:b/>
                <w:bCs/>
                <w:sz w:val="20"/>
                <w:szCs w:val="20"/>
              </w:rPr>
            </w:pPr>
            <w:r w:rsidRPr="00774192">
              <w:rPr>
                <w:rFonts w:cs="Arial"/>
                <w:b/>
                <w:bCs/>
                <w:sz w:val="20"/>
                <w:szCs w:val="20"/>
              </w:rPr>
              <w:t>15</w:t>
            </w:r>
          </w:p>
        </w:tc>
      </w:tr>
      <w:tr w:rsidR="0082409F" w:rsidRPr="00C211ED" w14:paraId="37909E2C" w14:textId="77777777" w:rsidTr="00C518EC">
        <w:tc>
          <w:tcPr>
            <w:tcW w:w="8655" w:type="dxa"/>
            <w:gridSpan w:val="2"/>
            <w:shd w:val="clear" w:color="auto" w:fill="E4D8EB"/>
          </w:tcPr>
          <w:p w14:paraId="72E0DD24" w14:textId="77777777" w:rsidR="0082409F" w:rsidRPr="00C211ED" w:rsidRDefault="0082409F" w:rsidP="00A34FB0">
            <w:pPr>
              <w:spacing w:after="0" w:line="264" w:lineRule="auto"/>
              <w:contextualSpacing/>
              <w:rPr>
                <w:rFonts w:cs="Times New Roman"/>
                <w:b/>
                <w:sz w:val="20"/>
                <w:szCs w:val="20"/>
              </w:rPr>
            </w:pPr>
            <w:r>
              <w:rPr>
                <w:rFonts w:cs="Times New Roman"/>
                <w:b/>
                <w:sz w:val="20"/>
                <w:szCs w:val="20"/>
              </w:rPr>
              <w:t>Answers could include</w:t>
            </w:r>
          </w:p>
        </w:tc>
      </w:tr>
      <w:tr w:rsidR="0082409F" w:rsidRPr="00CA7DC6" w14:paraId="6D37B233" w14:textId="77777777" w:rsidTr="00C518EC">
        <w:trPr>
          <w:trHeight w:val="285"/>
        </w:trPr>
        <w:tc>
          <w:tcPr>
            <w:tcW w:w="8655" w:type="dxa"/>
            <w:gridSpan w:val="2"/>
          </w:tcPr>
          <w:p w14:paraId="4210CDA2" w14:textId="11BD139F" w:rsidR="0082409F" w:rsidRPr="001418C6" w:rsidRDefault="0082409F" w:rsidP="00A34FB0">
            <w:pPr>
              <w:spacing w:after="0"/>
              <w:ind w:right="34"/>
              <w:rPr>
                <w:rFonts w:cs="Arial"/>
                <w:b/>
                <w:sz w:val="20"/>
                <w:szCs w:val="20"/>
              </w:rPr>
            </w:pPr>
            <w:r w:rsidRPr="001418C6">
              <w:rPr>
                <w:rFonts w:cs="Arial"/>
                <w:b/>
                <w:sz w:val="20"/>
                <w:szCs w:val="20"/>
              </w:rPr>
              <w:t xml:space="preserve">Definition of </w:t>
            </w:r>
            <w:r w:rsidR="004B781D">
              <w:rPr>
                <w:rFonts w:cs="Arial"/>
                <w:b/>
                <w:sz w:val="20"/>
                <w:szCs w:val="20"/>
              </w:rPr>
              <w:t>monetary policy</w:t>
            </w:r>
          </w:p>
          <w:p w14:paraId="3469876A" w14:textId="4F78497D" w:rsidR="0082409F" w:rsidRPr="000A3FE2" w:rsidRDefault="0082409F" w:rsidP="00A34FB0">
            <w:pPr>
              <w:pStyle w:val="ListParagraph"/>
              <w:numPr>
                <w:ilvl w:val="0"/>
                <w:numId w:val="23"/>
              </w:numPr>
              <w:spacing w:after="0"/>
              <w:ind w:left="357" w:hanging="357"/>
              <w:rPr>
                <w:rFonts w:cs="Arial"/>
                <w:b/>
                <w:sz w:val="20"/>
                <w:szCs w:val="20"/>
              </w:rPr>
            </w:pPr>
            <w:r w:rsidRPr="000A3FE2">
              <w:rPr>
                <w:rFonts w:cs="Arial"/>
                <w:bCs/>
                <w:sz w:val="20"/>
                <w:szCs w:val="20"/>
              </w:rPr>
              <w:t xml:space="preserve">Monetary </w:t>
            </w:r>
            <w:r w:rsidR="009F2939">
              <w:rPr>
                <w:rFonts w:cs="Arial"/>
                <w:bCs/>
                <w:sz w:val="20"/>
                <w:szCs w:val="20"/>
              </w:rPr>
              <w:t>p</w:t>
            </w:r>
            <w:r w:rsidR="009F2939" w:rsidRPr="000A3FE2">
              <w:rPr>
                <w:rFonts w:cs="Arial"/>
                <w:bCs/>
                <w:sz w:val="20"/>
                <w:szCs w:val="20"/>
              </w:rPr>
              <w:t xml:space="preserve">olicy </w:t>
            </w:r>
            <w:r w:rsidRPr="000A3FE2">
              <w:rPr>
                <w:rFonts w:cs="Arial"/>
                <w:bCs/>
                <w:sz w:val="20"/>
                <w:szCs w:val="20"/>
              </w:rPr>
              <w:t xml:space="preserve">refers to the changes the </w:t>
            </w:r>
            <w:r w:rsidR="00EC595A">
              <w:rPr>
                <w:rFonts w:cs="Arial"/>
                <w:bCs/>
                <w:sz w:val="20"/>
                <w:szCs w:val="20"/>
              </w:rPr>
              <w:t>Reserve Bank of Australia (</w:t>
            </w:r>
            <w:r w:rsidRPr="000A3FE2">
              <w:rPr>
                <w:rFonts w:cs="Arial"/>
                <w:bCs/>
                <w:sz w:val="20"/>
                <w:szCs w:val="20"/>
              </w:rPr>
              <w:t>RBA</w:t>
            </w:r>
            <w:r w:rsidR="00EC595A">
              <w:rPr>
                <w:rFonts w:cs="Arial"/>
                <w:bCs/>
                <w:sz w:val="20"/>
                <w:szCs w:val="20"/>
              </w:rPr>
              <w:t>)</w:t>
            </w:r>
            <w:r w:rsidRPr="000A3FE2">
              <w:rPr>
                <w:rFonts w:cs="Arial"/>
                <w:bCs/>
                <w:sz w:val="20"/>
                <w:szCs w:val="20"/>
              </w:rPr>
              <w:t xml:space="preserve"> make</w:t>
            </w:r>
            <w:r w:rsidR="00B610AB" w:rsidRPr="000A3FE2">
              <w:rPr>
                <w:rFonts w:cs="Arial"/>
                <w:bCs/>
                <w:sz w:val="20"/>
                <w:szCs w:val="20"/>
              </w:rPr>
              <w:t xml:space="preserve">s </w:t>
            </w:r>
            <w:r w:rsidRPr="000A3FE2">
              <w:rPr>
                <w:rFonts w:cs="Arial"/>
                <w:bCs/>
                <w:sz w:val="20"/>
                <w:szCs w:val="20"/>
              </w:rPr>
              <w:t xml:space="preserve">to the cash rate to </w:t>
            </w:r>
            <w:r w:rsidR="000A3FE2" w:rsidRPr="000A3FE2">
              <w:rPr>
                <w:rFonts w:cs="Arial"/>
                <w:bCs/>
                <w:sz w:val="20"/>
                <w:szCs w:val="20"/>
              </w:rPr>
              <w:t>influence the level of aggregate demand, employment and inflation in the economy.</w:t>
            </w:r>
          </w:p>
          <w:p w14:paraId="4F7CAF25" w14:textId="0564E242" w:rsidR="0082409F" w:rsidRDefault="000A3FE2" w:rsidP="00A34FB0">
            <w:pPr>
              <w:spacing w:after="0"/>
              <w:ind w:right="34"/>
              <w:rPr>
                <w:rFonts w:cs="Arial"/>
                <w:b/>
                <w:sz w:val="20"/>
                <w:szCs w:val="20"/>
              </w:rPr>
            </w:pPr>
            <w:r>
              <w:rPr>
                <w:rFonts w:cs="Arial"/>
                <w:b/>
                <w:sz w:val="20"/>
                <w:szCs w:val="20"/>
              </w:rPr>
              <w:t xml:space="preserve">Conventional </w:t>
            </w:r>
            <w:r w:rsidR="009F2939">
              <w:rPr>
                <w:rFonts w:cs="Arial"/>
                <w:b/>
                <w:sz w:val="20"/>
                <w:szCs w:val="20"/>
              </w:rPr>
              <w:t>monetary policy</w:t>
            </w:r>
          </w:p>
          <w:p w14:paraId="2B28233E" w14:textId="3F0C51CC" w:rsidR="00AB52B7" w:rsidRPr="00AB52B7" w:rsidRDefault="000A3FE2" w:rsidP="00A34FB0">
            <w:pPr>
              <w:pStyle w:val="ListParagraph"/>
              <w:numPr>
                <w:ilvl w:val="0"/>
                <w:numId w:val="21"/>
              </w:numPr>
              <w:spacing w:after="0"/>
              <w:ind w:left="357" w:hanging="357"/>
              <w:rPr>
                <w:rFonts w:cs="Arial"/>
                <w:b/>
                <w:sz w:val="20"/>
                <w:szCs w:val="20"/>
              </w:rPr>
            </w:pPr>
            <w:r w:rsidRPr="00AB52B7">
              <w:rPr>
                <w:rFonts w:cs="Arial"/>
                <w:bCs/>
                <w:sz w:val="20"/>
                <w:szCs w:val="20"/>
              </w:rPr>
              <w:t xml:space="preserve">Conventional monetary policy is the main tool used by the RBA to influence aggregate demand and achieve its goals of price stability and full employment. It is when the RBA makes changes to the cash </w:t>
            </w:r>
            <w:r w:rsidRPr="00AB52B7">
              <w:rPr>
                <w:rFonts w:cs="Arial"/>
                <w:bCs/>
                <w:sz w:val="20"/>
                <w:szCs w:val="20"/>
              </w:rPr>
              <w:lastRenderedPageBreak/>
              <w:t>rate (interest rate on short term loans in the overnight money market) which</w:t>
            </w:r>
            <w:r w:rsidR="00EC595A">
              <w:rPr>
                <w:rFonts w:cs="Arial"/>
                <w:bCs/>
                <w:sz w:val="20"/>
                <w:szCs w:val="20"/>
              </w:rPr>
              <w:t xml:space="preserve"> </w:t>
            </w:r>
            <w:r w:rsidRPr="00AB52B7">
              <w:rPr>
                <w:rFonts w:cs="Arial"/>
                <w:bCs/>
                <w:sz w:val="20"/>
                <w:szCs w:val="20"/>
              </w:rPr>
              <w:t>affects market interest rates in the economy, on housing and business loans for example. This change to interest rates then affects the level of economic activity through the transmission mechanism.</w:t>
            </w:r>
          </w:p>
          <w:p w14:paraId="306C76FF" w14:textId="02ECC339" w:rsidR="0082409F" w:rsidRPr="00AB52B7" w:rsidRDefault="000A3FE2" w:rsidP="00A34FB0">
            <w:pPr>
              <w:spacing w:after="0"/>
              <w:ind w:right="34"/>
              <w:rPr>
                <w:rFonts w:cs="Arial"/>
                <w:b/>
                <w:sz w:val="20"/>
                <w:szCs w:val="20"/>
              </w:rPr>
            </w:pPr>
            <w:r w:rsidRPr="00AB52B7">
              <w:rPr>
                <w:rFonts w:cs="Arial"/>
                <w:b/>
                <w:bCs/>
                <w:sz w:val="20"/>
                <w:szCs w:val="20"/>
              </w:rPr>
              <w:t xml:space="preserve">Unconventional </w:t>
            </w:r>
            <w:r w:rsidR="009F2939">
              <w:rPr>
                <w:rFonts w:cs="Arial"/>
                <w:b/>
                <w:bCs/>
                <w:sz w:val="20"/>
                <w:szCs w:val="20"/>
              </w:rPr>
              <w:t>m</w:t>
            </w:r>
            <w:r w:rsidR="009F2939" w:rsidRPr="00AB52B7">
              <w:rPr>
                <w:rFonts w:cs="Arial"/>
                <w:b/>
                <w:bCs/>
                <w:sz w:val="20"/>
                <w:szCs w:val="20"/>
              </w:rPr>
              <w:t xml:space="preserve">onetary </w:t>
            </w:r>
            <w:r w:rsidR="009F2939">
              <w:rPr>
                <w:rFonts w:cs="Arial"/>
                <w:b/>
                <w:bCs/>
                <w:sz w:val="20"/>
                <w:szCs w:val="20"/>
              </w:rPr>
              <w:t>p</w:t>
            </w:r>
            <w:r w:rsidR="009F2939" w:rsidRPr="00AB52B7">
              <w:rPr>
                <w:rFonts w:cs="Arial"/>
                <w:b/>
                <w:bCs/>
                <w:sz w:val="20"/>
                <w:szCs w:val="20"/>
              </w:rPr>
              <w:t>olicy</w:t>
            </w:r>
          </w:p>
          <w:p w14:paraId="26AB7F49" w14:textId="5741E301" w:rsidR="0082409F" w:rsidRDefault="00DE27A1" w:rsidP="00A34FB0">
            <w:pPr>
              <w:pStyle w:val="ListParagraph"/>
              <w:numPr>
                <w:ilvl w:val="0"/>
                <w:numId w:val="22"/>
              </w:numPr>
              <w:spacing w:after="0"/>
              <w:ind w:left="357" w:hanging="357"/>
              <w:rPr>
                <w:rFonts w:cs="Arial"/>
                <w:bCs/>
                <w:sz w:val="20"/>
                <w:szCs w:val="20"/>
              </w:rPr>
            </w:pPr>
            <w:r w:rsidRPr="00DE27A1">
              <w:rPr>
                <w:rFonts w:cs="Arial"/>
                <w:bCs/>
                <w:sz w:val="20"/>
                <w:szCs w:val="20"/>
              </w:rPr>
              <w:t xml:space="preserve">Unconventional monetary policy refers to tools used by the RBA other than changes to the cash rate </w:t>
            </w:r>
            <w:r>
              <w:rPr>
                <w:rFonts w:cs="Arial"/>
                <w:bCs/>
                <w:sz w:val="20"/>
                <w:szCs w:val="20"/>
              </w:rPr>
              <w:t>to influence the level of aggregate demand.</w:t>
            </w:r>
          </w:p>
          <w:p w14:paraId="5FCE45CD" w14:textId="4D45D165"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 xml:space="preserve">Unconventional monetary policy measures were used in 2020 in response to the COVID pandemic economic shock in addition to the conventional policy of lowering the cash rate. </w:t>
            </w:r>
          </w:p>
          <w:p w14:paraId="41A6BA05" w14:textId="04C1E7F4"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 xml:space="preserve">Forward guidance used where the RBA provided communication on future pathway of monetary policy and a commitment to low interest rates – </w:t>
            </w:r>
            <w:r w:rsidR="00BA607D">
              <w:rPr>
                <w:rFonts w:cs="Arial"/>
                <w:bCs/>
                <w:sz w:val="20"/>
                <w:szCs w:val="20"/>
              </w:rPr>
              <w:t>i</w:t>
            </w:r>
            <w:r>
              <w:rPr>
                <w:rFonts w:cs="Arial"/>
                <w:bCs/>
                <w:sz w:val="20"/>
                <w:szCs w:val="20"/>
              </w:rPr>
              <w:t>n 2020 the R</w:t>
            </w:r>
            <w:r w:rsidR="00BA607D">
              <w:rPr>
                <w:rFonts w:cs="Arial"/>
                <w:bCs/>
                <w:sz w:val="20"/>
                <w:szCs w:val="20"/>
              </w:rPr>
              <w:t>BA</w:t>
            </w:r>
            <w:r>
              <w:rPr>
                <w:rFonts w:cs="Arial"/>
                <w:bCs/>
                <w:sz w:val="20"/>
                <w:szCs w:val="20"/>
              </w:rPr>
              <w:t xml:space="preserve"> committed to not increasing the cash rate until inflation returned to target and there was evidence of wage growth. </w:t>
            </w:r>
          </w:p>
          <w:p w14:paraId="3B5A5E22" w14:textId="74AD69B2"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Quantitative easing – when the RBA buys</w:t>
            </w:r>
            <w:r w:rsidR="00BD55FA">
              <w:rPr>
                <w:rFonts w:cs="Arial"/>
                <w:bCs/>
                <w:sz w:val="20"/>
                <w:szCs w:val="20"/>
              </w:rPr>
              <w:t xml:space="preserve"> assets such as government</w:t>
            </w:r>
            <w:r>
              <w:rPr>
                <w:rFonts w:cs="Arial"/>
                <w:bCs/>
                <w:sz w:val="20"/>
                <w:szCs w:val="20"/>
              </w:rPr>
              <w:t xml:space="preserve"> bonds in the secondary market from financial institutions to keep interest rates low by increasing the money supply and thus support the economy through the same channels as the cash rate. </w:t>
            </w:r>
            <w:r w:rsidR="00615352">
              <w:rPr>
                <w:rFonts w:cs="Arial"/>
                <w:bCs/>
                <w:sz w:val="20"/>
                <w:szCs w:val="20"/>
              </w:rPr>
              <w:t xml:space="preserve">From March </w:t>
            </w:r>
            <w:r w:rsidR="009F2939">
              <w:rPr>
                <w:rFonts w:cs="Arial"/>
                <w:bCs/>
                <w:sz w:val="20"/>
                <w:szCs w:val="20"/>
              </w:rPr>
              <w:t xml:space="preserve">– </w:t>
            </w:r>
            <w:r w:rsidR="00615352">
              <w:rPr>
                <w:rFonts w:cs="Arial"/>
                <w:bCs/>
                <w:sz w:val="20"/>
                <w:szCs w:val="20"/>
              </w:rPr>
              <w:t xml:space="preserve">Sept 2020 the RBA announced they would purchase </w:t>
            </w:r>
            <w:r w:rsidR="00BA607D">
              <w:rPr>
                <w:rFonts w:cs="Arial"/>
                <w:bCs/>
                <w:sz w:val="20"/>
                <w:szCs w:val="20"/>
              </w:rPr>
              <w:t>$</w:t>
            </w:r>
            <w:r w:rsidR="00615352">
              <w:rPr>
                <w:rFonts w:cs="Arial"/>
                <w:bCs/>
                <w:sz w:val="20"/>
                <w:szCs w:val="20"/>
              </w:rPr>
              <w:t xml:space="preserve">63b worth of </w:t>
            </w:r>
            <w:r w:rsidR="009F2939">
              <w:rPr>
                <w:rFonts w:cs="Arial"/>
                <w:bCs/>
                <w:sz w:val="20"/>
                <w:szCs w:val="20"/>
              </w:rPr>
              <w:t>three</w:t>
            </w:r>
            <w:r w:rsidR="009F2939">
              <w:rPr>
                <w:rFonts w:cs="Arial"/>
                <w:bCs/>
                <w:sz w:val="20"/>
                <w:szCs w:val="20"/>
              </w:rPr>
              <w:noBreakHyphen/>
            </w:r>
            <w:r w:rsidR="00615352">
              <w:rPr>
                <w:rFonts w:cs="Arial"/>
                <w:bCs/>
                <w:sz w:val="20"/>
                <w:szCs w:val="20"/>
              </w:rPr>
              <w:t>year bonds.</w:t>
            </w:r>
          </w:p>
          <w:p w14:paraId="652C20F8" w14:textId="3D0402FD" w:rsidR="00DE27A1" w:rsidRDefault="00DE27A1" w:rsidP="00A34FB0">
            <w:pPr>
              <w:pStyle w:val="ListParagraph"/>
              <w:numPr>
                <w:ilvl w:val="0"/>
                <w:numId w:val="22"/>
              </w:numPr>
              <w:spacing w:after="0"/>
              <w:ind w:left="357" w:hanging="357"/>
              <w:rPr>
                <w:rFonts w:cs="Arial"/>
                <w:bCs/>
                <w:sz w:val="20"/>
                <w:szCs w:val="20"/>
              </w:rPr>
            </w:pPr>
            <w:r>
              <w:rPr>
                <w:rFonts w:cs="Arial"/>
                <w:bCs/>
                <w:sz w:val="20"/>
                <w:szCs w:val="20"/>
              </w:rPr>
              <w:t xml:space="preserve">Term funding facility </w:t>
            </w:r>
            <w:r w:rsidR="00BD55FA">
              <w:rPr>
                <w:rFonts w:cs="Arial"/>
                <w:bCs/>
                <w:sz w:val="20"/>
                <w:szCs w:val="20"/>
              </w:rPr>
              <w:t xml:space="preserve">– a $90b term funding facility was introduced in which banks could borrow funds from at a low rate of interest (0.25% initially but then reduced to 0.1%) for </w:t>
            </w:r>
            <w:r w:rsidR="009F2939">
              <w:rPr>
                <w:rFonts w:cs="Arial"/>
                <w:bCs/>
                <w:sz w:val="20"/>
                <w:szCs w:val="20"/>
              </w:rPr>
              <w:t xml:space="preserve">three </w:t>
            </w:r>
            <w:r w:rsidR="00BD55FA">
              <w:rPr>
                <w:rFonts w:cs="Arial"/>
                <w:bCs/>
                <w:sz w:val="20"/>
                <w:szCs w:val="20"/>
              </w:rPr>
              <w:t>years</w:t>
            </w:r>
            <w:r w:rsidR="009F2939">
              <w:rPr>
                <w:rFonts w:cs="Arial"/>
                <w:bCs/>
                <w:sz w:val="20"/>
                <w:szCs w:val="20"/>
              </w:rPr>
              <w:t>,</w:t>
            </w:r>
            <w:r w:rsidR="00BD55FA">
              <w:rPr>
                <w:rFonts w:cs="Arial"/>
                <w:bCs/>
                <w:sz w:val="20"/>
                <w:szCs w:val="20"/>
              </w:rPr>
              <w:t xml:space="preserve"> which could be loaned out to support households and businesses.</w:t>
            </w:r>
          </w:p>
          <w:p w14:paraId="3C4E016A" w14:textId="7D979A1D" w:rsidR="00AB52B7" w:rsidRPr="0001763A" w:rsidRDefault="00BD55FA" w:rsidP="00A34FB0">
            <w:pPr>
              <w:pStyle w:val="ListParagraph"/>
              <w:numPr>
                <w:ilvl w:val="0"/>
                <w:numId w:val="22"/>
              </w:numPr>
              <w:spacing w:after="0"/>
              <w:ind w:left="357" w:hanging="357"/>
              <w:rPr>
                <w:rFonts w:cs="Arial"/>
                <w:bCs/>
                <w:sz w:val="20"/>
                <w:szCs w:val="20"/>
              </w:rPr>
            </w:pPr>
            <w:r w:rsidRPr="00615352">
              <w:rPr>
                <w:rFonts w:cs="Arial"/>
                <w:bCs/>
                <w:sz w:val="20"/>
                <w:szCs w:val="20"/>
              </w:rPr>
              <w:t>Other unconventional monetary policy measures that could be used include implementing a negative interest rate</w:t>
            </w:r>
            <w:r w:rsidR="009F2939">
              <w:rPr>
                <w:rFonts w:cs="Arial"/>
                <w:bCs/>
                <w:sz w:val="20"/>
                <w:szCs w:val="20"/>
              </w:rPr>
              <w:t>;</w:t>
            </w:r>
            <w:r w:rsidRPr="00615352">
              <w:rPr>
                <w:rFonts w:cs="Arial"/>
                <w:bCs/>
                <w:sz w:val="20"/>
                <w:szCs w:val="20"/>
              </w:rPr>
              <w:t xml:space="preserve"> however</w:t>
            </w:r>
            <w:r w:rsidR="009F2939">
              <w:rPr>
                <w:rFonts w:cs="Arial"/>
                <w:bCs/>
                <w:sz w:val="20"/>
                <w:szCs w:val="20"/>
              </w:rPr>
              <w:t>,</w:t>
            </w:r>
            <w:r w:rsidRPr="00615352">
              <w:rPr>
                <w:rFonts w:cs="Arial"/>
                <w:bCs/>
                <w:sz w:val="20"/>
                <w:szCs w:val="20"/>
              </w:rPr>
              <w:t xml:space="preserve"> this would encourage savers to withdraw money from financial institutions</w:t>
            </w:r>
            <w:r w:rsidR="00615352">
              <w:rPr>
                <w:rFonts w:cs="Arial"/>
                <w:bCs/>
                <w:sz w:val="20"/>
                <w:szCs w:val="20"/>
              </w:rPr>
              <w:t xml:space="preserve"> which would counteract the desired effect of support</w:t>
            </w:r>
            <w:r w:rsidR="00BA607D">
              <w:rPr>
                <w:rFonts w:cs="Arial"/>
                <w:bCs/>
                <w:sz w:val="20"/>
                <w:szCs w:val="20"/>
              </w:rPr>
              <w:t xml:space="preserve">ing </w:t>
            </w:r>
            <w:r w:rsidR="00615352">
              <w:rPr>
                <w:rFonts w:cs="Arial"/>
                <w:bCs/>
                <w:sz w:val="20"/>
                <w:szCs w:val="20"/>
              </w:rPr>
              <w:t>banks to supply credit.</w:t>
            </w:r>
          </w:p>
          <w:p w14:paraId="6D1047AD" w14:textId="5EBFC4E5" w:rsidR="000248F7" w:rsidRDefault="00F810A9" w:rsidP="00A34FB0">
            <w:pPr>
              <w:spacing w:after="0"/>
              <w:ind w:right="34"/>
              <w:rPr>
                <w:rFonts w:cs="Arial"/>
                <w:b/>
                <w:bCs/>
                <w:sz w:val="20"/>
                <w:szCs w:val="20"/>
              </w:rPr>
            </w:pPr>
            <w:r>
              <w:rPr>
                <w:rFonts w:cs="Arial"/>
                <w:b/>
                <w:bCs/>
                <w:sz w:val="20"/>
                <w:szCs w:val="20"/>
              </w:rPr>
              <w:t xml:space="preserve">Monetary </w:t>
            </w:r>
            <w:r w:rsidR="009F2939">
              <w:rPr>
                <w:rFonts w:cs="Arial"/>
                <w:b/>
                <w:bCs/>
                <w:sz w:val="20"/>
                <w:szCs w:val="20"/>
              </w:rPr>
              <w:t xml:space="preserve">policy </w:t>
            </w:r>
            <w:r w:rsidR="000248F7">
              <w:rPr>
                <w:rFonts w:cs="Arial"/>
                <w:b/>
                <w:bCs/>
                <w:sz w:val="20"/>
                <w:szCs w:val="20"/>
              </w:rPr>
              <w:t>stance</w:t>
            </w:r>
          </w:p>
          <w:p w14:paraId="636970B9" w14:textId="1F351E32" w:rsidR="000248F7" w:rsidRPr="000248F7" w:rsidRDefault="000248F7" w:rsidP="00A34FB0">
            <w:pPr>
              <w:pStyle w:val="ListParagraph"/>
              <w:numPr>
                <w:ilvl w:val="0"/>
                <w:numId w:val="28"/>
              </w:numPr>
              <w:spacing w:after="0"/>
              <w:ind w:left="357" w:right="34" w:hanging="357"/>
              <w:rPr>
                <w:rFonts w:cs="Arial"/>
                <w:sz w:val="20"/>
                <w:szCs w:val="20"/>
              </w:rPr>
            </w:pPr>
            <w:r w:rsidRPr="000248F7">
              <w:rPr>
                <w:rFonts w:cs="Arial"/>
                <w:sz w:val="20"/>
                <w:szCs w:val="20"/>
              </w:rPr>
              <w:t>Increase in cash rate from 0.1% to 3.60% i</w:t>
            </w:r>
            <w:r w:rsidR="00BA607D">
              <w:rPr>
                <w:rFonts w:cs="Arial"/>
                <w:sz w:val="20"/>
                <w:szCs w:val="20"/>
              </w:rPr>
              <w:t xml:space="preserve">ndicates </w:t>
            </w:r>
            <w:r w:rsidRPr="000248F7">
              <w:rPr>
                <w:rFonts w:cs="Arial"/>
                <w:sz w:val="20"/>
                <w:szCs w:val="20"/>
              </w:rPr>
              <w:t>a contractionary stance</w:t>
            </w:r>
            <w:r w:rsidR="00BA607D">
              <w:rPr>
                <w:rFonts w:cs="Arial"/>
                <w:sz w:val="20"/>
                <w:szCs w:val="20"/>
              </w:rPr>
              <w:t>.</w:t>
            </w:r>
          </w:p>
          <w:p w14:paraId="5EC75A24" w14:textId="1D0D1BE2" w:rsidR="000248F7" w:rsidRPr="0001763A" w:rsidRDefault="000248F7" w:rsidP="00A34FB0">
            <w:pPr>
              <w:pStyle w:val="ListParagraph"/>
              <w:numPr>
                <w:ilvl w:val="0"/>
                <w:numId w:val="28"/>
              </w:numPr>
              <w:spacing w:after="0"/>
              <w:ind w:left="357" w:right="34" w:hanging="357"/>
              <w:rPr>
                <w:rFonts w:cs="Arial"/>
                <w:sz w:val="20"/>
                <w:szCs w:val="20"/>
              </w:rPr>
            </w:pPr>
            <w:r>
              <w:rPr>
                <w:rFonts w:cs="Arial"/>
                <w:sz w:val="20"/>
                <w:szCs w:val="20"/>
              </w:rPr>
              <w:t>Market i</w:t>
            </w:r>
            <w:r w:rsidRPr="000248F7">
              <w:rPr>
                <w:rFonts w:cs="Arial"/>
                <w:sz w:val="20"/>
                <w:szCs w:val="20"/>
              </w:rPr>
              <w:t>nterest rates will fall and aggregate demand will decrease</w:t>
            </w:r>
            <w:r w:rsidR="00BA607D">
              <w:rPr>
                <w:rFonts w:cs="Arial"/>
                <w:sz w:val="20"/>
                <w:szCs w:val="20"/>
              </w:rPr>
              <w:t xml:space="preserve"> from AD1 to AD2</w:t>
            </w:r>
            <w:r w:rsidR="00BD1AC0">
              <w:rPr>
                <w:rFonts w:cs="Arial"/>
                <w:sz w:val="20"/>
                <w:szCs w:val="20"/>
              </w:rPr>
              <w:t>, leading to a fall in Real GDP</w:t>
            </w:r>
            <w:r w:rsidR="00BA607D">
              <w:rPr>
                <w:rFonts w:cs="Arial"/>
                <w:sz w:val="20"/>
                <w:szCs w:val="20"/>
              </w:rPr>
              <w:t xml:space="preserve"> (from Y1 to </w:t>
            </w:r>
            <w:proofErr w:type="spellStart"/>
            <w:r w:rsidR="00BA607D">
              <w:rPr>
                <w:rFonts w:cs="Arial"/>
                <w:sz w:val="20"/>
                <w:szCs w:val="20"/>
              </w:rPr>
              <w:t>Yp</w:t>
            </w:r>
            <w:proofErr w:type="spellEnd"/>
            <w:r w:rsidR="00BA607D">
              <w:rPr>
                <w:rFonts w:cs="Arial"/>
                <w:sz w:val="20"/>
                <w:szCs w:val="20"/>
              </w:rPr>
              <w:t>)</w:t>
            </w:r>
            <w:r w:rsidR="00AB52B7">
              <w:rPr>
                <w:rFonts w:cs="Arial"/>
                <w:sz w:val="20"/>
                <w:szCs w:val="20"/>
              </w:rPr>
              <w:t>, output, employment</w:t>
            </w:r>
            <w:r w:rsidR="00BD1AC0">
              <w:rPr>
                <w:rFonts w:cs="Arial"/>
                <w:sz w:val="20"/>
                <w:szCs w:val="20"/>
              </w:rPr>
              <w:t xml:space="preserve"> and price leve</w:t>
            </w:r>
            <w:r w:rsidR="00BA607D">
              <w:rPr>
                <w:rFonts w:cs="Arial"/>
                <w:sz w:val="20"/>
                <w:szCs w:val="20"/>
              </w:rPr>
              <w:t>l (from P1 to P2).</w:t>
            </w:r>
          </w:p>
          <w:p w14:paraId="1C3ED084" w14:textId="1AF37A5B" w:rsidR="0082409F" w:rsidRDefault="00A93ADB" w:rsidP="00A34FB0">
            <w:pPr>
              <w:spacing w:after="0"/>
              <w:ind w:right="34"/>
              <w:rPr>
                <w:rFonts w:cs="Arial"/>
                <w:b/>
                <w:sz w:val="20"/>
                <w:szCs w:val="20"/>
              </w:rPr>
            </w:pPr>
            <w:r w:rsidRPr="00BD1AC0">
              <w:rPr>
                <w:rFonts w:cs="Arial"/>
                <w:b/>
                <w:bCs/>
                <w:sz w:val="20"/>
                <w:szCs w:val="20"/>
              </w:rPr>
              <w:t>Effect on economic activity</w:t>
            </w:r>
          </w:p>
          <w:p w14:paraId="02D035BF" w14:textId="5BF24CD1" w:rsidR="0082409F" w:rsidRPr="00A93ADB" w:rsidRDefault="00A93ADB" w:rsidP="00A34FB0">
            <w:pPr>
              <w:pStyle w:val="ListParagraph"/>
              <w:numPr>
                <w:ilvl w:val="0"/>
                <w:numId w:val="23"/>
              </w:numPr>
              <w:spacing w:after="0"/>
              <w:ind w:left="357" w:hanging="357"/>
              <w:rPr>
                <w:rFonts w:cs="Arial"/>
                <w:b/>
                <w:sz w:val="20"/>
                <w:szCs w:val="20"/>
              </w:rPr>
            </w:pPr>
            <w:r>
              <w:rPr>
                <w:rFonts w:cs="Arial"/>
                <w:bCs/>
                <w:sz w:val="20"/>
                <w:szCs w:val="20"/>
              </w:rPr>
              <w:t xml:space="preserve">Savings and </w:t>
            </w:r>
            <w:r w:rsidR="000248F7">
              <w:rPr>
                <w:rFonts w:cs="Arial"/>
                <w:bCs/>
                <w:sz w:val="20"/>
                <w:szCs w:val="20"/>
              </w:rPr>
              <w:t>i</w:t>
            </w:r>
            <w:r>
              <w:rPr>
                <w:rFonts w:cs="Arial"/>
                <w:bCs/>
                <w:sz w:val="20"/>
                <w:szCs w:val="20"/>
              </w:rPr>
              <w:t xml:space="preserve">nvestment </w:t>
            </w:r>
            <w:r w:rsidR="000248F7">
              <w:rPr>
                <w:rFonts w:cs="Arial"/>
                <w:bCs/>
                <w:sz w:val="20"/>
                <w:szCs w:val="20"/>
              </w:rPr>
              <w:t xml:space="preserve">channel </w:t>
            </w:r>
            <w:r w:rsidR="0095221A">
              <w:rPr>
                <w:rFonts w:cs="Arial"/>
                <w:bCs/>
                <w:sz w:val="20"/>
                <w:szCs w:val="20"/>
              </w:rPr>
              <w:t>–</w:t>
            </w:r>
            <w:r w:rsidR="000248F7">
              <w:rPr>
                <w:rFonts w:cs="Arial"/>
                <w:bCs/>
                <w:sz w:val="20"/>
                <w:szCs w:val="20"/>
              </w:rPr>
              <w:t xml:space="preserve"> </w:t>
            </w:r>
            <w:r w:rsidR="0095221A">
              <w:rPr>
                <w:rFonts w:cs="Arial"/>
                <w:bCs/>
                <w:sz w:val="20"/>
                <w:szCs w:val="20"/>
              </w:rPr>
              <w:t>an increase in market interest rates, increases return on savings and increases cost of borrowing. More incentive to save will lead to a decrease in consumption spending</w:t>
            </w:r>
            <w:r w:rsidR="00BD1AC0">
              <w:rPr>
                <w:rFonts w:cs="Arial"/>
                <w:bCs/>
                <w:sz w:val="20"/>
                <w:szCs w:val="20"/>
              </w:rPr>
              <w:t xml:space="preserve"> by households</w:t>
            </w:r>
            <w:r w:rsidR="0095221A">
              <w:rPr>
                <w:rFonts w:cs="Arial"/>
                <w:bCs/>
                <w:sz w:val="20"/>
                <w:szCs w:val="20"/>
              </w:rPr>
              <w:t>. Borrowing will decrease and new investment purchases will decrease</w:t>
            </w:r>
            <w:r w:rsidR="00BD1AC0">
              <w:rPr>
                <w:rFonts w:cs="Arial"/>
                <w:bCs/>
                <w:sz w:val="20"/>
                <w:szCs w:val="20"/>
              </w:rPr>
              <w:t xml:space="preserve"> (both </w:t>
            </w:r>
            <w:r w:rsidR="00CE42CA">
              <w:rPr>
                <w:rFonts w:cs="Arial"/>
                <w:bCs/>
                <w:sz w:val="20"/>
                <w:szCs w:val="20"/>
              </w:rPr>
              <w:t>consumption (</w:t>
            </w:r>
            <w:r w:rsidR="00BD1AC0">
              <w:rPr>
                <w:rFonts w:cs="Arial"/>
                <w:bCs/>
                <w:sz w:val="20"/>
                <w:szCs w:val="20"/>
              </w:rPr>
              <w:t>C</w:t>
            </w:r>
            <w:r w:rsidR="00CE42CA">
              <w:rPr>
                <w:rFonts w:cs="Arial"/>
                <w:bCs/>
                <w:sz w:val="20"/>
                <w:szCs w:val="20"/>
              </w:rPr>
              <w:t>)</w:t>
            </w:r>
            <w:r w:rsidR="00BD1AC0">
              <w:rPr>
                <w:rFonts w:cs="Arial"/>
                <w:bCs/>
                <w:sz w:val="20"/>
                <w:szCs w:val="20"/>
              </w:rPr>
              <w:t xml:space="preserve"> and </w:t>
            </w:r>
            <w:r w:rsidR="00CE42CA">
              <w:rPr>
                <w:rFonts w:cs="Arial"/>
                <w:bCs/>
                <w:sz w:val="20"/>
                <w:szCs w:val="20"/>
              </w:rPr>
              <w:t>investment (</w:t>
            </w:r>
            <w:r w:rsidR="00BD1AC0">
              <w:rPr>
                <w:rFonts w:cs="Arial"/>
                <w:bCs/>
                <w:sz w:val="20"/>
                <w:szCs w:val="20"/>
              </w:rPr>
              <w:t>I</w:t>
            </w:r>
            <w:r w:rsidR="00CE42CA">
              <w:rPr>
                <w:rFonts w:cs="Arial"/>
                <w:bCs/>
                <w:sz w:val="20"/>
                <w:szCs w:val="20"/>
              </w:rPr>
              <w:t>)</w:t>
            </w:r>
            <w:r w:rsidR="00BD1AC0">
              <w:rPr>
                <w:rFonts w:cs="Arial"/>
                <w:bCs/>
                <w:sz w:val="20"/>
                <w:szCs w:val="20"/>
              </w:rPr>
              <w:t xml:space="preserve"> decrease)</w:t>
            </w:r>
            <w:r w:rsidR="00CE42CA">
              <w:rPr>
                <w:rFonts w:cs="Arial"/>
                <w:bCs/>
                <w:sz w:val="20"/>
                <w:szCs w:val="20"/>
              </w:rPr>
              <w:t>.</w:t>
            </w:r>
          </w:p>
          <w:p w14:paraId="74EAFB89" w14:textId="34EA4716" w:rsidR="00A93ADB" w:rsidRDefault="000248F7" w:rsidP="00A34FB0">
            <w:pPr>
              <w:pStyle w:val="ListParagraph"/>
              <w:numPr>
                <w:ilvl w:val="0"/>
                <w:numId w:val="23"/>
              </w:numPr>
              <w:spacing w:after="0"/>
              <w:ind w:left="357" w:hanging="357"/>
              <w:rPr>
                <w:rFonts w:cs="Arial"/>
                <w:bCs/>
                <w:sz w:val="20"/>
                <w:szCs w:val="20"/>
              </w:rPr>
            </w:pPr>
            <w:r w:rsidRPr="000248F7">
              <w:rPr>
                <w:rFonts w:cs="Arial"/>
                <w:bCs/>
                <w:sz w:val="20"/>
                <w:szCs w:val="20"/>
              </w:rPr>
              <w:t xml:space="preserve">Cash flow channel </w:t>
            </w:r>
            <w:r w:rsidR="00BD1AC0">
              <w:rPr>
                <w:rFonts w:cs="Arial"/>
                <w:bCs/>
                <w:sz w:val="20"/>
                <w:szCs w:val="20"/>
              </w:rPr>
              <w:t xml:space="preserve">– households and firms who have existing loans will see an increase in interest repayments and thus will have less income and profit retained to spend on consumption and investment purchases, decreasing C and I. </w:t>
            </w:r>
          </w:p>
          <w:p w14:paraId="2B214A8A" w14:textId="77D143E3" w:rsidR="000248F7" w:rsidRPr="000248F7" w:rsidRDefault="000248F7" w:rsidP="00A34FB0">
            <w:pPr>
              <w:pStyle w:val="ListParagraph"/>
              <w:numPr>
                <w:ilvl w:val="0"/>
                <w:numId w:val="23"/>
              </w:numPr>
              <w:spacing w:after="0"/>
              <w:ind w:left="357" w:hanging="357"/>
              <w:rPr>
                <w:rFonts w:cs="Arial"/>
                <w:bCs/>
                <w:sz w:val="20"/>
                <w:szCs w:val="20"/>
              </w:rPr>
            </w:pPr>
            <w:r>
              <w:rPr>
                <w:rFonts w:cs="Arial"/>
                <w:bCs/>
                <w:sz w:val="20"/>
                <w:szCs w:val="20"/>
              </w:rPr>
              <w:t xml:space="preserve">Assets Prices / Wealth channel </w:t>
            </w:r>
            <w:r w:rsidR="00BD1AC0">
              <w:rPr>
                <w:rFonts w:cs="Arial"/>
                <w:bCs/>
                <w:sz w:val="20"/>
                <w:szCs w:val="20"/>
              </w:rPr>
              <w:t>–</w:t>
            </w:r>
            <w:r>
              <w:rPr>
                <w:rFonts w:cs="Arial"/>
                <w:bCs/>
                <w:sz w:val="20"/>
                <w:szCs w:val="20"/>
              </w:rPr>
              <w:t xml:space="preserve"> </w:t>
            </w:r>
            <w:r w:rsidR="00BD1AC0">
              <w:rPr>
                <w:rFonts w:cs="Arial"/>
                <w:bCs/>
                <w:sz w:val="20"/>
                <w:szCs w:val="20"/>
              </w:rPr>
              <w:t xml:space="preserve">as interest rates rise borrowing falls, thus there is less demand for housing and property prices fall. Investors also move excess funds from the share market into interest bearing accounts to take advantage of higher return on savings accounts, reducing share prices. The fall in property and share prices decrease the wealth of households which leads to a decrease in consumption. </w:t>
            </w:r>
          </w:p>
          <w:p w14:paraId="208C2993" w14:textId="6C1F920A" w:rsidR="00AB52B7" w:rsidRPr="0001763A" w:rsidRDefault="00A93ADB" w:rsidP="00A34FB0">
            <w:pPr>
              <w:pStyle w:val="ListParagraph"/>
              <w:numPr>
                <w:ilvl w:val="0"/>
                <w:numId w:val="23"/>
              </w:numPr>
              <w:spacing w:after="0"/>
              <w:ind w:left="357" w:hanging="357"/>
              <w:rPr>
                <w:rFonts w:cs="Arial"/>
                <w:b/>
                <w:sz w:val="20"/>
                <w:szCs w:val="20"/>
              </w:rPr>
            </w:pPr>
            <w:r>
              <w:rPr>
                <w:rFonts w:cs="Arial"/>
                <w:sz w:val="20"/>
                <w:szCs w:val="20"/>
              </w:rPr>
              <w:t>Exchange Rate</w:t>
            </w:r>
            <w:r w:rsidR="000248F7">
              <w:rPr>
                <w:rFonts w:cs="Arial"/>
                <w:sz w:val="20"/>
                <w:szCs w:val="20"/>
              </w:rPr>
              <w:t xml:space="preserve"> channel </w:t>
            </w:r>
            <w:r w:rsidR="0095221A">
              <w:rPr>
                <w:rFonts w:cs="Arial"/>
                <w:sz w:val="20"/>
                <w:szCs w:val="20"/>
              </w:rPr>
              <w:t>–</w:t>
            </w:r>
            <w:r w:rsidR="000248F7">
              <w:rPr>
                <w:rFonts w:cs="Arial"/>
                <w:sz w:val="20"/>
                <w:szCs w:val="20"/>
              </w:rPr>
              <w:t xml:space="preserve"> </w:t>
            </w:r>
            <w:r w:rsidR="00BD1AC0">
              <w:rPr>
                <w:rFonts w:cs="Arial"/>
                <w:sz w:val="20"/>
                <w:szCs w:val="20"/>
              </w:rPr>
              <w:t xml:space="preserve">a rise in interest rates in Australia relative to overseas will increase capital inflow (as overseas investors are attracted to a higher rate of return), increasing demand for the AUD. At same time, Australian investors may decrease capital outflow, decreasing supply of the AUD. AUD appreciates </w:t>
            </w:r>
            <w:r w:rsidR="00CE42CA">
              <w:rPr>
                <w:rFonts w:cs="Arial"/>
                <w:sz w:val="20"/>
                <w:szCs w:val="20"/>
              </w:rPr>
              <w:t>which</w:t>
            </w:r>
            <w:r w:rsidR="00BD1AC0">
              <w:rPr>
                <w:rFonts w:cs="Arial"/>
                <w:sz w:val="20"/>
                <w:szCs w:val="20"/>
              </w:rPr>
              <w:t xml:space="preserve"> decreases the value of net exports (exports fall as more expensive and imports rise as they’re cheaper)</w:t>
            </w:r>
            <w:r w:rsidR="00CE42CA">
              <w:rPr>
                <w:rFonts w:cs="Arial"/>
                <w:sz w:val="20"/>
                <w:szCs w:val="20"/>
              </w:rPr>
              <w:t>.</w:t>
            </w:r>
          </w:p>
          <w:p w14:paraId="6602EA63" w14:textId="584B0DB3" w:rsidR="007F2A95" w:rsidRPr="0001763A" w:rsidRDefault="00AB52B7" w:rsidP="00A34FB0">
            <w:pPr>
              <w:pStyle w:val="ListParagraph"/>
              <w:numPr>
                <w:ilvl w:val="0"/>
                <w:numId w:val="23"/>
              </w:numPr>
              <w:spacing w:after="0"/>
              <w:ind w:left="357" w:hanging="357"/>
              <w:rPr>
                <w:rFonts w:cs="Arial"/>
                <w:b/>
                <w:sz w:val="20"/>
                <w:szCs w:val="20"/>
              </w:rPr>
            </w:pPr>
            <w:r w:rsidRPr="00C87E3D">
              <w:rPr>
                <w:rFonts w:cs="Arial"/>
                <w:bCs/>
                <w:sz w:val="20"/>
                <w:szCs w:val="20"/>
              </w:rPr>
              <w:t>Fall in C, I and NX will decrease AD. Multiplier effect</w:t>
            </w:r>
            <w:r w:rsidR="00C87E3D" w:rsidRPr="00C87E3D">
              <w:rPr>
                <w:rFonts w:cs="Arial"/>
                <w:bCs/>
                <w:sz w:val="20"/>
                <w:szCs w:val="20"/>
              </w:rPr>
              <w:t xml:space="preserve"> on</w:t>
            </w:r>
            <w:r w:rsidRPr="00C87E3D">
              <w:rPr>
                <w:rFonts w:cs="Arial"/>
                <w:bCs/>
                <w:sz w:val="20"/>
                <w:szCs w:val="20"/>
              </w:rPr>
              <w:t xml:space="preserve"> income as AD decrease</w:t>
            </w:r>
            <w:r w:rsidR="00CE42CA">
              <w:rPr>
                <w:rFonts w:cs="Arial"/>
                <w:bCs/>
                <w:sz w:val="20"/>
                <w:szCs w:val="20"/>
              </w:rPr>
              <w:t>s</w:t>
            </w:r>
            <w:r w:rsidRPr="00C87E3D">
              <w:rPr>
                <w:rFonts w:cs="Arial"/>
                <w:bCs/>
                <w:sz w:val="20"/>
                <w:szCs w:val="20"/>
              </w:rPr>
              <w:t>.</w:t>
            </w:r>
          </w:p>
          <w:p w14:paraId="08AAA433" w14:textId="0A7EC254" w:rsidR="0082409F" w:rsidRPr="00BD1AC0" w:rsidRDefault="0095221A" w:rsidP="00A34FB0">
            <w:pPr>
              <w:keepNext/>
              <w:spacing w:after="0"/>
              <w:ind w:right="34"/>
              <w:rPr>
                <w:rFonts w:cs="Arial"/>
                <w:b/>
                <w:sz w:val="20"/>
                <w:szCs w:val="20"/>
              </w:rPr>
            </w:pPr>
            <w:r>
              <w:rPr>
                <w:rFonts w:cs="Arial"/>
                <w:b/>
                <w:bCs/>
                <w:sz w:val="20"/>
                <w:szCs w:val="20"/>
              </w:rPr>
              <w:lastRenderedPageBreak/>
              <w:t>Model</w:t>
            </w:r>
          </w:p>
          <w:p w14:paraId="33F5868E" w14:textId="5346C35A" w:rsidR="0095221A" w:rsidRPr="0001763A" w:rsidRDefault="0095221A" w:rsidP="00A34FB0">
            <w:pPr>
              <w:spacing w:after="0"/>
              <w:ind w:right="34"/>
              <w:rPr>
                <w:rFonts w:cs="Arial"/>
                <w:bCs/>
                <w:sz w:val="20"/>
                <w:szCs w:val="20"/>
              </w:rPr>
            </w:pPr>
            <w:r>
              <w:rPr>
                <w:rFonts w:cs="Arial"/>
                <w:b/>
                <w:bCs/>
                <w:noProof/>
                <w:sz w:val="20"/>
                <w:szCs w:val="20"/>
                <w:lang w:eastAsia="en-AU"/>
              </w:rPr>
              <mc:AlternateContent>
                <mc:Choice Requires="wpg">
                  <w:drawing>
                    <wp:inline distT="0" distB="0" distL="0" distR="0" wp14:anchorId="445958BE" wp14:editId="1DDCABA5">
                      <wp:extent cx="2966085" cy="2550251"/>
                      <wp:effectExtent l="0" t="0" r="24765" b="21590"/>
                      <wp:docPr id="1502120290" name="Group 11"/>
                      <wp:cNvGraphicFramePr/>
                      <a:graphic xmlns:a="http://schemas.openxmlformats.org/drawingml/2006/main">
                        <a:graphicData uri="http://schemas.microsoft.com/office/word/2010/wordprocessingGroup">
                          <wpg:wgp>
                            <wpg:cNvGrpSpPr/>
                            <wpg:grpSpPr>
                              <a:xfrm>
                                <a:off x="0" y="0"/>
                                <a:ext cx="2966085" cy="2550251"/>
                                <a:chOff x="0" y="-39461"/>
                                <a:chExt cx="2966085" cy="2550251"/>
                              </a:xfrm>
                            </wpg:grpSpPr>
                            <wpg:grpSp>
                              <wpg:cNvPr id="356059879" name="Group 12"/>
                              <wpg:cNvGrpSpPr/>
                              <wpg:grpSpPr>
                                <a:xfrm>
                                  <a:off x="0" y="-39461"/>
                                  <a:ext cx="2966085" cy="2550251"/>
                                  <a:chOff x="0" y="-74687"/>
                                  <a:chExt cx="2691261" cy="2284046"/>
                                </a:xfrm>
                              </wpg:grpSpPr>
                              <wps:wsp>
                                <wps:cNvPr id="773699839" name="Text Box 3"/>
                                <wps:cNvSpPr txBox="1"/>
                                <wps:spPr>
                                  <a:xfrm>
                                    <a:off x="1156936" y="121520"/>
                                    <a:ext cx="381289" cy="243362"/>
                                  </a:xfrm>
                                  <a:prstGeom prst="rect">
                                    <a:avLst/>
                                  </a:prstGeom>
                                  <a:solidFill>
                                    <a:schemeClr val="lt1"/>
                                  </a:solidFill>
                                  <a:ln w="6350">
                                    <a:solidFill>
                                      <a:schemeClr val="bg1"/>
                                    </a:solidFill>
                                  </a:ln>
                                </wps:spPr>
                                <wps:txbx>
                                  <w:txbxContent>
                                    <w:p w14:paraId="41879C7F" w14:textId="5449CA17" w:rsidR="00FC3A84" w:rsidRPr="00593944" w:rsidRDefault="00FC3A84" w:rsidP="00E01303">
                                      <w:pPr>
                                        <w:jc w:val="both"/>
                                        <w:rPr>
                                          <w:sz w:val="16"/>
                                          <w:szCs w:val="16"/>
                                        </w:rPr>
                                      </w:pPr>
                                      <w:r>
                                        <w:rPr>
                                          <w:sz w:val="16"/>
                                          <w:szCs w:val="16"/>
                                        </w:rPr>
                                        <w:t>LRAS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13734437" name="Group 9"/>
                                <wpg:cNvGrpSpPr/>
                                <wpg:grpSpPr>
                                  <a:xfrm>
                                    <a:off x="0" y="-74687"/>
                                    <a:ext cx="2691261" cy="2284046"/>
                                    <a:chOff x="0" y="-187520"/>
                                    <a:chExt cx="2691667" cy="2284615"/>
                                  </a:xfrm>
                                </wpg:grpSpPr>
                                <wps:wsp>
                                  <wps:cNvPr id="684274349" name="Text Box 3"/>
                                  <wps:cNvSpPr txBox="1"/>
                                  <wps:spPr>
                                    <a:xfrm>
                                      <a:off x="2032462" y="181228"/>
                                      <a:ext cx="439440" cy="213756"/>
                                    </a:xfrm>
                                    <a:prstGeom prst="rect">
                                      <a:avLst/>
                                    </a:prstGeom>
                                    <a:solidFill>
                                      <a:schemeClr val="lt1"/>
                                    </a:solidFill>
                                    <a:ln w="6350">
                                      <a:solidFill>
                                        <a:schemeClr val="bg1"/>
                                      </a:solidFill>
                                    </a:ln>
                                  </wps:spPr>
                                  <wps:txbx>
                                    <w:txbxContent>
                                      <w:p w14:paraId="4EDE1C1F" w14:textId="1C9B16EC" w:rsidR="00FC3A84" w:rsidRPr="00593944" w:rsidRDefault="00FC3A84" w:rsidP="00E01303">
                                        <w:pPr>
                                          <w:rPr>
                                            <w:sz w:val="16"/>
                                            <w:szCs w:val="16"/>
                                          </w:rPr>
                                        </w:pPr>
                                        <w:r>
                                          <w:rPr>
                                            <w:sz w:val="16"/>
                                            <w:szCs w:val="16"/>
                                          </w:rPr>
                                          <w:t>SRAS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534459" name="Text Box 3"/>
                                  <wps:cNvSpPr txBox="1"/>
                                  <wps:spPr>
                                    <a:xfrm>
                                      <a:off x="2042255" y="1501869"/>
                                      <a:ext cx="395076" cy="214213"/>
                                    </a:xfrm>
                                    <a:prstGeom prst="rect">
                                      <a:avLst/>
                                    </a:prstGeom>
                                    <a:solidFill>
                                      <a:schemeClr val="lt1"/>
                                    </a:solidFill>
                                    <a:ln w="6350">
                                      <a:solidFill>
                                        <a:schemeClr val="bg1"/>
                                      </a:solidFill>
                                    </a:ln>
                                  </wps:spPr>
                                  <wps:txbx>
                                    <w:txbxContent>
                                      <w:p w14:paraId="56D9B926" w14:textId="5D2E8B18" w:rsidR="00FC3A84" w:rsidRPr="00593944" w:rsidRDefault="00FC3A84" w:rsidP="00E01303">
                                        <w:pPr>
                                          <w:rPr>
                                            <w:sz w:val="16"/>
                                            <w:szCs w:val="16"/>
                                          </w:rPr>
                                        </w:pPr>
                                        <w:r>
                                          <w:rPr>
                                            <w:sz w:val="16"/>
                                            <w:szCs w:val="16"/>
                                          </w:rPr>
                                          <w:t>AD2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2248539" name="Group 7"/>
                                  <wpg:cNvGrpSpPr/>
                                  <wpg:grpSpPr>
                                    <a:xfrm>
                                      <a:off x="0" y="-187520"/>
                                      <a:ext cx="2691667" cy="2229127"/>
                                      <a:chOff x="0" y="-187520"/>
                                      <a:chExt cx="2691667" cy="2229127"/>
                                    </a:xfrm>
                                  </wpg:grpSpPr>
                                  <wps:wsp>
                                    <wps:cNvPr id="2132319276" name="Text Box 3"/>
                                    <wps:cNvSpPr txBox="1"/>
                                    <wps:spPr>
                                      <a:xfrm>
                                        <a:off x="1457258" y="1804099"/>
                                        <a:ext cx="275841" cy="215639"/>
                                      </a:xfrm>
                                      <a:prstGeom prst="rect">
                                        <a:avLst/>
                                      </a:prstGeom>
                                      <a:solidFill>
                                        <a:schemeClr val="lt1"/>
                                      </a:solidFill>
                                      <a:ln w="6350">
                                        <a:solidFill>
                                          <a:schemeClr val="bg1"/>
                                        </a:solidFill>
                                      </a:ln>
                                    </wps:spPr>
                                    <wps:txbx>
                                      <w:txbxContent>
                                        <w:p w14:paraId="75B0627D" w14:textId="3167820F" w:rsidR="00FC3A84" w:rsidRPr="00593944" w:rsidRDefault="00FC3A84" w:rsidP="00E01303">
                                          <w:pPr>
                                            <w:rPr>
                                              <w:sz w:val="16"/>
                                              <w:szCs w:val="16"/>
                                            </w:rPr>
                                          </w:pPr>
                                          <w:r>
                                            <w:rPr>
                                              <w:sz w:val="16"/>
                                              <w:szCs w:val="16"/>
                                            </w:rPr>
                                            <w:t>Y1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075198" name="Text Box 3"/>
                                    <wps:cNvSpPr txBox="1"/>
                                    <wps:spPr>
                                      <a:xfrm>
                                        <a:off x="1189968" y="1804101"/>
                                        <a:ext cx="348489" cy="237506"/>
                                      </a:xfrm>
                                      <a:prstGeom prst="rect">
                                        <a:avLst/>
                                      </a:prstGeom>
                                      <a:solidFill>
                                        <a:schemeClr val="lt1"/>
                                      </a:solidFill>
                                      <a:ln w="6350">
                                        <a:solidFill>
                                          <a:schemeClr val="bg1"/>
                                        </a:solidFill>
                                      </a:ln>
                                    </wps:spPr>
                                    <wps:txbx>
                                      <w:txbxContent>
                                        <w:p w14:paraId="65420806" w14:textId="7CD111D9" w:rsidR="00FC3A84" w:rsidRPr="00593944" w:rsidRDefault="00FC3A84" w:rsidP="00E01303">
                                          <w:pPr>
                                            <w:rPr>
                                              <w:sz w:val="16"/>
                                              <w:szCs w:val="16"/>
                                            </w:rPr>
                                          </w:pPr>
                                          <w:proofErr w:type="spellStart"/>
                                          <w:r>
                                            <w:rPr>
                                              <w:sz w:val="16"/>
                                              <w:szCs w:val="16"/>
                                            </w:rPr>
                                            <w:t>Yp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3398525" name="Text Box 3"/>
                                    <wps:cNvSpPr txBox="1"/>
                                    <wps:spPr>
                                      <a:xfrm>
                                        <a:off x="2316606" y="1311821"/>
                                        <a:ext cx="375061" cy="261257"/>
                                      </a:xfrm>
                                      <a:prstGeom prst="rect">
                                        <a:avLst/>
                                      </a:prstGeom>
                                      <a:solidFill>
                                        <a:schemeClr val="lt1"/>
                                      </a:solidFill>
                                      <a:ln w="6350">
                                        <a:solidFill>
                                          <a:schemeClr val="bg1"/>
                                        </a:solidFill>
                                      </a:ln>
                                    </wps:spPr>
                                    <wps:txbx>
                                      <w:txbxContent>
                                        <w:p w14:paraId="4F477448" w14:textId="41289972" w:rsidR="00FC3A84" w:rsidRPr="00593944" w:rsidRDefault="00FC3A84" w:rsidP="00E01303">
                                          <w:pPr>
                                            <w:rPr>
                                              <w:sz w:val="16"/>
                                              <w:szCs w:val="16"/>
                                            </w:rPr>
                                          </w:pPr>
                                          <w:r>
                                            <w:rPr>
                                              <w:sz w:val="16"/>
                                              <w:szCs w:val="16"/>
                                            </w:rPr>
                                            <w:t>AD1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1681492" name="Text Box 3"/>
                                    <wps:cNvSpPr txBox="1"/>
                                    <wps:spPr>
                                      <a:xfrm>
                                        <a:off x="66959" y="657522"/>
                                        <a:ext cx="330868" cy="199604"/>
                                      </a:xfrm>
                                      <a:prstGeom prst="rect">
                                        <a:avLst/>
                                      </a:prstGeom>
                                      <a:solidFill>
                                        <a:schemeClr val="lt1"/>
                                      </a:solidFill>
                                      <a:ln w="6350">
                                        <a:solidFill>
                                          <a:schemeClr val="bg1"/>
                                        </a:solidFill>
                                      </a:ln>
                                    </wps:spPr>
                                    <wps:txbx>
                                      <w:txbxContent>
                                        <w:p w14:paraId="5A906B2B" w14:textId="6BD2C1B1" w:rsidR="00FC3A84" w:rsidRPr="00593944" w:rsidRDefault="00FC3A84" w:rsidP="0095221A">
                                          <w:pPr>
                                            <w:jc w:val="right"/>
                                            <w:rPr>
                                              <w:sz w:val="16"/>
                                              <w:szCs w:val="16"/>
                                            </w:rPr>
                                          </w:pPr>
                                          <w:r>
                                            <w:rPr>
                                              <w:sz w:val="16"/>
                                              <w:szCs w:val="16"/>
                                            </w:rP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2585966" name="Text Box 3"/>
                                    <wps:cNvSpPr txBox="1"/>
                                    <wps:spPr>
                                      <a:xfrm>
                                        <a:off x="0" y="112781"/>
                                        <a:ext cx="397824" cy="322383"/>
                                      </a:xfrm>
                                      <a:prstGeom prst="rect">
                                        <a:avLst/>
                                      </a:prstGeom>
                                      <a:solidFill>
                                        <a:schemeClr val="lt1"/>
                                      </a:solidFill>
                                      <a:ln w="6350">
                                        <a:solidFill>
                                          <a:schemeClr val="bg1"/>
                                        </a:solidFill>
                                      </a:ln>
                                    </wps:spPr>
                                    <wps:txbx>
                                      <w:txbxContent>
                                        <w:p w14:paraId="025B8BB5" w14:textId="497FD11E" w:rsidR="00FC3A84" w:rsidRPr="00593944" w:rsidRDefault="00FC3A84" w:rsidP="00E01303">
                                          <w:pPr>
                                            <w:jc w:val="right"/>
                                            <w:rPr>
                                              <w:sz w:val="16"/>
                                              <w:szCs w:val="16"/>
                                            </w:rPr>
                                          </w:pPr>
                                          <w:r w:rsidRPr="00593944">
                                            <w:rPr>
                                              <w:sz w:val="16"/>
                                              <w:szCs w:val="16"/>
                                            </w:rPr>
                                            <w:t>Price</w:t>
                                          </w:r>
                                          <w:r>
                                            <w:rPr>
                                              <w:sz w:val="16"/>
                                              <w:szCs w:val="16"/>
                                            </w:rPr>
                                            <w:t xml:space="preserv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5862653" name="Text Box 3"/>
                                    <wps:cNvSpPr txBox="1"/>
                                    <wps:spPr>
                                      <a:xfrm>
                                        <a:off x="419398" y="-187520"/>
                                        <a:ext cx="1878314" cy="196256"/>
                                      </a:xfrm>
                                      <a:prstGeom prst="rect">
                                        <a:avLst/>
                                      </a:prstGeom>
                                      <a:solidFill>
                                        <a:schemeClr val="lt1"/>
                                      </a:solidFill>
                                      <a:ln w="6350">
                                        <a:solidFill>
                                          <a:schemeClr val="bg1"/>
                                        </a:solidFill>
                                      </a:ln>
                                    </wps:spPr>
                                    <wps:txbx>
                                      <w:txbxContent>
                                        <w:p w14:paraId="05086280" w14:textId="4740D97C" w:rsidR="00FC3A84" w:rsidRPr="00593944" w:rsidRDefault="00FC3A84" w:rsidP="00E01303">
                                          <w:pPr>
                                            <w:jc w:val="center"/>
                                            <w:rPr>
                                              <w:sz w:val="16"/>
                                              <w:szCs w:val="16"/>
                                            </w:rPr>
                                          </w:pPr>
                                          <w:r>
                                            <w:rPr>
                                              <w:sz w:val="16"/>
                                              <w:szCs w:val="16"/>
                                            </w:rPr>
                                            <w:t>Contractionary Monetary Policy 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9465363" name="Group 6"/>
                                    <wpg:cNvGrpSpPr/>
                                    <wpg:grpSpPr>
                                      <a:xfrm>
                                        <a:off x="415637" y="136567"/>
                                        <a:ext cx="1888176" cy="1650670"/>
                                        <a:chOff x="0" y="0"/>
                                        <a:chExt cx="1888176" cy="1650670"/>
                                      </a:xfrm>
                                    </wpg:grpSpPr>
                                    <wps:wsp>
                                      <wps:cNvPr id="1179356309" name="Straight Connector 1"/>
                                      <wps:cNvCnPr/>
                                      <wps:spPr>
                                        <a:xfrm>
                                          <a:off x="0" y="0"/>
                                          <a:ext cx="0" cy="1650670"/>
                                        </a:xfrm>
                                        <a:prstGeom prst="line">
                                          <a:avLst/>
                                        </a:prstGeom>
                                      </wps:spPr>
                                      <wps:style>
                                        <a:lnRef idx="1">
                                          <a:schemeClr val="dk1"/>
                                        </a:lnRef>
                                        <a:fillRef idx="0">
                                          <a:schemeClr val="dk1"/>
                                        </a:fillRef>
                                        <a:effectRef idx="0">
                                          <a:schemeClr val="dk1"/>
                                        </a:effectRef>
                                        <a:fontRef idx="minor">
                                          <a:schemeClr val="tx1"/>
                                        </a:fontRef>
                                      </wps:style>
                                      <wps:bodyPr/>
                                    </wps:wsp>
                                    <wps:wsp>
                                      <wps:cNvPr id="594941350" name="Straight Connector 2"/>
                                      <wps:cNvCnPr/>
                                      <wps:spPr>
                                        <a:xfrm flipV="1">
                                          <a:off x="0" y="1650670"/>
                                          <a:ext cx="1888176" cy="0"/>
                                        </a:xfrm>
                                        <a:prstGeom prst="line">
                                          <a:avLst/>
                                        </a:prstGeom>
                                      </wps:spPr>
                                      <wps:style>
                                        <a:lnRef idx="1">
                                          <a:schemeClr val="dk1"/>
                                        </a:lnRef>
                                        <a:fillRef idx="0">
                                          <a:schemeClr val="dk1"/>
                                        </a:fillRef>
                                        <a:effectRef idx="0">
                                          <a:schemeClr val="dk1"/>
                                        </a:effectRef>
                                        <a:fontRef idx="minor">
                                          <a:schemeClr val="tx1"/>
                                        </a:fontRef>
                                      </wps:style>
                                      <wps:bodyPr/>
                                    </wps:wsp>
                                    <wps:wsp>
                                      <wps:cNvPr id="121431044" name="Straight Connector 1"/>
                                      <wps:cNvCnPr/>
                                      <wps:spPr>
                                        <a:xfrm>
                                          <a:off x="172192" y="178129"/>
                                          <a:ext cx="1514104" cy="1282535"/>
                                        </a:xfrm>
                                        <a:prstGeom prst="line">
                                          <a:avLst/>
                                        </a:prstGeom>
                                      </wps:spPr>
                                      <wps:style>
                                        <a:lnRef idx="1">
                                          <a:schemeClr val="dk1"/>
                                        </a:lnRef>
                                        <a:fillRef idx="0">
                                          <a:schemeClr val="dk1"/>
                                        </a:fillRef>
                                        <a:effectRef idx="0">
                                          <a:schemeClr val="dk1"/>
                                        </a:effectRef>
                                        <a:fontRef idx="minor">
                                          <a:schemeClr val="tx1"/>
                                        </a:fontRef>
                                      </wps:style>
                                      <wps:bodyPr/>
                                    </wps:wsp>
                                    <wps:wsp>
                                      <wps:cNvPr id="620310785" name="Straight Connector 1"/>
                                      <wps:cNvCnPr/>
                                      <wps:spPr>
                                        <a:xfrm flipH="1">
                                          <a:off x="190005" y="178129"/>
                                          <a:ext cx="1466602" cy="1258389"/>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124832180" name="Text Box 3"/>
                                  <wps:cNvSpPr txBox="1"/>
                                  <wps:spPr>
                                    <a:xfrm>
                                      <a:off x="1920869" y="1818712"/>
                                      <a:ext cx="569702" cy="278383"/>
                                    </a:xfrm>
                                    <a:prstGeom prst="rect">
                                      <a:avLst/>
                                    </a:prstGeom>
                                    <a:solidFill>
                                      <a:schemeClr val="lt1"/>
                                    </a:solidFill>
                                    <a:ln w="6350">
                                      <a:solidFill>
                                        <a:schemeClr val="bg1"/>
                                      </a:solidFill>
                                    </a:ln>
                                  </wps:spPr>
                                  <wps:txbx>
                                    <w:txbxContent>
                                      <w:p w14:paraId="753DC2EF" w14:textId="16E4D404" w:rsidR="00FC3A84" w:rsidRPr="00593944" w:rsidRDefault="00FC3A84" w:rsidP="00E01303">
                                        <w:pPr>
                                          <w:jc w:val="right"/>
                                          <w:rPr>
                                            <w:sz w:val="16"/>
                                            <w:szCs w:val="16"/>
                                          </w:rPr>
                                        </w:pPr>
                                        <w:r>
                                          <w:rPr>
                                            <w:sz w:val="16"/>
                                            <w:szCs w:val="16"/>
                                          </w:rPr>
                                          <w:t>Real GDP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455018213" name="Group 10"/>
                              <wpg:cNvGrpSpPr/>
                              <wpg:grpSpPr>
                                <a:xfrm>
                                  <a:off x="73152" y="402336"/>
                                  <a:ext cx="2538374" cy="2022043"/>
                                  <a:chOff x="0" y="0"/>
                                  <a:chExt cx="2538374" cy="2022043"/>
                                </a:xfrm>
                              </wpg:grpSpPr>
                              <wps:wsp>
                                <wps:cNvPr id="1429001676" name="Straight Connector 1"/>
                                <wps:cNvCnPr/>
                                <wps:spPr>
                                  <a:xfrm flipV="1">
                                    <a:off x="1397203" y="14631"/>
                                    <a:ext cx="0" cy="174833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069915" name="Straight Connector 2"/>
                                <wps:cNvCnPr/>
                                <wps:spPr>
                                  <a:xfrm>
                                    <a:off x="980237" y="0"/>
                                    <a:ext cx="1558137" cy="132405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3087191" name="Straight Connector 3"/>
                                <wps:cNvCnPr/>
                                <wps:spPr>
                                  <a:xfrm flipH="1">
                                    <a:off x="387706" y="592531"/>
                                    <a:ext cx="1290321" cy="7316"/>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27135791" name="Straight Connector 4"/>
                                <wps:cNvCnPr/>
                                <wps:spPr>
                                  <a:xfrm>
                                    <a:off x="1667866" y="599847"/>
                                    <a:ext cx="0" cy="115552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68215209" name="Straight Connector 5"/>
                                <wps:cNvCnPr/>
                                <wps:spPr>
                                  <a:xfrm flipH="1" flipV="1">
                                    <a:off x="395021" y="811987"/>
                                    <a:ext cx="994994" cy="731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3465897" name="Text Box 3"/>
                                <wps:cNvSpPr txBox="1"/>
                                <wps:spPr>
                                  <a:xfrm>
                                    <a:off x="0" y="716890"/>
                                    <a:ext cx="364601" cy="222789"/>
                                  </a:xfrm>
                                  <a:prstGeom prst="rect">
                                    <a:avLst/>
                                  </a:prstGeom>
                                  <a:solidFill>
                                    <a:schemeClr val="lt1"/>
                                  </a:solidFill>
                                  <a:ln w="6350">
                                    <a:solidFill>
                                      <a:schemeClr val="bg1"/>
                                    </a:solidFill>
                                  </a:ln>
                                </wps:spPr>
                                <wps:txbx>
                                  <w:txbxContent>
                                    <w:p w14:paraId="76F83CE7" w14:textId="3A143378" w:rsidR="00FC3A84" w:rsidRPr="00593944" w:rsidRDefault="00FC3A84" w:rsidP="0095221A">
                                      <w:pPr>
                                        <w:jc w:val="right"/>
                                        <w:rPr>
                                          <w:sz w:val="16"/>
                                          <w:szCs w:val="16"/>
                                        </w:rPr>
                                      </w:pPr>
                                      <w:r>
                                        <w:rPr>
                                          <w:sz w:val="16"/>
                                          <w:szCs w:val="16"/>
                                        </w:rP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9399677" name="Straight Arrow Connector 8"/>
                                <wps:cNvCnPr/>
                                <wps:spPr>
                                  <a:xfrm flipH="1">
                                    <a:off x="1011022" y="248717"/>
                                    <a:ext cx="160934" cy="1564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8080097" name="Straight Arrow Connector 9"/>
                                <wps:cNvCnPr/>
                                <wps:spPr>
                                  <a:xfrm flipH="1">
                                    <a:off x="2057095" y="1155802"/>
                                    <a:ext cx="125323" cy="146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4478625" name="Straight Arrow Connector 7"/>
                                <wps:cNvCnPr/>
                                <wps:spPr>
                                  <a:xfrm flipH="1">
                                    <a:off x="1398727" y="2022043"/>
                                    <a:ext cx="256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5981647" name="Straight Arrow Connector 6"/>
                                <wps:cNvCnPr/>
                                <wps:spPr>
                                  <a:xfrm>
                                    <a:off x="90831" y="629107"/>
                                    <a:ext cx="0" cy="2340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45958BE" id="Group 11" o:spid="_x0000_s1156" style="width:233.55pt;height:200.8pt;mso-position-horizontal-relative:char;mso-position-vertical-relative:line" coordorigin=",-394" coordsize="29660,2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">
                      <v:group id="Group 12" o:spid="_x0000_s1157" style="position:absolute;top:-394;width:29660;height:25501" coordorigin=",-746" coordsize="26912,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">
                        <v:shape id="Text Box 3" o:spid="_x0000_s1158" type="#_x0000_t202" style="position:absolute;left:11569;top:1215;width:3813;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" fillcolor="white [3201]" strokecolor="white [3212]" strokeweight=".5pt">
                          <v:textbox>
                            <w:txbxContent>
                              <w:p w14:paraId="41879C7F" w14:textId="5449CA17" w:rsidR="00FC3A84" w:rsidRPr="00593944" w:rsidRDefault="00FC3A84" w:rsidP="00E01303">
                                <w:pPr>
                                  <w:jc w:val="both"/>
                                  <w:rPr>
                                    <w:sz w:val="16"/>
                                    <w:szCs w:val="16"/>
                                  </w:rPr>
                                </w:pPr>
                                <w:r>
                                  <w:rPr>
                                    <w:sz w:val="16"/>
                                    <w:szCs w:val="16"/>
                                  </w:rPr>
                                  <w:t>LRAS</w:t>
                                </w:r>
                              </w:p>
                            </w:txbxContent>
                          </v:textbox>
                        </v:shape>
                        <v:group id="Group 9" o:spid="_x0000_s1159" style="position:absolute;top:-746;width:26912;height:22839" coordorigin=",-1875" coordsize="26916,2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">
                          <v:shape id="Text Box 3" o:spid="_x0000_s1160" type="#_x0000_t202" style="position:absolute;left:20324;top:1812;width:4395;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" fillcolor="white [3201]" strokecolor="white [3212]" strokeweight=".5pt">
                            <v:textbox>
                              <w:txbxContent>
                                <w:p w14:paraId="4EDE1C1F" w14:textId="1C9B16EC" w:rsidR="00FC3A84" w:rsidRPr="00593944" w:rsidRDefault="00FC3A84" w:rsidP="00E01303">
                                  <w:pPr>
                                    <w:rPr>
                                      <w:sz w:val="16"/>
                                      <w:szCs w:val="16"/>
                                    </w:rPr>
                                  </w:pPr>
                                  <w:r>
                                    <w:rPr>
                                      <w:sz w:val="16"/>
                                      <w:szCs w:val="16"/>
                                    </w:rPr>
                                    <w:t>SRAS</w:t>
                                  </w:r>
                                </w:p>
                              </w:txbxContent>
                            </v:textbox>
                          </v:shape>
                          <v:shape id="Text Box 3" o:spid="_x0000_s1161" type="#_x0000_t202" style="position:absolute;left:20422;top:15018;width:3951;height: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" fillcolor="white [3201]" strokecolor="white [3212]" strokeweight=".5pt">
                            <v:textbox>
                              <w:txbxContent>
                                <w:p w14:paraId="56D9B926" w14:textId="5D2E8B18" w:rsidR="00FC3A84" w:rsidRPr="00593944" w:rsidRDefault="00FC3A84" w:rsidP="00E01303">
                                  <w:pPr>
                                    <w:rPr>
                                      <w:sz w:val="16"/>
                                      <w:szCs w:val="16"/>
                                    </w:rPr>
                                  </w:pPr>
                                  <w:r>
                                    <w:rPr>
                                      <w:sz w:val="16"/>
                                      <w:szCs w:val="16"/>
                                    </w:rPr>
                                    <w:t>AD2</w:t>
                                  </w:r>
                                </w:p>
                              </w:txbxContent>
                            </v:textbox>
                          </v:shape>
                          <v:group id="Group 7" o:spid="_x0000_s1162" style="position:absolute;top:-1875;width:26916;height:22291" coordorigin=",-1875" coordsize="26916,2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">
                            <v:shape id="Text Box 3" o:spid="_x0000_s1163" type="#_x0000_t202" style="position:absolute;left:14572;top:18040;width:2758;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" fillcolor="white [3201]" strokecolor="white [3212]" strokeweight=".5pt">
                              <v:textbox>
                                <w:txbxContent>
                                  <w:p w14:paraId="75B0627D" w14:textId="3167820F" w:rsidR="00FC3A84" w:rsidRPr="00593944" w:rsidRDefault="00FC3A84" w:rsidP="00E01303">
                                    <w:pPr>
                                      <w:rPr>
                                        <w:sz w:val="16"/>
                                        <w:szCs w:val="16"/>
                                      </w:rPr>
                                    </w:pPr>
                                    <w:r>
                                      <w:rPr>
                                        <w:sz w:val="16"/>
                                        <w:szCs w:val="16"/>
                                      </w:rPr>
                                      <w:t>Y1</w:t>
                                    </w:r>
                                  </w:p>
                                </w:txbxContent>
                              </v:textbox>
                            </v:shape>
                            <v:shape id="Text Box 3" o:spid="_x0000_s1164" type="#_x0000_t202" style="position:absolute;left:11899;top:18041;width:348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" fillcolor="white [3201]" strokecolor="white [3212]" strokeweight=".5pt">
                              <v:textbox>
                                <w:txbxContent>
                                  <w:p w14:paraId="65420806" w14:textId="7CD111D9" w:rsidR="00FC3A84" w:rsidRPr="00593944" w:rsidRDefault="00FC3A84" w:rsidP="00E01303">
                                    <w:pPr>
                                      <w:rPr>
                                        <w:sz w:val="16"/>
                                        <w:szCs w:val="16"/>
                                      </w:rPr>
                                    </w:pPr>
                                    <w:proofErr w:type="spellStart"/>
                                    <w:r>
                                      <w:rPr>
                                        <w:sz w:val="16"/>
                                        <w:szCs w:val="16"/>
                                      </w:rPr>
                                      <w:t>Yp</w:t>
                                    </w:r>
                                    <w:proofErr w:type="spellEnd"/>
                                  </w:p>
                                </w:txbxContent>
                              </v:textbox>
                            </v:shape>
                            <v:shape id="Text Box 3" o:spid="_x0000_s1165" type="#_x0000_t202" style="position:absolute;left:23166;top:13118;width:3750;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" fillcolor="white [3201]" strokecolor="white [3212]" strokeweight=".5pt">
                              <v:textbox>
                                <w:txbxContent>
                                  <w:p w14:paraId="4F477448" w14:textId="41289972" w:rsidR="00FC3A84" w:rsidRPr="00593944" w:rsidRDefault="00FC3A84" w:rsidP="00E01303">
                                    <w:pPr>
                                      <w:rPr>
                                        <w:sz w:val="16"/>
                                        <w:szCs w:val="16"/>
                                      </w:rPr>
                                    </w:pPr>
                                    <w:r>
                                      <w:rPr>
                                        <w:sz w:val="16"/>
                                        <w:szCs w:val="16"/>
                                      </w:rPr>
                                      <w:t>AD1</w:t>
                                    </w:r>
                                  </w:p>
                                </w:txbxContent>
                              </v:textbox>
                            </v:shape>
                            <v:shape id="Text Box 3" o:spid="_x0000_s1166" type="#_x0000_t202" style="position:absolute;left:669;top:6575;width:3309;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" fillcolor="white [3201]" strokecolor="white [3212]" strokeweight=".5pt">
                              <v:textbox>
                                <w:txbxContent>
                                  <w:p w14:paraId="5A906B2B" w14:textId="6BD2C1B1" w:rsidR="00FC3A84" w:rsidRPr="00593944" w:rsidRDefault="00FC3A84" w:rsidP="0095221A">
                                    <w:pPr>
                                      <w:jc w:val="right"/>
                                      <w:rPr>
                                        <w:sz w:val="16"/>
                                        <w:szCs w:val="16"/>
                                      </w:rPr>
                                    </w:pPr>
                                    <w:r>
                                      <w:rPr>
                                        <w:sz w:val="16"/>
                                        <w:szCs w:val="16"/>
                                      </w:rPr>
                                      <w:t>P1</w:t>
                                    </w:r>
                                  </w:p>
                                </w:txbxContent>
                              </v:textbox>
                            </v:shape>
                            <v:shape id="Text Box 3" o:spid="_x0000_s1167" type="#_x0000_t202" style="position:absolute;top:1127;width:3978;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" fillcolor="white [3201]" strokecolor="white [3212]" strokeweight=".5pt">
                              <v:textbox>
                                <w:txbxContent>
                                  <w:p w14:paraId="025B8BB5" w14:textId="497FD11E" w:rsidR="00FC3A84" w:rsidRPr="00593944" w:rsidRDefault="00FC3A84" w:rsidP="00E01303">
                                    <w:pPr>
                                      <w:jc w:val="right"/>
                                      <w:rPr>
                                        <w:sz w:val="16"/>
                                        <w:szCs w:val="16"/>
                                      </w:rPr>
                                    </w:pPr>
                                    <w:r w:rsidRPr="00593944">
                                      <w:rPr>
                                        <w:sz w:val="16"/>
                                        <w:szCs w:val="16"/>
                                      </w:rPr>
                                      <w:t>Price</w:t>
                                    </w:r>
                                    <w:r>
                                      <w:rPr>
                                        <w:sz w:val="16"/>
                                        <w:szCs w:val="16"/>
                                      </w:rPr>
                                      <w:t xml:space="preserve"> Level</w:t>
                                    </w:r>
                                  </w:p>
                                </w:txbxContent>
                              </v:textbox>
                            </v:shape>
                            <v:shape id="Text Box 3" o:spid="_x0000_s1168" type="#_x0000_t202" style="position:absolute;left:4193;top:-1875;width:18784;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" fillcolor="white [3201]" strokecolor="white [3212]" strokeweight=".5pt">
                              <v:textbox>
                                <w:txbxContent>
                                  <w:p w14:paraId="05086280" w14:textId="4740D97C" w:rsidR="00FC3A84" w:rsidRPr="00593944" w:rsidRDefault="00FC3A84" w:rsidP="00E01303">
                                    <w:pPr>
                                      <w:jc w:val="center"/>
                                      <w:rPr>
                                        <w:sz w:val="16"/>
                                        <w:szCs w:val="16"/>
                                      </w:rPr>
                                    </w:pPr>
                                    <w:r>
                                      <w:rPr>
                                        <w:sz w:val="16"/>
                                        <w:szCs w:val="16"/>
                                      </w:rPr>
                                      <w:t>Contractionary Monetary Policy Stance</w:t>
                                    </w:r>
                                  </w:p>
                                </w:txbxContent>
                              </v:textbox>
                            </v:shape>
                            <v:group id="Group 6" o:spid="_x0000_s1169" style="position:absolute;left:4156;top:1365;width:18882;height:16507" coordsize="18881,1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">
                              <v:line id="Straight Connector 1" o:spid="_x0000_s1170" style="position:absolute;visibility:visible;mso-wrap-style:square" from="0,0" to="0,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" strokecolor="black [3040]"/>
                              <v:line id="Straight Connector 2" o:spid="_x0000_s1171" style="position:absolute;flip:y;visibility:visible;mso-wrap-style:square" from="0,16506" to="18881,1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" strokecolor="black [3040]"/>
                              <v:line id="Straight Connector 1" o:spid="_x0000_s1172" style="position:absolute;visibility:visible;mso-wrap-style:square" from="1721,1781" to="16862,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" strokecolor="black [3040]"/>
                              <v:line id="Straight Connector 1" o:spid="_x0000_s1173" style="position:absolute;flip:x;visibility:visible;mso-wrap-style:square" from="1900,1781" to="16566,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" strokecolor="black [3040]"/>
                            </v:group>
                          </v:group>
                          <v:shape id="Text Box 3" o:spid="_x0000_s1174" type="#_x0000_t202" style="position:absolute;left:19208;top:18187;width:5697;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" fillcolor="white [3201]" strokecolor="white [3212]" strokeweight=".5pt">
                            <v:textbox>
                              <w:txbxContent>
                                <w:p w14:paraId="753DC2EF" w14:textId="16E4D404" w:rsidR="00FC3A84" w:rsidRPr="00593944" w:rsidRDefault="00FC3A84" w:rsidP="00E01303">
                                  <w:pPr>
                                    <w:jc w:val="right"/>
                                    <w:rPr>
                                      <w:sz w:val="16"/>
                                      <w:szCs w:val="16"/>
                                    </w:rPr>
                                  </w:pPr>
                                  <w:r>
                                    <w:rPr>
                                      <w:sz w:val="16"/>
                                      <w:szCs w:val="16"/>
                                    </w:rPr>
                                    <w:t>Real GDP</w:t>
                                  </w:r>
                                </w:p>
                              </w:txbxContent>
                            </v:textbox>
                          </v:shape>
                        </v:group>
                      </v:group>
                      <v:group id="_x0000_s1175" style="position:absolute;left:731;top:4023;width:25384;height:20220" coordsize="25383,2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">
                        <v:line id="Straight Connector 1" o:spid="_x0000_s1176" style="position:absolute;flip:y;visibility:visible;mso-wrap-style:square" from="13972,146" to="13972,17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" strokecolor="#261730 [3044]"/>
                        <v:line id="Straight Connector 2" o:spid="_x0000_s1177" style="position:absolute;visibility:visible;mso-wrap-style:square" from="9802,0" to="25383,1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" strokecolor="#261730 [3044]"/>
                        <v:line id="Straight Connector 3" o:spid="_x0000_s1178" style="position:absolute;flip:x;visibility:visible;mso-wrap-style:square" from="3877,5925" to="16780,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" strokecolor="#291933 [3204]">
                          <v:stroke dashstyle="dash"/>
                        </v:line>
                        <v:line id="Straight Connector 4" o:spid="_x0000_s1179" style="position:absolute;visibility:visible;mso-wrap-style:square" from="16678,5998" to="16678,1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" strokecolor="#291933 [3204]">
                          <v:stroke dashstyle="dash"/>
                        </v:line>
                        <v:line id="Straight Connector 5" o:spid="_x0000_s1180" style="position:absolute;flip:x y;visibility:visible;mso-wrap-style:square" from="3950,8119" to="13900,8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" strokecolor="#261730 [3044]"/>
                        <v:shape id="Text Box 3" o:spid="_x0000_s1181" type="#_x0000_t202" style="position:absolute;top:7168;width:364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" fillcolor="white [3201]" strokecolor="white [3212]" strokeweight=".5pt">
                          <v:textbox>
                            <w:txbxContent>
                              <w:p w14:paraId="76F83CE7" w14:textId="3A143378" w:rsidR="00FC3A84" w:rsidRPr="00593944" w:rsidRDefault="00FC3A84" w:rsidP="0095221A">
                                <w:pPr>
                                  <w:jc w:val="right"/>
                                  <w:rPr>
                                    <w:sz w:val="16"/>
                                    <w:szCs w:val="16"/>
                                  </w:rPr>
                                </w:pPr>
                                <w:r>
                                  <w:rPr>
                                    <w:sz w:val="16"/>
                                    <w:szCs w:val="16"/>
                                  </w:rPr>
                                  <w:t>P2</w:t>
                                </w:r>
                              </w:p>
                            </w:txbxContent>
                          </v:textbox>
                        </v:shape>
                        <v:shape id="Straight Arrow Connector 8" o:spid="_x0000_s1182" type="#_x0000_t32" style="position:absolute;left:10110;top:2487;width:1609;height:15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" strokecolor="#261730 [3044]">
                          <v:stroke endarrow="block"/>
                        </v:shape>
                        <v:shape id="Straight Arrow Connector 9" o:spid="_x0000_s1183" type="#_x0000_t32" style="position:absolute;left:20570;top:11558;width:1254;height:14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" strokecolor="#261730 [3044]">
                          <v:stroke endarrow="block"/>
                        </v:shape>
                        <v:shape id="Straight Arrow Connector 7" o:spid="_x0000_s1184" type="#_x0000_t32" style="position:absolute;left:13987;top:20220;width:2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" strokecolor="#261730 [3044]">
                          <v:stroke endarrow="block"/>
                        </v:shape>
                        <v:shape id="Straight Arrow Connector 6" o:spid="_x0000_s1185" type="#_x0000_t32" style="position:absolute;left:908;top:6291;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" strokecolor="#261730 [3044]">
                          <v:stroke endarrow="block"/>
                        </v:shape>
                      </v:group>
                      <w10:anchorlock/>
                    </v:group>
                  </w:pict>
                </mc:Fallback>
              </mc:AlternateContent>
            </w:r>
          </w:p>
        </w:tc>
      </w:tr>
      <w:tr w:rsidR="0082409F" w:rsidRPr="006D5AED" w14:paraId="2ED79119" w14:textId="77777777" w:rsidTr="00C518EC">
        <w:trPr>
          <w:trHeight w:val="285"/>
        </w:trPr>
        <w:tc>
          <w:tcPr>
            <w:tcW w:w="8655" w:type="dxa"/>
            <w:gridSpan w:val="2"/>
          </w:tcPr>
          <w:p w14:paraId="0CBC4CB6" w14:textId="4A97900D" w:rsidR="0082409F" w:rsidRPr="006D5AED" w:rsidRDefault="0082409F" w:rsidP="00A34FB0">
            <w:pPr>
              <w:spacing w:after="0"/>
              <w:ind w:right="34"/>
              <w:rPr>
                <w:rFonts w:cs="Arial"/>
                <w:bCs/>
                <w:sz w:val="20"/>
                <w:szCs w:val="20"/>
              </w:rPr>
            </w:pPr>
            <w:r w:rsidRPr="006D5AED">
              <w:rPr>
                <w:rFonts w:cs="Arial"/>
                <w:bCs/>
                <w:sz w:val="20"/>
                <w:szCs w:val="20"/>
              </w:rPr>
              <w:lastRenderedPageBreak/>
              <w:t>Accept other relevant answers</w:t>
            </w:r>
          </w:p>
        </w:tc>
      </w:tr>
    </w:tbl>
    <w:p w14:paraId="419FF7CF" w14:textId="77777777" w:rsidR="0001763A" w:rsidRDefault="0001763A" w:rsidP="0001685D">
      <w:r>
        <w:br w:type="page"/>
      </w:r>
    </w:p>
    <w:p w14:paraId="4E554670" w14:textId="72B62B7D" w:rsidR="008C7DA5" w:rsidRPr="00904985" w:rsidRDefault="0001763A" w:rsidP="00B704E3">
      <w:pPr>
        <w:pStyle w:val="Heading1"/>
        <w:rPr>
          <w:rFonts w:asciiTheme="minorHAnsi" w:hAnsiTheme="minorHAnsi" w:cstheme="minorHAnsi"/>
          <w:b/>
          <w:bCs/>
          <w:sz w:val="24"/>
          <w:szCs w:val="24"/>
        </w:rPr>
      </w:pPr>
      <w:r w:rsidRPr="00904985">
        <w:rPr>
          <w:rFonts w:asciiTheme="minorHAnsi" w:hAnsiTheme="minorHAnsi" w:cstheme="minorHAnsi"/>
          <w:b/>
          <w:bCs/>
          <w:sz w:val="24"/>
          <w:szCs w:val="24"/>
        </w:rPr>
        <w:lastRenderedPageBreak/>
        <w:t>Acknowledgements</w:t>
      </w:r>
    </w:p>
    <w:p w14:paraId="2201D6AB" w14:textId="34A858E5" w:rsidR="0019386B" w:rsidRPr="00FD11E0" w:rsidRDefault="0019386B" w:rsidP="0019386B">
      <w:pPr>
        <w:ind w:left="2268" w:hanging="2268"/>
        <w:rPr>
          <w:rFonts w:ascii="Arial" w:hAnsi="Arial" w:cs="Arial"/>
          <w:b/>
          <w:bCs/>
        </w:rPr>
      </w:pPr>
      <w:r w:rsidRPr="00FD11E0">
        <w:rPr>
          <w:rFonts w:ascii="Arial" w:hAnsi="Arial" w:cs="Arial"/>
          <w:b/>
          <w:bCs/>
        </w:rPr>
        <w:t xml:space="preserve">Sample assessment </w:t>
      </w:r>
      <w:r w:rsidRPr="00EC595A">
        <w:rPr>
          <w:rFonts w:ascii="Arial" w:hAnsi="Arial" w:cs="Arial"/>
          <w:b/>
          <w:bCs/>
        </w:rPr>
        <w:t>task</w:t>
      </w:r>
      <w:r w:rsidRPr="00FD11E0">
        <w:rPr>
          <w:rFonts w:ascii="Arial" w:hAnsi="Arial" w:cs="Arial"/>
          <w:b/>
          <w:bCs/>
        </w:rPr>
        <w:t xml:space="preserve"> 1 – Unit 3</w:t>
      </w:r>
    </w:p>
    <w:p w14:paraId="6509BBA0" w14:textId="30D73015" w:rsidR="0019386B" w:rsidRPr="00676DD6" w:rsidRDefault="0019386B" w:rsidP="00676DD6">
      <w:pPr>
        <w:ind w:left="2268" w:hanging="2268"/>
        <w:rPr>
          <w:rFonts w:ascii="Arial" w:hAnsi="Arial" w:cs="Arial"/>
          <w:color w:val="410082" w:themeColor="hyperlink"/>
          <w:u w:val="single"/>
        </w:rPr>
      </w:pPr>
      <w:r w:rsidRPr="00FD11E0">
        <w:rPr>
          <w:rFonts w:ascii="Arial" w:hAnsi="Arial" w:cs="Arial"/>
          <w:b/>
          <w:bCs/>
        </w:rPr>
        <w:t>Question 11:</w:t>
      </w:r>
      <w:r w:rsidRPr="004D3EB4">
        <w:rPr>
          <w:rFonts w:ascii="Arial" w:hAnsi="Arial" w:cs="Arial"/>
        </w:rPr>
        <w:tab/>
        <w:t xml:space="preserve">Department of Foreign Affairs and Trade. (2023). </w:t>
      </w:r>
      <w:r w:rsidRPr="004D3EB4">
        <w:rPr>
          <w:rFonts w:ascii="Arial" w:hAnsi="Arial" w:cs="Arial"/>
          <w:i/>
          <w:iCs/>
        </w:rPr>
        <w:t>Historic Trade Deal with the United Kingdom</w:t>
      </w:r>
      <w:r w:rsidRPr="004D3EB4">
        <w:rPr>
          <w:rFonts w:ascii="Arial" w:hAnsi="Arial" w:cs="Arial"/>
        </w:rPr>
        <w:t xml:space="preserve"> [Media Release]. Retrieved August, 2023 from </w:t>
      </w:r>
      <w:hyperlink r:id="rId18" w:history="1">
        <w:r w:rsidRPr="004D3EB4">
          <w:rPr>
            <w:rStyle w:val="Hyperlink"/>
            <w:rFonts w:ascii="Arial" w:hAnsi="Arial" w:cs="Arial"/>
          </w:rPr>
          <w:t>https://www.trademinister.gov.au/minister/don-farrell/media-release/</w:t>
        </w:r>
        <w:r w:rsidRPr="004D3EB4">
          <w:rPr>
            <w:rStyle w:val="Hyperlink"/>
            <w:rFonts w:ascii="Arial" w:hAnsi="Arial" w:cs="Arial"/>
          </w:rPr>
          <w:br/>
          <w:t>historic-trade-deal-united-kingdom</w:t>
        </w:r>
      </w:hyperlink>
      <w:r w:rsidRPr="004D3EB4">
        <w:rPr>
          <w:rFonts w:ascii="Arial" w:hAnsi="Arial" w:cs="Arial"/>
        </w:rPr>
        <w:br/>
      </w:r>
      <w:r w:rsidRPr="004D3EB4">
        <w:rPr>
          <w:rStyle w:val="Hyperlink"/>
          <w:rFonts w:ascii="Arial" w:hAnsi="Arial" w:cs="Arial"/>
        </w:rPr>
        <w:t xml:space="preserve">Used Under a </w:t>
      </w:r>
      <w:hyperlink r:id="rId19"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7B06E7D3" w14:textId="4A5C74CA" w:rsidR="0019386B" w:rsidRPr="00676DD6" w:rsidRDefault="0019386B" w:rsidP="00676DD6">
      <w:pPr>
        <w:ind w:left="2268" w:hanging="2268"/>
        <w:rPr>
          <w:rFonts w:ascii="Arial" w:hAnsi="Arial" w:cs="Arial"/>
          <w:color w:val="410082" w:themeColor="hyperlink"/>
          <w:u w:val="single"/>
        </w:rPr>
      </w:pPr>
      <w:r w:rsidRPr="004D3EB4">
        <w:rPr>
          <w:rFonts w:ascii="Arial" w:hAnsi="Arial" w:cs="Arial"/>
          <w:b/>
          <w:bCs/>
        </w:rPr>
        <w:t>Question 12:</w:t>
      </w:r>
      <w:r w:rsidRPr="004D3EB4">
        <w:rPr>
          <w:rFonts w:ascii="Arial" w:hAnsi="Arial" w:cs="Arial"/>
        </w:rPr>
        <w:tab/>
        <w:t xml:space="preserve">Department of Foreign Affairs and Trade. (2023). </w:t>
      </w:r>
      <w:r w:rsidRPr="004D3EB4">
        <w:rPr>
          <w:rFonts w:ascii="Arial" w:hAnsi="Arial" w:cs="Arial"/>
          <w:i/>
          <w:iCs/>
        </w:rPr>
        <w:t>Australia to Impose Tariff Increases on all Imports From Russia</w:t>
      </w:r>
      <w:r w:rsidRPr="004D3EB4">
        <w:rPr>
          <w:rFonts w:ascii="Arial" w:hAnsi="Arial" w:cs="Arial"/>
        </w:rPr>
        <w:t xml:space="preserve"> [Media release]. Retrieved August, 2023, from </w:t>
      </w:r>
      <w:hyperlink r:id="rId20" w:anchor=":~:text=On%201%20April%202022%2C%20Australia,imports%20from%20Russia%20and%20Belarus" w:history="1">
        <w:r w:rsidRPr="004D3EB4">
          <w:rPr>
            <w:rStyle w:val="Hyperlink"/>
            <w:rFonts w:ascii="Arial" w:hAnsi="Arial" w:cs="Arial"/>
          </w:rPr>
          <w:t>https://www.foreignminister.gov.au/minister/marise-payne/media-release/australia-impose-tariff-increases-all-imports-russia#:~:text=On%201%20April%202022%2C%20Australia,imports%20from%20Russia%20and%20Belarus</w:t>
        </w:r>
      </w:hyperlink>
      <w:r w:rsidRPr="004D3EB4">
        <w:rPr>
          <w:rFonts w:ascii="Arial" w:hAnsi="Arial" w:cs="Arial"/>
        </w:rPr>
        <w:br/>
      </w:r>
      <w:r w:rsidRPr="004D3EB4">
        <w:rPr>
          <w:rStyle w:val="Hyperlink"/>
          <w:rFonts w:ascii="Arial" w:hAnsi="Arial" w:cs="Arial"/>
        </w:rPr>
        <w:t xml:space="preserve">Used Under a </w:t>
      </w:r>
      <w:hyperlink r:id="rId21"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52F88E59" w14:textId="77777777" w:rsidR="0019386B" w:rsidRPr="004D3EB4" w:rsidRDefault="0019386B" w:rsidP="0019386B">
      <w:pPr>
        <w:ind w:left="2268" w:hanging="2268"/>
        <w:rPr>
          <w:rFonts w:ascii="Arial" w:hAnsi="Arial" w:cs="Arial"/>
          <w:b/>
          <w:bCs/>
        </w:rPr>
      </w:pPr>
      <w:r w:rsidRPr="004D3EB4">
        <w:rPr>
          <w:rFonts w:ascii="Arial" w:hAnsi="Arial" w:cs="Arial"/>
          <w:b/>
          <w:bCs/>
        </w:rPr>
        <w:t>Marking Key</w:t>
      </w:r>
    </w:p>
    <w:p w14:paraId="2479E08C" w14:textId="77777777" w:rsidR="0019386B" w:rsidRPr="004D3EB4" w:rsidRDefault="0019386B" w:rsidP="0019386B">
      <w:pPr>
        <w:ind w:left="2268" w:hanging="2268"/>
        <w:rPr>
          <w:rFonts w:ascii="Arial" w:hAnsi="Arial" w:cs="Arial"/>
        </w:rPr>
      </w:pPr>
      <w:r w:rsidRPr="004D3EB4">
        <w:rPr>
          <w:rFonts w:ascii="Arial" w:hAnsi="Arial" w:cs="Arial"/>
          <w:b/>
          <w:bCs/>
        </w:rPr>
        <w:t>Question 11 (c):</w:t>
      </w:r>
      <w:r w:rsidRPr="004D3EB4">
        <w:rPr>
          <w:rFonts w:ascii="Arial" w:hAnsi="Arial" w:cs="Arial"/>
        </w:rPr>
        <w:tab/>
        <w:t xml:space="preserve">Adapted from: Department of Foreign Affairs and Trade. (2023). </w:t>
      </w:r>
      <w:r w:rsidRPr="004D3EB4">
        <w:rPr>
          <w:rFonts w:ascii="Arial" w:hAnsi="Arial" w:cs="Arial"/>
          <w:i/>
          <w:iCs/>
        </w:rPr>
        <w:t>Historic Trade Deal with the United Kingdom</w:t>
      </w:r>
      <w:r w:rsidRPr="004D3EB4">
        <w:rPr>
          <w:rFonts w:ascii="Arial" w:hAnsi="Arial" w:cs="Arial"/>
        </w:rPr>
        <w:t xml:space="preserve"> [Media Release]. Retrieved August, 2023 from </w:t>
      </w:r>
      <w:hyperlink r:id="rId22" w:history="1">
        <w:r w:rsidRPr="004D3EB4">
          <w:rPr>
            <w:rStyle w:val="Hyperlink"/>
            <w:rFonts w:ascii="Arial" w:hAnsi="Arial" w:cs="Arial"/>
          </w:rPr>
          <w:t>https://www.trademinister.gov.au/minister/don-farrell/media-release/historic-trade-deal-united-kingdom</w:t>
        </w:r>
      </w:hyperlink>
      <w:r w:rsidRPr="004D3EB4">
        <w:rPr>
          <w:rFonts w:ascii="Arial" w:hAnsi="Arial" w:cs="Arial"/>
        </w:rPr>
        <w:br/>
      </w:r>
      <w:r w:rsidRPr="004D3EB4">
        <w:rPr>
          <w:rStyle w:val="Hyperlink"/>
          <w:rFonts w:ascii="Arial" w:hAnsi="Arial" w:cs="Arial"/>
        </w:rPr>
        <w:t xml:space="preserve">Used Under a </w:t>
      </w:r>
      <w:hyperlink r:id="rId23"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72A82A21" w14:textId="77777777" w:rsidR="0019386B" w:rsidRPr="004D3EB4" w:rsidRDefault="0019386B" w:rsidP="0019386B">
      <w:pPr>
        <w:ind w:left="2268" w:hanging="2268"/>
        <w:rPr>
          <w:rFonts w:ascii="Arial" w:hAnsi="Arial" w:cs="Arial"/>
        </w:rPr>
      </w:pPr>
      <w:r w:rsidRPr="004D3EB4">
        <w:rPr>
          <w:rFonts w:ascii="Arial" w:hAnsi="Arial" w:cs="Arial"/>
          <w:b/>
          <w:bCs/>
        </w:rPr>
        <w:t>Question 12 (a) (</w:t>
      </w:r>
      <w:proofErr w:type="spellStart"/>
      <w:r w:rsidRPr="004D3EB4">
        <w:rPr>
          <w:rFonts w:ascii="Arial" w:hAnsi="Arial" w:cs="Arial"/>
          <w:b/>
          <w:bCs/>
        </w:rPr>
        <w:t>i</w:t>
      </w:r>
      <w:proofErr w:type="spellEnd"/>
      <w:r w:rsidRPr="004D3EB4">
        <w:rPr>
          <w:rFonts w:ascii="Arial" w:hAnsi="Arial" w:cs="Arial"/>
          <w:b/>
          <w:bCs/>
        </w:rPr>
        <w:t>):</w:t>
      </w:r>
      <w:r w:rsidRPr="004D3EB4">
        <w:rPr>
          <w:rFonts w:ascii="Arial" w:hAnsi="Arial" w:cs="Arial"/>
          <w:b/>
          <w:bCs/>
        </w:rPr>
        <w:tab/>
      </w:r>
      <w:r w:rsidRPr="004D3EB4">
        <w:rPr>
          <w:rFonts w:ascii="Arial" w:hAnsi="Arial" w:cs="Arial"/>
        </w:rPr>
        <w:t xml:space="preserve">Adapted from: Department of Foreign Affairs and Trade. (2023). </w:t>
      </w:r>
      <w:r w:rsidRPr="004D3EB4">
        <w:rPr>
          <w:rFonts w:ascii="Arial" w:hAnsi="Arial" w:cs="Arial"/>
          <w:i/>
          <w:iCs/>
        </w:rPr>
        <w:t>Australia to Impose Tariff Increases on all Imports From Russia</w:t>
      </w:r>
      <w:r w:rsidRPr="004D3EB4">
        <w:rPr>
          <w:rFonts w:ascii="Arial" w:hAnsi="Arial" w:cs="Arial"/>
        </w:rPr>
        <w:t xml:space="preserve"> [Media release]. Retrieved August, 2023, from </w:t>
      </w:r>
      <w:hyperlink r:id="rId24" w:anchor=":~:text=On%201%20April%202022%2C%20Australia,imports%20from%20Russia%20and%20Belarus" w:history="1">
        <w:r w:rsidRPr="004D3EB4">
          <w:rPr>
            <w:rStyle w:val="Hyperlink"/>
            <w:rFonts w:ascii="Arial" w:hAnsi="Arial" w:cs="Arial"/>
          </w:rPr>
          <w:t>https://www.foreignminister.gov.</w:t>
        </w:r>
        <w:r w:rsidRPr="004D3EB4">
          <w:rPr>
            <w:rStyle w:val="Hyperlink"/>
            <w:rFonts w:ascii="Arial" w:hAnsi="Arial" w:cs="Arial"/>
          </w:rPr>
          <w:br/>
          <w:t>au/minister/marise-payne/media-release/australia-impose-tariff-increases-all-imports-russia#:~:text=On%201%20April%202022%2C%</w:t>
        </w:r>
        <w:r w:rsidRPr="004D3EB4">
          <w:rPr>
            <w:rStyle w:val="Hyperlink"/>
            <w:rFonts w:ascii="Arial" w:hAnsi="Arial" w:cs="Arial"/>
          </w:rPr>
          <w:br/>
          <w:t>20Australia,imports%20from%20Russia%20and%20Belarus</w:t>
        </w:r>
      </w:hyperlink>
      <w:r w:rsidRPr="004D3EB4">
        <w:rPr>
          <w:rFonts w:ascii="Arial" w:hAnsi="Arial" w:cs="Arial"/>
        </w:rPr>
        <w:br/>
      </w:r>
      <w:r w:rsidRPr="004D3EB4">
        <w:rPr>
          <w:rStyle w:val="Hyperlink"/>
          <w:rFonts w:ascii="Arial" w:hAnsi="Arial" w:cs="Arial"/>
        </w:rPr>
        <w:t xml:space="preserve">Used Under a </w:t>
      </w:r>
      <w:hyperlink r:id="rId25" w:history="1">
        <w:r w:rsidRPr="004D3EB4">
          <w:rPr>
            <w:rStyle w:val="Hyperlink"/>
            <w:rFonts w:ascii="Arial" w:hAnsi="Arial" w:cs="Arial"/>
          </w:rPr>
          <w:t>Creative Commons 4.0 International licence</w:t>
        </w:r>
      </w:hyperlink>
      <w:r w:rsidRPr="004D3EB4">
        <w:rPr>
          <w:rStyle w:val="Hyperlink"/>
          <w:rFonts w:ascii="Arial" w:hAnsi="Arial" w:cs="Arial"/>
        </w:rPr>
        <w:t>.</w:t>
      </w:r>
    </w:p>
    <w:p w14:paraId="38653AEF" w14:textId="38332967" w:rsidR="0019386B" w:rsidRPr="004D3EB4" w:rsidRDefault="0019386B" w:rsidP="0019386B">
      <w:pPr>
        <w:rPr>
          <w:rFonts w:ascii="Arial" w:hAnsi="Arial" w:cs="Arial"/>
          <w:b/>
          <w:bCs/>
        </w:rPr>
      </w:pPr>
      <w:r w:rsidRPr="004D3EB4">
        <w:rPr>
          <w:rFonts w:ascii="Arial" w:hAnsi="Arial" w:cs="Arial"/>
          <w:b/>
          <w:bCs/>
        </w:rPr>
        <w:t xml:space="preserve">Sample assessment </w:t>
      </w:r>
      <w:r w:rsidRPr="00EC595A">
        <w:rPr>
          <w:rFonts w:ascii="Arial" w:hAnsi="Arial" w:cs="Arial"/>
          <w:b/>
          <w:bCs/>
        </w:rPr>
        <w:t>task</w:t>
      </w:r>
      <w:r w:rsidRPr="004D3EB4">
        <w:rPr>
          <w:rFonts w:ascii="Arial" w:hAnsi="Arial" w:cs="Arial"/>
          <w:b/>
          <w:bCs/>
        </w:rPr>
        <w:t xml:space="preserve"> 6 – Unit 4</w:t>
      </w:r>
    </w:p>
    <w:p w14:paraId="1E92C1E9" w14:textId="77777777" w:rsidR="0019386B" w:rsidRPr="004D3EB4" w:rsidRDefault="0019386B" w:rsidP="0019386B">
      <w:pPr>
        <w:ind w:left="2268" w:hanging="2268"/>
        <w:rPr>
          <w:rFonts w:ascii="Arial" w:hAnsi="Arial" w:cs="Arial"/>
        </w:rPr>
      </w:pPr>
      <w:r w:rsidRPr="004D3EB4">
        <w:rPr>
          <w:rFonts w:ascii="Arial" w:hAnsi="Arial" w:cs="Arial"/>
          <w:b/>
          <w:bCs/>
        </w:rPr>
        <w:t>Question 2:</w:t>
      </w:r>
      <w:r w:rsidRPr="004D3EB4">
        <w:rPr>
          <w:rFonts w:ascii="Arial" w:hAnsi="Arial" w:cs="Arial"/>
          <w:b/>
          <w:bCs/>
        </w:rPr>
        <w:tab/>
      </w:r>
      <w:r w:rsidRPr="004D3EB4">
        <w:rPr>
          <w:rFonts w:ascii="Arial" w:hAnsi="Arial" w:cs="Arial"/>
        </w:rPr>
        <w:t xml:space="preserve">Information from: </w:t>
      </w:r>
      <w:proofErr w:type="spellStart"/>
      <w:r w:rsidRPr="004D3EB4">
        <w:rPr>
          <w:rFonts w:ascii="Arial" w:hAnsi="Arial" w:cs="Arial"/>
        </w:rPr>
        <w:t>AmosWEB</w:t>
      </w:r>
      <w:proofErr w:type="spellEnd"/>
      <w:r w:rsidRPr="004D3EB4">
        <w:rPr>
          <w:rFonts w:ascii="Arial" w:hAnsi="Arial" w:cs="Arial"/>
        </w:rPr>
        <w:t xml:space="preserve">. (n.d.). </w:t>
      </w:r>
      <w:r w:rsidRPr="004D3EB4">
        <w:rPr>
          <w:rFonts w:ascii="Arial" w:hAnsi="Arial" w:cs="Arial"/>
          <w:i/>
          <w:iCs/>
        </w:rPr>
        <w:t>Aggregate Market Shocks</w:t>
      </w:r>
      <w:r w:rsidRPr="004D3EB4">
        <w:rPr>
          <w:rFonts w:ascii="Arial" w:hAnsi="Arial" w:cs="Arial"/>
        </w:rPr>
        <w:t xml:space="preserve">. Retrieved August, 2023, from </w:t>
      </w:r>
      <w:hyperlink r:id="rId26" w:history="1">
        <w:r w:rsidRPr="004D3EB4">
          <w:rPr>
            <w:rStyle w:val="Hyperlink"/>
            <w:rFonts w:ascii="Arial" w:hAnsi="Arial" w:cs="Arial"/>
          </w:rPr>
          <w:t>http://www.amosweb.com/cgi-bin/awb_nav.pl?c=dsp&amp;k=aggregate+market+shocks&amp;s=wpd</w:t>
        </w:r>
      </w:hyperlink>
    </w:p>
    <w:p w14:paraId="7F25CE60" w14:textId="77777777" w:rsidR="0019386B" w:rsidRPr="004D3EB4" w:rsidRDefault="0019386B" w:rsidP="0019386B">
      <w:pPr>
        <w:ind w:left="2268" w:hanging="2268"/>
        <w:rPr>
          <w:rFonts w:ascii="Arial" w:hAnsi="Arial" w:cs="Arial"/>
          <w:b/>
          <w:bCs/>
        </w:rPr>
      </w:pPr>
      <w:r w:rsidRPr="004D3EB4">
        <w:rPr>
          <w:rFonts w:ascii="Arial" w:hAnsi="Arial" w:cs="Arial"/>
          <w:b/>
          <w:bCs/>
        </w:rPr>
        <w:t>Question 11:</w:t>
      </w:r>
      <w:r w:rsidRPr="004D3EB4">
        <w:rPr>
          <w:rFonts w:ascii="Arial" w:hAnsi="Arial" w:cs="Arial"/>
          <w:b/>
          <w:bCs/>
        </w:rPr>
        <w:tab/>
      </w:r>
      <w:r w:rsidRPr="004D3EB4">
        <w:rPr>
          <w:rFonts w:ascii="Arial" w:hAnsi="Arial" w:cs="Arial"/>
        </w:rPr>
        <w:t xml:space="preserve">Australian Trade and Investment Commission. (2023). </w:t>
      </w:r>
      <w:r w:rsidRPr="004D3EB4">
        <w:rPr>
          <w:rFonts w:ascii="Arial" w:hAnsi="Arial" w:cs="Arial"/>
          <w:i/>
          <w:iCs/>
        </w:rPr>
        <w:t>Insight – How Global Energy Prices are Affecting the Price of Australian Farm Inputs</w:t>
      </w:r>
      <w:r w:rsidRPr="004D3EB4">
        <w:rPr>
          <w:rFonts w:ascii="Arial" w:hAnsi="Arial" w:cs="Arial"/>
        </w:rPr>
        <w:t xml:space="preserve">. Retrieved August, 2023, from </w:t>
      </w:r>
      <w:hyperlink r:id="rId27" w:history="1">
        <w:r w:rsidRPr="004D3EB4">
          <w:rPr>
            <w:rStyle w:val="Hyperlink"/>
            <w:rFonts w:ascii="Arial" w:hAnsi="Arial" w:cs="Arial"/>
          </w:rPr>
          <w:t>https://www.austrade.gov.au/news/insights/insight-how-global-energy-prices-are-affecting-the-price-of-australian-farm-inputs</w:t>
        </w:r>
      </w:hyperlink>
      <w:r w:rsidRPr="004D3EB4">
        <w:rPr>
          <w:rFonts w:ascii="Arial" w:hAnsi="Arial" w:cs="Arial"/>
        </w:rPr>
        <w:t xml:space="preserve"> </w:t>
      </w:r>
    </w:p>
    <w:p w14:paraId="686B24B2" w14:textId="77777777" w:rsidR="0019386B" w:rsidRPr="004D3EB4" w:rsidRDefault="0019386B" w:rsidP="0019386B">
      <w:pPr>
        <w:ind w:left="2268" w:hanging="2268"/>
        <w:rPr>
          <w:rFonts w:ascii="Arial" w:hAnsi="Arial" w:cs="Arial"/>
        </w:rPr>
      </w:pPr>
      <w:r w:rsidRPr="004D3EB4">
        <w:rPr>
          <w:rFonts w:ascii="Arial" w:hAnsi="Arial" w:cs="Arial"/>
          <w:b/>
          <w:bCs/>
        </w:rPr>
        <w:t>Question 12</w:t>
      </w:r>
      <w:r w:rsidRPr="004D3EB4">
        <w:rPr>
          <w:rFonts w:ascii="Arial" w:hAnsi="Arial" w:cs="Arial"/>
          <w:b/>
          <w:bCs/>
        </w:rPr>
        <w:tab/>
      </w:r>
      <w:r w:rsidRPr="004D3EB4">
        <w:rPr>
          <w:rFonts w:ascii="Arial" w:hAnsi="Arial" w:cs="Arial"/>
        </w:rPr>
        <w:t xml:space="preserve">Commonwealth of Australia. (2023). </w:t>
      </w:r>
      <w:r w:rsidRPr="004D3EB4">
        <w:rPr>
          <w:rFonts w:ascii="Arial" w:hAnsi="Arial" w:cs="Arial"/>
          <w:i/>
          <w:iCs/>
        </w:rPr>
        <w:t>Budget 2023-24: Stronger Foundations for a Better Future</w:t>
      </w:r>
      <w:r w:rsidRPr="004D3EB4">
        <w:rPr>
          <w:rFonts w:ascii="Arial" w:hAnsi="Arial" w:cs="Arial"/>
        </w:rPr>
        <w:t xml:space="preserve">. Retrieved August, 2023, from </w:t>
      </w:r>
      <w:hyperlink r:id="rId28" w:history="1">
        <w:r w:rsidRPr="004D3EB4">
          <w:rPr>
            <w:rStyle w:val="Hyperlink"/>
            <w:rFonts w:ascii="Arial" w:hAnsi="Arial" w:cs="Arial"/>
          </w:rPr>
          <w:t>https://budget.gov.au/content/overview/download/budget_overview-20230511.pdf</w:t>
        </w:r>
      </w:hyperlink>
      <w:r w:rsidRPr="004D3EB4">
        <w:rPr>
          <w:rFonts w:ascii="Arial" w:hAnsi="Arial" w:cs="Arial"/>
        </w:rPr>
        <w:br/>
        <w:t xml:space="preserve">Used under </w:t>
      </w:r>
      <w:hyperlink r:id="rId29" w:history="1">
        <w:r w:rsidRPr="004D3EB4">
          <w:rPr>
            <w:rStyle w:val="Hyperlink"/>
            <w:rFonts w:ascii="Arial" w:hAnsi="Arial" w:cs="Arial"/>
          </w:rPr>
          <w:t>Creative Commons Attribution 3.0 Australia licence</w:t>
        </w:r>
      </w:hyperlink>
    </w:p>
    <w:p w14:paraId="7AD312E9" w14:textId="12C59EE0" w:rsidR="00153AA5" w:rsidRPr="00FD11E0" w:rsidRDefault="00153AA5" w:rsidP="0019386B">
      <w:pPr>
        <w:ind w:left="2268" w:hanging="2268"/>
        <w:rPr>
          <w:rFonts w:ascii="Arial" w:hAnsi="Arial" w:cs="Arial"/>
        </w:rPr>
      </w:pPr>
    </w:p>
    <w:sectPr w:rsidR="00153AA5" w:rsidRPr="00FD11E0" w:rsidSect="00175D30">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EF0E6" w14:textId="77777777" w:rsidR="00506853" w:rsidRDefault="00506853" w:rsidP="000267E0">
      <w:pPr>
        <w:spacing w:after="0" w:line="240" w:lineRule="auto"/>
      </w:pPr>
      <w:r>
        <w:separator/>
      </w:r>
    </w:p>
  </w:endnote>
  <w:endnote w:type="continuationSeparator" w:id="0">
    <w:p w14:paraId="2D3EF8CB" w14:textId="77777777" w:rsidR="00506853" w:rsidRDefault="00506853"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7B983" w14:textId="584FBE7B" w:rsidR="00FC3A84" w:rsidRPr="00DE34C4" w:rsidRDefault="00FC3A84" w:rsidP="00894787">
    <w:pPr>
      <w:pStyle w:val="Footer"/>
      <w:pBdr>
        <w:top w:val="single" w:sz="4" w:space="4" w:color="5C815C"/>
      </w:pBdr>
      <w:tabs>
        <w:tab w:val="clear" w:pos="4513"/>
        <w:tab w:val="clear" w:pos="9026"/>
      </w:tabs>
      <w:rPr>
        <w:rFonts w:ascii="Franklin Gothic Book" w:hAnsi="Franklin Gothic Book"/>
        <w:noProof/>
        <w:color w:val="342568"/>
        <w:sz w:val="16"/>
        <w:szCs w:val="16"/>
      </w:rPr>
    </w:pPr>
    <w:r>
      <w:rPr>
        <w:rFonts w:ascii="Franklin Gothic Book" w:hAnsi="Franklin Gothic Book"/>
        <w:noProof/>
        <w:color w:val="342568"/>
        <w:sz w:val="16"/>
        <w:szCs w:val="16"/>
      </w:rPr>
      <w:t>2023/</w:t>
    </w:r>
    <w:r w:rsidR="00EC595A">
      <w:rPr>
        <w:rFonts w:ascii="Franklin Gothic Book" w:hAnsi="Franklin Gothic Book"/>
        <w:noProof/>
        <w:color w:val="342568"/>
        <w:sz w:val="16"/>
        <w:szCs w:val="16"/>
      </w:rPr>
      <w:t>31018</w:t>
    </w:r>
    <w:r w:rsidR="00DC41E9">
      <w:rPr>
        <w:rFonts w:ascii="Franklin Gothic Book" w:hAnsi="Franklin Gothic Book"/>
        <w:noProof/>
        <w:color w:val="342568"/>
        <w:sz w:val="16"/>
        <w:szCs w:val="16"/>
      </w:rPr>
      <w:t>[</w:t>
    </w:r>
    <w:r w:rsidR="00EC595A">
      <w:rPr>
        <w:rFonts w:ascii="Franklin Gothic Book" w:hAnsi="Franklin Gothic Book"/>
        <w:noProof/>
        <w:color w:val="342568"/>
        <w:sz w:val="16"/>
        <w:szCs w:val="16"/>
      </w:rPr>
      <w:t>v3</w:t>
    </w:r>
    <w:r w:rsidR="00DC41E9">
      <w:rPr>
        <w:rFonts w:ascii="Franklin Gothic Book" w:hAnsi="Franklin Gothic Book"/>
        <w:noProof/>
        <w:color w:val="342568"/>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EBBB" w14:textId="77777777" w:rsidR="00FC3A84" w:rsidRPr="00DE34C4" w:rsidRDefault="00FC3A84" w:rsidP="00A82D53">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2022</w:t>
    </w:r>
    <w:r w:rsidRPr="00507F00">
      <w:rPr>
        <w:rFonts w:ascii="Franklin Gothic Book" w:hAnsi="Franklin Gothic Book"/>
        <w:noProof/>
        <w:color w:val="342568"/>
        <w:sz w:val="16"/>
        <w:szCs w:val="16"/>
      </w:rPr>
      <w:t>/</w:t>
    </w:r>
    <w:r w:rsidRPr="00A82D53">
      <w:rPr>
        <w:rFonts w:ascii="Franklin Gothic Book" w:hAnsi="Franklin Gothic Book"/>
        <w:noProof/>
        <w:color w:val="342568"/>
        <w:sz w:val="16"/>
        <w:szCs w:val="16"/>
      </w:rPr>
      <w:t>23908</w:t>
    </w:r>
    <w:r>
      <w:rPr>
        <w:rFonts w:ascii="Franklin Gothic Book" w:hAnsi="Franklin Gothic Book"/>
        <w:noProof/>
        <w:color w:val="342568"/>
        <w:sz w:val="16"/>
        <w:szCs w:val="16"/>
      </w:rPr>
      <w:t>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B52C" w14:textId="77777777" w:rsidR="00DC41E9" w:rsidRDefault="00DC41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1E07" w14:textId="01868B6F" w:rsidR="00FC3A84" w:rsidRPr="00A71152" w:rsidRDefault="00FC3A84" w:rsidP="00276918">
    <w:pPr>
      <w:pBdr>
        <w:top w:val="single" w:sz="4" w:space="4" w:color="5C815C"/>
      </w:pBdr>
      <w:tabs>
        <w:tab w:val="center" w:pos="4819"/>
      </w:tabs>
      <w:spacing w:after="0" w:line="240" w:lineRule="auto"/>
      <w:rPr>
        <w:rFonts w:ascii="Franklin Gothic Book" w:hAnsi="Franklin Gothic Book"/>
        <w:color w:val="342568"/>
        <w:sz w:val="18"/>
      </w:rPr>
    </w:pPr>
    <w:r w:rsidRPr="00A71152">
      <w:rPr>
        <w:rFonts w:ascii="Franklin Gothic Book" w:hAnsi="Franklin Gothic Book"/>
        <w:b/>
        <w:noProof/>
        <w:color w:val="342568"/>
        <w:sz w:val="18"/>
        <w:szCs w:val="18"/>
      </w:rPr>
      <w:t xml:space="preserve">Sample assessment tasks | </w:t>
    </w:r>
    <w:r>
      <w:rPr>
        <w:rFonts w:ascii="Franklin Gothic Book" w:hAnsi="Franklin Gothic Book"/>
        <w:b/>
        <w:noProof/>
        <w:color w:val="342568"/>
        <w:sz w:val="18"/>
        <w:szCs w:val="18"/>
      </w:rPr>
      <w:t>Economics</w:t>
    </w:r>
    <w:r w:rsidRPr="00A7115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 ATAR</w:t>
    </w:r>
    <w:r w:rsidRPr="00A71152">
      <w:rPr>
        <w:rFonts w:ascii="Franklin Gothic Book" w:hAnsi="Franklin Gothic Book"/>
        <w:b/>
        <w:color w:val="342568"/>
        <w:sz w:val="18"/>
        <w:szCs w:val="18"/>
      </w:rPr>
      <w:t xml:space="preserve"> </w:t>
    </w:r>
    <w:r w:rsidRPr="00A71152">
      <w:rPr>
        <w:rFonts w:ascii="Franklin Gothic Book" w:hAnsi="Franklin Gothic Book"/>
        <w:b/>
        <w:noProof/>
        <w:color w:val="342568"/>
        <w:sz w:val="18"/>
        <w:szCs w:val="18"/>
      </w:rPr>
      <w:t xml:space="preserve">Year </w:t>
    </w:r>
    <w:r>
      <w:rPr>
        <w:rFonts w:ascii="Franklin Gothic Book" w:hAnsi="Franklin Gothic Book"/>
        <w:b/>
        <w:noProof/>
        <w:color w:val="342568"/>
        <w:sz w:val="18"/>
        <w:szCs w:val="18"/>
      </w:rPr>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493F" w14:textId="7C210D4F" w:rsidR="00FC3A84" w:rsidRPr="00A71152" w:rsidRDefault="00FC3A84" w:rsidP="00A71152">
    <w:pPr>
      <w:pBdr>
        <w:top w:val="single" w:sz="4" w:space="4" w:color="5C815C"/>
      </w:pBdr>
      <w:spacing w:after="0" w:line="240" w:lineRule="auto"/>
      <w:jc w:val="right"/>
      <w:rPr>
        <w:rFonts w:ascii="Franklin Gothic Book" w:hAnsi="Franklin Gothic Book"/>
        <w:color w:val="342568"/>
        <w:sz w:val="18"/>
      </w:rPr>
    </w:pPr>
    <w:r w:rsidRPr="00A71152">
      <w:rPr>
        <w:rFonts w:ascii="Franklin Gothic Book" w:hAnsi="Franklin Gothic Book"/>
        <w:b/>
        <w:noProof/>
        <w:color w:val="342568"/>
        <w:sz w:val="18"/>
        <w:szCs w:val="18"/>
      </w:rPr>
      <w:t xml:space="preserve">Sample assessment tasks | </w:t>
    </w:r>
    <w:r>
      <w:rPr>
        <w:rFonts w:ascii="Franklin Gothic Book" w:hAnsi="Franklin Gothic Book"/>
        <w:b/>
        <w:noProof/>
        <w:color w:val="342568"/>
        <w:sz w:val="18"/>
        <w:szCs w:val="18"/>
      </w:rPr>
      <w:t>Economics</w:t>
    </w:r>
    <w:r w:rsidRPr="00A7115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 ATAR</w:t>
    </w:r>
    <w:r w:rsidRPr="00A71152">
      <w:rPr>
        <w:rFonts w:ascii="Franklin Gothic Book" w:hAnsi="Franklin Gothic Book"/>
        <w:b/>
        <w:color w:val="342568"/>
        <w:sz w:val="18"/>
        <w:szCs w:val="18"/>
      </w:rPr>
      <w:t xml:space="preserve"> </w:t>
    </w:r>
    <w:r w:rsidRPr="00A71152">
      <w:rPr>
        <w:rFonts w:ascii="Franklin Gothic Book" w:hAnsi="Franklin Gothic Book"/>
        <w:b/>
        <w:noProof/>
        <w:color w:val="342568"/>
        <w:sz w:val="18"/>
        <w:szCs w:val="18"/>
      </w:rPr>
      <w:t xml:space="preserve">Year </w:t>
    </w:r>
    <w:r>
      <w:rPr>
        <w:rFonts w:ascii="Franklin Gothic Book" w:hAnsi="Franklin Gothic Book"/>
        <w:b/>
        <w:noProof/>
        <w:color w:val="342568"/>
        <w:sz w:val="18"/>
        <w:szCs w:val="18"/>
      </w:rP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492C" w14:textId="77777777" w:rsidR="00FC3A84" w:rsidRPr="00DE34C4" w:rsidRDefault="00FC3A84" w:rsidP="00785BD1">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21CBB" w14:textId="77777777" w:rsidR="00506853" w:rsidRDefault="00506853" w:rsidP="000267E0">
      <w:pPr>
        <w:spacing w:after="0" w:line="240" w:lineRule="auto"/>
      </w:pPr>
      <w:r>
        <w:separator/>
      </w:r>
    </w:p>
  </w:footnote>
  <w:footnote w:type="continuationSeparator" w:id="0">
    <w:p w14:paraId="2B74732E" w14:textId="77777777" w:rsidR="00506853" w:rsidRDefault="00506853"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AAEED" w14:textId="77777777" w:rsidR="00DC41E9" w:rsidRDefault="00DC4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8C1B" w14:textId="77777777" w:rsidR="00DC41E9" w:rsidRDefault="00DC4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5784" w14:textId="77777777" w:rsidR="00FC3A84" w:rsidRDefault="00FC3A84" w:rsidP="007406DE">
    <w:pPr>
      <w:pStyle w:val="Header"/>
      <w:ind w:left="-709"/>
    </w:pPr>
    <w:r>
      <w:rPr>
        <w:noProof/>
        <w:lang w:eastAsia="en-AU"/>
      </w:rPr>
      <w:drawing>
        <wp:inline distT="0" distB="0" distL="0" distR="0" wp14:anchorId="68859641" wp14:editId="67E231D9">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B5F512C" w14:textId="77777777" w:rsidR="00FC3A84" w:rsidRDefault="00FC3A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8964" w14:textId="6BE1A00C" w:rsidR="00FC3A84" w:rsidRPr="001B3981" w:rsidRDefault="00FC3A84" w:rsidP="00FA33B1">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83D9D">
      <w:rPr>
        <w:rFonts w:ascii="Franklin Gothic Book" w:hAnsi="Franklin Gothic Book"/>
        <w:b/>
        <w:noProof/>
        <w:color w:val="46328C"/>
        <w:sz w:val="32"/>
      </w:rPr>
      <w:t>36</w:t>
    </w:r>
    <w:r w:rsidRPr="001B3981">
      <w:rPr>
        <w:rFonts w:ascii="Franklin Gothic Book" w:hAnsi="Franklin Gothic Book"/>
        <w:b/>
        <w:noProof/>
        <w:color w:val="46328C"/>
        <w:sz w:val="3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E3EDB" w14:textId="3A348B8C" w:rsidR="00FC3A84" w:rsidRPr="001B3981" w:rsidRDefault="00FC3A84" w:rsidP="00A82D53">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C83D9D">
      <w:rPr>
        <w:rFonts w:ascii="Franklin Gothic Book" w:hAnsi="Franklin Gothic Book"/>
        <w:b/>
        <w:noProof/>
        <w:color w:val="46328C"/>
        <w:sz w:val="32"/>
      </w:rPr>
      <w:t>35</w:t>
    </w:r>
    <w:r w:rsidRPr="001B3981">
      <w:rPr>
        <w:rFonts w:ascii="Franklin Gothic Book" w:hAnsi="Franklin Gothic Book"/>
        <w:b/>
        <w:noProof/>
        <w:color w:val="46328C"/>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4492" w14:textId="77777777" w:rsidR="00FC3A84" w:rsidRPr="001B3981" w:rsidRDefault="00FC3A84" w:rsidP="00785BD1">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84E8F3F" w14:textId="77777777" w:rsidR="00FC3A84" w:rsidRDefault="00FC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622707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0AECC02"/>
    <w:lvl w:ilvl="0">
      <w:start w:val="1"/>
      <w:numFmt w:val="decimal"/>
      <w:lvlText w:val="%1."/>
      <w:lvlJc w:val="left"/>
      <w:pPr>
        <w:tabs>
          <w:tab w:val="num" w:pos="360"/>
        </w:tabs>
        <w:ind w:left="360" w:hanging="360"/>
      </w:pPr>
    </w:lvl>
  </w:abstractNum>
  <w:abstractNum w:abstractNumId="2" w15:restartNumberingAfterBreak="0">
    <w:nsid w:val="067975AE"/>
    <w:multiLevelType w:val="hybridMultilevel"/>
    <w:tmpl w:val="998CFFB8"/>
    <w:lvl w:ilvl="0" w:tplc="C6007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8A6AF2"/>
    <w:multiLevelType w:val="hybridMultilevel"/>
    <w:tmpl w:val="12F0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F00DD"/>
    <w:multiLevelType w:val="hybridMultilevel"/>
    <w:tmpl w:val="BF465DD0"/>
    <w:lvl w:ilvl="0" w:tplc="C600752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8E5DDA"/>
    <w:multiLevelType w:val="hybridMultilevel"/>
    <w:tmpl w:val="F0FC9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32AC5"/>
    <w:multiLevelType w:val="hybridMultilevel"/>
    <w:tmpl w:val="EA6E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50EDC"/>
    <w:multiLevelType w:val="hybridMultilevel"/>
    <w:tmpl w:val="81122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D0E64"/>
    <w:multiLevelType w:val="hybridMultilevel"/>
    <w:tmpl w:val="1B341BBC"/>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9B30F1"/>
    <w:multiLevelType w:val="multilevel"/>
    <w:tmpl w:val="5CE06380"/>
    <w:styleLink w:val="Numbered"/>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0D05B8"/>
    <w:multiLevelType w:val="hybridMultilevel"/>
    <w:tmpl w:val="029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C621C"/>
    <w:multiLevelType w:val="hybridMultilevel"/>
    <w:tmpl w:val="22DC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F4264"/>
    <w:multiLevelType w:val="hybridMultilevel"/>
    <w:tmpl w:val="50042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4" w15:restartNumberingAfterBreak="0">
    <w:nsid w:val="37A31CDF"/>
    <w:multiLevelType w:val="multilevel"/>
    <w:tmpl w:val="454CC4EA"/>
    <w:lvl w:ilvl="0">
      <w:start w:val="1"/>
      <w:numFmt w:val="lowerLetter"/>
      <w:lvlText w:val="(%1)"/>
      <w:lvlJc w:val="left"/>
      <w:pPr>
        <w:ind w:left="357" w:hanging="357"/>
      </w:pPr>
      <w:rPr>
        <w:rFonts w:hint="default"/>
      </w:rPr>
    </w:lvl>
    <w:lvl w:ilvl="1">
      <w:start w:val="1"/>
      <w:numFmt w:val="lowerRoman"/>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5" w15:restartNumberingAfterBreak="0">
    <w:nsid w:val="3BC529F1"/>
    <w:multiLevelType w:val="hybridMultilevel"/>
    <w:tmpl w:val="A690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553DEF"/>
    <w:multiLevelType w:val="hybridMultilevel"/>
    <w:tmpl w:val="92820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87A31"/>
    <w:multiLevelType w:val="hybridMultilevel"/>
    <w:tmpl w:val="C98ED698"/>
    <w:lvl w:ilvl="0" w:tplc="275A29F8">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9E1366"/>
    <w:multiLevelType w:val="multilevel"/>
    <w:tmpl w:val="454CC4EA"/>
    <w:lvl w:ilvl="0">
      <w:start w:val="1"/>
      <w:numFmt w:val="lowerLetter"/>
      <w:lvlText w:val="(%1)"/>
      <w:lvlJc w:val="left"/>
      <w:pPr>
        <w:ind w:left="357" w:hanging="357"/>
      </w:pPr>
      <w:rPr>
        <w:rFonts w:hint="default"/>
      </w:rPr>
    </w:lvl>
    <w:lvl w:ilvl="1">
      <w:start w:val="1"/>
      <w:numFmt w:val="lowerRoman"/>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9" w15:restartNumberingAfterBreak="0">
    <w:nsid w:val="46242432"/>
    <w:multiLevelType w:val="hybridMultilevel"/>
    <w:tmpl w:val="5854F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11212"/>
    <w:multiLevelType w:val="hybridMultilevel"/>
    <w:tmpl w:val="CF78D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D2764"/>
    <w:multiLevelType w:val="hybridMultilevel"/>
    <w:tmpl w:val="3160A332"/>
    <w:lvl w:ilvl="0" w:tplc="20F01A7A">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89623C"/>
    <w:multiLevelType w:val="hybridMultilevel"/>
    <w:tmpl w:val="D854B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CE150B"/>
    <w:multiLevelType w:val="multilevel"/>
    <w:tmpl w:val="5CE06380"/>
    <w:styleLink w:val="Image"/>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203CA5"/>
    <w:multiLevelType w:val="hybridMultilevel"/>
    <w:tmpl w:val="A26A358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A71515"/>
    <w:multiLevelType w:val="hybridMultilevel"/>
    <w:tmpl w:val="0EECD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0F76F5"/>
    <w:multiLevelType w:val="multilevel"/>
    <w:tmpl w:val="454CC4EA"/>
    <w:lvl w:ilvl="0">
      <w:start w:val="1"/>
      <w:numFmt w:val="lowerLetter"/>
      <w:lvlText w:val="(%1)"/>
      <w:lvlJc w:val="left"/>
      <w:pPr>
        <w:ind w:left="357" w:hanging="357"/>
      </w:pPr>
      <w:rPr>
        <w:rFonts w:hint="default"/>
      </w:rPr>
    </w:lvl>
    <w:lvl w:ilvl="1">
      <w:start w:val="1"/>
      <w:numFmt w:val="lowerRoman"/>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27" w15:restartNumberingAfterBreak="0">
    <w:nsid w:val="51C071D6"/>
    <w:multiLevelType w:val="hybridMultilevel"/>
    <w:tmpl w:val="998CFFB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30650F2"/>
    <w:multiLevelType w:val="hybridMultilevel"/>
    <w:tmpl w:val="0FE64260"/>
    <w:lvl w:ilvl="0" w:tplc="AD6808C4">
      <w:start w:val="2"/>
      <w:numFmt w:val="lowerLetter"/>
      <w:lvlText w:val="(%1)"/>
      <w:lvlJc w:val="left"/>
      <w:pPr>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C96684"/>
    <w:multiLevelType w:val="hybridMultilevel"/>
    <w:tmpl w:val="998CFFB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DEA28C7"/>
    <w:multiLevelType w:val="hybridMultilevel"/>
    <w:tmpl w:val="5B22B89E"/>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4261A7"/>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2" w15:restartNumberingAfterBreak="0">
    <w:nsid w:val="65B1124A"/>
    <w:multiLevelType w:val="hybridMultilevel"/>
    <w:tmpl w:val="A93A7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C26BA1"/>
    <w:multiLevelType w:val="hybridMultilevel"/>
    <w:tmpl w:val="A26A3580"/>
    <w:lvl w:ilvl="0" w:tplc="EF46D42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1E0FBE"/>
    <w:multiLevelType w:val="hybridMultilevel"/>
    <w:tmpl w:val="478E75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40E1D84"/>
    <w:multiLevelType w:val="hybridMultilevel"/>
    <w:tmpl w:val="1A3A8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B35051"/>
    <w:multiLevelType w:val="hybridMultilevel"/>
    <w:tmpl w:val="EA9C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051FB8"/>
    <w:multiLevelType w:val="hybridMultilevel"/>
    <w:tmpl w:val="DEC60740"/>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E5A25AE"/>
    <w:multiLevelType w:val="hybridMultilevel"/>
    <w:tmpl w:val="34B8C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20111650">
    <w:abstractNumId w:val="23"/>
  </w:num>
  <w:num w:numId="2" w16cid:durableId="1265503167">
    <w:abstractNumId w:val="9"/>
  </w:num>
  <w:num w:numId="3" w16cid:durableId="1971128148">
    <w:abstractNumId w:val="13"/>
  </w:num>
  <w:num w:numId="4" w16cid:durableId="2109084290">
    <w:abstractNumId w:val="17"/>
  </w:num>
  <w:num w:numId="5" w16cid:durableId="1848405990">
    <w:abstractNumId w:val="31"/>
  </w:num>
  <w:num w:numId="6" w16cid:durableId="518813292">
    <w:abstractNumId w:val="18"/>
  </w:num>
  <w:num w:numId="7" w16cid:durableId="734939118">
    <w:abstractNumId w:val="4"/>
  </w:num>
  <w:num w:numId="8" w16cid:durableId="931206761">
    <w:abstractNumId w:val="8"/>
  </w:num>
  <w:num w:numId="9" w16cid:durableId="981420530">
    <w:abstractNumId w:val="30"/>
  </w:num>
  <w:num w:numId="10" w16cid:durableId="1593735464">
    <w:abstractNumId w:val="6"/>
  </w:num>
  <w:num w:numId="11" w16cid:durableId="1349135743">
    <w:abstractNumId w:val="34"/>
  </w:num>
  <w:num w:numId="12" w16cid:durableId="67122425">
    <w:abstractNumId w:val="38"/>
  </w:num>
  <w:num w:numId="13" w16cid:durableId="1910800049">
    <w:abstractNumId w:val="22"/>
  </w:num>
  <w:num w:numId="14" w16cid:durableId="327796">
    <w:abstractNumId w:val="12"/>
  </w:num>
  <w:num w:numId="15" w16cid:durableId="1247421417">
    <w:abstractNumId w:val="20"/>
  </w:num>
  <w:num w:numId="16" w16cid:durableId="1598053761">
    <w:abstractNumId w:val="33"/>
  </w:num>
  <w:num w:numId="17" w16cid:durableId="463934212">
    <w:abstractNumId w:val="3"/>
  </w:num>
  <w:num w:numId="18" w16cid:durableId="1107652422">
    <w:abstractNumId w:val="35"/>
  </w:num>
  <w:num w:numId="19" w16cid:durableId="876813092">
    <w:abstractNumId w:val="25"/>
  </w:num>
  <w:num w:numId="20" w16cid:durableId="1444184039">
    <w:abstractNumId w:val="24"/>
  </w:num>
  <w:num w:numId="21" w16cid:durableId="939877275">
    <w:abstractNumId w:val="19"/>
  </w:num>
  <w:num w:numId="22" w16cid:durableId="400061749">
    <w:abstractNumId w:val="16"/>
  </w:num>
  <w:num w:numId="23" w16cid:durableId="1829637003">
    <w:abstractNumId w:val="15"/>
  </w:num>
  <w:num w:numId="24" w16cid:durableId="1937711235">
    <w:abstractNumId w:val="5"/>
  </w:num>
  <w:num w:numId="25" w16cid:durableId="1894151869">
    <w:abstractNumId w:val="10"/>
  </w:num>
  <w:num w:numId="26" w16cid:durableId="1444422803">
    <w:abstractNumId w:val="31"/>
  </w:num>
  <w:num w:numId="27" w16cid:durableId="1830904631">
    <w:abstractNumId w:val="7"/>
  </w:num>
  <w:num w:numId="28" w16cid:durableId="1007488894">
    <w:abstractNumId w:val="36"/>
  </w:num>
  <w:num w:numId="29" w16cid:durableId="16293589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785479">
    <w:abstractNumId w:val="0"/>
  </w:num>
  <w:num w:numId="31" w16cid:durableId="1899170702">
    <w:abstractNumId w:val="0"/>
  </w:num>
  <w:num w:numId="32" w16cid:durableId="18720376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7819245">
    <w:abstractNumId w:val="32"/>
  </w:num>
  <w:num w:numId="34" w16cid:durableId="1946376123">
    <w:abstractNumId w:val="2"/>
  </w:num>
  <w:num w:numId="35" w16cid:durableId="591626056">
    <w:abstractNumId w:val="21"/>
  </w:num>
  <w:num w:numId="36" w16cid:durableId="1948348128">
    <w:abstractNumId w:val="27"/>
  </w:num>
  <w:num w:numId="37" w16cid:durableId="1566601648">
    <w:abstractNumId w:val="29"/>
  </w:num>
  <w:num w:numId="38" w16cid:durableId="1644697010">
    <w:abstractNumId w:val="11"/>
  </w:num>
  <w:num w:numId="39" w16cid:durableId="968633410">
    <w:abstractNumId w:val="37"/>
  </w:num>
  <w:num w:numId="40" w16cid:durableId="1625112148">
    <w:abstractNumId w:val="1"/>
  </w:num>
  <w:num w:numId="41" w16cid:durableId="1528135553">
    <w:abstractNumId w:val="0"/>
  </w:num>
  <w:num w:numId="42" w16cid:durableId="1639457727">
    <w:abstractNumId w:val="18"/>
  </w:num>
  <w:num w:numId="43" w16cid:durableId="744034734">
    <w:abstractNumId w:val="18"/>
  </w:num>
  <w:num w:numId="44" w16cid:durableId="836774840">
    <w:abstractNumId w:val="18"/>
  </w:num>
  <w:num w:numId="45" w16cid:durableId="1277785361">
    <w:abstractNumId w:val="28"/>
  </w:num>
  <w:num w:numId="46" w16cid:durableId="1848446245">
    <w:abstractNumId w:val="18"/>
  </w:num>
  <w:num w:numId="47" w16cid:durableId="397897247">
    <w:abstractNumId w:val="18"/>
  </w:num>
  <w:num w:numId="48" w16cid:durableId="1189637676">
    <w:abstractNumId w:val="26"/>
  </w:num>
  <w:num w:numId="49" w16cid:durableId="122679966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12BD"/>
    <w:rsid w:val="00005778"/>
    <w:rsid w:val="000125BC"/>
    <w:rsid w:val="000131F7"/>
    <w:rsid w:val="0001685D"/>
    <w:rsid w:val="0001763A"/>
    <w:rsid w:val="00017869"/>
    <w:rsid w:val="00023EC3"/>
    <w:rsid w:val="00024137"/>
    <w:rsid w:val="00024363"/>
    <w:rsid w:val="000248F7"/>
    <w:rsid w:val="00025105"/>
    <w:rsid w:val="00025FF1"/>
    <w:rsid w:val="000267E0"/>
    <w:rsid w:val="00027014"/>
    <w:rsid w:val="00030645"/>
    <w:rsid w:val="0003075A"/>
    <w:rsid w:val="00033B99"/>
    <w:rsid w:val="00035EC5"/>
    <w:rsid w:val="00036597"/>
    <w:rsid w:val="0004468F"/>
    <w:rsid w:val="0004596D"/>
    <w:rsid w:val="000459DA"/>
    <w:rsid w:val="00045EAA"/>
    <w:rsid w:val="00045F29"/>
    <w:rsid w:val="00053262"/>
    <w:rsid w:val="000536A2"/>
    <w:rsid w:val="00054B17"/>
    <w:rsid w:val="0005521C"/>
    <w:rsid w:val="000555F8"/>
    <w:rsid w:val="00055AF9"/>
    <w:rsid w:val="00057F68"/>
    <w:rsid w:val="00063D35"/>
    <w:rsid w:val="00063DD5"/>
    <w:rsid w:val="000653F2"/>
    <w:rsid w:val="0007298A"/>
    <w:rsid w:val="00072CDD"/>
    <w:rsid w:val="0007594A"/>
    <w:rsid w:val="0007670A"/>
    <w:rsid w:val="00077988"/>
    <w:rsid w:val="000779A0"/>
    <w:rsid w:val="00082E93"/>
    <w:rsid w:val="0008302F"/>
    <w:rsid w:val="000900AA"/>
    <w:rsid w:val="00091951"/>
    <w:rsid w:val="00095976"/>
    <w:rsid w:val="0009679D"/>
    <w:rsid w:val="000A0BD6"/>
    <w:rsid w:val="000A3FE2"/>
    <w:rsid w:val="000A49B7"/>
    <w:rsid w:val="000A6F9B"/>
    <w:rsid w:val="000A7FC6"/>
    <w:rsid w:val="000B15DC"/>
    <w:rsid w:val="000B165B"/>
    <w:rsid w:val="000B1CB1"/>
    <w:rsid w:val="000B73E5"/>
    <w:rsid w:val="000C728E"/>
    <w:rsid w:val="000C7D97"/>
    <w:rsid w:val="000D19A4"/>
    <w:rsid w:val="000D4BDA"/>
    <w:rsid w:val="000E08EA"/>
    <w:rsid w:val="000E24CC"/>
    <w:rsid w:val="000E6951"/>
    <w:rsid w:val="000E7029"/>
    <w:rsid w:val="000F0E88"/>
    <w:rsid w:val="000F10A9"/>
    <w:rsid w:val="000F2693"/>
    <w:rsid w:val="000F4DF8"/>
    <w:rsid w:val="000F5142"/>
    <w:rsid w:val="000F61E7"/>
    <w:rsid w:val="000F6647"/>
    <w:rsid w:val="000F7701"/>
    <w:rsid w:val="00101B90"/>
    <w:rsid w:val="001021C6"/>
    <w:rsid w:val="00103739"/>
    <w:rsid w:val="001063A8"/>
    <w:rsid w:val="00107A66"/>
    <w:rsid w:val="001149A9"/>
    <w:rsid w:val="00116847"/>
    <w:rsid w:val="001267D7"/>
    <w:rsid w:val="00126AE5"/>
    <w:rsid w:val="00127CEA"/>
    <w:rsid w:val="00131EE3"/>
    <w:rsid w:val="00132218"/>
    <w:rsid w:val="00134E7F"/>
    <w:rsid w:val="00135789"/>
    <w:rsid w:val="001418C6"/>
    <w:rsid w:val="00151954"/>
    <w:rsid w:val="00153AA5"/>
    <w:rsid w:val="00153F7F"/>
    <w:rsid w:val="001600E7"/>
    <w:rsid w:val="001613A8"/>
    <w:rsid w:val="00161E89"/>
    <w:rsid w:val="00164807"/>
    <w:rsid w:val="00165D24"/>
    <w:rsid w:val="001701BB"/>
    <w:rsid w:val="00175D30"/>
    <w:rsid w:val="00181DAA"/>
    <w:rsid w:val="00182124"/>
    <w:rsid w:val="00184DFB"/>
    <w:rsid w:val="00185247"/>
    <w:rsid w:val="001854D1"/>
    <w:rsid w:val="001860FF"/>
    <w:rsid w:val="00190BBD"/>
    <w:rsid w:val="00191427"/>
    <w:rsid w:val="00191A64"/>
    <w:rsid w:val="0019386B"/>
    <w:rsid w:val="001939A6"/>
    <w:rsid w:val="00193D94"/>
    <w:rsid w:val="00193EE4"/>
    <w:rsid w:val="0019670C"/>
    <w:rsid w:val="001979F2"/>
    <w:rsid w:val="001A1CC1"/>
    <w:rsid w:val="001A3CAC"/>
    <w:rsid w:val="001A4EDF"/>
    <w:rsid w:val="001A6DF4"/>
    <w:rsid w:val="001B130C"/>
    <w:rsid w:val="001B1F8D"/>
    <w:rsid w:val="001B216A"/>
    <w:rsid w:val="001B64B9"/>
    <w:rsid w:val="001C313B"/>
    <w:rsid w:val="001C4B88"/>
    <w:rsid w:val="001C58FC"/>
    <w:rsid w:val="001C65FE"/>
    <w:rsid w:val="001C6836"/>
    <w:rsid w:val="001D708F"/>
    <w:rsid w:val="001E01A2"/>
    <w:rsid w:val="001F1FEE"/>
    <w:rsid w:val="001F330E"/>
    <w:rsid w:val="002003E1"/>
    <w:rsid w:val="00201650"/>
    <w:rsid w:val="002016EB"/>
    <w:rsid w:val="00203D58"/>
    <w:rsid w:val="00204C12"/>
    <w:rsid w:val="00205119"/>
    <w:rsid w:val="00207DD2"/>
    <w:rsid w:val="00211598"/>
    <w:rsid w:val="002128E8"/>
    <w:rsid w:val="0021380B"/>
    <w:rsid w:val="0021442A"/>
    <w:rsid w:val="0021513F"/>
    <w:rsid w:val="00234750"/>
    <w:rsid w:val="00246315"/>
    <w:rsid w:val="00246332"/>
    <w:rsid w:val="00246425"/>
    <w:rsid w:val="0025479C"/>
    <w:rsid w:val="00257BC6"/>
    <w:rsid w:val="00260526"/>
    <w:rsid w:val="0026053D"/>
    <w:rsid w:val="00267B83"/>
    <w:rsid w:val="002728D9"/>
    <w:rsid w:val="00273D06"/>
    <w:rsid w:val="0027654E"/>
    <w:rsid w:val="002767FD"/>
    <w:rsid w:val="00276918"/>
    <w:rsid w:val="00282934"/>
    <w:rsid w:val="00283525"/>
    <w:rsid w:val="00286C91"/>
    <w:rsid w:val="00286DB0"/>
    <w:rsid w:val="00286DE1"/>
    <w:rsid w:val="00287A45"/>
    <w:rsid w:val="0029053C"/>
    <w:rsid w:val="0029089C"/>
    <w:rsid w:val="00290C97"/>
    <w:rsid w:val="0029247E"/>
    <w:rsid w:val="00294597"/>
    <w:rsid w:val="002950CB"/>
    <w:rsid w:val="00295A9B"/>
    <w:rsid w:val="00295F2B"/>
    <w:rsid w:val="002A0092"/>
    <w:rsid w:val="002A22FE"/>
    <w:rsid w:val="002A3310"/>
    <w:rsid w:val="002A5B43"/>
    <w:rsid w:val="002A5D6E"/>
    <w:rsid w:val="002A7DAA"/>
    <w:rsid w:val="002B01D9"/>
    <w:rsid w:val="002B1CDD"/>
    <w:rsid w:val="002B5987"/>
    <w:rsid w:val="002B608E"/>
    <w:rsid w:val="002C1102"/>
    <w:rsid w:val="002C6718"/>
    <w:rsid w:val="002C6B37"/>
    <w:rsid w:val="002D1264"/>
    <w:rsid w:val="002D1F2C"/>
    <w:rsid w:val="002D4B57"/>
    <w:rsid w:val="002D62A9"/>
    <w:rsid w:val="002D696D"/>
    <w:rsid w:val="002D69FF"/>
    <w:rsid w:val="002D6BFC"/>
    <w:rsid w:val="002E0375"/>
    <w:rsid w:val="002E1370"/>
    <w:rsid w:val="002E3353"/>
    <w:rsid w:val="002E372D"/>
    <w:rsid w:val="002E47B4"/>
    <w:rsid w:val="002E5F06"/>
    <w:rsid w:val="002F0565"/>
    <w:rsid w:val="002F05FB"/>
    <w:rsid w:val="002F293D"/>
    <w:rsid w:val="002F3D27"/>
    <w:rsid w:val="002F5034"/>
    <w:rsid w:val="002F72B6"/>
    <w:rsid w:val="00300951"/>
    <w:rsid w:val="003016B0"/>
    <w:rsid w:val="00303F77"/>
    <w:rsid w:val="00304C2B"/>
    <w:rsid w:val="00307034"/>
    <w:rsid w:val="0030712E"/>
    <w:rsid w:val="003132F9"/>
    <w:rsid w:val="003148C0"/>
    <w:rsid w:val="00317D18"/>
    <w:rsid w:val="003215F9"/>
    <w:rsid w:val="00322114"/>
    <w:rsid w:val="003261EA"/>
    <w:rsid w:val="00326EF4"/>
    <w:rsid w:val="00327DA6"/>
    <w:rsid w:val="00332193"/>
    <w:rsid w:val="003343D8"/>
    <w:rsid w:val="00342C8A"/>
    <w:rsid w:val="00343500"/>
    <w:rsid w:val="0034724A"/>
    <w:rsid w:val="00355006"/>
    <w:rsid w:val="00357419"/>
    <w:rsid w:val="00362177"/>
    <w:rsid w:val="00366761"/>
    <w:rsid w:val="00367EE4"/>
    <w:rsid w:val="00367F8F"/>
    <w:rsid w:val="00371E88"/>
    <w:rsid w:val="003774A2"/>
    <w:rsid w:val="0037766F"/>
    <w:rsid w:val="00383AF9"/>
    <w:rsid w:val="00384466"/>
    <w:rsid w:val="00385891"/>
    <w:rsid w:val="00385A94"/>
    <w:rsid w:val="00387098"/>
    <w:rsid w:val="00391979"/>
    <w:rsid w:val="003922E0"/>
    <w:rsid w:val="00392572"/>
    <w:rsid w:val="00396152"/>
    <w:rsid w:val="003969AB"/>
    <w:rsid w:val="003A4467"/>
    <w:rsid w:val="003A543A"/>
    <w:rsid w:val="003B032F"/>
    <w:rsid w:val="003B085B"/>
    <w:rsid w:val="003B349C"/>
    <w:rsid w:val="003B4BD3"/>
    <w:rsid w:val="003B5E85"/>
    <w:rsid w:val="003C0526"/>
    <w:rsid w:val="003C194F"/>
    <w:rsid w:val="003C1B50"/>
    <w:rsid w:val="003C694F"/>
    <w:rsid w:val="003D38BE"/>
    <w:rsid w:val="003D41C2"/>
    <w:rsid w:val="003E005F"/>
    <w:rsid w:val="003E29EB"/>
    <w:rsid w:val="003E2DAA"/>
    <w:rsid w:val="003E3DDF"/>
    <w:rsid w:val="003E4EFC"/>
    <w:rsid w:val="003F0FCF"/>
    <w:rsid w:val="003F2E87"/>
    <w:rsid w:val="003F5D5D"/>
    <w:rsid w:val="00402EED"/>
    <w:rsid w:val="0040741C"/>
    <w:rsid w:val="00413292"/>
    <w:rsid w:val="00414157"/>
    <w:rsid w:val="00416E5B"/>
    <w:rsid w:val="00417ED8"/>
    <w:rsid w:val="00420029"/>
    <w:rsid w:val="004235B6"/>
    <w:rsid w:val="004276AF"/>
    <w:rsid w:val="00430830"/>
    <w:rsid w:val="0043083F"/>
    <w:rsid w:val="004340CB"/>
    <w:rsid w:val="00440535"/>
    <w:rsid w:val="00441D7A"/>
    <w:rsid w:val="004470D1"/>
    <w:rsid w:val="00452285"/>
    <w:rsid w:val="00452780"/>
    <w:rsid w:val="004550B5"/>
    <w:rsid w:val="00456666"/>
    <w:rsid w:val="00456709"/>
    <w:rsid w:val="004610AB"/>
    <w:rsid w:val="00464012"/>
    <w:rsid w:val="004651D8"/>
    <w:rsid w:val="0046529A"/>
    <w:rsid w:val="004666A2"/>
    <w:rsid w:val="0047308C"/>
    <w:rsid w:val="00475CA3"/>
    <w:rsid w:val="0047742D"/>
    <w:rsid w:val="0048347C"/>
    <w:rsid w:val="0048601E"/>
    <w:rsid w:val="00490696"/>
    <w:rsid w:val="00490784"/>
    <w:rsid w:val="004970FA"/>
    <w:rsid w:val="004A0CF6"/>
    <w:rsid w:val="004A3D9B"/>
    <w:rsid w:val="004A3EA5"/>
    <w:rsid w:val="004B190D"/>
    <w:rsid w:val="004B2203"/>
    <w:rsid w:val="004B222A"/>
    <w:rsid w:val="004B42C1"/>
    <w:rsid w:val="004B781D"/>
    <w:rsid w:val="004C011C"/>
    <w:rsid w:val="004C19C2"/>
    <w:rsid w:val="004C2508"/>
    <w:rsid w:val="004C2553"/>
    <w:rsid w:val="004C38AA"/>
    <w:rsid w:val="004C3A0D"/>
    <w:rsid w:val="004C46CA"/>
    <w:rsid w:val="004C5EB6"/>
    <w:rsid w:val="004C726A"/>
    <w:rsid w:val="004D074C"/>
    <w:rsid w:val="004D1D00"/>
    <w:rsid w:val="004D3DA7"/>
    <w:rsid w:val="004D4415"/>
    <w:rsid w:val="004E1E9C"/>
    <w:rsid w:val="004E2181"/>
    <w:rsid w:val="004E29AD"/>
    <w:rsid w:val="004F0E15"/>
    <w:rsid w:val="004F117E"/>
    <w:rsid w:val="004F1484"/>
    <w:rsid w:val="004F1B18"/>
    <w:rsid w:val="004F216D"/>
    <w:rsid w:val="004F5CD0"/>
    <w:rsid w:val="004F60F1"/>
    <w:rsid w:val="004F75DE"/>
    <w:rsid w:val="00500A94"/>
    <w:rsid w:val="0050171A"/>
    <w:rsid w:val="005031A6"/>
    <w:rsid w:val="00506853"/>
    <w:rsid w:val="00506D00"/>
    <w:rsid w:val="00507E66"/>
    <w:rsid w:val="005136D3"/>
    <w:rsid w:val="005147AC"/>
    <w:rsid w:val="00515B42"/>
    <w:rsid w:val="005212C7"/>
    <w:rsid w:val="00523922"/>
    <w:rsid w:val="00523BD3"/>
    <w:rsid w:val="00525E19"/>
    <w:rsid w:val="00527C06"/>
    <w:rsid w:val="00527D5E"/>
    <w:rsid w:val="00531FA1"/>
    <w:rsid w:val="00533D01"/>
    <w:rsid w:val="00535893"/>
    <w:rsid w:val="00536D3D"/>
    <w:rsid w:val="005374C3"/>
    <w:rsid w:val="0054106E"/>
    <w:rsid w:val="00541E47"/>
    <w:rsid w:val="005430ED"/>
    <w:rsid w:val="005441F9"/>
    <w:rsid w:val="00544A9E"/>
    <w:rsid w:val="0054648D"/>
    <w:rsid w:val="00546962"/>
    <w:rsid w:val="00546E49"/>
    <w:rsid w:val="00551018"/>
    <w:rsid w:val="00553844"/>
    <w:rsid w:val="00553D47"/>
    <w:rsid w:val="005607B0"/>
    <w:rsid w:val="00561912"/>
    <w:rsid w:val="00564F34"/>
    <w:rsid w:val="0056525F"/>
    <w:rsid w:val="005706BD"/>
    <w:rsid w:val="00570FC3"/>
    <w:rsid w:val="00571C8A"/>
    <w:rsid w:val="00574224"/>
    <w:rsid w:val="00575343"/>
    <w:rsid w:val="00575CC1"/>
    <w:rsid w:val="00582FCA"/>
    <w:rsid w:val="00587E39"/>
    <w:rsid w:val="00591736"/>
    <w:rsid w:val="00593C23"/>
    <w:rsid w:val="00597167"/>
    <w:rsid w:val="005A0AE7"/>
    <w:rsid w:val="005A5087"/>
    <w:rsid w:val="005B035C"/>
    <w:rsid w:val="005B2185"/>
    <w:rsid w:val="005B5269"/>
    <w:rsid w:val="005B6129"/>
    <w:rsid w:val="005B62DF"/>
    <w:rsid w:val="005B6A2B"/>
    <w:rsid w:val="005C1A65"/>
    <w:rsid w:val="005C225E"/>
    <w:rsid w:val="005C2B8F"/>
    <w:rsid w:val="005C4062"/>
    <w:rsid w:val="005C687E"/>
    <w:rsid w:val="005C6BA6"/>
    <w:rsid w:val="005C6D42"/>
    <w:rsid w:val="005C7987"/>
    <w:rsid w:val="005D2534"/>
    <w:rsid w:val="005D497D"/>
    <w:rsid w:val="005D4B1F"/>
    <w:rsid w:val="005D5053"/>
    <w:rsid w:val="005E12B7"/>
    <w:rsid w:val="005E6786"/>
    <w:rsid w:val="005F25BA"/>
    <w:rsid w:val="005F2881"/>
    <w:rsid w:val="005F2BDA"/>
    <w:rsid w:val="005F43D9"/>
    <w:rsid w:val="005F4AD2"/>
    <w:rsid w:val="005F4D87"/>
    <w:rsid w:val="005F56CD"/>
    <w:rsid w:val="006005E9"/>
    <w:rsid w:val="00601716"/>
    <w:rsid w:val="006042C0"/>
    <w:rsid w:val="00604EC0"/>
    <w:rsid w:val="0061008B"/>
    <w:rsid w:val="00611DB9"/>
    <w:rsid w:val="00614290"/>
    <w:rsid w:val="00614292"/>
    <w:rsid w:val="00615352"/>
    <w:rsid w:val="00615CE4"/>
    <w:rsid w:val="0061687E"/>
    <w:rsid w:val="006207DD"/>
    <w:rsid w:val="00621411"/>
    <w:rsid w:val="0062188B"/>
    <w:rsid w:val="00622380"/>
    <w:rsid w:val="00626D8A"/>
    <w:rsid w:val="006310BF"/>
    <w:rsid w:val="00635962"/>
    <w:rsid w:val="00636880"/>
    <w:rsid w:val="00644353"/>
    <w:rsid w:val="00646370"/>
    <w:rsid w:val="00650CC5"/>
    <w:rsid w:val="00651E52"/>
    <w:rsid w:val="00655633"/>
    <w:rsid w:val="00656A3F"/>
    <w:rsid w:val="00657CC2"/>
    <w:rsid w:val="00663279"/>
    <w:rsid w:val="00664A86"/>
    <w:rsid w:val="006655CF"/>
    <w:rsid w:val="006658AD"/>
    <w:rsid w:val="006663F5"/>
    <w:rsid w:val="006701CF"/>
    <w:rsid w:val="00671CC1"/>
    <w:rsid w:val="0067204E"/>
    <w:rsid w:val="00672F7E"/>
    <w:rsid w:val="00676AED"/>
    <w:rsid w:val="00676DD6"/>
    <w:rsid w:val="00680F30"/>
    <w:rsid w:val="00683619"/>
    <w:rsid w:val="006842C6"/>
    <w:rsid w:val="00684AAF"/>
    <w:rsid w:val="00687D00"/>
    <w:rsid w:val="006904F8"/>
    <w:rsid w:val="00690571"/>
    <w:rsid w:val="0069109E"/>
    <w:rsid w:val="006943BD"/>
    <w:rsid w:val="00695B56"/>
    <w:rsid w:val="006A225F"/>
    <w:rsid w:val="006A3775"/>
    <w:rsid w:val="006A4A0C"/>
    <w:rsid w:val="006A5717"/>
    <w:rsid w:val="006A768B"/>
    <w:rsid w:val="006B10E9"/>
    <w:rsid w:val="006B600F"/>
    <w:rsid w:val="006C1019"/>
    <w:rsid w:val="006C1244"/>
    <w:rsid w:val="006C1994"/>
    <w:rsid w:val="006C29F9"/>
    <w:rsid w:val="006C2DF3"/>
    <w:rsid w:val="006C4BFD"/>
    <w:rsid w:val="006C6347"/>
    <w:rsid w:val="006D2005"/>
    <w:rsid w:val="006D286E"/>
    <w:rsid w:val="006D2F80"/>
    <w:rsid w:val="006D4799"/>
    <w:rsid w:val="006D5024"/>
    <w:rsid w:val="006D5AED"/>
    <w:rsid w:val="006D6064"/>
    <w:rsid w:val="006D72FF"/>
    <w:rsid w:val="006E26D5"/>
    <w:rsid w:val="006E35B3"/>
    <w:rsid w:val="006E4076"/>
    <w:rsid w:val="006E6750"/>
    <w:rsid w:val="006F4297"/>
    <w:rsid w:val="006F7346"/>
    <w:rsid w:val="007013AC"/>
    <w:rsid w:val="00705A46"/>
    <w:rsid w:val="00705C9A"/>
    <w:rsid w:val="007065E1"/>
    <w:rsid w:val="00711F22"/>
    <w:rsid w:val="00712CBA"/>
    <w:rsid w:val="007158B2"/>
    <w:rsid w:val="00720143"/>
    <w:rsid w:val="007208B8"/>
    <w:rsid w:val="00724057"/>
    <w:rsid w:val="00725CC9"/>
    <w:rsid w:val="00727B49"/>
    <w:rsid w:val="007304AF"/>
    <w:rsid w:val="0073456B"/>
    <w:rsid w:val="00740349"/>
    <w:rsid w:val="00740584"/>
    <w:rsid w:val="007406DE"/>
    <w:rsid w:val="00740D4B"/>
    <w:rsid w:val="00741851"/>
    <w:rsid w:val="00744280"/>
    <w:rsid w:val="0074557D"/>
    <w:rsid w:val="00747355"/>
    <w:rsid w:val="00747653"/>
    <w:rsid w:val="007543D0"/>
    <w:rsid w:val="0075520B"/>
    <w:rsid w:val="0075588C"/>
    <w:rsid w:val="0075612C"/>
    <w:rsid w:val="0075795E"/>
    <w:rsid w:val="0076085B"/>
    <w:rsid w:val="00760EA3"/>
    <w:rsid w:val="00765AC7"/>
    <w:rsid w:val="00767A69"/>
    <w:rsid w:val="0077253B"/>
    <w:rsid w:val="00772B78"/>
    <w:rsid w:val="00772FAC"/>
    <w:rsid w:val="00773201"/>
    <w:rsid w:val="00774192"/>
    <w:rsid w:val="00780E0D"/>
    <w:rsid w:val="0078396C"/>
    <w:rsid w:val="00784352"/>
    <w:rsid w:val="007845B9"/>
    <w:rsid w:val="00785BD1"/>
    <w:rsid w:val="00787835"/>
    <w:rsid w:val="00790940"/>
    <w:rsid w:val="0079394B"/>
    <w:rsid w:val="00795446"/>
    <w:rsid w:val="007A0CF7"/>
    <w:rsid w:val="007A48C3"/>
    <w:rsid w:val="007A58BF"/>
    <w:rsid w:val="007B0454"/>
    <w:rsid w:val="007B0E85"/>
    <w:rsid w:val="007B13F4"/>
    <w:rsid w:val="007B5522"/>
    <w:rsid w:val="007B570C"/>
    <w:rsid w:val="007B65F2"/>
    <w:rsid w:val="007B6B89"/>
    <w:rsid w:val="007C1A2B"/>
    <w:rsid w:val="007C58F5"/>
    <w:rsid w:val="007C7306"/>
    <w:rsid w:val="007D4FBD"/>
    <w:rsid w:val="007D6364"/>
    <w:rsid w:val="007D7077"/>
    <w:rsid w:val="007E0FC2"/>
    <w:rsid w:val="007E3B90"/>
    <w:rsid w:val="007E5440"/>
    <w:rsid w:val="007E70D7"/>
    <w:rsid w:val="007E7619"/>
    <w:rsid w:val="007E79B2"/>
    <w:rsid w:val="007F0F83"/>
    <w:rsid w:val="007F2612"/>
    <w:rsid w:val="007F2A95"/>
    <w:rsid w:val="007F3004"/>
    <w:rsid w:val="007F306D"/>
    <w:rsid w:val="007F5AE9"/>
    <w:rsid w:val="007F6345"/>
    <w:rsid w:val="007F65B5"/>
    <w:rsid w:val="007F6A65"/>
    <w:rsid w:val="007F7B72"/>
    <w:rsid w:val="0080127D"/>
    <w:rsid w:val="00801E87"/>
    <w:rsid w:val="00802BB4"/>
    <w:rsid w:val="008056C9"/>
    <w:rsid w:val="00806E67"/>
    <w:rsid w:val="00811677"/>
    <w:rsid w:val="0081706C"/>
    <w:rsid w:val="00820633"/>
    <w:rsid w:val="00823809"/>
    <w:rsid w:val="0082409F"/>
    <w:rsid w:val="0082749C"/>
    <w:rsid w:val="00827CB8"/>
    <w:rsid w:val="00830E87"/>
    <w:rsid w:val="00836DA2"/>
    <w:rsid w:val="00840F0D"/>
    <w:rsid w:val="00843EF9"/>
    <w:rsid w:val="008455C4"/>
    <w:rsid w:val="00846D8A"/>
    <w:rsid w:val="0086193B"/>
    <w:rsid w:val="00875A11"/>
    <w:rsid w:val="00876865"/>
    <w:rsid w:val="00876F0E"/>
    <w:rsid w:val="00883502"/>
    <w:rsid w:val="00885772"/>
    <w:rsid w:val="0088632F"/>
    <w:rsid w:val="008910A1"/>
    <w:rsid w:val="0089163A"/>
    <w:rsid w:val="00891812"/>
    <w:rsid w:val="00891E0F"/>
    <w:rsid w:val="00894643"/>
    <w:rsid w:val="00894787"/>
    <w:rsid w:val="00897084"/>
    <w:rsid w:val="008A303A"/>
    <w:rsid w:val="008A4B72"/>
    <w:rsid w:val="008A6586"/>
    <w:rsid w:val="008B441C"/>
    <w:rsid w:val="008B5377"/>
    <w:rsid w:val="008B59B8"/>
    <w:rsid w:val="008C05EF"/>
    <w:rsid w:val="008C2224"/>
    <w:rsid w:val="008C262E"/>
    <w:rsid w:val="008C57F1"/>
    <w:rsid w:val="008C5F9D"/>
    <w:rsid w:val="008C7DA5"/>
    <w:rsid w:val="008D0861"/>
    <w:rsid w:val="008D0F6F"/>
    <w:rsid w:val="008D0FA9"/>
    <w:rsid w:val="008D14F8"/>
    <w:rsid w:val="008D17A1"/>
    <w:rsid w:val="008D3956"/>
    <w:rsid w:val="008D488F"/>
    <w:rsid w:val="008D4E95"/>
    <w:rsid w:val="008E08BB"/>
    <w:rsid w:val="008E3EAA"/>
    <w:rsid w:val="008E4589"/>
    <w:rsid w:val="008E5C8B"/>
    <w:rsid w:val="008F2403"/>
    <w:rsid w:val="008F44AD"/>
    <w:rsid w:val="008F5C2F"/>
    <w:rsid w:val="00903AFC"/>
    <w:rsid w:val="00904985"/>
    <w:rsid w:val="00907811"/>
    <w:rsid w:val="00907DED"/>
    <w:rsid w:val="00911F7E"/>
    <w:rsid w:val="009123E8"/>
    <w:rsid w:val="00913C5F"/>
    <w:rsid w:val="0091614E"/>
    <w:rsid w:val="00916DF8"/>
    <w:rsid w:val="00930E3A"/>
    <w:rsid w:val="00932FF3"/>
    <w:rsid w:val="00934D63"/>
    <w:rsid w:val="009362F3"/>
    <w:rsid w:val="00941755"/>
    <w:rsid w:val="00941BCD"/>
    <w:rsid w:val="00942F02"/>
    <w:rsid w:val="00943E1C"/>
    <w:rsid w:val="00945C98"/>
    <w:rsid w:val="00946240"/>
    <w:rsid w:val="0094672E"/>
    <w:rsid w:val="00946AEA"/>
    <w:rsid w:val="00951057"/>
    <w:rsid w:val="0095221A"/>
    <w:rsid w:val="00952492"/>
    <w:rsid w:val="00952E36"/>
    <w:rsid w:val="00954CA2"/>
    <w:rsid w:val="00954ED5"/>
    <w:rsid w:val="00955590"/>
    <w:rsid w:val="00956BD2"/>
    <w:rsid w:val="00957491"/>
    <w:rsid w:val="00960339"/>
    <w:rsid w:val="00961AF1"/>
    <w:rsid w:val="00962317"/>
    <w:rsid w:val="00971920"/>
    <w:rsid w:val="00976165"/>
    <w:rsid w:val="00976794"/>
    <w:rsid w:val="00982D7F"/>
    <w:rsid w:val="00983B5B"/>
    <w:rsid w:val="00984491"/>
    <w:rsid w:val="00986DA6"/>
    <w:rsid w:val="00987C8B"/>
    <w:rsid w:val="009917B8"/>
    <w:rsid w:val="00993177"/>
    <w:rsid w:val="00994CEE"/>
    <w:rsid w:val="009966EC"/>
    <w:rsid w:val="009A0D26"/>
    <w:rsid w:val="009A530B"/>
    <w:rsid w:val="009A79B3"/>
    <w:rsid w:val="009B0319"/>
    <w:rsid w:val="009B092C"/>
    <w:rsid w:val="009B1032"/>
    <w:rsid w:val="009B1B5F"/>
    <w:rsid w:val="009B24DA"/>
    <w:rsid w:val="009B618A"/>
    <w:rsid w:val="009B7C5F"/>
    <w:rsid w:val="009C18E3"/>
    <w:rsid w:val="009C3DCD"/>
    <w:rsid w:val="009C56CC"/>
    <w:rsid w:val="009C76AE"/>
    <w:rsid w:val="009D0C7A"/>
    <w:rsid w:val="009D1F16"/>
    <w:rsid w:val="009D2C04"/>
    <w:rsid w:val="009D2F16"/>
    <w:rsid w:val="009E03A5"/>
    <w:rsid w:val="009E5524"/>
    <w:rsid w:val="009F1D7E"/>
    <w:rsid w:val="009F2517"/>
    <w:rsid w:val="009F2651"/>
    <w:rsid w:val="009F2939"/>
    <w:rsid w:val="009F3031"/>
    <w:rsid w:val="00A004D8"/>
    <w:rsid w:val="00A01993"/>
    <w:rsid w:val="00A02875"/>
    <w:rsid w:val="00A03DE9"/>
    <w:rsid w:val="00A06203"/>
    <w:rsid w:val="00A13368"/>
    <w:rsid w:val="00A138B1"/>
    <w:rsid w:val="00A13E0A"/>
    <w:rsid w:val="00A157BF"/>
    <w:rsid w:val="00A15AF7"/>
    <w:rsid w:val="00A161B0"/>
    <w:rsid w:val="00A23D17"/>
    <w:rsid w:val="00A254BC"/>
    <w:rsid w:val="00A30283"/>
    <w:rsid w:val="00A33BD1"/>
    <w:rsid w:val="00A34FB0"/>
    <w:rsid w:val="00A41E95"/>
    <w:rsid w:val="00A424BD"/>
    <w:rsid w:val="00A42E64"/>
    <w:rsid w:val="00A4351D"/>
    <w:rsid w:val="00A4489F"/>
    <w:rsid w:val="00A44986"/>
    <w:rsid w:val="00A44AF9"/>
    <w:rsid w:val="00A46F62"/>
    <w:rsid w:val="00A47409"/>
    <w:rsid w:val="00A50BB8"/>
    <w:rsid w:val="00A52BFB"/>
    <w:rsid w:val="00A53FCB"/>
    <w:rsid w:val="00A54583"/>
    <w:rsid w:val="00A56590"/>
    <w:rsid w:val="00A57190"/>
    <w:rsid w:val="00A60354"/>
    <w:rsid w:val="00A6210F"/>
    <w:rsid w:val="00A62ACE"/>
    <w:rsid w:val="00A663D2"/>
    <w:rsid w:val="00A664D8"/>
    <w:rsid w:val="00A70704"/>
    <w:rsid w:val="00A71152"/>
    <w:rsid w:val="00A71521"/>
    <w:rsid w:val="00A74BC4"/>
    <w:rsid w:val="00A74DA1"/>
    <w:rsid w:val="00A761CE"/>
    <w:rsid w:val="00A767B9"/>
    <w:rsid w:val="00A76F41"/>
    <w:rsid w:val="00A773A8"/>
    <w:rsid w:val="00A80FF3"/>
    <w:rsid w:val="00A82D53"/>
    <w:rsid w:val="00A84F4A"/>
    <w:rsid w:val="00A857B8"/>
    <w:rsid w:val="00A8779E"/>
    <w:rsid w:val="00A9061B"/>
    <w:rsid w:val="00A908E0"/>
    <w:rsid w:val="00A91B62"/>
    <w:rsid w:val="00A92EC1"/>
    <w:rsid w:val="00A93711"/>
    <w:rsid w:val="00A93ADB"/>
    <w:rsid w:val="00AA261E"/>
    <w:rsid w:val="00AA30CD"/>
    <w:rsid w:val="00AA6D49"/>
    <w:rsid w:val="00AB0E5D"/>
    <w:rsid w:val="00AB39C6"/>
    <w:rsid w:val="00AB478C"/>
    <w:rsid w:val="00AB52B7"/>
    <w:rsid w:val="00AB767C"/>
    <w:rsid w:val="00AC596B"/>
    <w:rsid w:val="00AD1A6F"/>
    <w:rsid w:val="00AD31F0"/>
    <w:rsid w:val="00AD5214"/>
    <w:rsid w:val="00AD5A63"/>
    <w:rsid w:val="00AD6F5F"/>
    <w:rsid w:val="00AE1F8C"/>
    <w:rsid w:val="00AE3EB2"/>
    <w:rsid w:val="00AE3F92"/>
    <w:rsid w:val="00AE575D"/>
    <w:rsid w:val="00AE701B"/>
    <w:rsid w:val="00AE7234"/>
    <w:rsid w:val="00AF1813"/>
    <w:rsid w:val="00AF1CB6"/>
    <w:rsid w:val="00AF41D3"/>
    <w:rsid w:val="00AF4516"/>
    <w:rsid w:val="00AF6459"/>
    <w:rsid w:val="00B02707"/>
    <w:rsid w:val="00B044BD"/>
    <w:rsid w:val="00B0551F"/>
    <w:rsid w:val="00B061B4"/>
    <w:rsid w:val="00B06228"/>
    <w:rsid w:val="00B10F49"/>
    <w:rsid w:val="00B132D0"/>
    <w:rsid w:val="00B14489"/>
    <w:rsid w:val="00B16677"/>
    <w:rsid w:val="00B22977"/>
    <w:rsid w:val="00B22D91"/>
    <w:rsid w:val="00B2348B"/>
    <w:rsid w:val="00B242FB"/>
    <w:rsid w:val="00B24833"/>
    <w:rsid w:val="00B27D60"/>
    <w:rsid w:val="00B30064"/>
    <w:rsid w:val="00B332CC"/>
    <w:rsid w:val="00B35B75"/>
    <w:rsid w:val="00B36166"/>
    <w:rsid w:val="00B41C08"/>
    <w:rsid w:val="00B43E30"/>
    <w:rsid w:val="00B47FCE"/>
    <w:rsid w:val="00B50A95"/>
    <w:rsid w:val="00B5107B"/>
    <w:rsid w:val="00B54CA6"/>
    <w:rsid w:val="00B551B9"/>
    <w:rsid w:val="00B574B2"/>
    <w:rsid w:val="00B61015"/>
    <w:rsid w:val="00B610AB"/>
    <w:rsid w:val="00B65180"/>
    <w:rsid w:val="00B704E3"/>
    <w:rsid w:val="00B711A3"/>
    <w:rsid w:val="00B72825"/>
    <w:rsid w:val="00B74BD6"/>
    <w:rsid w:val="00B77129"/>
    <w:rsid w:val="00B77FEA"/>
    <w:rsid w:val="00B80AEC"/>
    <w:rsid w:val="00B825B6"/>
    <w:rsid w:val="00B83117"/>
    <w:rsid w:val="00B83A7E"/>
    <w:rsid w:val="00B84004"/>
    <w:rsid w:val="00B87A95"/>
    <w:rsid w:val="00B87E4C"/>
    <w:rsid w:val="00B92BFE"/>
    <w:rsid w:val="00B94814"/>
    <w:rsid w:val="00B95055"/>
    <w:rsid w:val="00B954D0"/>
    <w:rsid w:val="00BA607D"/>
    <w:rsid w:val="00BB2E1E"/>
    <w:rsid w:val="00BB5487"/>
    <w:rsid w:val="00BB553B"/>
    <w:rsid w:val="00BC16B5"/>
    <w:rsid w:val="00BC1F2C"/>
    <w:rsid w:val="00BC2444"/>
    <w:rsid w:val="00BC3CBA"/>
    <w:rsid w:val="00BD1AC0"/>
    <w:rsid w:val="00BD1F18"/>
    <w:rsid w:val="00BD2B33"/>
    <w:rsid w:val="00BD55FA"/>
    <w:rsid w:val="00BD6487"/>
    <w:rsid w:val="00BD6ECC"/>
    <w:rsid w:val="00BE0100"/>
    <w:rsid w:val="00BE0744"/>
    <w:rsid w:val="00BE3AD5"/>
    <w:rsid w:val="00BE40F4"/>
    <w:rsid w:val="00BF01A6"/>
    <w:rsid w:val="00BF39C9"/>
    <w:rsid w:val="00BF4D7F"/>
    <w:rsid w:val="00BF5EA4"/>
    <w:rsid w:val="00C00813"/>
    <w:rsid w:val="00C02E86"/>
    <w:rsid w:val="00C05201"/>
    <w:rsid w:val="00C0568A"/>
    <w:rsid w:val="00C06FC2"/>
    <w:rsid w:val="00C11008"/>
    <w:rsid w:val="00C12D97"/>
    <w:rsid w:val="00C134CA"/>
    <w:rsid w:val="00C1586D"/>
    <w:rsid w:val="00C211ED"/>
    <w:rsid w:val="00C21E32"/>
    <w:rsid w:val="00C22691"/>
    <w:rsid w:val="00C236C9"/>
    <w:rsid w:val="00C24E91"/>
    <w:rsid w:val="00C25246"/>
    <w:rsid w:val="00C25FF3"/>
    <w:rsid w:val="00C30594"/>
    <w:rsid w:val="00C33509"/>
    <w:rsid w:val="00C337E2"/>
    <w:rsid w:val="00C34FA0"/>
    <w:rsid w:val="00C35F7B"/>
    <w:rsid w:val="00C45766"/>
    <w:rsid w:val="00C47D35"/>
    <w:rsid w:val="00C518EC"/>
    <w:rsid w:val="00C5470F"/>
    <w:rsid w:val="00C564F0"/>
    <w:rsid w:val="00C57DD0"/>
    <w:rsid w:val="00C60F5C"/>
    <w:rsid w:val="00C62421"/>
    <w:rsid w:val="00C6368F"/>
    <w:rsid w:val="00C642A6"/>
    <w:rsid w:val="00C664E3"/>
    <w:rsid w:val="00C66797"/>
    <w:rsid w:val="00C710FA"/>
    <w:rsid w:val="00C73B79"/>
    <w:rsid w:val="00C745A1"/>
    <w:rsid w:val="00C806C0"/>
    <w:rsid w:val="00C81CA4"/>
    <w:rsid w:val="00C83D9D"/>
    <w:rsid w:val="00C843BC"/>
    <w:rsid w:val="00C8644A"/>
    <w:rsid w:val="00C87E3D"/>
    <w:rsid w:val="00C9128E"/>
    <w:rsid w:val="00C9201B"/>
    <w:rsid w:val="00C927DC"/>
    <w:rsid w:val="00C9408F"/>
    <w:rsid w:val="00C9420B"/>
    <w:rsid w:val="00C94427"/>
    <w:rsid w:val="00C95453"/>
    <w:rsid w:val="00C96CE6"/>
    <w:rsid w:val="00CA0E83"/>
    <w:rsid w:val="00CA182F"/>
    <w:rsid w:val="00CA1B0D"/>
    <w:rsid w:val="00CA260E"/>
    <w:rsid w:val="00CA50D4"/>
    <w:rsid w:val="00CA5908"/>
    <w:rsid w:val="00CA70BA"/>
    <w:rsid w:val="00CA79BB"/>
    <w:rsid w:val="00CB24FB"/>
    <w:rsid w:val="00CB76BB"/>
    <w:rsid w:val="00CC3877"/>
    <w:rsid w:val="00CC3BF5"/>
    <w:rsid w:val="00CC44E1"/>
    <w:rsid w:val="00CC491A"/>
    <w:rsid w:val="00CC6CA7"/>
    <w:rsid w:val="00CC7D0C"/>
    <w:rsid w:val="00CD19FD"/>
    <w:rsid w:val="00CD4ED3"/>
    <w:rsid w:val="00CE1206"/>
    <w:rsid w:val="00CE2AE8"/>
    <w:rsid w:val="00CE2D3A"/>
    <w:rsid w:val="00CE3E6A"/>
    <w:rsid w:val="00CE42CA"/>
    <w:rsid w:val="00CE4C5C"/>
    <w:rsid w:val="00CE4C68"/>
    <w:rsid w:val="00CE4CB5"/>
    <w:rsid w:val="00CE5935"/>
    <w:rsid w:val="00CE7760"/>
    <w:rsid w:val="00CF14F2"/>
    <w:rsid w:val="00CF2EB9"/>
    <w:rsid w:val="00CF3A32"/>
    <w:rsid w:val="00CF7A99"/>
    <w:rsid w:val="00D006B9"/>
    <w:rsid w:val="00D01014"/>
    <w:rsid w:val="00D015CD"/>
    <w:rsid w:val="00D01BBF"/>
    <w:rsid w:val="00D04470"/>
    <w:rsid w:val="00D06678"/>
    <w:rsid w:val="00D06F9C"/>
    <w:rsid w:val="00D070A0"/>
    <w:rsid w:val="00D15467"/>
    <w:rsid w:val="00D15528"/>
    <w:rsid w:val="00D16E5F"/>
    <w:rsid w:val="00D211FC"/>
    <w:rsid w:val="00D23267"/>
    <w:rsid w:val="00D249C5"/>
    <w:rsid w:val="00D301CF"/>
    <w:rsid w:val="00D32561"/>
    <w:rsid w:val="00D3299C"/>
    <w:rsid w:val="00D33E6A"/>
    <w:rsid w:val="00D3755F"/>
    <w:rsid w:val="00D403F4"/>
    <w:rsid w:val="00D40C82"/>
    <w:rsid w:val="00D42C65"/>
    <w:rsid w:val="00D444A6"/>
    <w:rsid w:val="00D44948"/>
    <w:rsid w:val="00D52289"/>
    <w:rsid w:val="00D53F23"/>
    <w:rsid w:val="00D5716C"/>
    <w:rsid w:val="00D60EAA"/>
    <w:rsid w:val="00D610A1"/>
    <w:rsid w:val="00D610AB"/>
    <w:rsid w:val="00D61AAC"/>
    <w:rsid w:val="00D61AEE"/>
    <w:rsid w:val="00D71B80"/>
    <w:rsid w:val="00D751BE"/>
    <w:rsid w:val="00D754BB"/>
    <w:rsid w:val="00D7603A"/>
    <w:rsid w:val="00D76E7C"/>
    <w:rsid w:val="00D77795"/>
    <w:rsid w:val="00D80645"/>
    <w:rsid w:val="00D86199"/>
    <w:rsid w:val="00D864D8"/>
    <w:rsid w:val="00D90AB1"/>
    <w:rsid w:val="00D96901"/>
    <w:rsid w:val="00DA2546"/>
    <w:rsid w:val="00DA36A0"/>
    <w:rsid w:val="00DA3DB2"/>
    <w:rsid w:val="00DA6AB6"/>
    <w:rsid w:val="00DB0589"/>
    <w:rsid w:val="00DB36E3"/>
    <w:rsid w:val="00DB5EFB"/>
    <w:rsid w:val="00DB75C9"/>
    <w:rsid w:val="00DC41E9"/>
    <w:rsid w:val="00DC5AEB"/>
    <w:rsid w:val="00DE10EC"/>
    <w:rsid w:val="00DE2062"/>
    <w:rsid w:val="00DE27A1"/>
    <w:rsid w:val="00DE291F"/>
    <w:rsid w:val="00DE33D2"/>
    <w:rsid w:val="00DF1327"/>
    <w:rsid w:val="00DF3216"/>
    <w:rsid w:val="00DF4316"/>
    <w:rsid w:val="00E00BB2"/>
    <w:rsid w:val="00E01303"/>
    <w:rsid w:val="00E01786"/>
    <w:rsid w:val="00E01A5A"/>
    <w:rsid w:val="00E036CA"/>
    <w:rsid w:val="00E10F41"/>
    <w:rsid w:val="00E13B69"/>
    <w:rsid w:val="00E17106"/>
    <w:rsid w:val="00E21509"/>
    <w:rsid w:val="00E22BC4"/>
    <w:rsid w:val="00E242D0"/>
    <w:rsid w:val="00E26318"/>
    <w:rsid w:val="00E27FF3"/>
    <w:rsid w:val="00E33DDD"/>
    <w:rsid w:val="00E369D5"/>
    <w:rsid w:val="00E37176"/>
    <w:rsid w:val="00E4309B"/>
    <w:rsid w:val="00E44A26"/>
    <w:rsid w:val="00E46413"/>
    <w:rsid w:val="00E47F7E"/>
    <w:rsid w:val="00E5070C"/>
    <w:rsid w:val="00E545FC"/>
    <w:rsid w:val="00E54E0C"/>
    <w:rsid w:val="00E56DFE"/>
    <w:rsid w:val="00E66D67"/>
    <w:rsid w:val="00E7309F"/>
    <w:rsid w:val="00E753BA"/>
    <w:rsid w:val="00E763F9"/>
    <w:rsid w:val="00E80B45"/>
    <w:rsid w:val="00E82D42"/>
    <w:rsid w:val="00E84774"/>
    <w:rsid w:val="00E87B93"/>
    <w:rsid w:val="00E94C5E"/>
    <w:rsid w:val="00E95703"/>
    <w:rsid w:val="00EA0C05"/>
    <w:rsid w:val="00EA1750"/>
    <w:rsid w:val="00EA1C04"/>
    <w:rsid w:val="00EA22A8"/>
    <w:rsid w:val="00EA2AB9"/>
    <w:rsid w:val="00EA5AB7"/>
    <w:rsid w:val="00EB0CE0"/>
    <w:rsid w:val="00EB1DCD"/>
    <w:rsid w:val="00EB4377"/>
    <w:rsid w:val="00EB6E44"/>
    <w:rsid w:val="00EB7839"/>
    <w:rsid w:val="00EC1050"/>
    <w:rsid w:val="00EC3549"/>
    <w:rsid w:val="00EC595A"/>
    <w:rsid w:val="00EC66A4"/>
    <w:rsid w:val="00ED000B"/>
    <w:rsid w:val="00ED2623"/>
    <w:rsid w:val="00ED6C6B"/>
    <w:rsid w:val="00EE27FF"/>
    <w:rsid w:val="00EE323E"/>
    <w:rsid w:val="00EE3F34"/>
    <w:rsid w:val="00EE4DE2"/>
    <w:rsid w:val="00EE700F"/>
    <w:rsid w:val="00EF0B66"/>
    <w:rsid w:val="00EF0E38"/>
    <w:rsid w:val="00EF21A9"/>
    <w:rsid w:val="00EF3F51"/>
    <w:rsid w:val="00EF41DB"/>
    <w:rsid w:val="00F0026E"/>
    <w:rsid w:val="00F06CF9"/>
    <w:rsid w:val="00F1007A"/>
    <w:rsid w:val="00F131E3"/>
    <w:rsid w:val="00F15DA0"/>
    <w:rsid w:val="00F16D41"/>
    <w:rsid w:val="00F172BB"/>
    <w:rsid w:val="00F20BD4"/>
    <w:rsid w:val="00F2294B"/>
    <w:rsid w:val="00F231FA"/>
    <w:rsid w:val="00F305D0"/>
    <w:rsid w:val="00F32293"/>
    <w:rsid w:val="00F344B3"/>
    <w:rsid w:val="00F35180"/>
    <w:rsid w:val="00F362EA"/>
    <w:rsid w:val="00F37CDB"/>
    <w:rsid w:val="00F41082"/>
    <w:rsid w:val="00F4503F"/>
    <w:rsid w:val="00F46FBA"/>
    <w:rsid w:val="00F5255F"/>
    <w:rsid w:val="00F57AC5"/>
    <w:rsid w:val="00F626DE"/>
    <w:rsid w:val="00F62E4A"/>
    <w:rsid w:val="00F63B1D"/>
    <w:rsid w:val="00F64CF7"/>
    <w:rsid w:val="00F65127"/>
    <w:rsid w:val="00F67BE3"/>
    <w:rsid w:val="00F716C7"/>
    <w:rsid w:val="00F71AA9"/>
    <w:rsid w:val="00F756BF"/>
    <w:rsid w:val="00F80C0C"/>
    <w:rsid w:val="00F810A9"/>
    <w:rsid w:val="00F83532"/>
    <w:rsid w:val="00F83777"/>
    <w:rsid w:val="00F872BF"/>
    <w:rsid w:val="00F91740"/>
    <w:rsid w:val="00F9413E"/>
    <w:rsid w:val="00F96BE9"/>
    <w:rsid w:val="00F976F7"/>
    <w:rsid w:val="00FA33B1"/>
    <w:rsid w:val="00FA3C70"/>
    <w:rsid w:val="00FA70F2"/>
    <w:rsid w:val="00FA7A10"/>
    <w:rsid w:val="00FB009B"/>
    <w:rsid w:val="00FB06C6"/>
    <w:rsid w:val="00FB3BB5"/>
    <w:rsid w:val="00FB3C41"/>
    <w:rsid w:val="00FB4089"/>
    <w:rsid w:val="00FB413F"/>
    <w:rsid w:val="00FB5F41"/>
    <w:rsid w:val="00FB70BF"/>
    <w:rsid w:val="00FC231B"/>
    <w:rsid w:val="00FC360D"/>
    <w:rsid w:val="00FC3A84"/>
    <w:rsid w:val="00FC5D29"/>
    <w:rsid w:val="00FD425C"/>
    <w:rsid w:val="00FD4726"/>
    <w:rsid w:val="00FD7715"/>
    <w:rsid w:val="00FE077D"/>
    <w:rsid w:val="00FE30EA"/>
    <w:rsid w:val="00FE35BC"/>
    <w:rsid w:val="00FE5881"/>
    <w:rsid w:val="00FE6E39"/>
    <w:rsid w:val="00FF1C91"/>
    <w:rsid w:val="00FF2577"/>
    <w:rsid w:val="00FF301B"/>
    <w:rsid w:val="00FF3815"/>
    <w:rsid w:val="00FF62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BABCB"/>
  <w15:docId w15:val="{C882DC4A-1285-4543-A9E2-6B97FEB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05"/>
    <w:pPr>
      <w:spacing w:after="120"/>
    </w:pPr>
  </w:style>
  <w:style w:type="paragraph" w:styleId="Heading1">
    <w:name w:val="heading 1"/>
    <w:basedOn w:val="Normal"/>
    <w:next w:val="Normal"/>
    <w:link w:val="Heading1Char"/>
    <w:uiPriority w:val="9"/>
    <w:qFormat/>
    <w:rsid w:val="00286DE1"/>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D32561"/>
    <w:pPr>
      <w:keepNext/>
      <w:keepLines/>
      <w:spacing w:before="40" w:after="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286DE1"/>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NormalText">
    <w:name w:val="Normal Text"/>
    <w:rsid w:val="00A41E95"/>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 w:type="character" w:styleId="Hyperlink">
    <w:name w:val="Hyperlink"/>
    <w:basedOn w:val="DefaultParagraphFont"/>
    <w:uiPriority w:val="99"/>
    <w:unhideWhenUsed/>
    <w:rsid w:val="007B13F4"/>
    <w:rPr>
      <w:color w:val="410082" w:themeColor="hyperlink"/>
      <w:u w:val="single"/>
    </w:rPr>
  </w:style>
  <w:style w:type="character" w:styleId="CommentReference">
    <w:name w:val="annotation reference"/>
    <w:basedOn w:val="DefaultParagraphFont"/>
    <w:uiPriority w:val="99"/>
    <w:semiHidden/>
    <w:unhideWhenUsed/>
    <w:rsid w:val="00E7309F"/>
    <w:rPr>
      <w:sz w:val="16"/>
      <w:szCs w:val="16"/>
    </w:rPr>
  </w:style>
  <w:style w:type="paragraph" w:styleId="CommentText">
    <w:name w:val="annotation text"/>
    <w:basedOn w:val="Normal"/>
    <w:link w:val="CommentTextChar"/>
    <w:uiPriority w:val="99"/>
    <w:unhideWhenUsed/>
    <w:rsid w:val="00E7309F"/>
    <w:pPr>
      <w:spacing w:line="240" w:lineRule="auto"/>
    </w:pPr>
    <w:rPr>
      <w:sz w:val="20"/>
      <w:szCs w:val="20"/>
    </w:rPr>
  </w:style>
  <w:style w:type="character" w:customStyle="1" w:styleId="CommentTextChar">
    <w:name w:val="Comment Text Char"/>
    <w:basedOn w:val="DefaultParagraphFont"/>
    <w:link w:val="CommentText"/>
    <w:uiPriority w:val="99"/>
    <w:rsid w:val="00E7309F"/>
    <w:rPr>
      <w:sz w:val="20"/>
      <w:szCs w:val="20"/>
    </w:rPr>
  </w:style>
  <w:style w:type="paragraph" w:styleId="CommentSubject">
    <w:name w:val="annotation subject"/>
    <w:basedOn w:val="CommentText"/>
    <w:next w:val="CommentText"/>
    <w:link w:val="CommentSubjectChar"/>
    <w:uiPriority w:val="99"/>
    <w:semiHidden/>
    <w:unhideWhenUsed/>
    <w:rsid w:val="00E7309F"/>
    <w:rPr>
      <w:b/>
      <w:bCs/>
    </w:rPr>
  </w:style>
  <w:style w:type="character" w:customStyle="1" w:styleId="CommentSubjectChar">
    <w:name w:val="Comment Subject Char"/>
    <w:basedOn w:val="CommentTextChar"/>
    <w:link w:val="CommentSubject"/>
    <w:uiPriority w:val="99"/>
    <w:semiHidden/>
    <w:rsid w:val="00E7309F"/>
    <w:rPr>
      <w:b/>
      <w:bCs/>
      <w:sz w:val="20"/>
      <w:szCs w:val="20"/>
    </w:rPr>
  </w:style>
  <w:style w:type="numbering" w:customStyle="1" w:styleId="Image">
    <w:name w:val="Image"/>
    <w:rsid w:val="00C60F5C"/>
    <w:pPr>
      <w:numPr>
        <w:numId w:val="1"/>
      </w:numPr>
    </w:pPr>
  </w:style>
  <w:style w:type="numbering" w:customStyle="1" w:styleId="Numbered">
    <w:name w:val="Numbered"/>
    <w:rsid w:val="00C60F5C"/>
    <w:pPr>
      <w:numPr>
        <w:numId w:val="2"/>
      </w:numPr>
    </w:pPr>
  </w:style>
  <w:style w:type="character" w:customStyle="1" w:styleId="Heading3Char">
    <w:name w:val="Heading 3 Char"/>
    <w:basedOn w:val="DefaultParagraphFont"/>
    <w:link w:val="Heading3"/>
    <w:uiPriority w:val="9"/>
    <w:semiHidden/>
    <w:rsid w:val="00D32561"/>
    <w:rPr>
      <w:rFonts w:asciiTheme="majorHAnsi" w:eastAsiaTheme="majorEastAsia" w:hAnsiTheme="majorHAnsi" w:cstheme="majorBidi"/>
      <w:color w:val="140C19" w:themeColor="accent1" w:themeShade="7F"/>
      <w:sz w:val="24"/>
      <w:szCs w:val="24"/>
    </w:rPr>
  </w:style>
  <w:style w:type="paragraph" w:styleId="NormalWeb">
    <w:name w:val="Normal (Web)"/>
    <w:basedOn w:val="Normal"/>
    <w:uiPriority w:val="99"/>
    <w:unhideWhenUsed/>
    <w:rsid w:val="00541E4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dent2">
    <w:name w:val="Indent 2"/>
    <w:basedOn w:val="Normal"/>
    <w:rsid w:val="00F91740"/>
    <w:pPr>
      <w:spacing w:after="0" w:line="240" w:lineRule="auto"/>
      <w:ind w:left="1134" w:hanging="567"/>
      <w:jc w:val="both"/>
    </w:pPr>
    <w:rPr>
      <w:rFonts w:ascii="Helvetica" w:eastAsia="Times New Roman" w:hAnsi="Helvetica" w:cs="Times New Roman"/>
      <w:szCs w:val="20"/>
    </w:rPr>
  </w:style>
  <w:style w:type="paragraph" w:styleId="ListBullet">
    <w:name w:val="List Bullet"/>
    <w:basedOn w:val="Normal"/>
    <w:uiPriority w:val="99"/>
    <w:unhideWhenUsed/>
    <w:qFormat/>
    <w:rsid w:val="00976794"/>
    <w:pPr>
      <w:numPr>
        <w:numId w:val="3"/>
      </w:numPr>
      <w:spacing w:after="0"/>
      <w:ind w:left="357" w:hanging="357"/>
      <w:contextualSpacing/>
    </w:pPr>
    <w:rPr>
      <w:rFonts w:ascii="Calibri" w:eastAsiaTheme="minorEastAsia" w:hAnsi="Calibri"/>
    </w:rPr>
  </w:style>
  <w:style w:type="paragraph" w:styleId="ListBullet2">
    <w:name w:val="List Bullet 2"/>
    <w:basedOn w:val="ListParagraph"/>
    <w:uiPriority w:val="99"/>
    <w:unhideWhenUsed/>
    <w:rsid w:val="00976794"/>
    <w:pPr>
      <w:numPr>
        <w:numId w:val="4"/>
      </w:numPr>
      <w:spacing w:after="0"/>
      <w:ind w:left="714" w:hanging="357"/>
    </w:pPr>
    <w:rPr>
      <w:rFonts w:eastAsia="MS Mincho" w:cs="Calibri"/>
    </w:rPr>
  </w:style>
  <w:style w:type="numbering" w:customStyle="1" w:styleId="ListBullets">
    <w:name w:val="ListBullets"/>
    <w:uiPriority w:val="99"/>
    <w:rsid w:val="000F6647"/>
    <w:pPr>
      <w:numPr>
        <w:numId w:val="3"/>
      </w:numPr>
    </w:pPr>
  </w:style>
  <w:style w:type="paragraph" w:styleId="ListBullet3">
    <w:name w:val="List Bullet 3"/>
    <w:basedOn w:val="Normal"/>
    <w:uiPriority w:val="99"/>
    <w:semiHidden/>
    <w:unhideWhenUsed/>
    <w:rsid w:val="000F6647"/>
    <w:pPr>
      <w:numPr>
        <w:ilvl w:val="2"/>
        <w:numId w:val="3"/>
      </w:numPr>
      <w:spacing w:line="264" w:lineRule="auto"/>
      <w:contextualSpacing/>
    </w:pPr>
    <w:rPr>
      <w:rFonts w:ascii="Calibri" w:eastAsiaTheme="minorEastAsia" w:hAnsi="Calibri"/>
    </w:rPr>
  </w:style>
  <w:style w:type="paragraph" w:styleId="List4">
    <w:name w:val="List 4"/>
    <w:basedOn w:val="Normal"/>
    <w:uiPriority w:val="99"/>
    <w:semiHidden/>
    <w:unhideWhenUsed/>
    <w:rsid w:val="000F6647"/>
    <w:pPr>
      <w:numPr>
        <w:ilvl w:val="3"/>
        <w:numId w:val="3"/>
      </w:numPr>
      <w:spacing w:line="264" w:lineRule="auto"/>
      <w:contextualSpacing/>
    </w:pPr>
    <w:rPr>
      <w:rFonts w:ascii="Calibri" w:eastAsiaTheme="minorEastAsia" w:hAnsi="Calibri"/>
    </w:rPr>
  </w:style>
  <w:style w:type="paragraph" w:styleId="ListBullet5">
    <w:name w:val="List Bullet 5"/>
    <w:basedOn w:val="Normal"/>
    <w:uiPriority w:val="99"/>
    <w:semiHidden/>
    <w:unhideWhenUsed/>
    <w:rsid w:val="000F6647"/>
    <w:pPr>
      <w:numPr>
        <w:ilvl w:val="4"/>
        <w:numId w:val="3"/>
      </w:numPr>
      <w:spacing w:line="264" w:lineRule="auto"/>
      <w:contextualSpacing/>
    </w:pPr>
    <w:rPr>
      <w:rFonts w:ascii="Calibri" w:eastAsiaTheme="minorEastAsia" w:hAnsi="Calibri"/>
    </w:rPr>
  </w:style>
  <w:style w:type="paragraph" w:styleId="Title">
    <w:name w:val="Title"/>
    <w:basedOn w:val="Normal"/>
    <w:next w:val="Normal"/>
    <w:link w:val="TitleChar"/>
    <w:uiPriority w:val="10"/>
    <w:qFormat/>
    <w:rsid w:val="005971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16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sid w:val="003C1B50"/>
    <w:rPr>
      <w:color w:val="646464"/>
      <w:u w:val="single"/>
    </w:rPr>
  </w:style>
  <w:style w:type="paragraph" w:styleId="Revision">
    <w:name w:val="Revision"/>
    <w:hidden/>
    <w:uiPriority w:val="99"/>
    <w:semiHidden/>
    <w:rsid w:val="00FF301B"/>
    <w:pPr>
      <w:spacing w:after="0" w:line="240" w:lineRule="auto"/>
    </w:pPr>
  </w:style>
  <w:style w:type="paragraph" w:styleId="ListNumber">
    <w:name w:val="List Number"/>
    <w:basedOn w:val="Normal"/>
    <w:uiPriority w:val="99"/>
    <w:unhideWhenUsed/>
    <w:rsid w:val="00A254BC"/>
    <w:pPr>
      <w:numPr>
        <w:numId w:val="5"/>
      </w:numPr>
      <w:tabs>
        <w:tab w:val="right" w:pos="9072"/>
      </w:tabs>
      <w:spacing w:before="120" w:after="0"/>
    </w:pPr>
    <w:rPr>
      <w:rFonts w:eastAsia="Times New Roman" w:cs="Arial"/>
    </w:rPr>
  </w:style>
  <w:style w:type="paragraph" w:styleId="NoSpacing">
    <w:name w:val="No Spacing"/>
    <w:uiPriority w:val="1"/>
    <w:qFormat/>
    <w:rsid w:val="00A254BC"/>
    <w:pPr>
      <w:spacing w:after="0" w:line="240" w:lineRule="auto"/>
    </w:pPr>
  </w:style>
  <w:style w:type="paragraph" w:styleId="ListNumber2">
    <w:name w:val="List Number 2"/>
    <w:basedOn w:val="Normal"/>
    <w:uiPriority w:val="99"/>
    <w:unhideWhenUsed/>
    <w:rsid w:val="00286DE1"/>
    <w:pPr>
      <w:numPr>
        <w:ilvl w:val="1"/>
        <w:numId w:val="5"/>
      </w:numPr>
      <w:tabs>
        <w:tab w:val="left" w:pos="-851"/>
        <w:tab w:val="left" w:pos="1276"/>
      </w:tabs>
      <w:spacing w:after="0"/>
      <w:ind w:left="714" w:right="-28" w:hanging="357"/>
      <w:contextualSpacing/>
    </w:pPr>
  </w:style>
  <w:style w:type="paragraph" w:customStyle="1" w:styleId="Question">
    <w:name w:val="Question"/>
    <w:basedOn w:val="Normal"/>
    <w:qFormat/>
    <w:rsid w:val="008C262E"/>
    <w:pPr>
      <w:tabs>
        <w:tab w:val="right" w:pos="9072"/>
      </w:tabs>
    </w:pPr>
    <w:rPr>
      <w:rFonts w:eastAsia="Times New Roman" w:cs="Arial"/>
      <w:b/>
    </w:rPr>
  </w:style>
  <w:style w:type="paragraph" w:styleId="List">
    <w:name w:val="List"/>
    <w:basedOn w:val="Normal"/>
    <w:next w:val="Normal"/>
    <w:uiPriority w:val="99"/>
    <w:unhideWhenUsed/>
    <w:rsid w:val="00C11008"/>
    <w:pPr>
      <w:tabs>
        <w:tab w:val="right" w:pos="9072"/>
      </w:tabs>
      <w:spacing w:before="200"/>
    </w:pPr>
  </w:style>
  <w:style w:type="paragraph" w:styleId="List2">
    <w:name w:val="List 2"/>
    <w:basedOn w:val="Normal"/>
    <w:uiPriority w:val="99"/>
    <w:unhideWhenUsed/>
    <w:rsid w:val="00C745A1"/>
    <w:pPr>
      <w:tabs>
        <w:tab w:val="right" w:pos="9072"/>
      </w:tabs>
      <w:contextualSpacing/>
    </w:pPr>
  </w:style>
  <w:style w:type="paragraph" w:customStyle="1" w:styleId="AnswerLines">
    <w:name w:val="Answer Lines"/>
    <w:qFormat/>
    <w:rsid w:val="00C745A1"/>
    <w:pPr>
      <w:tabs>
        <w:tab w:val="right" w:leader="underscore" w:pos="9072"/>
      </w:tabs>
      <w:spacing w:after="260"/>
      <w:ind w:left="357"/>
    </w:pPr>
    <w:rPr>
      <w:rFonts w:eastAsia="Times New Roman" w:cs="Arial"/>
    </w:rPr>
  </w:style>
  <w:style w:type="paragraph" w:styleId="Caption">
    <w:name w:val="caption"/>
    <w:basedOn w:val="Normal"/>
    <w:next w:val="Normal"/>
    <w:uiPriority w:val="35"/>
    <w:unhideWhenUsed/>
    <w:qFormat/>
    <w:rsid w:val="00976794"/>
    <w:pPr>
      <w:spacing w:line="240" w:lineRule="auto"/>
    </w:pPr>
    <w:rPr>
      <w:i/>
      <w:iCs/>
      <w:color w:val="69676D" w:themeColor="text2"/>
      <w:sz w:val="18"/>
      <w:szCs w:val="18"/>
    </w:rPr>
  </w:style>
  <w:style w:type="character" w:customStyle="1" w:styleId="UnresolvedMention1">
    <w:name w:val="Unresolved Mention1"/>
    <w:basedOn w:val="DefaultParagraphFont"/>
    <w:uiPriority w:val="99"/>
    <w:semiHidden/>
    <w:unhideWhenUsed/>
    <w:rsid w:val="00B2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73897">
      <w:bodyDiv w:val="1"/>
      <w:marLeft w:val="0"/>
      <w:marRight w:val="0"/>
      <w:marTop w:val="0"/>
      <w:marBottom w:val="0"/>
      <w:divBdr>
        <w:top w:val="none" w:sz="0" w:space="0" w:color="auto"/>
        <w:left w:val="none" w:sz="0" w:space="0" w:color="auto"/>
        <w:bottom w:val="none" w:sz="0" w:space="0" w:color="auto"/>
        <w:right w:val="none" w:sz="0" w:space="0" w:color="auto"/>
      </w:divBdr>
    </w:div>
    <w:div w:id="569004576">
      <w:bodyDiv w:val="1"/>
      <w:marLeft w:val="0"/>
      <w:marRight w:val="0"/>
      <w:marTop w:val="0"/>
      <w:marBottom w:val="0"/>
      <w:divBdr>
        <w:top w:val="none" w:sz="0" w:space="0" w:color="auto"/>
        <w:left w:val="none" w:sz="0" w:space="0" w:color="auto"/>
        <w:bottom w:val="none" w:sz="0" w:space="0" w:color="auto"/>
        <w:right w:val="none" w:sz="0" w:space="0" w:color="auto"/>
      </w:divBdr>
    </w:div>
    <w:div w:id="626860354">
      <w:bodyDiv w:val="1"/>
      <w:marLeft w:val="0"/>
      <w:marRight w:val="0"/>
      <w:marTop w:val="0"/>
      <w:marBottom w:val="0"/>
      <w:divBdr>
        <w:top w:val="none" w:sz="0" w:space="0" w:color="auto"/>
        <w:left w:val="none" w:sz="0" w:space="0" w:color="auto"/>
        <w:bottom w:val="none" w:sz="0" w:space="0" w:color="auto"/>
        <w:right w:val="none" w:sz="0" w:space="0" w:color="auto"/>
      </w:divBdr>
    </w:div>
    <w:div w:id="628903894">
      <w:bodyDiv w:val="1"/>
      <w:marLeft w:val="0"/>
      <w:marRight w:val="0"/>
      <w:marTop w:val="0"/>
      <w:marBottom w:val="0"/>
      <w:divBdr>
        <w:top w:val="none" w:sz="0" w:space="0" w:color="auto"/>
        <w:left w:val="none" w:sz="0" w:space="0" w:color="auto"/>
        <w:bottom w:val="none" w:sz="0" w:space="0" w:color="auto"/>
        <w:right w:val="none" w:sz="0" w:space="0" w:color="auto"/>
      </w:divBdr>
    </w:div>
    <w:div w:id="647637537">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11373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rademinister.gov.au/minister/don-farrell/media-release/historic-trade-deal-united-kingdom" TargetMode="External"/><Relationship Id="rId26" Type="http://schemas.openxmlformats.org/officeDocument/2006/relationships/hyperlink" Target="http://www.amosweb.com/cgi-bin/awb_nav.pl?c=dsp&amp;k=aggregate+market+shocks&amp;s=wpd" TargetMode="External"/><Relationship Id="rId21" Type="http://schemas.openxmlformats.org/officeDocument/2006/relationships/hyperlink" Target="https://creativecommons.org/licenses/by/4.0/"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budget.gov.au/content/overview/download/budget_overview-20230511.pdf" TargetMode="External"/><Relationship Id="rId25" Type="http://schemas.openxmlformats.org/officeDocument/2006/relationships/hyperlink" Target="https://creativecommons.org/licenses/by/4.0/"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foreignminister.gov.au/minister/marise-payne/media-release/australia-impose-tariff-increases-all-imports-russia" TargetMode="External"/><Relationship Id="rId20" Type="http://schemas.openxmlformats.org/officeDocument/2006/relationships/hyperlink" Target="https://www.foreignminister.gov.au/minister/marise-payne/media-release/australia-impose-tariff-increases-all-imports-russia" TargetMode="External"/><Relationship Id="rId29" Type="http://schemas.openxmlformats.org/officeDocument/2006/relationships/hyperlink" Target="https://creativecommons.org/licenses/by/3.0/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oreignminister.gov.au/minister/marise-payne/media-release/australia-impose-tariff-increases-all-imports-russia"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creativecommons.org/licenses/by/4.0/" TargetMode="External"/><Relationship Id="rId28" Type="http://schemas.openxmlformats.org/officeDocument/2006/relationships/hyperlink" Target="https://budget.gov.au/content/overview/download/budget_overview-20230511.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creativecommons.org/licenses/by/4.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yperlink" Target="https://www.trademinister.gov.au/minister/don-farrell/media-release/historic-trade-deal-united-kingdom" TargetMode="External"/><Relationship Id="rId27" Type="http://schemas.openxmlformats.org/officeDocument/2006/relationships/hyperlink" Target="https://www.austrade.gov.au/news/insights/insight-how-global-energy-prices-are-affecting-the-price-of-australian-farm-inputs"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4FDA-D9AB-476F-B5B1-FCC628BE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41</Pages>
  <Words>8416</Words>
  <Characters>47975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Symons</dc:creator>
  <cp:lastModifiedBy>Jenna Khor</cp:lastModifiedBy>
  <cp:revision>19</cp:revision>
  <cp:lastPrinted>2023-06-13T02:35:00Z</cp:lastPrinted>
  <dcterms:created xsi:type="dcterms:W3CDTF">2023-08-22T06:26:00Z</dcterms:created>
  <dcterms:modified xsi:type="dcterms:W3CDTF">2024-08-20T05:36:00Z</dcterms:modified>
</cp:coreProperties>
</file>