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CD3F599"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956818">
        <w:rPr>
          <w:noProof/>
        </w:rPr>
        <w:t>Human Biology</w:t>
      </w:r>
    </w:p>
    <w:p w14:paraId="48A9D027" w14:textId="3B815252" w:rsidR="00AA2B0D" w:rsidRPr="00956818" w:rsidRDefault="00717735" w:rsidP="00227D40">
      <w:pPr>
        <w:pStyle w:val="SCSATitle2"/>
      </w:pPr>
      <w:r w:rsidRPr="00956818">
        <w:t>G</w:t>
      </w:r>
      <w:r w:rsidR="0034052C">
        <w:t>eneral</w:t>
      </w:r>
      <w:r w:rsidR="00AA2B0D" w:rsidRPr="00956818">
        <w:t xml:space="preserve"> course</w:t>
      </w:r>
    </w:p>
    <w:p w14:paraId="48E1D5DD" w14:textId="64298A76" w:rsidR="001F2E53" w:rsidRPr="00956818" w:rsidRDefault="00326EAC" w:rsidP="00227D40">
      <w:pPr>
        <w:pStyle w:val="SCSATitle3"/>
      </w:pPr>
      <w:r w:rsidRPr="00956818">
        <w:t xml:space="preserve">Year </w:t>
      </w:r>
      <w:r w:rsidR="00777AF3" w:rsidRPr="00956818">
        <w:t>12</w:t>
      </w:r>
      <w:r w:rsidRPr="00956818">
        <w:t xml:space="preserve"> </w:t>
      </w:r>
      <w:r w:rsidR="00FC77F4" w:rsidRPr="00956818">
        <w:t>s</w:t>
      </w:r>
      <w:r w:rsidRPr="00956818">
        <w:t xml:space="preserve">yllabus </w:t>
      </w:r>
      <w:r w:rsidR="00FE6119" w:rsidRPr="00956818">
        <w:t xml:space="preserve">– What’s changing: General capabilities </w:t>
      </w:r>
    </w:p>
    <w:p w14:paraId="35A356C3" w14:textId="48583517" w:rsidR="002C05E5" w:rsidRPr="00B41296" w:rsidRDefault="001F2E53" w:rsidP="00227D40">
      <w:pPr>
        <w:pStyle w:val="SCSATitle3"/>
      </w:pPr>
      <w:bookmarkStart w:id="0" w:name="_Hlk197502329"/>
      <w:r w:rsidRPr="00956818">
        <w:t>For teaching in 2027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71717F4" w14:textId="77777777" w:rsidR="00280832" w:rsidRPr="00B46658" w:rsidRDefault="00280832" w:rsidP="00280832">
      <w:pPr>
        <w:rPr>
          <w:rFonts w:cstheme="minorHAnsi"/>
          <w:b/>
          <w:bCs/>
        </w:rPr>
      </w:pPr>
      <w:r w:rsidRPr="00B46658">
        <w:rPr>
          <w:rFonts w:cstheme="minorHAnsi"/>
          <w:b/>
          <w:bCs/>
        </w:rPr>
        <w:t>Background</w:t>
      </w:r>
    </w:p>
    <w:p w14:paraId="4BFED2F7" w14:textId="77777777" w:rsidR="00280832" w:rsidRPr="00B46658" w:rsidRDefault="00280832" w:rsidP="00280832">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9F03A28" w14:textId="77777777" w:rsidR="00280832" w:rsidRPr="00B46658" w:rsidRDefault="00280832" w:rsidP="00280832">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FF3BDA3" w14:textId="77777777" w:rsidR="00280832" w:rsidRPr="00B46658" w:rsidRDefault="00280832" w:rsidP="00280832">
      <w:pPr>
        <w:rPr>
          <w:rFonts w:cstheme="minorHAnsi"/>
          <w:b/>
          <w:bCs/>
          <w:sz w:val="20"/>
          <w:szCs w:val="20"/>
        </w:rPr>
      </w:pPr>
      <w:r w:rsidRPr="00B46658">
        <w:rPr>
          <w:rFonts w:cstheme="minorHAnsi"/>
          <w:b/>
          <w:bCs/>
          <w:sz w:val="20"/>
          <w:szCs w:val="20"/>
        </w:rPr>
        <w:t>Important information</w:t>
      </w:r>
    </w:p>
    <w:p w14:paraId="24BEFD65" w14:textId="77777777" w:rsidR="00280832" w:rsidRPr="00B46658" w:rsidRDefault="00280832" w:rsidP="00280832">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4E0BC3BD" w14:textId="77777777" w:rsidR="00280832" w:rsidRPr="00B46658" w:rsidRDefault="00280832" w:rsidP="00280832">
      <w:pPr>
        <w:rPr>
          <w:rFonts w:cstheme="minorHAnsi"/>
          <w:sz w:val="20"/>
          <w:szCs w:val="20"/>
        </w:rPr>
      </w:pPr>
      <w:r w:rsidRPr="00B46658">
        <w:rPr>
          <w:rFonts w:cstheme="minorHAnsi"/>
          <w:sz w:val="20"/>
          <w:szCs w:val="20"/>
        </w:rPr>
        <w:t>This document contains information that will be included in the syllabus effective from 1 January 2027.</w:t>
      </w:r>
    </w:p>
    <w:p w14:paraId="3460FE68" w14:textId="77777777" w:rsidR="00280832" w:rsidRPr="00B46658" w:rsidRDefault="00280832" w:rsidP="00280832">
      <w:pPr>
        <w:rPr>
          <w:rFonts w:cstheme="minorHAnsi"/>
          <w:sz w:val="20"/>
          <w:szCs w:val="20"/>
        </w:rPr>
      </w:pPr>
      <w:r w:rsidRPr="00B46658">
        <w:rPr>
          <w:rFonts w:cstheme="minorHAnsi"/>
          <w:sz w:val="20"/>
          <w:szCs w:val="20"/>
        </w:rPr>
        <w:t>Users of the syllabus are responsible for checking its currency.</w:t>
      </w:r>
    </w:p>
    <w:p w14:paraId="080C9FF8" w14:textId="77777777" w:rsidR="00280832" w:rsidRPr="00B46658" w:rsidRDefault="00280832" w:rsidP="00280832">
      <w:pPr>
        <w:rPr>
          <w:rFonts w:cstheme="minorHAnsi"/>
          <w:sz w:val="20"/>
          <w:szCs w:val="20"/>
        </w:rPr>
      </w:pPr>
      <w:r w:rsidRPr="00B46658">
        <w:rPr>
          <w:rFonts w:cstheme="minorHAnsi"/>
          <w:sz w:val="20"/>
          <w:szCs w:val="20"/>
        </w:rPr>
        <w:t>Syllabuses are formally reviewed by the Authority on a cyclical basis, typically every five years.</w:t>
      </w:r>
    </w:p>
    <w:p w14:paraId="6761ABCF" w14:textId="77777777" w:rsidR="00280832" w:rsidRPr="00B46658" w:rsidRDefault="00280832" w:rsidP="00280832">
      <w:pPr>
        <w:jc w:val="both"/>
        <w:rPr>
          <w:rFonts w:cstheme="minorHAnsi"/>
          <w:b/>
          <w:sz w:val="20"/>
          <w:szCs w:val="20"/>
        </w:rPr>
      </w:pPr>
      <w:r w:rsidRPr="00B46658">
        <w:rPr>
          <w:rFonts w:cstheme="minorHAnsi"/>
          <w:b/>
          <w:sz w:val="20"/>
          <w:szCs w:val="20"/>
        </w:rPr>
        <w:t>Copyright</w:t>
      </w:r>
    </w:p>
    <w:p w14:paraId="2908FF50" w14:textId="77777777" w:rsidR="00280832" w:rsidRPr="00B46658" w:rsidRDefault="00280832" w:rsidP="00280832">
      <w:pPr>
        <w:jc w:val="both"/>
        <w:rPr>
          <w:rFonts w:cstheme="minorHAnsi"/>
          <w:sz w:val="20"/>
          <w:szCs w:val="20"/>
          <w:lang w:val="en-GB"/>
        </w:rPr>
      </w:pPr>
      <w:r w:rsidRPr="00B46658">
        <w:rPr>
          <w:rFonts w:cstheme="minorHAnsi"/>
          <w:sz w:val="20"/>
          <w:szCs w:val="20"/>
          <w:lang w:val="en-GB"/>
        </w:rPr>
        <w:t>© School Curriculum and Standards Authority, 2025</w:t>
      </w:r>
    </w:p>
    <w:p w14:paraId="5937751B" w14:textId="77777777" w:rsidR="00280832" w:rsidRPr="00B46658" w:rsidRDefault="00280832" w:rsidP="00280832">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F946CDE" w14:textId="77777777" w:rsidR="00280832" w:rsidRPr="00B46658" w:rsidRDefault="00280832" w:rsidP="00280832">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3C21553E" w14:textId="77777777" w:rsidR="00280832" w:rsidRPr="00B46658" w:rsidRDefault="00280832" w:rsidP="00280832">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7D7F23">
          <w:footerReference w:type="even" r:id="rId10"/>
          <w:pgSz w:w="11906" w:h="16838"/>
          <w:pgMar w:top="1644" w:right="1418" w:bottom="1276" w:left="1418" w:header="680" w:footer="567" w:gutter="0"/>
          <w:cols w:space="708"/>
          <w:titlePg/>
          <w:docGrid w:linePitch="360"/>
        </w:sectPr>
      </w:pPr>
    </w:p>
    <w:p w14:paraId="1404858C" w14:textId="06C3E81A"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956818">
        <w:t xml:space="preserve"> </w:t>
      </w:r>
    </w:p>
    <w:p w14:paraId="2524049B" w14:textId="51560583" w:rsidR="006054A2" w:rsidRPr="009C3CBD" w:rsidRDefault="006054A2" w:rsidP="009C3CBD">
      <w:r w:rsidRPr="009C3CBD">
        <w:t xml:space="preserve">The general capabilities encompass the knowledge, skills, behaviours and dispositions that will </w:t>
      </w:r>
      <w:r w:rsidR="00054D5F">
        <w:t>support</w:t>
      </w:r>
      <w:r w:rsidRPr="009C3CBD">
        <w:t xml:space="preserve"> students to live and work successfully </w:t>
      </w:r>
      <w:r w:rsidR="00054D5F">
        <w:t>now and into the future</w:t>
      </w:r>
      <w:r w:rsidRPr="009C3CBD">
        <w:t xml:space="preserve">. Teachers should find opportunities to incorporate the following capabilities into the teaching and learning program for the </w:t>
      </w:r>
      <w:bookmarkStart w:id="3" w:name="_Hlk197498480"/>
      <w:r w:rsidR="00956818">
        <w:t>Human Biology</w:t>
      </w:r>
      <w:r w:rsidR="00163C64" w:rsidRPr="009C3CBD">
        <w:t xml:space="preserve"> </w:t>
      </w:r>
      <w:r w:rsidR="00163C64" w:rsidRPr="00956818">
        <w:t>General</w:t>
      </w:r>
      <w:r w:rsidRPr="00956818">
        <w:t xml:space="preserve"> </w:t>
      </w:r>
      <w:bookmarkEnd w:id="3"/>
      <w:r w:rsidRPr="00956818">
        <w:t>course. The general capabilities are not assessed unless they are identified within the specified</w:t>
      </w:r>
      <w:r w:rsidRPr="009C3CBD">
        <w:t xml:space="preserve"> unit content.</w:t>
      </w:r>
    </w:p>
    <w:p w14:paraId="05C30BD9" w14:textId="77777777" w:rsidR="00280832" w:rsidRPr="009C3CBD" w:rsidRDefault="00280832" w:rsidP="00280832">
      <w:pPr>
        <w:pStyle w:val="SCSAHeading3"/>
      </w:pPr>
      <w:r w:rsidRPr="009C3CBD">
        <w:t>Critical and creative thinking</w:t>
      </w:r>
    </w:p>
    <w:p w14:paraId="26AA2507" w14:textId="77777777" w:rsidR="00280832" w:rsidRPr="009C3CBD" w:rsidRDefault="00280832" w:rsidP="00280832">
      <w:r w:rsidRPr="00BA4FF8">
        <w:t xml:space="preserve">Critical and creative thinking is </w:t>
      </w:r>
      <w:r>
        <w:t>developed in the course as students use scientific method to</w:t>
      </w:r>
      <w:r w:rsidRPr="00BA4FF8">
        <w:t xml:space="preserve"> construct, review and revise questions and hypotheses and design related investigation methods</w:t>
      </w:r>
      <w:r>
        <w:t xml:space="preserve">. </w:t>
      </w:r>
      <w:r w:rsidRPr="00BA4FF8">
        <w:t xml:space="preserve">Science is a creative </w:t>
      </w:r>
      <w:proofErr w:type="gramStart"/>
      <w:r w:rsidRPr="00BA4FF8">
        <w:t>endeavour</w:t>
      </w:r>
      <w:proofErr w:type="gramEnd"/>
      <w:r w:rsidRPr="00BA4FF8">
        <w:t xml:space="preserve"> and students devise innovative solutions to problems, predict possibilities, envisage consequences and speculate on possible outcomes as they develop their skills and understanding of the course content. </w:t>
      </w:r>
      <w:r>
        <w:t>When conducting research,</w:t>
      </w:r>
      <w:r w:rsidRPr="000B6A2E">
        <w:rPr>
          <w:bCs/>
        </w:rPr>
        <w:t xml:space="preserve"> </w:t>
      </w:r>
      <w:r w:rsidRPr="000773DA">
        <w:rPr>
          <w:bCs/>
        </w:rPr>
        <w:t>constructing scientific arguments, and draw</w:t>
      </w:r>
      <w:r>
        <w:rPr>
          <w:bCs/>
        </w:rPr>
        <w:t>ing</w:t>
      </w:r>
      <w:r w:rsidRPr="000773DA">
        <w:rPr>
          <w:bCs/>
        </w:rPr>
        <w:t xml:space="preserve"> and justify</w:t>
      </w:r>
      <w:r>
        <w:rPr>
          <w:bCs/>
        </w:rPr>
        <w:t>ing</w:t>
      </w:r>
      <w:r w:rsidRPr="000773DA">
        <w:rPr>
          <w:bCs/>
        </w:rPr>
        <w:t xml:space="preserve"> conclusions</w:t>
      </w:r>
      <w:r>
        <w:t xml:space="preserve">, students use critical thinking skills to consider the </w:t>
      </w:r>
      <w:r w:rsidRPr="00855730">
        <w:t>accuracy, validity and relevance</w:t>
      </w:r>
      <w:r>
        <w:t xml:space="preserve"> of information and opinions. They</w:t>
      </w:r>
      <w:r w:rsidRPr="00BA4FF8">
        <w:t xml:space="preserve"> interpret and evaluate data</w:t>
      </w:r>
      <w:r>
        <w:t>,</w:t>
      </w:r>
      <w:r w:rsidRPr="00BA4FF8">
        <w:t xml:space="preserve"> interrogate</w:t>
      </w:r>
      <w:r>
        <w:t xml:space="preserve"> and</w:t>
      </w:r>
      <w:r w:rsidRPr="00BA4FF8">
        <w:t xml:space="preserve"> select evidence</w:t>
      </w:r>
      <w:r>
        <w:t>,</w:t>
      </w:r>
      <w:r w:rsidRPr="00BA4FF8">
        <w:t xml:space="preserve"> and analyse processes, interpretations, conclusions and claims for validity and reliability, including reflecting on their own processes and conclusions. </w:t>
      </w:r>
    </w:p>
    <w:p w14:paraId="007FFD1A" w14:textId="77777777" w:rsidR="00280832" w:rsidRPr="009C3CBD" w:rsidRDefault="00280832" w:rsidP="00280832">
      <w:pPr>
        <w:pStyle w:val="SCSAHeading3"/>
      </w:pPr>
      <w:r w:rsidRPr="009C3CBD">
        <w:t>Digital literacy</w:t>
      </w:r>
    </w:p>
    <w:p w14:paraId="491D76AE" w14:textId="77777777" w:rsidR="00280832" w:rsidRPr="009C3CBD" w:rsidRDefault="00280832" w:rsidP="00280832">
      <w:r>
        <w:t>Digital literacy is developed in the</w:t>
      </w:r>
      <w:r w:rsidRPr="00BA4FF8">
        <w:t xml:space="preserve"> course</w:t>
      </w:r>
      <w:r>
        <w:t xml:space="preserve"> as s</w:t>
      </w:r>
      <w:r w:rsidRPr="00BA4FF8">
        <w:t>tudents use a range of strategies to locate, access and evaluate information from multiple digital sources</w:t>
      </w:r>
      <w:r>
        <w:t>;</w:t>
      </w:r>
      <w:r w:rsidRPr="00BA4FF8">
        <w:t xml:space="preserve"> to collect, analyse and represent data</w:t>
      </w:r>
      <w:r>
        <w:t>;</w:t>
      </w:r>
      <w:r w:rsidRPr="00BA4FF8">
        <w:t xml:space="preserve"> to model and interpret concepts and relationships</w:t>
      </w:r>
      <w:r>
        <w:t>;</w:t>
      </w:r>
      <w:r w:rsidRPr="00BA4FF8">
        <w:t xml:space="preserve"> and to communicate and share science ideas, </w:t>
      </w:r>
      <w:r w:rsidRPr="00A41C22">
        <w:t>processes</w:t>
      </w:r>
      <w:r w:rsidRPr="00BA4FF8">
        <w:t xml:space="preserve"> and information.</w:t>
      </w:r>
    </w:p>
    <w:p w14:paraId="3F8850AC" w14:textId="75ED2151" w:rsidR="00426B9A" w:rsidRPr="009C3CBD" w:rsidRDefault="00426B9A" w:rsidP="007A5272">
      <w:pPr>
        <w:pStyle w:val="SCSAHeading3"/>
      </w:pPr>
      <w:r w:rsidRPr="009C3CBD">
        <w:t>Literacy</w:t>
      </w:r>
    </w:p>
    <w:p w14:paraId="4662F5BE" w14:textId="1B8A2E08" w:rsidR="003526F6" w:rsidRPr="009C3CBD" w:rsidRDefault="00534735" w:rsidP="009C3CBD">
      <w:r w:rsidRPr="00BA4FF8">
        <w:t xml:space="preserve">Literacy is </w:t>
      </w:r>
      <w:r w:rsidR="0034052C">
        <w:t>developed in the course as</w:t>
      </w:r>
      <w:r w:rsidR="0034052C" w:rsidRPr="00BA4FF8">
        <w:t xml:space="preserve"> students</w:t>
      </w:r>
      <w:r w:rsidR="0034052C">
        <w:t xml:space="preserve"> refine their </w:t>
      </w:r>
      <w:r w:rsidRPr="00BA4FF8">
        <w:t xml:space="preserve">skills and understandings </w:t>
      </w:r>
      <w:r w:rsidR="0034052C">
        <w:t>related to</w:t>
      </w:r>
      <w:r w:rsidRPr="00BA4FF8">
        <w:t xml:space="preserve"> the </w:t>
      </w:r>
      <w:r>
        <w:t>three</w:t>
      </w:r>
      <w:r w:rsidRPr="00BA4FF8">
        <w:t xml:space="preserve"> content areas of the course: Scientific Method, Scientific Literacy and Science Understanding. Students </w:t>
      </w:r>
      <w:r>
        <w:t xml:space="preserve">work in groups to plan and conduct investigations. They </w:t>
      </w:r>
      <w:r w:rsidRPr="00BA4FF8">
        <w:t>gather, interpret, synthesise and critically analyse information presented in a wide range of genres, modes and representations</w:t>
      </w:r>
      <w:r>
        <w:t>,</w:t>
      </w:r>
      <w:r w:rsidRPr="00BA4FF8">
        <w:t xml:space="preserve"> including text, flow diagrams, symbols, graphs and tables. They evaluate information sources and compare and contrast ideas, information and opinions presented within and between texts. They communicate processes and ideas logically and fluently</w:t>
      </w:r>
      <w:r>
        <w:t>, both orally and in writing. They</w:t>
      </w:r>
      <w:r w:rsidRPr="004B2F77">
        <w:t xml:space="preserve"> construct </w:t>
      </w:r>
      <w:r w:rsidRPr="00BA4FF8">
        <w:t>evidence-based arguments, selecting genres and employing appropriate structures and features to communicate for specific purposes and audiences.</w:t>
      </w:r>
    </w:p>
    <w:p w14:paraId="68CFF3A2" w14:textId="149914A1" w:rsidR="00426B9A" w:rsidRPr="009C3CBD" w:rsidRDefault="00426B9A" w:rsidP="007A5272">
      <w:pPr>
        <w:pStyle w:val="SCSAHeading3"/>
      </w:pPr>
      <w:r w:rsidRPr="009C3CBD">
        <w:t>Numeracy</w:t>
      </w:r>
    </w:p>
    <w:p w14:paraId="0214E46B" w14:textId="1CF0F2A4" w:rsidR="00406A1C" w:rsidRPr="009C3CBD" w:rsidRDefault="000B6A2E" w:rsidP="009C3CBD">
      <w:r>
        <w:rPr>
          <w:rFonts w:ascii="Calibri" w:hAnsi="Calibri" w:cs="Calibri"/>
          <w:iCs/>
        </w:rPr>
        <w:t>Students develop their n</w:t>
      </w:r>
      <w:r w:rsidR="003B1841" w:rsidRPr="00BA4FF8">
        <w:t xml:space="preserve">umeracy </w:t>
      </w:r>
      <w:r>
        <w:t>in the course by</w:t>
      </w:r>
      <w:r w:rsidR="003B1841" w:rsidRPr="00BA4FF8">
        <w:t xml:space="preserve"> apply</w:t>
      </w:r>
      <w:r>
        <w:t>ing</w:t>
      </w:r>
      <w:r w:rsidR="003B1841" w:rsidRPr="00BA4FF8">
        <w:t xml:space="preserve"> the wide range of skills associated with the Scientific Method content, including making and recording observations</w:t>
      </w:r>
      <w:r>
        <w:t>;</w:t>
      </w:r>
      <w:r w:rsidR="003B1841" w:rsidRPr="00BA4FF8">
        <w:t xml:space="preserve"> ordering, representing and analysing data</w:t>
      </w:r>
      <w:r>
        <w:t>;</w:t>
      </w:r>
      <w:r w:rsidR="003B1841" w:rsidRPr="00BA4FF8">
        <w:t xml:space="preserve"> and interpreting trends and relationships. They employ numeracy skills to interpret complex representations, and to appreciate the ways in which human biological systems are structured, interact and change. They engage in analysis of data, including issues relating to </w:t>
      </w:r>
      <w:r w:rsidR="003B1841">
        <w:t xml:space="preserve">accuracy, </w:t>
      </w:r>
      <w:r w:rsidR="003B1841" w:rsidRPr="00BA4FF8">
        <w:t>reliability and probability, and they interpret and manipulate mathematical relationships to calculate and predict values.</w:t>
      </w:r>
    </w:p>
    <w:bookmarkEnd w:id="2"/>
    <w:p w14:paraId="1A5F6F39" w14:textId="2D281C36" w:rsidR="00E32B23" w:rsidRPr="009C3CBD" w:rsidRDefault="00E32B23" w:rsidP="00E32B23">
      <w:pPr>
        <w:pStyle w:val="SCSAHeading3"/>
      </w:pPr>
      <w:r w:rsidRPr="009C3CBD">
        <w:lastRenderedPageBreak/>
        <w:t>Addressing the other general capabilities</w:t>
      </w:r>
    </w:p>
    <w:p w14:paraId="5A3A9F58" w14:textId="2999A671" w:rsidR="00E32B23" w:rsidRPr="009C3CBD" w:rsidRDefault="00E32B23" w:rsidP="0061065F">
      <w:r w:rsidRPr="00E61BD9">
        <w:t xml:space="preserve">Although the following general capabilities have not been identified as a focus in the Human Biology General </w:t>
      </w:r>
      <w:r w:rsidR="009A641C" w:rsidRPr="00E61BD9">
        <w:t>Year 1</w:t>
      </w:r>
      <w:r w:rsidR="009A641C">
        <w:t>2</w:t>
      </w:r>
      <w:r w:rsidR="009A641C" w:rsidRPr="00E61BD9">
        <w:t xml:space="preserve"> </w:t>
      </w:r>
      <w:r w:rsidR="00280832" w:rsidRPr="009C3CBD">
        <w:t>syllabus</w:t>
      </w:r>
      <w:r w:rsidRPr="00E61BD9">
        <w:t>, teachers may find opportunities to incorporate these capabilities into the teaching and learning program.</w:t>
      </w:r>
    </w:p>
    <w:p w14:paraId="5C47FC7E" w14:textId="77777777" w:rsidR="00280832" w:rsidRPr="002D7606" w:rsidRDefault="00280832" w:rsidP="00280832">
      <w:pPr>
        <w:pStyle w:val="ListParagraph"/>
        <w:numPr>
          <w:ilvl w:val="0"/>
          <w:numId w:val="19"/>
        </w:numPr>
        <w:spacing w:after="160"/>
        <w:rPr>
          <w:rFonts w:ascii="Calibri" w:hAnsi="Calibri" w:cs="Calibri"/>
        </w:rPr>
      </w:pPr>
      <w:r w:rsidRPr="002D7606">
        <w:rPr>
          <w:rFonts w:ascii="Calibri" w:hAnsi="Calibri" w:cs="Calibri"/>
        </w:rPr>
        <w:t>Ethical understanding</w:t>
      </w:r>
    </w:p>
    <w:p w14:paraId="50AE5A58" w14:textId="77777777" w:rsidR="00280832" w:rsidRPr="002D7606" w:rsidRDefault="00280832" w:rsidP="00280832">
      <w:pPr>
        <w:pStyle w:val="ListParagraph"/>
        <w:numPr>
          <w:ilvl w:val="0"/>
          <w:numId w:val="19"/>
        </w:numPr>
        <w:spacing w:after="160"/>
        <w:rPr>
          <w:rFonts w:ascii="Calibri" w:hAnsi="Calibri" w:cs="Calibri"/>
        </w:rPr>
      </w:pPr>
      <w:r w:rsidRPr="002D7606">
        <w:rPr>
          <w:rFonts w:ascii="Calibri" w:hAnsi="Calibri" w:cs="Calibri"/>
        </w:rPr>
        <w:t>Intercultural understanding</w:t>
      </w:r>
    </w:p>
    <w:p w14:paraId="15FFD14E" w14:textId="77777777" w:rsidR="00E32B23" w:rsidRPr="002D7606" w:rsidRDefault="00E32B23" w:rsidP="0061065F">
      <w:pPr>
        <w:pStyle w:val="ListParagraph"/>
        <w:numPr>
          <w:ilvl w:val="0"/>
          <w:numId w:val="19"/>
        </w:numPr>
        <w:spacing w:after="160"/>
        <w:rPr>
          <w:rFonts w:ascii="Calibri" w:hAnsi="Calibri" w:cs="Calibri"/>
        </w:rPr>
      </w:pPr>
      <w:r w:rsidRPr="002D7606">
        <w:rPr>
          <w:rFonts w:ascii="Calibri" w:hAnsi="Calibri" w:cs="Calibri"/>
        </w:rPr>
        <w:t>Personal and social capability</w:t>
      </w:r>
    </w:p>
    <w:p w14:paraId="64ADBFCF" w14:textId="77777777" w:rsidR="00E32B23" w:rsidRPr="009C3CBD" w:rsidRDefault="00E32B23" w:rsidP="0061065F">
      <w:r w:rsidRPr="009C3CBD">
        <w:t>Such opportunities may occur through the application of different contexts, pedagogical practices and/or assessment strategies that relate to the syllabus as part of the teaching and learning program.</w:t>
      </w:r>
    </w:p>
    <w:p w14:paraId="78A446D5" w14:textId="0712E3D8" w:rsidR="00E32B23" w:rsidRPr="005244C0" w:rsidRDefault="00E32B23" w:rsidP="00E32B23">
      <w:pPr>
        <w:pStyle w:val="SCSAHeading3"/>
      </w:pPr>
      <w:r w:rsidRPr="009C3CBD">
        <w:t xml:space="preserve">Summary representation of the </w:t>
      </w:r>
      <w:r w:rsidR="009A641C">
        <w:t>g</w:t>
      </w:r>
      <w:r w:rsidRPr="009C3CBD">
        <w:t xml:space="preserve">eneral </w:t>
      </w:r>
      <w:r w:rsidR="009A641C">
        <w:t>c</w:t>
      </w:r>
      <w:r w:rsidRPr="009C3CBD">
        <w:t xml:space="preserve">apabilities in the </w:t>
      </w:r>
      <w:r>
        <w:t>Human Biology</w:t>
      </w:r>
      <w:r w:rsidRPr="009C3CBD">
        <w:t xml:space="preserve"> </w:t>
      </w:r>
      <w:r w:rsidRPr="005244C0">
        <w:t>General course</w:t>
      </w:r>
    </w:p>
    <w:p w14:paraId="6D1F8100" w14:textId="77777777" w:rsidR="009A641C" w:rsidRPr="006E0B89" w:rsidRDefault="009A641C" w:rsidP="009A641C">
      <w:pPr>
        <w:rPr>
          <w:rFonts w:ascii="Calibri" w:hAnsi="Calibri" w:cs="Calibri"/>
        </w:rPr>
      </w:pPr>
      <w:r w:rsidRPr="006E0B89">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1"/>
        <w:gridCol w:w="3051"/>
        <w:gridCol w:w="857"/>
        <w:gridCol w:w="595"/>
        <w:gridCol w:w="596"/>
        <w:gridCol w:w="596"/>
        <w:gridCol w:w="596"/>
        <w:gridCol w:w="596"/>
        <w:gridCol w:w="596"/>
        <w:gridCol w:w="596"/>
      </w:tblGrid>
      <w:tr w:rsidR="00E32B23" w:rsidRPr="005244C0" w14:paraId="032953D9" w14:textId="77777777" w:rsidTr="00280832">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5C9E41E0" w14:textId="77777777" w:rsidR="00E32B23" w:rsidRPr="005244C0" w:rsidRDefault="00E32B23" w:rsidP="00954C35">
            <w:pPr>
              <w:spacing w:after="100" w:afterAutospacing="1"/>
              <w:rPr>
                <w:b w:val="0"/>
                <w:bCs/>
              </w:rPr>
            </w:pPr>
            <w:bookmarkStart w:id="4" w:name="_Hlk197439578"/>
            <w:r w:rsidRPr="005244C0">
              <w:rPr>
                <w:bCs/>
              </w:rPr>
              <w:t>Year</w:t>
            </w:r>
          </w:p>
        </w:tc>
        <w:tc>
          <w:tcPr>
            <w:tcW w:w="3051" w:type="dxa"/>
            <w:vMerge w:val="restart"/>
          </w:tcPr>
          <w:p w14:paraId="3E522284" w14:textId="77777777" w:rsidR="00E32B23" w:rsidRPr="005244C0" w:rsidRDefault="00E32B23" w:rsidP="00954C35">
            <w:pPr>
              <w:spacing w:after="100" w:afterAutospacing="1"/>
              <w:rPr>
                <w:b w:val="0"/>
                <w:bCs/>
              </w:rPr>
            </w:pPr>
            <w:r w:rsidRPr="005244C0">
              <w:rPr>
                <w:bCs/>
              </w:rPr>
              <w:t>Course</w:t>
            </w:r>
          </w:p>
        </w:tc>
        <w:tc>
          <w:tcPr>
            <w:tcW w:w="857" w:type="dxa"/>
            <w:vMerge w:val="restart"/>
          </w:tcPr>
          <w:p w14:paraId="7002EA42" w14:textId="05C4E1AB" w:rsidR="00E32B23" w:rsidRPr="005244C0" w:rsidRDefault="00E32B23" w:rsidP="00954C35">
            <w:pPr>
              <w:spacing w:after="100" w:afterAutospacing="1"/>
              <w:rPr>
                <w:b w:val="0"/>
                <w:bCs/>
              </w:rPr>
            </w:pPr>
            <w:r w:rsidRPr="005244C0">
              <w:rPr>
                <w:bCs/>
              </w:rPr>
              <w:t xml:space="preserve">Course </w:t>
            </w:r>
            <w:r w:rsidR="009A641C">
              <w:rPr>
                <w:bCs/>
              </w:rPr>
              <w:t>t</w:t>
            </w:r>
            <w:r w:rsidRPr="005244C0">
              <w:rPr>
                <w:bCs/>
              </w:rPr>
              <w:t>ype</w:t>
            </w:r>
          </w:p>
        </w:tc>
        <w:tc>
          <w:tcPr>
            <w:tcW w:w="4171" w:type="dxa"/>
            <w:gridSpan w:val="7"/>
          </w:tcPr>
          <w:p w14:paraId="3AE1CAAE" w14:textId="6D12013C" w:rsidR="00E32B23" w:rsidRPr="005244C0" w:rsidRDefault="00E32B23" w:rsidP="00954C35">
            <w:pPr>
              <w:spacing w:after="100" w:afterAutospacing="1"/>
              <w:jc w:val="center"/>
              <w:rPr>
                <w:b w:val="0"/>
                <w:bCs/>
              </w:rPr>
            </w:pPr>
            <w:r w:rsidRPr="005244C0">
              <w:rPr>
                <w:bCs/>
              </w:rPr>
              <w:t xml:space="preserve">General </w:t>
            </w:r>
            <w:r w:rsidR="009A641C">
              <w:rPr>
                <w:bCs/>
              </w:rPr>
              <w:t>c</w:t>
            </w:r>
            <w:r w:rsidRPr="005244C0">
              <w:rPr>
                <w:bCs/>
              </w:rPr>
              <w:t>apabilities</w:t>
            </w:r>
          </w:p>
        </w:tc>
      </w:tr>
      <w:tr w:rsidR="00280832" w:rsidRPr="005244C0" w14:paraId="3E79D687" w14:textId="77777777" w:rsidTr="00ED7F89">
        <w:trPr>
          <w:trHeight w:val="142"/>
        </w:trPr>
        <w:tc>
          <w:tcPr>
            <w:tcW w:w="981" w:type="dxa"/>
            <w:vMerge/>
          </w:tcPr>
          <w:p w14:paraId="63826F1E" w14:textId="77777777" w:rsidR="00280832" w:rsidRPr="005244C0" w:rsidRDefault="00280832" w:rsidP="00280832">
            <w:pPr>
              <w:spacing w:after="100" w:afterAutospacing="1"/>
              <w:rPr>
                <w:b/>
                <w:bCs/>
              </w:rPr>
            </w:pPr>
          </w:p>
        </w:tc>
        <w:tc>
          <w:tcPr>
            <w:tcW w:w="3051" w:type="dxa"/>
            <w:vMerge/>
          </w:tcPr>
          <w:p w14:paraId="1DEDB017" w14:textId="77777777" w:rsidR="00280832" w:rsidRPr="005244C0" w:rsidRDefault="00280832" w:rsidP="00280832">
            <w:pPr>
              <w:spacing w:after="100" w:afterAutospacing="1"/>
              <w:rPr>
                <w:b/>
                <w:bCs/>
              </w:rPr>
            </w:pPr>
          </w:p>
        </w:tc>
        <w:tc>
          <w:tcPr>
            <w:tcW w:w="857" w:type="dxa"/>
            <w:vMerge/>
          </w:tcPr>
          <w:p w14:paraId="428912D6" w14:textId="77777777" w:rsidR="00280832" w:rsidRPr="005244C0" w:rsidRDefault="00280832" w:rsidP="00280832">
            <w:pPr>
              <w:spacing w:after="100" w:afterAutospacing="1"/>
              <w:rPr>
                <w:b/>
                <w:bCs/>
              </w:rPr>
            </w:pPr>
          </w:p>
        </w:tc>
        <w:tc>
          <w:tcPr>
            <w:tcW w:w="595" w:type="dxa"/>
          </w:tcPr>
          <w:p w14:paraId="1FA4633A" w14:textId="6BED78BA" w:rsidR="00280832" w:rsidRPr="005244C0" w:rsidRDefault="00280832" w:rsidP="00280832">
            <w:pPr>
              <w:spacing w:after="100" w:afterAutospacing="1"/>
              <w:jc w:val="center"/>
              <w:rPr>
                <w:b/>
                <w:bCs/>
              </w:rPr>
            </w:pPr>
            <w:r>
              <w:rPr>
                <w:b/>
                <w:bCs/>
              </w:rPr>
              <w:t>CCT</w:t>
            </w:r>
          </w:p>
        </w:tc>
        <w:tc>
          <w:tcPr>
            <w:tcW w:w="596" w:type="dxa"/>
          </w:tcPr>
          <w:p w14:paraId="007F667D" w14:textId="1FD587F0" w:rsidR="00280832" w:rsidRPr="005244C0" w:rsidRDefault="00280832" w:rsidP="00280832">
            <w:pPr>
              <w:spacing w:after="100" w:afterAutospacing="1"/>
              <w:jc w:val="center"/>
              <w:rPr>
                <w:b/>
                <w:bCs/>
              </w:rPr>
            </w:pPr>
            <w:r>
              <w:rPr>
                <w:b/>
                <w:bCs/>
              </w:rPr>
              <w:t>DL</w:t>
            </w:r>
          </w:p>
        </w:tc>
        <w:tc>
          <w:tcPr>
            <w:tcW w:w="596" w:type="dxa"/>
          </w:tcPr>
          <w:p w14:paraId="328B88A7" w14:textId="163EB46F" w:rsidR="00280832" w:rsidRPr="005244C0" w:rsidRDefault="00280832" w:rsidP="00280832">
            <w:pPr>
              <w:spacing w:after="100" w:afterAutospacing="1"/>
              <w:jc w:val="center"/>
              <w:rPr>
                <w:b/>
                <w:bCs/>
              </w:rPr>
            </w:pPr>
            <w:r>
              <w:rPr>
                <w:b/>
                <w:bCs/>
              </w:rPr>
              <w:t>EU</w:t>
            </w:r>
          </w:p>
        </w:tc>
        <w:tc>
          <w:tcPr>
            <w:tcW w:w="596" w:type="dxa"/>
          </w:tcPr>
          <w:p w14:paraId="2E062DD6" w14:textId="604B3FB7" w:rsidR="00280832" w:rsidRPr="005244C0" w:rsidRDefault="00280832" w:rsidP="00280832">
            <w:pPr>
              <w:spacing w:after="100" w:afterAutospacing="1"/>
              <w:jc w:val="center"/>
              <w:rPr>
                <w:b/>
                <w:bCs/>
              </w:rPr>
            </w:pPr>
            <w:r>
              <w:rPr>
                <w:b/>
                <w:bCs/>
              </w:rPr>
              <w:t>IU</w:t>
            </w:r>
          </w:p>
        </w:tc>
        <w:tc>
          <w:tcPr>
            <w:tcW w:w="596" w:type="dxa"/>
          </w:tcPr>
          <w:p w14:paraId="3E192E71" w14:textId="21CF05C0" w:rsidR="00280832" w:rsidRPr="005244C0" w:rsidRDefault="00280832" w:rsidP="00280832">
            <w:pPr>
              <w:spacing w:after="100" w:afterAutospacing="1"/>
              <w:jc w:val="center"/>
              <w:rPr>
                <w:b/>
                <w:bCs/>
              </w:rPr>
            </w:pPr>
            <w:r>
              <w:rPr>
                <w:b/>
                <w:bCs/>
              </w:rPr>
              <w:t>L</w:t>
            </w:r>
          </w:p>
        </w:tc>
        <w:tc>
          <w:tcPr>
            <w:tcW w:w="596" w:type="dxa"/>
          </w:tcPr>
          <w:p w14:paraId="67177004" w14:textId="3F9A5642" w:rsidR="00280832" w:rsidRPr="005244C0" w:rsidRDefault="00280832" w:rsidP="00280832">
            <w:pPr>
              <w:spacing w:after="100" w:afterAutospacing="1"/>
              <w:jc w:val="center"/>
              <w:rPr>
                <w:b/>
                <w:bCs/>
              </w:rPr>
            </w:pPr>
            <w:r>
              <w:rPr>
                <w:b/>
                <w:bCs/>
              </w:rPr>
              <w:t>N</w:t>
            </w:r>
          </w:p>
        </w:tc>
        <w:tc>
          <w:tcPr>
            <w:tcW w:w="596" w:type="dxa"/>
          </w:tcPr>
          <w:p w14:paraId="09312C36" w14:textId="5DE91571" w:rsidR="00280832" w:rsidRPr="005244C0" w:rsidRDefault="00280832" w:rsidP="00280832">
            <w:pPr>
              <w:spacing w:after="100" w:afterAutospacing="1"/>
              <w:jc w:val="center"/>
              <w:rPr>
                <w:b/>
                <w:bCs/>
              </w:rPr>
            </w:pPr>
            <w:r>
              <w:rPr>
                <w:b/>
                <w:bCs/>
              </w:rPr>
              <w:t>PSC</w:t>
            </w:r>
          </w:p>
        </w:tc>
      </w:tr>
      <w:bookmarkEnd w:id="4"/>
      <w:tr w:rsidR="00280832" w:rsidRPr="005244C0" w14:paraId="2D64D12E" w14:textId="77777777" w:rsidTr="00ED7F89">
        <w:trPr>
          <w:trHeight w:val="261"/>
        </w:trPr>
        <w:tc>
          <w:tcPr>
            <w:tcW w:w="981" w:type="dxa"/>
          </w:tcPr>
          <w:p w14:paraId="6327DABF" w14:textId="77777777" w:rsidR="00280832" w:rsidRPr="005244C0" w:rsidRDefault="00280832" w:rsidP="00280832">
            <w:pPr>
              <w:spacing w:after="100" w:afterAutospacing="1"/>
            </w:pPr>
            <w:r w:rsidRPr="005244C0">
              <w:t>Year 11</w:t>
            </w:r>
          </w:p>
        </w:tc>
        <w:tc>
          <w:tcPr>
            <w:tcW w:w="3051" w:type="dxa"/>
          </w:tcPr>
          <w:p w14:paraId="0AFFCC33" w14:textId="77777777" w:rsidR="00280832" w:rsidRPr="005244C0" w:rsidRDefault="00280832" w:rsidP="00280832">
            <w:pPr>
              <w:spacing w:after="100" w:afterAutospacing="1"/>
            </w:pPr>
            <w:r>
              <w:rPr>
                <w:rFonts w:cs="Calibri"/>
              </w:rPr>
              <w:t>Human Biology</w:t>
            </w:r>
            <w:r w:rsidRPr="005244C0">
              <w:rPr>
                <w:rFonts w:cs="Calibri"/>
              </w:rPr>
              <w:t xml:space="preserve"> </w:t>
            </w:r>
            <w:r>
              <w:rPr>
                <w:rFonts w:cs="Calibri"/>
              </w:rPr>
              <w:t>(</w:t>
            </w:r>
            <w:r>
              <w:t>GEHBY)</w:t>
            </w:r>
          </w:p>
        </w:tc>
        <w:tc>
          <w:tcPr>
            <w:tcW w:w="857" w:type="dxa"/>
          </w:tcPr>
          <w:p w14:paraId="124968D8" w14:textId="66C649C3" w:rsidR="00280832" w:rsidRPr="005244C0" w:rsidRDefault="00280832" w:rsidP="00280832">
            <w:pPr>
              <w:spacing w:after="100" w:afterAutospacing="1"/>
            </w:pPr>
            <w:r>
              <w:t>General</w:t>
            </w:r>
          </w:p>
        </w:tc>
        <w:tc>
          <w:tcPr>
            <w:tcW w:w="595" w:type="dxa"/>
          </w:tcPr>
          <w:p w14:paraId="2547CF4E" w14:textId="77777777" w:rsidR="00280832" w:rsidRPr="005244C0" w:rsidRDefault="00280832" w:rsidP="00280832">
            <w:pPr>
              <w:spacing w:after="100" w:afterAutospacing="1"/>
              <w:jc w:val="center"/>
            </w:pPr>
            <w:r w:rsidRPr="005244C0">
              <w:sym w:font="Wingdings" w:char="F0FC"/>
            </w:r>
          </w:p>
        </w:tc>
        <w:tc>
          <w:tcPr>
            <w:tcW w:w="596" w:type="dxa"/>
          </w:tcPr>
          <w:p w14:paraId="4EE8BCF3" w14:textId="77777777" w:rsidR="00280832" w:rsidRPr="005244C0" w:rsidRDefault="00280832" w:rsidP="00280832">
            <w:pPr>
              <w:spacing w:after="100" w:afterAutospacing="1"/>
              <w:jc w:val="center"/>
            </w:pPr>
            <w:r w:rsidRPr="005244C0">
              <w:sym w:font="Wingdings" w:char="F0FC"/>
            </w:r>
          </w:p>
        </w:tc>
        <w:tc>
          <w:tcPr>
            <w:tcW w:w="596" w:type="dxa"/>
            <w:shd w:val="clear" w:color="auto" w:fill="DECFE8" w:themeFill="accent5"/>
          </w:tcPr>
          <w:p w14:paraId="51A59968" w14:textId="66CCD49F" w:rsidR="00280832" w:rsidRPr="005244C0" w:rsidRDefault="00280832" w:rsidP="00280832">
            <w:pPr>
              <w:spacing w:after="100" w:afterAutospacing="1"/>
              <w:jc w:val="center"/>
            </w:pPr>
          </w:p>
        </w:tc>
        <w:tc>
          <w:tcPr>
            <w:tcW w:w="596" w:type="dxa"/>
            <w:shd w:val="clear" w:color="auto" w:fill="DECFE8" w:themeFill="accent5"/>
          </w:tcPr>
          <w:p w14:paraId="58FB1088" w14:textId="2D32682B" w:rsidR="00280832" w:rsidRPr="005244C0" w:rsidRDefault="00280832" w:rsidP="00280832">
            <w:pPr>
              <w:spacing w:after="100" w:afterAutospacing="1"/>
              <w:jc w:val="center"/>
            </w:pPr>
          </w:p>
        </w:tc>
        <w:tc>
          <w:tcPr>
            <w:tcW w:w="596" w:type="dxa"/>
          </w:tcPr>
          <w:p w14:paraId="32B624DF" w14:textId="3FD2DDBF" w:rsidR="00280832" w:rsidRPr="005244C0" w:rsidRDefault="00280832" w:rsidP="00280832">
            <w:pPr>
              <w:spacing w:after="100" w:afterAutospacing="1"/>
              <w:jc w:val="center"/>
            </w:pPr>
            <w:r w:rsidRPr="005244C0">
              <w:sym w:font="Wingdings" w:char="F0FC"/>
            </w:r>
          </w:p>
        </w:tc>
        <w:tc>
          <w:tcPr>
            <w:tcW w:w="596" w:type="dxa"/>
          </w:tcPr>
          <w:p w14:paraId="10B15555" w14:textId="29C2C340" w:rsidR="00280832" w:rsidRPr="005244C0" w:rsidRDefault="00280832" w:rsidP="00280832">
            <w:pPr>
              <w:spacing w:after="100" w:afterAutospacing="1"/>
              <w:jc w:val="center"/>
            </w:pPr>
            <w:r w:rsidRPr="005244C0">
              <w:sym w:font="Wingdings" w:char="F0FC"/>
            </w:r>
          </w:p>
        </w:tc>
        <w:tc>
          <w:tcPr>
            <w:tcW w:w="596" w:type="dxa"/>
            <w:shd w:val="clear" w:color="auto" w:fill="DECFE8" w:themeFill="accent5"/>
          </w:tcPr>
          <w:p w14:paraId="7E235AF1" w14:textId="77777777" w:rsidR="00280832" w:rsidRPr="005244C0" w:rsidRDefault="00280832" w:rsidP="00280832">
            <w:pPr>
              <w:spacing w:after="100" w:afterAutospacing="1"/>
              <w:jc w:val="center"/>
            </w:pPr>
          </w:p>
        </w:tc>
      </w:tr>
      <w:tr w:rsidR="00280832" w14:paraId="4F8C24AC" w14:textId="77777777" w:rsidTr="00ED7F89">
        <w:trPr>
          <w:trHeight w:val="261"/>
        </w:trPr>
        <w:tc>
          <w:tcPr>
            <w:tcW w:w="981" w:type="dxa"/>
          </w:tcPr>
          <w:p w14:paraId="0FB98E7B" w14:textId="77777777" w:rsidR="00280832" w:rsidRPr="005244C0" w:rsidRDefault="00280832" w:rsidP="00280832">
            <w:pPr>
              <w:spacing w:after="100" w:afterAutospacing="1"/>
            </w:pPr>
            <w:r w:rsidRPr="005244C0">
              <w:t>Year 12</w:t>
            </w:r>
          </w:p>
        </w:tc>
        <w:tc>
          <w:tcPr>
            <w:tcW w:w="3051" w:type="dxa"/>
          </w:tcPr>
          <w:p w14:paraId="5C9BC412" w14:textId="77777777" w:rsidR="00280832" w:rsidRPr="005244C0" w:rsidRDefault="00280832" w:rsidP="00280832">
            <w:pPr>
              <w:spacing w:after="100" w:afterAutospacing="1"/>
            </w:pPr>
            <w:r>
              <w:rPr>
                <w:rFonts w:cs="Calibri"/>
              </w:rPr>
              <w:t>Human Biology</w:t>
            </w:r>
            <w:r w:rsidRPr="005244C0">
              <w:rPr>
                <w:rFonts w:cs="Calibri"/>
              </w:rPr>
              <w:t xml:space="preserve"> </w:t>
            </w:r>
            <w:r>
              <w:rPr>
                <w:rFonts w:cs="Calibri"/>
              </w:rPr>
              <w:t>(</w:t>
            </w:r>
            <w:r>
              <w:t>GTHBY)</w:t>
            </w:r>
          </w:p>
        </w:tc>
        <w:tc>
          <w:tcPr>
            <w:tcW w:w="857" w:type="dxa"/>
          </w:tcPr>
          <w:p w14:paraId="5EBDDA01" w14:textId="094A0841" w:rsidR="00280832" w:rsidRPr="005244C0" w:rsidRDefault="00280832" w:rsidP="00280832">
            <w:pPr>
              <w:spacing w:after="100" w:afterAutospacing="1"/>
            </w:pPr>
            <w:r>
              <w:t>General</w:t>
            </w:r>
          </w:p>
        </w:tc>
        <w:tc>
          <w:tcPr>
            <w:tcW w:w="595" w:type="dxa"/>
          </w:tcPr>
          <w:p w14:paraId="34612EAF" w14:textId="77777777" w:rsidR="00280832" w:rsidRPr="005244C0" w:rsidRDefault="00280832" w:rsidP="00280832">
            <w:pPr>
              <w:spacing w:after="100" w:afterAutospacing="1"/>
              <w:jc w:val="center"/>
            </w:pPr>
            <w:r w:rsidRPr="005244C0">
              <w:sym w:font="Wingdings" w:char="F0FC"/>
            </w:r>
          </w:p>
        </w:tc>
        <w:tc>
          <w:tcPr>
            <w:tcW w:w="596" w:type="dxa"/>
          </w:tcPr>
          <w:p w14:paraId="0F48ACA5" w14:textId="77777777" w:rsidR="00280832" w:rsidRPr="005244C0" w:rsidRDefault="00280832" w:rsidP="00280832">
            <w:pPr>
              <w:spacing w:after="100" w:afterAutospacing="1"/>
              <w:jc w:val="center"/>
            </w:pPr>
            <w:r w:rsidRPr="005244C0">
              <w:sym w:font="Wingdings" w:char="F0FC"/>
            </w:r>
          </w:p>
        </w:tc>
        <w:tc>
          <w:tcPr>
            <w:tcW w:w="596" w:type="dxa"/>
            <w:shd w:val="clear" w:color="auto" w:fill="DECFE8" w:themeFill="accent5"/>
          </w:tcPr>
          <w:p w14:paraId="7213EAD7" w14:textId="5B05CDC6" w:rsidR="00280832" w:rsidRPr="005244C0" w:rsidRDefault="00280832" w:rsidP="00280832">
            <w:pPr>
              <w:spacing w:after="100" w:afterAutospacing="1"/>
              <w:jc w:val="center"/>
            </w:pPr>
          </w:p>
        </w:tc>
        <w:tc>
          <w:tcPr>
            <w:tcW w:w="596" w:type="dxa"/>
            <w:shd w:val="clear" w:color="auto" w:fill="DECFE8" w:themeFill="accent5"/>
          </w:tcPr>
          <w:p w14:paraId="01251D17" w14:textId="4AF32746" w:rsidR="00280832" w:rsidRPr="005244C0" w:rsidRDefault="00280832" w:rsidP="00280832">
            <w:pPr>
              <w:spacing w:after="100" w:afterAutospacing="1"/>
              <w:jc w:val="center"/>
            </w:pPr>
          </w:p>
        </w:tc>
        <w:tc>
          <w:tcPr>
            <w:tcW w:w="596" w:type="dxa"/>
          </w:tcPr>
          <w:p w14:paraId="07D9ACE3" w14:textId="1791BB7C" w:rsidR="00280832" w:rsidRDefault="00280832" w:rsidP="00280832">
            <w:pPr>
              <w:spacing w:after="100" w:afterAutospacing="1"/>
              <w:jc w:val="center"/>
            </w:pPr>
            <w:r w:rsidRPr="005244C0">
              <w:sym w:font="Wingdings" w:char="F0FC"/>
            </w:r>
          </w:p>
        </w:tc>
        <w:tc>
          <w:tcPr>
            <w:tcW w:w="596" w:type="dxa"/>
          </w:tcPr>
          <w:p w14:paraId="44CA366A" w14:textId="2FC93DFA" w:rsidR="00280832" w:rsidRDefault="00280832" w:rsidP="00280832">
            <w:pPr>
              <w:spacing w:after="100" w:afterAutospacing="1"/>
              <w:jc w:val="center"/>
            </w:pPr>
            <w:r w:rsidRPr="005244C0">
              <w:sym w:font="Wingdings" w:char="F0FC"/>
            </w:r>
          </w:p>
        </w:tc>
        <w:tc>
          <w:tcPr>
            <w:tcW w:w="596" w:type="dxa"/>
            <w:shd w:val="clear" w:color="auto" w:fill="DECFE8" w:themeFill="accent5"/>
          </w:tcPr>
          <w:p w14:paraId="1C965D75" w14:textId="77777777" w:rsidR="00280832" w:rsidRDefault="00280832" w:rsidP="00280832">
            <w:pPr>
              <w:spacing w:after="100" w:afterAutospacing="1"/>
              <w:jc w:val="center"/>
            </w:pPr>
          </w:p>
        </w:tc>
      </w:tr>
    </w:tbl>
    <w:p w14:paraId="2BD1F294" w14:textId="77777777" w:rsidR="00280832" w:rsidRPr="00A451B1" w:rsidRDefault="00280832" w:rsidP="00280832">
      <w:pPr>
        <w:spacing w:before="120" w:after="0"/>
        <w:rPr>
          <w:b/>
          <w:bCs/>
        </w:rPr>
      </w:pPr>
      <w:r w:rsidRPr="00A451B1">
        <w:rPr>
          <w:b/>
          <w:bCs/>
        </w:rPr>
        <w:t>Key</w:t>
      </w:r>
    </w:p>
    <w:p w14:paraId="3053EC83" w14:textId="77777777" w:rsidR="00280832" w:rsidRPr="009C3CBD" w:rsidRDefault="00280832" w:rsidP="0028083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280832" w:rsidRPr="009C3CBD" w:rsidSect="0087084E">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A95A" w14:textId="77777777" w:rsidR="00196316" w:rsidRDefault="00196316" w:rsidP="00742128">
      <w:pPr>
        <w:spacing w:after="0" w:line="240" w:lineRule="auto"/>
      </w:pPr>
      <w:r>
        <w:separator/>
      </w:r>
    </w:p>
  </w:endnote>
  <w:endnote w:type="continuationSeparator" w:id="0">
    <w:p w14:paraId="2C53A9DE" w14:textId="77777777" w:rsidR="00196316" w:rsidRDefault="00196316"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74C48170" w:rsidR="00F86F26" w:rsidRPr="008324A6" w:rsidRDefault="005B13E1" w:rsidP="00227D40">
    <w:pPr>
      <w:pStyle w:val="SCSAFootereven"/>
    </w:pPr>
    <w:r w:rsidRPr="005B13E1">
      <w:rPr>
        <w:noProof/>
      </w:rPr>
      <w:t>2025/35014</w:t>
    </w:r>
    <w:r w:rsidR="007D7F23">
      <w:rPr>
        <w:noProof/>
      </w:rPr>
      <w:t>[</w:t>
    </w:r>
    <w:r w:rsidR="00CB4944">
      <w:rPr>
        <w:noProof/>
      </w:rPr>
      <w:t>v</w:t>
    </w:r>
    <w:r w:rsidR="00280832">
      <w:rPr>
        <w:noProof/>
      </w:rPr>
      <w:t>3</w:t>
    </w:r>
    <w:r w:rsidR="007D7F2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10CD697" w:rsidR="00F86F26" w:rsidRPr="00777AF3" w:rsidRDefault="001F4772" w:rsidP="001F4772">
    <w:pPr>
      <w:pStyle w:val="SCSAFooterodd"/>
      <w:jc w:val="left"/>
    </w:pPr>
    <w:r w:rsidRPr="001F4772">
      <w:rPr>
        <w:noProof/>
      </w:rPr>
      <w:t>Human Biology | General | Year 12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15A6E50" w:rsidR="00F86F26" w:rsidRPr="00AA2B0D" w:rsidRDefault="001F4772" w:rsidP="00227D40">
    <w:pPr>
      <w:pStyle w:val="SCSAFooterodd"/>
    </w:pPr>
    <w:r w:rsidRPr="001F4772">
      <w:rPr>
        <w:noProof/>
      </w:rPr>
      <w:t>Human Biology</w:t>
    </w:r>
    <w:r w:rsidR="00F86F26" w:rsidRPr="001F4772">
      <w:rPr>
        <w:noProof/>
      </w:rPr>
      <w:t xml:space="preserve"> | </w:t>
    </w:r>
    <w:r w:rsidR="00777AF3" w:rsidRPr="001F4772">
      <w:rPr>
        <w:noProof/>
      </w:rPr>
      <w:t>General</w:t>
    </w:r>
    <w:r w:rsidR="000C6F75" w:rsidRPr="001F4772">
      <w:rPr>
        <w:noProof/>
      </w:rPr>
      <w:t xml:space="preserve"> </w:t>
    </w:r>
    <w:r w:rsidR="00F86F26" w:rsidRPr="001F4772">
      <w:rPr>
        <w:noProof/>
      </w:rPr>
      <w:t xml:space="preserve">| Year </w:t>
    </w:r>
    <w:r w:rsidR="00777AF3" w:rsidRPr="001F4772">
      <w:rPr>
        <w:noProof/>
      </w:rPr>
      <w:t>12</w:t>
    </w:r>
    <w:r w:rsidRPr="001F4772">
      <w:rPr>
        <w:noProof/>
      </w:rPr>
      <w:t xml:space="preserve"> </w:t>
    </w:r>
    <w:r w:rsidR="00C22F6F" w:rsidRPr="001F4772">
      <w:rPr>
        <w:noProof/>
      </w:rPr>
      <w:t>s</w:t>
    </w:r>
    <w:r w:rsidR="00F86F26" w:rsidRPr="001F4772">
      <w:rPr>
        <w:noProof/>
      </w:rPr>
      <w:t xml:space="preserve">yllabus </w:t>
    </w:r>
    <w:r w:rsidR="00C22F6F" w:rsidRPr="001F4772">
      <w:rPr>
        <w:noProof/>
      </w:rPr>
      <w:t xml:space="preserve">– </w:t>
    </w:r>
    <w:r w:rsidR="00AD2EBD" w:rsidRPr="001F4772">
      <w:rPr>
        <w:noProof/>
      </w:rPr>
      <w:t xml:space="preserve">What’s changing: General </w:t>
    </w:r>
    <w:r w:rsidR="00C22F6F" w:rsidRPr="001F4772">
      <w:rPr>
        <w:noProof/>
      </w:rPr>
      <w:t>c</w:t>
    </w:r>
    <w:r w:rsidR="00AD2EBD" w:rsidRPr="001F4772">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06FB0" w14:textId="77777777" w:rsidR="00196316" w:rsidRDefault="00196316" w:rsidP="00742128">
      <w:pPr>
        <w:spacing w:after="0" w:line="240" w:lineRule="auto"/>
      </w:pPr>
      <w:r>
        <w:separator/>
      </w:r>
    </w:p>
  </w:footnote>
  <w:footnote w:type="continuationSeparator" w:id="0">
    <w:p w14:paraId="1BC0802C" w14:textId="77777777" w:rsidR="00196316" w:rsidRDefault="00196316"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2407D"/>
    <w:rsid w:val="0003178E"/>
    <w:rsid w:val="000358C4"/>
    <w:rsid w:val="00036500"/>
    <w:rsid w:val="00044FDD"/>
    <w:rsid w:val="00047063"/>
    <w:rsid w:val="00053A6C"/>
    <w:rsid w:val="00054D5F"/>
    <w:rsid w:val="000577DF"/>
    <w:rsid w:val="00066145"/>
    <w:rsid w:val="0009024C"/>
    <w:rsid w:val="0009076A"/>
    <w:rsid w:val="000926C3"/>
    <w:rsid w:val="00094E92"/>
    <w:rsid w:val="000A441D"/>
    <w:rsid w:val="000A6ABE"/>
    <w:rsid w:val="000A7B41"/>
    <w:rsid w:val="000B1346"/>
    <w:rsid w:val="000B135B"/>
    <w:rsid w:val="000B4506"/>
    <w:rsid w:val="000B6A2E"/>
    <w:rsid w:val="000C1E2C"/>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67179"/>
    <w:rsid w:val="001702DE"/>
    <w:rsid w:val="00181B95"/>
    <w:rsid w:val="00192A18"/>
    <w:rsid w:val="0019340B"/>
    <w:rsid w:val="00194F1D"/>
    <w:rsid w:val="001953C6"/>
    <w:rsid w:val="0019631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4772"/>
    <w:rsid w:val="001F5D5D"/>
    <w:rsid w:val="001F6411"/>
    <w:rsid w:val="001F6CF6"/>
    <w:rsid w:val="00204F73"/>
    <w:rsid w:val="00210CD6"/>
    <w:rsid w:val="00212894"/>
    <w:rsid w:val="002145EE"/>
    <w:rsid w:val="00217901"/>
    <w:rsid w:val="00223D1B"/>
    <w:rsid w:val="00227D40"/>
    <w:rsid w:val="00236BF3"/>
    <w:rsid w:val="0024125D"/>
    <w:rsid w:val="0024439F"/>
    <w:rsid w:val="002451B5"/>
    <w:rsid w:val="00264DBE"/>
    <w:rsid w:val="00270163"/>
    <w:rsid w:val="0027335A"/>
    <w:rsid w:val="00274804"/>
    <w:rsid w:val="00280832"/>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D5FB0"/>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35EAA"/>
    <w:rsid w:val="0034052C"/>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CE1"/>
    <w:rsid w:val="003A2EB4"/>
    <w:rsid w:val="003A30C5"/>
    <w:rsid w:val="003A6194"/>
    <w:rsid w:val="003A69C8"/>
    <w:rsid w:val="003B1841"/>
    <w:rsid w:val="003C0879"/>
    <w:rsid w:val="003D3CBD"/>
    <w:rsid w:val="003D3E71"/>
    <w:rsid w:val="003D5277"/>
    <w:rsid w:val="003D667A"/>
    <w:rsid w:val="003E056E"/>
    <w:rsid w:val="003E5B0B"/>
    <w:rsid w:val="003F1C41"/>
    <w:rsid w:val="00400B9D"/>
    <w:rsid w:val="00405062"/>
    <w:rsid w:val="00406A1C"/>
    <w:rsid w:val="004120B0"/>
    <w:rsid w:val="004120DA"/>
    <w:rsid w:val="00413A7F"/>
    <w:rsid w:val="00413C8C"/>
    <w:rsid w:val="00415FFA"/>
    <w:rsid w:val="00416C3D"/>
    <w:rsid w:val="00425E00"/>
    <w:rsid w:val="00426B9A"/>
    <w:rsid w:val="00433624"/>
    <w:rsid w:val="0043620D"/>
    <w:rsid w:val="0044627A"/>
    <w:rsid w:val="0045046E"/>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4987"/>
    <w:rsid w:val="00525B58"/>
    <w:rsid w:val="0053382D"/>
    <w:rsid w:val="00534735"/>
    <w:rsid w:val="00536816"/>
    <w:rsid w:val="00537F6A"/>
    <w:rsid w:val="00540775"/>
    <w:rsid w:val="00542E80"/>
    <w:rsid w:val="00554AC8"/>
    <w:rsid w:val="00557D1B"/>
    <w:rsid w:val="005627B9"/>
    <w:rsid w:val="00564B14"/>
    <w:rsid w:val="005700C6"/>
    <w:rsid w:val="00573C05"/>
    <w:rsid w:val="00582DBE"/>
    <w:rsid w:val="0058749E"/>
    <w:rsid w:val="00590B71"/>
    <w:rsid w:val="00591074"/>
    <w:rsid w:val="005A3395"/>
    <w:rsid w:val="005A501F"/>
    <w:rsid w:val="005A6E68"/>
    <w:rsid w:val="005B13E1"/>
    <w:rsid w:val="005B2FC1"/>
    <w:rsid w:val="005B4E42"/>
    <w:rsid w:val="005B6062"/>
    <w:rsid w:val="005C18A7"/>
    <w:rsid w:val="005D0214"/>
    <w:rsid w:val="005D1726"/>
    <w:rsid w:val="005E18DA"/>
    <w:rsid w:val="005E1F65"/>
    <w:rsid w:val="005E22E6"/>
    <w:rsid w:val="005E26A0"/>
    <w:rsid w:val="005E475E"/>
    <w:rsid w:val="005E4B8A"/>
    <w:rsid w:val="005E6287"/>
    <w:rsid w:val="005E6FBE"/>
    <w:rsid w:val="005E7DE2"/>
    <w:rsid w:val="005F038C"/>
    <w:rsid w:val="00604DE7"/>
    <w:rsid w:val="006054A2"/>
    <w:rsid w:val="006077A5"/>
    <w:rsid w:val="0061065F"/>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843F6"/>
    <w:rsid w:val="0069144D"/>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D7F2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65B89"/>
    <w:rsid w:val="0087084E"/>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409A"/>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56818"/>
    <w:rsid w:val="009600A0"/>
    <w:rsid w:val="009645AE"/>
    <w:rsid w:val="00964696"/>
    <w:rsid w:val="009671C8"/>
    <w:rsid w:val="009712BF"/>
    <w:rsid w:val="009732C7"/>
    <w:rsid w:val="00976CB4"/>
    <w:rsid w:val="00977698"/>
    <w:rsid w:val="009803BE"/>
    <w:rsid w:val="00981A93"/>
    <w:rsid w:val="009833D4"/>
    <w:rsid w:val="0099499A"/>
    <w:rsid w:val="00995294"/>
    <w:rsid w:val="009A55B6"/>
    <w:rsid w:val="009A641C"/>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7648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D58E4"/>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4944"/>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83942"/>
    <w:rsid w:val="00D90DBA"/>
    <w:rsid w:val="00D92376"/>
    <w:rsid w:val="00D92D10"/>
    <w:rsid w:val="00D94046"/>
    <w:rsid w:val="00D96C8B"/>
    <w:rsid w:val="00DA0E77"/>
    <w:rsid w:val="00DA34F0"/>
    <w:rsid w:val="00DB41B4"/>
    <w:rsid w:val="00DB4B3C"/>
    <w:rsid w:val="00DB6D74"/>
    <w:rsid w:val="00DC2E31"/>
    <w:rsid w:val="00DC3A58"/>
    <w:rsid w:val="00DC4A1A"/>
    <w:rsid w:val="00DD0EDA"/>
    <w:rsid w:val="00DD1D21"/>
    <w:rsid w:val="00DD51A8"/>
    <w:rsid w:val="00DE1ABE"/>
    <w:rsid w:val="00E00C60"/>
    <w:rsid w:val="00E0593E"/>
    <w:rsid w:val="00E1108A"/>
    <w:rsid w:val="00E13B15"/>
    <w:rsid w:val="00E23B7B"/>
    <w:rsid w:val="00E248BC"/>
    <w:rsid w:val="00E31C3D"/>
    <w:rsid w:val="00E327A3"/>
    <w:rsid w:val="00E32B2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752A3"/>
    <w:rsid w:val="00E8021D"/>
    <w:rsid w:val="00E812BD"/>
    <w:rsid w:val="00E81B31"/>
    <w:rsid w:val="00E92715"/>
    <w:rsid w:val="00E943B5"/>
    <w:rsid w:val="00E94C88"/>
    <w:rsid w:val="00EA0A4B"/>
    <w:rsid w:val="00EA10DC"/>
    <w:rsid w:val="00EB3C04"/>
    <w:rsid w:val="00EB4E3E"/>
    <w:rsid w:val="00EC637E"/>
    <w:rsid w:val="00ED3A00"/>
    <w:rsid w:val="00ED5E76"/>
    <w:rsid w:val="00ED7F89"/>
    <w:rsid w:val="00EE2E1D"/>
    <w:rsid w:val="00EE42A5"/>
    <w:rsid w:val="00EF0533"/>
    <w:rsid w:val="00EF6131"/>
    <w:rsid w:val="00F02AED"/>
    <w:rsid w:val="00F16805"/>
    <w:rsid w:val="00F1782D"/>
    <w:rsid w:val="00F17E64"/>
    <w:rsid w:val="00F232C6"/>
    <w:rsid w:val="00F265D6"/>
    <w:rsid w:val="00F306D5"/>
    <w:rsid w:val="00F326E7"/>
    <w:rsid w:val="00F35D7C"/>
    <w:rsid w:val="00F46135"/>
    <w:rsid w:val="00F55277"/>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Jenna Khor</dc:creator>
  <cp:lastModifiedBy>Jenna Khor</cp:lastModifiedBy>
  <cp:revision>4</cp:revision>
  <cp:lastPrinted>2025-10-14T05:53:00Z</cp:lastPrinted>
  <dcterms:created xsi:type="dcterms:W3CDTF">2025-10-08T05:29:00Z</dcterms:created>
  <dcterms:modified xsi:type="dcterms:W3CDTF">2025-10-14T05:53:00Z</dcterms:modified>
</cp:coreProperties>
</file>