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3A00B" w14:textId="54D875C0" w:rsidR="003566C9" w:rsidRPr="00F7437C" w:rsidRDefault="00E712E8" w:rsidP="00F7437C">
      <w:pPr>
        <w:pStyle w:val="SCSATitle1"/>
      </w:pPr>
      <w:r w:rsidRPr="00F7437C">
        <w:t>P</w:t>
      </w:r>
      <w:r w:rsidR="00D71498" w:rsidRPr="00F7437C">
        <w:rPr>
          <w:noProof/>
        </w:rPr>
        <w:drawing>
          <wp:anchor distT="0" distB="0" distL="114300" distR="114300" simplePos="0" relativeHeight="251688448" behindDoc="1" locked="0" layoutInCell="1" allowOverlap="1" wp14:anchorId="069F5E3C" wp14:editId="61616DCC">
            <wp:simplePos x="0" y="0"/>
            <wp:positionH relativeFrom="page">
              <wp:align>center</wp:align>
            </wp:positionH>
            <wp:positionV relativeFrom="page">
              <wp:align>center</wp:align>
            </wp:positionV>
            <wp:extent cx="7581600" cy="10724400"/>
            <wp:effectExtent l="0" t="0" r="635" b="1270"/>
            <wp:wrapNone/>
            <wp:docPr id="1374092694" name="Picture 1374092694"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092694" name="Picture 1374092694"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Pr="00F7437C">
        <w:t>hysical Education Studies</w:t>
      </w:r>
    </w:p>
    <w:p w14:paraId="4E8FA11C" w14:textId="77777777" w:rsidR="00226D55" w:rsidRPr="00F7437C" w:rsidRDefault="00226D55" w:rsidP="00F7437C">
      <w:pPr>
        <w:pStyle w:val="SCSATitle2"/>
      </w:pPr>
      <w:r w:rsidRPr="00F7437C">
        <w:t>General course</w:t>
      </w:r>
    </w:p>
    <w:p w14:paraId="4EF1120A" w14:textId="48C5D1AB" w:rsidR="002C05E5" w:rsidRPr="003566C9" w:rsidRDefault="00226D55" w:rsidP="00B07B53">
      <w:pPr>
        <w:pStyle w:val="SCSATitle3"/>
      </w:pPr>
      <w:r w:rsidRPr="00F7437C">
        <w:t>Year 12 syllabus</w:t>
      </w:r>
      <w:r w:rsidR="00E07717">
        <w:t xml:space="preserve"> for teaching from 2027</w:t>
      </w:r>
      <w:r w:rsidR="002C05E5" w:rsidRPr="003566C9">
        <w:br w:type="page"/>
      </w:r>
    </w:p>
    <w:p w14:paraId="0FEAE10F" w14:textId="77777777" w:rsidR="001F60E9" w:rsidRPr="00D16FD6" w:rsidRDefault="001F60E9" w:rsidP="001F60E9">
      <w:pPr>
        <w:rPr>
          <w:b/>
          <w:bCs/>
        </w:rPr>
      </w:pPr>
      <w:bookmarkStart w:id="0" w:name="_Hlk206143328"/>
      <w:bookmarkStart w:id="1" w:name="_Hlk205912995"/>
      <w:r w:rsidRPr="00D16FD6">
        <w:rPr>
          <w:b/>
          <w:bCs/>
        </w:rPr>
        <w:lastRenderedPageBreak/>
        <w:t>Acknowledgement of Country</w:t>
      </w:r>
    </w:p>
    <w:p w14:paraId="40C8B026" w14:textId="77777777" w:rsidR="001F60E9" w:rsidRPr="00D16FD6" w:rsidRDefault="001F60E9" w:rsidP="00B07B53">
      <w:pPr>
        <w:spacing w:after="5520"/>
      </w:pPr>
      <w:r w:rsidRPr="00D16FD6">
        <w:t xml:space="preserve">Kaya. The School Curriculum and Standards Authority (the Authority) acknowledges that our offices are on Whadjuk Noongar </w:t>
      </w:r>
      <w:proofErr w:type="spellStart"/>
      <w:r w:rsidRPr="00D16FD6">
        <w:t>boodjar</w:t>
      </w:r>
      <w:proofErr w:type="spellEnd"/>
      <w:r w:rsidRPr="00D16FD6">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6844288D" w14:textId="77777777" w:rsidR="00B07B53" w:rsidRPr="00D85E1F" w:rsidRDefault="00B07B53" w:rsidP="00B07B53">
      <w:pPr>
        <w:rPr>
          <w:b/>
          <w:bCs/>
          <w:sz w:val="20"/>
          <w:szCs w:val="20"/>
        </w:rPr>
      </w:pPr>
      <w:bookmarkStart w:id="2" w:name="_Hlk213317971"/>
      <w:r w:rsidRPr="00D85E1F">
        <w:rPr>
          <w:b/>
          <w:bCs/>
          <w:sz w:val="20"/>
          <w:szCs w:val="20"/>
        </w:rPr>
        <w:t>Important information</w:t>
      </w:r>
    </w:p>
    <w:p w14:paraId="19D48563" w14:textId="77777777" w:rsidR="00B07B53" w:rsidRPr="00D85E1F" w:rsidRDefault="00B07B53" w:rsidP="00B07B53">
      <w:pPr>
        <w:rPr>
          <w:sz w:val="20"/>
          <w:szCs w:val="20"/>
        </w:rPr>
      </w:pPr>
      <w:r w:rsidRPr="00D85E1F">
        <w:rPr>
          <w:sz w:val="20"/>
          <w:szCs w:val="20"/>
        </w:rPr>
        <w:t xml:space="preserve">As part of the Western Australian Certificate of Education (WACE) Refreshment, the School Curriculum and Standards Authority (the Authority) has revised the course rationale and </w:t>
      </w:r>
      <w:proofErr w:type="gramStart"/>
      <w:r w:rsidRPr="00D85E1F">
        <w:rPr>
          <w:sz w:val="20"/>
          <w:szCs w:val="20"/>
        </w:rPr>
        <w:t>aims, and</w:t>
      </w:r>
      <w:proofErr w:type="gramEnd"/>
      <w:r w:rsidRPr="00D85E1F">
        <w:rPr>
          <w:sz w:val="20"/>
          <w:szCs w:val="20"/>
        </w:rPr>
        <w:t xml:space="preserve"> updated the </w:t>
      </w:r>
      <w:r>
        <w:rPr>
          <w:sz w:val="20"/>
          <w:szCs w:val="20"/>
        </w:rPr>
        <w:t>G</w:t>
      </w:r>
      <w:r w:rsidRPr="00D85E1F">
        <w:rPr>
          <w:sz w:val="20"/>
          <w:szCs w:val="20"/>
        </w:rPr>
        <w:t xml:space="preserve">eneral </w:t>
      </w:r>
      <w:r>
        <w:rPr>
          <w:sz w:val="20"/>
          <w:szCs w:val="20"/>
        </w:rPr>
        <w:t>C</w:t>
      </w:r>
      <w:r w:rsidRPr="00D85E1F">
        <w:rPr>
          <w:sz w:val="20"/>
          <w:szCs w:val="20"/>
        </w:rPr>
        <w:t>apabilities to create clearer connections with the syllabus content.</w:t>
      </w:r>
    </w:p>
    <w:p w14:paraId="090DEA7B" w14:textId="77777777" w:rsidR="00B07B53" w:rsidRPr="00D85E1F" w:rsidRDefault="00B07B53" w:rsidP="00B07B53">
      <w:pPr>
        <w:rPr>
          <w:sz w:val="20"/>
          <w:szCs w:val="20"/>
        </w:rPr>
      </w:pPr>
      <w:r w:rsidRPr="00D85E1F">
        <w:rPr>
          <w:sz w:val="20"/>
          <w:szCs w:val="20"/>
        </w:rPr>
        <w:t>This syllabus is effective from 1 January 202</w:t>
      </w:r>
      <w:r>
        <w:rPr>
          <w:sz w:val="20"/>
          <w:szCs w:val="20"/>
        </w:rPr>
        <w:t>7</w:t>
      </w:r>
      <w:r w:rsidRPr="00D85E1F">
        <w:rPr>
          <w:sz w:val="20"/>
          <w:szCs w:val="20"/>
        </w:rPr>
        <w:t>.</w:t>
      </w:r>
    </w:p>
    <w:p w14:paraId="75E9170B" w14:textId="77777777" w:rsidR="00B07B53" w:rsidRPr="00D85E1F" w:rsidRDefault="00B07B53" w:rsidP="00B07B53">
      <w:pPr>
        <w:rPr>
          <w:sz w:val="20"/>
          <w:szCs w:val="20"/>
        </w:rPr>
      </w:pPr>
      <w:r w:rsidRPr="00D85E1F">
        <w:rPr>
          <w:sz w:val="20"/>
          <w:szCs w:val="20"/>
        </w:rPr>
        <w:t>Users of this syllabus are responsible for checking its currency.</w:t>
      </w:r>
    </w:p>
    <w:p w14:paraId="0A260134" w14:textId="77777777" w:rsidR="00B07B53" w:rsidRPr="00D85E1F" w:rsidRDefault="00B07B53" w:rsidP="00B07B53">
      <w:pPr>
        <w:rPr>
          <w:sz w:val="20"/>
          <w:szCs w:val="20"/>
        </w:rPr>
      </w:pPr>
      <w:r w:rsidRPr="00D85E1F">
        <w:rPr>
          <w:sz w:val="20"/>
          <w:szCs w:val="20"/>
        </w:rPr>
        <w:t>Syllabuses are formally reviewed by the Authority on a cyclical basis, typically every five years.</w:t>
      </w:r>
      <w:bookmarkEnd w:id="2"/>
    </w:p>
    <w:p w14:paraId="68845542" w14:textId="77777777" w:rsidR="001F60E9" w:rsidRPr="00024A2B" w:rsidRDefault="001F60E9" w:rsidP="001F60E9">
      <w:pPr>
        <w:jc w:val="both"/>
        <w:rPr>
          <w:rFonts w:ascii="Calibri" w:hAnsi="Calibri" w:cs="Calibri"/>
          <w:b/>
          <w:sz w:val="20"/>
          <w:szCs w:val="20"/>
        </w:rPr>
      </w:pPr>
      <w:r w:rsidRPr="00024A2B">
        <w:rPr>
          <w:rFonts w:ascii="Calibri" w:hAnsi="Calibri" w:cs="Calibri"/>
          <w:b/>
          <w:sz w:val="20"/>
          <w:szCs w:val="20"/>
        </w:rPr>
        <w:t>Copyright</w:t>
      </w:r>
    </w:p>
    <w:p w14:paraId="37C7A350" w14:textId="77777777" w:rsidR="001F60E9" w:rsidRPr="00024A2B" w:rsidRDefault="001F60E9" w:rsidP="001F60E9">
      <w:pPr>
        <w:jc w:val="both"/>
        <w:rPr>
          <w:rFonts w:ascii="Calibri" w:hAnsi="Calibri" w:cs="Calibri"/>
          <w:sz w:val="20"/>
          <w:szCs w:val="20"/>
          <w:lang w:val="en-GB"/>
        </w:rPr>
      </w:pPr>
      <w:r w:rsidRPr="00024A2B">
        <w:rPr>
          <w:rFonts w:ascii="Calibri" w:hAnsi="Calibri" w:cs="Calibri"/>
          <w:sz w:val="20"/>
          <w:szCs w:val="20"/>
          <w:lang w:val="en-GB"/>
        </w:rPr>
        <w:t>© School Curriculum and Standards Authority, 2025</w:t>
      </w:r>
    </w:p>
    <w:p w14:paraId="00D101D8" w14:textId="289B92E2" w:rsidR="001F60E9" w:rsidRPr="00024A2B" w:rsidRDefault="001F60E9" w:rsidP="001F60E9">
      <w:pPr>
        <w:rPr>
          <w:rFonts w:ascii="Calibri" w:hAnsi="Calibri" w:cs="Calibri"/>
          <w:sz w:val="20"/>
          <w:szCs w:val="20"/>
        </w:rPr>
      </w:pPr>
      <w:r w:rsidRPr="00024A2B">
        <w:rPr>
          <w:rFonts w:ascii="Calibri" w:hAnsi="Calibri" w:cs="Calibr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AA0DC6">
        <w:rPr>
          <w:rFonts w:ascii="Calibri" w:hAnsi="Calibri" w:cs="Calibri"/>
          <w:sz w:val="20"/>
          <w:szCs w:val="20"/>
        </w:rPr>
        <w:t>’</w:t>
      </w:r>
      <w:r w:rsidRPr="00024A2B">
        <w:rPr>
          <w:rFonts w:ascii="Calibri" w:hAnsi="Calibri" w:cs="Calibri"/>
          <w:sz w:val="20"/>
          <w:szCs w:val="20"/>
        </w:rPr>
        <w:t>s moral rights are not infringed.</w:t>
      </w:r>
    </w:p>
    <w:p w14:paraId="6D405D69" w14:textId="77777777" w:rsidR="001F60E9" w:rsidRPr="00024A2B" w:rsidRDefault="001F60E9" w:rsidP="001F60E9">
      <w:pPr>
        <w:rPr>
          <w:rFonts w:ascii="Calibri" w:hAnsi="Calibri" w:cs="Calibri"/>
          <w:sz w:val="20"/>
          <w:szCs w:val="20"/>
        </w:rPr>
      </w:pPr>
      <w:r w:rsidRPr="00024A2B">
        <w:rPr>
          <w:rFonts w:ascii="Calibri" w:hAnsi="Calibri" w:cs="Calibri"/>
          <w:sz w:val="20"/>
          <w:szCs w:val="20"/>
        </w:rPr>
        <w:t>Copying or communication for any other purpose can be done only within the terms of the</w:t>
      </w:r>
      <w:r w:rsidRPr="00024A2B">
        <w:rPr>
          <w:rFonts w:ascii="Calibri" w:hAnsi="Calibri" w:cs="Calibri"/>
          <w:i/>
          <w:iCs/>
          <w:sz w:val="20"/>
          <w:szCs w:val="20"/>
        </w:rPr>
        <w:t xml:space="preserve"> Copyright Act 1968</w:t>
      </w:r>
      <w:r w:rsidRPr="00024A2B">
        <w:rPr>
          <w:rFonts w:ascii="Calibri" w:hAnsi="Calibri" w:cs="Calibri"/>
          <w:sz w:val="20"/>
          <w:szCs w:val="20"/>
        </w:rPr>
        <w:t xml:space="preserve"> or with prior written permission of the Authority. Copying or communication of any third-party copyright material can be done only within the terms of the </w:t>
      </w:r>
      <w:r w:rsidRPr="00024A2B">
        <w:rPr>
          <w:rFonts w:ascii="Calibri" w:hAnsi="Calibri" w:cs="Calibri"/>
          <w:i/>
          <w:iCs/>
          <w:sz w:val="20"/>
          <w:szCs w:val="20"/>
        </w:rPr>
        <w:t>Copyright Act 1968</w:t>
      </w:r>
      <w:r w:rsidRPr="00024A2B">
        <w:rPr>
          <w:rFonts w:ascii="Calibri" w:hAnsi="Calibri" w:cs="Calibri"/>
          <w:sz w:val="20"/>
          <w:szCs w:val="20"/>
        </w:rPr>
        <w:t xml:space="preserve"> or with permission of the copyright owners.</w:t>
      </w:r>
    </w:p>
    <w:p w14:paraId="14DE6A05" w14:textId="7D546367" w:rsidR="00B07B53" w:rsidRDefault="001F60E9">
      <w:pPr>
        <w:rPr>
          <w:sz w:val="20"/>
          <w:szCs w:val="20"/>
        </w:rPr>
      </w:pPr>
      <w:r w:rsidRPr="00024A2B">
        <w:rPr>
          <w:rFonts w:ascii="Calibri" w:hAnsi="Calibri" w:cs="Calibri"/>
          <w:sz w:val="20"/>
          <w:szCs w:val="20"/>
        </w:rPr>
        <w:t xml:space="preserve">Any content in this document that has been derived from the Australian Curriculum may be used under the terms of the </w:t>
      </w:r>
      <w:hyperlink r:id="rId9" w:tgtFrame="_blank" w:history="1">
        <w:r w:rsidRPr="00024A2B">
          <w:rPr>
            <w:rFonts w:ascii="Calibri" w:hAnsi="Calibri" w:cs="Calibri"/>
            <w:color w:val="580F8B"/>
            <w:sz w:val="20"/>
            <w:szCs w:val="20"/>
            <w:u w:val="single"/>
          </w:rPr>
          <w:t>Creative Commons Attribution 4.0 International licence</w:t>
        </w:r>
      </w:hyperlink>
      <w:r w:rsidRPr="004E5282">
        <w:t>.</w:t>
      </w:r>
      <w:bookmarkEnd w:id="0"/>
      <w:bookmarkEnd w:id="1"/>
    </w:p>
    <w:p w14:paraId="7D832DFE" w14:textId="77777777" w:rsidR="00B07B53" w:rsidRPr="00B07B53" w:rsidRDefault="00B07B53" w:rsidP="001F60E9">
      <w:pPr>
        <w:rPr>
          <w:sz w:val="20"/>
          <w:szCs w:val="20"/>
        </w:rPr>
        <w:sectPr w:rsidR="00B07B53" w:rsidRPr="00B07B53" w:rsidSect="00B07B53">
          <w:footerReference w:type="even" r:id="rId10"/>
          <w:pgSz w:w="11906" w:h="16838"/>
          <w:pgMar w:top="1644" w:right="1418" w:bottom="1276" w:left="1418" w:header="680" w:footer="567" w:gutter="0"/>
          <w:pgNumType w:fmt="lowerRoman" w:start="1"/>
          <w:cols w:space="709"/>
          <w:docGrid w:linePitch="360"/>
        </w:sectPr>
      </w:pPr>
    </w:p>
    <w:p w14:paraId="3A7DE35C" w14:textId="25C9C636" w:rsidR="003D2A82" w:rsidRPr="00C63A9D" w:rsidRDefault="003D2A82" w:rsidP="00C63A9D">
      <w:pPr>
        <w:pStyle w:val="SCSATOCHeading"/>
      </w:pPr>
      <w:r w:rsidRPr="00C63A9D">
        <w:lastRenderedPageBreak/>
        <w:t>Content</w:t>
      </w:r>
      <w:r w:rsidR="00B07B53">
        <w:t>s</w:t>
      </w:r>
    </w:p>
    <w:bookmarkStart w:id="3" w:name="_Toc347908199"/>
    <w:bookmarkStart w:id="4" w:name="_Toc358296691"/>
    <w:p w14:paraId="5ECB8736" w14:textId="2CAEFE22" w:rsidR="0057776B" w:rsidRDefault="00B607E8">
      <w:pPr>
        <w:pStyle w:val="TOC1"/>
        <w:rPr>
          <w:b w:val="0"/>
          <w:bCs w:val="0"/>
          <w:noProof/>
          <w:sz w:val="24"/>
          <w:szCs w:val="21"/>
          <w:lang w:eastAsia="zh-CN" w:bidi="hi-IN"/>
        </w:rPr>
      </w:pPr>
      <w:r>
        <w:rPr>
          <w:b w:val="0"/>
          <w:bCs w:val="0"/>
        </w:rPr>
        <w:fldChar w:fldCharType="begin"/>
      </w:r>
      <w:r>
        <w:rPr>
          <w:b w:val="0"/>
          <w:bCs w:val="0"/>
        </w:rPr>
        <w:instrText xml:space="preserve"> TOC \o "1-2" \h \z </w:instrText>
      </w:r>
      <w:r>
        <w:rPr>
          <w:b w:val="0"/>
          <w:bCs w:val="0"/>
        </w:rPr>
        <w:fldChar w:fldCharType="separate"/>
      </w:r>
      <w:hyperlink w:anchor="_Toc237950319" w:history="1">
        <w:r w:rsidR="0057776B" w:rsidRPr="00B224AB">
          <w:rPr>
            <w:rStyle w:val="Hyperlink"/>
            <w:noProof/>
          </w:rPr>
          <w:t>Rationale</w:t>
        </w:r>
        <w:r w:rsidR="0057776B">
          <w:rPr>
            <w:noProof/>
            <w:webHidden/>
          </w:rPr>
          <w:tab/>
        </w:r>
        <w:r w:rsidR="0057776B">
          <w:rPr>
            <w:noProof/>
            <w:webHidden/>
          </w:rPr>
          <w:fldChar w:fldCharType="begin"/>
        </w:r>
        <w:r w:rsidR="0057776B">
          <w:rPr>
            <w:noProof/>
            <w:webHidden/>
          </w:rPr>
          <w:instrText xml:space="preserve"> PAGEREF _Toc237950319 \h </w:instrText>
        </w:r>
        <w:r w:rsidR="0057776B">
          <w:rPr>
            <w:noProof/>
            <w:webHidden/>
          </w:rPr>
        </w:r>
        <w:r w:rsidR="0057776B">
          <w:rPr>
            <w:noProof/>
            <w:webHidden/>
          </w:rPr>
          <w:fldChar w:fldCharType="separate"/>
        </w:r>
        <w:r w:rsidR="0057776B">
          <w:rPr>
            <w:noProof/>
            <w:webHidden/>
          </w:rPr>
          <w:t>1</w:t>
        </w:r>
        <w:r w:rsidR="0057776B">
          <w:rPr>
            <w:noProof/>
            <w:webHidden/>
          </w:rPr>
          <w:fldChar w:fldCharType="end"/>
        </w:r>
      </w:hyperlink>
    </w:p>
    <w:p w14:paraId="410EFBDB" w14:textId="5F5750AD" w:rsidR="0057776B" w:rsidRDefault="0057776B">
      <w:pPr>
        <w:pStyle w:val="TOC1"/>
        <w:rPr>
          <w:b w:val="0"/>
          <w:bCs w:val="0"/>
          <w:noProof/>
          <w:sz w:val="24"/>
          <w:szCs w:val="21"/>
          <w:lang w:eastAsia="zh-CN" w:bidi="hi-IN"/>
        </w:rPr>
      </w:pPr>
      <w:hyperlink w:anchor="_Toc237950320" w:history="1">
        <w:r w:rsidRPr="00B224AB">
          <w:rPr>
            <w:rStyle w:val="Hyperlink"/>
            <w:noProof/>
          </w:rPr>
          <w:t>Aims</w:t>
        </w:r>
        <w:r>
          <w:rPr>
            <w:noProof/>
            <w:webHidden/>
          </w:rPr>
          <w:tab/>
        </w:r>
        <w:r>
          <w:rPr>
            <w:noProof/>
            <w:webHidden/>
          </w:rPr>
          <w:fldChar w:fldCharType="begin"/>
        </w:r>
        <w:r>
          <w:rPr>
            <w:noProof/>
            <w:webHidden/>
          </w:rPr>
          <w:instrText xml:space="preserve"> PAGEREF _Toc237950320 \h </w:instrText>
        </w:r>
        <w:r>
          <w:rPr>
            <w:noProof/>
            <w:webHidden/>
          </w:rPr>
        </w:r>
        <w:r>
          <w:rPr>
            <w:noProof/>
            <w:webHidden/>
          </w:rPr>
          <w:fldChar w:fldCharType="separate"/>
        </w:r>
        <w:r>
          <w:rPr>
            <w:noProof/>
            <w:webHidden/>
          </w:rPr>
          <w:t>1</w:t>
        </w:r>
        <w:r>
          <w:rPr>
            <w:noProof/>
            <w:webHidden/>
          </w:rPr>
          <w:fldChar w:fldCharType="end"/>
        </w:r>
      </w:hyperlink>
    </w:p>
    <w:p w14:paraId="76E0E735" w14:textId="3C61428C" w:rsidR="0057776B" w:rsidRDefault="0057776B">
      <w:pPr>
        <w:pStyle w:val="TOC1"/>
        <w:rPr>
          <w:b w:val="0"/>
          <w:bCs w:val="0"/>
          <w:noProof/>
          <w:sz w:val="24"/>
          <w:szCs w:val="21"/>
          <w:lang w:eastAsia="zh-CN" w:bidi="hi-IN"/>
        </w:rPr>
      </w:pPr>
      <w:hyperlink w:anchor="_Toc237950321" w:history="1">
        <w:r w:rsidRPr="00B224AB">
          <w:rPr>
            <w:rStyle w:val="Hyperlink"/>
            <w:noProof/>
          </w:rPr>
          <w:t>Organisation</w:t>
        </w:r>
        <w:r>
          <w:rPr>
            <w:noProof/>
            <w:webHidden/>
          </w:rPr>
          <w:tab/>
        </w:r>
        <w:r>
          <w:rPr>
            <w:noProof/>
            <w:webHidden/>
          </w:rPr>
          <w:fldChar w:fldCharType="begin"/>
        </w:r>
        <w:r>
          <w:rPr>
            <w:noProof/>
            <w:webHidden/>
          </w:rPr>
          <w:instrText xml:space="preserve"> PAGEREF _Toc237950321 \h </w:instrText>
        </w:r>
        <w:r>
          <w:rPr>
            <w:noProof/>
            <w:webHidden/>
          </w:rPr>
        </w:r>
        <w:r>
          <w:rPr>
            <w:noProof/>
            <w:webHidden/>
          </w:rPr>
          <w:fldChar w:fldCharType="separate"/>
        </w:r>
        <w:r>
          <w:rPr>
            <w:noProof/>
            <w:webHidden/>
          </w:rPr>
          <w:t>2</w:t>
        </w:r>
        <w:r>
          <w:rPr>
            <w:noProof/>
            <w:webHidden/>
          </w:rPr>
          <w:fldChar w:fldCharType="end"/>
        </w:r>
      </w:hyperlink>
    </w:p>
    <w:p w14:paraId="2D12D69D" w14:textId="70CC9184" w:rsidR="0057776B" w:rsidRDefault="0057776B">
      <w:pPr>
        <w:pStyle w:val="TOC2"/>
        <w:rPr>
          <w:noProof/>
          <w:sz w:val="24"/>
          <w:szCs w:val="21"/>
          <w:lang w:eastAsia="zh-CN" w:bidi="hi-IN"/>
        </w:rPr>
      </w:pPr>
      <w:hyperlink w:anchor="_Toc237950322" w:history="1">
        <w:r w:rsidRPr="00B224AB">
          <w:rPr>
            <w:rStyle w:val="Hyperlink"/>
            <w:noProof/>
          </w:rPr>
          <w:t>Structure of the syllabus</w:t>
        </w:r>
        <w:r>
          <w:rPr>
            <w:noProof/>
            <w:webHidden/>
          </w:rPr>
          <w:tab/>
        </w:r>
        <w:r>
          <w:rPr>
            <w:noProof/>
            <w:webHidden/>
          </w:rPr>
          <w:fldChar w:fldCharType="begin"/>
        </w:r>
        <w:r>
          <w:rPr>
            <w:noProof/>
            <w:webHidden/>
          </w:rPr>
          <w:instrText xml:space="preserve"> PAGEREF _Toc237950322 \h </w:instrText>
        </w:r>
        <w:r>
          <w:rPr>
            <w:noProof/>
            <w:webHidden/>
          </w:rPr>
        </w:r>
        <w:r>
          <w:rPr>
            <w:noProof/>
            <w:webHidden/>
          </w:rPr>
          <w:fldChar w:fldCharType="separate"/>
        </w:r>
        <w:r>
          <w:rPr>
            <w:noProof/>
            <w:webHidden/>
          </w:rPr>
          <w:t>2</w:t>
        </w:r>
        <w:r>
          <w:rPr>
            <w:noProof/>
            <w:webHidden/>
          </w:rPr>
          <w:fldChar w:fldCharType="end"/>
        </w:r>
      </w:hyperlink>
    </w:p>
    <w:p w14:paraId="46C01057" w14:textId="16AD3B71" w:rsidR="0057776B" w:rsidRDefault="0057776B">
      <w:pPr>
        <w:pStyle w:val="TOC2"/>
        <w:rPr>
          <w:noProof/>
          <w:sz w:val="24"/>
          <w:szCs w:val="21"/>
          <w:lang w:eastAsia="zh-CN" w:bidi="hi-IN"/>
        </w:rPr>
      </w:pPr>
      <w:hyperlink w:anchor="_Toc237950323" w:history="1">
        <w:r w:rsidRPr="00B224AB">
          <w:rPr>
            <w:rStyle w:val="Hyperlink"/>
            <w:noProof/>
          </w:rPr>
          <w:t>Organisation of content</w:t>
        </w:r>
        <w:r>
          <w:rPr>
            <w:noProof/>
            <w:webHidden/>
          </w:rPr>
          <w:tab/>
        </w:r>
        <w:r>
          <w:rPr>
            <w:noProof/>
            <w:webHidden/>
          </w:rPr>
          <w:fldChar w:fldCharType="begin"/>
        </w:r>
        <w:r>
          <w:rPr>
            <w:noProof/>
            <w:webHidden/>
          </w:rPr>
          <w:instrText xml:space="preserve"> PAGEREF _Toc237950323 \h </w:instrText>
        </w:r>
        <w:r>
          <w:rPr>
            <w:noProof/>
            <w:webHidden/>
          </w:rPr>
        </w:r>
        <w:r>
          <w:rPr>
            <w:noProof/>
            <w:webHidden/>
          </w:rPr>
          <w:fldChar w:fldCharType="separate"/>
        </w:r>
        <w:r>
          <w:rPr>
            <w:noProof/>
            <w:webHidden/>
          </w:rPr>
          <w:t>2</w:t>
        </w:r>
        <w:r>
          <w:rPr>
            <w:noProof/>
            <w:webHidden/>
          </w:rPr>
          <w:fldChar w:fldCharType="end"/>
        </w:r>
      </w:hyperlink>
    </w:p>
    <w:p w14:paraId="513FA223" w14:textId="139CED0B" w:rsidR="0057776B" w:rsidRDefault="0057776B">
      <w:pPr>
        <w:pStyle w:val="TOC2"/>
        <w:rPr>
          <w:noProof/>
          <w:sz w:val="24"/>
          <w:szCs w:val="21"/>
          <w:lang w:eastAsia="zh-CN" w:bidi="hi-IN"/>
        </w:rPr>
      </w:pPr>
      <w:hyperlink w:anchor="_Toc237950324" w:history="1">
        <w:r w:rsidRPr="00B224AB">
          <w:rPr>
            <w:rStyle w:val="Hyperlink"/>
            <w:noProof/>
          </w:rPr>
          <w:t>Representation of the General Capabilities</w:t>
        </w:r>
        <w:r>
          <w:rPr>
            <w:noProof/>
            <w:webHidden/>
          </w:rPr>
          <w:tab/>
        </w:r>
        <w:r>
          <w:rPr>
            <w:noProof/>
            <w:webHidden/>
          </w:rPr>
          <w:fldChar w:fldCharType="begin"/>
        </w:r>
        <w:r>
          <w:rPr>
            <w:noProof/>
            <w:webHidden/>
          </w:rPr>
          <w:instrText xml:space="preserve"> PAGEREF _Toc237950324 \h </w:instrText>
        </w:r>
        <w:r>
          <w:rPr>
            <w:noProof/>
            <w:webHidden/>
          </w:rPr>
        </w:r>
        <w:r>
          <w:rPr>
            <w:noProof/>
            <w:webHidden/>
          </w:rPr>
          <w:fldChar w:fldCharType="separate"/>
        </w:r>
        <w:r>
          <w:rPr>
            <w:noProof/>
            <w:webHidden/>
          </w:rPr>
          <w:t>4</w:t>
        </w:r>
        <w:r>
          <w:rPr>
            <w:noProof/>
            <w:webHidden/>
          </w:rPr>
          <w:fldChar w:fldCharType="end"/>
        </w:r>
      </w:hyperlink>
    </w:p>
    <w:p w14:paraId="113BEBF7" w14:textId="2760BF1C" w:rsidR="0057776B" w:rsidRDefault="0057776B">
      <w:pPr>
        <w:pStyle w:val="TOC2"/>
        <w:rPr>
          <w:noProof/>
          <w:sz w:val="24"/>
          <w:szCs w:val="21"/>
          <w:lang w:eastAsia="zh-CN" w:bidi="hi-IN"/>
        </w:rPr>
      </w:pPr>
      <w:hyperlink w:anchor="_Toc237950325" w:history="1">
        <w:r w:rsidRPr="00B224AB">
          <w:rPr>
            <w:rStyle w:val="Hyperlink"/>
            <w:noProof/>
          </w:rPr>
          <w:t>Representation of the Cross-curriculum Priorities</w:t>
        </w:r>
        <w:r>
          <w:rPr>
            <w:noProof/>
            <w:webHidden/>
          </w:rPr>
          <w:tab/>
        </w:r>
        <w:r>
          <w:rPr>
            <w:noProof/>
            <w:webHidden/>
          </w:rPr>
          <w:fldChar w:fldCharType="begin"/>
        </w:r>
        <w:r>
          <w:rPr>
            <w:noProof/>
            <w:webHidden/>
          </w:rPr>
          <w:instrText xml:space="preserve"> PAGEREF _Toc237950325 \h </w:instrText>
        </w:r>
        <w:r>
          <w:rPr>
            <w:noProof/>
            <w:webHidden/>
          </w:rPr>
        </w:r>
        <w:r>
          <w:rPr>
            <w:noProof/>
            <w:webHidden/>
          </w:rPr>
          <w:fldChar w:fldCharType="separate"/>
        </w:r>
        <w:r>
          <w:rPr>
            <w:noProof/>
            <w:webHidden/>
          </w:rPr>
          <w:t>5</w:t>
        </w:r>
        <w:r>
          <w:rPr>
            <w:noProof/>
            <w:webHidden/>
          </w:rPr>
          <w:fldChar w:fldCharType="end"/>
        </w:r>
      </w:hyperlink>
    </w:p>
    <w:p w14:paraId="42D80EA3" w14:textId="4EE8EFD1" w:rsidR="0057776B" w:rsidRDefault="0057776B">
      <w:pPr>
        <w:pStyle w:val="TOC1"/>
        <w:rPr>
          <w:b w:val="0"/>
          <w:bCs w:val="0"/>
          <w:noProof/>
          <w:sz w:val="24"/>
          <w:szCs w:val="21"/>
          <w:lang w:eastAsia="zh-CN" w:bidi="hi-IN"/>
        </w:rPr>
      </w:pPr>
      <w:hyperlink w:anchor="_Toc237950326" w:history="1">
        <w:r w:rsidRPr="00B224AB">
          <w:rPr>
            <w:rStyle w:val="Hyperlink"/>
            <w:noProof/>
          </w:rPr>
          <w:t>Unit 3</w:t>
        </w:r>
        <w:r>
          <w:rPr>
            <w:noProof/>
            <w:webHidden/>
          </w:rPr>
          <w:tab/>
        </w:r>
        <w:r>
          <w:rPr>
            <w:noProof/>
            <w:webHidden/>
          </w:rPr>
          <w:fldChar w:fldCharType="begin"/>
        </w:r>
        <w:r>
          <w:rPr>
            <w:noProof/>
            <w:webHidden/>
          </w:rPr>
          <w:instrText xml:space="preserve"> PAGEREF _Toc237950326 \h </w:instrText>
        </w:r>
        <w:r>
          <w:rPr>
            <w:noProof/>
            <w:webHidden/>
          </w:rPr>
        </w:r>
        <w:r>
          <w:rPr>
            <w:noProof/>
            <w:webHidden/>
          </w:rPr>
          <w:fldChar w:fldCharType="separate"/>
        </w:r>
        <w:r>
          <w:rPr>
            <w:noProof/>
            <w:webHidden/>
          </w:rPr>
          <w:t>7</w:t>
        </w:r>
        <w:r>
          <w:rPr>
            <w:noProof/>
            <w:webHidden/>
          </w:rPr>
          <w:fldChar w:fldCharType="end"/>
        </w:r>
      </w:hyperlink>
    </w:p>
    <w:p w14:paraId="75B66DFC" w14:textId="46C078F2" w:rsidR="0057776B" w:rsidRDefault="0057776B">
      <w:pPr>
        <w:pStyle w:val="TOC2"/>
        <w:rPr>
          <w:noProof/>
          <w:sz w:val="24"/>
          <w:szCs w:val="21"/>
          <w:lang w:eastAsia="zh-CN" w:bidi="hi-IN"/>
        </w:rPr>
      </w:pPr>
      <w:hyperlink w:anchor="_Toc237950327" w:history="1">
        <w:r w:rsidRPr="00B224AB">
          <w:rPr>
            <w:rStyle w:val="Hyperlink"/>
            <w:noProof/>
          </w:rPr>
          <w:t>Unit description</w:t>
        </w:r>
        <w:r>
          <w:rPr>
            <w:noProof/>
            <w:webHidden/>
          </w:rPr>
          <w:tab/>
        </w:r>
        <w:r>
          <w:rPr>
            <w:noProof/>
            <w:webHidden/>
          </w:rPr>
          <w:fldChar w:fldCharType="begin"/>
        </w:r>
        <w:r>
          <w:rPr>
            <w:noProof/>
            <w:webHidden/>
          </w:rPr>
          <w:instrText xml:space="preserve"> PAGEREF _Toc237950327 \h </w:instrText>
        </w:r>
        <w:r>
          <w:rPr>
            <w:noProof/>
            <w:webHidden/>
          </w:rPr>
        </w:r>
        <w:r>
          <w:rPr>
            <w:noProof/>
            <w:webHidden/>
          </w:rPr>
          <w:fldChar w:fldCharType="separate"/>
        </w:r>
        <w:r>
          <w:rPr>
            <w:noProof/>
            <w:webHidden/>
          </w:rPr>
          <w:t>7</w:t>
        </w:r>
        <w:r>
          <w:rPr>
            <w:noProof/>
            <w:webHidden/>
          </w:rPr>
          <w:fldChar w:fldCharType="end"/>
        </w:r>
      </w:hyperlink>
    </w:p>
    <w:p w14:paraId="72A65687" w14:textId="7256522E" w:rsidR="0057776B" w:rsidRDefault="0057776B">
      <w:pPr>
        <w:pStyle w:val="TOC2"/>
        <w:rPr>
          <w:noProof/>
          <w:sz w:val="24"/>
          <w:szCs w:val="21"/>
          <w:lang w:eastAsia="zh-CN" w:bidi="hi-IN"/>
        </w:rPr>
      </w:pPr>
      <w:hyperlink w:anchor="_Toc237950328" w:history="1">
        <w:r w:rsidRPr="00B224AB">
          <w:rPr>
            <w:rStyle w:val="Hyperlink"/>
            <w:noProof/>
          </w:rPr>
          <w:t>Unit content</w:t>
        </w:r>
        <w:r>
          <w:rPr>
            <w:noProof/>
            <w:webHidden/>
          </w:rPr>
          <w:tab/>
        </w:r>
        <w:r>
          <w:rPr>
            <w:noProof/>
            <w:webHidden/>
          </w:rPr>
          <w:fldChar w:fldCharType="begin"/>
        </w:r>
        <w:r>
          <w:rPr>
            <w:noProof/>
            <w:webHidden/>
          </w:rPr>
          <w:instrText xml:space="preserve"> PAGEREF _Toc237950328 \h </w:instrText>
        </w:r>
        <w:r>
          <w:rPr>
            <w:noProof/>
            <w:webHidden/>
          </w:rPr>
        </w:r>
        <w:r>
          <w:rPr>
            <w:noProof/>
            <w:webHidden/>
          </w:rPr>
          <w:fldChar w:fldCharType="separate"/>
        </w:r>
        <w:r>
          <w:rPr>
            <w:noProof/>
            <w:webHidden/>
          </w:rPr>
          <w:t>7</w:t>
        </w:r>
        <w:r>
          <w:rPr>
            <w:noProof/>
            <w:webHidden/>
          </w:rPr>
          <w:fldChar w:fldCharType="end"/>
        </w:r>
      </w:hyperlink>
    </w:p>
    <w:p w14:paraId="72526E27" w14:textId="14279208" w:rsidR="0057776B" w:rsidRDefault="0057776B">
      <w:pPr>
        <w:pStyle w:val="TOC1"/>
        <w:rPr>
          <w:b w:val="0"/>
          <w:bCs w:val="0"/>
          <w:noProof/>
          <w:sz w:val="24"/>
          <w:szCs w:val="21"/>
          <w:lang w:eastAsia="zh-CN" w:bidi="hi-IN"/>
        </w:rPr>
      </w:pPr>
      <w:hyperlink w:anchor="_Toc237950329" w:history="1">
        <w:r w:rsidRPr="00B224AB">
          <w:rPr>
            <w:rStyle w:val="Hyperlink"/>
            <w:noProof/>
          </w:rPr>
          <w:t>Unit 4</w:t>
        </w:r>
        <w:r>
          <w:rPr>
            <w:noProof/>
            <w:webHidden/>
          </w:rPr>
          <w:tab/>
        </w:r>
        <w:r>
          <w:rPr>
            <w:noProof/>
            <w:webHidden/>
          </w:rPr>
          <w:fldChar w:fldCharType="begin"/>
        </w:r>
        <w:r>
          <w:rPr>
            <w:noProof/>
            <w:webHidden/>
          </w:rPr>
          <w:instrText xml:space="preserve"> PAGEREF _Toc237950329 \h </w:instrText>
        </w:r>
        <w:r>
          <w:rPr>
            <w:noProof/>
            <w:webHidden/>
          </w:rPr>
        </w:r>
        <w:r>
          <w:rPr>
            <w:noProof/>
            <w:webHidden/>
          </w:rPr>
          <w:fldChar w:fldCharType="separate"/>
        </w:r>
        <w:r>
          <w:rPr>
            <w:noProof/>
            <w:webHidden/>
          </w:rPr>
          <w:t>9</w:t>
        </w:r>
        <w:r>
          <w:rPr>
            <w:noProof/>
            <w:webHidden/>
          </w:rPr>
          <w:fldChar w:fldCharType="end"/>
        </w:r>
      </w:hyperlink>
    </w:p>
    <w:p w14:paraId="5F58CAC6" w14:textId="7A860A79" w:rsidR="0057776B" w:rsidRDefault="0057776B">
      <w:pPr>
        <w:pStyle w:val="TOC2"/>
        <w:rPr>
          <w:noProof/>
          <w:sz w:val="24"/>
          <w:szCs w:val="21"/>
          <w:lang w:eastAsia="zh-CN" w:bidi="hi-IN"/>
        </w:rPr>
      </w:pPr>
      <w:hyperlink w:anchor="_Toc237950330" w:history="1">
        <w:r w:rsidRPr="00B224AB">
          <w:rPr>
            <w:rStyle w:val="Hyperlink"/>
            <w:noProof/>
          </w:rPr>
          <w:t>Unit description</w:t>
        </w:r>
        <w:r>
          <w:rPr>
            <w:noProof/>
            <w:webHidden/>
          </w:rPr>
          <w:tab/>
        </w:r>
        <w:r>
          <w:rPr>
            <w:noProof/>
            <w:webHidden/>
          </w:rPr>
          <w:fldChar w:fldCharType="begin"/>
        </w:r>
        <w:r>
          <w:rPr>
            <w:noProof/>
            <w:webHidden/>
          </w:rPr>
          <w:instrText xml:space="preserve"> PAGEREF _Toc237950330 \h </w:instrText>
        </w:r>
        <w:r>
          <w:rPr>
            <w:noProof/>
            <w:webHidden/>
          </w:rPr>
        </w:r>
        <w:r>
          <w:rPr>
            <w:noProof/>
            <w:webHidden/>
          </w:rPr>
          <w:fldChar w:fldCharType="separate"/>
        </w:r>
        <w:r>
          <w:rPr>
            <w:noProof/>
            <w:webHidden/>
          </w:rPr>
          <w:t>9</w:t>
        </w:r>
        <w:r>
          <w:rPr>
            <w:noProof/>
            <w:webHidden/>
          </w:rPr>
          <w:fldChar w:fldCharType="end"/>
        </w:r>
      </w:hyperlink>
    </w:p>
    <w:p w14:paraId="6C67EA77" w14:textId="31AF7A6C" w:rsidR="0057776B" w:rsidRDefault="0057776B">
      <w:pPr>
        <w:pStyle w:val="TOC2"/>
        <w:rPr>
          <w:noProof/>
          <w:sz w:val="24"/>
          <w:szCs w:val="21"/>
          <w:lang w:eastAsia="zh-CN" w:bidi="hi-IN"/>
        </w:rPr>
      </w:pPr>
      <w:hyperlink w:anchor="_Toc237950331" w:history="1">
        <w:r w:rsidRPr="00B224AB">
          <w:rPr>
            <w:rStyle w:val="Hyperlink"/>
            <w:noProof/>
          </w:rPr>
          <w:t>Unit content</w:t>
        </w:r>
        <w:r>
          <w:rPr>
            <w:noProof/>
            <w:webHidden/>
          </w:rPr>
          <w:tab/>
        </w:r>
        <w:r>
          <w:rPr>
            <w:noProof/>
            <w:webHidden/>
          </w:rPr>
          <w:fldChar w:fldCharType="begin"/>
        </w:r>
        <w:r>
          <w:rPr>
            <w:noProof/>
            <w:webHidden/>
          </w:rPr>
          <w:instrText xml:space="preserve"> PAGEREF _Toc237950331 \h </w:instrText>
        </w:r>
        <w:r>
          <w:rPr>
            <w:noProof/>
            <w:webHidden/>
          </w:rPr>
        </w:r>
        <w:r>
          <w:rPr>
            <w:noProof/>
            <w:webHidden/>
          </w:rPr>
          <w:fldChar w:fldCharType="separate"/>
        </w:r>
        <w:r>
          <w:rPr>
            <w:noProof/>
            <w:webHidden/>
          </w:rPr>
          <w:t>9</w:t>
        </w:r>
        <w:r>
          <w:rPr>
            <w:noProof/>
            <w:webHidden/>
          </w:rPr>
          <w:fldChar w:fldCharType="end"/>
        </w:r>
      </w:hyperlink>
    </w:p>
    <w:p w14:paraId="699ABD95" w14:textId="55A0608E" w:rsidR="0057776B" w:rsidRDefault="0057776B">
      <w:pPr>
        <w:pStyle w:val="TOC1"/>
        <w:rPr>
          <w:b w:val="0"/>
          <w:bCs w:val="0"/>
          <w:noProof/>
          <w:sz w:val="24"/>
          <w:szCs w:val="21"/>
          <w:lang w:eastAsia="zh-CN" w:bidi="hi-IN"/>
        </w:rPr>
      </w:pPr>
      <w:hyperlink w:anchor="_Toc237950332" w:history="1">
        <w:r w:rsidRPr="00B224AB">
          <w:rPr>
            <w:rStyle w:val="Hyperlink"/>
            <w:noProof/>
          </w:rPr>
          <w:t>School-based assessment</w:t>
        </w:r>
        <w:r>
          <w:rPr>
            <w:noProof/>
            <w:webHidden/>
          </w:rPr>
          <w:tab/>
        </w:r>
        <w:r>
          <w:rPr>
            <w:noProof/>
            <w:webHidden/>
          </w:rPr>
          <w:fldChar w:fldCharType="begin"/>
        </w:r>
        <w:r>
          <w:rPr>
            <w:noProof/>
            <w:webHidden/>
          </w:rPr>
          <w:instrText xml:space="preserve"> PAGEREF _Toc237950332 \h </w:instrText>
        </w:r>
        <w:r>
          <w:rPr>
            <w:noProof/>
            <w:webHidden/>
          </w:rPr>
        </w:r>
        <w:r>
          <w:rPr>
            <w:noProof/>
            <w:webHidden/>
          </w:rPr>
          <w:fldChar w:fldCharType="separate"/>
        </w:r>
        <w:r>
          <w:rPr>
            <w:noProof/>
            <w:webHidden/>
          </w:rPr>
          <w:t>12</w:t>
        </w:r>
        <w:r>
          <w:rPr>
            <w:noProof/>
            <w:webHidden/>
          </w:rPr>
          <w:fldChar w:fldCharType="end"/>
        </w:r>
      </w:hyperlink>
    </w:p>
    <w:p w14:paraId="7067DBC3" w14:textId="4CAF9C2E" w:rsidR="0057776B" w:rsidRDefault="0057776B">
      <w:pPr>
        <w:pStyle w:val="TOC2"/>
        <w:rPr>
          <w:noProof/>
          <w:sz w:val="24"/>
          <w:szCs w:val="21"/>
          <w:lang w:eastAsia="zh-CN" w:bidi="hi-IN"/>
        </w:rPr>
      </w:pPr>
      <w:hyperlink w:anchor="_Toc237950333" w:history="1">
        <w:r w:rsidRPr="00B224AB">
          <w:rPr>
            <w:rStyle w:val="Hyperlink"/>
            <w:noProof/>
          </w:rPr>
          <w:t>Assessment table – Year 12</w:t>
        </w:r>
        <w:r>
          <w:rPr>
            <w:noProof/>
            <w:webHidden/>
          </w:rPr>
          <w:tab/>
        </w:r>
        <w:r>
          <w:rPr>
            <w:noProof/>
            <w:webHidden/>
          </w:rPr>
          <w:fldChar w:fldCharType="begin"/>
        </w:r>
        <w:r>
          <w:rPr>
            <w:noProof/>
            <w:webHidden/>
          </w:rPr>
          <w:instrText xml:space="preserve"> PAGEREF _Toc237950333 \h </w:instrText>
        </w:r>
        <w:r>
          <w:rPr>
            <w:noProof/>
            <w:webHidden/>
          </w:rPr>
        </w:r>
        <w:r>
          <w:rPr>
            <w:noProof/>
            <w:webHidden/>
          </w:rPr>
          <w:fldChar w:fldCharType="separate"/>
        </w:r>
        <w:r>
          <w:rPr>
            <w:noProof/>
            <w:webHidden/>
          </w:rPr>
          <w:t>12</w:t>
        </w:r>
        <w:r>
          <w:rPr>
            <w:noProof/>
            <w:webHidden/>
          </w:rPr>
          <w:fldChar w:fldCharType="end"/>
        </w:r>
      </w:hyperlink>
    </w:p>
    <w:p w14:paraId="5B66B17D" w14:textId="1DC38997" w:rsidR="0057776B" w:rsidRDefault="0057776B">
      <w:pPr>
        <w:pStyle w:val="TOC2"/>
        <w:rPr>
          <w:noProof/>
          <w:sz w:val="24"/>
          <w:szCs w:val="21"/>
          <w:lang w:eastAsia="zh-CN" w:bidi="hi-IN"/>
        </w:rPr>
      </w:pPr>
      <w:hyperlink w:anchor="_Toc237950334" w:history="1">
        <w:r w:rsidRPr="00B224AB">
          <w:rPr>
            <w:rStyle w:val="Hyperlink"/>
            <w:noProof/>
          </w:rPr>
          <w:t>Externally set task</w:t>
        </w:r>
        <w:r>
          <w:rPr>
            <w:noProof/>
            <w:webHidden/>
          </w:rPr>
          <w:tab/>
        </w:r>
        <w:r>
          <w:rPr>
            <w:noProof/>
            <w:webHidden/>
          </w:rPr>
          <w:fldChar w:fldCharType="begin"/>
        </w:r>
        <w:r>
          <w:rPr>
            <w:noProof/>
            <w:webHidden/>
          </w:rPr>
          <w:instrText xml:space="preserve"> PAGEREF _Toc237950334 \h </w:instrText>
        </w:r>
        <w:r>
          <w:rPr>
            <w:noProof/>
            <w:webHidden/>
          </w:rPr>
        </w:r>
        <w:r>
          <w:rPr>
            <w:noProof/>
            <w:webHidden/>
          </w:rPr>
          <w:fldChar w:fldCharType="separate"/>
        </w:r>
        <w:r>
          <w:rPr>
            <w:noProof/>
            <w:webHidden/>
          </w:rPr>
          <w:t>13</w:t>
        </w:r>
        <w:r>
          <w:rPr>
            <w:noProof/>
            <w:webHidden/>
          </w:rPr>
          <w:fldChar w:fldCharType="end"/>
        </w:r>
      </w:hyperlink>
    </w:p>
    <w:p w14:paraId="0DB3E6C0" w14:textId="281557EA" w:rsidR="0057776B" w:rsidRDefault="0057776B">
      <w:pPr>
        <w:pStyle w:val="TOC2"/>
        <w:rPr>
          <w:noProof/>
          <w:sz w:val="24"/>
          <w:szCs w:val="21"/>
          <w:lang w:eastAsia="zh-CN" w:bidi="hi-IN"/>
        </w:rPr>
      </w:pPr>
      <w:hyperlink w:anchor="_Toc237950335" w:history="1">
        <w:r w:rsidRPr="00B224AB">
          <w:rPr>
            <w:rStyle w:val="Hyperlink"/>
            <w:noProof/>
          </w:rPr>
          <w:t>Grading</w:t>
        </w:r>
        <w:r>
          <w:rPr>
            <w:noProof/>
            <w:webHidden/>
          </w:rPr>
          <w:tab/>
        </w:r>
        <w:r>
          <w:rPr>
            <w:noProof/>
            <w:webHidden/>
          </w:rPr>
          <w:fldChar w:fldCharType="begin"/>
        </w:r>
        <w:r>
          <w:rPr>
            <w:noProof/>
            <w:webHidden/>
          </w:rPr>
          <w:instrText xml:space="preserve"> PAGEREF _Toc237950335 \h </w:instrText>
        </w:r>
        <w:r>
          <w:rPr>
            <w:noProof/>
            <w:webHidden/>
          </w:rPr>
        </w:r>
        <w:r>
          <w:rPr>
            <w:noProof/>
            <w:webHidden/>
          </w:rPr>
          <w:fldChar w:fldCharType="separate"/>
        </w:r>
        <w:r>
          <w:rPr>
            <w:noProof/>
            <w:webHidden/>
          </w:rPr>
          <w:t>13</w:t>
        </w:r>
        <w:r>
          <w:rPr>
            <w:noProof/>
            <w:webHidden/>
          </w:rPr>
          <w:fldChar w:fldCharType="end"/>
        </w:r>
      </w:hyperlink>
    </w:p>
    <w:p w14:paraId="49A7FB29" w14:textId="37655483" w:rsidR="0057776B" w:rsidRDefault="0057776B">
      <w:pPr>
        <w:pStyle w:val="TOC1"/>
        <w:rPr>
          <w:b w:val="0"/>
          <w:bCs w:val="0"/>
          <w:noProof/>
          <w:sz w:val="24"/>
          <w:szCs w:val="21"/>
          <w:lang w:eastAsia="zh-CN" w:bidi="hi-IN"/>
        </w:rPr>
      </w:pPr>
      <w:hyperlink w:anchor="_Toc237950336" w:history="1">
        <w:r w:rsidRPr="00B224AB">
          <w:rPr>
            <w:rStyle w:val="Hyperlink"/>
            <w:noProof/>
          </w:rPr>
          <w:t>Appendix 1 – Grade descriptions Year 12</w:t>
        </w:r>
        <w:r>
          <w:rPr>
            <w:noProof/>
            <w:webHidden/>
          </w:rPr>
          <w:tab/>
        </w:r>
        <w:r>
          <w:rPr>
            <w:noProof/>
            <w:webHidden/>
          </w:rPr>
          <w:fldChar w:fldCharType="begin"/>
        </w:r>
        <w:r>
          <w:rPr>
            <w:noProof/>
            <w:webHidden/>
          </w:rPr>
          <w:instrText xml:space="preserve"> PAGEREF _Toc237950336 \h </w:instrText>
        </w:r>
        <w:r>
          <w:rPr>
            <w:noProof/>
            <w:webHidden/>
          </w:rPr>
        </w:r>
        <w:r>
          <w:rPr>
            <w:noProof/>
            <w:webHidden/>
          </w:rPr>
          <w:fldChar w:fldCharType="separate"/>
        </w:r>
        <w:r>
          <w:rPr>
            <w:noProof/>
            <w:webHidden/>
          </w:rPr>
          <w:t>14</w:t>
        </w:r>
        <w:r>
          <w:rPr>
            <w:noProof/>
            <w:webHidden/>
          </w:rPr>
          <w:fldChar w:fldCharType="end"/>
        </w:r>
      </w:hyperlink>
    </w:p>
    <w:p w14:paraId="4A1B69AE" w14:textId="4C5B4290" w:rsidR="00B80F1A" w:rsidRDefault="00B607E8">
      <w:pPr>
        <w:rPr>
          <w:lang w:eastAsia="ja-JP"/>
        </w:rPr>
      </w:pPr>
      <w:r>
        <w:rPr>
          <w:b/>
          <w:bCs/>
        </w:rPr>
        <w:fldChar w:fldCharType="end"/>
      </w:r>
    </w:p>
    <w:p w14:paraId="5FE8094D" w14:textId="77777777" w:rsidR="00B07B53" w:rsidRPr="00B07B53" w:rsidRDefault="00B07B53" w:rsidP="00B07B53">
      <w:pPr>
        <w:rPr>
          <w:lang w:eastAsia="ja-JP"/>
        </w:rPr>
        <w:sectPr w:rsidR="00B07B53" w:rsidRPr="00B07B53" w:rsidSect="00B80F1A">
          <w:footerReference w:type="even" r:id="rId11"/>
          <w:footerReference w:type="default" r:id="rId12"/>
          <w:pgSz w:w="11906" w:h="16838"/>
          <w:pgMar w:top="1644" w:right="1418" w:bottom="1276" w:left="1418" w:header="680" w:footer="567" w:gutter="0"/>
          <w:pgNumType w:fmt="lowerRoman"/>
          <w:cols w:space="709"/>
          <w:docGrid w:linePitch="360"/>
        </w:sectPr>
      </w:pPr>
    </w:p>
    <w:p w14:paraId="508ABD6B" w14:textId="77777777" w:rsidR="002C77BE" w:rsidRPr="00D16FD6" w:rsidRDefault="002C77BE" w:rsidP="002C77BE">
      <w:pPr>
        <w:pStyle w:val="SCSAHeading1"/>
      </w:pPr>
      <w:bookmarkStart w:id="5" w:name="_Toc110421307"/>
      <w:bookmarkStart w:id="6" w:name="_Toc347908200"/>
      <w:bookmarkStart w:id="7" w:name="_Toc358296692"/>
      <w:bookmarkStart w:id="8" w:name="_Toc237950319"/>
      <w:bookmarkEnd w:id="3"/>
      <w:bookmarkEnd w:id="4"/>
      <w:r w:rsidRPr="00D16FD6">
        <w:lastRenderedPageBreak/>
        <w:t>Rationale</w:t>
      </w:r>
      <w:bookmarkEnd w:id="5"/>
      <w:bookmarkEnd w:id="8"/>
    </w:p>
    <w:p w14:paraId="75918FC1" w14:textId="148274E4" w:rsidR="002C77BE" w:rsidRPr="00810F7F" w:rsidRDefault="002C77BE" w:rsidP="002C77BE">
      <w:pPr>
        <w:rPr>
          <w:rFonts w:ascii="Calibri" w:hAnsi="Calibri" w:cs="Calibri"/>
          <w:color w:val="000000" w:themeColor="text1"/>
        </w:rPr>
      </w:pPr>
      <w:r w:rsidRPr="00810F7F">
        <w:rPr>
          <w:rFonts w:ascii="Calibri" w:hAnsi="Calibri" w:cs="Calibri"/>
          <w:color w:val="000000" w:themeColor="text1"/>
        </w:rPr>
        <w:t>The Physical Education Studies General course examines movement principles and their application to performance. The course builds on students</w:t>
      </w:r>
      <w:r w:rsidR="00AA0DC6">
        <w:rPr>
          <w:rFonts w:ascii="Calibri" w:hAnsi="Calibri" w:cs="Calibri"/>
          <w:color w:val="000000" w:themeColor="text1"/>
        </w:rPr>
        <w:t>’</w:t>
      </w:r>
      <w:r w:rsidRPr="00810F7F">
        <w:rPr>
          <w:rFonts w:ascii="Calibri" w:hAnsi="Calibri" w:cs="Calibri"/>
          <w:color w:val="000000" w:themeColor="text1"/>
        </w:rPr>
        <w:t xml:space="preserve"> understanding of how the body functions during physical activity and the factors that influence performance. It provides opportunities for students to apply this knowledge to enhance personal and team performance.</w:t>
      </w:r>
    </w:p>
    <w:p w14:paraId="6C44CFCE" w14:textId="77777777" w:rsidR="002C77BE" w:rsidRPr="00810F7F" w:rsidRDefault="002C77BE" w:rsidP="002C77BE">
      <w:pPr>
        <w:rPr>
          <w:rFonts w:ascii="Calibri" w:hAnsi="Calibri" w:cs="Calibri"/>
          <w:color w:val="000000" w:themeColor="text1"/>
        </w:rPr>
      </w:pPr>
      <w:r w:rsidRPr="00810F7F">
        <w:rPr>
          <w:rFonts w:ascii="Calibri" w:hAnsi="Calibri" w:cs="Calibri"/>
          <w:color w:val="000000" w:themeColor="text1"/>
        </w:rPr>
        <w:t xml:space="preserve">Students engage in a range of sports and physical activities, through which they explore concepts in anatomy, physiology, biomechanics and motor learning. They apply these to </w:t>
      </w:r>
      <w:r>
        <w:rPr>
          <w:rFonts w:ascii="Calibri" w:hAnsi="Calibri" w:cs="Calibri"/>
          <w:color w:val="000000" w:themeColor="text1"/>
        </w:rPr>
        <w:t xml:space="preserve">develop </w:t>
      </w:r>
      <w:r w:rsidRPr="00810F7F">
        <w:rPr>
          <w:rFonts w:ascii="Calibri" w:hAnsi="Calibri" w:cs="Calibri"/>
          <w:color w:val="000000" w:themeColor="text1"/>
        </w:rPr>
        <w:t>skill</w:t>
      </w:r>
      <w:r>
        <w:rPr>
          <w:rFonts w:ascii="Calibri" w:hAnsi="Calibri" w:cs="Calibri"/>
          <w:color w:val="000000" w:themeColor="text1"/>
        </w:rPr>
        <w:t>s</w:t>
      </w:r>
      <w:r w:rsidRPr="00810F7F">
        <w:rPr>
          <w:rFonts w:ascii="Calibri" w:hAnsi="Calibri" w:cs="Calibri"/>
          <w:color w:val="000000" w:themeColor="text1"/>
        </w:rPr>
        <w:t xml:space="preserve"> and improve performance outcomes at both the individual and team level</w:t>
      </w:r>
      <w:r>
        <w:rPr>
          <w:rFonts w:ascii="Calibri" w:hAnsi="Calibri" w:cs="Calibri"/>
          <w:color w:val="000000" w:themeColor="text1"/>
        </w:rPr>
        <w:t>s</w:t>
      </w:r>
      <w:r w:rsidRPr="00810F7F">
        <w:rPr>
          <w:rFonts w:ascii="Calibri" w:hAnsi="Calibri" w:cs="Calibri"/>
          <w:color w:val="000000" w:themeColor="text1"/>
        </w:rPr>
        <w:t>.</w:t>
      </w:r>
    </w:p>
    <w:p w14:paraId="26E4F2DF" w14:textId="77777777" w:rsidR="002C77BE" w:rsidRPr="00706C74" w:rsidRDefault="002C77BE" w:rsidP="002C77BE">
      <w:pPr>
        <w:rPr>
          <w:rFonts w:ascii="Calibri" w:hAnsi="Calibri" w:cs="Calibri"/>
          <w:color w:val="000000" w:themeColor="text1"/>
        </w:rPr>
      </w:pPr>
      <w:r w:rsidRPr="00810F7F">
        <w:rPr>
          <w:rFonts w:ascii="Calibri" w:hAnsi="Calibri" w:cs="Calibri"/>
          <w:color w:val="000000" w:themeColor="text1"/>
        </w:rPr>
        <w:t xml:space="preserve">Students develop performance analysis skills as well as refining their individual and tactical skills. They learn about a variety of training methods and ways in which they can be adapted to suit specific performance requirements. They develop leadership </w:t>
      </w:r>
      <w:r>
        <w:rPr>
          <w:rFonts w:ascii="Calibri" w:hAnsi="Calibri" w:cs="Calibri"/>
          <w:color w:val="000000" w:themeColor="text1"/>
        </w:rPr>
        <w:t xml:space="preserve">abilities and enhance </w:t>
      </w:r>
      <w:r w:rsidRPr="00810F7F">
        <w:rPr>
          <w:rFonts w:ascii="Calibri" w:hAnsi="Calibri" w:cs="Calibri"/>
          <w:color w:val="000000" w:themeColor="text1"/>
        </w:rPr>
        <w:t>their understanding of the psychological and physiological factors influencing performance.</w:t>
      </w:r>
    </w:p>
    <w:p w14:paraId="3846112E" w14:textId="77777777" w:rsidR="002C77BE" w:rsidRDefault="002C77BE" w:rsidP="002C77BE">
      <w:pPr>
        <w:rPr>
          <w:rFonts w:ascii="Calibri" w:hAnsi="Calibri" w:cs="Calibri"/>
          <w:color w:val="000000" w:themeColor="text1"/>
        </w:rPr>
      </w:pPr>
      <w:r w:rsidRPr="00706C74">
        <w:rPr>
          <w:rFonts w:ascii="Calibri" w:hAnsi="Calibri" w:cs="Calibri"/>
          <w:color w:val="000000" w:themeColor="text1"/>
        </w:rPr>
        <w:t>Students apply their knowledge and skills in real-world contexts by participating in physical activities, assessing performance and developing strategies to improve individual and team outcomes. The course encourages students to reflect on their performance and adapt their approaches to enhance success and personal growth.</w:t>
      </w:r>
    </w:p>
    <w:p w14:paraId="730DE614" w14:textId="77777777" w:rsidR="002C77BE" w:rsidRPr="00D16FD6" w:rsidRDefault="002C77BE" w:rsidP="002C77BE">
      <w:r>
        <w:rPr>
          <w:rFonts w:ascii="Calibri" w:hAnsi="Calibri" w:cs="Calibri"/>
          <w:color w:val="000000" w:themeColor="text1"/>
        </w:rPr>
        <w:t xml:space="preserve">The </w:t>
      </w:r>
      <w:r w:rsidRPr="00706C74">
        <w:rPr>
          <w:rFonts w:ascii="Calibri" w:hAnsi="Calibri" w:cs="Calibri"/>
          <w:color w:val="000000" w:themeColor="text1"/>
        </w:rPr>
        <w:t>Physical Education Studies</w:t>
      </w:r>
      <w:r>
        <w:rPr>
          <w:rFonts w:ascii="Calibri" w:hAnsi="Calibri" w:cs="Calibri"/>
          <w:color w:val="000000" w:themeColor="text1"/>
        </w:rPr>
        <w:t xml:space="preserve"> General course</w:t>
      </w:r>
      <w:r w:rsidRPr="00706C74">
        <w:rPr>
          <w:rFonts w:ascii="Calibri" w:hAnsi="Calibri" w:cs="Calibri"/>
          <w:color w:val="000000" w:themeColor="text1"/>
        </w:rPr>
        <w:t xml:space="preserve"> provides a foundation for further education and careers in health, sport science, physical education, coaching and fitness training. It equips students with transferable skills in teamwork, communication and problem-solving, supporting future opportunities in the sport and health industries.</w:t>
      </w:r>
    </w:p>
    <w:p w14:paraId="029A29EB" w14:textId="77777777" w:rsidR="00A661AD" w:rsidRPr="00D16FD6" w:rsidRDefault="00A661AD" w:rsidP="00A661AD">
      <w:pPr>
        <w:pStyle w:val="SCSAHeading1"/>
      </w:pPr>
      <w:bookmarkStart w:id="9" w:name="_Toc110421308"/>
      <w:bookmarkStart w:id="10" w:name="_Toc368984562"/>
      <w:bookmarkStart w:id="11" w:name="_Toc237950320"/>
      <w:r w:rsidRPr="00D16FD6">
        <w:t>Aims</w:t>
      </w:r>
      <w:bookmarkEnd w:id="9"/>
      <w:bookmarkEnd w:id="11"/>
    </w:p>
    <w:p w14:paraId="6F46CFB2" w14:textId="67382F97" w:rsidR="00A661AD" w:rsidRPr="00B07B53" w:rsidRDefault="00A661AD" w:rsidP="00B07B53">
      <w:pPr>
        <w:pStyle w:val="NoSpacing"/>
      </w:pPr>
      <w:r w:rsidRPr="00B07B53">
        <w:t xml:space="preserve">The Physical Education Studies General course aims to develop </w:t>
      </w:r>
      <w:proofErr w:type="gramStart"/>
      <w:r w:rsidRPr="00B07B53">
        <w:t>students</w:t>
      </w:r>
      <w:r w:rsidR="00AA0DC6">
        <w:t>’</w:t>
      </w:r>
      <w:proofErr w:type="gramEnd"/>
      <w:r w:rsidRPr="00B07B53">
        <w:t>:</w:t>
      </w:r>
    </w:p>
    <w:p w14:paraId="0A9AC9C5" w14:textId="77777777" w:rsidR="00A661AD" w:rsidRPr="001979E6" w:rsidRDefault="00A661AD" w:rsidP="00E55A8B">
      <w:pPr>
        <w:pStyle w:val="ListParagraph"/>
        <w:numPr>
          <w:ilvl w:val="0"/>
          <w:numId w:val="2"/>
        </w:numPr>
      </w:pPr>
      <w:r w:rsidRPr="001979E6">
        <w:t>performance through the display and application of movement skills and tactical responses</w:t>
      </w:r>
    </w:p>
    <w:p w14:paraId="6F3B368C" w14:textId="77777777" w:rsidR="00A661AD" w:rsidRPr="00791E84" w:rsidRDefault="00A661AD" w:rsidP="00E55A8B">
      <w:pPr>
        <w:pStyle w:val="ListParagraph"/>
        <w:numPr>
          <w:ilvl w:val="0"/>
          <w:numId w:val="2"/>
        </w:numPr>
      </w:pPr>
      <w:r w:rsidRPr="00791E84">
        <w:t>self-management and interpersonal skills when undertaking various roles within physical activities</w:t>
      </w:r>
    </w:p>
    <w:p w14:paraId="4DA88A9A" w14:textId="77777777" w:rsidR="00A661AD" w:rsidRPr="00791E84" w:rsidRDefault="00A661AD" w:rsidP="00E55A8B">
      <w:pPr>
        <w:pStyle w:val="ListParagraph"/>
        <w:numPr>
          <w:ilvl w:val="0"/>
          <w:numId w:val="2"/>
        </w:numPr>
      </w:pPr>
      <w:r w:rsidRPr="00791E84">
        <w:t>knowledge and understanding of movement and conditioning concepts</w:t>
      </w:r>
      <w:r>
        <w:t>,</w:t>
      </w:r>
      <w:r w:rsidRPr="00791E84">
        <w:t xml:space="preserve"> how these influence performance and how to apply them to improve personal and team outcomes</w:t>
      </w:r>
    </w:p>
    <w:p w14:paraId="55DA0598" w14:textId="77777777" w:rsidR="00A661AD" w:rsidRPr="00791E84" w:rsidRDefault="00A661AD" w:rsidP="00E55A8B">
      <w:pPr>
        <w:pStyle w:val="ListParagraph"/>
        <w:numPr>
          <w:ilvl w:val="0"/>
          <w:numId w:val="2"/>
        </w:numPr>
      </w:pPr>
      <w:r w:rsidRPr="00791E84">
        <w:t xml:space="preserve">understanding and application of sport psychology and tactical concepts </w:t>
      </w:r>
    </w:p>
    <w:p w14:paraId="28157548" w14:textId="77777777" w:rsidR="00A661AD" w:rsidRPr="00D00ED8" w:rsidRDefault="00A661AD" w:rsidP="00E55A8B">
      <w:pPr>
        <w:pStyle w:val="ListParagraph"/>
        <w:numPr>
          <w:ilvl w:val="0"/>
          <w:numId w:val="2"/>
        </w:numPr>
      </w:pPr>
      <w:r w:rsidRPr="00791E84">
        <w:t>knowledge of mental skills training, motor learning principles and tactical strategies to improve decision-making and performance in games and activities.</w:t>
      </w:r>
    </w:p>
    <w:p w14:paraId="6D0A53D8" w14:textId="77777777" w:rsidR="00A661AD" w:rsidRDefault="00A661AD" w:rsidP="00E73663">
      <w:r>
        <w:br w:type="page"/>
      </w:r>
    </w:p>
    <w:p w14:paraId="45381458" w14:textId="047F7BBF" w:rsidR="0058522A" w:rsidRPr="003566C9" w:rsidRDefault="0058522A" w:rsidP="002C77BE">
      <w:pPr>
        <w:pStyle w:val="SCSAHeading1"/>
      </w:pPr>
      <w:bookmarkStart w:id="12" w:name="_Toc359483727"/>
      <w:bookmarkStart w:id="13" w:name="_Toc359503786"/>
      <w:bookmarkStart w:id="14" w:name="_Toc368984563"/>
      <w:bookmarkStart w:id="15" w:name="_Toc347908207"/>
      <w:bookmarkStart w:id="16" w:name="_Toc347908206"/>
      <w:bookmarkStart w:id="17" w:name="_Toc358296696"/>
      <w:bookmarkStart w:id="18" w:name="_Toc347908211"/>
      <w:bookmarkStart w:id="19" w:name="_Toc237950321"/>
      <w:bookmarkEnd w:id="6"/>
      <w:bookmarkEnd w:id="7"/>
      <w:bookmarkEnd w:id="10"/>
      <w:r w:rsidRPr="000208DF">
        <w:lastRenderedPageBreak/>
        <w:t>Organisation</w:t>
      </w:r>
      <w:bookmarkEnd w:id="12"/>
      <w:bookmarkEnd w:id="13"/>
      <w:bookmarkEnd w:id="14"/>
      <w:bookmarkEnd w:id="19"/>
    </w:p>
    <w:p w14:paraId="13713FCD" w14:textId="77777777" w:rsidR="00622483" w:rsidRPr="002C77BE" w:rsidRDefault="00622483" w:rsidP="002C77BE">
      <w:bookmarkStart w:id="20" w:name="_Toc359483728"/>
      <w:bookmarkStart w:id="21" w:name="_Toc359503787"/>
      <w:r w:rsidRPr="002C77BE">
        <w:t>This course is organised into a Year 11 syllabus and a Year 12 syllabus. The cognitive complexity of the syllabus content increases from Year 11 to Year 12.</w:t>
      </w:r>
    </w:p>
    <w:p w14:paraId="7AA9480D" w14:textId="77777777" w:rsidR="0058522A" w:rsidRPr="00513995" w:rsidRDefault="0058522A" w:rsidP="002C77BE">
      <w:pPr>
        <w:pStyle w:val="SCSAHeading2"/>
      </w:pPr>
      <w:bookmarkStart w:id="22" w:name="_Toc368984564"/>
      <w:bookmarkStart w:id="23" w:name="_Toc237950322"/>
      <w:r w:rsidRPr="00B96CDE">
        <w:t>Structure</w:t>
      </w:r>
      <w:r w:rsidRPr="00513995">
        <w:t xml:space="preserve"> of the syllabus</w:t>
      </w:r>
      <w:bookmarkEnd w:id="20"/>
      <w:bookmarkEnd w:id="21"/>
      <w:bookmarkEnd w:id="22"/>
      <w:bookmarkEnd w:id="23"/>
    </w:p>
    <w:p w14:paraId="4B3E1DD9" w14:textId="77777777" w:rsidR="006709C8" w:rsidRPr="002C77BE" w:rsidRDefault="006709C8" w:rsidP="002C77BE">
      <w:r w:rsidRPr="002C77BE">
        <w:t>The Year 12 syllabus is divided into two units which are delivered as a pair. The notional time for the pair of un</w:t>
      </w:r>
      <w:r w:rsidR="00975195" w:rsidRPr="002C77BE">
        <w:t>its is 110 class contact hours.</w:t>
      </w:r>
    </w:p>
    <w:p w14:paraId="290BE2E1" w14:textId="77777777" w:rsidR="0058522A" w:rsidRPr="002C77BE" w:rsidRDefault="009B2394" w:rsidP="002C77BE">
      <w:pPr>
        <w:pStyle w:val="SCSAHeading3"/>
      </w:pPr>
      <w:r w:rsidRPr="003566C9">
        <w:t>Unit 3</w:t>
      </w:r>
    </w:p>
    <w:p w14:paraId="480B8B6F" w14:textId="77777777" w:rsidR="000208DF" w:rsidRPr="002C77BE" w:rsidRDefault="000208DF" w:rsidP="002C77BE">
      <w:r w:rsidRPr="002C77BE">
        <w:t>The focus of this unit is simple movement, biomechanical, physiological, psychological, functional anatomy and motor leaning concepts. The understanding of the relationship between skill, movement production and fitness will be further enhanced as students develop and improve.</w:t>
      </w:r>
    </w:p>
    <w:p w14:paraId="7DF0F5EA" w14:textId="77777777" w:rsidR="0058522A" w:rsidRPr="003566C9" w:rsidRDefault="009B2394" w:rsidP="002C77BE">
      <w:pPr>
        <w:pStyle w:val="SCSAHeading3"/>
      </w:pPr>
      <w:r w:rsidRPr="003566C9">
        <w:t>Unit 4</w:t>
      </w:r>
    </w:p>
    <w:p w14:paraId="201714FC" w14:textId="49F9D661" w:rsidR="000208DF" w:rsidRPr="002C77BE" w:rsidRDefault="000208DF" w:rsidP="002C77BE">
      <w:bookmarkStart w:id="24" w:name="_Toc359483729"/>
      <w:bookmarkStart w:id="25" w:name="_Toc359503788"/>
      <w:r w:rsidRPr="002C77BE">
        <w:t>The focus of this unit is for students to assess their own and others</w:t>
      </w:r>
      <w:r w:rsidR="00AA0DC6">
        <w:t>’</w:t>
      </w:r>
      <w:r w:rsidRPr="002C77BE">
        <w:t xml:space="preserve"> movement competency and identify areas for improvement. They will build on their knowledge of training principles, nutrition and goal setting concepts to enhance their own and others</w:t>
      </w:r>
      <w:r w:rsidR="00AA0DC6">
        <w:t>’</w:t>
      </w:r>
      <w:r w:rsidRPr="002C77BE">
        <w:t xml:space="preserve"> performance in physical activity.</w:t>
      </w:r>
    </w:p>
    <w:p w14:paraId="308CCE81" w14:textId="77777777" w:rsidR="00E5490A" w:rsidRPr="002C77BE" w:rsidRDefault="00E5490A" w:rsidP="00B07B53">
      <w:pPr>
        <w:pStyle w:val="NoSpacing"/>
      </w:pPr>
      <w:r w:rsidRPr="002C77BE">
        <w:t xml:space="preserve">Each unit </w:t>
      </w:r>
      <w:r w:rsidRPr="00B07B53">
        <w:t>includes</w:t>
      </w:r>
      <w:r w:rsidRPr="002C77BE">
        <w:t>:</w:t>
      </w:r>
    </w:p>
    <w:p w14:paraId="24DB053B" w14:textId="77777777" w:rsidR="009909CD" w:rsidRPr="002C77BE" w:rsidRDefault="009909CD" w:rsidP="00E55A8B">
      <w:pPr>
        <w:pStyle w:val="ListParagraph"/>
        <w:numPr>
          <w:ilvl w:val="0"/>
          <w:numId w:val="3"/>
        </w:numPr>
      </w:pPr>
      <w:r w:rsidRPr="002C77BE">
        <w:t>a unit description – a</w:t>
      </w:r>
      <w:r w:rsidR="000208DF" w:rsidRPr="002C77BE">
        <w:t xml:space="preserve"> short description of the focus </w:t>
      </w:r>
      <w:r w:rsidRPr="002C77BE">
        <w:t>of the unit</w:t>
      </w:r>
    </w:p>
    <w:p w14:paraId="01645E29" w14:textId="77777777" w:rsidR="009909CD" w:rsidRPr="002C77BE" w:rsidRDefault="009909CD" w:rsidP="00E55A8B">
      <w:pPr>
        <w:pStyle w:val="ListParagraph"/>
        <w:numPr>
          <w:ilvl w:val="0"/>
          <w:numId w:val="3"/>
        </w:numPr>
      </w:pPr>
      <w:r w:rsidRPr="002C77BE">
        <w:t>unit content – the content to be taught and learned</w:t>
      </w:r>
      <w:r w:rsidR="006A0DDE" w:rsidRPr="002C77BE">
        <w:t>.</w:t>
      </w:r>
    </w:p>
    <w:p w14:paraId="027D0771" w14:textId="77777777" w:rsidR="0058522A" w:rsidRPr="007C5F71" w:rsidRDefault="0058522A" w:rsidP="002C77BE">
      <w:pPr>
        <w:pStyle w:val="SCSAHeading2"/>
      </w:pPr>
      <w:bookmarkStart w:id="26" w:name="_Toc368984565"/>
      <w:bookmarkStart w:id="27" w:name="_Toc237950323"/>
      <w:r w:rsidRPr="007C5F71">
        <w:t>Organisation of content</w:t>
      </w:r>
      <w:bookmarkEnd w:id="24"/>
      <w:bookmarkEnd w:id="25"/>
      <w:bookmarkEnd w:id="26"/>
      <w:bookmarkEnd w:id="27"/>
    </w:p>
    <w:p w14:paraId="1193248A" w14:textId="77777777" w:rsidR="000208DF" w:rsidRPr="002C77BE" w:rsidRDefault="000208DF" w:rsidP="00B07B53">
      <w:pPr>
        <w:pStyle w:val="NoSpacing"/>
      </w:pPr>
      <w:bookmarkStart w:id="28" w:name="_Toc359505487"/>
      <w:bookmarkStart w:id="29" w:name="_Toc359503795"/>
      <w:bookmarkStart w:id="30" w:name="_Toc358372271"/>
      <w:bookmarkStart w:id="31" w:name="_Toc347908213"/>
      <w:bookmarkEnd w:id="15"/>
      <w:bookmarkEnd w:id="16"/>
      <w:bookmarkEnd w:id="17"/>
      <w:bookmarkEnd w:id="18"/>
      <w:r w:rsidRPr="002C77BE">
        <w:t xml:space="preserve">The course content </w:t>
      </w:r>
      <w:r w:rsidRPr="00B07B53">
        <w:t>is</w:t>
      </w:r>
      <w:r w:rsidRPr="002C77BE">
        <w:t xml:space="preserve"> divided into </w:t>
      </w:r>
      <w:r w:rsidR="00975195" w:rsidRPr="002C77BE">
        <w:t>six interrelated content areas:</w:t>
      </w:r>
    </w:p>
    <w:p w14:paraId="54ED80BB" w14:textId="77777777" w:rsidR="000208DF" w:rsidRPr="002C77BE" w:rsidRDefault="000208DF" w:rsidP="00E55A8B">
      <w:pPr>
        <w:pStyle w:val="ListParagraph"/>
        <w:numPr>
          <w:ilvl w:val="0"/>
          <w:numId w:val="4"/>
        </w:numPr>
      </w:pPr>
      <w:r w:rsidRPr="002C77BE">
        <w:t>Developing physical skills, strategies and tactics</w:t>
      </w:r>
    </w:p>
    <w:p w14:paraId="36707923" w14:textId="77777777" w:rsidR="000208DF" w:rsidRPr="002C77BE" w:rsidRDefault="000208DF" w:rsidP="00E55A8B">
      <w:pPr>
        <w:pStyle w:val="ListParagraph"/>
        <w:numPr>
          <w:ilvl w:val="0"/>
          <w:numId w:val="4"/>
        </w:numPr>
      </w:pPr>
      <w:r w:rsidRPr="002C77BE">
        <w:t>Motor learning and coaching</w:t>
      </w:r>
    </w:p>
    <w:p w14:paraId="13E404CA" w14:textId="77777777" w:rsidR="000208DF" w:rsidRPr="002C77BE" w:rsidRDefault="000208DF" w:rsidP="00E55A8B">
      <w:pPr>
        <w:pStyle w:val="ListParagraph"/>
        <w:numPr>
          <w:ilvl w:val="0"/>
          <w:numId w:val="4"/>
        </w:numPr>
      </w:pPr>
      <w:r w:rsidRPr="002C77BE">
        <w:t>Functional anatomy</w:t>
      </w:r>
    </w:p>
    <w:p w14:paraId="2D988164" w14:textId="77777777" w:rsidR="000208DF" w:rsidRPr="002C77BE" w:rsidRDefault="000208DF" w:rsidP="00E55A8B">
      <w:pPr>
        <w:pStyle w:val="ListParagraph"/>
        <w:numPr>
          <w:ilvl w:val="0"/>
          <w:numId w:val="4"/>
        </w:numPr>
      </w:pPr>
      <w:r w:rsidRPr="002C77BE">
        <w:t>Biomechanics</w:t>
      </w:r>
    </w:p>
    <w:p w14:paraId="4EA8A228" w14:textId="77777777" w:rsidR="000208DF" w:rsidRPr="002C77BE" w:rsidRDefault="000208DF" w:rsidP="00E55A8B">
      <w:pPr>
        <w:pStyle w:val="ListParagraph"/>
        <w:numPr>
          <w:ilvl w:val="0"/>
          <w:numId w:val="4"/>
        </w:numPr>
      </w:pPr>
      <w:r w:rsidRPr="002C77BE">
        <w:t>Exercise physiology</w:t>
      </w:r>
    </w:p>
    <w:p w14:paraId="3661C7A7" w14:textId="77777777" w:rsidR="000208DF" w:rsidRPr="002C77BE" w:rsidRDefault="00B83674" w:rsidP="00E55A8B">
      <w:pPr>
        <w:pStyle w:val="ListParagraph"/>
        <w:numPr>
          <w:ilvl w:val="0"/>
          <w:numId w:val="4"/>
        </w:numPr>
      </w:pPr>
      <w:r w:rsidRPr="002C77BE">
        <w:t>Sport</w:t>
      </w:r>
      <w:r w:rsidR="000208DF" w:rsidRPr="002C77BE">
        <w:t xml:space="preserve"> psychology</w:t>
      </w:r>
      <w:r w:rsidR="000322D7" w:rsidRPr="002C77BE">
        <w:t>.</w:t>
      </w:r>
    </w:p>
    <w:p w14:paraId="60351374" w14:textId="77777777" w:rsidR="00622483" w:rsidRPr="00E73663" w:rsidRDefault="000208DF" w:rsidP="002C77BE">
      <w:pPr>
        <w:pStyle w:val="SCSAHeading3"/>
      </w:pPr>
      <w:r w:rsidRPr="00E73663">
        <w:t>Developing physical skills and tactics</w:t>
      </w:r>
    </w:p>
    <w:p w14:paraId="6F383569" w14:textId="77777777" w:rsidR="000208DF" w:rsidRPr="002C77BE" w:rsidRDefault="000208DF" w:rsidP="00912B65">
      <w:pPr>
        <w:spacing w:after="0"/>
      </w:pPr>
      <w:r w:rsidRPr="002C77BE">
        <w:t xml:space="preserve">Students explore the practical and theoretical components required to improve the performance of themselves and others in skills and tactics related to physical activities. They examine basic and advanced movement patterns, apply tactical awareness and understand the analysis of movement </w:t>
      </w:r>
      <w:proofErr w:type="gramStart"/>
      <w:r w:rsidRPr="002C77BE">
        <w:t>in order to</w:t>
      </w:r>
      <w:proofErr w:type="gramEnd"/>
      <w:r w:rsidRPr="002C77BE">
        <w:t xml:space="preserve"> improve the quality of skill performance. Content includes:</w:t>
      </w:r>
    </w:p>
    <w:p w14:paraId="5A65E90A" w14:textId="77777777" w:rsidR="000208DF" w:rsidRPr="002C77BE" w:rsidRDefault="000208DF" w:rsidP="00E55A8B">
      <w:pPr>
        <w:pStyle w:val="ListParagraph"/>
        <w:numPr>
          <w:ilvl w:val="0"/>
          <w:numId w:val="5"/>
        </w:numPr>
      </w:pPr>
      <w:r w:rsidRPr="002C77BE">
        <w:t>frameworks for understanding tactical problems and appropriate t</w:t>
      </w:r>
      <w:r w:rsidR="00975195" w:rsidRPr="002C77BE">
        <w:t>actical and technical responses</w:t>
      </w:r>
    </w:p>
    <w:p w14:paraId="12AA140E" w14:textId="77777777" w:rsidR="000208DF" w:rsidRPr="002C77BE" w:rsidRDefault="000208DF" w:rsidP="00E55A8B">
      <w:pPr>
        <w:pStyle w:val="ListParagraph"/>
        <w:numPr>
          <w:ilvl w:val="0"/>
          <w:numId w:val="5"/>
        </w:numPr>
      </w:pPr>
      <w:r w:rsidRPr="002C77BE">
        <w:t xml:space="preserve">development of technique </w:t>
      </w:r>
      <w:proofErr w:type="gramStart"/>
      <w:r w:rsidRPr="002C77BE">
        <w:t>in order to</w:t>
      </w:r>
      <w:proofErr w:type="gramEnd"/>
      <w:r w:rsidRPr="002C77BE">
        <w:t xml:space="preserve"> perform a skill repertoire in a selected sport</w:t>
      </w:r>
    </w:p>
    <w:p w14:paraId="21D01463" w14:textId="77777777" w:rsidR="000208DF" w:rsidRPr="002C77BE" w:rsidRDefault="000208DF" w:rsidP="00E55A8B">
      <w:pPr>
        <w:pStyle w:val="ListParagraph"/>
        <w:numPr>
          <w:ilvl w:val="0"/>
          <w:numId w:val="5"/>
        </w:numPr>
      </w:pPr>
      <w:r w:rsidRPr="002C77BE">
        <w:t>knowledge of performance from both technical and tactical perspectives</w:t>
      </w:r>
    </w:p>
    <w:p w14:paraId="46AACF63" w14:textId="77777777" w:rsidR="000208DF" w:rsidRPr="002C77BE" w:rsidRDefault="000208DF" w:rsidP="00E55A8B">
      <w:pPr>
        <w:pStyle w:val="ListParagraph"/>
        <w:numPr>
          <w:ilvl w:val="0"/>
          <w:numId w:val="5"/>
        </w:numPr>
      </w:pPr>
      <w:r w:rsidRPr="002C77BE">
        <w:t>effective strategies for improving personal competence.</w:t>
      </w:r>
    </w:p>
    <w:p w14:paraId="21E2F65D" w14:textId="77777777" w:rsidR="00622483" w:rsidRPr="00E73663" w:rsidRDefault="000208DF" w:rsidP="002C77BE">
      <w:pPr>
        <w:pStyle w:val="SCSAHeading3"/>
      </w:pPr>
      <w:r w:rsidRPr="00E73663">
        <w:lastRenderedPageBreak/>
        <w:t>Motor learning and coaching</w:t>
      </w:r>
    </w:p>
    <w:p w14:paraId="1B1208C2" w14:textId="77777777" w:rsidR="000208DF" w:rsidRPr="002C77BE" w:rsidRDefault="000208DF" w:rsidP="002C77BE">
      <w:pPr>
        <w:spacing w:after="0"/>
      </w:pPr>
      <w:r w:rsidRPr="002C77BE">
        <w:t xml:space="preserve">Effective instruction and coaching </w:t>
      </w:r>
      <w:proofErr w:type="gramStart"/>
      <w:r w:rsidRPr="002C77BE">
        <w:t>is</w:t>
      </w:r>
      <w:proofErr w:type="gramEnd"/>
      <w:r w:rsidRPr="002C77BE">
        <w:t xml:space="preserve"> explored through appropriate skill practices, </w:t>
      </w:r>
      <w:r w:rsidR="00A063E9" w:rsidRPr="002C77BE">
        <w:t xml:space="preserve">and the </w:t>
      </w:r>
      <w:r w:rsidRPr="002C77BE">
        <w:t>design</w:t>
      </w:r>
      <w:r w:rsidR="00A063E9" w:rsidRPr="002C77BE">
        <w:t xml:space="preserve"> of</w:t>
      </w:r>
      <w:r w:rsidRPr="002C77BE">
        <w:t xml:space="preserve"> tactical challenges. Content includes:</w:t>
      </w:r>
    </w:p>
    <w:p w14:paraId="1DE6AC15" w14:textId="77777777" w:rsidR="000208DF" w:rsidRPr="002C77BE" w:rsidRDefault="000208DF" w:rsidP="00E55A8B">
      <w:pPr>
        <w:pStyle w:val="ListParagraph"/>
        <w:numPr>
          <w:ilvl w:val="0"/>
          <w:numId w:val="6"/>
        </w:numPr>
      </w:pPr>
      <w:r w:rsidRPr="002C77BE">
        <w:t>roles and leadership styles for the effective management of training and coaching sessions</w:t>
      </w:r>
    </w:p>
    <w:p w14:paraId="35645E8C" w14:textId="77777777" w:rsidR="000208DF" w:rsidRPr="002C77BE" w:rsidRDefault="000208DF" w:rsidP="00E55A8B">
      <w:pPr>
        <w:pStyle w:val="ListParagraph"/>
        <w:numPr>
          <w:ilvl w:val="0"/>
          <w:numId w:val="6"/>
        </w:numPr>
      </w:pPr>
      <w:r w:rsidRPr="002C77BE">
        <w:t>analysis of learning and skill development to improve performance</w:t>
      </w:r>
    </w:p>
    <w:p w14:paraId="668BEE2F" w14:textId="77777777" w:rsidR="000208DF" w:rsidRPr="002C77BE" w:rsidRDefault="000208DF" w:rsidP="00E55A8B">
      <w:pPr>
        <w:pStyle w:val="ListParagraph"/>
        <w:numPr>
          <w:ilvl w:val="0"/>
          <w:numId w:val="6"/>
        </w:numPr>
      </w:pPr>
      <w:r w:rsidRPr="002C77BE">
        <w:t>information processing during skill performance</w:t>
      </w:r>
    </w:p>
    <w:p w14:paraId="213D6C4C" w14:textId="77777777" w:rsidR="000208DF" w:rsidRPr="002C77BE" w:rsidRDefault="000208DF" w:rsidP="00E55A8B">
      <w:pPr>
        <w:pStyle w:val="ListParagraph"/>
        <w:numPr>
          <w:ilvl w:val="0"/>
          <w:numId w:val="6"/>
        </w:numPr>
      </w:pPr>
      <w:r w:rsidRPr="002C77BE">
        <w:t>the design of effective instru</w:t>
      </w:r>
      <w:r w:rsidR="00975195" w:rsidRPr="002C77BE">
        <w:t>ction and provision of feedback</w:t>
      </w:r>
    </w:p>
    <w:p w14:paraId="4C7076AD" w14:textId="77777777" w:rsidR="000208DF" w:rsidRPr="002C77BE" w:rsidRDefault="000208DF" w:rsidP="00E55A8B">
      <w:pPr>
        <w:pStyle w:val="ListParagraph"/>
        <w:numPr>
          <w:ilvl w:val="0"/>
          <w:numId w:val="6"/>
        </w:numPr>
      </w:pPr>
      <w:r w:rsidRPr="002C77BE">
        <w:t>teaching strategies and techniques to improve skill execution</w:t>
      </w:r>
    </w:p>
    <w:p w14:paraId="1185A73D" w14:textId="77777777" w:rsidR="000208DF" w:rsidRPr="002C77BE" w:rsidRDefault="000208DF" w:rsidP="00E55A8B">
      <w:pPr>
        <w:pStyle w:val="ListParagraph"/>
        <w:numPr>
          <w:ilvl w:val="0"/>
          <w:numId w:val="6"/>
        </w:numPr>
      </w:pPr>
      <w:r w:rsidRPr="002C77BE">
        <w:t>analysis of performance.</w:t>
      </w:r>
    </w:p>
    <w:p w14:paraId="4F6D8136" w14:textId="77777777" w:rsidR="00622483" w:rsidRPr="00E73663" w:rsidRDefault="00EC65F3" w:rsidP="002C77BE">
      <w:pPr>
        <w:pStyle w:val="SCSAHeading3"/>
      </w:pPr>
      <w:r w:rsidRPr="00E73663">
        <w:t>Functional anatomy</w:t>
      </w:r>
    </w:p>
    <w:p w14:paraId="3702DB58" w14:textId="77777777" w:rsidR="00EC65F3" w:rsidRPr="002C77BE" w:rsidRDefault="00EC65F3" w:rsidP="00912B65">
      <w:pPr>
        <w:spacing w:after="0"/>
      </w:pPr>
      <w:r w:rsidRPr="002C77BE">
        <w:t>Knowledge of functional anatomy provides a foundation for the development of a biomechanical understanding of movement. Content includes:</w:t>
      </w:r>
    </w:p>
    <w:p w14:paraId="03A599F0" w14:textId="77777777" w:rsidR="00EC65F3" w:rsidRPr="002C77BE" w:rsidRDefault="00EC65F3" w:rsidP="00E55A8B">
      <w:pPr>
        <w:pStyle w:val="ListParagraph"/>
        <w:numPr>
          <w:ilvl w:val="0"/>
          <w:numId w:val="7"/>
        </w:numPr>
      </w:pPr>
      <w:r w:rsidRPr="002C77BE">
        <w:t>the structure and function</w:t>
      </w:r>
      <w:r w:rsidR="00975195" w:rsidRPr="002C77BE">
        <w:t xml:space="preserve"> of the musculoskeletal systems</w:t>
      </w:r>
    </w:p>
    <w:p w14:paraId="030F2CEF" w14:textId="77777777" w:rsidR="00EC65F3" w:rsidRPr="002C77BE" w:rsidRDefault="00EC65F3" w:rsidP="00E55A8B">
      <w:pPr>
        <w:pStyle w:val="ListParagraph"/>
        <w:numPr>
          <w:ilvl w:val="0"/>
          <w:numId w:val="7"/>
        </w:numPr>
      </w:pPr>
      <w:r w:rsidRPr="002C77BE">
        <w:t>the structure and function of the circulatory, respiratory and neuromuscular systems</w:t>
      </w:r>
    </w:p>
    <w:p w14:paraId="783B8EC2" w14:textId="77777777" w:rsidR="00EC65F3" w:rsidRPr="002C77BE" w:rsidRDefault="00EC65F3" w:rsidP="00E55A8B">
      <w:pPr>
        <w:pStyle w:val="ListParagraph"/>
        <w:numPr>
          <w:ilvl w:val="0"/>
          <w:numId w:val="7"/>
        </w:numPr>
      </w:pPr>
      <w:r w:rsidRPr="002C77BE">
        <w:t>production of movement.</w:t>
      </w:r>
    </w:p>
    <w:p w14:paraId="1FE0A2B0" w14:textId="77777777" w:rsidR="00AD1D7E" w:rsidRPr="00E73663" w:rsidRDefault="00AD1D7E" w:rsidP="002C77BE">
      <w:pPr>
        <w:pStyle w:val="SCSAHeading3"/>
      </w:pPr>
      <w:r w:rsidRPr="00E73663">
        <w:t>Biomechanics</w:t>
      </w:r>
    </w:p>
    <w:p w14:paraId="07CE0E3C" w14:textId="77777777" w:rsidR="00163A2C" w:rsidRPr="002C77BE" w:rsidRDefault="00163A2C" w:rsidP="002C77BE">
      <w:pPr>
        <w:rPr>
          <w:b/>
          <w:bCs/>
        </w:rPr>
      </w:pPr>
      <w:r w:rsidRPr="002C77BE">
        <w:rPr>
          <w:b/>
          <w:bCs/>
        </w:rPr>
        <w:t xml:space="preserve">Note: </w:t>
      </w:r>
      <w:r w:rsidR="00B83674" w:rsidRPr="002C77BE">
        <w:rPr>
          <w:b/>
          <w:bCs/>
        </w:rPr>
        <w:t>n</w:t>
      </w:r>
      <w:r w:rsidRPr="002C77BE">
        <w:rPr>
          <w:b/>
          <w:bCs/>
        </w:rPr>
        <w:t>o calculations required</w:t>
      </w:r>
    </w:p>
    <w:p w14:paraId="0704D48A" w14:textId="77777777" w:rsidR="00AD1D7E" w:rsidRPr="002C77BE" w:rsidRDefault="00AD1D7E" w:rsidP="002C77BE">
      <w:pPr>
        <w:spacing w:after="0"/>
      </w:pPr>
      <w:r w:rsidRPr="002C77BE">
        <w:t>Observation, description and biomechanical analysis of movement are underpinned by movement principles and concepts. Content includes:</w:t>
      </w:r>
    </w:p>
    <w:p w14:paraId="5F5A6336" w14:textId="77777777" w:rsidR="00AD1D7E" w:rsidRPr="002C77BE" w:rsidRDefault="00AD1D7E" w:rsidP="00E55A8B">
      <w:pPr>
        <w:pStyle w:val="ListParagraph"/>
        <w:numPr>
          <w:ilvl w:val="0"/>
          <w:numId w:val="8"/>
        </w:numPr>
      </w:pPr>
      <w:r w:rsidRPr="002C77BE">
        <w:t>biomechanical principles, concepts and laws of motion</w:t>
      </w:r>
    </w:p>
    <w:p w14:paraId="299CE77C" w14:textId="77777777" w:rsidR="00AD1D7E" w:rsidRPr="002C77BE" w:rsidRDefault="00AD1D7E" w:rsidP="00E55A8B">
      <w:pPr>
        <w:pStyle w:val="ListParagraph"/>
        <w:numPr>
          <w:ilvl w:val="0"/>
          <w:numId w:val="8"/>
        </w:numPr>
      </w:pPr>
      <w:r w:rsidRPr="002C77BE">
        <w:t>analysis of movement</w:t>
      </w:r>
    </w:p>
    <w:p w14:paraId="036943DC" w14:textId="77777777" w:rsidR="00AD1D7E" w:rsidRPr="002C77BE" w:rsidRDefault="00AD1D7E" w:rsidP="00E55A8B">
      <w:pPr>
        <w:pStyle w:val="ListParagraph"/>
        <w:numPr>
          <w:ilvl w:val="0"/>
          <w:numId w:val="8"/>
        </w:numPr>
      </w:pPr>
      <w:r w:rsidRPr="002C77BE">
        <w:t>application of biomechanical principles to improve the quality of movement.</w:t>
      </w:r>
    </w:p>
    <w:p w14:paraId="785D1128" w14:textId="77777777" w:rsidR="00622483" w:rsidRPr="00E73663" w:rsidRDefault="00AD1D7E" w:rsidP="002C77BE">
      <w:pPr>
        <w:pStyle w:val="SCSAHeading3"/>
      </w:pPr>
      <w:r w:rsidRPr="00E73663">
        <w:t>Exercise physiology</w:t>
      </w:r>
    </w:p>
    <w:bookmarkEnd w:id="28"/>
    <w:bookmarkEnd w:id="29"/>
    <w:p w14:paraId="25681B40" w14:textId="77777777" w:rsidR="00AD1D7E" w:rsidRPr="002C77BE" w:rsidRDefault="00AD1D7E" w:rsidP="004E5F93">
      <w:pPr>
        <w:spacing w:after="0"/>
      </w:pPr>
      <w:r w:rsidRPr="002C77BE">
        <w:t>Students study physiological capacities and the influence of energy systems to improve performance in physical activity and structured training. Content includes:</w:t>
      </w:r>
    </w:p>
    <w:p w14:paraId="25EA397F" w14:textId="77777777" w:rsidR="00AD1D7E" w:rsidRPr="002C77BE" w:rsidRDefault="00AD1D7E" w:rsidP="00E55A8B">
      <w:pPr>
        <w:pStyle w:val="ListParagraph"/>
        <w:numPr>
          <w:ilvl w:val="0"/>
          <w:numId w:val="9"/>
        </w:numPr>
        <w:spacing w:after="0"/>
      </w:pPr>
      <w:r w:rsidRPr="002C77BE">
        <w:t>examination of the physiological capacities (metabolic, cardio</w:t>
      </w:r>
      <w:r w:rsidR="000407A5" w:rsidRPr="002C77BE">
        <w:t>-</w:t>
      </w:r>
      <w:r w:rsidRPr="002C77BE">
        <w:t>respiratory and neuromuscular)</w:t>
      </w:r>
    </w:p>
    <w:p w14:paraId="25AC8F69" w14:textId="39936EA4" w:rsidR="00AD1D7E" w:rsidRPr="002C77BE" w:rsidRDefault="00AD1D7E" w:rsidP="00E55A8B">
      <w:pPr>
        <w:pStyle w:val="ListParagraph"/>
        <w:numPr>
          <w:ilvl w:val="0"/>
          <w:numId w:val="9"/>
        </w:numPr>
        <w:spacing w:after="0"/>
      </w:pPr>
      <w:r w:rsidRPr="002C77BE">
        <w:t>knowledge of the body</w:t>
      </w:r>
      <w:r w:rsidR="00AA0DC6">
        <w:t>’</w:t>
      </w:r>
      <w:r w:rsidRPr="002C77BE">
        <w:t>s circulatory and respiratory systems as an essential basis for exploring preparedness for participation and performance potential</w:t>
      </w:r>
    </w:p>
    <w:p w14:paraId="6806738D" w14:textId="77777777" w:rsidR="00AD1D7E" w:rsidRPr="002C77BE" w:rsidRDefault="00AD1D7E" w:rsidP="00E55A8B">
      <w:pPr>
        <w:pStyle w:val="ListParagraph"/>
        <w:numPr>
          <w:ilvl w:val="0"/>
          <w:numId w:val="9"/>
        </w:numPr>
        <w:spacing w:after="0"/>
      </w:pPr>
      <w:r w:rsidRPr="002C77BE">
        <w:t>nutrition to meet the energy demands of participation in different activiti</w:t>
      </w:r>
      <w:r w:rsidR="00FA0330" w:rsidRPr="002C77BE">
        <w:t>es and environmental conditions</w:t>
      </w:r>
    </w:p>
    <w:p w14:paraId="5A8BE234" w14:textId="77777777" w:rsidR="00AD1D7E" w:rsidRPr="002C77BE" w:rsidRDefault="00AD1D7E" w:rsidP="00E55A8B">
      <w:pPr>
        <w:pStyle w:val="ListParagraph"/>
        <w:numPr>
          <w:ilvl w:val="0"/>
          <w:numId w:val="9"/>
        </w:numPr>
        <w:spacing w:after="0"/>
      </w:pPr>
      <w:r w:rsidRPr="002C77BE">
        <w:t>principles of training</w:t>
      </w:r>
    </w:p>
    <w:p w14:paraId="4371DA01" w14:textId="77777777" w:rsidR="00AD1D7E" w:rsidRPr="002C77BE" w:rsidRDefault="00AD1D7E" w:rsidP="00E55A8B">
      <w:pPr>
        <w:pStyle w:val="ListParagraph"/>
        <w:numPr>
          <w:ilvl w:val="0"/>
          <w:numId w:val="9"/>
        </w:numPr>
        <w:spacing w:after="0"/>
      </w:pPr>
      <w:r w:rsidRPr="002C77BE">
        <w:t>training types to improve components of fitness</w:t>
      </w:r>
    </w:p>
    <w:p w14:paraId="01C52E89" w14:textId="77777777" w:rsidR="00AD1D7E" w:rsidRPr="002C77BE" w:rsidRDefault="00AD1D7E" w:rsidP="00E55A8B">
      <w:pPr>
        <w:pStyle w:val="ListParagraph"/>
        <w:numPr>
          <w:ilvl w:val="0"/>
          <w:numId w:val="9"/>
        </w:numPr>
        <w:spacing w:after="0"/>
      </w:pPr>
      <w:r w:rsidRPr="002C77BE">
        <w:t>key characteristics of training program design and evaluation</w:t>
      </w:r>
    </w:p>
    <w:p w14:paraId="0496ECE7" w14:textId="77777777" w:rsidR="00AD1D7E" w:rsidRDefault="00AD1D7E" w:rsidP="00E55A8B">
      <w:pPr>
        <w:pStyle w:val="ListParagraph"/>
        <w:numPr>
          <w:ilvl w:val="0"/>
          <w:numId w:val="9"/>
        </w:numPr>
      </w:pPr>
      <w:r w:rsidRPr="002C77BE">
        <w:t>immediate and extended care of the injured athlete.</w:t>
      </w:r>
    </w:p>
    <w:p w14:paraId="0160ED59" w14:textId="3103E944" w:rsidR="004E5F93" w:rsidRDefault="004E5F93" w:rsidP="004E5F93">
      <w:pPr>
        <w:pStyle w:val="ListParagraph"/>
        <w:ind w:left="360"/>
      </w:pPr>
      <w:r>
        <w:br w:type="page"/>
      </w:r>
    </w:p>
    <w:p w14:paraId="2D0B1710" w14:textId="77777777" w:rsidR="00AD1D7E" w:rsidRPr="00E73663" w:rsidRDefault="00B83674" w:rsidP="002C77BE">
      <w:pPr>
        <w:pStyle w:val="SCSAHeading3"/>
      </w:pPr>
      <w:r w:rsidRPr="00E73663">
        <w:lastRenderedPageBreak/>
        <w:t>Sport</w:t>
      </w:r>
      <w:r w:rsidR="00AD1D7E" w:rsidRPr="00E73663">
        <w:t xml:space="preserve"> psychology</w:t>
      </w:r>
    </w:p>
    <w:p w14:paraId="1D8093AD" w14:textId="77777777" w:rsidR="00AD1D7E" w:rsidRPr="004E5F93" w:rsidRDefault="00AD1D7E" w:rsidP="004E5F93">
      <w:pPr>
        <w:spacing w:after="0"/>
      </w:pPr>
      <w:r w:rsidRPr="004E5F93">
        <w:t>The development of mental skills is recognised as being essential to improving performance and facilitating positive group dynamics. Content includes:</w:t>
      </w:r>
    </w:p>
    <w:p w14:paraId="68AE1A64" w14:textId="77777777" w:rsidR="00AD1D7E" w:rsidRPr="004E5F93" w:rsidRDefault="00AD1D7E" w:rsidP="00E55A8B">
      <w:pPr>
        <w:pStyle w:val="ListParagraph"/>
        <w:numPr>
          <w:ilvl w:val="0"/>
          <w:numId w:val="10"/>
        </w:numPr>
      </w:pPr>
      <w:r w:rsidRPr="004E5F93">
        <w:t>application of group dynamics theories/models and understandings</w:t>
      </w:r>
    </w:p>
    <w:p w14:paraId="7A375BE8" w14:textId="0E214E3A" w:rsidR="00AD1D7E" w:rsidRPr="004E5F93" w:rsidRDefault="00AD1D7E" w:rsidP="00E55A8B">
      <w:pPr>
        <w:pStyle w:val="ListParagraph"/>
        <w:numPr>
          <w:ilvl w:val="0"/>
          <w:numId w:val="10"/>
        </w:numPr>
      </w:pPr>
      <w:r w:rsidRPr="004E5F93">
        <w:t>skills and processes associated with goal setting, stress management, visualisation, concentration</w:t>
      </w:r>
      <w:r w:rsidR="00067C61">
        <w:t> </w:t>
      </w:r>
      <w:r w:rsidRPr="004E5F93">
        <w:t>and motivation</w:t>
      </w:r>
    </w:p>
    <w:p w14:paraId="38CDD941" w14:textId="77777777" w:rsidR="00AD1D7E" w:rsidRPr="004E5F93" w:rsidRDefault="00AD1D7E" w:rsidP="00E55A8B">
      <w:pPr>
        <w:pStyle w:val="ListParagraph"/>
        <w:numPr>
          <w:ilvl w:val="0"/>
          <w:numId w:val="10"/>
        </w:numPr>
      </w:pPr>
      <w:r w:rsidRPr="004E5F93">
        <w:t>regulation of self-imagery and arousal levels</w:t>
      </w:r>
    </w:p>
    <w:p w14:paraId="4C1463C3" w14:textId="77777777" w:rsidR="00AD1D7E" w:rsidRPr="004E5F93" w:rsidRDefault="00AD1D7E" w:rsidP="00E55A8B">
      <w:pPr>
        <w:pStyle w:val="ListParagraph"/>
        <w:numPr>
          <w:ilvl w:val="0"/>
          <w:numId w:val="10"/>
        </w:numPr>
      </w:pPr>
      <w:r w:rsidRPr="004E5F93">
        <w:t>influence of varying groups on mental skill preparation (age, skill level, and type of activity).</w:t>
      </w:r>
    </w:p>
    <w:p w14:paraId="40BF3C4A" w14:textId="495F81BD" w:rsidR="001F60E9" w:rsidRPr="006054A2" w:rsidRDefault="001F60E9" w:rsidP="001F60E9">
      <w:pPr>
        <w:pStyle w:val="SCSAHeading2"/>
      </w:pPr>
      <w:bookmarkStart w:id="32" w:name="_Toc110421313"/>
      <w:bookmarkStart w:id="33" w:name="_Toc368984567"/>
      <w:bookmarkStart w:id="34" w:name="_Toc237950324"/>
      <w:bookmarkEnd w:id="30"/>
      <w:r w:rsidRPr="006C5185">
        <w:t xml:space="preserve">Representation of the </w:t>
      </w:r>
      <w:r>
        <w:t>General Capabilities</w:t>
      </w:r>
      <w:bookmarkEnd w:id="32"/>
      <w:bookmarkEnd w:id="34"/>
    </w:p>
    <w:p w14:paraId="0378BAED" w14:textId="6A66EF68" w:rsidR="001F60E9" w:rsidRPr="004E5F93" w:rsidRDefault="00311788" w:rsidP="004E5F93">
      <w:r w:rsidRPr="00161162">
        <w:t>The General Capabilities encompass the knowledge, skills, behaviours and dispositions that will support students to live and work successfully now and into the future. They are not assessed unless identified within the specified unit content</w:t>
      </w:r>
      <w:r>
        <w:t xml:space="preserve">. </w:t>
      </w:r>
      <w:r w:rsidR="001F60E9" w:rsidRPr="004E5F93">
        <w:t xml:space="preserve">Teachers should find opportunities to incorporate the following </w:t>
      </w:r>
      <w:r w:rsidR="00C2764D">
        <w:t>General C</w:t>
      </w:r>
      <w:r w:rsidR="001F60E9" w:rsidRPr="004E5F93">
        <w:t xml:space="preserve">apabilities into the teaching and learning program for the </w:t>
      </w:r>
      <w:bookmarkStart w:id="35" w:name="_Hlk197498480"/>
      <w:r w:rsidR="001F60E9" w:rsidRPr="004E5F93">
        <w:t xml:space="preserve">Physical Education Studies General </w:t>
      </w:r>
      <w:bookmarkEnd w:id="35"/>
      <w:r w:rsidR="001F60E9" w:rsidRPr="004E5F93">
        <w:t>course.</w:t>
      </w:r>
    </w:p>
    <w:p w14:paraId="49A7D9FC" w14:textId="77777777" w:rsidR="001F60E9" w:rsidRPr="009C3CBD" w:rsidRDefault="001F60E9" w:rsidP="001F60E9">
      <w:pPr>
        <w:pStyle w:val="SCSAHeading3"/>
      </w:pPr>
      <w:r w:rsidRPr="009C3CBD">
        <w:t>Critical and creative thinking</w:t>
      </w:r>
    </w:p>
    <w:p w14:paraId="476261C0" w14:textId="24CF5210" w:rsidR="001F60E9" w:rsidRPr="004E5F93" w:rsidRDefault="001F60E9" w:rsidP="004E5F93">
      <w:r w:rsidRPr="004E5F93">
        <w:t>The course develops students</w:t>
      </w:r>
      <w:r w:rsidR="00AA0DC6">
        <w:t>’</w:t>
      </w:r>
      <w:r w:rsidRPr="004E5F93">
        <w:t xml:space="preserve"> ability to think logically, critically and creatively in response to a</w:t>
      </w:r>
      <w:r w:rsidR="00B07B53">
        <w:t xml:space="preserve"> </w:t>
      </w:r>
      <w:r w:rsidRPr="004E5F93">
        <w:t>range</w:t>
      </w:r>
      <w:r w:rsidR="00B07B53">
        <w:t xml:space="preserve"> </w:t>
      </w:r>
      <w:r w:rsidRPr="004E5F93">
        <w:t>of issues, ideas and challenges. It provides students with opportunities to develop and apply</w:t>
      </w:r>
      <w:r w:rsidR="00B07B53">
        <w:t xml:space="preserve"> </w:t>
      </w:r>
      <w:r w:rsidRPr="004E5F93">
        <w:t>problem</w:t>
      </w:r>
      <w:r w:rsidRPr="004E5F93">
        <w:noBreakHyphen/>
        <w:t>solving skills by creatively selecting and using strategic responses in a competitive environment. Students learn how to critically evaluate evidence relating to sporting performance and</w:t>
      </w:r>
      <w:r w:rsidR="005236D8">
        <w:t> </w:t>
      </w:r>
      <w:r w:rsidRPr="004E5F93">
        <w:t>generate recommendations for technique refinement.</w:t>
      </w:r>
    </w:p>
    <w:p w14:paraId="244CEE59" w14:textId="77777777" w:rsidR="001F60E9" w:rsidRPr="009C3CBD" w:rsidRDefault="001F60E9" w:rsidP="001F60E9">
      <w:pPr>
        <w:pStyle w:val="SCSAHeading3"/>
      </w:pPr>
      <w:r w:rsidRPr="009C3CBD">
        <w:t>Literacy</w:t>
      </w:r>
    </w:p>
    <w:p w14:paraId="36609FE1" w14:textId="77777777" w:rsidR="001F60E9" w:rsidRPr="004E5F93" w:rsidRDefault="001F60E9" w:rsidP="004E5F93">
      <w:r w:rsidRPr="004E5F93">
        <w:t>The course develops literacy by introducing specific terminology used in the various content areas. Students use and understand the language associated with body structures and functions and psychological concepts relating to human performance. Through their familiarisation with the language of human movement, they develop skills that enable them to evaluate and analyse the performance of themselves and others and effectively communicate their observations.</w:t>
      </w:r>
    </w:p>
    <w:p w14:paraId="33E24285" w14:textId="77777777" w:rsidR="001F60E9" w:rsidRPr="009C3CBD" w:rsidRDefault="001F60E9" w:rsidP="001F60E9">
      <w:pPr>
        <w:pStyle w:val="SCSAHeading3"/>
      </w:pPr>
      <w:r w:rsidRPr="009C3CBD">
        <w:t>Numeracy</w:t>
      </w:r>
    </w:p>
    <w:p w14:paraId="0A1EC29C" w14:textId="77777777" w:rsidR="001F60E9" w:rsidRPr="004E5F93" w:rsidRDefault="001F60E9" w:rsidP="004E5F93">
      <w:r w:rsidRPr="004E5F93">
        <w:t>Students use calculation, estimation and measurement to collate information related to trajectories, force creation, spatial awareness in relation to positioning and scoring systems. Students interpret and analyse physical activity information using statistical reasoning, identifying patterns and relationships in data. Using these, they consider trends, draw conclusions, make predictions and inform practices to improve performance.</w:t>
      </w:r>
    </w:p>
    <w:p w14:paraId="591C896D" w14:textId="77777777" w:rsidR="001F60E9" w:rsidRPr="003C7B54" w:rsidRDefault="001F60E9" w:rsidP="001F60E9">
      <w:pPr>
        <w:pStyle w:val="SCSAHeading3"/>
      </w:pPr>
      <w:r w:rsidRPr="003C7B54">
        <w:t>Personal and social capability</w:t>
      </w:r>
    </w:p>
    <w:p w14:paraId="36D101A0" w14:textId="1FF56523" w:rsidR="001F60E9" w:rsidRPr="004E5F93" w:rsidRDefault="001F60E9" w:rsidP="004E5F93">
      <w:r w:rsidRPr="004E5F93">
        <w:t>Students use personal and social skills to work collaboratively with others in a variety of activities, to</w:t>
      </w:r>
      <w:r w:rsidR="005236D8">
        <w:t> </w:t>
      </w:r>
      <w:r w:rsidRPr="004E5F93">
        <w:t>appreciate their own strengths and abilities and those of their peers, and to develop a range of interpersonal skills such as communication, negotiation, teamwork, leadership and an appreciation of diverse perspectives.</w:t>
      </w:r>
    </w:p>
    <w:p w14:paraId="0B38279A" w14:textId="55AE658D" w:rsidR="001F60E9" w:rsidRPr="009C3CBD" w:rsidRDefault="001F60E9" w:rsidP="001F60E9">
      <w:pPr>
        <w:pStyle w:val="SCSAHeading3"/>
      </w:pPr>
      <w:r w:rsidRPr="009C3CBD">
        <w:lastRenderedPageBreak/>
        <w:t xml:space="preserve">Addressing the other </w:t>
      </w:r>
      <w:r>
        <w:t>General Capabilities</w:t>
      </w:r>
    </w:p>
    <w:p w14:paraId="0453F592" w14:textId="6C89E110" w:rsidR="001F60E9" w:rsidRPr="004E5F93" w:rsidRDefault="001F60E9" w:rsidP="004E5F93">
      <w:r w:rsidRPr="004E5F93">
        <w:t>Although the following General Capabilities have not been identified as a focus in the Physical</w:t>
      </w:r>
      <w:r w:rsidR="00B07B53">
        <w:t xml:space="preserve"> </w:t>
      </w:r>
      <w:r w:rsidRPr="004E5F93">
        <w:t xml:space="preserve">Education Studies General Year 12 syllabus, teachers may find opportunities to incorporate </w:t>
      </w:r>
      <w:r w:rsidR="005D062A">
        <w:t>them</w:t>
      </w:r>
      <w:r w:rsidRPr="004E5F93">
        <w:t xml:space="preserve"> into the teaching and learning program.</w:t>
      </w:r>
    </w:p>
    <w:p w14:paraId="2400A57A" w14:textId="77777777" w:rsidR="001F60E9" w:rsidRPr="004E5F93" w:rsidRDefault="001F60E9" w:rsidP="00E55A8B">
      <w:pPr>
        <w:pStyle w:val="ListParagraph"/>
        <w:numPr>
          <w:ilvl w:val="0"/>
          <w:numId w:val="11"/>
        </w:numPr>
      </w:pPr>
      <w:r w:rsidRPr="004E5F93">
        <w:t>Digital literacy</w:t>
      </w:r>
    </w:p>
    <w:p w14:paraId="47D8FF14" w14:textId="77777777" w:rsidR="001F60E9" w:rsidRPr="004E5F93" w:rsidRDefault="001F60E9" w:rsidP="00E55A8B">
      <w:pPr>
        <w:pStyle w:val="ListParagraph"/>
        <w:numPr>
          <w:ilvl w:val="0"/>
          <w:numId w:val="11"/>
        </w:numPr>
      </w:pPr>
      <w:r w:rsidRPr="004E5F93">
        <w:t>Ethical understanding</w:t>
      </w:r>
    </w:p>
    <w:p w14:paraId="6ABE8039" w14:textId="77777777" w:rsidR="001F60E9" w:rsidRPr="004E5F93" w:rsidRDefault="001F60E9" w:rsidP="00E55A8B">
      <w:pPr>
        <w:pStyle w:val="ListParagraph"/>
        <w:numPr>
          <w:ilvl w:val="0"/>
          <w:numId w:val="11"/>
        </w:numPr>
      </w:pPr>
      <w:r w:rsidRPr="004E5F93">
        <w:t>Intercultural understanding</w:t>
      </w:r>
    </w:p>
    <w:p w14:paraId="75CCE391" w14:textId="77777777" w:rsidR="00B07B53" w:rsidRDefault="001F60E9" w:rsidP="00DA60AB">
      <w:r w:rsidRPr="004E5F93">
        <w:t>Such opportunities may occur through the application of different contexts, pedagogical practices and/or assessment strategies that relate to the syllabus as part of the teaching and learning program.</w:t>
      </w:r>
    </w:p>
    <w:p w14:paraId="1749AD10" w14:textId="19DAB134" w:rsidR="001F60E9" w:rsidRPr="009C3CBD" w:rsidRDefault="001F60E9" w:rsidP="00B07B53">
      <w:pPr>
        <w:pStyle w:val="SCSAHeading3"/>
      </w:pPr>
      <w:r w:rsidRPr="009C3CBD">
        <w:t xml:space="preserve">Summary representation of the </w:t>
      </w:r>
      <w:r>
        <w:t>General Capabilities</w:t>
      </w:r>
      <w:r w:rsidRPr="009C3CBD">
        <w:t xml:space="preserve"> in the </w:t>
      </w:r>
      <w:r>
        <w:t>P</w:t>
      </w:r>
      <w:r w:rsidRPr="00104A90">
        <w:t>hysical Education Studies</w:t>
      </w:r>
      <w:r w:rsidRPr="009C3CBD">
        <w:t xml:space="preserve"> </w:t>
      </w:r>
      <w:r>
        <w:t>General</w:t>
      </w:r>
      <w:r w:rsidRPr="009C3CBD">
        <w:t xml:space="preserve"> course</w:t>
      </w:r>
    </w:p>
    <w:p w14:paraId="050A5472" w14:textId="7792E7A1" w:rsidR="001F60E9" w:rsidRDefault="001F60E9" w:rsidP="001F60E9">
      <w:r>
        <w:t>The unit content and assessment types for this course provide students with the opportunity to develop the General Capabilities summarised in the table below</w:t>
      </w:r>
      <w:r w:rsidRPr="00EC534B">
        <w:t>.</w:t>
      </w:r>
    </w:p>
    <w:tbl>
      <w:tblPr>
        <w:tblStyle w:val="SCSATableclearstyle"/>
        <w:tblW w:w="5000" w:type="pct"/>
        <w:tblLayout w:type="fixed"/>
        <w:tblCellMar>
          <w:left w:w="0" w:type="dxa"/>
        </w:tblCellMar>
        <w:tblLook w:val="04A0" w:firstRow="1" w:lastRow="0" w:firstColumn="1" w:lastColumn="0" w:noHBand="0" w:noVBand="1"/>
      </w:tblPr>
      <w:tblGrid>
        <w:gridCol w:w="981"/>
        <w:gridCol w:w="3053"/>
        <w:gridCol w:w="850"/>
        <w:gridCol w:w="594"/>
        <w:gridCol w:w="596"/>
        <w:gridCol w:w="596"/>
        <w:gridCol w:w="596"/>
        <w:gridCol w:w="596"/>
        <w:gridCol w:w="596"/>
        <w:gridCol w:w="602"/>
      </w:tblGrid>
      <w:tr w:rsidR="00524038" w:rsidRPr="00A168FE" w14:paraId="6AFC7010" w14:textId="77777777" w:rsidTr="00671FD9">
        <w:trPr>
          <w:cnfStyle w:val="100000000000" w:firstRow="1" w:lastRow="0" w:firstColumn="0" w:lastColumn="0" w:oddVBand="0" w:evenVBand="0" w:oddHBand="0" w:evenHBand="0" w:firstRowFirstColumn="0" w:firstRowLastColumn="0" w:lastRowFirstColumn="0" w:lastRowLastColumn="0"/>
          <w:trHeight w:val="261"/>
        </w:trPr>
        <w:tc>
          <w:tcPr>
            <w:tcW w:w="541" w:type="pct"/>
            <w:vMerge w:val="restart"/>
            <w:noWrap/>
            <w:tcMar>
              <w:left w:w="0" w:type="dxa"/>
              <w:right w:w="0" w:type="dxa"/>
            </w:tcMar>
          </w:tcPr>
          <w:p w14:paraId="5F2B10B2" w14:textId="77777777" w:rsidR="000C2636" w:rsidRPr="00A168FE" w:rsidRDefault="000C2636" w:rsidP="00671FD9">
            <w:pPr>
              <w:ind w:left="108"/>
            </w:pPr>
            <w:bookmarkStart w:id="36" w:name="_Hlk199486036"/>
            <w:r w:rsidRPr="00A168FE">
              <w:t>Year</w:t>
            </w:r>
          </w:p>
        </w:tc>
        <w:tc>
          <w:tcPr>
            <w:tcW w:w="1685" w:type="pct"/>
            <w:vMerge w:val="restart"/>
            <w:noWrap/>
            <w:tcMar>
              <w:left w:w="0" w:type="dxa"/>
              <w:right w:w="0" w:type="dxa"/>
            </w:tcMar>
          </w:tcPr>
          <w:p w14:paraId="122C5502" w14:textId="77777777" w:rsidR="000C2636" w:rsidRPr="00A168FE" w:rsidRDefault="000C2636" w:rsidP="00671FD9">
            <w:pPr>
              <w:ind w:left="108"/>
            </w:pPr>
            <w:r w:rsidRPr="00A168FE">
              <w:t>Course</w:t>
            </w:r>
          </w:p>
        </w:tc>
        <w:tc>
          <w:tcPr>
            <w:tcW w:w="469" w:type="pct"/>
            <w:vMerge w:val="restart"/>
            <w:noWrap/>
            <w:tcMar>
              <w:left w:w="0" w:type="dxa"/>
              <w:right w:w="0" w:type="dxa"/>
            </w:tcMar>
          </w:tcPr>
          <w:p w14:paraId="49C5E71F" w14:textId="77777777" w:rsidR="000C2636" w:rsidRPr="00A168FE" w:rsidRDefault="000C2636" w:rsidP="00671FD9">
            <w:pPr>
              <w:ind w:left="108"/>
            </w:pPr>
            <w:r w:rsidRPr="00A168FE">
              <w:t>Course type</w:t>
            </w:r>
          </w:p>
        </w:tc>
        <w:tc>
          <w:tcPr>
            <w:tcW w:w="2305" w:type="pct"/>
            <w:gridSpan w:val="7"/>
            <w:noWrap/>
            <w:tcMar>
              <w:left w:w="0" w:type="dxa"/>
              <w:right w:w="0" w:type="dxa"/>
            </w:tcMar>
          </w:tcPr>
          <w:p w14:paraId="48406F58" w14:textId="77777777" w:rsidR="000C2636" w:rsidRPr="00A168FE" w:rsidRDefault="000C2636" w:rsidP="00ED28D0">
            <w:pPr>
              <w:jc w:val="center"/>
            </w:pPr>
            <w:r w:rsidRPr="00A168FE">
              <w:t>General Capabilities</w:t>
            </w:r>
          </w:p>
        </w:tc>
      </w:tr>
      <w:tr w:rsidR="00ED28D0" w:rsidRPr="00A168FE" w14:paraId="2A335C13" w14:textId="77777777" w:rsidTr="00671FD9">
        <w:trPr>
          <w:trHeight w:val="142"/>
        </w:trPr>
        <w:tc>
          <w:tcPr>
            <w:tcW w:w="541" w:type="pct"/>
            <w:vMerge/>
            <w:noWrap/>
            <w:tcMar>
              <w:left w:w="0" w:type="dxa"/>
              <w:right w:w="0" w:type="dxa"/>
            </w:tcMar>
          </w:tcPr>
          <w:p w14:paraId="716401A2" w14:textId="77777777" w:rsidR="000C2636" w:rsidRPr="00A168FE" w:rsidRDefault="000C2636" w:rsidP="00671FD9">
            <w:pPr>
              <w:ind w:left="108"/>
            </w:pPr>
          </w:p>
        </w:tc>
        <w:tc>
          <w:tcPr>
            <w:tcW w:w="1685" w:type="pct"/>
            <w:vMerge/>
            <w:noWrap/>
            <w:tcMar>
              <w:left w:w="0" w:type="dxa"/>
              <w:right w:w="0" w:type="dxa"/>
            </w:tcMar>
          </w:tcPr>
          <w:p w14:paraId="249F8C61" w14:textId="77777777" w:rsidR="000C2636" w:rsidRPr="00A168FE" w:rsidRDefault="000C2636" w:rsidP="00671FD9">
            <w:pPr>
              <w:ind w:left="108"/>
            </w:pPr>
          </w:p>
        </w:tc>
        <w:tc>
          <w:tcPr>
            <w:tcW w:w="469" w:type="pct"/>
            <w:vMerge/>
            <w:noWrap/>
            <w:tcMar>
              <w:left w:w="0" w:type="dxa"/>
              <w:right w:w="0" w:type="dxa"/>
            </w:tcMar>
          </w:tcPr>
          <w:p w14:paraId="17D927B4" w14:textId="77777777" w:rsidR="000C2636" w:rsidRPr="00A168FE" w:rsidRDefault="000C2636" w:rsidP="00671FD9">
            <w:pPr>
              <w:ind w:left="108"/>
            </w:pPr>
          </w:p>
        </w:tc>
        <w:tc>
          <w:tcPr>
            <w:tcW w:w="328" w:type="pct"/>
            <w:noWrap/>
            <w:tcMar>
              <w:left w:w="0" w:type="dxa"/>
              <w:right w:w="0" w:type="dxa"/>
            </w:tcMar>
            <w:vAlign w:val="center"/>
          </w:tcPr>
          <w:p w14:paraId="00D4DC4B" w14:textId="77777777" w:rsidR="000C2636" w:rsidRPr="00A168FE" w:rsidRDefault="000C2636" w:rsidP="00ED28D0">
            <w:pPr>
              <w:jc w:val="center"/>
            </w:pPr>
            <w:r w:rsidRPr="00A168FE">
              <w:t>CCT</w:t>
            </w:r>
          </w:p>
        </w:tc>
        <w:tc>
          <w:tcPr>
            <w:tcW w:w="329" w:type="pct"/>
            <w:noWrap/>
            <w:tcMar>
              <w:left w:w="0" w:type="dxa"/>
              <w:right w:w="0" w:type="dxa"/>
            </w:tcMar>
            <w:vAlign w:val="center"/>
          </w:tcPr>
          <w:p w14:paraId="0113C9B2" w14:textId="77777777" w:rsidR="000C2636" w:rsidRPr="00A168FE" w:rsidRDefault="000C2636" w:rsidP="00ED28D0">
            <w:pPr>
              <w:jc w:val="center"/>
            </w:pPr>
            <w:r w:rsidRPr="00A168FE">
              <w:t>DL</w:t>
            </w:r>
          </w:p>
        </w:tc>
        <w:tc>
          <w:tcPr>
            <w:tcW w:w="329" w:type="pct"/>
            <w:noWrap/>
            <w:tcMar>
              <w:left w:w="0" w:type="dxa"/>
              <w:right w:w="0" w:type="dxa"/>
            </w:tcMar>
            <w:vAlign w:val="center"/>
          </w:tcPr>
          <w:p w14:paraId="6F2D57BA" w14:textId="77777777" w:rsidR="000C2636" w:rsidRPr="00A168FE" w:rsidRDefault="000C2636" w:rsidP="00ED28D0">
            <w:pPr>
              <w:jc w:val="center"/>
            </w:pPr>
            <w:r w:rsidRPr="00A168FE">
              <w:t>EU</w:t>
            </w:r>
          </w:p>
        </w:tc>
        <w:tc>
          <w:tcPr>
            <w:tcW w:w="329" w:type="pct"/>
            <w:noWrap/>
            <w:tcMar>
              <w:left w:w="0" w:type="dxa"/>
              <w:right w:w="0" w:type="dxa"/>
            </w:tcMar>
            <w:vAlign w:val="center"/>
          </w:tcPr>
          <w:p w14:paraId="398B6A66" w14:textId="77777777" w:rsidR="000C2636" w:rsidRPr="00A168FE" w:rsidRDefault="000C2636" w:rsidP="00ED28D0">
            <w:pPr>
              <w:jc w:val="center"/>
            </w:pPr>
            <w:r w:rsidRPr="00A168FE">
              <w:t>IU</w:t>
            </w:r>
          </w:p>
        </w:tc>
        <w:tc>
          <w:tcPr>
            <w:tcW w:w="329" w:type="pct"/>
            <w:noWrap/>
            <w:tcMar>
              <w:left w:w="0" w:type="dxa"/>
              <w:right w:w="0" w:type="dxa"/>
            </w:tcMar>
            <w:vAlign w:val="center"/>
          </w:tcPr>
          <w:p w14:paraId="347DA4E5" w14:textId="77777777" w:rsidR="000C2636" w:rsidRPr="00A168FE" w:rsidRDefault="000C2636" w:rsidP="00ED28D0">
            <w:pPr>
              <w:jc w:val="center"/>
            </w:pPr>
            <w:r w:rsidRPr="00A168FE">
              <w:t>L</w:t>
            </w:r>
          </w:p>
        </w:tc>
        <w:tc>
          <w:tcPr>
            <w:tcW w:w="329" w:type="pct"/>
            <w:noWrap/>
            <w:tcMar>
              <w:left w:w="0" w:type="dxa"/>
              <w:right w:w="0" w:type="dxa"/>
            </w:tcMar>
            <w:vAlign w:val="center"/>
          </w:tcPr>
          <w:p w14:paraId="532BB6DD" w14:textId="77777777" w:rsidR="000C2636" w:rsidRPr="00A168FE" w:rsidRDefault="000C2636" w:rsidP="00ED28D0">
            <w:pPr>
              <w:jc w:val="center"/>
            </w:pPr>
            <w:r w:rsidRPr="00A168FE">
              <w:t>N</w:t>
            </w:r>
          </w:p>
        </w:tc>
        <w:tc>
          <w:tcPr>
            <w:tcW w:w="334" w:type="pct"/>
            <w:noWrap/>
            <w:tcMar>
              <w:left w:w="0" w:type="dxa"/>
              <w:right w:w="0" w:type="dxa"/>
            </w:tcMar>
            <w:vAlign w:val="center"/>
          </w:tcPr>
          <w:p w14:paraId="4F1315AD" w14:textId="77777777" w:rsidR="000C2636" w:rsidRPr="00A168FE" w:rsidRDefault="000C2636" w:rsidP="00ED28D0">
            <w:pPr>
              <w:jc w:val="center"/>
            </w:pPr>
            <w:r w:rsidRPr="00A168FE">
              <w:t>PSC</w:t>
            </w:r>
          </w:p>
        </w:tc>
      </w:tr>
      <w:tr w:rsidR="00ED28D0" w:rsidRPr="00A168FE" w14:paraId="70EF9EA7" w14:textId="77777777" w:rsidTr="00671FD9">
        <w:trPr>
          <w:trHeight w:val="261"/>
        </w:trPr>
        <w:tc>
          <w:tcPr>
            <w:tcW w:w="541" w:type="pct"/>
            <w:noWrap/>
            <w:tcMar>
              <w:left w:w="0" w:type="dxa"/>
              <w:right w:w="0" w:type="dxa"/>
            </w:tcMar>
          </w:tcPr>
          <w:p w14:paraId="0F6010A8" w14:textId="77777777" w:rsidR="000C2636" w:rsidRPr="00A168FE" w:rsidRDefault="000C2636" w:rsidP="00671FD9">
            <w:pPr>
              <w:ind w:left="108"/>
            </w:pPr>
            <w:r w:rsidRPr="00A168FE">
              <w:t>Year 11</w:t>
            </w:r>
          </w:p>
        </w:tc>
        <w:tc>
          <w:tcPr>
            <w:tcW w:w="1685" w:type="pct"/>
            <w:noWrap/>
            <w:tcMar>
              <w:left w:w="0" w:type="dxa"/>
              <w:right w:w="0" w:type="dxa"/>
            </w:tcMar>
          </w:tcPr>
          <w:p w14:paraId="736BC901" w14:textId="57190868" w:rsidR="000C2636" w:rsidRPr="00A168FE" w:rsidRDefault="000C2636" w:rsidP="00671FD9">
            <w:pPr>
              <w:ind w:left="108"/>
            </w:pPr>
            <w:r w:rsidRPr="00A168FE">
              <w:t>Physical Education Studies (GEPES)</w:t>
            </w:r>
          </w:p>
        </w:tc>
        <w:tc>
          <w:tcPr>
            <w:tcW w:w="469" w:type="pct"/>
            <w:noWrap/>
            <w:tcMar>
              <w:left w:w="0" w:type="dxa"/>
              <w:right w:w="0" w:type="dxa"/>
            </w:tcMar>
          </w:tcPr>
          <w:p w14:paraId="090B329D" w14:textId="4ACE93C1" w:rsidR="000C2636" w:rsidRPr="00A168FE" w:rsidRDefault="000C2636" w:rsidP="00671FD9">
            <w:pPr>
              <w:ind w:left="108"/>
            </w:pPr>
            <w:r w:rsidRPr="00A168FE">
              <w:t>General</w:t>
            </w:r>
          </w:p>
        </w:tc>
        <w:tc>
          <w:tcPr>
            <w:tcW w:w="328" w:type="pct"/>
            <w:noWrap/>
            <w:tcMar>
              <w:left w:w="0" w:type="dxa"/>
              <w:right w:w="0" w:type="dxa"/>
            </w:tcMar>
            <w:vAlign w:val="center"/>
          </w:tcPr>
          <w:p w14:paraId="0DA15F45" w14:textId="77777777" w:rsidR="000C2636" w:rsidRPr="00A168FE" w:rsidRDefault="000C2636" w:rsidP="00ED28D0">
            <w:pPr>
              <w:jc w:val="center"/>
            </w:pPr>
            <w:r w:rsidRPr="00A168FE">
              <w:sym w:font="Wingdings" w:char="F0FC"/>
            </w:r>
          </w:p>
        </w:tc>
        <w:tc>
          <w:tcPr>
            <w:tcW w:w="329" w:type="pct"/>
            <w:shd w:val="clear" w:color="auto" w:fill="DECFE8"/>
            <w:noWrap/>
            <w:tcMar>
              <w:left w:w="0" w:type="dxa"/>
              <w:right w:w="0" w:type="dxa"/>
            </w:tcMar>
            <w:vAlign w:val="center"/>
          </w:tcPr>
          <w:p w14:paraId="02D09052" w14:textId="247DF751" w:rsidR="000C2636" w:rsidRPr="00A168FE" w:rsidRDefault="000C2636" w:rsidP="00ED28D0">
            <w:pPr>
              <w:jc w:val="center"/>
            </w:pPr>
          </w:p>
        </w:tc>
        <w:tc>
          <w:tcPr>
            <w:tcW w:w="329" w:type="pct"/>
            <w:shd w:val="clear" w:color="auto" w:fill="DECFE8"/>
            <w:noWrap/>
            <w:tcMar>
              <w:left w:w="0" w:type="dxa"/>
              <w:right w:w="0" w:type="dxa"/>
            </w:tcMar>
            <w:vAlign w:val="center"/>
          </w:tcPr>
          <w:p w14:paraId="163D3A63" w14:textId="13A82C2B" w:rsidR="000C2636" w:rsidRPr="00A168FE" w:rsidRDefault="000C2636" w:rsidP="00ED28D0">
            <w:pPr>
              <w:jc w:val="center"/>
            </w:pPr>
          </w:p>
        </w:tc>
        <w:tc>
          <w:tcPr>
            <w:tcW w:w="329" w:type="pct"/>
            <w:shd w:val="clear" w:color="auto" w:fill="DECFE8"/>
            <w:noWrap/>
            <w:tcMar>
              <w:left w:w="0" w:type="dxa"/>
              <w:right w:w="0" w:type="dxa"/>
            </w:tcMar>
            <w:vAlign w:val="center"/>
          </w:tcPr>
          <w:p w14:paraId="45F59BF8" w14:textId="360656DD" w:rsidR="000C2636" w:rsidRPr="00A168FE" w:rsidRDefault="000C2636" w:rsidP="00ED28D0">
            <w:pPr>
              <w:jc w:val="center"/>
            </w:pPr>
          </w:p>
        </w:tc>
        <w:tc>
          <w:tcPr>
            <w:tcW w:w="329" w:type="pct"/>
            <w:noWrap/>
            <w:tcMar>
              <w:left w:w="0" w:type="dxa"/>
              <w:right w:w="0" w:type="dxa"/>
            </w:tcMar>
            <w:vAlign w:val="center"/>
          </w:tcPr>
          <w:p w14:paraId="7A6D45D1" w14:textId="77777777" w:rsidR="000C2636" w:rsidRPr="00A168FE" w:rsidRDefault="000C2636" w:rsidP="00ED28D0">
            <w:pPr>
              <w:jc w:val="center"/>
            </w:pPr>
            <w:r w:rsidRPr="00A168FE">
              <w:sym w:font="Wingdings" w:char="F0FC"/>
            </w:r>
          </w:p>
        </w:tc>
        <w:tc>
          <w:tcPr>
            <w:tcW w:w="329" w:type="pct"/>
            <w:noWrap/>
            <w:tcMar>
              <w:left w:w="0" w:type="dxa"/>
              <w:right w:w="0" w:type="dxa"/>
            </w:tcMar>
            <w:vAlign w:val="center"/>
          </w:tcPr>
          <w:p w14:paraId="4D1C6321" w14:textId="77777777" w:rsidR="000C2636" w:rsidRPr="00A168FE" w:rsidRDefault="000C2636" w:rsidP="00ED28D0">
            <w:pPr>
              <w:jc w:val="center"/>
            </w:pPr>
            <w:r w:rsidRPr="00A168FE">
              <w:sym w:font="Wingdings" w:char="F0FC"/>
            </w:r>
          </w:p>
        </w:tc>
        <w:tc>
          <w:tcPr>
            <w:tcW w:w="334" w:type="pct"/>
            <w:noWrap/>
            <w:tcMar>
              <w:left w:w="0" w:type="dxa"/>
              <w:right w:w="0" w:type="dxa"/>
            </w:tcMar>
            <w:vAlign w:val="center"/>
          </w:tcPr>
          <w:p w14:paraId="5513BABC" w14:textId="77777777" w:rsidR="000C2636" w:rsidRPr="00A168FE" w:rsidRDefault="000C2636" w:rsidP="00ED28D0">
            <w:pPr>
              <w:jc w:val="center"/>
            </w:pPr>
            <w:r w:rsidRPr="00A168FE">
              <w:sym w:font="Wingdings" w:char="F0FC"/>
            </w:r>
          </w:p>
        </w:tc>
      </w:tr>
      <w:tr w:rsidR="00ED28D0" w:rsidRPr="00A168FE" w14:paraId="0E62741B" w14:textId="77777777" w:rsidTr="00671FD9">
        <w:trPr>
          <w:trHeight w:val="261"/>
        </w:trPr>
        <w:tc>
          <w:tcPr>
            <w:tcW w:w="541" w:type="pct"/>
            <w:noWrap/>
            <w:tcMar>
              <w:left w:w="0" w:type="dxa"/>
              <w:right w:w="0" w:type="dxa"/>
            </w:tcMar>
          </w:tcPr>
          <w:p w14:paraId="33A65D23" w14:textId="77777777" w:rsidR="000C2636" w:rsidRPr="00A168FE" w:rsidRDefault="000C2636" w:rsidP="00671FD9">
            <w:pPr>
              <w:ind w:left="108"/>
            </w:pPr>
            <w:r w:rsidRPr="00A168FE">
              <w:t>Year 12</w:t>
            </w:r>
          </w:p>
        </w:tc>
        <w:tc>
          <w:tcPr>
            <w:tcW w:w="1685" w:type="pct"/>
            <w:noWrap/>
            <w:tcMar>
              <w:left w:w="0" w:type="dxa"/>
              <w:right w:w="0" w:type="dxa"/>
            </w:tcMar>
          </w:tcPr>
          <w:p w14:paraId="104FD3EC" w14:textId="5AB72530" w:rsidR="000C2636" w:rsidRPr="00A168FE" w:rsidRDefault="000C2636" w:rsidP="00671FD9">
            <w:pPr>
              <w:ind w:left="108"/>
            </w:pPr>
            <w:r w:rsidRPr="00A168FE">
              <w:t>Physical Education Studies (GTPES)</w:t>
            </w:r>
          </w:p>
        </w:tc>
        <w:tc>
          <w:tcPr>
            <w:tcW w:w="469" w:type="pct"/>
            <w:noWrap/>
            <w:tcMar>
              <w:left w:w="0" w:type="dxa"/>
              <w:right w:w="0" w:type="dxa"/>
            </w:tcMar>
          </w:tcPr>
          <w:p w14:paraId="6181ADCB" w14:textId="32EB6BF6" w:rsidR="000C2636" w:rsidRPr="00A168FE" w:rsidRDefault="000C2636" w:rsidP="00671FD9">
            <w:pPr>
              <w:ind w:left="108"/>
            </w:pPr>
            <w:r w:rsidRPr="00A168FE">
              <w:t>General</w:t>
            </w:r>
          </w:p>
        </w:tc>
        <w:tc>
          <w:tcPr>
            <w:tcW w:w="328" w:type="pct"/>
            <w:noWrap/>
            <w:tcMar>
              <w:left w:w="0" w:type="dxa"/>
              <w:right w:w="0" w:type="dxa"/>
            </w:tcMar>
            <w:vAlign w:val="center"/>
          </w:tcPr>
          <w:p w14:paraId="46F53344" w14:textId="77777777" w:rsidR="000C2636" w:rsidRPr="00A168FE" w:rsidRDefault="000C2636" w:rsidP="00ED28D0">
            <w:pPr>
              <w:jc w:val="center"/>
            </w:pPr>
            <w:r w:rsidRPr="00A168FE">
              <w:sym w:font="Wingdings" w:char="F0FC"/>
            </w:r>
          </w:p>
        </w:tc>
        <w:tc>
          <w:tcPr>
            <w:tcW w:w="329" w:type="pct"/>
            <w:shd w:val="clear" w:color="auto" w:fill="DECFE8"/>
            <w:noWrap/>
            <w:tcMar>
              <w:left w:w="0" w:type="dxa"/>
              <w:right w:w="0" w:type="dxa"/>
            </w:tcMar>
            <w:vAlign w:val="center"/>
          </w:tcPr>
          <w:p w14:paraId="47BC8E78" w14:textId="0F859B6C" w:rsidR="000C2636" w:rsidRPr="00A168FE" w:rsidRDefault="000C2636" w:rsidP="00ED28D0">
            <w:pPr>
              <w:jc w:val="center"/>
            </w:pPr>
          </w:p>
        </w:tc>
        <w:tc>
          <w:tcPr>
            <w:tcW w:w="329" w:type="pct"/>
            <w:shd w:val="clear" w:color="auto" w:fill="DECFE8"/>
            <w:noWrap/>
            <w:tcMar>
              <w:left w:w="0" w:type="dxa"/>
              <w:right w:w="0" w:type="dxa"/>
            </w:tcMar>
            <w:vAlign w:val="center"/>
          </w:tcPr>
          <w:p w14:paraId="27B27879" w14:textId="35B32E5C" w:rsidR="000C2636" w:rsidRPr="00A168FE" w:rsidRDefault="000C2636" w:rsidP="00ED28D0">
            <w:pPr>
              <w:jc w:val="center"/>
            </w:pPr>
          </w:p>
        </w:tc>
        <w:tc>
          <w:tcPr>
            <w:tcW w:w="329" w:type="pct"/>
            <w:shd w:val="clear" w:color="auto" w:fill="DECFE8"/>
            <w:noWrap/>
            <w:tcMar>
              <w:left w:w="0" w:type="dxa"/>
              <w:right w:w="0" w:type="dxa"/>
            </w:tcMar>
            <w:vAlign w:val="center"/>
          </w:tcPr>
          <w:p w14:paraId="04C47C7F" w14:textId="2C3F3527" w:rsidR="000C2636" w:rsidRPr="00A168FE" w:rsidRDefault="000C2636" w:rsidP="00ED28D0">
            <w:pPr>
              <w:jc w:val="center"/>
            </w:pPr>
          </w:p>
        </w:tc>
        <w:tc>
          <w:tcPr>
            <w:tcW w:w="329" w:type="pct"/>
            <w:noWrap/>
            <w:tcMar>
              <w:left w:w="0" w:type="dxa"/>
              <w:right w:w="0" w:type="dxa"/>
            </w:tcMar>
            <w:vAlign w:val="center"/>
          </w:tcPr>
          <w:p w14:paraId="00E8D301" w14:textId="77777777" w:rsidR="000C2636" w:rsidRPr="00A168FE" w:rsidRDefault="000C2636" w:rsidP="00ED28D0">
            <w:pPr>
              <w:jc w:val="center"/>
            </w:pPr>
            <w:r w:rsidRPr="00A168FE">
              <w:sym w:font="Wingdings" w:char="F0FC"/>
            </w:r>
          </w:p>
        </w:tc>
        <w:tc>
          <w:tcPr>
            <w:tcW w:w="329" w:type="pct"/>
            <w:noWrap/>
            <w:tcMar>
              <w:left w:w="0" w:type="dxa"/>
              <w:right w:w="0" w:type="dxa"/>
            </w:tcMar>
            <w:vAlign w:val="center"/>
          </w:tcPr>
          <w:p w14:paraId="7EF3900C" w14:textId="77777777" w:rsidR="000C2636" w:rsidRPr="00A168FE" w:rsidRDefault="000C2636" w:rsidP="00ED28D0">
            <w:pPr>
              <w:jc w:val="center"/>
            </w:pPr>
            <w:r w:rsidRPr="00A168FE">
              <w:sym w:font="Wingdings" w:char="F0FC"/>
            </w:r>
          </w:p>
        </w:tc>
        <w:tc>
          <w:tcPr>
            <w:tcW w:w="334" w:type="pct"/>
            <w:noWrap/>
            <w:tcMar>
              <w:left w:w="0" w:type="dxa"/>
              <w:right w:w="0" w:type="dxa"/>
            </w:tcMar>
            <w:vAlign w:val="center"/>
          </w:tcPr>
          <w:p w14:paraId="60EA0F86" w14:textId="77777777" w:rsidR="000C2636" w:rsidRPr="00A168FE" w:rsidRDefault="000C2636" w:rsidP="00ED28D0">
            <w:pPr>
              <w:jc w:val="center"/>
            </w:pPr>
            <w:r w:rsidRPr="00A168FE">
              <w:sym w:font="Wingdings" w:char="F0FC"/>
            </w:r>
          </w:p>
        </w:tc>
      </w:tr>
    </w:tbl>
    <w:p w14:paraId="6F71AFFE" w14:textId="77777777" w:rsidR="001F60E9" w:rsidRPr="00A451B1" w:rsidRDefault="001F60E9" w:rsidP="001F60E9">
      <w:pPr>
        <w:spacing w:before="120" w:after="0"/>
        <w:rPr>
          <w:b/>
          <w:bCs/>
        </w:rPr>
      </w:pPr>
      <w:bookmarkStart w:id="37" w:name="_Hlk207707778"/>
      <w:bookmarkEnd w:id="36"/>
      <w:r w:rsidRPr="00A451B1">
        <w:rPr>
          <w:b/>
          <w:bCs/>
        </w:rPr>
        <w:t>Key</w:t>
      </w:r>
    </w:p>
    <w:p w14:paraId="1D324D5A" w14:textId="73719362" w:rsidR="00B07B53" w:rsidRDefault="001F60E9" w:rsidP="004E5F93">
      <w:r w:rsidRPr="004E5F93">
        <w:t>CCT: Critical and creative thinking, DL: Digital literacy, EU: Ethical understanding, IU:</w:t>
      </w:r>
      <w:r w:rsidR="00912B65">
        <w:t> </w:t>
      </w:r>
      <w:r w:rsidRPr="004E5F93">
        <w:t>Intercultural</w:t>
      </w:r>
      <w:r w:rsidR="00912B65">
        <w:t> </w:t>
      </w:r>
      <w:r w:rsidRPr="004E5F93">
        <w:t>understanding, L: Literacy, N: Numeracy, PSC: Personal and social capability</w:t>
      </w:r>
      <w:bookmarkEnd w:id="37"/>
    </w:p>
    <w:p w14:paraId="65A1599A" w14:textId="59264311" w:rsidR="003D2A82" w:rsidRPr="007C5F71" w:rsidRDefault="003D2A82" w:rsidP="002C77BE">
      <w:pPr>
        <w:pStyle w:val="SCSAHeading2"/>
      </w:pPr>
      <w:bookmarkStart w:id="38" w:name="_Toc237950325"/>
      <w:r w:rsidRPr="007C5F71">
        <w:t xml:space="preserve">Representation of </w:t>
      </w:r>
      <w:r w:rsidR="001B5EE0">
        <w:t xml:space="preserve">the </w:t>
      </w:r>
      <w:r w:rsidR="00B73F45">
        <w:t>C</w:t>
      </w:r>
      <w:r w:rsidRPr="007C5F71">
        <w:t xml:space="preserve">ross-curriculum </w:t>
      </w:r>
      <w:r w:rsidR="00B73F45">
        <w:t>P</w:t>
      </w:r>
      <w:r w:rsidRPr="007C5F71">
        <w:t>riorities</w:t>
      </w:r>
      <w:bookmarkEnd w:id="33"/>
      <w:bookmarkEnd w:id="38"/>
    </w:p>
    <w:p w14:paraId="79F7440E" w14:textId="2D37D384" w:rsidR="000E2FCB" w:rsidRPr="004E5F93" w:rsidRDefault="006A0DDE" w:rsidP="004E5F93">
      <w:r w:rsidRPr="004E5F93">
        <w:t xml:space="preserve">The </w:t>
      </w:r>
      <w:r w:rsidR="008B00F7">
        <w:t>C</w:t>
      </w:r>
      <w:r w:rsidR="009909CD" w:rsidRPr="004E5F93">
        <w:t xml:space="preserve">ross-curriculum </w:t>
      </w:r>
      <w:r w:rsidR="008B00F7">
        <w:t>P</w:t>
      </w:r>
      <w:r w:rsidR="009909CD" w:rsidRPr="004E5F93">
        <w:t xml:space="preserve">riorities address the contemporary issues </w:t>
      </w:r>
      <w:r w:rsidR="001801C4">
        <w:t>that</w:t>
      </w:r>
      <w:r w:rsidR="009909CD" w:rsidRPr="004E5F93">
        <w:t xml:space="preserve"> students face in a globalised world. Teachers </w:t>
      </w:r>
      <w:r w:rsidR="000E2FCB" w:rsidRPr="004E5F93">
        <w:t>may</w:t>
      </w:r>
      <w:r w:rsidR="009909CD" w:rsidRPr="004E5F93">
        <w:t xml:space="preserve"> find opportunities to incorporate the</w:t>
      </w:r>
      <w:r w:rsidR="003920C9">
        <w:t>m</w:t>
      </w:r>
      <w:r w:rsidR="009909CD" w:rsidRPr="004E5F93">
        <w:t xml:space="preserve"> into the teaching and learning program for </w:t>
      </w:r>
      <w:r w:rsidR="00FA0330" w:rsidRPr="004E5F93">
        <w:t>the Physical Education Studies General course</w:t>
      </w:r>
      <w:r w:rsidR="009909CD" w:rsidRPr="004E5F93">
        <w:t xml:space="preserve">. </w:t>
      </w:r>
      <w:r w:rsidR="000E2FCB" w:rsidRPr="004E5F93">
        <w:t xml:space="preserve">The </w:t>
      </w:r>
      <w:r w:rsidR="003920C9">
        <w:t>C</w:t>
      </w:r>
      <w:r w:rsidR="000E2FCB" w:rsidRPr="004E5F93">
        <w:t>ross-</w:t>
      </w:r>
      <w:r w:rsidR="003920C9">
        <w:t>C</w:t>
      </w:r>
      <w:r w:rsidR="000E2FCB" w:rsidRPr="004E5F93">
        <w:t xml:space="preserve">urriculum </w:t>
      </w:r>
      <w:r w:rsidR="003920C9">
        <w:t>P</w:t>
      </w:r>
      <w:r w:rsidR="000E2FCB" w:rsidRPr="004E5F93">
        <w:t>riorities are not assessed unless they are identified within the specified unit content.</w:t>
      </w:r>
    </w:p>
    <w:p w14:paraId="1DFAC87F" w14:textId="77777777" w:rsidR="00980F47" w:rsidRPr="00E73663" w:rsidRDefault="00980F47" w:rsidP="002C77BE">
      <w:pPr>
        <w:pStyle w:val="SCSAHeading3"/>
      </w:pPr>
      <w:r w:rsidRPr="00E73663">
        <w:t xml:space="preserve">Aboriginal and Torres Strait </w:t>
      </w:r>
      <w:r w:rsidR="005517D8" w:rsidRPr="00E73663">
        <w:t>Islander histories and cultures</w:t>
      </w:r>
    </w:p>
    <w:p w14:paraId="38EA69E8" w14:textId="55B3EED4" w:rsidR="00B07B53" w:rsidRDefault="00980F47" w:rsidP="004E5F93">
      <w:r w:rsidRPr="004E5F93">
        <w:t xml:space="preserve">Through the study of </w:t>
      </w:r>
      <w:r w:rsidR="00FA0330" w:rsidRPr="004E5F93">
        <w:t>the Physical Education Studies General course</w:t>
      </w:r>
      <w:r w:rsidRPr="004E5F93">
        <w:t xml:space="preserve">, students can be provided with opportunities to explore and appreciate the Aboriginal and Torres Strait Islander histories and cultures. The selection of specific contexts will allow students to explore personal, community and group identities. In doing this, it will build understanding about differences and commonalities in systems of knowledge and beliefs. Students will also </w:t>
      </w:r>
      <w:proofErr w:type="gramStart"/>
      <w:r w:rsidRPr="004E5F93">
        <w:t>have the opportunity to</w:t>
      </w:r>
      <w:proofErr w:type="gramEnd"/>
      <w:r w:rsidRPr="004E5F93">
        <w:t xml:space="preserve"> participate in physical</w:t>
      </w:r>
      <w:r w:rsidR="00912B65">
        <w:t> </w:t>
      </w:r>
      <w:r w:rsidRPr="004E5F93">
        <w:t>activities and cultural practices such as tradi</w:t>
      </w:r>
      <w:r w:rsidR="005517D8" w:rsidRPr="004E5F93">
        <w:t>tional and contemporary sports.</w:t>
      </w:r>
    </w:p>
    <w:p w14:paraId="72DE2F74" w14:textId="77777777" w:rsidR="00B07B53" w:rsidRDefault="00B07B53">
      <w:r>
        <w:br w:type="page"/>
      </w:r>
    </w:p>
    <w:p w14:paraId="13EDC4D9" w14:textId="540283E1" w:rsidR="00980F47" w:rsidRPr="00E73663" w:rsidRDefault="00980F47" w:rsidP="00DA60AB">
      <w:pPr>
        <w:pStyle w:val="SCSAHeading3"/>
        <w:keepLines/>
      </w:pPr>
      <w:r w:rsidRPr="00E73663">
        <w:lastRenderedPageBreak/>
        <w:t>Asia and Australia</w:t>
      </w:r>
      <w:r w:rsidR="00AA0DC6">
        <w:t>’</w:t>
      </w:r>
      <w:r w:rsidRPr="00E73663">
        <w:t>s e</w:t>
      </w:r>
      <w:r w:rsidR="005517D8" w:rsidRPr="00E73663">
        <w:t>ngagement with Asia</w:t>
      </w:r>
    </w:p>
    <w:p w14:paraId="23A56AF6" w14:textId="7243876F" w:rsidR="00980F47" w:rsidRPr="004E5F93" w:rsidRDefault="00980F47" w:rsidP="00B07B53">
      <w:r w:rsidRPr="004E5F93">
        <w:t xml:space="preserve">In the Physical Education Studies </w:t>
      </w:r>
      <w:r w:rsidR="00FA0330" w:rsidRPr="004E5F93">
        <w:t>General course</w:t>
      </w:r>
      <w:r w:rsidRPr="004E5F93">
        <w:t>, the priority of Asia and Australia</w:t>
      </w:r>
      <w:r w:rsidR="00AA0DC6">
        <w:t>’</w:t>
      </w:r>
      <w:r w:rsidRPr="004E5F93">
        <w:t xml:space="preserve">s engagement with Asia provides opportunities for students to explore the synergy between Asia and Australia </w:t>
      </w:r>
      <w:proofErr w:type="gramStart"/>
      <w:r w:rsidRPr="004E5F93">
        <w:t>in the area of</w:t>
      </w:r>
      <w:proofErr w:type="gramEnd"/>
      <w:r w:rsidRPr="004E5F93">
        <w:t xml:space="preserve"> physical activity. An </w:t>
      </w:r>
      <w:r w:rsidRPr="00B07B53">
        <w:t>understanding</w:t>
      </w:r>
      <w:r w:rsidRPr="004E5F93">
        <w:t xml:space="preserve"> of the engagement between Australia and Asia underpins the capacity of students to b</w:t>
      </w:r>
      <w:r w:rsidR="005517D8" w:rsidRPr="004E5F93">
        <w:t>e active and informed citizens.</w:t>
      </w:r>
    </w:p>
    <w:p w14:paraId="1C0526B4" w14:textId="2E1E4D0B" w:rsidR="00980F47" w:rsidRPr="004E5F93" w:rsidRDefault="00980F47" w:rsidP="00B07B53">
      <w:r w:rsidRPr="004E5F93">
        <w:t xml:space="preserve">Through participation in selected contexts, the Physical Education Studies </w:t>
      </w:r>
      <w:r w:rsidR="00FA0330" w:rsidRPr="004E5F93">
        <w:t xml:space="preserve">General course </w:t>
      </w:r>
      <w:r w:rsidRPr="004E5F93">
        <w:t>enables students to appreciate and engage with diverse cultures, traditions and belief systems of the Asia region through the development of communication and interpersonal skills that reflect cultural understanding, empathy and respect. The syllabus provides students with opportunities to recognise the influence within Australian culture of traditional and contemporary movement activities from the</w:t>
      </w:r>
      <w:r w:rsidR="00B07B53">
        <w:t xml:space="preserve"> </w:t>
      </w:r>
      <w:r w:rsidRPr="004E5F93">
        <w:t>Asia region and their cultural significance for Australian society. While exploring health and movement in the context of Asia, students develop an understanding of the links between humans, environmen</w:t>
      </w:r>
      <w:r w:rsidR="005517D8" w:rsidRPr="004E5F93">
        <w:t>ts and active living practices.</w:t>
      </w:r>
    </w:p>
    <w:p w14:paraId="0CAA77DF" w14:textId="77777777" w:rsidR="0000306D" w:rsidRPr="00E73663" w:rsidRDefault="0000306D" w:rsidP="002C77BE">
      <w:pPr>
        <w:pStyle w:val="SCSAHeading3"/>
      </w:pPr>
      <w:r w:rsidRPr="00E73663">
        <w:t>Sustainability</w:t>
      </w:r>
    </w:p>
    <w:p w14:paraId="02C56D7F" w14:textId="77777777" w:rsidR="00CC608F" w:rsidRPr="004E5F93" w:rsidRDefault="00CC608F" w:rsidP="00B07B53">
      <w:bookmarkStart w:id="39" w:name="_Toc368984568"/>
      <w:bookmarkStart w:id="40" w:name="_Toc359503799"/>
      <w:bookmarkStart w:id="41" w:name="_Toc358372280"/>
      <w:bookmarkEnd w:id="31"/>
      <w:r w:rsidRPr="004E5F93">
        <w:t>In Physical Education Studies</w:t>
      </w:r>
      <w:r w:rsidR="00FA0330" w:rsidRPr="004E5F93">
        <w:t xml:space="preserve"> General course,</w:t>
      </w:r>
      <w:r w:rsidRPr="004E5F93">
        <w:t xml:space="preserve"> students will explore how they connect and interact with the environment and people in different social groups within their social networks and wider communities. They will consider </w:t>
      </w:r>
      <w:r w:rsidRPr="00B07B53">
        <w:t>how</w:t>
      </w:r>
      <w:r w:rsidRPr="004E5F93">
        <w:t xml:space="preserve"> these connections and interactions within systems play an important role in promoting, supporting and sustaining the wellbeing of individuals, the community, and the </w:t>
      </w:r>
      <w:proofErr w:type="gramStart"/>
      <w:r w:rsidRPr="004E5F93">
        <w:t xml:space="preserve">environment as a </w:t>
      </w:r>
      <w:r w:rsidR="005517D8" w:rsidRPr="004E5F93">
        <w:t>whole, now</w:t>
      </w:r>
      <w:proofErr w:type="gramEnd"/>
      <w:r w:rsidR="005517D8" w:rsidRPr="004E5F93">
        <w:t xml:space="preserve"> and into the future.</w:t>
      </w:r>
    </w:p>
    <w:p w14:paraId="6B065F8D" w14:textId="1D842034" w:rsidR="00A30740" w:rsidRDefault="00CC608F" w:rsidP="00B07B53">
      <w:r w:rsidRPr="004E5F93">
        <w:t>Students will develop an understanding of their potential to contribute to sustainable patterns of living and develop their world view by exploring the concepts of social justice and consumerism as they relate to the promotion and maintenance of health and performance. Through movement experiences</w:t>
      </w:r>
      <w:r w:rsidR="00FA0330" w:rsidRPr="004E5F93">
        <w:t>,</w:t>
      </w:r>
      <w:r w:rsidRPr="004E5F93">
        <w:t xml:space="preserve"> students are provided with opportunities to develop a connection in and with environments and to gain an </w:t>
      </w:r>
      <w:r w:rsidRPr="00B07B53">
        <w:t>appreciation</w:t>
      </w:r>
      <w:r w:rsidRPr="004E5F93">
        <w:t xml:space="preserve"> of the interdependence of people and the health of</w:t>
      </w:r>
      <w:r w:rsidR="00B07B53">
        <w:t xml:space="preserve"> </w:t>
      </w:r>
      <w:r w:rsidRPr="004E5F93">
        <w:t>environments.</w:t>
      </w:r>
      <w:r w:rsidR="00A30740">
        <w:br w:type="page"/>
      </w:r>
    </w:p>
    <w:p w14:paraId="6E8C89D3" w14:textId="77777777" w:rsidR="008743F4" w:rsidRPr="003566C9" w:rsidRDefault="008743F4" w:rsidP="002C77BE">
      <w:pPr>
        <w:pStyle w:val="SCSAHeading1"/>
      </w:pPr>
      <w:bookmarkStart w:id="42" w:name="_Toc237950326"/>
      <w:r w:rsidRPr="003566C9">
        <w:lastRenderedPageBreak/>
        <w:t>Unit 3</w:t>
      </w:r>
      <w:bookmarkEnd w:id="39"/>
      <w:bookmarkEnd w:id="42"/>
    </w:p>
    <w:p w14:paraId="20906043" w14:textId="77777777" w:rsidR="00E44502" w:rsidRPr="007C5F71" w:rsidRDefault="00E44502" w:rsidP="002C77BE">
      <w:pPr>
        <w:pStyle w:val="SCSAHeading2"/>
      </w:pPr>
      <w:bookmarkStart w:id="43" w:name="_Toc368984569"/>
      <w:bookmarkStart w:id="44" w:name="_Toc237950327"/>
      <w:r w:rsidRPr="007C5F71">
        <w:t>Unit description</w:t>
      </w:r>
      <w:bookmarkEnd w:id="40"/>
      <w:bookmarkEnd w:id="43"/>
      <w:bookmarkEnd w:id="44"/>
    </w:p>
    <w:p w14:paraId="5DC9A083" w14:textId="77777777" w:rsidR="00AD1D7E" w:rsidRPr="004E5F93" w:rsidRDefault="00AD1D7E" w:rsidP="004E5F93">
      <w:bookmarkStart w:id="45" w:name="_Toc360700414"/>
      <w:r w:rsidRPr="004E5F93">
        <w:t>The focus of this unit is simple movement, biomechanical, physiological, psychological, functional anatomy and motor leaning concepts. The understanding of the relationship between skill, movement production and fitness will be further enhanced a</w:t>
      </w:r>
      <w:r w:rsidR="001D3969" w:rsidRPr="004E5F93">
        <w:t>s students develop and improve.</w:t>
      </w:r>
    </w:p>
    <w:p w14:paraId="1B1FA7F2" w14:textId="77777777" w:rsidR="008E32B1" w:rsidRPr="007C5F71" w:rsidRDefault="008E32B1" w:rsidP="002C77BE">
      <w:pPr>
        <w:pStyle w:val="SCSAHeading2"/>
      </w:pPr>
      <w:bookmarkStart w:id="46" w:name="_Toc368984570"/>
      <w:bookmarkStart w:id="47" w:name="_Toc237950328"/>
      <w:bookmarkEnd w:id="45"/>
      <w:r w:rsidRPr="007C5F71">
        <w:t>Unit content</w:t>
      </w:r>
      <w:bookmarkEnd w:id="41"/>
      <w:bookmarkEnd w:id="46"/>
      <w:bookmarkEnd w:id="47"/>
    </w:p>
    <w:p w14:paraId="287AA70A" w14:textId="77777777" w:rsidR="00305C92" w:rsidRPr="004E5F93" w:rsidRDefault="00A97B98" w:rsidP="004E5F93">
      <w:r w:rsidRPr="004E5F93">
        <w:t xml:space="preserve">An understanding of the Year 11 content is assumed knowledge for students in Year 12. </w:t>
      </w:r>
      <w:r w:rsidR="008E32B1" w:rsidRPr="004E5F93">
        <w:t xml:space="preserve">It is </w:t>
      </w:r>
      <w:r w:rsidR="009909CD" w:rsidRPr="004E5F93">
        <w:t>recommended</w:t>
      </w:r>
      <w:r w:rsidR="008E32B1" w:rsidRPr="004E5F93">
        <w:t xml:space="preserve"> that students studying Unit 3 and Unit 4 have completed Unit 1 and Unit 2.</w:t>
      </w:r>
    </w:p>
    <w:p w14:paraId="0466DFFC" w14:textId="77777777" w:rsidR="008E32B1" w:rsidRPr="004E5F93" w:rsidRDefault="008E32B1" w:rsidP="004E5F93">
      <w:r w:rsidRPr="004E5F93">
        <w:t>This unit includes the knowledge, understandings and skills described below.</w:t>
      </w:r>
    </w:p>
    <w:p w14:paraId="79AB869B" w14:textId="77777777" w:rsidR="000407A5" w:rsidRPr="00CE164E" w:rsidRDefault="000407A5" w:rsidP="002C77BE">
      <w:pPr>
        <w:pStyle w:val="SCSAHeading3"/>
      </w:pPr>
      <w:r w:rsidRPr="00CE164E">
        <w:t>Developing physical skills and tactics</w:t>
      </w:r>
    </w:p>
    <w:p w14:paraId="4457F420" w14:textId="77777777" w:rsidR="000407A5" w:rsidRPr="004E5F93" w:rsidRDefault="000407A5" w:rsidP="00E55A8B">
      <w:pPr>
        <w:pStyle w:val="ListParagraph"/>
        <w:numPr>
          <w:ilvl w:val="0"/>
          <w:numId w:val="12"/>
        </w:numPr>
      </w:pPr>
      <w:r w:rsidRPr="004E5F93">
        <w:t>develop and apply movement skills and techniques in games a</w:t>
      </w:r>
      <w:r w:rsidR="001D3969" w:rsidRPr="004E5F93">
        <w:t>nd other competitive situations</w:t>
      </w:r>
    </w:p>
    <w:p w14:paraId="7D3D475D" w14:textId="77777777" w:rsidR="000407A5" w:rsidRPr="004E5F93" w:rsidRDefault="000407A5" w:rsidP="00E55A8B">
      <w:pPr>
        <w:pStyle w:val="ListParagraph"/>
        <w:numPr>
          <w:ilvl w:val="0"/>
          <w:numId w:val="12"/>
        </w:numPr>
      </w:pPr>
      <w:r w:rsidRPr="004E5F93">
        <w:t>select and adapt movement skills and techniques in response to simple tactical problems.</w:t>
      </w:r>
    </w:p>
    <w:p w14:paraId="32E7AF86" w14:textId="77777777" w:rsidR="00305C92" w:rsidRPr="004E5F93" w:rsidRDefault="00305C92" w:rsidP="004E5F93">
      <w:pPr>
        <w:pStyle w:val="SCSAHeading4"/>
      </w:pPr>
      <w:r w:rsidRPr="004E5F93">
        <w:t>Motor learning and coaching</w:t>
      </w:r>
    </w:p>
    <w:p w14:paraId="7D458184" w14:textId="77777777" w:rsidR="00305C92" w:rsidRPr="004E5F93" w:rsidRDefault="00305C92" w:rsidP="00E55A8B">
      <w:pPr>
        <w:pStyle w:val="ListParagraph"/>
        <w:numPr>
          <w:ilvl w:val="0"/>
          <w:numId w:val="13"/>
        </w:numPr>
      </w:pPr>
      <w:r w:rsidRPr="004E5F93">
        <w:t xml:space="preserve">role </w:t>
      </w:r>
      <w:r w:rsidR="00F74DC0" w:rsidRPr="004E5F93">
        <w:t>and responsibilities of a coach</w:t>
      </w:r>
    </w:p>
    <w:p w14:paraId="6E869CFC" w14:textId="77777777" w:rsidR="00305C92" w:rsidRPr="004E5F93" w:rsidRDefault="00305C92" w:rsidP="00E55A8B">
      <w:pPr>
        <w:pStyle w:val="ListParagraph"/>
        <w:numPr>
          <w:ilvl w:val="1"/>
          <w:numId w:val="13"/>
        </w:numPr>
      </w:pPr>
      <w:r w:rsidRPr="004E5F93">
        <w:t>organising</w:t>
      </w:r>
    </w:p>
    <w:p w14:paraId="3D416F73" w14:textId="77777777" w:rsidR="00305C92" w:rsidRPr="004E5F93" w:rsidRDefault="00305C92" w:rsidP="00E55A8B">
      <w:pPr>
        <w:pStyle w:val="ListParagraph"/>
        <w:numPr>
          <w:ilvl w:val="1"/>
          <w:numId w:val="13"/>
        </w:numPr>
      </w:pPr>
      <w:r w:rsidRPr="004E5F93">
        <w:t>building rapport</w:t>
      </w:r>
    </w:p>
    <w:p w14:paraId="125D6B04" w14:textId="77777777" w:rsidR="00305C92" w:rsidRPr="004E5F93" w:rsidRDefault="00305C92" w:rsidP="00E55A8B">
      <w:pPr>
        <w:pStyle w:val="ListParagraph"/>
        <w:numPr>
          <w:ilvl w:val="1"/>
          <w:numId w:val="13"/>
        </w:numPr>
      </w:pPr>
      <w:r w:rsidRPr="004E5F93">
        <w:t>providing instruction and explanation</w:t>
      </w:r>
    </w:p>
    <w:p w14:paraId="24DF42EF" w14:textId="77777777" w:rsidR="00305C92" w:rsidRPr="004E5F93" w:rsidRDefault="00305C92" w:rsidP="00E55A8B">
      <w:pPr>
        <w:pStyle w:val="ListParagraph"/>
        <w:numPr>
          <w:ilvl w:val="1"/>
          <w:numId w:val="13"/>
        </w:numPr>
      </w:pPr>
      <w:r w:rsidRPr="004E5F93">
        <w:t>demonstrating</w:t>
      </w:r>
    </w:p>
    <w:p w14:paraId="2417936F" w14:textId="77777777" w:rsidR="00305C92" w:rsidRPr="004E5F93" w:rsidRDefault="00305C92" w:rsidP="00E55A8B">
      <w:pPr>
        <w:pStyle w:val="ListParagraph"/>
        <w:numPr>
          <w:ilvl w:val="1"/>
          <w:numId w:val="13"/>
        </w:numPr>
      </w:pPr>
      <w:r w:rsidRPr="004E5F93">
        <w:t>observing</w:t>
      </w:r>
    </w:p>
    <w:p w14:paraId="377FBD2D" w14:textId="77777777" w:rsidR="00305C92" w:rsidRPr="004E5F93" w:rsidRDefault="00305C92" w:rsidP="00E55A8B">
      <w:pPr>
        <w:pStyle w:val="ListParagraph"/>
        <w:numPr>
          <w:ilvl w:val="1"/>
          <w:numId w:val="13"/>
        </w:numPr>
      </w:pPr>
      <w:r w:rsidRPr="004E5F93">
        <w:t>analysing</w:t>
      </w:r>
    </w:p>
    <w:p w14:paraId="3A893580" w14:textId="77777777" w:rsidR="00305C92" w:rsidRPr="004E5F93" w:rsidRDefault="00305C92" w:rsidP="00E55A8B">
      <w:pPr>
        <w:pStyle w:val="ListParagraph"/>
        <w:numPr>
          <w:ilvl w:val="1"/>
          <w:numId w:val="13"/>
        </w:numPr>
      </w:pPr>
      <w:r w:rsidRPr="004E5F93">
        <w:t>providing feedback</w:t>
      </w:r>
    </w:p>
    <w:p w14:paraId="3CD63449" w14:textId="77777777" w:rsidR="00305C92" w:rsidRPr="004E5F93" w:rsidRDefault="00305C92" w:rsidP="00E55A8B">
      <w:pPr>
        <w:pStyle w:val="ListParagraph"/>
        <w:numPr>
          <w:ilvl w:val="1"/>
          <w:numId w:val="13"/>
        </w:numPr>
      </w:pPr>
      <w:r w:rsidRPr="004E5F93">
        <w:t>providing safe learning environments</w:t>
      </w:r>
    </w:p>
    <w:p w14:paraId="00A0A49F" w14:textId="77777777" w:rsidR="00305C92" w:rsidRPr="004E5F93" w:rsidRDefault="00305C92" w:rsidP="00E55A8B">
      <w:pPr>
        <w:pStyle w:val="ListParagraph"/>
        <w:numPr>
          <w:ilvl w:val="0"/>
          <w:numId w:val="14"/>
        </w:numPr>
      </w:pPr>
      <w:r w:rsidRPr="004E5F93">
        <w:t>definition of leadership and the qualities of a good leader</w:t>
      </w:r>
    </w:p>
    <w:p w14:paraId="2DD821E8" w14:textId="77777777" w:rsidR="00305C92" w:rsidRPr="004E5F93" w:rsidRDefault="00305C92" w:rsidP="00E55A8B">
      <w:pPr>
        <w:pStyle w:val="ListParagraph"/>
        <w:numPr>
          <w:ilvl w:val="1"/>
          <w:numId w:val="14"/>
        </w:numPr>
      </w:pPr>
      <w:r w:rsidRPr="004E5F93">
        <w:t>trustworthy</w:t>
      </w:r>
    </w:p>
    <w:p w14:paraId="57999952" w14:textId="77777777" w:rsidR="00305C92" w:rsidRPr="004E5F93" w:rsidRDefault="00305C92" w:rsidP="00E55A8B">
      <w:pPr>
        <w:pStyle w:val="ListParagraph"/>
        <w:numPr>
          <w:ilvl w:val="1"/>
          <w:numId w:val="14"/>
        </w:numPr>
      </w:pPr>
      <w:r w:rsidRPr="004E5F93">
        <w:t>enthusiastic</w:t>
      </w:r>
    </w:p>
    <w:p w14:paraId="3A9BD48A" w14:textId="77777777" w:rsidR="00305C92" w:rsidRPr="004E5F93" w:rsidRDefault="00305C92" w:rsidP="00E55A8B">
      <w:pPr>
        <w:pStyle w:val="ListParagraph"/>
        <w:numPr>
          <w:ilvl w:val="1"/>
          <w:numId w:val="14"/>
        </w:numPr>
      </w:pPr>
      <w:r w:rsidRPr="004E5F93">
        <w:t>confident</w:t>
      </w:r>
    </w:p>
    <w:p w14:paraId="073589F4" w14:textId="77777777" w:rsidR="00305C92" w:rsidRPr="004E5F93" w:rsidRDefault="00305C92" w:rsidP="00E55A8B">
      <w:pPr>
        <w:pStyle w:val="ListParagraph"/>
        <w:numPr>
          <w:ilvl w:val="1"/>
          <w:numId w:val="14"/>
        </w:numPr>
      </w:pPr>
      <w:r w:rsidRPr="004E5F93">
        <w:t>listen to others</w:t>
      </w:r>
    </w:p>
    <w:p w14:paraId="2BFA049F" w14:textId="77777777" w:rsidR="00305C92" w:rsidRPr="004E5F93" w:rsidRDefault="00305C92" w:rsidP="00E55A8B">
      <w:pPr>
        <w:pStyle w:val="ListParagraph"/>
        <w:numPr>
          <w:ilvl w:val="1"/>
          <w:numId w:val="14"/>
        </w:numPr>
      </w:pPr>
      <w:r w:rsidRPr="004E5F93">
        <w:t>honest</w:t>
      </w:r>
    </w:p>
    <w:p w14:paraId="31901D55" w14:textId="77777777" w:rsidR="00305C92" w:rsidRPr="004E5F93" w:rsidRDefault="00305C92" w:rsidP="00E55A8B">
      <w:pPr>
        <w:pStyle w:val="ListParagraph"/>
        <w:numPr>
          <w:ilvl w:val="1"/>
          <w:numId w:val="14"/>
        </w:numPr>
      </w:pPr>
      <w:r w:rsidRPr="004E5F93">
        <w:t>responsible</w:t>
      </w:r>
    </w:p>
    <w:p w14:paraId="00C209FE" w14:textId="77777777" w:rsidR="00305C92" w:rsidRPr="004E5F93" w:rsidRDefault="00305C92" w:rsidP="00E55A8B">
      <w:pPr>
        <w:pStyle w:val="ListParagraph"/>
        <w:numPr>
          <w:ilvl w:val="1"/>
          <w:numId w:val="14"/>
        </w:numPr>
      </w:pPr>
      <w:r w:rsidRPr="004E5F93">
        <w:t>reliable</w:t>
      </w:r>
    </w:p>
    <w:p w14:paraId="2F060D05" w14:textId="77777777" w:rsidR="00305C92" w:rsidRPr="004E5F93" w:rsidRDefault="00305C92" w:rsidP="00E55A8B">
      <w:pPr>
        <w:pStyle w:val="ListParagraph"/>
        <w:numPr>
          <w:ilvl w:val="1"/>
          <w:numId w:val="14"/>
        </w:numPr>
      </w:pPr>
      <w:r w:rsidRPr="004E5F93">
        <w:t>patient</w:t>
      </w:r>
    </w:p>
    <w:p w14:paraId="162E580E" w14:textId="77777777" w:rsidR="00305C92" w:rsidRPr="004E5F93" w:rsidRDefault="00305C92" w:rsidP="00E55A8B">
      <w:pPr>
        <w:pStyle w:val="ListParagraph"/>
        <w:numPr>
          <w:ilvl w:val="1"/>
          <w:numId w:val="14"/>
        </w:numPr>
      </w:pPr>
      <w:r w:rsidRPr="004E5F93">
        <w:t>decisive</w:t>
      </w:r>
    </w:p>
    <w:p w14:paraId="0AF4CAE6" w14:textId="77777777" w:rsidR="00305C92" w:rsidRPr="004E5F93" w:rsidRDefault="00F74DC0" w:rsidP="00E55A8B">
      <w:pPr>
        <w:pStyle w:val="ListParagraph"/>
        <w:numPr>
          <w:ilvl w:val="1"/>
          <w:numId w:val="14"/>
        </w:numPr>
      </w:pPr>
      <w:r w:rsidRPr="004E5F93">
        <w:t>determined</w:t>
      </w:r>
    </w:p>
    <w:p w14:paraId="6C187F0E" w14:textId="77777777" w:rsidR="00305C92" w:rsidRPr="004E5F93" w:rsidRDefault="00F74DC0" w:rsidP="00E55A8B">
      <w:pPr>
        <w:pStyle w:val="ListParagraph"/>
        <w:numPr>
          <w:ilvl w:val="1"/>
          <w:numId w:val="14"/>
        </w:numPr>
      </w:pPr>
      <w:r w:rsidRPr="004E5F93">
        <w:t>loyal</w:t>
      </w:r>
    </w:p>
    <w:p w14:paraId="02CF25B4" w14:textId="77777777" w:rsidR="00305C92" w:rsidRPr="004E5F93" w:rsidRDefault="00305C92" w:rsidP="00E55A8B">
      <w:pPr>
        <w:pStyle w:val="ListParagraph"/>
        <w:numPr>
          <w:ilvl w:val="0"/>
          <w:numId w:val="15"/>
        </w:numPr>
      </w:pPr>
      <w:r w:rsidRPr="004E5F93">
        <w:t>leadership styles and their relationship to coaching</w:t>
      </w:r>
    </w:p>
    <w:p w14:paraId="5FE60B95" w14:textId="77777777" w:rsidR="00305C92" w:rsidRPr="004E5F93" w:rsidRDefault="00305C92" w:rsidP="00E55A8B">
      <w:pPr>
        <w:pStyle w:val="ListParagraph"/>
        <w:numPr>
          <w:ilvl w:val="1"/>
          <w:numId w:val="15"/>
        </w:numPr>
      </w:pPr>
      <w:r w:rsidRPr="004E5F93">
        <w:t>autocratic</w:t>
      </w:r>
    </w:p>
    <w:p w14:paraId="17573EE2" w14:textId="77777777" w:rsidR="00305C92" w:rsidRPr="004E5F93" w:rsidRDefault="00305C92" w:rsidP="00E55A8B">
      <w:pPr>
        <w:pStyle w:val="ListParagraph"/>
        <w:numPr>
          <w:ilvl w:val="1"/>
          <w:numId w:val="15"/>
        </w:numPr>
      </w:pPr>
      <w:r w:rsidRPr="004E5F93">
        <w:t>democratic</w:t>
      </w:r>
    </w:p>
    <w:p w14:paraId="09140FDD" w14:textId="02306088" w:rsidR="000234D2" w:rsidRPr="004E5F93" w:rsidRDefault="003C4DF2" w:rsidP="00E55A8B">
      <w:pPr>
        <w:pStyle w:val="ListParagraph"/>
        <w:numPr>
          <w:ilvl w:val="1"/>
          <w:numId w:val="15"/>
        </w:numPr>
      </w:pPr>
      <w:r w:rsidRPr="004E5F93">
        <w:t>l</w:t>
      </w:r>
      <w:r w:rsidR="00305C92" w:rsidRPr="004E5F93">
        <w:t>aissez-faire</w:t>
      </w:r>
    </w:p>
    <w:p w14:paraId="61B147C2" w14:textId="77777777" w:rsidR="00305C92" w:rsidRPr="004E5F93" w:rsidRDefault="00F74DC0" w:rsidP="004E5F93">
      <w:pPr>
        <w:pStyle w:val="SCSAHeading4"/>
      </w:pPr>
      <w:r w:rsidRPr="004E5F93">
        <w:lastRenderedPageBreak/>
        <w:t>Functional anatomy</w:t>
      </w:r>
    </w:p>
    <w:p w14:paraId="691AB956" w14:textId="77777777" w:rsidR="00305C92" w:rsidRPr="004E5F93" w:rsidRDefault="00305C92" w:rsidP="00E55A8B">
      <w:pPr>
        <w:pStyle w:val="ListParagraph"/>
        <w:numPr>
          <w:ilvl w:val="0"/>
          <w:numId w:val="16"/>
        </w:numPr>
      </w:pPr>
      <w:r w:rsidRPr="004E5F93">
        <w:t>characteri</w:t>
      </w:r>
      <w:r w:rsidR="00F74DC0" w:rsidRPr="004E5F93">
        <w:t>stics of skeletal muscle tissue</w:t>
      </w:r>
    </w:p>
    <w:p w14:paraId="41450C9B" w14:textId="77777777" w:rsidR="00305C92" w:rsidRPr="004E5F93" w:rsidRDefault="00305C92" w:rsidP="00E55A8B">
      <w:pPr>
        <w:pStyle w:val="ListParagraph"/>
        <w:numPr>
          <w:ilvl w:val="1"/>
          <w:numId w:val="16"/>
        </w:numPr>
      </w:pPr>
      <w:r w:rsidRPr="004E5F93">
        <w:t>contract</w:t>
      </w:r>
      <w:r w:rsidR="000407A5" w:rsidRPr="004E5F93">
        <w:t>ibil</w:t>
      </w:r>
      <w:r w:rsidR="0071732A" w:rsidRPr="004E5F93">
        <w:t>ity</w:t>
      </w:r>
    </w:p>
    <w:p w14:paraId="11017386" w14:textId="77777777" w:rsidR="00305C92" w:rsidRPr="004E5F93" w:rsidRDefault="0071732A" w:rsidP="00E55A8B">
      <w:pPr>
        <w:pStyle w:val="ListParagraph"/>
        <w:numPr>
          <w:ilvl w:val="1"/>
          <w:numId w:val="16"/>
        </w:numPr>
      </w:pPr>
      <w:r w:rsidRPr="004E5F93">
        <w:t>exten</w:t>
      </w:r>
      <w:r w:rsidR="000407A5" w:rsidRPr="004E5F93">
        <w:t>d</w:t>
      </w:r>
      <w:r w:rsidRPr="004E5F93">
        <w:t>ibility</w:t>
      </w:r>
    </w:p>
    <w:p w14:paraId="7FB98DA7" w14:textId="77777777" w:rsidR="00305C92" w:rsidRPr="004E5F93" w:rsidRDefault="00305C92" w:rsidP="00E55A8B">
      <w:pPr>
        <w:pStyle w:val="ListParagraph"/>
        <w:numPr>
          <w:ilvl w:val="1"/>
          <w:numId w:val="16"/>
        </w:numPr>
      </w:pPr>
      <w:r w:rsidRPr="004E5F93">
        <w:t>elasticity</w:t>
      </w:r>
    </w:p>
    <w:p w14:paraId="0C7C45CB" w14:textId="77777777" w:rsidR="00305C92" w:rsidRPr="00B07B53" w:rsidRDefault="00305C92" w:rsidP="00E55A8B">
      <w:pPr>
        <w:pStyle w:val="ListParagraph"/>
        <w:numPr>
          <w:ilvl w:val="0"/>
          <w:numId w:val="16"/>
        </w:numPr>
      </w:pPr>
      <w:r w:rsidRPr="00B07B53">
        <w:t>origin and insertion points of skeletal muscles and how they determine the action of the muscle</w:t>
      </w:r>
    </w:p>
    <w:p w14:paraId="168E359F" w14:textId="77777777" w:rsidR="00305C92" w:rsidRPr="004E5F93" w:rsidRDefault="00305C92" w:rsidP="004E5F93">
      <w:pPr>
        <w:pStyle w:val="SCSAHeading4"/>
      </w:pPr>
      <w:r w:rsidRPr="004E5F93">
        <w:t>Biomechanics</w:t>
      </w:r>
    </w:p>
    <w:p w14:paraId="68ABC311" w14:textId="77777777" w:rsidR="00163A2C" w:rsidRPr="004E5F93" w:rsidRDefault="00624505" w:rsidP="004E5F93">
      <w:pPr>
        <w:pStyle w:val="NoSpaceBold"/>
      </w:pPr>
      <w:r w:rsidRPr="004E5F93">
        <w:t>Note: n</w:t>
      </w:r>
      <w:r w:rsidR="00163A2C" w:rsidRPr="004E5F93">
        <w:t>o calculations required</w:t>
      </w:r>
    </w:p>
    <w:p w14:paraId="206746C2" w14:textId="35CEAA10" w:rsidR="00305C92" w:rsidRPr="004E5F93" w:rsidRDefault="00305C92" w:rsidP="00E55A8B">
      <w:pPr>
        <w:pStyle w:val="ListParagraph"/>
        <w:numPr>
          <w:ilvl w:val="0"/>
          <w:numId w:val="17"/>
        </w:numPr>
      </w:pPr>
      <w:r w:rsidRPr="004E5F93">
        <w:t xml:space="preserve">simple understanding of how force is produced and how force is absorbed by equipment used, and </w:t>
      </w:r>
      <w:r w:rsidR="00624505" w:rsidRPr="004E5F93">
        <w:t xml:space="preserve">how force is provided and absorbed </w:t>
      </w:r>
      <w:r w:rsidR="00F74DC0" w:rsidRPr="004E5F93">
        <w:t>by the body</w:t>
      </w:r>
    </w:p>
    <w:p w14:paraId="35124350" w14:textId="77777777" w:rsidR="00305C92" w:rsidRPr="004E5F93" w:rsidRDefault="00F74DC0" w:rsidP="004E5F93">
      <w:pPr>
        <w:pStyle w:val="SCSAHeading4"/>
      </w:pPr>
      <w:r w:rsidRPr="004E5F93">
        <w:t>Exercise physiology</w:t>
      </w:r>
    </w:p>
    <w:p w14:paraId="18AD2ECE" w14:textId="77777777" w:rsidR="00305C92" w:rsidRPr="00B64DAD" w:rsidRDefault="00305C92" w:rsidP="00E55A8B">
      <w:pPr>
        <w:pStyle w:val="ListParagraph"/>
        <w:numPr>
          <w:ilvl w:val="0"/>
          <w:numId w:val="18"/>
        </w:numPr>
      </w:pPr>
      <w:r w:rsidRPr="00B64DAD">
        <w:t>contribution of energy systems during a specific physical activity</w:t>
      </w:r>
    </w:p>
    <w:p w14:paraId="46E9470A" w14:textId="77777777" w:rsidR="00305C92" w:rsidRPr="00B64DAD" w:rsidRDefault="00305C92" w:rsidP="00E55A8B">
      <w:pPr>
        <w:pStyle w:val="ListParagraph"/>
        <w:numPr>
          <w:ilvl w:val="1"/>
          <w:numId w:val="18"/>
        </w:numPr>
      </w:pPr>
      <w:r w:rsidRPr="00B64DAD">
        <w:t>anaerobic</w:t>
      </w:r>
      <w:r w:rsidR="00E90B75" w:rsidRPr="00B64DAD">
        <w:t xml:space="preserve"> – </w:t>
      </w:r>
      <w:r w:rsidR="003C4DF2" w:rsidRPr="00B64DAD">
        <w:t xml:space="preserve">adenosine triphosphate-creatine phosphate </w:t>
      </w:r>
      <w:r w:rsidRPr="00B64DAD">
        <w:t>(</w:t>
      </w:r>
      <w:r w:rsidR="003C4DF2" w:rsidRPr="00B64DAD">
        <w:t>ATP-CP</w:t>
      </w:r>
      <w:r w:rsidR="00075531" w:rsidRPr="00B64DAD">
        <w:t>)</w:t>
      </w:r>
    </w:p>
    <w:p w14:paraId="7E5718EE" w14:textId="77777777" w:rsidR="00305C92" w:rsidRPr="00B64DAD" w:rsidRDefault="00305C92" w:rsidP="00E55A8B">
      <w:pPr>
        <w:pStyle w:val="ListParagraph"/>
        <w:numPr>
          <w:ilvl w:val="1"/>
          <w:numId w:val="18"/>
        </w:numPr>
      </w:pPr>
      <w:r w:rsidRPr="00B64DAD">
        <w:t>lactic acid</w:t>
      </w:r>
    </w:p>
    <w:p w14:paraId="6E645B8B" w14:textId="77777777" w:rsidR="00305C92" w:rsidRPr="00B64DAD" w:rsidRDefault="00305C92" w:rsidP="00E55A8B">
      <w:pPr>
        <w:pStyle w:val="ListParagraph"/>
        <w:numPr>
          <w:ilvl w:val="1"/>
          <w:numId w:val="18"/>
        </w:numPr>
      </w:pPr>
      <w:r w:rsidRPr="00B64DAD">
        <w:t>aerobic</w:t>
      </w:r>
    </w:p>
    <w:p w14:paraId="1B18D1B8" w14:textId="77777777" w:rsidR="00305C92" w:rsidRPr="00B64DAD" w:rsidRDefault="00305C92" w:rsidP="00E55A8B">
      <w:pPr>
        <w:pStyle w:val="ListParagraph"/>
        <w:numPr>
          <w:ilvl w:val="0"/>
          <w:numId w:val="18"/>
        </w:numPr>
      </w:pPr>
      <w:r w:rsidRPr="00B64DAD">
        <w:t>categorise activities by their energy demands</w:t>
      </w:r>
    </w:p>
    <w:p w14:paraId="22323AD1" w14:textId="77777777" w:rsidR="00305C92" w:rsidRPr="00B64DAD" w:rsidRDefault="00305C92" w:rsidP="00E55A8B">
      <w:pPr>
        <w:pStyle w:val="ListParagraph"/>
        <w:numPr>
          <w:ilvl w:val="0"/>
          <w:numId w:val="18"/>
        </w:numPr>
      </w:pPr>
      <w:r w:rsidRPr="00B64DAD">
        <w:t>simple tests to measure the capacities of the aerob</w:t>
      </w:r>
      <w:r w:rsidR="00075531" w:rsidRPr="00B64DAD">
        <w:t>ic and anaerobic energy systems</w:t>
      </w:r>
    </w:p>
    <w:p w14:paraId="7C071586" w14:textId="6E627940" w:rsidR="00305C92" w:rsidRPr="00B64DAD" w:rsidRDefault="00305C92" w:rsidP="00E55A8B">
      <w:pPr>
        <w:pStyle w:val="ListParagraph"/>
        <w:numPr>
          <w:ilvl w:val="0"/>
          <w:numId w:val="18"/>
        </w:numPr>
      </w:pPr>
      <w:r w:rsidRPr="00B64DAD">
        <w:t>prevention of sports injuries using protective equipment, effective warm-up and cool</w:t>
      </w:r>
      <w:r w:rsidR="00624505" w:rsidRPr="00B64DAD">
        <w:t>-</w:t>
      </w:r>
      <w:r w:rsidRPr="00B64DAD">
        <w:t>down and</w:t>
      </w:r>
      <w:r w:rsidR="000B36EF">
        <w:t> </w:t>
      </w:r>
      <w:r w:rsidRPr="00B64DAD">
        <w:t>ensuring a safe environment</w:t>
      </w:r>
    </w:p>
    <w:p w14:paraId="36D1BF53" w14:textId="72D07DF5" w:rsidR="00305C92" w:rsidRPr="00B64DAD" w:rsidRDefault="00305C92" w:rsidP="00E55A8B">
      <w:pPr>
        <w:pStyle w:val="ListParagraph"/>
        <w:numPr>
          <w:ilvl w:val="0"/>
          <w:numId w:val="18"/>
        </w:numPr>
      </w:pPr>
      <w:r w:rsidRPr="00B64DAD">
        <w:t>immediate care of sporting injuries</w:t>
      </w:r>
      <w:r w:rsidR="003C4DF2" w:rsidRPr="00B64DAD">
        <w:t>,</w:t>
      </w:r>
      <w:r w:rsidRPr="00B64DAD">
        <w:t xml:space="preserve"> including use of TOTAPS (talk, observe, touch, active movement, passive movement, skill test), RICER (rest, ice, compress, elevate, refer) and HARM</w:t>
      </w:r>
      <w:r w:rsidR="000B36EF">
        <w:t> </w:t>
      </w:r>
      <w:r w:rsidRPr="00B64DAD">
        <w:t>(heat, alcohol, running, massage) strategies</w:t>
      </w:r>
    </w:p>
    <w:p w14:paraId="27A5A08E" w14:textId="77777777" w:rsidR="00305C92" w:rsidRPr="00B64DAD" w:rsidRDefault="00305C92" w:rsidP="00E55A8B">
      <w:pPr>
        <w:pStyle w:val="ListParagraph"/>
        <w:numPr>
          <w:ilvl w:val="0"/>
          <w:numId w:val="18"/>
        </w:numPr>
      </w:pPr>
      <w:r w:rsidRPr="00B64DAD">
        <w:t>extended care and rehabilitation of the injured athlete</w:t>
      </w:r>
    </w:p>
    <w:p w14:paraId="180D336B" w14:textId="77777777" w:rsidR="00305C92" w:rsidRPr="00B64DAD" w:rsidRDefault="00305C92" w:rsidP="00E55A8B">
      <w:pPr>
        <w:pStyle w:val="ListParagraph"/>
        <w:numPr>
          <w:ilvl w:val="1"/>
          <w:numId w:val="18"/>
        </w:numPr>
      </w:pPr>
      <w:r w:rsidRPr="00B64DAD">
        <w:t>support for injury</w:t>
      </w:r>
      <w:r w:rsidR="00E90B75" w:rsidRPr="00B64DAD">
        <w:t xml:space="preserve"> – </w:t>
      </w:r>
      <w:r w:rsidRPr="00B64DAD">
        <w:t>strapping, braces</w:t>
      </w:r>
    </w:p>
    <w:p w14:paraId="17542224" w14:textId="77777777" w:rsidR="00BC5999" w:rsidRDefault="00B906B0" w:rsidP="00E55A8B">
      <w:pPr>
        <w:pStyle w:val="ListParagraph"/>
        <w:numPr>
          <w:ilvl w:val="1"/>
          <w:numId w:val="18"/>
        </w:numPr>
      </w:pPr>
      <w:r w:rsidRPr="00B64DAD">
        <w:t>goals for rehabilitation</w:t>
      </w:r>
      <w:r w:rsidR="00E90B75" w:rsidRPr="00B64DAD">
        <w:t xml:space="preserve"> – </w:t>
      </w:r>
      <w:r w:rsidRPr="00B64DAD">
        <w:t xml:space="preserve">restore range of motion, regain muscular strength, </w:t>
      </w:r>
      <w:r w:rsidR="00624505" w:rsidRPr="00B64DAD">
        <w:t xml:space="preserve">regain </w:t>
      </w:r>
      <w:r w:rsidRPr="00B64DAD">
        <w:t>endurance and power,</w:t>
      </w:r>
      <w:r w:rsidR="00E00471" w:rsidRPr="00B64DAD">
        <w:t xml:space="preserve"> </w:t>
      </w:r>
      <w:r w:rsidR="00144927" w:rsidRPr="00B64DAD">
        <w:t>regain postural stability and balance, maintain cardiorespiratory fitness</w:t>
      </w:r>
    </w:p>
    <w:p w14:paraId="656E0AE6" w14:textId="11AE76FA" w:rsidR="00305C92" w:rsidRPr="00B64DAD" w:rsidRDefault="00305C92" w:rsidP="00E55A8B">
      <w:pPr>
        <w:pStyle w:val="ListParagraph"/>
        <w:numPr>
          <w:ilvl w:val="0"/>
          <w:numId w:val="18"/>
        </w:numPr>
      </w:pPr>
      <w:r w:rsidRPr="00B64DAD">
        <w:t>physical th</w:t>
      </w:r>
      <w:r w:rsidR="00075531" w:rsidRPr="00B64DAD">
        <w:t>erapy rehabilitation strategies</w:t>
      </w:r>
    </w:p>
    <w:p w14:paraId="49A514D0" w14:textId="77777777" w:rsidR="00305C92" w:rsidRPr="00B64DAD" w:rsidRDefault="00305C92" w:rsidP="00E55A8B">
      <w:pPr>
        <w:pStyle w:val="ListParagraph"/>
        <w:numPr>
          <w:ilvl w:val="1"/>
          <w:numId w:val="19"/>
        </w:numPr>
      </w:pPr>
      <w:r w:rsidRPr="00B64DAD">
        <w:t>ultrasound</w:t>
      </w:r>
    </w:p>
    <w:p w14:paraId="5D1C41AF" w14:textId="77777777" w:rsidR="00305C92" w:rsidRPr="00B64DAD" w:rsidRDefault="00305C92" w:rsidP="00E55A8B">
      <w:pPr>
        <w:pStyle w:val="ListParagraph"/>
        <w:numPr>
          <w:ilvl w:val="1"/>
          <w:numId w:val="19"/>
        </w:numPr>
      </w:pPr>
      <w:r w:rsidRPr="00B64DAD">
        <w:t>heat/cold</w:t>
      </w:r>
    </w:p>
    <w:p w14:paraId="2010B36A" w14:textId="77777777" w:rsidR="00305C92" w:rsidRPr="00B64DAD" w:rsidRDefault="00305C92" w:rsidP="00E55A8B">
      <w:pPr>
        <w:pStyle w:val="ListParagraph"/>
        <w:numPr>
          <w:ilvl w:val="1"/>
          <w:numId w:val="19"/>
        </w:numPr>
      </w:pPr>
      <w:r w:rsidRPr="00B64DAD">
        <w:t>massage</w:t>
      </w:r>
    </w:p>
    <w:p w14:paraId="3BBF9F02" w14:textId="77777777" w:rsidR="00305C92" w:rsidRPr="00B64DAD" w:rsidRDefault="00305C92" w:rsidP="00E55A8B">
      <w:pPr>
        <w:pStyle w:val="ListParagraph"/>
        <w:numPr>
          <w:ilvl w:val="1"/>
          <w:numId w:val="19"/>
        </w:numPr>
      </w:pPr>
      <w:r w:rsidRPr="00B64DAD">
        <w:t>exercise</w:t>
      </w:r>
    </w:p>
    <w:p w14:paraId="4143DDBA" w14:textId="77777777" w:rsidR="00B906B0" w:rsidRPr="000D0484" w:rsidRDefault="00624505" w:rsidP="000D0484">
      <w:pPr>
        <w:pStyle w:val="SCSAHeading4"/>
      </w:pPr>
      <w:r w:rsidRPr="000D0484">
        <w:t>Sport</w:t>
      </w:r>
      <w:r w:rsidR="00B906B0" w:rsidRPr="000D0484">
        <w:t xml:space="preserve"> psychology</w:t>
      </w:r>
    </w:p>
    <w:p w14:paraId="639E05C7" w14:textId="77777777" w:rsidR="00B906B0" w:rsidRPr="00E22235" w:rsidRDefault="00B906B0" w:rsidP="00E55A8B">
      <w:pPr>
        <w:pStyle w:val="ListParagraph"/>
        <w:numPr>
          <w:ilvl w:val="0"/>
          <w:numId w:val="21"/>
        </w:numPr>
      </w:pPr>
      <w:r w:rsidRPr="00E22235">
        <w:t>simple goal setting techniques</w:t>
      </w:r>
    </w:p>
    <w:p w14:paraId="4050A1FF" w14:textId="77777777" w:rsidR="00B906B0" w:rsidRPr="00E22235" w:rsidRDefault="00F17C2F" w:rsidP="00E55A8B">
      <w:pPr>
        <w:pStyle w:val="ListParagraph"/>
        <w:numPr>
          <w:ilvl w:val="1"/>
          <w:numId w:val="21"/>
        </w:numPr>
      </w:pPr>
      <w:r w:rsidRPr="00E22235">
        <w:t xml:space="preserve">difference between </w:t>
      </w:r>
      <w:proofErr w:type="gramStart"/>
      <w:r w:rsidRPr="00E22235">
        <w:t xml:space="preserve">short </w:t>
      </w:r>
      <w:r w:rsidR="00B906B0" w:rsidRPr="00E22235">
        <w:t>and long</w:t>
      </w:r>
      <w:r w:rsidRPr="00E22235">
        <w:t xml:space="preserve"> </w:t>
      </w:r>
      <w:r w:rsidR="00B906B0" w:rsidRPr="00E22235">
        <w:t>term</w:t>
      </w:r>
      <w:proofErr w:type="gramEnd"/>
      <w:r w:rsidR="00B906B0" w:rsidRPr="00E22235">
        <w:t xml:space="preserve"> goals</w:t>
      </w:r>
    </w:p>
    <w:p w14:paraId="70639364" w14:textId="77777777" w:rsidR="00B906B0" w:rsidRPr="00E22235" w:rsidRDefault="00B906B0" w:rsidP="00E55A8B">
      <w:pPr>
        <w:pStyle w:val="ListParagraph"/>
        <w:numPr>
          <w:ilvl w:val="1"/>
          <w:numId w:val="21"/>
        </w:numPr>
      </w:pPr>
      <w:r w:rsidRPr="00E22235">
        <w:t>SMART (specific, measurable, achievable, realistic, timely)</w:t>
      </w:r>
      <w:r w:rsidR="003C4DF2" w:rsidRPr="00E22235">
        <w:t xml:space="preserve"> goals</w:t>
      </w:r>
    </w:p>
    <w:p w14:paraId="371A68C7" w14:textId="77777777" w:rsidR="00B906B0" w:rsidRPr="00E22235" w:rsidRDefault="00B906B0" w:rsidP="00E55A8B">
      <w:pPr>
        <w:pStyle w:val="ListParagraph"/>
        <w:numPr>
          <w:ilvl w:val="1"/>
          <w:numId w:val="21"/>
        </w:numPr>
      </w:pPr>
      <w:r w:rsidRPr="00E22235">
        <w:t>performance versus outcome goals</w:t>
      </w:r>
    </w:p>
    <w:p w14:paraId="0B32611B" w14:textId="77777777" w:rsidR="008D0A7B" w:rsidRPr="003566C9" w:rsidRDefault="008D0A7B" w:rsidP="002C77BE">
      <w:pPr>
        <w:pStyle w:val="SCSAHeading1"/>
      </w:pPr>
      <w:bookmarkStart w:id="48" w:name="_Toc358296707"/>
      <w:bookmarkStart w:id="49" w:name="_Toc368984571"/>
      <w:bookmarkStart w:id="50" w:name="_Toc347908227"/>
      <w:bookmarkStart w:id="51" w:name="_Toc237950329"/>
      <w:r w:rsidRPr="003566C9">
        <w:lastRenderedPageBreak/>
        <w:t xml:space="preserve">Unit </w:t>
      </w:r>
      <w:bookmarkEnd w:id="48"/>
      <w:r w:rsidR="00D41433" w:rsidRPr="003566C9">
        <w:t>4</w:t>
      </w:r>
      <w:bookmarkEnd w:id="49"/>
      <w:bookmarkEnd w:id="51"/>
    </w:p>
    <w:p w14:paraId="26C3EEE0" w14:textId="77777777" w:rsidR="00E44502" w:rsidRPr="0071732A" w:rsidRDefault="00E44502" w:rsidP="002C77BE">
      <w:pPr>
        <w:pStyle w:val="SCSAHeading2"/>
      </w:pPr>
      <w:bookmarkStart w:id="52" w:name="_Toc368984572"/>
      <w:bookmarkStart w:id="53" w:name="_Toc237950330"/>
      <w:r w:rsidRPr="0071732A">
        <w:t>Unit description</w:t>
      </w:r>
      <w:bookmarkEnd w:id="52"/>
      <w:bookmarkEnd w:id="53"/>
    </w:p>
    <w:p w14:paraId="45AFC557" w14:textId="002C260E" w:rsidR="00B906B0" w:rsidRPr="000D0484" w:rsidRDefault="00B906B0" w:rsidP="000D0484">
      <w:r w:rsidRPr="000D0484">
        <w:t>The focus of this unit is for students to assess their own and others</w:t>
      </w:r>
      <w:r w:rsidR="00AA0DC6">
        <w:t>’</w:t>
      </w:r>
      <w:r w:rsidRPr="000D0484">
        <w:t xml:space="preserve"> movement competency and identify areas for improvement. They will build on their knowledge of training principles, nutrition and goal setting concepts to enhance their own and others</w:t>
      </w:r>
      <w:r w:rsidR="00AA0DC6">
        <w:t>’</w:t>
      </w:r>
      <w:r w:rsidRPr="000D0484">
        <w:t xml:space="preserve"> pe</w:t>
      </w:r>
      <w:r w:rsidR="005B23BC" w:rsidRPr="000D0484">
        <w:t>rformance in physical activity.</w:t>
      </w:r>
    </w:p>
    <w:p w14:paraId="03327CC4" w14:textId="77777777" w:rsidR="008E32B1" w:rsidRPr="0071732A" w:rsidRDefault="008E32B1" w:rsidP="002C77BE">
      <w:pPr>
        <w:pStyle w:val="SCSAHeading2"/>
      </w:pPr>
      <w:bookmarkStart w:id="54" w:name="_Toc368984573"/>
      <w:bookmarkStart w:id="55" w:name="_Toc237950331"/>
      <w:r w:rsidRPr="0071732A">
        <w:t>Unit content</w:t>
      </w:r>
      <w:bookmarkEnd w:id="54"/>
      <w:bookmarkEnd w:id="55"/>
    </w:p>
    <w:p w14:paraId="42E91CBB" w14:textId="77777777" w:rsidR="008E32B1" w:rsidRPr="000D0484" w:rsidRDefault="008E32B1" w:rsidP="000D0484">
      <w:r w:rsidRPr="000D0484">
        <w:t>This unit includes the knowledge, understandings and skills described below.</w:t>
      </w:r>
    </w:p>
    <w:p w14:paraId="04000E40" w14:textId="77777777" w:rsidR="00B906B0" w:rsidRPr="00B906B0" w:rsidRDefault="00B906B0" w:rsidP="002C77BE">
      <w:pPr>
        <w:pStyle w:val="SCSAHeading3"/>
      </w:pPr>
      <w:r w:rsidRPr="00B906B0">
        <w:t>Developing physical skills and tactics</w:t>
      </w:r>
    </w:p>
    <w:p w14:paraId="112F6F57" w14:textId="77777777" w:rsidR="00B906B0" w:rsidRPr="000D0484" w:rsidRDefault="00B906B0" w:rsidP="00E55A8B">
      <w:pPr>
        <w:pStyle w:val="ListParagraph"/>
        <w:numPr>
          <w:ilvl w:val="0"/>
          <w:numId w:val="20"/>
        </w:numPr>
      </w:pPr>
      <w:r w:rsidRPr="000D0484">
        <w:t>develop and apply simple team or individual strategic plans and tactics related to</w:t>
      </w:r>
    </w:p>
    <w:p w14:paraId="63CF1806" w14:textId="77777777" w:rsidR="00B906B0" w:rsidRPr="000D0484" w:rsidRDefault="00B906B0" w:rsidP="00E55A8B">
      <w:pPr>
        <w:pStyle w:val="ListParagraph"/>
        <w:numPr>
          <w:ilvl w:val="1"/>
          <w:numId w:val="20"/>
        </w:numPr>
      </w:pPr>
      <w:r w:rsidRPr="000D0484">
        <w:t>scoring</w:t>
      </w:r>
      <w:r w:rsidR="00E90B75" w:rsidRPr="000D0484">
        <w:t xml:space="preserve"> – </w:t>
      </w:r>
      <w:r w:rsidRPr="000D0484">
        <w:t>possession, attack, create and use space</w:t>
      </w:r>
    </w:p>
    <w:p w14:paraId="1AD97998" w14:textId="77777777" w:rsidR="00B906B0" w:rsidRPr="000D0484" w:rsidRDefault="00B906B0" w:rsidP="00E55A8B">
      <w:pPr>
        <w:pStyle w:val="ListParagraph"/>
        <w:numPr>
          <w:ilvl w:val="1"/>
          <w:numId w:val="20"/>
        </w:numPr>
      </w:pPr>
      <w:r w:rsidRPr="000D0484">
        <w:t>preventing scoring</w:t>
      </w:r>
      <w:r w:rsidR="00E90B75" w:rsidRPr="000D0484">
        <w:t xml:space="preserve"> – </w:t>
      </w:r>
      <w:r w:rsidRPr="000D0484">
        <w:t>defence, win the ball, deny space</w:t>
      </w:r>
    </w:p>
    <w:p w14:paraId="241A86C6" w14:textId="77777777" w:rsidR="00B906B0" w:rsidRPr="000D0484" w:rsidRDefault="00B906B0" w:rsidP="00E55A8B">
      <w:pPr>
        <w:pStyle w:val="ListParagraph"/>
        <w:numPr>
          <w:ilvl w:val="1"/>
          <w:numId w:val="20"/>
        </w:numPr>
      </w:pPr>
      <w:r w:rsidRPr="000D0484">
        <w:t>restarting play</w:t>
      </w:r>
    </w:p>
    <w:p w14:paraId="28B12981" w14:textId="77777777" w:rsidR="00B906B0" w:rsidRPr="000D0484" w:rsidRDefault="00B906B0" w:rsidP="00E55A8B">
      <w:pPr>
        <w:pStyle w:val="ListParagraph"/>
        <w:numPr>
          <w:ilvl w:val="1"/>
          <w:numId w:val="20"/>
        </w:numPr>
      </w:pPr>
      <w:r w:rsidRPr="000D0484">
        <w:t>creating 2 on 1 situations and other simple solutions</w:t>
      </w:r>
    </w:p>
    <w:p w14:paraId="2F920FF5" w14:textId="77777777" w:rsidR="00B906B0" w:rsidRPr="000D0484" w:rsidRDefault="00B906B0" w:rsidP="00E55A8B">
      <w:pPr>
        <w:pStyle w:val="ListParagraph"/>
        <w:numPr>
          <w:ilvl w:val="1"/>
          <w:numId w:val="20"/>
        </w:numPr>
      </w:pPr>
      <w:r w:rsidRPr="000D0484">
        <w:t>formations</w:t>
      </w:r>
    </w:p>
    <w:p w14:paraId="117AF888" w14:textId="77777777" w:rsidR="00B906B0" w:rsidRPr="000D0484" w:rsidRDefault="00B906B0" w:rsidP="00E55A8B">
      <w:pPr>
        <w:pStyle w:val="ListParagraph"/>
        <w:numPr>
          <w:ilvl w:val="1"/>
          <w:numId w:val="20"/>
        </w:numPr>
      </w:pPr>
      <w:r w:rsidRPr="000D0484">
        <w:t>u</w:t>
      </w:r>
      <w:r w:rsidR="0071732A" w:rsidRPr="000D0484">
        <w:t>se of width and depth in attack</w:t>
      </w:r>
    </w:p>
    <w:p w14:paraId="359D3AAB" w14:textId="77777777" w:rsidR="00B906B0" w:rsidRPr="00B906B0" w:rsidRDefault="00B906B0" w:rsidP="002C77BE">
      <w:pPr>
        <w:pStyle w:val="SCSAHeading3"/>
      </w:pPr>
      <w:r w:rsidRPr="00B906B0">
        <w:t>Motor learning and coaching</w:t>
      </w:r>
    </w:p>
    <w:p w14:paraId="6BE093FA" w14:textId="77777777" w:rsidR="00B906B0" w:rsidRPr="00E22235" w:rsidRDefault="00B906B0" w:rsidP="00E55A8B">
      <w:pPr>
        <w:pStyle w:val="ListParagraph"/>
        <w:numPr>
          <w:ilvl w:val="0"/>
          <w:numId w:val="22"/>
        </w:numPr>
      </w:pPr>
      <w:r w:rsidRPr="00E22235">
        <w:t>coaching strategies to consolidate and extend skill development</w:t>
      </w:r>
    </w:p>
    <w:p w14:paraId="2199C034" w14:textId="77777777" w:rsidR="00B906B0" w:rsidRPr="00E22235" w:rsidRDefault="00B906B0" w:rsidP="00E55A8B">
      <w:pPr>
        <w:pStyle w:val="ListParagraph"/>
        <w:numPr>
          <w:ilvl w:val="1"/>
          <w:numId w:val="22"/>
        </w:numPr>
      </w:pPr>
      <w:r w:rsidRPr="00E22235">
        <w:t>whole/part</w:t>
      </w:r>
    </w:p>
    <w:p w14:paraId="226F5166" w14:textId="77777777" w:rsidR="00B906B0" w:rsidRPr="00E22235" w:rsidRDefault="00B906B0" w:rsidP="00E55A8B">
      <w:pPr>
        <w:pStyle w:val="ListParagraph"/>
        <w:numPr>
          <w:ilvl w:val="1"/>
          <w:numId w:val="22"/>
        </w:numPr>
      </w:pPr>
      <w:r w:rsidRPr="00E22235">
        <w:t>chaining/shaping</w:t>
      </w:r>
    </w:p>
    <w:p w14:paraId="23928CF9" w14:textId="77777777" w:rsidR="00B906B0" w:rsidRPr="00E22235" w:rsidRDefault="005B23BC" w:rsidP="00E55A8B">
      <w:pPr>
        <w:pStyle w:val="ListParagraph"/>
        <w:numPr>
          <w:ilvl w:val="1"/>
          <w:numId w:val="22"/>
        </w:numPr>
      </w:pPr>
      <w:r w:rsidRPr="00E22235">
        <w:t>specific/variable</w:t>
      </w:r>
    </w:p>
    <w:p w14:paraId="4836FAE8" w14:textId="77777777" w:rsidR="00B906B0" w:rsidRPr="00E22235" w:rsidRDefault="00B906B0" w:rsidP="00E55A8B">
      <w:pPr>
        <w:pStyle w:val="ListParagraph"/>
        <w:numPr>
          <w:ilvl w:val="1"/>
          <w:numId w:val="22"/>
        </w:numPr>
      </w:pPr>
      <w:r w:rsidRPr="00E22235">
        <w:t>accuracy/speed</w:t>
      </w:r>
    </w:p>
    <w:p w14:paraId="004476F1" w14:textId="77777777" w:rsidR="00B906B0" w:rsidRPr="00E22235" w:rsidRDefault="005B23BC" w:rsidP="00E55A8B">
      <w:pPr>
        <w:pStyle w:val="ListParagraph"/>
        <w:numPr>
          <w:ilvl w:val="1"/>
          <w:numId w:val="22"/>
        </w:numPr>
      </w:pPr>
      <w:r w:rsidRPr="00E22235">
        <w:t>mental/physical</w:t>
      </w:r>
    </w:p>
    <w:p w14:paraId="5D93BB2A" w14:textId="77777777" w:rsidR="00B906B0" w:rsidRPr="00E22235" w:rsidRDefault="00B906B0" w:rsidP="00E55A8B">
      <w:pPr>
        <w:pStyle w:val="ListParagraph"/>
        <w:numPr>
          <w:ilvl w:val="0"/>
          <w:numId w:val="23"/>
        </w:numPr>
      </w:pPr>
      <w:r w:rsidRPr="00E22235">
        <w:rPr>
          <w:noProof/>
        </w:rPr>
        <mc:AlternateContent>
          <mc:Choice Requires="wps">
            <w:drawing>
              <wp:anchor distT="0" distB="0" distL="114300" distR="114300" simplePos="0" relativeHeight="251648512" behindDoc="0" locked="0" layoutInCell="1" allowOverlap="1" wp14:anchorId="536EDF12" wp14:editId="5F708EA1">
                <wp:simplePos x="0" y="0"/>
                <wp:positionH relativeFrom="column">
                  <wp:posOffset>273050</wp:posOffset>
                </wp:positionH>
                <wp:positionV relativeFrom="paragraph">
                  <wp:posOffset>723265</wp:posOffset>
                </wp:positionV>
                <wp:extent cx="0" cy="0"/>
                <wp:effectExtent l="7620" t="10795" r="11430" b="825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00C48" id="Straight Connector 4"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pt,56.95pt" to="21.5pt,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"/>
            </w:pict>
          </mc:Fallback>
        </mc:AlternateContent>
      </w:r>
      <w:r w:rsidRPr="00E22235">
        <w:rPr>
          <w:noProof/>
        </w:rPr>
        <mc:AlternateContent>
          <mc:Choice Requires="wps">
            <w:drawing>
              <wp:anchor distT="0" distB="0" distL="114300" distR="114300" simplePos="0" relativeHeight="251637248" behindDoc="0" locked="0" layoutInCell="1" allowOverlap="1" wp14:anchorId="7C1C8F33" wp14:editId="6EAE9A20">
                <wp:simplePos x="0" y="0"/>
                <wp:positionH relativeFrom="column">
                  <wp:posOffset>182245</wp:posOffset>
                </wp:positionH>
                <wp:positionV relativeFrom="paragraph">
                  <wp:posOffset>988060</wp:posOffset>
                </wp:positionV>
                <wp:extent cx="0" cy="0"/>
                <wp:effectExtent l="12065" t="56515" r="16510" b="577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45807" id="Straight Connector 3" o:spid="_x0000_s1026" style="position:absolute;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5pt,77.8pt" to="14.35pt,7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">
                <v:stroke endarrow="block"/>
              </v:line>
            </w:pict>
          </mc:Fallback>
        </mc:AlternateContent>
      </w:r>
      <w:r w:rsidRPr="00E22235">
        <w:t>types of feedback</w:t>
      </w:r>
    </w:p>
    <w:p w14:paraId="07801C45" w14:textId="77777777" w:rsidR="00B906B0" w:rsidRPr="00E22235" w:rsidRDefault="00B906B0" w:rsidP="00E55A8B">
      <w:pPr>
        <w:pStyle w:val="ListParagraph"/>
        <w:numPr>
          <w:ilvl w:val="1"/>
          <w:numId w:val="23"/>
        </w:numPr>
      </w:pPr>
      <w:r w:rsidRPr="00E22235">
        <w:t>intrinsic</w:t>
      </w:r>
      <w:r w:rsidRPr="00E22235">
        <w:rPr>
          <w:noProof/>
        </w:rPr>
        <mc:AlternateContent>
          <mc:Choice Requires="wps">
            <w:drawing>
              <wp:anchor distT="0" distB="0" distL="114300" distR="114300" simplePos="0" relativeHeight="251658752" behindDoc="0" locked="0" layoutInCell="1" allowOverlap="1" wp14:anchorId="3B5BAE8B" wp14:editId="4743DA25">
                <wp:simplePos x="0" y="0"/>
                <wp:positionH relativeFrom="column">
                  <wp:posOffset>1325245</wp:posOffset>
                </wp:positionH>
                <wp:positionV relativeFrom="paragraph">
                  <wp:posOffset>29210</wp:posOffset>
                </wp:positionV>
                <wp:extent cx="0" cy="0"/>
                <wp:effectExtent l="12065" t="13970" r="6985"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AAD7D" id="Straight Connector 2"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35pt,2.3pt" to="104.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"/>
            </w:pict>
          </mc:Fallback>
        </mc:AlternateContent>
      </w:r>
      <w:r w:rsidRPr="00E22235">
        <w:t xml:space="preserve"> (inherent)</w:t>
      </w:r>
    </w:p>
    <w:p w14:paraId="58C9350B" w14:textId="77777777" w:rsidR="00B906B0" w:rsidRPr="00E22235" w:rsidRDefault="00B906B0" w:rsidP="00E55A8B">
      <w:pPr>
        <w:pStyle w:val="ListParagraph"/>
        <w:numPr>
          <w:ilvl w:val="1"/>
          <w:numId w:val="23"/>
        </w:numPr>
      </w:pPr>
      <w:r w:rsidRPr="00E22235">
        <w:t>extrinsic (augmented)</w:t>
      </w:r>
      <w:r w:rsidR="00E90B75" w:rsidRPr="00E22235">
        <w:t xml:space="preserve"> – </w:t>
      </w:r>
      <w:r w:rsidRPr="00E22235">
        <w:t>terminal, concurrent, verbal, non-verbal</w:t>
      </w:r>
    </w:p>
    <w:p w14:paraId="3A04C6C1" w14:textId="77777777" w:rsidR="00B906B0" w:rsidRPr="00E22235" w:rsidRDefault="00B906B0" w:rsidP="00E55A8B">
      <w:pPr>
        <w:pStyle w:val="ListParagraph"/>
        <w:numPr>
          <w:ilvl w:val="0"/>
          <w:numId w:val="24"/>
        </w:numPr>
      </w:pPr>
      <w:r w:rsidRPr="00E22235">
        <w:t>relationship between feedback and skill development</w:t>
      </w:r>
    </w:p>
    <w:p w14:paraId="6449B932" w14:textId="77777777" w:rsidR="00B906B0" w:rsidRPr="00E22235" w:rsidRDefault="00B906B0" w:rsidP="00E55A8B">
      <w:pPr>
        <w:pStyle w:val="ListParagraph"/>
        <w:numPr>
          <w:ilvl w:val="1"/>
          <w:numId w:val="24"/>
        </w:numPr>
      </w:pPr>
      <w:r w:rsidRPr="00E22235">
        <w:t>two forms of feedback</w:t>
      </w:r>
      <w:r w:rsidR="00E90B75" w:rsidRPr="00E22235">
        <w:t xml:space="preserve"> – </w:t>
      </w:r>
      <w:r w:rsidRPr="00E22235">
        <w:t>knowledge of result, knowledge of performance</w:t>
      </w:r>
    </w:p>
    <w:p w14:paraId="7B52A042" w14:textId="77777777" w:rsidR="00B906B0" w:rsidRPr="00E22235" w:rsidRDefault="00B906B0" w:rsidP="00E55A8B">
      <w:pPr>
        <w:pStyle w:val="ListParagraph"/>
        <w:numPr>
          <w:ilvl w:val="1"/>
          <w:numId w:val="24"/>
        </w:numPr>
      </w:pPr>
      <w:r w:rsidRPr="00E22235">
        <w:t>briefing/frontloading</w:t>
      </w:r>
    </w:p>
    <w:p w14:paraId="2BDAEFCD" w14:textId="3BC4A933" w:rsidR="00D5365D" w:rsidRDefault="00B906B0" w:rsidP="00E55A8B">
      <w:pPr>
        <w:pStyle w:val="ListParagraph"/>
        <w:numPr>
          <w:ilvl w:val="1"/>
          <w:numId w:val="24"/>
        </w:numPr>
      </w:pPr>
      <w:r w:rsidRPr="00E22235">
        <w:t>debriefing skills</w:t>
      </w:r>
      <w:r w:rsidR="00D5365D">
        <w:br w:type="page"/>
      </w:r>
    </w:p>
    <w:p w14:paraId="092E4DA3" w14:textId="77777777" w:rsidR="005C6BF0" w:rsidRPr="005C6BF0" w:rsidRDefault="005B23BC" w:rsidP="002C77BE">
      <w:pPr>
        <w:pStyle w:val="SCSAHeading3"/>
      </w:pPr>
      <w:r>
        <w:lastRenderedPageBreak/>
        <w:t>Functional anatomy</w:t>
      </w:r>
    </w:p>
    <w:p w14:paraId="5065289A" w14:textId="77777777" w:rsidR="005C6BF0" w:rsidRPr="005C6BF0" w:rsidRDefault="005C6BF0" w:rsidP="00E55A8B">
      <w:pPr>
        <w:pStyle w:val="ListParagraph"/>
        <w:numPr>
          <w:ilvl w:val="0"/>
          <w:numId w:val="30"/>
        </w:numPr>
      </w:pPr>
      <w:r w:rsidRPr="00B07B53">
        <w:t>types</w:t>
      </w:r>
      <w:r w:rsidRPr="005C6BF0">
        <w:t xml:space="preserve"> of muscle contractions</w:t>
      </w:r>
    </w:p>
    <w:p w14:paraId="53D3733C" w14:textId="77777777" w:rsidR="005C6BF0" w:rsidRPr="00B07B53" w:rsidRDefault="005C6BF0" w:rsidP="00E55A8B">
      <w:pPr>
        <w:pStyle w:val="ListParagraph"/>
        <w:numPr>
          <w:ilvl w:val="1"/>
          <w:numId w:val="30"/>
        </w:numPr>
      </w:pPr>
      <w:r w:rsidRPr="00B07B53">
        <w:t>eccentric</w:t>
      </w:r>
    </w:p>
    <w:p w14:paraId="71F8B616" w14:textId="77777777" w:rsidR="005C6BF0" w:rsidRPr="00B07B53" w:rsidRDefault="005C6BF0" w:rsidP="00E55A8B">
      <w:pPr>
        <w:pStyle w:val="ListParagraph"/>
        <w:numPr>
          <w:ilvl w:val="1"/>
          <w:numId w:val="30"/>
        </w:numPr>
      </w:pPr>
      <w:r w:rsidRPr="00B07B53">
        <w:t>concentric</w:t>
      </w:r>
    </w:p>
    <w:p w14:paraId="2E4CEA68" w14:textId="77777777" w:rsidR="00E22235" w:rsidRPr="00B07B53" w:rsidRDefault="005C6BF0" w:rsidP="00E55A8B">
      <w:pPr>
        <w:pStyle w:val="ListParagraph"/>
        <w:numPr>
          <w:ilvl w:val="1"/>
          <w:numId w:val="30"/>
        </w:numPr>
      </w:pPr>
      <w:r w:rsidRPr="00B07B53">
        <w:t>isometric</w:t>
      </w:r>
    </w:p>
    <w:p w14:paraId="3DDBE9B5" w14:textId="77777777" w:rsidR="005C6BF0" w:rsidRPr="00E22235" w:rsidRDefault="005C6BF0" w:rsidP="00E55A8B">
      <w:pPr>
        <w:pStyle w:val="ListParagraph"/>
        <w:numPr>
          <w:ilvl w:val="0"/>
          <w:numId w:val="30"/>
        </w:numPr>
      </w:pPr>
      <w:r w:rsidRPr="00E22235">
        <w:t>types of joints and their a</w:t>
      </w:r>
      <w:r w:rsidR="008955CB" w:rsidRPr="00E22235">
        <w:t>ssociated movements</w:t>
      </w:r>
    </w:p>
    <w:p w14:paraId="38A19C32" w14:textId="77777777" w:rsidR="005C6BF0" w:rsidRPr="00E22235" w:rsidRDefault="005C6BF0" w:rsidP="00E55A8B">
      <w:pPr>
        <w:pStyle w:val="ListParagraph"/>
        <w:numPr>
          <w:ilvl w:val="1"/>
          <w:numId w:val="30"/>
        </w:numPr>
      </w:pPr>
      <w:r w:rsidRPr="00E22235">
        <w:t>hinge</w:t>
      </w:r>
    </w:p>
    <w:p w14:paraId="2AF20308" w14:textId="77777777" w:rsidR="005C6BF0" w:rsidRPr="00E22235" w:rsidRDefault="005C6BF0" w:rsidP="00E55A8B">
      <w:pPr>
        <w:pStyle w:val="ListParagraph"/>
        <w:numPr>
          <w:ilvl w:val="1"/>
          <w:numId w:val="30"/>
        </w:numPr>
      </w:pPr>
      <w:r w:rsidRPr="00E22235">
        <w:t>pivot</w:t>
      </w:r>
    </w:p>
    <w:p w14:paraId="216B0DB8" w14:textId="77777777" w:rsidR="005C6BF0" w:rsidRPr="00E22235" w:rsidRDefault="005C6BF0" w:rsidP="00E55A8B">
      <w:pPr>
        <w:pStyle w:val="ListParagraph"/>
        <w:numPr>
          <w:ilvl w:val="1"/>
          <w:numId w:val="30"/>
        </w:numPr>
      </w:pPr>
      <w:r w:rsidRPr="00E22235">
        <w:t>gliding</w:t>
      </w:r>
    </w:p>
    <w:p w14:paraId="22FA0E15" w14:textId="77777777" w:rsidR="005C6BF0" w:rsidRPr="00E22235" w:rsidRDefault="005C6BF0" w:rsidP="00E55A8B">
      <w:pPr>
        <w:pStyle w:val="ListParagraph"/>
        <w:numPr>
          <w:ilvl w:val="1"/>
          <w:numId w:val="30"/>
        </w:numPr>
      </w:pPr>
      <w:r w:rsidRPr="00E22235">
        <w:t>ball and socket</w:t>
      </w:r>
    </w:p>
    <w:p w14:paraId="6DFB04FB" w14:textId="77777777" w:rsidR="005C6BF0" w:rsidRPr="00E22235" w:rsidRDefault="008955CB" w:rsidP="00E55A8B">
      <w:pPr>
        <w:pStyle w:val="ListParagraph"/>
        <w:numPr>
          <w:ilvl w:val="1"/>
          <w:numId w:val="30"/>
        </w:numPr>
      </w:pPr>
      <w:r w:rsidRPr="00E22235">
        <w:t>saddle</w:t>
      </w:r>
    </w:p>
    <w:p w14:paraId="51FB0AB7" w14:textId="77777777" w:rsidR="005C6BF0" w:rsidRPr="00E22235" w:rsidRDefault="005C6BF0" w:rsidP="00E55A8B">
      <w:pPr>
        <w:pStyle w:val="ListParagraph"/>
        <w:numPr>
          <w:ilvl w:val="1"/>
          <w:numId w:val="30"/>
        </w:numPr>
      </w:pPr>
      <w:r w:rsidRPr="00E22235">
        <w:t>condylar</w:t>
      </w:r>
    </w:p>
    <w:p w14:paraId="26D7004C" w14:textId="77777777" w:rsidR="005C6BF0" w:rsidRPr="00E22235" w:rsidRDefault="005C6BF0" w:rsidP="00E55A8B">
      <w:pPr>
        <w:pStyle w:val="ListParagraph"/>
        <w:numPr>
          <w:ilvl w:val="0"/>
          <w:numId w:val="30"/>
        </w:numPr>
      </w:pPr>
      <w:r w:rsidRPr="00E22235">
        <w:t>relationship between join</w:t>
      </w:r>
      <w:r w:rsidR="008955CB" w:rsidRPr="00E22235">
        <w:t>t movement and antagonist pairs</w:t>
      </w:r>
    </w:p>
    <w:p w14:paraId="21333A14" w14:textId="77777777" w:rsidR="005C6BF0" w:rsidRPr="00E22235" w:rsidRDefault="005C6BF0" w:rsidP="00E55A8B">
      <w:pPr>
        <w:pStyle w:val="ListParagraph"/>
        <w:numPr>
          <w:ilvl w:val="1"/>
          <w:numId w:val="30"/>
        </w:numPr>
      </w:pPr>
      <w:r w:rsidRPr="00E22235">
        <w:t>agonists (muscles)</w:t>
      </w:r>
    </w:p>
    <w:p w14:paraId="4547DC45" w14:textId="77777777" w:rsidR="005C6BF0" w:rsidRPr="00E22235" w:rsidRDefault="005C6BF0" w:rsidP="00E55A8B">
      <w:pPr>
        <w:pStyle w:val="ListParagraph"/>
        <w:numPr>
          <w:ilvl w:val="1"/>
          <w:numId w:val="30"/>
        </w:numPr>
      </w:pPr>
      <w:r w:rsidRPr="00E22235">
        <w:t>antagonists (muscles)</w:t>
      </w:r>
    </w:p>
    <w:p w14:paraId="70DA1616" w14:textId="77777777" w:rsidR="005C6BF0" w:rsidRPr="00E22235" w:rsidRDefault="005C6BF0" w:rsidP="00E55A8B">
      <w:pPr>
        <w:pStyle w:val="ListParagraph"/>
        <w:numPr>
          <w:ilvl w:val="0"/>
          <w:numId w:val="30"/>
        </w:numPr>
      </w:pPr>
      <w:r w:rsidRPr="00E22235">
        <w:t>types of movement used in selected sports</w:t>
      </w:r>
    </w:p>
    <w:p w14:paraId="798E2DB8" w14:textId="77777777" w:rsidR="005C6BF0" w:rsidRPr="00E22235" w:rsidRDefault="003C4DF2" w:rsidP="00E55A8B">
      <w:pPr>
        <w:pStyle w:val="ListParagraph"/>
        <w:numPr>
          <w:ilvl w:val="1"/>
          <w:numId w:val="30"/>
        </w:numPr>
      </w:pPr>
      <w:r w:rsidRPr="00E22235">
        <w:t>flexion</w:t>
      </w:r>
    </w:p>
    <w:p w14:paraId="5E7CE30E" w14:textId="77777777" w:rsidR="005C6BF0" w:rsidRPr="00E22235" w:rsidRDefault="005C6BF0" w:rsidP="00E55A8B">
      <w:pPr>
        <w:pStyle w:val="ListParagraph"/>
        <w:numPr>
          <w:ilvl w:val="1"/>
          <w:numId w:val="30"/>
        </w:numPr>
      </w:pPr>
      <w:r w:rsidRPr="00E22235">
        <w:t>extension</w:t>
      </w:r>
    </w:p>
    <w:p w14:paraId="781F699F" w14:textId="77777777" w:rsidR="005C6BF0" w:rsidRPr="00E22235" w:rsidRDefault="003C4DF2" w:rsidP="00E55A8B">
      <w:pPr>
        <w:pStyle w:val="ListParagraph"/>
        <w:numPr>
          <w:ilvl w:val="1"/>
          <w:numId w:val="30"/>
        </w:numPr>
      </w:pPr>
      <w:r w:rsidRPr="00E22235">
        <w:t>rotation</w:t>
      </w:r>
    </w:p>
    <w:p w14:paraId="6823FB49" w14:textId="77777777" w:rsidR="005C6BF0" w:rsidRPr="00E22235" w:rsidRDefault="005C6BF0" w:rsidP="00E55A8B">
      <w:pPr>
        <w:pStyle w:val="ListParagraph"/>
        <w:numPr>
          <w:ilvl w:val="1"/>
          <w:numId w:val="30"/>
        </w:numPr>
      </w:pPr>
      <w:r w:rsidRPr="00E22235">
        <w:t>circumduction</w:t>
      </w:r>
    </w:p>
    <w:p w14:paraId="476C098B" w14:textId="77777777" w:rsidR="005C6BF0" w:rsidRPr="00E22235" w:rsidRDefault="003C4DF2" w:rsidP="00E55A8B">
      <w:pPr>
        <w:pStyle w:val="ListParagraph"/>
        <w:numPr>
          <w:ilvl w:val="1"/>
          <w:numId w:val="30"/>
        </w:numPr>
      </w:pPr>
      <w:r w:rsidRPr="00E22235">
        <w:t>pronation</w:t>
      </w:r>
    </w:p>
    <w:p w14:paraId="16B6F42A" w14:textId="77777777" w:rsidR="005C6BF0" w:rsidRPr="00E22235" w:rsidRDefault="005C6BF0" w:rsidP="00E55A8B">
      <w:pPr>
        <w:pStyle w:val="ListParagraph"/>
        <w:numPr>
          <w:ilvl w:val="1"/>
          <w:numId w:val="30"/>
        </w:numPr>
      </w:pPr>
      <w:r w:rsidRPr="00E22235">
        <w:t>supination</w:t>
      </w:r>
    </w:p>
    <w:p w14:paraId="03C19A7F" w14:textId="77777777" w:rsidR="005C6BF0" w:rsidRPr="00E22235" w:rsidRDefault="005C6BF0" w:rsidP="00E55A8B">
      <w:pPr>
        <w:pStyle w:val="ListParagraph"/>
        <w:numPr>
          <w:ilvl w:val="1"/>
          <w:numId w:val="30"/>
        </w:numPr>
      </w:pPr>
      <w:r w:rsidRPr="00E22235">
        <w:t>dorsi flexion</w:t>
      </w:r>
    </w:p>
    <w:p w14:paraId="3550A632" w14:textId="77777777" w:rsidR="005C6BF0" w:rsidRPr="00E22235" w:rsidRDefault="005C6BF0" w:rsidP="00E55A8B">
      <w:pPr>
        <w:pStyle w:val="ListParagraph"/>
        <w:numPr>
          <w:ilvl w:val="1"/>
          <w:numId w:val="30"/>
        </w:numPr>
      </w:pPr>
      <w:r w:rsidRPr="00E22235">
        <w:t>plantar flexion</w:t>
      </w:r>
    </w:p>
    <w:p w14:paraId="72049E82" w14:textId="77777777" w:rsidR="005C6BF0" w:rsidRPr="00E22235" w:rsidRDefault="005C6BF0" w:rsidP="00E55A8B">
      <w:pPr>
        <w:pStyle w:val="ListParagraph"/>
        <w:numPr>
          <w:ilvl w:val="1"/>
          <w:numId w:val="30"/>
        </w:numPr>
      </w:pPr>
      <w:r w:rsidRPr="00E22235">
        <w:t>adduction</w:t>
      </w:r>
    </w:p>
    <w:p w14:paraId="3641D2F8" w14:textId="77777777" w:rsidR="005C6BF0" w:rsidRPr="00E22235" w:rsidRDefault="005C6BF0" w:rsidP="00E55A8B">
      <w:pPr>
        <w:pStyle w:val="ListParagraph"/>
        <w:numPr>
          <w:ilvl w:val="1"/>
          <w:numId w:val="30"/>
        </w:numPr>
      </w:pPr>
      <w:r w:rsidRPr="00E22235">
        <w:t>abduction</w:t>
      </w:r>
    </w:p>
    <w:p w14:paraId="164743BF" w14:textId="77777777" w:rsidR="005C6BF0" w:rsidRPr="00E22235" w:rsidRDefault="005C6BF0" w:rsidP="00E55A8B">
      <w:pPr>
        <w:pStyle w:val="ListParagraph"/>
        <w:numPr>
          <w:ilvl w:val="0"/>
          <w:numId w:val="30"/>
        </w:numPr>
      </w:pPr>
      <w:r w:rsidRPr="00E22235">
        <w:t>relationship between slow and fast twitch muscle fi</w:t>
      </w:r>
      <w:r w:rsidR="00E90B75" w:rsidRPr="00E22235">
        <w:t>bre types and physical activity</w:t>
      </w:r>
    </w:p>
    <w:p w14:paraId="46FEAD16" w14:textId="77777777" w:rsidR="005C6BF0" w:rsidRPr="005C6BF0" w:rsidRDefault="005C6BF0" w:rsidP="002C77BE">
      <w:pPr>
        <w:pStyle w:val="SCSAHeading3"/>
      </w:pPr>
      <w:r w:rsidRPr="005C6BF0">
        <w:t>Biomechanics</w:t>
      </w:r>
    </w:p>
    <w:p w14:paraId="3342EF66" w14:textId="77777777" w:rsidR="00163A2C" w:rsidRPr="00E22235" w:rsidRDefault="00163A2C" w:rsidP="00E22235">
      <w:pPr>
        <w:pStyle w:val="NoSpaceBold"/>
      </w:pPr>
      <w:r w:rsidRPr="00E22235">
        <w:t>Note: No calculations required</w:t>
      </w:r>
    </w:p>
    <w:p w14:paraId="29E6DDB2" w14:textId="77777777" w:rsidR="005C6BF0" w:rsidRPr="00E22235" w:rsidRDefault="005C6BF0" w:rsidP="00E55A8B">
      <w:pPr>
        <w:pStyle w:val="ListParagraph"/>
        <w:numPr>
          <w:ilvl w:val="0"/>
          <w:numId w:val="25"/>
        </w:numPr>
      </w:pPr>
      <w:r w:rsidRPr="00E22235">
        <w:t>identify technical errors in performance using checklists or video within the preparation, action, and follow through phases</w:t>
      </w:r>
    </w:p>
    <w:p w14:paraId="18D3ADA3" w14:textId="750D2F7B" w:rsidR="005C6BF0" w:rsidRPr="00E22235" w:rsidRDefault="005C6BF0" w:rsidP="00E55A8B">
      <w:pPr>
        <w:pStyle w:val="ListParagraph"/>
        <w:numPr>
          <w:ilvl w:val="0"/>
          <w:numId w:val="25"/>
        </w:numPr>
      </w:pPr>
      <w:r w:rsidRPr="00E22235">
        <w:t>steps to analyse a specific skill to improve performance during preparation, action and follow</w:t>
      </w:r>
      <w:r w:rsidR="00D20C0A">
        <w:t> </w:t>
      </w:r>
      <w:r w:rsidRPr="00E22235">
        <w:t>through phases</w:t>
      </w:r>
    </w:p>
    <w:p w14:paraId="0BB913FE" w14:textId="77777777" w:rsidR="005C6BF0" w:rsidRPr="00E22235" w:rsidRDefault="005C6BF0" w:rsidP="00E55A8B">
      <w:pPr>
        <w:pStyle w:val="ListParagraph"/>
        <w:numPr>
          <w:ilvl w:val="1"/>
          <w:numId w:val="25"/>
        </w:numPr>
      </w:pPr>
      <w:r w:rsidRPr="00E22235">
        <w:t>identify what to look at</w:t>
      </w:r>
    </w:p>
    <w:p w14:paraId="5640BF94" w14:textId="77777777" w:rsidR="005C6BF0" w:rsidRPr="00E22235" w:rsidRDefault="005C6BF0" w:rsidP="00E55A8B">
      <w:pPr>
        <w:pStyle w:val="ListParagraph"/>
        <w:numPr>
          <w:ilvl w:val="1"/>
          <w:numId w:val="25"/>
        </w:numPr>
      </w:pPr>
      <w:r w:rsidRPr="00E22235">
        <w:t>observation</w:t>
      </w:r>
    </w:p>
    <w:p w14:paraId="0D027579" w14:textId="77777777" w:rsidR="005C6BF0" w:rsidRPr="00E22235" w:rsidRDefault="005C6BF0" w:rsidP="00E55A8B">
      <w:pPr>
        <w:pStyle w:val="ListParagraph"/>
        <w:numPr>
          <w:ilvl w:val="1"/>
          <w:numId w:val="25"/>
        </w:numPr>
      </w:pPr>
      <w:r w:rsidRPr="00E22235">
        <w:t>diagnosis</w:t>
      </w:r>
      <w:r w:rsidR="00E90B75" w:rsidRPr="00E22235">
        <w:t xml:space="preserve"> – </w:t>
      </w:r>
      <w:r w:rsidRPr="00E22235">
        <w:t>what is different to your preconceived ideas?</w:t>
      </w:r>
    </w:p>
    <w:p w14:paraId="32615B3B" w14:textId="77777777" w:rsidR="005C6BF0" w:rsidRPr="00E22235" w:rsidRDefault="005C6BF0" w:rsidP="00E55A8B">
      <w:pPr>
        <w:pStyle w:val="ListParagraph"/>
        <w:numPr>
          <w:ilvl w:val="1"/>
          <w:numId w:val="25"/>
        </w:numPr>
      </w:pPr>
      <w:r w:rsidRPr="00E22235">
        <w:t>intervention</w:t>
      </w:r>
      <w:r w:rsidR="00E90B75" w:rsidRPr="00E22235">
        <w:t xml:space="preserve"> – </w:t>
      </w:r>
      <w:r w:rsidRPr="00E22235">
        <w:t>how to change it</w:t>
      </w:r>
    </w:p>
    <w:p w14:paraId="5BF5A9B8" w14:textId="77777777" w:rsidR="005C6BF0" w:rsidRPr="00E22235" w:rsidRDefault="005C6BF0" w:rsidP="00E55A8B">
      <w:pPr>
        <w:pStyle w:val="ListParagraph"/>
        <w:numPr>
          <w:ilvl w:val="1"/>
          <w:numId w:val="25"/>
        </w:numPr>
      </w:pPr>
      <w:r w:rsidRPr="00E22235">
        <w:t>re-observation</w:t>
      </w:r>
      <w:r w:rsidR="00E90B75" w:rsidRPr="00E22235">
        <w:t xml:space="preserve"> – </w:t>
      </w:r>
      <w:r w:rsidRPr="00E22235">
        <w:t>was there improvement?</w:t>
      </w:r>
    </w:p>
    <w:p w14:paraId="7A7CD606" w14:textId="3D8829C8" w:rsidR="00D5365D" w:rsidRDefault="005C6BF0" w:rsidP="00E55A8B">
      <w:pPr>
        <w:pStyle w:val="ListParagraph"/>
        <w:numPr>
          <w:ilvl w:val="0"/>
          <w:numId w:val="26"/>
        </w:numPr>
      </w:pPr>
      <w:r w:rsidRPr="00E22235">
        <w:t>simple result based quantitative measures</w:t>
      </w:r>
      <w:r w:rsidR="00AF71C9" w:rsidRPr="00E22235">
        <w:t>,</w:t>
      </w:r>
      <w:r w:rsidRPr="00E22235">
        <w:t xml:space="preserve"> such as measure distance of kick or throw</w:t>
      </w:r>
      <w:r w:rsidR="00D5365D">
        <w:br w:type="page"/>
      </w:r>
    </w:p>
    <w:p w14:paraId="222BB0BF" w14:textId="77777777" w:rsidR="005C6BF0" w:rsidRPr="0071732A" w:rsidRDefault="008955CB" w:rsidP="002C77BE">
      <w:pPr>
        <w:pStyle w:val="SCSAHeading3"/>
      </w:pPr>
      <w:r>
        <w:lastRenderedPageBreak/>
        <w:t>Exercise physiology</w:t>
      </w:r>
    </w:p>
    <w:p w14:paraId="01285FF0" w14:textId="77777777" w:rsidR="005C6BF0" w:rsidRPr="00E22235" w:rsidRDefault="005C6BF0" w:rsidP="00E55A8B">
      <w:pPr>
        <w:pStyle w:val="ListParagraph"/>
        <w:numPr>
          <w:ilvl w:val="0"/>
          <w:numId w:val="27"/>
        </w:numPr>
      </w:pPr>
      <w:r w:rsidRPr="00E22235">
        <w:t>relationship between food intake and energy expenditure within the demands of physical activity</w:t>
      </w:r>
    </w:p>
    <w:p w14:paraId="04F537C8" w14:textId="77777777" w:rsidR="005C6BF0" w:rsidRPr="00E22235" w:rsidRDefault="008955CB" w:rsidP="00E55A8B">
      <w:pPr>
        <w:pStyle w:val="ListParagraph"/>
        <w:numPr>
          <w:ilvl w:val="0"/>
          <w:numId w:val="27"/>
        </w:numPr>
      </w:pPr>
      <w:r w:rsidRPr="00E22235">
        <w:t>principles of training</w:t>
      </w:r>
    </w:p>
    <w:p w14:paraId="4E69B2F9" w14:textId="77777777" w:rsidR="005C6BF0" w:rsidRPr="00E22235" w:rsidRDefault="005C6BF0" w:rsidP="00E55A8B">
      <w:pPr>
        <w:pStyle w:val="ListParagraph"/>
        <w:numPr>
          <w:ilvl w:val="1"/>
          <w:numId w:val="27"/>
        </w:numPr>
      </w:pPr>
      <w:r w:rsidRPr="00E22235">
        <w:t>specificity in relation to the nature of activity</w:t>
      </w:r>
    </w:p>
    <w:p w14:paraId="4803CC16" w14:textId="77777777" w:rsidR="005C6BF0" w:rsidRPr="00E22235" w:rsidRDefault="005C6BF0" w:rsidP="00E55A8B">
      <w:pPr>
        <w:pStyle w:val="ListParagraph"/>
        <w:numPr>
          <w:ilvl w:val="1"/>
          <w:numId w:val="27"/>
        </w:numPr>
      </w:pPr>
      <w:r w:rsidRPr="00E22235">
        <w:t>positions and roles</w:t>
      </w:r>
    </w:p>
    <w:p w14:paraId="54B94979" w14:textId="77777777" w:rsidR="005C6BF0" w:rsidRPr="00E22235" w:rsidRDefault="005C6BF0" w:rsidP="00E55A8B">
      <w:pPr>
        <w:pStyle w:val="ListParagraph"/>
        <w:numPr>
          <w:ilvl w:val="1"/>
          <w:numId w:val="27"/>
        </w:numPr>
      </w:pPr>
      <w:r w:rsidRPr="00E22235">
        <w:t>intensity</w:t>
      </w:r>
    </w:p>
    <w:p w14:paraId="63448CDC" w14:textId="77777777" w:rsidR="005C6BF0" w:rsidRPr="00E22235" w:rsidRDefault="005C6BF0" w:rsidP="00E55A8B">
      <w:pPr>
        <w:pStyle w:val="ListParagraph"/>
        <w:numPr>
          <w:ilvl w:val="1"/>
          <w:numId w:val="27"/>
        </w:numPr>
      </w:pPr>
      <w:r w:rsidRPr="00E22235">
        <w:t>duration</w:t>
      </w:r>
    </w:p>
    <w:p w14:paraId="57DCAEF5" w14:textId="77777777" w:rsidR="005C6BF0" w:rsidRPr="00E22235" w:rsidRDefault="005C6BF0" w:rsidP="00E55A8B">
      <w:pPr>
        <w:pStyle w:val="ListParagraph"/>
        <w:numPr>
          <w:ilvl w:val="1"/>
          <w:numId w:val="27"/>
        </w:numPr>
      </w:pPr>
      <w:r w:rsidRPr="00E22235">
        <w:t>frequency</w:t>
      </w:r>
    </w:p>
    <w:p w14:paraId="4830E171" w14:textId="77777777" w:rsidR="005C6BF0" w:rsidRPr="00E22235" w:rsidRDefault="005C6BF0" w:rsidP="00E55A8B">
      <w:pPr>
        <w:pStyle w:val="ListParagraph"/>
        <w:numPr>
          <w:ilvl w:val="1"/>
          <w:numId w:val="27"/>
        </w:numPr>
      </w:pPr>
      <w:r w:rsidRPr="00E22235">
        <w:t>progressive overload</w:t>
      </w:r>
    </w:p>
    <w:p w14:paraId="1645903C" w14:textId="77777777" w:rsidR="005C6BF0" w:rsidRPr="00E22235" w:rsidRDefault="005C6BF0" w:rsidP="00E55A8B">
      <w:pPr>
        <w:pStyle w:val="ListParagraph"/>
        <w:numPr>
          <w:ilvl w:val="0"/>
          <w:numId w:val="27"/>
        </w:numPr>
      </w:pPr>
      <w:r w:rsidRPr="00E22235">
        <w:t>training methods appropriate to selected activities</w:t>
      </w:r>
    </w:p>
    <w:p w14:paraId="05BAFBA8" w14:textId="77777777" w:rsidR="005C6BF0" w:rsidRPr="00E22235" w:rsidRDefault="005C6BF0" w:rsidP="00E55A8B">
      <w:pPr>
        <w:pStyle w:val="ListParagraph"/>
        <w:numPr>
          <w:ilvl w:val="0"/>
          <w:numId w:val="27"/>
        </w:numPr>
      </w:pPr>
      <w:r w:rsidRPr="00E22235">
        <w:t>purpose a</w:t>
      </w:r>
      <w:r w:rsidR="00E90B75" w:rsidRPr="00E22235">
        <w:t>nd features of fitness profiles</w:t>
      </w:r>
    </w:p>
    <w:p w14:paraId="715515CC" w14:textId="77777777" w:rsidR="00FE03C2" w:rsidRPr="007F6209" w:rsidRDefault="00624505" w:rsidP="002C77BE">
      <w:pPr>
        <w:pStyle w:val="SCSAHeading3"/>
      </w:pPr>
      <w:r>
        <w:t>Sport</w:t>
      </w:r>
      <w:r w:rsidR="00FE03C2" w:rsidRPr="007F6209">
        <w:t xml:space="preserve"> psychology</w:t>
      </w:r>
    </w:p>
    <w:p w14:paraId="68323508" w14:textId="77777777" w:rsidR="00FE03C2" w:rsidRPr="00E22235" w:rsidRDefault="00FE03C2" w:rsidP="00E55A8B">
      <w:pPr>
        <w:pStyle w:val="ListParagraph"/>
        <w:numPr>
          <w:ilvl w:val="0"/>
          <w:numId w:val="28"/>
        </w:numPr>
      </w:pPr>
      <w:r w:rsidRPr="00E22235">
        <w:t>goal setting in coaching programs</w:t>
      </w:r>
    </w:p>
    <w:p w14:paraId="692972E8" w14:textId="77777777" w:rsidR="00E44502" w:rsidRPr="003566C9" w:rsidRDefault="00FE03C2" w:rsidP="00E55A8B">
      <w:pPr>
        <w:pStyle w:val="ListParagraph"/>
        <w:numPr>
          <w:ilvl w:val="0"/>
          <w:numId w:val="28"/>
        </w:numPr>
      </w:pPr>
      <w:r w:rsidRPr="00E22235">
        <w:t xml:space="preserve">links between goal setting and </w:t>
      </w:r>
      <w:r w:rsidR="00E90B75" w:rsidRPr="00E22235">
        <w:t>motivation when coaching others</w:t>
      </w:r>
      <w:bookmarkEnd w:id="50"/>
      <w:r w:rsidR="00E44502" w:rsidRPr="003566C9">
        <w:br w:type="page"/>
      </w:r>
    </w:p>
    <w:p w14:paraId="762A29E9" w14:textId="77777777" w:rsidR="009558DE" w:rsidRPr="003566C9" w:rsidRDefault="009558DE" w:rsidP="00E53146">
      <w:pPr>
        <w:pStyle w:val="SCSAHeading1"/>
        <w:spacing w:line="271" w:lineRule="auto"/>
      </w:pPr>
      <w:bookmarkStart w:id="56" w:name="_Toc347908209"/>
      <w:bookmarkStart w:id="57" w:name="_Toc368984574"/>
      <w:bookmarkStart w:id="58" w:name="_Toc360457894"/>
      <w:bookmarkStart w:id="59" w:name="_Toc359503808"/>
      <w:bookmarkStart w:id="60" w:name="_Toc237950332"/>
      <w:r w:rsidRPr="003566C9">
        <w:lastRenderedPageBreak/>
        <w:t>School-based assessment</w:t>
      </w:r>
      <w:bookmarkEnd w:id="56"/>
      <w:bookmarkEnd w:id="57"/>
      <w:bookmarkEnd w:id="60"/>
    </w:p>
    <w:p w14:paraId="4A96C49B" w14:textId="77777777" w:rsidR="009558DE" w:rsidRPr="00E22235" w:rsidRDefault="009558DE" w:rsidP="00E53146">
      <w:pPr>
        <w:spacing w:line="271" w:lineRule="auto"/>
      </w:pPr>
      <w:bookmarkStart w:id="61" w:name="_Toc347908210"/>
      <w:r w:rsidRPr="00E22235">
        <w:t>The</w:t>
      </w:r>
      <w:r w:rsidRPr="00E22235">
        <w:rPr>
          <w:i/>
          <w:iCs/>
        </w:rPr>
        <w:t xml:space="preserve"> </w:t>
      </w:r>
      <w:r w:rsidR="003C4DF2" w:rsidRPr="00E22235">
        <w:rPr>
          <w:i/>
          <w:iCs/>
        </w:rPr>
        <w:t xml:space="preserve">Western Australian Certificate of Education (WACE) </w:t>
      </w:r>
      <w:r w:rsidRPr="00E22235">
        <w:rPr>
          <w:i/>
          <w:iCs/>
        </w:rPr>
        <w:t>Manual</w:t>
      </w:r>
      <w:r w:rsidRPr="00E22235">
        <w:t xml:space="preserve"> contains essential information on principles, policies and procedures for school-based assessment that needs to be read in conjunction with this syllabus.</w:t>
      </w:r>
    </w:p>
    <w:p w14:paraId="15015CFB" w14:textId="77777777" w:rsidR="009909CD" w:rsidRDefault="009909CD" w:rsidP="00E53146">
      <w:pPr>
        <w:spacing w:line="271" w:lineRule="auto"/>
      </w:pPr>
      <w:bookmarkStart w:id="62" w:name="_Toc359503791"/>
      <w:bookmarkEnd w:id="61"/>
      <w:r w:rsidRPr="00E22235">
        <w:t>Teachers design school-based assessment tasks to meet the needs of students. The table below provides details of the</w:t>
      </w:r>
      <w:r w:rsidR="000D3174" w:rsidRPr="00E22235">
        <w:t xml:space="preserve"> assessment types for </w:t>
      </w:r>
      <w:r w:rsidR="00177ED4" w:rsidRPr="00E22235">
        <w:t xml:space="preserve">the </w:t>
      </w:r>
      <w:r w:rsidR="00FE03C2" w:rsidRPr="00E22235">
        <w:t>Physical Education Studies</w:t>
      </w:r>
      <w:r w:rsidR="00177ED4" w:rsidRPr="00E22235">
        <w:t xml:space="preserve"> </w:t>
      </w:r>
      <w:r w:rsidR="003C4DF2" w:rsidRPr="00E22235">
        <w:t xml:space="preserve">General Year 12 </w:t>
      </w:r>
      <w:r w:rsidR="00177ED4" w:rsidRPr="00E22235">
        <w:t>syllabus</w:t>
      </w:r>
      <w:r w:rsidRPr="00E22235">
        <w:t xml:space="preserve"> and the weighting for each assessment type.</w:t>
      </w:r>
    </w:p>
    <w:p w14:paraId="7058C785" w14:textId="77777777" w:rsidR="009558DE" w:rsidRPr="00171277" w:rsidRDefault="009558DE" w:rsidP="00E53146">
      <w:pPr>
        <w:pStyle w:val="SCSAHeading2"/>
      </w:pPr>
      <w:bookmarkStart w:id="63" w:name="_Toc237950333"/>
      <w:r w:rsidRPr="00171277">
        <w:t>Assessment table</w:t>
      </w:r>
      <w:bookmarkEnd w:id="62"/>
      <w:r w:rsidR="00A97B98" w:rsidRPr="00171277">
        <w:t xml:space="preserve"> </w:t>
      </w:r>
      <w:r w:rsidR="00F24EC9" w:rsidRPr="00171277">
        <w:t>–</w:t>
      </w:r>
      <w:r w:rsidR="00A97B98" w:rsidRPr="00171277">
        <w:t xml:space="preserve"> Year 12</w:t>
      </w:r>
      <w:bookmarkEnd w:id="63"/>
    </w:p>
    <w:tbl>
      <w:tblPr>
        <w:tblStyle w:val="SCSATable"/>
        <w:tblW w:w="4884" w:type="pct"/>
        <w:tblLayout w:type="fixed"/>
        <w:tblLook w:val="00A0" w:firstRow="1" w:lastRow="0" w:firstColumn="1" w:lastColumn="0" w:noHBand="0" w:noVBand="0"/>
      </w:tblPr>
      <w:tblGrid>
        <w:gridCol w:w="7187"/>
        <w:gridCol w:w="1663"/>
      </w:tblGrid>
      <w:tr w:rsidR="00D02529" w:rsidRPr="00653A66" w14:paraId="24D4402D" w14:textId="77777777" w:rsidTr="00AA7371">
        <w:trPr>
          <w:cnfStyle w:val="100000000000" w:firstRow="1" w:lastRow="0" w:firstColumn="0" w:lastColumn="0" w:oddVBand="0" w:evenVBand="0" w:oddHBand="0" w:evenHBand="0" w:firstRowFirstColumn="0" w:firstRowLastColumn="0" w:lastRowFirstColumn="0" w:lastRowLastColumn="0"/>
          <w:trHeight w:val="20"/>
        </w:trPr>
        <w:tc>
          <w:tcPr>
            <w:tcW w:w="7370" w:type="dxa"/>
          </w:tcPr>
          <w:p w14:paraId="18EB3E51" w14:textId="77777777" w:rsidR="009558DE" w:rsidRPr="00653A66" w:rsidRDefault="009558DE" w:rsidP="00E53146">
            <w:pPr>
              <w:spacing w:line="271" w:lineRule="auto"/>
            </w:pPr>
            <w:r w:rsidRPr="00653A66">
              <w:t>Type of assessment</w:t>
            </w:r>
          </w:p>
        </w:tc>
        <w:tc>
          <w:tcPr>
            <w:tcW w:w="1701" w:type="dxa"/>
          </w:tcPr>
          <w:p w14:paraId="13C26CCA" w14:textId="77777777" w:rsidR="009558DE" w:rsidRPr="00653A66" w:rsidRDefault="009558DE" w:rsidP="00E53146">
            <w:pPr>
              <w:spacing w:line="271" w:lineRule="auto"/>
            </w:pPr>
            <w:r w:rsidRPr="00653A66">
              <w:t>Weighting</w:t>
            </w:r>
          </w:p>
        </w:tc>
      </w:tr>
      <w:tr w:rsidR="00524038" w:rsidRPr="00653A66" w14:paraId="0F08490E" w14:textId="77777777" w:rsidTr="00D210A2">
        <w:tc>
          <w:tcPr>
            <w:tcW w:w="7370" w:type="dxa"/>
            <w:noWrap/>
          </w:tcPr>
          <w:p w14:paraId="7DAEBA10" w14:textId="77777777" w:rsidR="00FE03C2" w:rsidRPr="00A1415F" w:rsidRDefault="00FE03C2" w:rsidP="00E53146">
            <w:pPr>
              <w:spacing w:line="271" w:lineRule="auto"/>
              <w:rPr>
                <w:b/>
                <w:bCs/>
              </w:rPr>
            </w:pPr>
            <w:r w:rsidRPr="00A1415F">
              <w:rPr>
                <w:b/>
                <w:bCs/>
              </w:rPr>
              <w:t>Practical (performance)</w:t>
            </w:r>
          </w:p>
          <w:p w14:paraId="3324EF19" w14:textId="77777777" w:rsidR="00FE03C2" w:rsidRPr="00653A66" w:rsidRDefault="00AF71C9" w:rsidP="00E53146">
            <w:pPr>
              <w:spacing w:after="120" w:line="271" w:lineRule="auto"/>
            </w:pPr>
            <w:r w:rsidRPr="00653A66">
              <w:t>Students demonstrate their ability to adapt and adjust skills and tactics in the sport(s) studied at school while performing within a competitive situation.</w:t>
            </w:r>
          </w:p>
          <w:p w14:paraId="2AF57284" w14:textId="77777777" w:rsidR="00FE03C2" w:rsidRPr="00653A66" w:rsidRDefault="00FE03C2" w:rsidP="00E53146">
            <w:pPr>
              <w:spacing w:after="120" w:line="271" w:lineRule="auto"/>
            </w:pPr>
            <w:r w:rsidRPr="00653A66">
              <w:t>The assessment must be completed by the teacher and conducted within the school environment within the nominal hours for the course.</w:t>
            </w:r>
          </w:p>
          <w:p w14:paraId="25370307" w14:textId="77777777" w:rsidR="009558DE" w:rsidRPr="00653A66" w:rsidRDefault="00FE03C2" w:rsidP="00E53146">
            <w:pPr>
              <w:spacing w:line="271" w:lineRule="auto"/>
            </w:pPr>
            <w:r w:rsidRPr="00653A66">
              <w:t xml:space="preserve">Evidence can </w:t>
            </w:r>
            <w:proofErr w:type="gramStart"/>
            <w:r w:rsidRPr="00653A66">
              <w:t>include:</w:t>
            </w:r>
            <w:proofErr w:type="gramEnd"/>
            <w:r w:rsidRPr="00653A66">
              <w:t xml:space="preserve"> direct observation, checklists, </w:t>
            </w:r>
            <w:r w:rsidR="00AF71C9" w:rsidRPr="00653A66">
              <w:t xml:space="preserve">and the </w:t>
            </w:r>
            <w:r w:rsidRPr="00653A66">
              <w:t>use of video.</w:t>
            </w:r>
          </w:p>
        </w:tc>
        <w:tc>
          <w:tcPr>
            <w:tcW w:w="1701" w:type="dxa"/>
            <w:noWrap/>
            <w:vAlign w:val="center"/>
          </w:tcPr>
          <w:p w14:paraId="4A7BEB8C" w14:textId="77777777" w:rsidR="009558DE" w:rsidRPr="00653A66" w:rsidRDefault="00FE03C2" w:rsidP="00E53146">
            <w:pPr>
              <w:spacing w:line="271" w:lineRule="auto"/>
              <w:jc w:val="center"/>
            </w:pPr>
            <w:r w:rsidRPr="00653A66">
              <w:t>50</w:t>
            </w:r>
            <w:r w:rsidR="00A97B98" w:rsidRPr="00653A66">
              <w:t>%</w:t>
            </w:r>
          </w:p>
        </w:tc>
      </w:tr>
      <w:tr w:rsidR="00524038" w:rsidRPr="00653A66" w14:paraId="7E6DC20D" w14:textId="77777777" w:rsidTr="00D210A2">
        <w:tc>
          <w:tcPr>
            <w:tcW w:w="7370" w:type="dxa"/>
            <w:noWrap/>
          </w:tcPr>
          <w:p w14:paraId="4BE766D7" w14:textId="77777777" w:rsidR="00FE03C2" w:rsidRPr="00A1415F" w:rsidRDefault="00FE03C2" w:rsidP="00E53146">
            <w:pPr>
              <w:spacing w:line="271" w:lineRule="auto"/>
              <w:rPr>
                <w:b/>
                <w:bCs/>
              </w:rPr>
            </w:pPr>
            <w:r w:rsidRPr="00A1415F">
              <w:rPr>
                <w:b/>
                <w:bCs/>
              </w:rPr>
              <w:t>Investigation</w:t>
            </w:r>
          </w:p>
          <w:p w14:paraId="07612E42" w14:textId="77777777" w:rsidR="00FE03C2" w:rsidRPr="00653A66" w:rsidRDefault="00AF71C9" w:rsidP="00E53146">
            <w:pPr>
              <w:spacing w:after="120" w:line="271" w:lineRule="auto"/>
            </w:pPr>
            <w:r w:rsidRPr="00653A66">
              <w:t>Students plan and</w:t>
            </w:r>
            <w:r w:rsidR="00FE03C2" w:rsidRPr="00653A66">
              <w:t xml:space="preserve"> conduct </w:t>
            </w:r>
            <w:r w:rsidRPr="00653A66">
              <w:t xml:space="preserve">research </w:t>
            </w:r>
            <w:r w:rsidR="00FE03C2" w:rsidRPr="00653A66">
              <w:t>and communicate their findings.</w:t>
            </w:r>
          </w:p>
          <w:p w14:paraId="36385FE3" w14:textId="1A59B3A3" w:rsidR="009558DE" w:rsidRPr="00653A66" w:rsidRDefault="00FE03C2" w:rsidP="00E53146">
            <w:pPr>
              <w:spacing w:line="271" w:lineRule="auto"/>
            </w:pPr>
            <w:r w:rsidRPr="00653A66">
              <w:t xml:space="preserve">Investigation findings can be communicated in any appropriate form, </w:t>
            </w:r>
            <w:proofErr w:type="gramStart"/>
            <w:r w:rsidRPr="00653A66">
              <w:t>including:</w:t>
            </w:r>
            <w:proofErr w:type="gramEnd"/>
            <w:r w:rsidRPr="00653A66">
              <w:t xml:space="preserve"> written</w:t>
            </w:r>
            <w:r w:rsidR="00653A66">
              <w:t> </w:t>
            </w:r>
            <w:r w:rsidRPr="00653A66">
              <w:t>(journals, training diaries, essays and lab</w:t>
            </w:r>
            <w:r w:rsidR="00AF71C9" w:rsidRPr="00653A66">
              <w:t>oratory</w:t>
            </w:r>
            <w:r w:rsidRPr="00653A66">
              <w:t xml:space="preserve"> reports), </w:t>
            </w:r>
            <w:r w:rsidR="00AF71C9" w:rsidRPr="00653A66">
              <w:t>oral and/or video</w:t>
            </w:r>
            <w:r w:rsidRPr="00653A66">
              <w:t>.</w:t>
            </w:r>
          </w:p>
        </w:tc>
        <w:tc>
          <w:tcPr>
            <w:tcW w:w="1701" w:type="dxa"/>
            <w:noWrap/>
            <w:vAlign w:val="center"/>
          </w:tcPr>
          <w:p w14:paraId="2BC34D00" w14:textId="77777777" w:rsidR="009558DE" w:rsidRPr="00653A66" w:rsidRDefault="00CA720E" w:rsidP="00E53146">
            <w:pPr>
              <w:spacing w:line="271" w:lineRule="auto"/>
              <w:jc w:val="center"/>
            </w:pPr>
            <w:r w:rsidRPr="00653A66">
              <w:t>15</w:t>
            </w:r>
            <w:r w:rsidR="00A97B98" w:rsidRPr="00653A66">
              <w:t>%</w:t>
            </w:r>
          </w:p>
        </w:tc>
      </w:tr>
      <w:tr w:rsidR="00524038" w:rsidRPr="00653A66" w14:paraId="221E1F6A" w14:textId="77777777" w:rsidTr="00D210A2">
        <w:tc>
          <w:tcPr>
            <w:tcW w:w="7370" w:type="dxa"/>
            <w:noWrap/>
          </w:tcPr>
          <w:p w14:paraId="53BA70BF" w14:textId="77777777" w:rsidR="00FE03C2" w:rsidRPr="00A1415F" w:rsidRDefault="00FE03C2" w:rsidP="00E53146">
            <w:pPr>
              <w:spacing w:line="271" w:lineRule="auto"/>
              <w:rPr>
                <w:b/>
                <w:bCs/>
              </w:rPr>
            </w:pPr>
            <w:r w:rsidRPr="00A1415F">
              <w:rPr>
                <w:b/>
                <w:bCs/>
              </w:rPr>
              <w:t>Response</w:t>
            </w:r>
          </w:p>
          <w:p w14:paraId="32842B53" w14:textId="77777777" w:rsidR="00FE03C2" w:rsidRPr="00653A66" w:rsidRDefault="00FE03C2" w:rsidP="00E53146">
            <w:pPr>
              <w:spacing w:after="120" w:line="271" w:lineRule="auto"/>
            </w:pPr>
            <w:r w:rsidRPr="00653A66">
              <w:t xml:space="preserve">Students </w:t>
            </w:r>
            <w:r w:rsidR="00AF71C9" w:rsidRPr="00653A66">
              <w:t>analyse and respond</w:t>
            </w:r>
            <w:r w:rsidRPr="00653A66">
              <w:t xml:space="preserve"> to</w:t>
            </w:r>
            <w:r w:rsidR="00C16CC3" w:rsidRPr="00653A66">
              <w:t xml:space="preserve"> questions, stimuli or prompts.</w:t>
            </w:r>
          </w:p>
          <w:p w14:paraId="137EE420" w14:textId="77777777" w:rsidR="009558DE" w:rsidRPr="00653A66" w:rsidRDefault="00841310" w:rsidP="00E53146">
            <w:pPr>
              <w:spacing w:line="271" w:lineRule="auto"/>
            </w:pPr>
            <w:r w:rsidRPr="00653A66">
              <w:t>Student responses can</w:t>
            </w:r>
            <w:r w:rsidR="00FE03C2" w:rsidRPr="00653A66">
              <w:t xml:space="preserve"> be written (topic tests, summaries, essays) </w:t>
            </w:r>
            <w:r w:rsidR="00AF71C9" w:rsidRPr="00653A66">
              <w:t>and/</w:t>
            </w:r>
            <w:r w:rsidR="00FE03C2" w:rsidRPr="00653A66">
              <w:t>or oral.</w:t>
            </w:r>
          </w:p>
        </w:tc>
        <w:tc>
          <w:tcPr>
            <w:tcW w:w="1701" w:type="dxa"/>
            <w:noWrap/>
            <w:vAlign w:val="center"/>
          </w:tcPr>
          <w:p w14:paraId="0602525B" w14:textId="77777777" w:rsidR="009558DE" w:rsidRPr="00653A66" w:rsidRDefault="00662742" w:rsidP="00E53146">
            <w:pPr>
              <w:spacing w:line="271" w:lineRule="auto"/>
              <w:jc w:val="center"/>
            </w:pPr>
            <w:r w:rsidRPr="00653A66">
              <w:t>20</w:t>
            </w:r>
            <w:r w:rsidR="00A97B98" w:rsidRPr="00653A66">
              <w:t>%</w:t>
            </w:r>
          </w:p>
        </w:tc>
      </w:tr>
      <w:tr w:rsidR="00524038" w:rsidRPr="00653A66" w14:paraId="643D1EC0" w14:textId="77777777" w:rsidTr="00D210A2">
        <w:tc>
          <w:tcPr>
            <w:tcW w:w="7370" w:type="dxa"/>
            <w:noWrap/>
          </w:tcPr>
          <w:p w14:paraId="78A7DB61" w14:textId="77777777" w:rsidR="009558DE" w:rsidRPr="00A1415F" w:rsidRDefault="009558DE" w:rsidP="00E53146">
            <w:pPr>
              <w:spacing w:line="271" w:lineRule="auto"/>
              <w:rPr>
                <w:b/>
                <w:bCs/>
              </w:rPr>
            </w:pPr>
            <w:r w:rsidRPr="00A1415F">
              <w:rPr>
                <w:b/>
                <w:bCs/>
              </w:rPr>
              <w:t>Externally set task</w:t>
            </w:r>
          </w:p>
          <w:p w14:paraId="5A980914" w14:textId="72E8C830" w:rsidR="009558DE" w:rsidRPr="00653A66" w:rsidRDefault="006A0DDE" w:rsidP="00E53146">
            <w:pPr>
              <w:spacing w:line="271" w:lineRule="auto"/>
            </w:pPr>
            <w:r w:rsidRPr="00653A66">
              <w:t xml:space="preserve">A written task or item or set of items of </w:t>
            </w:r>
            <w:r w:rsidR="003D15DF" w:rsidRPr="00653A66">
              <w:t>50 minutes</w:t>
            </w:r>
            <w:r w:rsidRPr="00653A66">
              <w:t xml:space="preserve"> duration developed by the School</w:t>
            </w:r>
            <w:r w:rsidR="00B07B53">
              <w:t xml:space="preserve"> </w:t>
            </w:r>
            <w:r w:rsidRPr="00653A66">
              <w:t>Curriculum and Standards Authority and administered by the school.</w:t>
            </w:r>
          </w:p>
        </w:tc>
        <w:tc>
          <w:tcPr>
            <w:tcW w:w="1701" w:type="dxa"/>
            <w:noWrap/>
            <w:vAlign w:val="center"/>
          </w:tcPr>
          <w:p w14:paraId="15A13363" w14:textId="77777777" w:rsidR="009558DE" w:rsidRPr="00653A66" w:rsidRDefault="00662742" w:rsidP="00E53146">
            <w:pPr>
              <w:spacing w:line="271" w:lineRule="auto"/>
              <w:jc w:val="center"/>
            </w:pPr>
            <w:r w:rsidRPr="00653A66">
              <w:t>15</w:t>
            </w:r>
            <w:r w:rsidR="009909CD" w:rsidRPr="00653A66">
              <w:t>%</w:t>
            </w:r>
          </w:p>
        </w:tc>
      </w:tr>
    </w:tbl>
    <w:p w14:paraId="17D19806" w14:textId="77777777" w:rsidR="002A07CF" w:rsidRPr="00A1415F" w:rsidRDefault="002A07CF" w:rsidP="00E53146">
      <w:pPr>
        <w:spacing w:before="120" w:line="271" w:lineRule="auto"/>
        <w:rPr>
          <w:rFonts w:cs="Times New Roman (Body CS)"/>
          <w:spacing w:val="-4"/>
        </w:rPr>
      </w:pPr>
      <w:bookmarkStart w:id="64" w:name="_Toc368984575"/>
      <w:r w:rsidRPr="00A1415F">
        <w:rPr>
          <w:rFonts w:cs="Times New Roman (Body CS)"/>
          <w:spacing w:val="-4"/>
        </w:rPr>
        <w:t>Teachers are required to use the assessment table to develop an assessment outline for the pair of units.</w:t>
      </w:r>
    </w:p>
    <w:p w14:paraId="5EC1E3B6" w14:textId="77777777" w:rsidR="002A07CF" w:rsidRPr="00E22235" w:rsidRDefault="002A07CF" w:rsidP="00E53146">
      <w:pPr>
        <w:spacing w:after="0" w:line="271" w:lineRule="auto"/>
      </w:pPr>
      <w:r w:rsidRPr="00E22235">
        <w:t>The assessment outline must:</w:t>
      </w:r>
    </w:p>
    <w:p w14:paraId="4F49AC89" w14:textId="77777777" w:rsidR="002A07CF" w:rsidRPr="00E22235" w:rsidRDefault="002A07CF" w:rsidP="00E55A8B">
      <w:pPr>
        <w:pStyle w:val="ListParagraph"/>
        <w:numPr>
          <w:ilvl w:val="0"/>
          <w:numId w:val="29"/>
        </w:numPr>
        <w:spacing w:line="271" w:lineRule="auto"/>
      </w:pPr>
      <w:r w:rsidRPr="00E22235">
        <w:t>include a set of assessment tasks</w:t>
      </w:r>
    </w:p>
    <w:p w14:paraId="586CE16E" w14:textId="77777777" w:rsidR="002A07CF" w:rsidRPr="00E22235" w:rsidRDefault="002A07CF" w:rsidP="00E55A8B">
      <w:pPr>
        <w:pStyle w:val="ListParagraph"/>
        <w:numPr>
          <w:ilvl w:val="0"/>
          <w:numId w:val="29"/>
        </w:numPr>
        <w:spacing w:line="271" w:lineRule="auto"/>
      </w:pPr>
      <w:r w:rsidRPr="00E22235">
        <w:t>include a general description of each task</w:t>
      </w:r>
    </w:p>
    <w:p w14:paraId="641114BF" w14:textId="77777777" w:rsidR="002A07CF" w:rsidRPr="00E22235" w:rsidRDefault="002A07CF" w:rsidP="00E55A8B">
      <w:pPr>
        <w:pStyle w:val="ListParagraph"/>
        <w:numPr>
          <w:ilvl w:val="0"/>
          <w:numId w:val="29"/>
        </w:numPr>
        <w:spacing w:line="271" w:lineRule="auto"/>
      </w:pPr>
      <w:r w:rsidRPr="00E22235">
        <w:t>indicate the unit content to be assessed</w:t>
      </w:r>
    </w:p>
    <w:p w14:paraId="7E55D0C7" w14:textId="77777777" w:rsidR="002A07CF" w:rsidRPr="00E22235" w:rsidRDefault="002A07CF" w:rsidP="00E55A8B">
      <w:pPr>
        <w:pStyle w:val="ListParagraph"/>
        <w:numPr>
          <w:ilvl w:val="0"/>
          <w:numId w:val="29"/>
        </w:numPr>
        <w:spacing w:line="271" w:lineRule="auto"/>
      </w:pPr>
      <w:r w:rsidRPr="00E22235">
        <w:t>indicate a weighting for each task and each assessment type</w:t>
      </w:r>
    </w:p>
    <w:p w14:paraId="3D3769FD" w14:textId="662DE653" w:rsidR="002A07CF" w:rsidRPr="00E22235" w:rsidRDefault="002A07CF" w:rsidP="00E55A8B">
      <w:pPr>
        <w:pStyle w:val="ListParagraph"/>
        <w:numPr>
          <w:ilvl w:val="0"/>
          <w:numId w:val="29"/>
        </w:numPr>
        <w:spacing w:line="271" w:lineRule="auto"/>
      </w:pPr>
      <w:r w:rsidRPr="00E22235">
        <w:t>include the approximate timing of each task (for example, the week the task is conducted, or</w:t>
      </w:r>
      <w:r w:rsidR="00E53146">
        <w:t xml:space="preserve"> </w:t>
      </w:r>
      <w:r w:rsidRPr="00E22235">
        <w:t>the</w:t>
      </w:r>
      <w:r w:rsidR="00E53146">
        <w:t xml:space="preserve"> </w:t>
      </w:r>
      <w:r w:rsidRPr="00E22235">
        <w:t>issue and submission dates for an extended task).</w:t>
      </w:r>
    </w:p>
    <w:p w14:paraId="0BC472E8" w14:textId="77777777" w:rsidR="00583EFB" w:rsidRPr="00E22235" w:rsidRDefault="00583EFB" w:rsidP="00E53146">
      <w:pPr>
        <w:spacing w:line="271" w:lineRule="auto"/>
      </w:pPr>
      <w:r w:rsidRPr="00E22235">
        <w:t>In the assessment outline for the pair of units, each assessment type must be included at least once over the year/pair of units. The externally set task occurs in Term 2.</w:t>
      </w:r>
    </w:p>
    <w:p w14:paraId="554DE286" w14:textId="35FED1D4" w:rsidR="002A07CF" w:rsidRPr="00E22235" w:rsidRDefault="002A07CF" w:rsidP="00E53146">
      <w:pPr>
        <w:spacing w:line="271" w:lineRule="auto"/>
      </w:pPr>
      <w:r w:rsidRPr="00E22235">
        <w:t>The set of assessment tasks must provide a representative sampling of the</w:t>
      </w:r>
      <w:r w:rsidR="00C44D7A" w:rsidRPr="00E22235">
        <w:t xml:space="preserve"> content for Unit 3 and Unit 4.</w:t>
      </w:r>
    </w:p>
    <w:p w14:paraId="27F81E40" w14:textId="77777777" w:rsidR="002A07CF" w:rsidRPr="00E22235" w:rsidRDefault="002A07CF" w:rsidP="00E53146">
      <w:pPr>
        <w:spacing w:line="271" w:lineRule="auto"/>
      </w:pPr>
      <w:r w:rsidRPr="00E22235">
        <w:t>Assessment tasks not administered under test/controlled conditions require appropriate validation/authentication processes.</w:t>
      </w:r>
    </w:p>
    <w:p w14:paraId="74AD427B" w14:textId="77777777" w:rsidR="009558DE" w:rsidRPr="00CA720E" w:rsidRDefault="009558DE" w:rsidP="002C77BE">
      <w:pPr>
        <w:pStyle w:val="SCSAHeading2"/>
      </w:pPr>
      <w:bookmarkStart w:id="65" w:name="_Toc237950334"/>
      <w:r w:rsidRPr="00CA720E">
        <w:lastRenderedPageBreak/>
        <w:t>Externally set task</w:t>
      </w:r>
      <w:bookmarkEnd w:id="64"/>
      <w:bookmarkEnd w:id="65"/>
    </w:p>
    <w:p w14:paraId="35DC6298" w14:textId="77777777" w:rsidR="009558DE" w:rsidRPr="00074024" w:rsidRDefault="009909CD" w:rsidP="00074024">
      <w:r w:rsidRPr="00074024">
        <w:t xml:space="preserve">All students enrolled in </w:t>
      </w:r>
      <w:r w:rsidR="00177ED4" w:rsidRPr="00074024">
        <w:t xml:space="preserve">the </w:t>
      </w:r>
      <w:r w:rsidR="00FE03C2" w:rsidRPr="00074024">
        <w:t>Physical Education Studies</w:t>
      </w:r>
      <w:r w:rsidRPr="00074024">
        <w:t xml:space="preserve"> </w:t>
      </w:r>
      <w:r w:rsidR="00AF71C9" w:rsidRPr="00074024">
        <w:t xml:space="preserve">General Year 12 </w:t>
      </w:r>
      <w:r w:rsidR="00177ED4" w:rsidRPr="00074024">
        <w:t xml:space="preserve">course </w:t>
      </w:r>
      <w:r w:rsidRPr="00074024">
        <w:t>will complete the externally set task</w:t>
      </w:r>
      <w:r w:rsidR="00252540" w:rsidRPr="00074024">
        <w:t xml:space="preserve"> developed by the Authority</w:t>
      </w:r>
      <w:r w:rsidRPr="00074024">
        <w:t xml:space="preserve">. Schools are required to administer </w:t>
      </w:r>
      <w:r w:rsidR="00252540" w:rsidRPr="00074024">
        <w:t>this</w:t>
      </w:r>
      <w:r w:rsidRPr="00074024">
        <w:t xml:space="preserve"> task </w:t>
      </w:r>
      <w:r w:rsidR="00252540" w:rsidRPr="00074024">
        <w:t xml:space="preserve">in Term 2 </w:t>
      </w:r>
      <w:r w:rsidRPr="00074024">
        <w:t>at a time prescribed by the</w:t>
      </w:r>
      <w:r w:rsidR="00F40210" w:rsidRPr="00074024">
        <w:t xml:space="preserve"> Authority</w:t>
      </w:r>
      <w:r w:rsidRPr="00074024">
        <w:t>.</w:t>
      </w:r>
    </w:p>
    <w:p w14:paraId="62BF2913" w14:textId="77777777" w:rsidR="009909CD" w:rsidRPr="00074024" w:rsidRDefault="005155A2" w:rsidP="00074024">
      <w:r w:rsidRPr="00074024">
        <w:t xml:space="preserve">Refer to the </w:t>
      </w:r>
      <w:r w:rsidRPr="00074024">
        <w:rPr>
          <w:i/>
          <w:iCs/>
        </w:rPr>
        <w:t>WACE M</w:t>
      </w:r>
      <w:r w:rsidR="009909CD" w:rsidRPr="00074024">
        <w:rPr>
          <w:i/>
          <w:iCs/>
        </w:rPr>
        <w:t>anual</w:t>
      </w:r>
      <w:r w:rsidR="009909CD" w:rsidRPr="00074024">
        <w:t xml:space="preserve"> for further information.</w:t>
      </w:r>
    </w:p>
    <w:p w14:paraId="5A979F28" w14:textId="77777777" w:rsidR="00171277" w:rsidRDefault="00171277" w:rsidP="00E53146">
      <w:pPr>
        <w:pStyle w:val="SCSAHeading3"/>
      </w:pPr>
      <w:bookmarkStart w:id="66" w:name="_Toc358296697"/>
      <w:bookmarkStart w:id="67" w:name="_Toc368984576"/>
      <w:r w:rsidRPr="00E040F1">
        <w:t>Externally set task design brief – Year 12</w:t>
      </w:r>
    </w:p>
    <w:tbl>
      <w:tblPr>
        <w:tblStyle w:val="SCSASyllabusGradeDescriptionsTable"/>
        <w:tblW w:w="4998" w:type="pct"/>
        <w:tblLayout w:type="fixed"/>
        <w:tblLook w:val="04A0" w:firstRow="1" w:lastRow="0" w:firstColumn="1" w:lastColumn="0" w:noHBand="0" w:noVBand="1"/>
      </w:tblPr>
      <w:tblGrid>
        <w:gridCol w:w="1594"/>
        <w:gridCol w:w="7462"/>
      </w:tblGrid>
      <w:tr w:rsidR="009F6677" w:rsidRPr="009F6677" w14:paraId="49CCA662" w14:textId="77777777" w:rsidTr="00E53146">
        <w:trPr>
          <w:trHeight w:val="20"/>
        </w:trPr>
        <w:tc>
          <w:tcPr>
            <w:cnfStyle w:val="001000000000" w:firstRow="0" w:lastRow="0" w:firstColumn="1" w:lastColumn="0" w:oddVBand="0" w:evenVBand="0" w:oddHBand="0" w:evenHBand="0" w:firstRowFirstColumn="0" w:firstRowLastColumn="0" w:lastRowFirstColumn="0" w:lastRowLastColumn="0"/>
            <w:tcW w:w="880" w:type="pct"/>
            <w:tcBorders>
              <w:bottom w:val="single" w:sz="4" w:space="0" w:color="FFFFFF" w:themeColor="background1"/>
            </w:tcBorders>
          </w:tcPr>
          <w:p w14:paraId="05C1B8E5" w14:textId="77777777" w:rsidR="00171277" w:rsidRPr="00E53146" w:rsidRDefault="00171277" w:rsidP="00E53146">
            <w:pPr>
              <w:spacing w:line="240" w:lineRule="auto"/>
              <w:rPr>
                <w:color w:val="000000" w:themeColor="text1"/>
                <w:sz w:val="20"/>
                <w:szCs w:val="20"/>
              </w:rPr>
            </w:pPr>
            <w:r w:rsidRPr="00E53146">
              <w:rPr>
                <w:color w:val="000000" w:themeColor="text1"/>
                <w:sz w:val="20"/>
                <w:szCs w:val="20"/>
              </w:rPr>
              <w:t>Time</w:t>
            </w:r>
          </w:p>
        </w:tc>
        <w:tc>
          <w:tcPr>
            <w:tcW w:w="4120" w:type="pct"/>
          </w:tcPr>
          <w:p w14:paraId="73DEEA3A" w14:textId="77777777" w:rsidR="00171277" w:rsidRPr="00E53146" w:rsidRDefault="00C44D7A" w:rsidP="00E53146">
            <w:pPr>
              <w:cnfStyle w:val="000000000000" w:firstRow="0" w:lastRow="0" w:firstColumn="0" w:lastColumn="0" w:oddVBand="0" w:evenVBand="0" w:oddHBand="0" w:evenHBand="0" w:firstRowFirstColumn="0" w:firstRowLastColumn="0" w:lastRowFirstColumn="0" w:lastRowLastColumn="0"/>
            </w:pPr>
            <w:r w:rsidRPr="00E53146">
              <w:t>50 minutes</w:t>
            </w:r>
          </w:p>
        </w:tc>
      </w:tr>
      <w:tr w:rsidR="009F6677" w:rsidRPr="009F6677" w14:paraId="74EDF2FB" w14:textId="77777777" w:rsidTr="00E53146">
        <w:trPr>
          <w:trHeight w:val="20"/>
        </w:trPr>
        <w:tc>
          <w:tcPr>
            <w:cnfStyle w:val="001000000000" w:firstRow="0" w:lastRow="0" w:firstColumn="1" w:lastColumn="0" w:oddVBand="0" w:evenVBand="0" w:oddHBand="0" w:evenHBand="0" w:firstRowFirstColumn="0" w:firstRowLastColumn="0" w:lastRowFirstColumn="0" w:lastRowLastColumn="0"/>
            <w:tcW w:w="880" w:type="pct"/>
            <w:vMerge w:val="restart"/>
            <w:tcBorders>
              <w:top w:val="single" w:sz="4" w:space="0" w:color="FFFFFF" w:themeColor="background1"/>
            </w:tcBorders>
          </w:tcPr>
          <w:p w14:paraId="4B17EC6C" w14:textId="77777777" w:rsidR="00171277" w:rsidRPr="00E53146" w:rsidRDefault="00171277" w:rsidP="00E53146">
            <w:pPr>
              <w:rPr>
                <w:color w:val="000000" w:themeColor="text1"/>
                <w:sz w:val="20"/>
                <w:szCs w:val="20"/>
              </w:rPr>
            </w:pPr>
            <w:r w:rsidRPr="00E53146">
              <w:rPr>
                <w:color w:val="000000" w:themeColor="text1"/>
                <w:sz w:val="20"/>
                <w:szCs w:val="20"/>
              </w:rPr>
              <w:t>Format</w:t>
            </w:r>
          </w:p>
        </w:tc>
        <w:tc>
          <w:tcPr>
            <w:tcW w:w="4120" w:type="pct"/>
          </w:tcPr>
          <w:p w14:paraId="6FD5B782" w14:textId="77777777" w:rsidR="00171277" w:rsidRPr="00E53146" w:rsidRDefault="00171277" w:rsidP="00E53146">
            <w:pPr>
              <w:cnfStyle w:val="000000000000" w:firstRow="0" w:lastRow="0" w:firstColumn="0" w:lastColumn="0" w:oddVBand="0" w:evenVBand="0" w:oddHBand="0" w:evenHBand="0" w:firstRowFirstColumn="0" w:firstRowLastColumn="0" w:lastRowFirstColumn="0" w:lastRowLastColumn="0"/>
            </w:pPr>
            <w:r w:rsidRPr="00E53146">
              <w:t>Written</w:t>
            </w:r>
          </w:p>
        </w:tc>
      </w:tr>
      <w:tr w:rsidR="009F6677" w:rsidRPr="009F6677" w14:paraId="2295DC2F" w14:textId="77777777" w:rsidTr="00E53146">
        <w:trPr>
          <w:trHeight w:val="20"/>
        </w:trPr>
        <w:tc>
          <w:tcPr>
            <w:cnfStyle w:val="001000000000" w:firstRow="0" w:lastRow="0" w:firstColumn="1" w:lastColumn="0" w:oddVBand="0" w:evenVBand="0" w:oddHBand="0" w:evenHBand="0" w:firstRowFirstColumn="0" w:firstRowLastColumn="0" w:lastRowFirstColumn="0" w:lastRowLastColumn="0"/>
            <w:tcW w:w="880" w:type="pct"/>
            <w:vMerge/>
          </w:tcPr>
          <w:p w14:paraId="678F71A8" w14:textId="77777777" w:rsidR="00171277" w:rsidRPr="00E53146" w:rsidRDefault="00171277" w:rsidP="00E53146">
            <w:pPr>
              <w:rPr>
                <w:color w:val="000000" w:themeColor="text1"/>
                <w:sz w:val="20"/>
                <w:szCs w:val="20"/>
              </w:rPr>
            </w:pPr>
          </w:p>
        </w:tc>
        <w:tc>
          <w:tcPr>
            <w:tcW w:w="4120" w:type="pct"/>
          </w:tcPr>
          <w:p w14:paraId="05081838" w14:textId="77777777" w:rsidR="00171277" w:rsidRPr="00E53146" w:rsidRDefault="00171277" w:rsidP="00E53146">
            <w:pPr>
              <w:cnfStyle w:val="000000000000" w:firstRow="0" w:lastRow="0" w:firstColumn="0" w:lastColumn="0" w:oddVBand="0" w:evenVBand="0" w:oddHBand="0" w:evenHBand="0" w:firstRowFirstColumn="0" w:firstRowLastColumn="0" w:lastRowFirstColumn="0" w:lastRowLastColumn="0"/>
            </w:pPr>
            <w:r w:rsidRPr="00E53146">
              <w:t>Conducted under invigilated conditions</w:t>
            </w:r>
          </w:p>
        </w:tc>
      </w:tr>
      <w:tr w:rsidR="009F6677" w:rsidRPr="009F6677" w14:paraId="4FBC0C28" w14:textId="77777777" w:rsidTr="00E53146">
        <w:trPr>
          <w:trHeight w:val="20"/>
        </w:trPr>
        <w:tc>
          <w:tcPr>
            <w:cnfStyle w:val="001000000000" w:firstRow="0" w:lastRow="0" w:firstColumn="1" w:lastColumn="0" w:oddVBand="0" w:evenVBand="0" w:oddHBand="0" w:evenHBand="0" w:firstRowFirstColumn="0" w:firstRowLastColumn="0" w:lastRowFirstColumn="0" w:lastRowLastColumn="0"/>
            <w:tcW w:w="880" w:type="pct"/>
            <w:vMerge/>
          </w:tcPr>
          <w:p w14:paraId="6A2CC79F" w14:textId="77777777" w:rsidR="00171277" w:rsidRPr="00E53146" w:rsidRDefault="00171277" w:rsidP="00E53146">
            <w:pPr>
              <w:rPr>
                <w:color w:val="000000" w:themeColor="text1"/>
                <w:sz w:val="20"/>
                <w:szCs w:val="20"/>
              </w:rPr>
            </w:pPr>
          </w:p>
        </w:tc>
        <w:tc>
          <w:tcPr>
            <w:tcW w:w="4120" w:type="pct"/>
          </w:tcPr>
          <w:p w14:paraId="52F302B7" w14:textId="77777777" w:rsidR="00171277" w:rsidRPr="00E53146" w:rsidRDefault="00171277" w:rsidP="00E53146">
            <w:pPr>
              <w:cnfStyle w:val="000000000000" w:firstRow="0" w:lastRow="0" w:firstColumn="0" w:lastColumn="0" w:oddVBand="0" w:evenVBand="0" w:oddHBand="0" w:evenHBand="0" w:firstRowFirstColumn="0" w:firstRowLastColumn="0" w:lastRowFirstColumn="0" w:lastRowLastColumn="0"/>
            </w:pPr>
            <w:proofErr w:type="gramStart"/>
            <w:r w:rsidRPr="00E53146">
              <w:t>Typically</w:t>
            </w:r>
            <w:proofErr w:type="gramEnd"/>
            <w:r w:rsidRPr="00E53146">
              <w:t xml:space="preserve"> between two and five questions</w:t>
            </w:r>
          </w:p>
        </w:tc>
      </w:tr>
      <w:tr w:rsidR="009F6677" w:rsidRPr="009F6677" w14:paraId="69C8CD50" w14:textId="77777777" w:rsidTr="00E53146">
        <w:trPr>
          <w:trHeight w:val="20"/>
        </w:trPr>
        <w:tc>
          <w:tcPr>
            <w:cnfStyle w:val="001000000000" w:firstRow="0" w:lastRow="0" w:firstColumn="1" w:lastColumn="0" w:oddVBand="0" w:evenVBand="0" w:oddHBand="0" w:evenHBand="0" w:firstRowFirstColumn="0" w:firstRowLastColumn="0" w:lastRowFirstColumn="0" w:lastRowLastColumn="0"/>
            <w:tcW w:w="880" w:type="pct"/>
            <w:vMerge/>
            <w:tcBorders>
              <w:bottom w:val="single" w:sz="4" w:space="0" w:color="FFFFFF" w:themeColor="background1"/>
            </w:tcBorders>
          </w:tcPr>
          <w:p w14:paraId="7C2B4706" w14:textId="77777777" w:rsidR="00171277" w:rsidRPr="00E53146" w:rsidRDefault="00171277" w:rsidP="00E53146">
            <w:pPr>
              <w:rPr>
                <w:color w:val="000000" w:themeColor="text1"/>
                <w:sz w:val="20"/>
                <w:szCs w:val="20"/>
              </w:rPr>
            </w:pPr>
          </w:p>
        </w:tc>
        <w:tc>
          <w:tcPr>
            <w:tcW w:w="4120" w:type="pct"/>
          </w:tcPr>
          <w:p w14:paraId="2350B1FC" w14:textId="77777777" w:rsidR="00171277" w:rsidRPr="00E53146" w:rsidRDefault="00171277" w:rsidP="00E53146">
            <w:pPr>
              <w:cnfStyle w:val="000000000000" w:firstRow="0" w:lastRow="0" w:firstColumn="0" w:lastColumn="0" w:oddVBand="0" w:evenVBand="0" w:oddHBand="0" w:evenHBand="0" w:firstRowFirstColumn="0" w:firstRowLastColumn="0" w:lastRowFirstColumn="0" w:lastRowLastColumn="0"/>
            </w:pPr>
            <w:r w:rsidRPr="00E53146">
              <w:t>Questions require students to refer to or apply concepts to practical situations</w:t>
            </w:r>
          </w:p>
        </w:tc>
      </w:tr>
      <w:tr w:rsidR="009F6677" w:rsidRPr="009F6677" w14:paraId="322698DD" w14:textId="77777777" w:rsidTr="00E53146">
        <w:trPr>
          <w:trHeight w:val="20"/>
        </w:trPr>
        <w:tc>
          <w:tcPr>
            <w:cnfStyle w:val="001000000000" w:firstRow="0" w:lastRow="0" w:firstColumn="1" w:lastColumn="0" w:oddVBand="0" w:evenVBand="0" w:oddHBand="0" w:evenHBand="0" w:firstRowFirstColumn="0" w:firstRowLastColumn="0" w:lastRowFirstColumn="0" w:lastRowLastColumn="0"/>
            <w:tcW w:w="880" w:type="pct"/>
            <w:tcBorders>
              <w:top w:val="single" w:sz="4" w:space="0" w:color="FFFFFF" w:themeColor="background1"/>
            </w:tcBorders>
          </w:tcPr>
          <w:p w14:paraId="57795BD0" w14:textId="77777777" w:rsidR="00171277" w:rsidRPr="00E53146" w:rsidRDefault="00171277" w:rsidP="00E53146">
            <w:pPr>
              <w:rPr>
                <w:color w:val="000000" w:themeColor="text1"/>
                <w:sz w:val="20"/>
                <w:szCs w:val="20"/>
              </w:rPr>
            </w:pPr>
            <w:r w:rsidRPr="00E53146">
              <w:rPr>
                <w:color w:val="000000" w:themeColor="text1"/>
                <w:sz w:val="20"/>
                <w:szCs w:val="20"/>
              </w:rPr>
              <w:t>Content</w:t>
            </w:r>
          </w:p>
        </w:tc>
        <w:tc>
          <w:tcPr>
            <w:tcW w:w="4120" w:type="pct"/>
          </w:tcPr>
          <w:p w14:paraId="65C42E06" w14:textId="77777777" w:rsidR="00171277" w:rsidRPr="00E53146" w:rsidRDefault="00171277" w:rsidP="00E53146">
            <w:pPr>
              <w:cnfStyle w:val="000000000000" w:firstRow="0" w:lastRow="0" w:firstColumn="0" w:lastColumn="0" w:oddVBand="0" w:evenVBand="0" w:oddHBand="0" w:evenHBand="0" w:firstRowFirstColumn="0" w:firstRowLastColumn="0" w:lastRowFirstColumn="0" w:lastRowLastColumn="0"/>
            </w:pPr>
            <w:r w:rsidRPr="00E53146">
              <w:t>The Authority informs schools during Term 3 of the previous year of the Unit 3 syllabus content on which the task will be based</w:t>
            </w:r>
          </w:p>
        </w:tc>
      </w:tr>
    </w:tbl>
    <w:p w14:paraId="0DC3135B" w14:textId="77777777" w:rsidR="00171277" w:rsidRPr="003566C9" w:rsidRDefault="00171277" w:rsidP="00171277">
      <w:pPr>
        <w:spacing w:before="120"/>
      </w:pPr>
      <w:r w:rsidRPr="003566C9">
        <w:t xml:space="preserve">Refer to the </w:t>
      </w:r>
      <w:r w:rsidRPr="00DE432B">
        <w:rPr>
          <w:i/>
          <w:iCs/>
        </w:rPr>
        <w:t>WACE Manual</w:t>
      </w:r>
      <w:r w:rsidRPr="003566C9">
        <w:t xml:space="preserve"> for further information.</w:t>
      </w:r>
    </w:p>
    <w:p w14:paraId="0FCA3EF6" w14:textId="77777777" w:rsidR="009558DE" w:rsidRPr="00CA720E" w:rsidRDefault="009558DE" w:rsidP="002C77BE">
      <w:pPr>
        <w:pStyle w:val="SCSAHeading2"/>
      </w:pPr>
      <w:bookmarkStart w:id="68" w:name="_Toc237950335"/>
      <w:r w:rsidRPr="00CA720E">
        <w:t>Grad</w:t>
      </w:r>
      <w:bookmarkEnd w:id="66"/>
      <w:r w:rsidRPr="00CA720E">
        <w:t>ing</w:t>
      </w:r>
      <w:bookmarkEnd w:id="67"/>
      <w:bookmarkEnd w:id="68"/>
    </w:p>
    <w:p w14:paraId="5CDE1FFC" w14:textId="77777777" w:rsidR="00A97B98" w:rsidRPr="00E17209" w:rsidRDefault="00A97B98" w:rsidP="00E17209">
      <w:r w:rsidRPr="00E17209">
        <w:t>Schools report student achievement in terms of the following grades:</w:t>
      </w:r>
    </w:p>
    <w:tbl>
      <w:tblPr>
        <w:tblStyle w:val="SCSATable"/>
        <w:tblW w:w="0" w:type="auto"/>
        <w:tblLayout w:type="fixed"/>
        <w:tblLook w:val="00A0" w:firstRow="1" w:lastRow="0" w:firstColumn="1" w:lastColumn="0" w:noHBand="0" w:noVBand="0"/>
      </w:tblPr>
      <w:tblGrid>
        <w:gridCol w:w="722"/>
        <w:gridCol w:w="2392"/>
      </w:tblGrid>
      <w:tr w:rsidR="009558DE" w:rsidRPr="003566C9" w14:paraId="2EC2A68F" w14:textId="77777777" w:rsidTr="00E53146">
        <w:trPr>
          <w:cnfStyle w:val="100000000000" w:firstRow="1" w:lastRow="0" w:firstColumn="0" w:lastColumn="0" w:oddVBand="0" w:evenVBand="0" w:oddHBand="0" w:evenHBand="0" w:firstRowFirstColumn="0" w:firstRowLastColumn="0" w:lastRowFirstColumn="0" w:lastRowLastColumn="0"/>
        </w:trPr>
        <w:tc>
          <w:tcPr>
            <w:tcW w:w="722" w:type="dxa"/>
          </w:tcPr>
          <w:p w14:paraId="507DDE5D" w14:textId="77777777" w:rsidR="009558DE" w:rsidRPr="00E53146" w:rsidRDefault="009558DE" w:rsidP="00E53146">
            <w:r w:rsidRPr="00E53146">
              <w:t>Grade</w:t>
            </w:r>
          </w:p>
        </w:tc>
        <w:tc>
          <w:tcPr>
            <w:tcW w:w="2392" w:type="dxa"/>
          </w:tcPr>
          <w:p w14:paraId="07C86B22" w14:textId="77777777" w:rsidR="009558DE" w:rsidRPr="00E53146" w:rsidRDefault="009558DE" w:rsidP="00E53146">
            <w:r w:rsidRPr="00E53146">
              <w:t>Interpretation</w:t>
            </w:r>
          </w:p>
        </w:tc>
      </w:tr>
      <w:tr w:rsidR="009558DE" w:rsidRPr="003566C9" w14:paraId="562E562F" w14:textId="77777777" w:rsidTr="00E53146">
        <w:tc>
          <w:tcPr>
            <w:tcW w:w="722" w:type="dxa"/>
          </w:tcPr>
          <w:p w14:paraId="7C7C800E" w14:textId="77777777" w:rsidR="009558DE" w:rsidRPr="00E53146" w:rsidRDefault="009558DE" w:rsidP="00E53146">
            <w:pPr>
              <w:jc w:val="center"/>
              <w:rPr>
                <w:b/>
                <w:bCs/>
              </w:rPr>
            </w:pPr>
            <w:r w:rsidRPr="00E53146">
              <w:rPr>
                <w:b/>
                <w:bCs/>
              </w:rPr>
              <w:t>A</w:t>
            </w:r>
          </w:p>
        </w:tc>
        <w:tc>
          <w:tcPr>
            <w:tcW w:w="2392" w:type="dxa"/>
          </w:tcPr>
          <w:p w14:paraId="4F499D8F" w14:textId="77777777" w:rsidR="009558DE" w:rsidRPr="00E53146" w:rsidRDefault="009558DE" w:rsidP="00E53146">
            <w:r w:rsidRPr="00E53146">
              <w:t>Excellent achievement</w:t>
            </w:r>
          </w:p>
        </w:tc>
      </w:tr>
      <w:tr w:rsidR="009558DE" w:rsidRPr="003566C9" w14:paraId="30272E25" w14:textId="77777777" w:rsidTr="00E53146">
        <w:tc>
          <w:tcPr>
            <w:tcW w:w="722" w:type="dxa"/>
          </w:tcPr>
          <w:p w14:paraId="4AAD1DBE" w14:textId="77777777" w:rsidR="009558DE" w:rsidRPr="00E53146" w:rsidRDefault="009558DE" w:rsidP="00E53146">
            <w:pPr>
              <w:jc w:val="center"/>
              <w:rPr>
                <w:b/>
                <w:bCs/>
              </w:rPr>
            </w:pPr>
            <w:r w:rsidRPr="00E53146">
              <w:rPr>
                <w:b/>
                <w:bCs/>
              </w:rPr>
              <w:t>B</w:t>
            </w:r>
          </w:p>
        </w:tc>
        <w:tc>
          <w:tcPr>
            <w:tcW w:w="2392" w:type="dxa"/>
          </w:tcPr>
          <w:p w14:paraId="6E5AE59A" w14:textId="77777777" w:rsidR="009558DE" w:rsidRPr="00E53146" w:rsidRDefault="009558DE" w:rsidP="00E53146">
            <w:r w:rsidRPr="00E53146">
              <w:t>High achievement</w:t>
            </w:r>
          </w:p>
        </w:tc>
      </w:tr>
      <w:tr w:rsidR="009558DE" w:rsidRPr="003566C9" w14:paraId="46C51718" w14:textId="77777777" w:rsidTr="00E53146">
        <w:tc>
          <w:tcPr>
            <w:tcW w:w="722" w:type="dxa"/>
          </w:tcPr>
          <w:p w14:paraId="6A221C2D" w14:textId="77777777" w:rsidR="009558DE" w:rsidRPr="00E53146" w:rsidRDefault="009558DE" w:rsidP="00E53146">
            <w:pPr>
              <w:jc w:val="center"/>
              <w:rPr>
                <w:b/>
                <w:bCs/>
              </w:rPr>
            </w:pPr>
            <w:r w:rsidRPr="00E53146">
              <w:rPr>
                <w:b/>
                <w:bCs/>
              </w:rPr>
              <w:t>C</w:t>
            </w:r>
          </w:p>
        </w:tc>
        <w:tc>
          <w:tcPr>
            <w:tcW w:w="2392" w:type="dxa"/>
          </w:tcPr>
          <w:p w14:paraId="399FE947" w14:textId="77777777" w:rsidR="009558DE" w:rsidRPr="00E53146" w:rsidRDefault="009558DE" w:rsidP="00E53146">
            <w:r w:rsidRPr="00E53146">
              <w:t>Satisfactory achievement</w:t>
            </w:r>
          </w:p>
        </w:tc>
      </w:tr>
      <w:tr w:rsidR="009558DE" w:rsidRPr="003566C9" w14:paraId="62B33989" w14:textId="77777777" w:rsidTr="00E53146">
        <w:tc>
          <w:tcPr>
            <w:tcW w:w="722" w:type="dxa"/>
          </w:tcPr>
          <w:p w14:paraId="1213C671" w14:textId="77777777" w:rsidR="009558DE" w:rsidRPr="00E53146" w:rsidRDefault="009558DE" w:rsidP="00E53146">
            <w:pPr>
              <w:jc w:val="center"/>
              <w:rPr>
                <w:b/>
                <w:bCs/>
              </w:rPr>
            </w:pPr>
            <w:r w:rsidRPr="00E53146">
              <w:rPr>
                <w:b/>
                <w:bCs/>
              </w:rPr>
              <w:t>D</w:t>
            </w:r>
          </w:p>
        </w:tc>
        <w:tc>
          <w:tcPr>
            <w:tcW w:w="2392" w:type="dxa"/>
          </w:tcPr>
          <w:p w14:paraId="1BB0A4E9" w14:textId="77777777" w:rsidR="009558DE" w:rsidRPr="00E53146" w:rsidRDefault="009558DE" w:rsidP="00E53146">
            <w:r w:rsidRPr="00E53146">
              <w:t>Limited achievement</w:t>
            </w:r>
          </w:p>
        </w:tc>
      </w:tr>
      <w:tr w:rsidR="009558DE" w:rsidRPr="003566C9" w14:paraId="4CE57247" w14:textId="77777777" w:rsidTr="00E53146">
        <w:tc>
          <w:tcPr>
            <w:tcW w:w="722" w:type="dxa"/>
          </w:tcPr>
          <w:p w14:paraId="10B33422" w14:textId="77777777" w:rsidR="009558DE" w:rsidRPr="00E53146" w:rsidRDefault="009558DE" w:rsidP="00E53146">
            <w:pPr>
              <w:jc w:val="center"/>
              <w:rPr>
                <w:b/>
                <w:bCs/>
              </w:rPr>
            </w:pPr>
            <w:r w:rsidRPr="00E53146">
              <w:rPr>
                <w:b/>
                <w:bCs/>
              </w:rPr>
              <w:t>E</w:t>
            </w:r>
          </w:p>
        </w:tc>
        <w:tc>
          <w:tcPr>
            <w:tcW w:w="2392" w:type="dxa"/>
          </w:tcPr>
          <w:p w14:paraId="45E3BD64" w14:textId="77777777" w:rsidR="009558DE" w:rsidRPr="00E53146" w:rsidRDefault="009558DE" w:rsidP="00E53146">
            <w:r w:rsidRPr="00E53146">
              <w:t>Very low achievement</w:t>
            </w:r>
          </w:p>
        </w:tc>
      </w:tr>
    </w:tbl>
    <w:p w14:paraId="195DFC8A" w14:textId="275A0F68" w:rsidR="009909CD" w:rsidRPr="00E17209" w:rsidRDefault="00E5490A" w:rsidP="00086DC4">
      <w:pPr>
        <w:spacing w:before="120"/>
      </w:pPr>
      <w:r w:rsidRPr="00E17209">
        <w:t>The teacher</w:t>
      </w:r>
      <w:r w:rsidR="007269ED" w:rsidRPr="00E17209">
        <w:t xml:space="preserve"> prepares a ranked list and</w:t>
      </w:r>
      <w:r w:rsidRPr="00E17209">
        <w:t xml:space="preserve"> assigns the student a grade for the pair of</w:t>
      </w:r>
      <w:r w:rsidR="000841F0" w:rsidRPr="00E17209">
        <w:t xml:space="preserve"> units</w:t>
      </w:r>
      <w:r w:rsidRPr="00E17209">
        <w:t>. The grade is</w:t>
      </w:r>
      <w:r w:rsidR="004D1BEB">
        <w:t xml:space="preserve"> </w:t>
      </w:r>
      <w:r w:rsidRPr="00E17209">
        <w:t>based on the student</w:t>
      </w:r>
      <w:r w:rsidR="00AA0DC6">
        <w:t>’</w:t>
      </w:r>
      <w:r w:rsidRPr="00E17209">
        <w:t xml:space="preserve">s overall performance as judged by reference to a set of pre-determined standards. These standards are defined by grade descriptions and annotated work samples. </w:t>
      </w:r>
      <w:r w:rsidR="009909CD" w:rsidRPr="00E17209">
        <w:t xml:space="preserve">The grade descriptions for </w:t>
      </w:r>
      <w:r w:rsidR="00177ED4" w:rsidRPr="00E17209">
        <w:t xml:space="preserve">the </w:t>
      </w:r>
      <w:r w:rsidR="00FE03C2" w:rsidRPr="00E17209">
        <w:t>Physical Education Studies</w:t>
      </w:r>
      <w:r w:rsidR="00177ED4" w:rsidRPr="00E17209">
        <w:t xml:space="preserve"> </w:t>
      </w:r>
      <w:r w:rsidR="00AF71C9" w:rsidRPr="00E17209">
        <w:t xml:space="preserve">General Year 12 </w:t>
      </w:r>
      <w:r w:rsidR="00177ED4" w:rsidRPr="00E17209">
        <w:t>syllabus</w:t>
      </w:r>
      <w:r w:rsidR="009909CD" w:rsidRPr="00E17209">
        <w:t xml:space="preserve"> are provided </w:t>
      </w:r>
      <w:r w:rsidR="00F95B60" w:rsidRPr="00E17209">
        <w:t>in Appendix</w:t>
      </w:r>
      <w:r w:rsidR="00782E3D" w:rsidRPr="00E17209">
        <w:t xml:space="preserve"> 1</w:t>
      </w:r>
      <w:r w:rsidR="009909CD" w:rsidRPr="00E17209">
        <w:t>. They can also be accessed, together with annotated work samples, through the Guide</w:t>
      </w:r>
      <w:r w:rsidR="004D1BEB">
        <w:t xml:space="preserve"> </w:t>
      </w:r>
      <w:r w:rsidR="009909CD" w:rsidRPr="00E17209">
        <w:t>to</w:t>
      </w:r>
      <w:r w:rsidR="004D1BEB">
        <w:t xml:space="preserve"> </w:t>
      </w:r>
      <w:r w:rsidR="009909CD" w:rsidRPr="00E17209">
        <w:t xml:space="preserve">Grades link on the course page of the Authority website at </w:t>
      </w:r>
      <w:hyperlink r:id="rId13" w:history="1">
        <w:r w:rsidR="00E17209" w:rsidRPr="001C0D43">
          <w:rPr>
            <w:color w:val="580F8B"/>
            <w:u w:val="single"/>
          </w:rPr>
          <w:t>www.scsa.wa.edu.au</w:t>
        </w:r>
      </w:hyperlink>
      <w:r w:rsidR="00E17209" w:rsidRPr="001C0D43">
        <w:t>.</w:t>
      </w:r>
    </w:p>
    <w:p w14:paraId="45ADFF71" w14:textId="77777777" w:rsidR="00A97B98" w:rsidRPr="00E17209" w:rsidRDefault="00A97B98" w:rsidP="00E17209">
      <w:r w:rsidRPr="00E17209">
        <w:t>To be assigned a grade, a student must have had the opportunity to complete the education program</w:t>
      </w:r>
      <w:r w:rsidR="00AF71C9" w:rsidRPr="00E17209">
        <w:t>,</w:t>
      </w:r>
      <w:r w:rsidRPr="00E17209">
        <w:t xml:space="preserve"> including the assessment program (unless the school accepts that there are exceptional and justifiable circumstances).</w:t>
      </w:r>
    </w:p>
    <w:p w14:paraId="3F2D6C91" w14:textId="77777777" w:rsidR="009558DE" w:rsidRPr="003566C9" w:rsidRDefault="00A97B98" w:rsidP="00264C04">
      <w:pPr>
        <w:spacing w:before="120"/>
      </w:pPr>
      <w:r w:rsidRPr="00E17209">
        <w:t xml:space="preserve">Refer to the </w:t>
      </w:r>
      <w:r w:rsidRPr="00E17209">
        <w:rPr>
          <w:i/>
          <w:iCs/>
        </w:rPr>
        <w:t>WACE Manual</w:t>
      </w:r>
      <w:r w:rsidRPr="00E17209">
        <w:t xml:space="preserve"> for further i</w:t>
      </w:r>
      <w:r w:rsidR="007269ED" w:rsidRPr="00E17209">
        <w:t>nformation about the use of a ranked list in the process of assigning grades</w:t>
      </w:r>
      <w:r w:rsidR="007269ED">
        <w:t>.</w:t>
      </w:r>
      <w:r w:rsidR="009558DE" w:rsidRPr="003566C9">
        <w:br w:type="page"/>
      </w:r>
    </w:p>
    <w:p w14:paraId="66B1DD6D" w14:textId="6A18CCB4" w:rsidR="009F17DA" w:rsidRPr="00CA720E" w:rsidRDefault="00F95B60" w:rsidP="004E358C">
      <w:pPr>
        <w:pStyle w:val="SCSAAppendixHeading1"/>
      </w:pPr>
      <w:bookmarkStart w:id="69" w:name="_Toc237950336"/>
      <w:r>
        <w:lastRenderedPageBreak/>
        <w:t>App</w:t>
      </w:r>
      <w:bookmarkStart w:id="70" w:name="_Toc358372267"/>
      <w:bookmarkStart w:id="71" w:name="_Toc368984577"/>
      <w:r>
        <w:t xml:space="preserve">endix </w:t>
      </w:r>
      <w:r w:rsidR="00782E3D">
        <w:t xml:space="preserve">1 </w:t>
      </w:r>
      <w:r>
        <w:t xml:space="preserve">– </w:t>
      </w:r>
      <w:r w:rsidR="009558DE" w:rsidRPr="00CA720E">
        <w:t>Grade descriptions</w:t>
      </w:r>
      <w:bookmarkEnd w:id="70"/>
      <w:r w:rsidR="009558DE" w:rsidRPr="00CA720E">
        <w:t xml:space="preserve"> Year 12</w:t>
      </w:r>
      <w:bookmarkEnd w:id="69"/>
      <w:bookmarkEnd w:id="71"/>
    </w:p>
    <w:tbl>
      <w:tblPr>
        <w:tblStyle w:val="SCSASyllabusGradeDescriptionsTable"/>
        <w:tblW w:w="5000" w:type="pct"/>
        <w:tblLook w:val="00A0" w:firstRow="1" w:lastRow="0" w:firstColumn="1" w:lastColumn="0" w:noHBand="0" w:noVBand="0"/>
      </w:tblPr>
      <w:tblGrid>
        <w:gridCol w:w="943"/>
        <w:gridCol w:w="8117"/>
      </w:tblGrid>
      <w:tr w:rsidR="0051309B" w:rsidRPr="00086DC4" w14:paraId="7A34A13D" w14:textId="77777777" w:rsidTr="004D1BEB">
        <w:tc>
          <w:tcPr>
            <w:cnfStyle w:val="001000000000" w:firstRow="0" w:lastRow="0" w:firstColumn="1" w:lastColumn="0" w:oddVBand="0" w:evenVBand="0" w:oddHBand="0" w:evenHBand="0" w:firstRowFirstColumn="0" w:firstRowLastColumn="0" w:lastRowFirstColumn="0" w:lastRowLastColumn="0"/>
            <w:tcW w:w="993" w:type="dxa"/>
            <w:vMerge w:val="restart"/>
          </w:tcPr>
          <w:p w14:paraId="4CBB4FE8" w14:textId="30FC4BD4" w:rsidR="0051309B" w:rsidRPr="004D1BEB" w:rsidRDefault="003A5E1E" w:rsidP="004D1BEB">
            <w:bookmarkStart w:id="72" w:name="_Toc360700429"/>
            <w:bookmarkEnd w:id="58"/>
            <w:bookmarkEnd w:id="59"/>
            <w:bookmarkEnd w:id="72"/>
            <w:r w:rsidRPr="003A5E1E">
              <w:rPr>
                <w:szCs w:val="40"/>
              </w:rPr>
              <w:t>A</w:t>
            </w:r>
          </w:p>
        </w:tc>
        <w:tc>
          <w:tcPr>
            <w:tcW w:w="8788" w:type="dxa"/>
          </w:tcPr>
          <w:p w14:paraId="48F548E1"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rPr>
                <w:b/>
                <w:bCs/>
              </w:rPr>
            </w:pPr>
            <w:r w:rsidRPr="004D1BEB">
              <w:rPr>
                <w:b/>
                <w:bCs/>
              </w:rPr>
              <w:t>Functional anatomy</w:t>
            </w:r>
          </w:p>
          <w:p w14:paraId="04F9B22A" w14:textId="52F0F9D4"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Consistently and accurately uses relevant terminology, explains a range of anatomical principles, such as types of contractions and movements of muscles across a joint, and applies these to a</w:t>
            </w:r>
            <w:r w:rsidR="003A5E1E" w:rsidRPr="004D1BEB">
              <w:t xml:space="preserve"> </w:t>
            </w:r>
            <w:r w:rsidRPr="004D1BEB">
              <w:t>range of specific movements.</w:t>
            </w:r>
          </w:p>
        </w:tc>
      </w:tr>
      <w:tr w:rsidR="0051309B" w:rsidRPr="00086DC4" w14:paraId="5674B8E3" w14:textId="77777777" w:rsidTr="004D1BEB">
        <w:tc>
          <w:tcPr>
            <w:cnfStyle w:val="001000000000" w:firstRow="0" w:lastRow="0" w:firstColumn="1" w:lastColumn="0" w:oddVBand="0" w:evenVBand="0" w:oddHBand="0" w:evenHBand="0" w:firstRowFirstColumn="0" w:firstRowLastColumn="0" w:lastRowFirstColumn="0" w:lastRowLastColumn="0"/>
            <w:tcW w:w="993" w:type="dxa"/>
            <w:vMerge/>
          </w:tcPr>
          <w:p w14:paraId="501A92E7" w14:textId="77777777" w:rsidR="0051309B" w:rsidRPr="00086DC4" w:rsidRDefault="0051309B" w:rsidP="00086DC4">
            <w:pPr>
              <w:jc w:val="left"/>
            </w:pPr>
          </w:p>
        </w:tc>
        <w:tc>
          <w:tcPr>
            <w:tcW w:w="8788" w:type="dxa"/>
          </w:tcPr>
          <w:p w14:paraId="26827792"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rPr>
                <w:b/>
                <w:bCs/>
              </w:rPr>
            </w:pPr>
            <w:r w:rsidRPr="004D1BEB">
              <w:rPr>
                <w:b/>
                <w:bCs/>
              </w:rPr>
              <w:t>Biomechanics</w:t>
            </w:r>
          </w:p>
          <w:p w14:paraId="7631D2BC" w14:textId="69C6FD68"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Consistently and accurately explains the concepts of force production and absorption as they apply</w:t>
            </w:r>
            <w:r w:rsidR="004D1BEB">
              <w:t xml:space="preserve"> </w:t>
            </w:r>
            <w:r w:rsidRPr="004D1BEB">
              <w:t>to the human body and sports equipment.</w:t>
            </w:r>
          </w:p>
          <w:p w14:paraId="706E6710"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Applies analysis tools to correctly identify errors in phases of movement.</w:t>
            </w:r>
          </w:p>
        </w:tc>
      </w:tr>
      <w:tr w:rsidR="0051309B" w:rsidRPr="00086DC4" w14:paraId="3BB91534" w14:textId="77777777" w:rsidTr="004D1BEB">
        <w:trPr>
          <w:trHeight w:val="1066"/>
        </w:trPr>
        <w:tc>
          <w:tcPr>
            <w:cnfStyle w:val="001000000000" w:firstRow="0" w:lastRow="0" w:firstColumn="1" w:lastColumn="0" w:oddVBand="0" w:evenVBand="0" w:oddHBand="0" w:evenHBand="0" w:firstRowFirstColumn="0" w:firstRowLastColumn="0" w:lastRowFirstColumn="0" w:lastRowLastColumn="0"/>
            <w:tcW w:w="993" w:type="dxa"/>
            <w:vMerge/>
          </w:tcPr>
          <w:p w14:paraId="56E5C1D7" w14:textId="77777777" w:rsidR="0051309B" w:rsidRPr="00086DC4" w:rsidRDefault="0051309B" w:rsidP="00086DC4">
            <w:pPr>
              <w:jc w:val="left"/>
            </w:pPr>
          </w:p>
        </w:tc>
        <w:tc>
          <w:tcPr>
            <w:tcW w:w="8788" w:type="dxa"/>
          </w:tcPr>
          <w:p w14:paraId="474A4C17"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rPr>
                <w:b/>
                <w:bCs/>
              </w:rPr>
            </w:pPr>
            <w:r w:rsidRPr="004D1BEB">
              <w:rPr>
                <w:b/>
                <w:bCs/>
              </w:rPr>
              <w:t>Exercise physiology</w:t>
            </w:r>
          </w:p>
          <w:p w14:paraId="0855F948" w14:textId="66A7F58B"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Consistently and accurately links physical activities to energy systems, energy demands, principles</w:t>
            </w:r>
            <w:r w:rsidR="004D1BEB">
              <w:t xml:space="preserve"> </w:t>
            </w:r>
            <w:r w:rsidRPr="004D1BEB">
              <w:t>of training, training methods and food requirements.</w:t>
            </w:r>
          </w:p>
          <w:p w14:paraId="6548FA59"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Makes connections between specific injuries and rehabilitation goals for an injured athlete and recommends appropriate therapy strategies.</w:t>
            </w:r>
          </w:p>
        </w:tc>
      </w:tr>
      <w:tr w:rsidR="0051309B" w:rsidRPr="00086DC4" w14:paraId="61547858" w14:textId="77777777" w:rsidTr="004D1BEB">
        <w:trPr>
          <w:trHeight w:val="501"/>
        </w:trPr>
        <w:tc>
          <w:tcPr>
            <w:cnfStyle w:val="001000000000" w:firstRow="0" w:lastRow="0" w:firstColumn="1" w:lastColumn="0" w:oddVBand="0" w:evenVBand="0" w:oddHBand="0" w:evenHBand="0" w:firstRowFirstColumn="0" w:firstRowLastColumn="0" w:lastRowFirstColumn="0" w:lastRowLastColumn="0"/>
            <w:tcW w:w="993" w:type="dxa"/>
            <w:vMerge/>
          </w:tcPr>
          <w:p w14:paraId="466F42CF" w14:textId="77777777" w:rsidR="0051309B" w:rsidRPr="00086DC4" w:rsidRDefault="0051309B" w:rsidP="00086DC4">
            <w:pPr>
              <w:jc w:val="left"/>
            </w:pPr>
          </w:p>
        </w:tc>
        <w:tc>
          <w:tcPr>
            <w:tcW w:w="8788" w:type="dxa"/>
          </w:tcPr>
          <w:p w14:paraId="3562CDA6"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rPr>
                <w:b/>
                <w:bCs/>
              </w:rPr>
            </w:pPr>
            <w:r w:rsidRPr="004D1BEB">
              <w:rPr>
                <w:b/>
                <w:bCs/>
              </w:rPr>
              <w:t>Sport psychology</w:t>
            </w:r>
          </w:p>
          <w:p w14:paraId="2A7839F7" w14:textId="43C25616"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Accurately applies goal setting techniques to motivational requirements of athletes from a</w:t>
            </w:r>
            <w:r w:rsidR="004D1BEB">
              <w:t xml:space="preserve"> </w:t>
            </w:r>
            <w:r w:rsidRPr="004D1BEB">
              <w:t>coaching perspective to enhance an athlete</w:t>
            </w:r>
            <w:r w:rsidR="00AA0DC6">
              <w:t>’</w:t>
            </w:r>
            <w:r w:rsidRPr="004D1BEB">
              <w:t>s performance.</w:t>
            </w:r>
          </w:p>
        </w:tc>
      </w:tr>
      <w:tr w:rsidR="0051309B" w:rsidRPr="00086DC4" w14:paraId="4B70A12D" w14:textId="77777777" w:rsidTr="004D1BEB">
        <w:trPr>
          <w:trHeight w:val="894"/>
        </w:trPr>
        <w:tc>
          <w:tcPr>
            <w:cnfStyle w:val="001000000000" w:firstRow="0" w:lastRow="0" w:firstColumn="1" w:lastColumn="0" w:oddVBand="0" w:evenVBand="0" w:oddHBand="0" w:evenHBand="0" w:firstRowFirstColumn="0" w:firstRowLastColumn="0" w:lastRowFirstColumn="0" w:lastRowLastColumn="0"/>
            <w:tcW w:w="993" w:type="dxa"/>
            <w:vMerge/>
          </w:tcPr>
          <w:p w14:paraId="0099A9FB" w14:textId="77777777" w:rsidR="0051309B" w:rsidRPr="00086DC4" w:rsidRDefault="0051309B" w:rsidP="00086DC4">
            <w:pPr>
              <w:jc w:val="left"/>
            </w:pPr>
          </w:p>
        </w:tc>
        <w:tc>
          <w:tcPr>
            <w:tcW w:w="8788" w:type="dxa"/>
          </w:tcPr>
          <w:p w14:paraId="221AA5C7"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rPr>
                <w:b/>
                <w:bCs/>
              </w:rPr>
            </w:pPr>
            <w:r w:rsidRPr="004D1BEB">
              <w:rPr>
                <w:b/>
                <w:bCs/>
              </w:rPr>
              <w:t xml:space="preserve">Motor learning and coaching </w:t>
            </w:r>
          </w:p>
          <w:p w14:paraId="7356817B"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 xml:space="preserve">Consistently and accurately links coaching strategies and various types/forms of feedback to enhance performance. </w:t>
            </w:r>
          </w:p>
          <w:p w14:paraId="58B24E3F"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Makes appropriate links between leadership styles and sporting contexts.</w:t>
            </w:r>
          </w:p>
        </w:tc>
      </w:tr>
      <w:tr w:rsidR="0051309B" w:rsidRPr="00086DC4" w14:paraId="27885B57" w14:textId="77777777" w:rsidTr="004D1BEB">
        <w:trPr>
          <w:trHeight w:val="1066"/>
        </w:trPr>
        <w:tc>
          <w:tcPr>
            <w:cnfStyle w:val="001000000000" w:firstRow="0" w:lastRow="0" w:firstColumn="1" w:lastColumn="0" w:oddVBand="0" w:evenVBand="0" w:oddHBand="0" w:evenHBand="0" w:firstRowFirstColumn="0" w:firstRowLastColumn="0" w:lastRowFirstColumn="0" w:lastRowLastColumn="0"/>
            <w:tcW w:w="993" w:type="dxa"/>
            <w:vMerge/>
          </w:tcPr>
          <w:p w14:paraId="3AE41078" w14:textId="77777777" w:rsidR="0051309B" w:rsidRPr="00086DC4" w:rsidRDefault="0051309B" w:rsidP="00086DC4">
            <w:pPr>
              <w:jc w:val="left"/>
            </w:pPr>
          </w:p>
        </w:tc>
        <w:tc>
          <w:tcPr>
            <w:tcW w:w="8788" w:type="dxa"/>
          </w:tcPr>
          <w:p w14:paraId="5A588C41"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rPr>
                <w:b/>
                <w:bCs/>
              </w:rPr>
            </w:pPr>
            <w:r w:rsidRPr="004D1BEB">
              <w:rPr>
                <w:b/>
                <w:bCs/>
              </w:rPr>
              <w:t xml:space="preserve">Developing physical skills and tactics </w:t>
            </w:r>
          </w:p>
          <w:p w14:paraId="12099074"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Demonstrates a broad repertoire of skills, showing consistent control, fluency, balance, power, speed and precision, where relevant.</w:t>
            </w:r>
          </w:p>
          <w:p w14:paraId="13F768C4"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Uses a range of complex tactics to outwit the opposition, improve personal performance, and/or contribute to team success.</w:t>
            </w:r>
          </w:p>
          <w:p w14:paraId="157AEAA4"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Consistently and accurately interprets and applies the rules and conventions of games/activities.</w:t>
            </w:r>
          </w:p>
        </w:tc>
      </w:tr>
    </w:tbl>
    <w:p w14:paraId="67BCD441" w14:textId="77777777" w:rsidR="004D1BEB" w:rsidRPr="004D1BEB" w:rsidRDefault="004D1BEB" w:rsidP="004D1BEB">
      <w:r w:rsidRPr="004D1BEB">
        <w:br w:type="page"/>
      </w:r>
    </w:p>
    <w:tbl>
      <w:tblPr>
        <w:tblStyle w:val="SCSASyllabusGradeDescriptionsTable"/>
        <w:tblW w:w="5000" w:type="pct"/>
        <w:tblLook w:val="00A0" w:firstRow="1" w:lastRow="0" w:firstColumn="1" w:lastColumn="0" w:noHBand="0" w:noVBand="0"/>
      </w:tblPr>
      <w:tblGrid>
        <w:gridCol w:w="921"/>
        <w:gridCol w:w="8139"/>
      </w:tblGrid>
      <w:tr w:rsidR="0051309B" w:rsidRPr="00762868" w14:paraId="4329A423" w14:textId="77777777" w:rsidTr="004D1BEB">
        <w:tc>
          <w:tcPr>
            <w:cnfStyle w:val="001000000000" w:firstRow="0" w:lastRow="0" w:firstColumn="1" w:lastColumn="0" w:oddVBand="0" w:evenVBand="0" w:oddHBand="0" w:evenHBand="0" w:firstRowFirstColumn="0" w:firstRowLastColumn="0" w:lastRowFirstColumn="0" w:lastRowLastColumn="0"/>
            <w:tcW w:w="921" w:type="dxa"/>
            <w:vMerge w:val="restart"/>
          </w:tcPr>
          <w:p w14:paraId="60542C30" w14:textId="77777777" w:rsidR="0051309B" w:rsidRPr="004D1BEB" w:rsidRDefault="0051309B" w:rsidP="004D1BEB">
            <w:r w:rsidRPr="004D1BEB">
              <w:lastRenderedPageBreak/>
              <w:t>B</w:t>
            </w:r>
          </w:p>
        </w:tc>
        <w:tc>
          <w:tcPr>
            <w:tcW w:w="8139" w:type="dxa"/>
          </w:tcPr>
          <w:p w14:paraId="18300A5A"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rPr>
                <w:b/>
                <w:bCs/>
              </w:rPr>
            </w:pPr>
            <w:r w:rsidRPr="004D1BEB">
              <w:rPr>
                <w:b/>
                <w:bCs/>
              </w:rPr>
              <w:t xml:space="preserve">Functional anatomy </w:t>
            </w:r>
          </w:p>
          <w:p w14:paraId="0609DB2B"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 xml:space="preserve">Often uses relevant terminology to provide a mostly accurate explanation of anatomical principles, such as types of contractions and movements of muscles across a </w:t>
            </w:r>
            <w:proofErr w:type="gramStart"/>
            <w:r w:rsidRPr="004D1BEB">
              <w:t>joint, and</w:t>
            </w:r>
            <w:proofErr w:type="gramEnd"/>
            <w:r w:rsidRPr="004D1BEB">
              <w:t xml:space="preserve"> usually applies these to specific movements.</w:t>
            </w:r>
          </w:p>
        </w:tc>
      </w:tr>
      <w:tr w:rsidR="0051309B" w:rsidRPr="00762868" w14:paraId="302540F3" w14:textId="77777777" w:rsidTr="004D1BEB">
        <w:tc>
          <w:tcPr>
            <w:cnfStyle w:val="001000000000" w:firstRow="0" w:lastRow="0" w:firstColumn="1" w:lastColumn="0" w:oddVBand="0" w:evenVBand="0" w:oddHBand="0" w:evenHBand="0" w:firstRowFirstColumn="0" w:firstRowLastColumn="0" w:lastRowFirstColumn="0" w:lastRowLastColumn="0"/>
            <w:tcW w:w="921" w:type="dxa"/>
            <w:vMerge/>
          </w:tcPr>
          <w:p w14:paraId="2F8AB04D" w14:textId="77777777" w:rsidR="0051309B" w:rsidRPr="004D1BEB" w:rsidRDefault="0051309B" w:rsidP="004D1BEB"/>
        </w:tc>
        <w:tc>
          <w:tcPr>
            <w:tcW w:w="8139" w:type="dxa"/>
          </w:tcPr>
          <w:p w14:paraId="769A4ECA"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rPr>
                <w:b/>
                <w:bCs/>
              </w:rPr>
            </w:pPr>
            <w:r w:rsidRPr="004D1BEB">
              <w:rPr>
                <w:b/>
                <w:bCs/>
              </w:rPr>
              <w:t xml:space="preserve">Biomechanics </w:t>
            </w:r>
          </w:p>
          <w:p w14:paraId="18CD8CE7" w14:textId="2B1E8A68"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Provides a mostly accurate explanation of the concepts of force production and absorption as they</w:t>
            </w:r>
            <w:r w:rsidR="003A5E1E" w:rsidRPr="004D1BEB">
              <w:t xml:space="preserve"> </w:t>
            </w:r>
            <w:r w:rsidRPr="004D1BEB">
              <w:t xml:space="preserve">apply to the human body and sports equipment. </w:t>
            </w:r>
          </w:p>
          <w:p w14:paraId="20A33497"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 xml:space="preserve">Uses analysis tools to identify most errors in phases of movement. </w:t>
            </w:r>
          </w:p>
        </w:tc>
      </w:tr>
      <w:tr w:rsidR="0051309B" w:rsidRPr="00762868" w14:paraId="67B5EA4F" w14:textId="77777777" w:rsidTr="004D1BEB">
        <w:trPr>
          <w:trHeight w:val="1066"/>
        </w:trPr>
        <w:tc>
          <w:tcPr>
            <w:cnfStyle w:val="001000000000" w:firstRow="0" w:lastRow="0" w:firstColumn="1" w:lastColumn="0" w:oddVBand="0" w:evenVBand="0" w:oddHBand="0" w:evenHBand="0" w:firstRowFirstColumn="0" w:firstRowLastColumn="0" w:lastRowFirstColumn="0" w:lastRowLastColumn="0"/>
            <w:tcW w:w="921" w:type="dxa"/>
            <w:vMerge/>
          </w:tcPr>
          <w:p w14:paraId="203977AE" w14:textId="77777777" w:rsidR="0051309B" w:rsidRPr="004D1BEB" w:rsidRDefault="0051309B" w:rsidP="004D1BEB"/>
        </w:tc>
        <w:tc>
          <w:tcPr>
            <w:tcW w:w="8139" w:type="dxa"/>
          </w:tcPr>
          <w:p w14:paraId="57B11A0A"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rPr>
                <w:b/>
                <w:bCs/>
              </w:rPr>
            </w:pPr>
            <w:r w:rsidRPr="004D1BEB">
              <w:rPr>
                <w:b/>
                <w:bCs/>
              </w:rPr>
              <w:t>Exercise physiology</w:t>
            </w:r>
          </w:p>
          <w:p w14:paraId="4040C494"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 xml:space="preserve">Provides mostly accurate links between physical activities to energy systems, energy demands, principles of training, training methods and food requirements. </w:t>
            </w:r>
          </w:p>
          <w:p w14:paraId="0FC23E88"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Identifies common injuries and makes some links to rehabilitation goals for an injured athlete.</w:t>
            </w:r>
          </w:p>
          <w:p w14:paraId="29E595F0"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Describes possible therapy strategies with some appropriate links to common injuries.</w:t>
            </w:r>
          </w:p>
        </w:tc>
      </w:tr>
      <w:tr w:rsidR="0051309B" w:rsidRPr="00762868" w14:paraId="41E9107B" w14:textId="77777777" w:rsidTr="004D1BEB">
        <w:trPr>
          <w:trHeight w:val="241"/>
        </w:trPr>
        <w:tc>
          <w:tcPr>
            <w:cnfStyle w:val="001000000000" w:firstRow="0" w:lastRow="0" w:firstColumn="1" w:lastColumn="0" w:oddVBand="0" w:evenVBand="0" w:oddHBand="0" w:evenHBand="0" w:firstRowFirstColumn="0" w:firstRowLastColumn="0" w:lastRowFirstColumn="0" w:lastRowLastColumn="0"/>
            <w:tcW w:w="921" w:type="dxa"/>
            <w:vMerge/>
          </w:tcPr>
          <w:p w14:paraId="48EAB589" w14:textId="77777777" w:rsidR="0051309B" w:rsidRPr="004D1BEB" w:rsidRDefault="0051309B" w:rsidP="004D1BEB"/>
        </w:tc>
        <w:tc>
          <w:tcPr>
            <w:tcW w:w="8139" w:type="dxa"/>
          </w:tcPr>
          <w:p w14:paraId="6F4324A1"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rPr>
                <w:b/>
                <w:bCs/>
              </w:rPr>
            </w:pPr>
            <w:r w:rsidRPr="004D1BEB">
              <w:rPr>
                <w:b/>
                <w:bCs/>
              </w:rPr>
              <w:t xml:space="preserve">Sport psychology </w:t>
            </w:r>
          </w:p>
          <w:p w14:paraId="7DE128D9" w14:textId="2B626226"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Explains the appropriate use of goal setting techniques with some links to an athlete</w:t>
            </w:r>
            <w:r w:rsidR="00AA0DC6">
              <w:t>’</w:t>
            </w:r>
            <w:r w:rsidRPr="004D1BEB">
              <w:t>s motivation and performance.</w:t>
            </w:r>
          </w:p>
        </w:tc>
      </w:tr>
      <w:tr w:rsidR="0051309B" w:rsidRPr="00762868" w14:paraId="35CE7F67" w14:textId="77777777" w:rsidTr="004D1BEB">
        <w:trPr>
          <w:trHeight w:val="1066"/>
        </w:trPr>
        <w:tc>
          <w:tcPr>
            <w:cnfStyle w:val="001000000000" w:firstRow="0" w:lastRow="0" w:firstColumn="1" w:lastColumn="0" w:oddVBand="0" w:evenVBand="0" w:oddHBand="0" w:evenHBand="0" w:firstRowFirstColumn="0" w:firstRowLastColumn="0" w:lastRowFirstColumn="0" w:lastRowLastColumn="0"/>
            <w:tcW w:w="921" w:type="dxa"/>
            <w:vMerge/>
          </w:tcPr>
          <w:p w14:paraId="252A1E12" w14:textId="77777777" w:rsidR="0051309B" w:rsidRPr="004D1BEB" w:rsidRDefault="0051309B" w:rsidP="004D1BEB"/>
        </w:tc>
        <w:tc>
          <w:tcPr>
            <w:tcW w:w="8139" w:type="dxa"/>
          </w:tcPr>
          <w:p w14:paraId="5BD054C8"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rPr>
                <w:b/>
                <w:bCs/>
              </w:rPr>
            </w:pPr>
            <w:r w:rsidRPr="004D1BEB">
              <w:rPr>
                <w:b/>
                <w:bCs/>
              </w:rPr>
              <w:t>Motor learning and coaching</w:t>
            </w:r>
          </w:p>
          <w:p w14:paraId="625157FE" w14:textId="0E02E05D"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Provides mostly accurate links between coaching strategies and various types/forms of feedback to</w:t>
            </w:r>
            <w:r w:rsidR="003A5E1E" w:rsidRPr="004D1BEB">
              <w:t xml:space="preserve"> </w:t>
            </w:r>
            <w:r w:rsidRPr="004D1BEB">
              <w:t>enhance performance.</w:t>
            </w:r>
          </w:p>
          <w:p w14:paraId="65A99538"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Describes the different leadership styles with some links to sporting contexts.</w:t>
            </w:r>
          </w:p>
        </w:tc>
      </w:tr>
      <w:tr w:rsidR="0051309B" w:rsidRPr="00762868" w14:paraId="3E964641" w14:textId="77777777" w:rsidTr="004D1BEB">
        <w:trPr>
          <w:trHeight w:val="1066"/>
        </w:trPr>
        <w:tc>
          <w:tcPr>
            <w:cnfStyle w:val="001000000000" w:firstRow="0" w:lastRow="0" w:firstColumn="1" w:lastColumn="0" w:oddVBand="0" w:evenVBand="0" w:oddHBand="0" w:evenHBand="0" w:firstRowFirstColumn="0" w:firstRowLastColumn="0" w:lastRowFirstColumn="0" w:lastRowLastColumn="0"/>
            <w:tcW w:w="921" w:type="dxa"/>
            <w:vMerge/>
          </w:tcPr>
          <w:p w14:paraId="4DFA6823" w14:textId="77777777" w:rsidR="0051309B" w:rsidRPr="004D1BEB" w:rsidRDefault="0051309B" w:rsidP="004D1BEB"/>
        </w:tc>
        <w:tc>
          <w:tcPr>
            <w:tcW w:w="8139" w:type="dxa"/>
          </w:tcPr>
          <w:p w14:paraId="1A79D8C4"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rPr>
                <w:b/>
                <w:bCs/>
              </w:rPr>
            </w:pPr>
            <w:r w:rsidRPr="004D1BEB">
              <w:rPr>
                <w:b/>
                <w:bCs/>
              </w:rPr>
              <w:t xml:space="preserve">Developing physical skills and tactics </w:t>
            </w:r>
          </w:p>
          <w:p w14:paraId="4F7D86B5"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Demonstrates a repertoire of skills, showing control, fluency, balance, power, speed and precision, where relevant.</w:t>
            </w:r>
          </w:p>
          <w:p w14:paraId="1DA5ADBD"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Uses a range of tactics to outwit the opposition, improve personal performance and/or contribute to team success.</w:t>
            </w:r>
          </w:p>
          <w:p w14:paraId="7806F948"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On most occasions, accurately interprets and applies the rules and conventions of games/activities.</w:t>
            </w:r>
          </w:p>
        </w:tc>
      </w:tr>
    </w:tbl>
    <w:p w14:paraId="0E0F69B9" w14:textId="77777777" w:rsidR="004D1BEB" w:rsidRDefault="004D1BEB">
      <w:r>
        <w:br w:type="page"/>
      </w:r>
    </w:p>
    <w:tbl>
      <w:tblPr>
        <w:tblStyle w:val="SCSASyllabusGradeDescriptionsTable"/>
        <w:tblW w:w="5000" w:type="pct"/>
        <w:tblCellMar>
          <w:top w:w="28" w:type="dxa"/>
          <w:bottom w:w="28" w:type="dxa"/>
        </w:tblCellMar>
        <w:tblLook w:val="00A0" w:firstRow="1" w:lastRow="0" w:firstColumn="1" w:lastColumn="0" w:noHBand="0" w:noVBand="0"/>
      </w:tblPr>
      <w:tblGrid>
        <w:gridCol w:w="941"/>
        <w:gridCol w:w="8119"/>
      </w:tblGrid>
      <w:tr w:rsidR="0051309B" w:rsidRPr="004D1BEB" w14:paraId="1CE50FF1" w14:textId="77777777" w:rsidTr="004D1BEB">
        <w:tc>
          <w:tcPr>
            <w:cnfStyle w:val="001000000000" w:firstRow="0" w:lastRow="0" w:firstColumn="1" w:lastColumn="0" w:oddVBand="0" w:evenVBand="0" w:oddHBand="0" w:evenHBand="0" w:firstRowFirstColumn="0" w:firstRowLastColumn="0" w:lastRowFirstColumn="0" w:lastRowLastColumn="0"/>
            <w:tcW w:w="941" w:type="dxa"/>
            <w:vMerge w:val="restart"/>
          </w:tcPr>
          <w:p w14:paraId="198825EC" w14:textId="77777777" w:rsidR="0051309B" w:rsidRPr="004D1BEB" w:rsidRDefault="0051309B" w:rsidP="004D1BEB">
            <w:r w:rsidRPr="004D1BEB">
              <w:lastRenderedPageBreak/>
              <w:t>C</w:t>
            </w:r>
          </w:p>
        </w:tc>
        <w:tc>
          <w:tcPr>
            <w:tcW w:w="8119" w:type="dxa"/>
          </w:tcPr>
          <w:p w14:paraId="172394F2"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rPr>
                <w:b/>
                <w:bCs/>
              </w:rPr>
            </w:pPr>
            <w:r w:rsidRPr="004D1BEB">
              <w:rPr>
                <w:b/>
                <w:bCs/>
              </w:rPr>
              <w:t>Functional anatomy</w:t>
            </w:r>
          </w:p>
          <w:p w14:paraId="4B15C2F5" w14:textId="6B4CF42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Occasionally uses correct terminology to provide simple descriptions of anatomical principles, such</w:t>
            </w:r>
            <w:r w:rsidR="004D1BEB">
              <w:t xml:space="preserve"> </w:t>
            </w:r>
            <w:r w:rsidRPr="004D1BEB">
              <w:t>as types of movement related to specific joints and links them to actions in selected sports.</w:t>
            </w:r>
          </w:p>
        </w:tc>
      </w:tr>
      <w:tr w:rsidR="0051309B" w:rsidRPr="004D1BEB" w14:paraId="28684623" w14:textId="77777777" w:rsidTr="004D1BEB">
        <w:tc>
          <w:tcPr>
            <w:cnfStyle w:val="001000000000" w:firstRow="0" w:lastRow="0" w:firstColumn="1" w:lastColumn="0" w:oddVBand="0" w:evenVBand="0" w:oddHBand="0" w:evenHBand="0" w:firstRowFirstColumn="0" w:firstRowLastColumn="0" w:lastRowFirstColumn="0" w:lastRowLastColumn="0"/>
            <w:tcW w:w="941" w:type="dxa"/>
            <w:vMerge/>
          </w:tcPr>
          <w:p w14:paraId="1AA14959" w14:textId="77777777" w:rsidR="0051309B" w:rsidRPr="004D1BEB" w:rsidRDefault="0051309B" w:rsidP="004D1BEB"/>
        </w:tc>
        <w:tc>
          <w:tcPr>
            <w:tcW w:w="8119" w:type="dxa"/>
          </w:tcPr>
          <w:p w14:paraId="3887A909"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rPr>
                <w:b/>
                <w:bCs/>
              </w:rPr>
            </w:pPr>
            <w:r w:rsidRPr="004D1BEB">
              <w:rPr>
                <w:b/>
                <w:bCs/>
              </w:rPr>
              <w:t>Biomechanics</w:t>
            </w:r>
          </w:p>
          <w:p w14:paraId="476C7F9B"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Describes the steps to analyse skill performance and provides some relevant methods for improvement. Compares performances by using simple quantitative measures.</w:t>
            </w:r>
          </w:p>
        </w:tc>
      </w:tr>
      <w:tr w:rsidR="0051309B" w:rsidRPr="004D1BEB" w14:paraId="000F307A" w14:textId="77777777" w:rsidTr="004D1BEB">
        <w:trPr>
          <w:trHeight w:val="406"/>
        </w:trPr>
        <w:tc>
          <w:tcPr>
            <w:cnfStyle w:val="001000000000" w:firstRow="0" w:lastRow="0" w:firstColumn="1" w:lastColumn="0" w:oddVBand="0" w:evenVBand="0" w:oddHBand="0" w:evenHBand="0" w:firstRowFirstColumn="0" w:firstRowLastColumn="0" w:lastRowFirstColumn="0" w:lastRowLastColumn="0"/>
            <w:tcW w:w="941" w:type="dxa"/>
            <w:vMerge/>
          </w:tcPr>
          <w:p w14:paraId="4357649D" w14:textId="77777777" w:rsidR="0051309B" w:rsidRPr="004D1BEB" w:rsidRDefault="0051309B" w:rsidP="004D1BEB"/>
        </w:tc>
        <w:tc>
          <w:tcPr>
            <w:tcW w:w="8119" w:type="dxa"/>
          </w:tcPr>
          <w:p w14:paraId="0ABBA1D9"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rPr>
                <w:b/>
                <w:bCs/>
              </w:rPr>
            </w:pPr>
            <w:r w:rsidRPr="004D1BEB">
              <w:rPr>
                <w:b/>
                <w:bCs/>
              </w:rPr>
              <w:t>Exercise physiology</w:t>
            </w:r>
          </w:p>
          <w:p w14:paraId="5B3CA7E5"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Describe methods to prevent sport injuries and provide immediate care and extended support for the injured athlete.</w:t>
            </w:r>
          </w:p>
          <w:p w14:paraId="4101E085"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Identifies appropriate fitness tests that will measure specific energy systems.</w:t>
            </w:r>
          </w:p>
        </w:tc>
      </w:tr>
      <w:tr w:rsidR="0051309B" w:rsidRPr="004D1BEB" w14:paraId="00A4B9C8" w14:textId="77777777" w:rsidTr="004D1BEB">
        <w:trPr>
          <w:trHeight w:val="406"/>
        </w:trPr>
        <w:tc>
          <w:tcPr>
            <w:cnfStyle w:val="001000000000" w:firstRow="0" w:lastRow="0" w:firstColumn="1" w:lastColumn="0" w:oddVBand="0" w:evenVBand="0" w:oddHBand="0" w:evenHBand="0" w:firstRowFirstColumn="0" w:firstRowLastColumn="0" w:lastRowFirstColumn="0" w:lastRowLastColumn="0"/>
            <w:tcW w:w="941" w:type="dxa"/>
            <w:vMerge/>
          </w:tcPr>
          <w:p w14:paraId="61C369D9" w14:textId="77777777" w:rsidR="0051309B" w:rsidRPr="004D1BEB" w:rsidRDefault="0051309B" w:rsidP="004D1BEB"/>
        </w:tc>
        <w:tc>
          <w:tcPr>
            <w:tcW w:w="8119" w:type="dxa"/>
          </w:tcPr>
          <w:p w14:paraId="20C08626"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rPr>
                <w:b/>
                <w:bCs/>
              </w:rPr>
            </w:pPr>
            <w:r w:rsidRPr="004D1BEB">
              <w:rPr>
                <w:b/>
                <w:bCs/>
              </w:rPr>
              <w:t>Sport psychology</w:t>
            </w:r>
          </w:p>
          <w:p w14:paraId="14E71887" w14:textId="005F70AA"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Describes goal setting techniques and defines characteristics of the SMART principle with links to an</w:t>
            </w:r>
            <w:r w:rsidR="004D1BEB">
              <w:t xml:space="preserve"> </w:t>
            </w:r>
            <w:r w:rsidRPr="004D1BEB">
              <w:t>athlete</w:t>
            </w:r>
            <w:r w:rsidR="00AA0DC6">
              <w:t>’</w:t>
            </w:r>
            <w:r w:rsidRPr="004D1BEB">
              <w:t>s performance.</w:t>
            </w:r>
          </w:p>
        </w:tc>
      </w:tr>
      <w:tr w:rsidR="0051309B" w:rsidRPr="004D1BEB" w14:paraId="6A3DFE19" w14:textId="77777777" w:rsidTr="004D1BEB">
        <w:trPr>
          <w:trHeight w:val="406"/>
        </w:trPr>
        <w:tc>
          <w:tcPr>
            <w:cnfStyle w:val="001000000000" w:firstRow="0" w:lastRow="0" w:firstColumn="1" w:lastColumn="0" w:oddVBand="0" w:evenVBand="0" w:oddHBand="0" w:evenHBand="0" w:firstRowFirstColumn="0" w:firstRowLastColumn="0" w:lastRowFirstColumn="0" w:lastRowLastColumn="0"/>
            <w:tcW w:w="941" w:type="dxa"/>
            <w:vMerge/>
          </w:tcPr>
          <w:p w14:paraId="4A77CCC0" w14:textId="77777777" w:rsidR="0051309B" w:rsidRPr="004D1BEB" w:rsidRDefault="0051309B" w:rsidP="004D1BEB"/>
        </w:tc>
        <w:tc>
          <w:tcPr>
            <w:tcW w:w="8119" w:type="dxa"/>
          </w:tcPr>
          <w:p w14:paraId="70F6CA33" w14:textId="023F5E1B"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rPr>
                <w:b/>
                <w:bCs/>
              </w:rPr>
            </w:pPr>
            <w:r w:rsidRPr="004D1BEB">
              <w:rPr>
                <w:b/>
                <w:bCs/>
              </w:rPr>
              <w:t>Motor learning and coaching</w:t>
            </w:r>
          </w:p>
          <w:p w14:paraId="46B7F3C6"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Identifies and describes some coaching roles and responsibilities.</w:t>
            </w:r>
          </w:p>
          <w:p w14:paraId="1A0FC67A"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Defines some qualities of a leader and leadership styles.</w:t>
            </w:r>
          </w:p>
        </w:tc>
      </w:tr>
      <w:tr w:rsidR="0051309B" w:rsidRPr="004D1BEB" w14:paraId="2BC80707" w14:textId="77777777" w:rsidTr="004D1BEB">
        <w:trPr>
          <w:trHeight w:val="406"/>
        </w:trPr>
        <w:tc>
          <w:tcPr>
            <w:cnfStyle w:val="001000000000" w:firstRow="0" w:lastRow="0" w:firstColumn="1" w:lastColumn="0" w:oddVBand="0" w:evenVBand="0" w:oddHBand="0" w:evenHBand="0" w:firstRowFirstColumn="0" w:firstRowLastColumn="0" w:lastRowFirstColumn="0" w:lastRowLastColumn="0"/>
            <w:tcW w:w="941" w:type="dxa"/>
            <w:vMerge/>
          </w:tcPr>
          <w:p w14:paraId="674A05BB" w14:textId="77777777" w:rsidR="0051309B" w:rsidRPr="004D1BEB" w:rsidRDefault="0051309B" w:rsidP="004D1BEB"/>
        </w:tc>
        <w:tc>
          <w:tcPr>
            <w:tcW w:w="8119" w:type="dxa"/>
          </w:tcPr>
          <w:p w14:paraId="1DCAD26B"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Developing physical skills and tactics</w:t>
            </w:r>
          </w:p>
          <w:p w14:paraId="08F7138A" w14:textId="1AB3B2F0"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Demonstrates a repertoire of simple skills, showing some control, fluency, balance, power, speed</w:t>
            </w:r>
            <w:r w:rsidR="004D1BEB">
              <w:t xml:space="preserve"> </w:t>
            </w:r>
            <w:r w:rsidRPr="004D1BEB">
              <w:t>and precision, where relevant.</w:t>
            </w:r>
          </w:p>
          <w:p w14:paraId="09B53F3F"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Uses simple tactics to outwit the opposition, improve personal performance and/or contribute to team success.</w:t>
            </w:r>
          </w:p>
          <w:p w14:paraId="09480A83"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On some occasions and with some accuracy, applies basic rules and conventions of games/activities.</w:t>
            </w:r>
          </w:p>
        </w:tc>
      </w:tr>
    </w:tbl>
    <w:p w14:paraId="7205E350" w14:textId="490CC692" w:rsidR="004D1BEB" w:rsidRPr="004D1BEB" w:rsidRDefault="004D1BEB" w:rsidP="004D1BEB">
      <w:pPr>
        <w:spacing w:after="0"/>
      </w:pPr>
    </w:p>
    <w:tbl>
      <w:tblPr>
        <w:tblStyle w:val="SCSASyllabusGradeDescriptionsTable"/>
        <w:tblW w:w="5000" w:type="pct"/>
        <w:tblCellMar>
          <w:top w:w="28" w:type="dxa"/>
          <w:bottom w:w="28" w:type="dxa"/>
        </w:tblCellMar>
        <w:tblLook w:val="00A0" w:firstRow="1" w:lastRow="0" w:firstColumn="1" w:lastColumn="0" w:noHBand="0" w:noVBand="0"/>
      </w:tblPr>
      <w:tblGrid>
        <w:gridCol w:w="921"/>
        <w:gridCol w:w="8139"/>
      </w:tblGrid>
      <w:tr w:rsidR="0051309B" w:rsidRPr="004D1BEB" w14:paraId="3A8FD6D1" w14:textId="77777777" w:rsidTr="004D1BEB">
        <w:tc>
          <w:tcPr>
            <w:cnfStyle w:val="001000000000" w:firstRow="0" w:lastRow="0" w:firstColumn="1" w:lastColumn="0" w:oddVBand="0" w:evenVBand="0" w:oddHBand="0" w:evenHBand="0" w:firstRowFirstColumn="0" w:firstRowLastColumn="0" w:lastRowFirstColumn="0" w:lastRowLastColumn="0"/>
            <w:tcW w:w="921" w:type="dxa"/>
            <w:vMerge w:val="restart"/>
          </w:tcPr>
          <w:p w14:paraId="428230EF" w14:textId="77777777" w:rsidR="0051309B" w:rsidRPr="004D1BEB" w:rsidRDefault="0051309B" w:rsidP="004D1BEB">
            <w:r w:rsidRPr="004D1BEB">
              <w:t>D</w:t>
            </w:r>
          </w:p>
        </w:tc>
        <w:tc>
          <w:tcPr>
            <w:tcW w:w="8139" w:type="dxa"/>
          </w:tcPr>
          <w:p w14:paraId="179C1220"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rPr>
                <w:b/>
                <w:bCs/>
              </w:rPr>
            </w:pPr>
            <w:r w:rsidRPr="004D1BEB">
              <w:rPr>
                <w:b/>
                <w:bCs/>
              </w:rPr>
              <w:t xml:space="preserve">Functional anatomy </w:t>
            </w:r>
          </w:p>
          <w:p w14:paraId="59700C2C"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Uses basic terminology to identify anatomical principles, with few links to actions in selected activities.</w:t>
            </w:r>
          </w:p>
        </w:tc>
      </w:tr>
      <w:tr w:rsidR="0051309B" w:rsidRPr="004D1BEB" w14:paraId="17FDD21F" w14:textId="77777777" w:rsidTr="004D1BEB">
        <w:tc>
          <w:tcPr>
            <w:cnfStyle w:val="001000000000" w:firstRow="0" w:lastRow="0" w:firstColumn="1" w:lastColumn="0" w:oddVBand="0" w:evenVBand="0" w:oddHBand="0" w:evenHBand="0" w:firstRowFirstColumn="0" w:firstRowLastColumn="0" w:lastRowFirstColumn="0" w:lastRowLastColumn="0"/>
            <w:tcW w:w="921" w:type="dxa"/>
            <w:vMerge/>
          </w:tcPr>
          <w:p w14:paraId="3B30D9CE" w14:textId="77777777" w:rsidR="0051309B" w:rsidRPr="004D1BEB" w:rsidRDefault="0051309B" w:rsidP="004D1BEB"/>
        </w:tc>
        <w:tc>
          <w:tcPr>
            <w:tcW w:w="8139" w:type="dxa"/>
          </w:tcPr>
          <w:p w14:paraId="5C20916C"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rPr>
                <w:b/>
                <w:bCs/>
              </w:rPr>
            </w:pPr>
            <w:r w:rsidRPr="004D1BEB">
              <w:rPr>
                <w:b/>
                <w:bCs/>
              </w:rPr>
              <w:t>Biomechanics</w:t>
            </w:r>
          </w:p>
          <w:p w14:paraId="6877B10D"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 xml:space="preserve">Identifies most steps in skill analysis with little or no reference to methods for improvement. </w:t>
            </w:r>
          </w:p>
          <w:p w14:paraId="52D0313D"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Uses simple quantitative measures.</w:t>
            </w:r>
          </w:p>
        </w:tc>
      </w:tr>
      <w:tr w:rsidR="0051309B" w:rsidRPr="004D1BEB" w14:paraId="28E3F5D4" w14:textId="77777777" w:rsidTr="004D1BEB">
        <w:trPr>
          <w:trHeight w:val="45"/>
        </w:trPr>
        <w:tc>
          <w:tcPr>
            <w:cnfStyle w:val="001000000000" w:firstRow="0" w:lastRow="0" w:firstColumn="1" w:lastColumn="0" w:oddVBand="0" w:evenVBand="0" w:oddHBand="0" w:evenHBand="0" w:firstRowFirstColumn="0" w:firstRowLastColumn="0" w:lastRowFirstColumn="0" w:lastRowLastColumn="0"/>
            <w:tcW w:w="921" w:type="dxa"/>
            <w:vMerge/>
          </w:tcPr>
          <w:p w14:paraId="7F72A462" w14:textId="77777777" w:rsidR="0051309B" w:rsidRPr="004D1BEB" w:rsidRDefault="0051309B" w:rsidP="004D1BEB"/>
        </w:tc>
        <w:tc>
          <w:tcPr>
            <w:tcW w:w="8139" w:type="dxa"/>
          </w:tcPr>
          <w:p w14:paraId="6C193B7C"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rPr>
                <w:b/>
                <w:bCs/>
              </w:rPr>
            </w:pPr>
            <w:r w:rsidRPr="004D1BEB">
              <w:rPr>
                <w:b/>
                <w:bCs/>
              </w:rPr>
              <w:t>Exercise physiology</w:t>
            </w:r>
          </w:p>
          <w:p w14:paraId="1F0BF5DE"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Identifies simple fitness tests, without making links to specific energy systems.</w:t>
            </w:r>
          </w:p>
        </w:tc>
      </w:tr>
      <w:tr w:rsidR="0051309B" w:rsidRPr="004D1BEB" w14:paraId="4C098D96" w14:textId="77777777" w:rsidTr="004D1BEB">
        <w:trPr>
          <w:trHeight w:val="45"/>
        </w:trPr>
        <w:tc>
          <w:tcPr>
            <w:cnfStyle w:val="001000000000" w:firstRow="0" w:lastRow="0" w:firstColumn="1" w:lastColumn="0" w:oddVBand="0" w:evenVBand="0" w:oddHBand="0" w:evenHBand="0" w:firstRowFirstColumn="0" w:firstRowLastColumn="0" w:lastRowFirstColumn="0" w:lastRowLastColumn="0"/>
            <w:tcW w:w="921" w:type="dxa"/>
            <w:vMerge/>
          </w:tcPr>
          <w:p w14:paraId="4C5A97FD" w14:textId="77777777" w:rsidR="0051309B" w:rsidRPr="004D1BEB" w:rsidRDefault="0051309B" w:rsidP="004D1BEB"/>
        </w:tc>
        <w:tc>
          <w:tcPr>
            <w:tcW w:w="8139" w:type="dxa"/>
          </w:tcPr>
          <w:p w14:paraId="4A8593CF"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rPr>
                <w:b/>
                <w:bCs/>
              </w:rPr>
            </w:pPr>
            <w:r w:rsidRPr="004D1BEB">
              <w:rPr>
                <w:b/>
                <w:bCs/>
              </w:rPr>
              <w:t>Sport psychology</w:t>
            </w:r>
          </w:p>
          <w:p w14:paraId="0184504F"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Identifies components of the SMART principle for goal setting.</w:t>
            </w:r>
          </w:p>
        </w:tc>
      </w:tr>
      <w:tr w:rsidR="0051309B" w:rsidRPr="004D1BEB" w14:paraId="33DB3BB8" w14:textId="77777777" w:rsidTr="004D1BEB">
        <w:trPr>
          <w:trHeight w:val="45"/>
        </w:trPr>
        <w:tc>
          <w:tcPr>
            <w:cnfStyle w:val="001000000000" w:firstRow="0" w:lastRow="0" w:firstColumn="1" w:lastColumn="0" w:oddVBand="0" w:evenVBand="0" w:oddHBand="0" w:evenHBand="0" w:firstRowFirstColumn="0" w:firstRowLastColumn="0" w:lastRowFirstColumn="0" w:lastRowLastColumn="0"/>
            <w:tcW w:w="921" w:type="dxa"/>
            <w:vMerge/>
          </w:tcPr>
          <w:p w14:paraId="258997C0" w14:textId="77777777" w:rsidR="0051309B" w:rsidRPr="004D1BEB" w:rsidRDefault="0051309B" w:rsidP="004D1BEB"/>
        </w:tc>
        <w:tc>
          <w:tcPr>
            <w:tcW w:w="8139" w:type="dxa"/>
          </w:tcPr>
          <w:p w14:paraId="2A8F610A"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rPr>
                <w:b/>
                <w:bCs/>
              </w:rPr>
            </w:pPr>
            <w:r w:rsidRPr="004D1BEB">
              <w:rPr>
                <w:b/>
                <w:bCs/>
              </w:rPr>
              <w:t>Motor learning and coaching</w:t>
            </w:r>
          </w:p>
          <w:p w14:paraId="598A90A0"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Identifies some coaching roles and responsibilities, and qualities of a leader.</w:t>
            </w:r>
          </w:p>
        </w:tc>
      </w:tr>
      <w:tr w:rsidR="0051309B" w:rsidRPr="004D1BEB" w14:paraId="3C0FCCD0" w14:textId="77777777" w:rsidTr="004D1BEB">
        <w:trPr>
          <w:trHeight w:val="45"/>
        </w:trPr>
        <w:tc>
          <w:tcPr>
            <w:cnfStyle w:val="001000000000" w:firstRow="0" w:lastRow="0" w:firstColumn="1" w:lastColumn="0" w:oddVBand="0" w:evenVBand="0" w:oddHBand="0" w:evenHBand="0" w:firstRowFirstColumn="0" w:firstRowLastColumn="0" w:lastRowFirstColumn="0" w:lastRowLastColumn="0"/>
            <w:tcW w:w="921" w:type="dxa"/>
            <w:vMerge/>
          </w:tcPr>
          <w:p w14:paraId="7C8EC367" w14:textId="77777777" w:rsidR="0051309B" w:rsidRPr="004D1BEB" w:rsidRDefault="0051309B" w:rsidP="004D1BEB"/>
        </w:tc>
        <w:tc>
          <w:tcPr>
            <w:tcW w:w="8139" w:type="dxa"/>
          </w:tcPr>
          <w:p w14:paraId="0BEB4427"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rPr>
                <w:b/>
                <w:bCs/>
              </w:rPr>
            </w:pPr>
            <w:r w:rsidRPr="004D1BEB">
              <w:rPr>
                <w:b/>
                <w:bCs/>
              </w:rPr>
              <w:t xml:space="preserve">Developing physical skills and tactics </w:t>
            </w:r>
          </w:p>
          <w:p w14:paraId="5BA237DA"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Demonstrates a basic, partial repertoire of skills, showing limited control, fluency, balance, power, speed, and precision.</w:t>
            </w:r>
          </w:p>
          <w:p w14:paraId="79457C0F"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Uses few basic tactics to outwit the opposition, improve personal performance and/or contribute to team success.</w:t>
            </w:r>
          </w:p>
          <w:p w14:paraId="79B551CB"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Infrequently applies, and with limited accuracy, a limited range of rules and conventions of games/activities.</w:t>
            </w:r>
          </w:p>
        </w:tc>
      </w:tr>
    </w:tbl>
    <w:p w14:paraId="453108FA" w14:textId="77777777" w:rsidR="0051309B" w:rsidRPr="004D1BEB" w:rsidRDefault="0051309B" w:rsidP="004D1BEB">
      <w:pPr>
        <w:spacing w:after="0"/>
      </w:pPr>
    </w:p>
    <w:tbl>
      <w:tblPr>
        <w:tblStyle w:val="SCSASyllabusGradeDescriptionsTable"/>
        <w:tblW w:w="5000" w:type="pct"/>
        <w:tblCellMar>
          <w:top w:w="28" w:type="dxa"/>
          <w:bottom w:w="28" w:type="dxa"/>
        </w:tblCellMar>
        <w:tblLook w:val="00A0" w:firstRow="1" w:lastRow="0" w:firstColumn="1" w:lastColumn="0" w:noHBand="0" w:noVBand="0"/>
      </w:tblPr>
      <w:tblGrid>
        <w:gridCol w:w="941"/>
        <w:gridCol w:w="8119"/>
      </w:tblGrid>
      <w:tr w:rsidR="0051309B" w:rsidRPr="004D1BEB" w14:paraId="3AF23883" w14:textId="77777777" w:rsidTr="004D1BEB">
        <w:tc>
          <w:tcPr>
            <w:cnfStyle w:val="001000000000" w:firstRow="0" w:lastRow="0" w:firstColumn="1" w:lastColumn="0" w:oddVBand="0" w:evenVBand="0" w:oddHBand="0" w:evenHBand="0" w:firstRowFirstColumn="0" w:firstRowLastColumn="0" w:lastRowFirstColumn="0" w:lastRowLastColumn="0"/>
            <w:tcW w:w="993" w:type="dxa"/>
          </w:tcPr>
          <w:p w14:paraId="05322841" w14:textId="77777777" w:rsidR="0051309B" w:rsidRPr="004D1BEB" w:rsidRDefault="0051309B" w:rsidP="004D1BEB">
            <w:r w:rsidRPr="004D1BEB">
              <w:t>E</w:t>
            </w:r>
          </w:p>
        </w:tc>
        <w:tc>
          <w:tcPr>
            <w:tcW w:w="8788" w:type="dxa"/>
          </w:tcPr>
          <w:p w14:paraId="703EF963" w14:textId="77777777" w:rsidR="0051309B" w:rsidRPr="004D1BEB" w:rsidRDefault="0051309B" w:rsidP="004D1BEB">
            <w:pPr>
              <w:cnfStyle w:val="000000000000" w:firstRow="0" w:lastRow="0" w:firstColumn="0" w:lastColumn="0" w:oddVBand="0" w:evenVBand="0" w:oddHBand="0" w:evenHBand="0" w:firstRowFirstColumn="0" w:firstRowLastColumn="0" w:lastRowFirstColumn="0" w:lastRowLastColumn="0"/>
            </w:pPr>
            <w:r w:rsidRPr="004D1BEB">
              <w:t>Does not meet the requirements of a D grade and/or has completed insufficient assessment tasks to be assigned a higher grade.</w:t>
            </w:r>
          </w:p>
        </w:tc>
      </w:tr>
    </w:tbl>
    <w:p w14:paraId="61F84897" w14:textId="77777777" w:rsidR="0016070E" w:rsidRPr="004D1BEB" w:rsidRDefault="0016070E" w:rsidP="00AF71C9">
      <w:pPr>
        <w:spacing w:after="0"/>
        <w:rPr>
          <w:sz w:val="4"/>
          <w:szCs w:val="4"/>
        </w:rPr>
      </w:pPr>
    </w:p>
    <w:p w14:paraId="50A66D70" w14:textId="77777777" w:rsidR="004D1BEB" w:rsidRPr="004D1BEB" w:rsidRDefault="004D1BEB" w:rsidP="00AF71C9">
      <w:pPr>
        <w:spacing w:after="0"/>
        <w:rPr>
          <w:sz w:val="4"/>
          <w:szCs w:val="4"/>
        </w:rPr>
        <w:sectPr w:rsidR="004D1BEB" w:rsidRPr="004D1BEB" w:rsidSect="004D1BEB">
          <w:headerReference w:type="even" r:id="rId14"/>
          <w:headerReference w:type="default" r:id="rId15"/>
          <w:footerReference w:type="even" r:id="rId16"/>
          <w:footerReference w:type="default" r:id="rId17"/>
          <w:type w:val="oddPage"/>
          <w:pgSz w:w="11906" w:h="16838"/>
          <w:pgMar w:top="1644" w:right="1418" w:bottom="1276" w:left="1418" w:header="680" w:footer="567" w:gutter="0"/>
          <w:pgNumType w:start="1"/>
          <w:cols w:space="709"/>
          <w:docGrid w:linePitch="360"/>
        </w:sectPr>
      </w:pPr>
    </w:p>
    <w:p w14:paraId="453956FD" w14:textId="2CFCEE4D" w:rsidR="009909CD" w:rsidRPr="00AF71C9" w:rsidRDefault="0016070E" w:rsidP="004D1BEB">
      <w:r w:rsidRPr="00BF6F9A">
        <w:rPr>
          <w:noProof/>
          <w:lang w:eastAsia="en-AU" w:bidi="hi-IN"/>
        </w:rPr>
        <w:lastRenderedPageBreak/>
        <w:drawing>
          <wp:anchor distT="0" distB="0" distL="114300" distR="114300" simplePos="0" relativeHeight="251670016" behindDoc="1" locked="0" layoutInCell="1" allowOverlap="1" wp14:anchorId="1DEBD548" wp14:editId="592EE895">
            <wp:simplePos x="0" y="0"/>
            <wp:positionH relativeFrom="page">
              <wp:align>center</wp:align>
            </wp:positionH>
            <wp:positionV relativeFrom="page">
              <wp:align>center</wp:align>
            </wp:positionV>
            <wp:extent cx="7549200" cy="10677600"/>
            <wp:effectExtent l="0" t="0" r="0" b="0"/>
            <wp:wrapNone/>
            <wp:docPr id="1706614842" name="Picture 17066148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614842" name="Picture 1706614842">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9909CD" w:rsidRPr="00AF71C9" w:rsidSect="004D1BEB">
      <w:headerReference w:type="even" r:id="rId19"/>
      <w:headerReference w:type="default" r:id="rId20"/>
      <w:footerReference w:type="even" r:id="rId21"/>
      <w:footerReference w:type="default" r:id="rId22"/>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54C5E4" w14:textId="77777777" w:rsidR="00D47BD3" w:rsidRDefault="00D47BD3" w:rsidP="00742128">
      <w:pPr>
        <w:spacing w:after="0" w:line="240" w:lineRule="auto"/>
      </w:pPr>
      <w:r>
        <w:separator/>
      </w:r>
    </w:p>
  </w:endnote>
  <w:endnote w:type="continuationSeparator" w:id="0">
    <w:p w14:paraId="53CD9818" w14:textId="77777777" w:rsidR="00D47BD3" w:rsidRDefault="00D47BD3"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CE40" w14:textId="46748F86" w:rsidR="00B07B53" w:rsidRDefault="00B07B53" w:rsidP="00B07B53">
    <w:pPr>
      <w:pStyle w:val="SCSAFootereven"/>
    </w:pPr>
    <w:r w:rsidRPr="00B07B53">
      <w:t>2013/36668[v6]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3273" w14:textId="49D32744" w:rsidR="00B07B53" w:rsidRPr="00B07B53" w:rsidRDefault="00B07B53" w:rsidP="00B07B5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0FDA7" w14:textId="77777777" w:rsidR="00B07B53" w:rsidRPr="00B07B53" w:rsidRDefault="00B07B53" w:rsidP="00B07B5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3977C" w14:textId="77777777" w:rsidR="00B83674" w:rsidRPr="009E1E00" w:rsidRDefault="00B83674" w:rsidP="00B07B53">
    <w:pPr>
      <w:pStyle w:val="SCSAFootereven"/>
    </w:pPr>
    <w:r>
      <w:t>Physical Educations Studies | General</w:t>
    </w:r>
    <w:r w:rsidRPr="00630C74">
      <w:t xml:space="preserve"> </w:t>
    </w:r>
    <w:r>
      <w:t>|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5BFA9" w14:textId="77777777" w:rsidR="00B83674" w:rsidRPr="003D2A82" w:rsidRDefault="00B83674" w:rsidP="00B07B53">
    <w:pPr>
      <w:pStyle w:val="SCSAFooterodd"/>
    </w:pPr>
    <w:r>
      <w:t>Physical Education Studies | General</w:t>
    </w:r>
    <w:r w:rsidRPr="00630C74">
      <w:t xml:space="preserve"> </w:t>
    </w:r>
    <w:r>
      <w:t>|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26EAB" w14:textId="4526EE4B" w:rsidR="004D1BEB" w:rsidRPr="004D1BEB" w:rsidRDefault="004D1BEB" w:rsidP="004D1BE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15D98" w14:textId="21421983" w:rsidR="004D1BEB" w:rsidRPr="004D1BEB" w:rsidRDefault="004D1BEB" w:rsidP="004D1BE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8B272" w14:textId="77777777" w:rsidR="00D47BD3" w:rsidRDefault="00D47BD3" w:rsidP="00742128">
      <w:pPr>
        <w:spacing w:after="0" w:line="240" w:lineRule="auto"/>
      </w:pPr>
      <w:r>
        <w:separator/>
      </w:r>
    </w:p>
  </w:footnote>
  <w:footnote w:type="continuationSeparator" w:id="0">
    <w:p w14:paraId="39A17622" w14:textId="77777777" w:rsidR="00D47BD3" w:rsidRDefault="00D47BD3"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B8042" w14:textId="0130F584" w:rsidR="00B83674" w:rsidRPr="001567D0" w:rsidRDefault="00B83674" w:rsidP="00B07B53">
    <w:pPr>
      <w:pStyle w:val="SCSAHeadereven"/>
    </w:pPr>
    <w:r w:rsidRPr="001567D0">
      <w:fldChar w:fldCharType="begin"/>
    </w:r>
    <w:r w:rsidRPr="001567D0">
      <w:instrText xml:space="preserve"> PAGE   \* MERGEFORMAT </w:instrText>
    </w:r>
    <w:r w:rsidRPr="001567D0">
      <w:fldChar w:fldCharType="separate"/>
    </w:r>
    <w:r w:rsidR="008F5B5A">
      <w:rPr>
        <w:noProof/>
      </w:rPr>
      <w:t>16</w:t>
    </w:r>
    <w:r w:rsidRPr="001567D0">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62329" w14:textId="012B9CF4" w:rsidR="00B83674" w:rsidRPr="001567D0" w:rsidRDefault="00B83674" w:rsidP="00B07B53">
    <w:pPr>
      <w:pStyle w:val="SCSAHeaderodd"/>
    </w:pPr>
    <w:r w:rsidRPr="001567D0">
      <w:fldChar w:fldCharType="begin"/>
    </w:r>
    <w:r w:rsidRPr="001567D0">
      <w:instrText xml:space="preserve"> PAGE   \* MERGEFORMAT </w:instrText>
    </w:r>
    <w:r w:rsidRPr="001567D0">
      <w:fldChar w:fldCharType="separate"/>
    </w:r>
    <w:r w:rsidR="008F5B5A">
      <w:t>15</w:t>
    </w:r>
    <w:r w:rsidRPr="001567D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E720C" w14:textId="1D145C56" w:rsidR="004D1BEB" w:rsidRPr="00B80F1A" w:rsidRDefault="004D1BEB" w:rsidP="00B80F1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C9C5D" w14:textId="3551C58C" w:rsidR="004D1BEB" w:rsidRPr="004D1BEB" w:rsidRDefault="004D1BEB" w:rsidP="004D1BE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1EF2"/>
    <w:multiLevelType w:val="multilevel"/>
    <w:tmpl w:val="762853C8"/>
    <w:numStyleLink w:val="SCSABulletList"/>
  </w:abstractNum>
  <w:abstractNum w:abstractNumId="1" w15:restartNumberingAfterBreak="0">
    <w:nsid w:val="01BB1F75"/>
    <w:multiLevelType w:val="multilevel"/>
    <w:tmpl w:val="762853C8"/>
    <w:numStyleLink w:val="SCSABulletList"/>
  </w:abstractNum>
  <w:abstractNum w:abstractNumId="2" w15:restartNumberingAfterBreak="0">
    <w:nsid w:val="0A3071C1"/>
    <w:multiLevelType w:val="multilevel"/>
    <w:tmpl w:val="762853C8"/>
    <w:numStyleLink w:val="SCSABulletList"/>
  </w:abstractNum>
  <w:abstractNum w:abstractNumId="3" w15:restartNumberingAfterBreak="0">
    <w:nsid w:val="0A674CEA"/>
    <w:multiLevelType w:val="multilevel"/>
    <w:tmpl w:val="762853C8"/>
    <w:numStyleLink w:val="SCSABulletList"/>
  </w:abstractNum>
  <w:abstractNum w:abstractNumId="4" w15:restartNumberingAfterBreak="0">
    <w:nsid w:val="0A8F406C"/>
    <w:multiLevelType w:val="multilevel"/>
    <w:tmpl w:val="762853C8"/>
    <w:numStyleLink w:val="SCSABulletList"/>
  </w:abstractNum>
  <w:abstractNum w:abstractNumId="5" w15:restartNumberingAfterBreak="0">
    <w:nsid w:val="0DC86CCF"/>
    <w:multiLevelType w:val="multilevel"/>
    <w:tmpl w:val="762853C8"/>
    <w:numStyleLink w:val="SCSABulletList"/>
  </w:abstractNum>
  <w:abstractNum w:abstractNumId="6" w15:restartNumberingAfterBreak="0">
    <w:nsid w:val="0E52103F"/>
    <w:multiLevelType w:val="multilevel"/>
    <w:tmpl w:val="762853C8"/>
    <w:numStyleLink w:val="SCSABulletList"/>
  </w:abstractNum>
  <w:abstractNum w:abstractNumId="7" w15:restartNumberingAfterBreak="0">
    <w:nsid w:val="12027DD0"/>
    <w:multiLevelType w:val="multilevel"/>
    <w:tmpl w:val="762853C8"/>
    <w:numStyleLink w:val="SCSABulletList"/>
  </w:abstractNum>
  <w:abstractNum w:abstractNumId="8"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9" w15:restartNumberingAfterBreak="0">
    <w:nsid w:val="1EC8169C"/>
    <w:multiLevelType w:val="multilevel"/>
    <w:tmpl w:val="762853C8"/>
    <w:numStyleLink w:val="SCSABulletList"/>
  </w:abstractNum>
  <w:abstractNum w:abstractNumId="10" w15:restartNumberingAfterBreak="0">
    <w:nsid w:val="261E7498"/>
    <w:multiLevelType w:val="multilevel"/>
    <w:tmpl w:val="762853C8"/>
    <w:numStyleLink w:val="SCSABulletList"/>
  </w:abstractNum>
  <w:abstractNum w:abstractNumId="11" w15:restartNumberingAfterBreak="0">
    <w:nsid w:val="270F27E3"/>
    <w:multiLevelType w:val="multilevel"/>
    <w:tmpl w:val="762853C8"/>
    <w:numStyleLink w:val="SCSABulletList"/>
  </w:abstractNum>
  <w:abstractNum w:abstractNumId="12" w15:restartNumberingAfterBreak="0">
    <w:nsid w:val="32092F41"/>
    <w:multiLevelType w:val="multilevel"/>
    <w:tmpl w:val="762853C8"/>
    <w:numStyleLink w:val="SCSABulletList"/>
  </w:abstractNum>
  <w:abstractNum w:abstractNumId="13" w15:restartNumberingAfterBreak="0">
    <w:nsid w:val="323F61A0"/>
    <w:multiLevelType w:val="multilevel"/>
    <w:tmpl w:val="762853C8"/>
    <w:numStyleLink w:val="SCSABulletList"/>
  </w:abstractNum>
  <w:abstractNum w:abstractNumId="14" w15:restartNumberingAfterBreak="0">
    <w:nsid w:val="350709FA"/>
    <w:multiLevelType w:val="multilevel"/>
    <w:tmpl w:val="762853C8"/>
    <w:numStyleLink w:val="SCSABulletList"/>
  </w:abstractNum>
  <w:abstractNum w:abstractNumId="15" w15:restartNumberingAfterBreak="0">
    <w:nsid w:val="383D46B9"/>
    <w:multiLevelType w:val="multilevel"/>
    <w:tmpl w:val="762853C8"/>
    <w:numStyleLink w:val="SCSABulletList"/>
  </w:abstractNum>
  <w:abstractNum w:abstractNumId="16" w15:restartNumberingAfterBreak="0">
    <w:nsid w:val="38F6624B"/>
    <w:multiLevelType w:val="multilevel"/>
    <w:tmpl w:val="762853C8"/>
    <w:numStyleLink w:val="SCSABulletList"/>
  </w:abstractNum>
  <w:abstractNum w:abstractNumId="17" w15:restartNumberingAfterBreak="0">
    <w:nsid w:val="4DB72221"/>
    <w:multiLevelType w:val="multilevel"/>
    <w:tmpl w:val="762853C8"/>
    <w:numStyleLink w:val="SCSABulletList"/>
  </w:abstractNum>
  <w:abstractNum w:abstractNumId="18" w15:restartNumberingAfterBreak="0">
    <w:nsid w:val="52C512BD"/>
    <w:multiLevelType w:val="multilevel"/>
    <w:tmpl w:val="762853C8"/>
    <w:numStyleLink w:val="SCSABulletList"/>
  </w:abstractNum>
  <w:abstractNum w:abstractNumId="19" w15:restartNumberingAfterBreak="0">
    <w:nsid w:val="53256F93"/>
    <w:multiLevelType w:val="multilevel"/>
    <w:tmpl w:val="762853C8"/>
    <w:numStyleLink w:val="SCSABulletList"/>
  </w:abstractNum>
  <w:abstractNum w:abstractNumId="20" w15:restartNumberingAfterBreak="0">
    <w:nsid w:val="59973764"/>
    <w:multiLevelType w:val="multilevel"/>
    <w:tmpl w:val="762853C8"/>
    <w:numStyleLink w:val="SCSABulletList"/>
  </w:abstractNum>
  <w:abstractNum w:abstractNumId="21" w15:restartNumberingAfterBreak="0">
    <w:nsid w:val="6BA43A74"/>
    <w:multiLevelType w:val="multilevel"/>
    <w:tmpl w:val="762853C8"/>
    <w:numStyleLink w:val="SCSABulletList"/>
  </w:abstractNum>
  <w:abstractNum w:abstractNumId="22" w15:restartNumberingAfterBreak="0">
    <w:nsid w:val="6D4D00C4"/>
    <w:multiLevelType w:val="multilevel"/>
    <w:tmpl w:val="762853C8"/>
    <w:numStyleLink w:val="SCSABulletList"/>
  </w:abstractNum>
  <w:abstractNum w:abstractNumId="23" w15:restartNumberingAfterBreak="0">
    <w:nsid w:val="6E0A5061"/>
    <w:multiLevelType w:val="multilevel"/>
    <w:tmpl w:val="762853C8"/>
    <w:numStyleLink w:val="SCSABulletList"/>
  </w:abstractNum>
  <w:abstractNum w:abstractNumId="24" w15:restartNumberingAfterBreak="0">
    <w:nsid w:val="6E57527F"/>
    <w:multiLevelType w:val="multilevel"/>
    <w:tmpl w:val="762853C8"/>
    <w:numStyleLink w:val="SCSABulletList"/>
  </w:abstractNum>
  <w:abstractNum w:abstractNumId="25" w15:restartNumberingAfterBreak="0">
    <w:nsid w:val="74E42F36"/>
    <w:multiLevelType w:val="multilevel"/>
    <w:tmpl w:val="762853C8"/>
    <w:numStyleLink w:val="SCSABulletList"/>
  </w:abstractNum>
  <w:abstractNum w:abstractNumId="26" w15:restartNumberingAfterBreak="0">
    <w:nsid w:val="757B43E5"/>
    <w:multiLevelType w:val="multilevel"/>
    <w:tmpl w:val="762853C8"/>
    <w:numStyleLink w:val="SCSABulletList"/>
  </w:abstractNum>
  <w:abstractNum w:abstractNumId="27" w15:restartNumberingAfterBreak="0">
    <w:nsid w:val="77EF562C"/>
    <w:multiLevelType w:val="multilevel"/>
    <w:tmpl w:val="762853C8"/>
    <w:numStyleLink w:val="SCSABulletList"/>
  </w:abstractNum>
  <w:abstractNum w:abstractNumId="28" w15:restartNumberingAfterBreak="0">
    <w:nsid w:val="7AF67402"/>
    <w:multiLevelType w:val="multilevel"/>
    <w:tmpl w:val="762853C8"/>
    <w:numStyleLink w:val="SCSABulletList"/>
  </w:abstractNum>
  <w:abstractNum w:abstractNumId="29" w15:restartNumberingAfterBreak="0">
    <w:nsid w:val="7DEA3B30"/>
    <w:multiLevelType w:val="multilevel"/>
    <w:tmpl w:val="762853C8"/>
    <w:numStyleLink w:val="SCSABulletList"/>
  </w:abstractNum>
  <w:num w:numId="1" w16cid:durableId="348991588">
    <w:abstractNumId w:val="8"/>
  </w:num>
  <w:num w:numId="2" w16cid:durableId="1290822779">
    <w:abstractNumId w:val="29"/>
  </w:num>
  <w:num w:numId="3" w16cid:durableId="1812287630">
    <w:abstractNumId w:val="9"/>
  </w:num>
  <w:num w:numId="4" w16cid:durableId="449782726">
    <w:abstractNumId w:val="5"/>
  </w:num>
  <w:num w:numId="5" w16cid:durableId="1387071641">
    <w:abstractNumId w:val="0"/>
  </w:num>
  <w:num w:numId="6" w16cid:durableId="1067729509">
    <w:abstractNumId w:val="24"/>
  </w:num>
  <w:num w:numId="7" w16cid:durableId="1237978937">
    <w:abstractNumId w:val="16"/>
  </w:num>
  <w:num w:numId="8" w16cid:durableId="195700924">
    <w:abstractNumId w:val="26"/>
  </w:num>
  <w:num w:numId="9" w16cid:durableId="1990090762">
    <w:abstractNumId w:val="13"/>
  </w:num>
  <w:num w:numId="10" w16cid:durableId="962076646">
    <w:abstractNumId w:val="28"/>
  </w:num>
  <w:num w:numId="11" w16cid:durableId="1119569107">
    <w:abstractNumId w:val="11"/>
  </w:num>
  <w:num w:numId="12" w16cid:durableId="1152217809">
    <w:abstractNumId w:val="7"/>
  </w:num>
  <w:num w:numId="13" w16cid:durableId="51276878">
    <w:abstractNumId w:val="15"/>
  </w:num>
  <w:num w:numId="14" w16cid:durableId="1175074522">
    <w:abstractNumId w:val="1"/>
  </w:num>
  <w:num w:numId="15" w16cid:durableId="2088961457">
    <w:abstractNumId w:val="2"/>
  </w:num>
  <w:num w:numId="16" w16cid:durableId="904560246">
    <w:abstractNumId w:val="18"/>
  </w:num>
  <w:num w:numId="17" w16cid:durableId="2134977794">
    <w:abstractNumId w:val="19"/>
  </w:num>
  <w:num w:numId="18" w16cid:durableId="1501963681">
    <w:abstractNumId w:val="20"/>
  </w:num>
  <w:num w:numId="19" w16cid:durableId="641926896">
    <w:abstractNumId w:val="17"/>
  </w:num>
  <w:num w:numId="20" w16cid:durableId="491408981">
    <w:abstractNumId w:val="21"/>
  </w:num>
  <w:num w:numId="21" w16cid:durableId="2060665554">
    <w:abstractNumId w:val="10"/>
  </w:num>
  <w:num w:numId="22" w16cid:durableId="224991696">
    <w:abstractNumId w:val="27"/>
  </w:num>
  <w:num w:numId="23" w16cid:durableId="709694601">
    <w:abstractNumId w:val="4"/>
  </w:num>
  <w:num w:numId="24" w16cid:durableId="1653407971">
    <w:abstractNumId w:val="12"/>
  </w:num>
  <w:num w:numId="25" w16cid:durableId="2049180031">
    <w:abstractNumId w:val="6"/>
  </w:num>
  <w:num w:numId="26" w16cid:durableId="1983189876">
    <w:abstractNumId w:val="23"/>
  </w:num>
  <w:num w:numId="27" w16cid:durableId="1643652529">
    <w:abstractNumId w:val="14"/>
  </w:num>
  <w:num w:numId="28" w16cid:durableId="1667122876">
    <w:abstractNumId w:val="22"/>
  </w:num>
  <w:num w:numId="29" w16cid:durableId="1417163802">
    <w:abstractNumId w:val="3"/>
  </w:num>
  <w:num w:numId="30" w16cid:durableId="1981761533">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284"/>
  <w:evenAndOddHeaders/>
  <w:drawingGridHorizontalSpacing w:val="170"/>
  <w:drawingGridVerticalSpacing w:val="170"/>
  <w:doNotUseMarginsForDrawingGridOrigin/>
  <w:drawingGridHorizontalOrigin w:val="1418"/>
  <w:drawingGridVerticalOrigin w:val="1644"/>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306D"/>
    <w:rsid w:val="000208DF"/>
    <w:rsid w:val="0002202B"/>
    <w:rsid w:val="00022F3C"/>
    <w:rsid w:val="0002336A"/>
    <w:rsid w:val="000234D2"/>
    <w:rsid w:val="000322D7"/>
    <w:rsid w:val="000365E9"/>
    <w:rsid w:val="000407A5"/>
    <w:rsid w:val="00067C61"/>
    <w:rsid w:val="00074024"/>
    <w:rsid w:val="00074289"/>
    <w:rsid w:val="00075531"/>
    <w:rsid w:val="000841F0"/>
    <w:rsid w:val="00086DC4"/>
    <w:rsid w:val="0009024C"/>
    <w:rsid w:val="00091372"/>
    <w:rsid w:val="0009683A"/>
    <w:rsid w:val="000A6ABE"/>
    <w:rsid w:val="000B0A44"/>
    <w:rsid w:val="000B36EF"/>
    <w:rsid w:val="000C2636"/>
    <w:rsid w:val="000C6ACF"/>
    <w:rsid w:val="000D0484"/>
    <w:rsid w:val="000D128B"/>
    <w:rsid w:val="000D3174"/>
    <w:rsid w:val="000E2FCB"/>
    <w:rsid w:val="000F3AD5"/>
    <w:rsid w:val="000F65F5"/>
    <w:rsid w:val="000F737A"/>
    <w:rsid w:val="0013465E"/>
    <w:rsid w:val="00144452"/>
    <w:rsid w:val="00144927"/>
    <w:rsid w:val="001451B9"/>
    <w:rsid w:val="0014588D"/>
    <w:rsid w:val="001567D0"/>
    <w:rsid w:val="00157E06"/>
    <w:rsid w:val="0016070E"/>
    <w:rsid w:val="00160A6B"/>
    <w:rsid w:val="00161D4F"/>
    <w:rsid w:val="00163A2C"/>
    <w:rsid w:val="00171277"/>
    <w:rsid w:val="001745C8"/>
    <w:rsid w:val="001779BF"/>
    <w:rsid w:val="00177ED4"/>
    <w:rsid w:val="001801C4"/>
    <w:rsid w:val="00192605"/>
    <w:rsid w:val="0019340B"/>
    <w:rsid w:val="001B5EE0"/>
    <w:rsid w:val="001C5CD3"/>
    <w:rsid w:val="001D3969"/>
    <w:rsid w:val="001D66BE"/>
    <w:rsid w:val="001D76C5"/>
    <w:rsid w:val="001E39B6"/>
    <w:rsid w:val="001F1364"/>
    <w:rsid w:val="001F4BFB"/>
    <w:rsid w:val="001F60E9"/>
    <w:rsid w:val="00226D55"/>
    <w:rsid w:val="0023473B"/>
    <w:rsid w:val="00241073"/>
    <w:rsid w:val="00241377"/>
    <w:rsid w:val="00252540"/>
    <w:rsid w:val="0026003F"/>
    <w:rsid w:val="00264C04"/>
    <w:rsid w:val="00270163"/>
    <w:rsid w:val="00271EC0"/>
    <w:rsid w:val="00291FC3"/>
    <w:rsid w:val="002A07CF"/>
    <w:rsid w:val="002A287E"/>
    <w:rsid w:val="002A471E"/>
    <w:rsid w:val="002B6FEE"/>
    <w:rsid w:val="002C05E5"/>
    <w:rsid w:val="002C77BE"/>
    <w:rsid w:val="002E2BB5"/>
    <w:rsid w:val="002E543A"/>
    <w:rsid w:val="002E78CC"/>
    <w:rsid w:val="002E78F4"/>
    <w:rsid w:val="00304E41"/>
    <w:rsid w:val="00305C92"/>
    <w:rsid w:val="00306C56"/>
    <w:rsid w:val="00311788"/>
    <w:rsid w:val="00333514"/>
    <w:rsid w:val="003372DA"/>
    <w:rsid w:val="00354B8B"/>
    <w:rsid w:val="003566C9"/>
    <w:rsid w:val="0036440F"/>
    <w:rsid w:val="00370969"/>
    <w:rsid w:val="00374139"/>
    <w:rsid w:val="003920C9"/>
    <w:rsid w:val="003923DB"/>
    <w:rsid w:val="00392F69"/>
    <w:rsid w:val="003A38CA"/>
    <w:rsid w:val="003A5E1E"/>
    <w:rsid w:val="003A73DB"/>
    <w:rsid w:val="003C09C9"/>
    <w:rsid w:val="003C4DF2"/>
    <w:rsid w:val="003D15DF"/>
    <w:rsid w:val="003D2A82"/>
    <w:rsid w:val="003D3CBD"/>
    <w:rsid w:val="003D50A2"/>
    <w:rsid w:val="003E011A"/>
    <w:rsid w:val="003F5430"/>
    <w:rsid w:val="00413C8C"/>
    <w:rsid w:val="00414A10"/>
    <w:rsid w:val="00416C3D"/>
    <w:rsid w:val="00433F68"/>
    <w:rsid w:val="0043620D"/>
    <w:rsid w:val="0044627A"/>
    <w:rsid w:val="004574B1"/>
    <w:rsid w:val="0046039C"/>
    <w:rsid w:val="00466D3C"/>
    <w:rsid w:val="0047500D"/>
    <w:rsid w:val="004819A9"/>
    <w:rsid w:val="004925C6"/>
    <w:rsid w:val="00492C50"/>
    <w:rsid w:val="004A1CF7"/>
    <w:rsid w:val="004A2B10"/>
    <w:rsid w:val="004A694C"/>
    <w:rsid w:val="004B1AF3"/>
    <w:rsid w:val="004B7DB5"/>
    <w:rsid w:val="004D0B2D"/>
    <w:rsid w:val="004D1BEB"/>
    <w:rsid w:val="004D20B0"/>
    <w:rsid w:val="004D563A"/>
    <w:rsid w:val="004D68C7"/>
    <w:rsid w:val="004E358C"/>
    <w:rsid w:val="004E5F93"/>
    <w:rsid w:val="004F4231"/>
    <w:rsid w:val="004F5895"/>
    <w:rsid w:val="00504046"/>
    <w:rsid w:val="0050454E"/>
    <w:rsid w:val="0051260B"/>
    <w:rsid w:val="0051309B"/>
    <w:rsid w:val="00513995"/>
    <w:rsid w:val="005155A2"/>
    <w:rsid w:val="005217A8"/>
    <w:rsid w:val="005236D8"/>
    <w:rsid w:val="00524038"/>
    <w:rsid w:val="00526518"/>
    <w:rsid w:val="00541EB6"/>
    <w:rsid w:val="005517D8"/>
    <w:rsid w:val="00554AC8"/>
    <w:rsid w:val="005565F5"/>
    <w:rsid w:val="005739DA"/>
    <w:rsid w:val="0057776B"/>
    <w:rsid w:val="00583EFB"/>
    <w:rsid w:val="0058522A"/>
    <w:rsid w:val="00586D20"/>
    <w:rsid w:val="005A0F57"/>
    <w:rsid w:val="005A1C74"/>
    <w:rsid w:val="005A6F1B"/>
    <w:rsid w:val="005B23BC"/>
    <w:rsid w:val="005C6BF0"/>
    <w:rsid w:val="005D062A"/>
    <w:rsid w:val="005D39ED"/>
    <w:rsid w:val="005E0ECB"/>
    <w:rsid w:val="005E18DA"/>
    <w:rsid w:val="005E26A0"/>
    <w:rsid w:val="005E6287"/>
    <w:rsid w:val="005E7CC3"/>
    <w:rsid w:val="005F2038"/>
    <w:rsid w:val="00622483"/>
    <w:rsid w:val="00624505"/>
    <w:rsid w:val="00630C3D"/>
    <w:rsid w:val="00636178"/>
    <w:rsid w:val="00637F0D"/>
    <w:rsid w:val="00640F84"/>
    <w:rsid w:val="00653A66"/>
    <w:rsid w:val="00662742"/>
    <w:rsid w:val="00666385"/>
    <w:rsid w:val="00666FEB"/>
    <w:rsid w:val="006709C8"/>
    <w:rsid w:val="00671FD9"/>
    <w:rsid w:val="006748E6"/>
    <w:rsid w:val="00691A72"/>
    <w:rsid w:val="00693261"/>
    <w:rsid w:val="006A0DDE"/>
    <w:rsid w:val="006D0FA4"/>
    <w:rsid w:val="006D7E9D"/>
    <w:rsid w:val="006E1D80"/>
    <w:rsid w:val="006F2DA8"/>
    <w:rsid w:val="006F5A00"/>
    <w:rsid w:val="006F7C1C"/>
    <w:rsid w:val="00711C93"/>
    <w:rsid w:val="0071732A"/>
    <w:rsid w:val="007269ED"/>
    <w:rsid w:val="00726E5A"/>
    <w:rsid w:val="00737E63"/>
    <w:rsid w:val="00742128"/>
    <w:rsid w:val="00753EA1"/>
    <w:rsid w:val="00760CB3"/>
    <w:rsid w:val="00782E3D"/>
    <w:rsid w:val="00793207"/>
    <w:rsid w:val="007B74AE"/>
    <w:rsid w:val="007C2656"/>
    <w:rsid w:val="007C5F71"/>
    <w:rsid w:val="007E35A6"/>
    <w:rsid w:val="007E61EE"/>
    <w:rsid w:val="007F576A"/>
    <w:rsid w:val="007F690C"/>
    <w:rsid w:val="008079E9"/>
    <w:rsid w:val="00823EAA"/>
    <w:rsid w:val="008324A6"/>
    <w:rsid w:val="00841310"/>
    <w:rsid w:val="00841A38"/>
    <w:rsid w:val="008440F3"/>
    <w:rsid w:val="0084643E"/>
    <w:rsid w:val="00846AF5"/>
    <w:rsid w:val="0085593B"/>
    <w:rsid w:val="008743F4"/>
    <w:rsid w:val="0088053A"/>
    <w:rsid w:val="00894204"/>
    <w:rsid w:val="00895064"/>
    <w:rsid w:val="008955CB"/>
    <w:rsid w:val="008A2ECB"/>
    <w:rsid w:val="008B00F7"/>
    <w:rsid w:val="008D0A7B"/>
    <w:rsid w:val="008D3606"/>
    <w:rsid w:val="008E144B"/>
    <w:rsid w:val="008E32B1"/>
    <w:rsid w:val="008F0F63"/>
    <w:rsid w:val="008F5B5A"/>
    <w:rsid w:val="008F6BB3"/>
    <w:rsid w:val="00904BFC"/>
    <w:rsid w:val="00912B65"/>
    <w:rsid w:val="00917309"/>
    <w:rsid w:val="0093403F"/>
    <w:rsid w:val="0094007F"/>
    <w:rsid w:val="00945408"/>
    <w:rsid w:val="00952A49"/>
    <w:rsid w:val="009558DE"/>
    <w:rsid w:val="00955E93"/>
    <w:rsid w:val="00961E26"/>
    <w:rsid w:val="00964696"/>
    <w:rsid w:val="009732C7"/>
    <w:rsid w:val="00975195"/>
    <w:rsid w:val="00980F47"/>
    <w:rsid w:val="009909CD"/>
    <w:rsid w:val="009A4383"/>
    <w:rsid w:val="009B2394"/>
    <w:rsid w:val="009B4129"/>
    <w:rsid w:val="009E1E00"/>
    <w:rsid w:val="009F17DA"/>
    <w:rsid w:val="009F6677"/>
    <w:rsid w:val="00A063E9"/>
    <w:rsid w:val="00A124F3"/>
    <w:rsid w:val="00A1415F"/>
    <w:rsid w:val="00A15D9E"/>
    <w:rsid w:val="00A168FE"/>
    <w:rsid w:val="00A24944"/>
    <w:rsid w:val="00A26119"/>
    <w:rsid w:val="00A30740"/>
    <w:rsid w:val="00A60B4D"/>
    <w:rsid w:val="00A661AD"/>
    <w:rsid w:val="00A97B98"/>
    <w:rsid w:val="00AA0085"/>
    <w:rsid w:val="00AA0DC6"/>
    <w:rsid w:val="00AA5DC2"/>
    <w:rsid w:val="00AA7371"/>
    <w:rsid w:val="00AC20BF"/>
    <w:rsid w:val="00AD04B2"/>
    <w:rsid w:val="00AD1D7E"/>
    <w:rsid w:val="00AE0CDE"/>
    <w:rsid w:val="00AE57D9"/>
    <w:rsid w:val="00AF71C9"/>
    <w:rsid w:val="00B04173"/>
    <w:rsid w:val="00B04761"/>
    <w:rsid w:val="00B07B53"/>
    <w:rsid w:val="00B11D1C"/>
    <w:rsid w:val="00B16D9C"/>
    <w:rsid w:val="00B22F69"/>
    <w:rsid w:val="00B372A3"/>
    <w:rsid w:val="00B408C0"/>
    <w:rsid w:val="00B450E9"/>
    <w:rsid w:val="00B45B36"/>
    <w:rsid w:val="00B51F51"/>
    <w:rsid w:val="00B607E8"/>
    <w:rsid w:val="00B64DAD"/>
    <w:rsid w:val="00B73F45"/>
    <w:rsid w:val="00B80F1A"/>
    <w:rsid w:val="00B81380"/>
    <w:rsid w:val="00B83674"/>
    <w:rsid w:val="00B87A1B"/>
    <w:rsid w:val="00B9029E"/>
    <w:rsid w:val="00B906B0"/>
    <w:rsid w:val="00B9338F"/>
    <w:rsid w:val="00B96CDE"/>
    <w:rsid w:val="00BA512B"/>
    <w:rsid w:val="00BB4454"/>
    <w:rsid w:val="00BC1F96"/>
    <w:rsid w:val="00BC5999"/>
    <w:rsid w:val="00BD0125"/>
    <w:rsid w:val="00BD5EE7"/>
    <w:rsid w:val="00BE0D91"/>
    <w:rsid w:val="00BE3D04"/>
    <w:rsid w:val="00C00627"/>
    <w:rsid w:val="00C01FE0"/>
    <w:rsid w:val="00C02D56"/>
    <w:rsid w:val="00C053D3"/>
    <w:rsid w:val="00C16CC3"/>
    <w:rsid w:val="00C17014"/>
    <w:rsid w:val="00C1764E"/>
    <w:rsid w:val="00C23BD2"/>
    <w:rsid w:val="00C2764D"/>
    <w:rsid w:val="00C30D00"/>
    <w:rsid w:val="00C370E1"/>
    <w:rsid w:val="00C42B51"/>
    <w:rsid w:val="00C43A9A"/>
    <w:rsid w:val="00C44D7A"/>
    <w:rsid w:val="00C51F9A"/>
    <w:rsid w:val="00C53F50"/>
    <w:rsid w:val="00C54FD4"/>
    <w:rsid w:val="00C57CDD"/>
    <w:rsid w:val="00C63A9D"/>
    <w:rsid w:val="00C73770"/>
    <w:rsid w:val="00C8158A"/>
    <w:rsid w:val="00C824C8"/>
    <w:rsid w:val="00C976A1"/>
    <w:rsid w:val="00CA240B"/>
    <w:rsid w:val="00CA51CE"/>
    <w:rsid w:val="00CA719D"/>
    <w:rsid w:val="00CA720E"/>
    <w:rsid w:val="00CC2910"/>
    <w:rsid w:val="00CC608F"/>
    <w:rsid w:val="00CD0FAA"/>
    <w:rsid w:val="00CD3559"/>
    <w:rsid w:val="00CD7A0E"/>
    <w:rsid w:val="00CE0E01"/>
    <w:rsid w:val="00CE7CE0"/>
    <w:rsid w:val="00CF00B8"/>
    <w:rsid w:val="00CF5A89"/>
    <w:rsid w:val="00D018ED"/>
    <w:rsid w:val="00D02529"/>
    <w:rsid w:val="00D12351"/>
    <w:rsid w:val="00D141BA"/>
    <w:rsid w:val="00D17A5D"/>
    <w:rsid w:val="00D20C0A"/>
    <w:rsid w:val="00D210A2"/>
    <w:rsid w:val="00D2693E"/>
    <w:rsid w:val="00D27E3C"/>
    <w:rsid w:val="00D41433"/>
    <w:rsid w:val="00D47BD3"/>
    <w:rsid w:val="00D5365D"/>
    <w:rsid w:val="00D55384"/>
    <w:rsid w:val="00D64648"/>
    <w:rsid w:val="00D7044C"/>
    <w:rsid w:val="00D71498"/>
    <w:rsid w:val="00D91017"/>
    <w:rsid w:val="00D93A0D"/>
    <w:rsid w:val="00DA60AB"/>
    <w:rsid w:val="00DB1EC4"/>
    <w:rsid w:val="00DB4B3C"/>
    <w:rsid w:val="00DC3A58"/>
    <w:rsid w:val="00DD1D21"/>
    <w:rsid w:val="00DD51A8"/>
    <w:rsid w:val="00DE432B"/>
    <w:rsid w:val="00DF1521"/>
    <w:rsid w:val="00E00471"/>
    <w:rsid w:val="00E07717"/>
    <w:rsid w:val="00E12DD7"/>
    <w:rsid w:val="00E17209"/>
    <w:rsid w:val="00E22235"/>
    <w:rsid w:val="00E25745"/>
    <w:rsid w:val="00E327A3"/>
    <w:rsid w:val="00E41C0A"/>
    <w:rsid w:val="00E4353E"/>
    <w:rsid w:val="00E44502"/>
    <w:rsid w:val="00E449D0"/>
    <w:rsid w:val="00E53146"/>
    <w:rsid w:val="00E5490A"/>
    <w:rsid w:val="00E55A8B"/>
    <w:rsid w:val="00E56806"/>
    <w:rsid w:val="00E6131D"/>
    <w:rsid w:val="00E6465B"/>
    <w:rsid w:val="00E70EBB"/>
    <w:rsid w:val="00E712E8"/>
    <w:rsid w:val="00E721B6"/>
    <w:rsid w:val="00E73663"/>
    <w:rsid w:val="00E77984"/>
    <w:rsid w:val="00E81900"/>
    <w:rsid w:val="00E83FAF"/>
    <w:rsid w:val="00E90414"/>
    <w:rsid w:val="00E90B75"/>
    <w:rsid w:val="00E937CB"/>
    <w:rsid w:val="00EA2C98"/>
    <w:rsid w:val="00EA7315"/>
    <w:rsid w:val="00EB3C04"/>
    <w:rsid w:val="00EC0374"/>
    <w:rsid w:val="00EC65F3"/>
    <w:rsid w:val="00ED28D0"/>
    <w:rsid w:val="00ED3190"/>
    <w:rsid w:val="00ED3A00"/>
    <w:rsid w:val="00EE0DE1"/>
    <w:rsid w:val="00EE3CA4"/>
    <w:rsid w:val="00EF0533"/>
    <w:rsid w:val="00EF647F"/>
    <w:rsid w:val="00F17C2F"/>
    <w:rsid w:val="00F24EC9"/>
    <w:rsid w:val="00F33CCB"/>
    <w:rsid w:val="00F36B98"/>
    <w:rsid w:val="00F40210"/>
    <w:rsid w:val="00F4271F"/>
    <w:rsid w:val="00F45180"/>
    <w:rsid w:val="00F54E96"/>
    <w:rsid w:val="00F7437C"/>
    <w:rsid w:val="00F74DC0"/>
    <w:rsid w:val="00F81088"/>
    <w:rsid w:val="00F83152"/>
    <w:rsid w:val="00F94528"/>
    <w:rsid w:val="00F94CE6"/>
    <w:rsid w:val="00F95B60"/>
    <w:rsid w:val="00FA0330"/>
    <w:rsid w:val="00FC23D9"/>
    <w:rsid w:val="00FC2705"/>
    <w:rsid w:val="00FD2E2E"/>
    <w:rsid w:val="00FE03C2"/>
    <w:rsid w:val="00FF2D28"/>
  </w:rsids>
  <m:mathPr>
    <m:mathFont m:val="Cambria Math"/>
    <m:brkBin m:val="before"/>
    <m:brkBinSub m:val="--"/>
    <m:smallFrac m:val="0"/>
    <m:dispDef/>
    <m:lMargin m:val="0"/>
    <m:rMargin m:val="0"/>
    <m:defJc m:val="centerGroup"/>
    <m:wrapIndent m:val="1440"/>
    <m:intLim m:val="subSup"/>
    <m:naryLim m:val="undOvr"/>
  </m:mathPr>
  <w:themeFontLang w:val="en-A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7E8A0"/>
  <w15:docId w15:val="{A9E578A6-CB42-472B-9214-2C4D5F768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B53"/>
  </w:style>
  <w:style w:type="paragraph" w:styleId="Heading1">
    <w:name w:val="heading 1"/>
    <w:basedOn w:val="Normal"/>
    <w:next w:val="Normal"/>
    <w:link w:val="Heading1Char"/>
    <w:qFormat/>
    <w:rsid w:val="00F7437C"/>
    <w:pPr>
      <w:keepNext/>
      <w:keepLines/>
      <w:spacing w:before="480"/>
      <w:contextualSpacing/>
      <w:outlineLvl w:val="0"/>
    </w:pPr>
    <w:rPr>
      <w:rFonts w:asciiTheme="majorHAnsi" w:eastAsiaTheme="majorEastAsia" w:hAnsiTheme="majorHAnsi" w:cstheme="majorBidi"/>
      <w:b/>
      <w:bCs/>
      <w:color w:val="410B68"/>
      <w:sz w:val="40"/>
      <w:szCs w:val="28"/>
    </w:rPr>
  </w:style>
  <w:style w:type="paragraph" w:styleId="Heading2">
    <w:name w:val="heading 2"/>
    <w:basedOn w:val="Normal"/>
    <w:next w:val="Normal"/>
    <w:link w:val="Heading2Char"/>
    <w:uiPriority w:val="9"/>
    <w:unhideWhenUsed/>
    <w:qFormat/>
    <w:rsid w:val="00F7437C"/>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F7437C"/>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F7437C"/>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7437C"/>
    <w:rPr>
      <w:rFonts w:asciiTheme="majorHAnsi" w:eastAsiaTheme="majorEastAsia" w:hAnsiTheme="majorHAnsi" w:cstheme="majorBidi"/>
      <w:b/>
      <w:bCs/>
      <w:color w:val="410B68"/>
      <w:sz w:val="40"/>
      <w:szCs w:val="28"/>
    </w:rPr>
  </w:style>
  <w:style w:type="character" w:customStyle="1" w:styleId="Heading2Char">
    <w:name w:val="Heading 2 Char"/>
    <w:basedOn w:val="DefaultParagraphFont"/>
    <w:link w:val="Heading2"/>
    <w:uiPriority w:val="9"/>
    <w:rsid w:val="00F7437C"/>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F7437C"/>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F7437C"/>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link w:val="ListParagraphChar"/>
    <w:uiPriority w:val="34"/>
    <w:qFormat/>
    <w:rsid w:val="00F7437C"/>
    <w:pPr>
      <w:contextualSpacing/>
    </w:pPr>
    <w:rPr>
      <w:kern w:val="2"/>
      <w:lang w:eastAsia="ja-JP"/>
      <w14:ligatures w14:val="standardContextual"/>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7437C"/>
    <w:rPr>
      <w:color w:val="580F8B" w:themeColor="hyperlink"/>
      <w:u w:val="single"/>
    </w:rPr>
  </w:style>
  <w:style w:type="paragraph" w:customStyle="1" w:styleId="NoSpaceBold">
    <w:name w:val="NoSpace Bold"/>
    <w:basedOn w:val="Normal"/>
    <w:qFormat/>
    <w:rsid w:val="00F7437C"/>
    <w:pPr>
      <w:keepNext/>
      <w:spacing w:after="0"/>
    </w:pPr>
    <w:rPr>
      <w:b/>
    </w:rPr>
  </w:style>
  <w:style w:type="paragraph" w:styleId="TOC3">
    <w:name w:val="toc 3"/>
    <w:basedOn w:val="Normal"/>
    <w:next w:val="Normal"/>
    <w:autoRedefine/>
    <w:uiPriority w:val="39"/>
    <w:unhideWhenUsed/>
    <w:qFormat/>
    <w:rsid w:val="00F7437C"/>
    <w:pPr>
      <w:spacing w:after="0"/>
      <w:ind w:left="442"/>
    </w:pPr>
    <w:rPr>
      <w:sz w:val="20"/>
    </w:rPr>
  </w:style>
  <w:style w:type="paragraph" w:styleId="TOC1">
    <w:name w:val="toc 1"/>
    <w:basedOn w:val="Normal"/>
    <w:next w:val="Normal"/>
    <w:uiPriority w:val="39"/>
    <w:rsid w:val="00B07B53"/>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B07B53"/>
    <w:pPr>
      <w:tabs>
        <w:tab w:val="right" w:leader="dot" w:pos="9072"/>
      </w:tabs>
      <w:spacing w:after="0" w:line="360" w:lineRule="auto"/>
      <w:ind w:left="284"/>
    </w:pPr>
    <w:rPr>
      <w:kern w:val="2"/>
      <w:lang w:eastAsia="ja-JP"/>
      <w14:ligatures w14:val="standardContextual"/>
    </w:rPr>
  </w:style>
  <w:style w:type="character" w:styleId="FollowedHyperlink">
    <w:name w:val="FollowedHyperlink"/>
    <w:basedOn w:val="DefaultParagraphFont"/>
    <w:uiPriority w:val="99"/>
    <w:unhideWhenUsed/>
    <w:rsid w:val="00F7437C"/>
    <w:rPr>
      <w:color w:val="595959" w:themeColor="followedHyperlink"/>
      <w:u w:val="single"/>
    </w:rPr>
  </w:style>
  <w:style w:type="paragraph" w:styleId="NoSpacing">
    <w:name w:val="No Spacing"/>
    <w:basedOn w:val="Normal"/>
    <w:uiPriority w:val="1"/>
    <w:qFormat/>
    <w:rsid w:val="00B07B53"/>
    <w:pPr>
      <w:keepNext/>
      <w:spacing w:after="0"/>
    </w:pPr>
  </w:style>
  <w:style w:type="character" w:customStyle="1" w:styleId="ListParagraphChar">
    <w:name w:val="List Paragraph Char"/>
    <w:basedOn w:val="DefaultParagraphFont"/>
    <w:link w:val="ListParagraph"/>
    <w:uiPriority w:val="34"/>
    <w:qFormat/>
    <w:locked/>
    <w:rsid w:val="00F7437C"/>
    <w:rPr>
      <w:rFonts w:asciiTheme="minorHAnsi" w:hAnsiTheme="minorHAnsi"/>
      <w:kern w:val="2"/>
      <w:lang w:eastAsia="ja-JP"/>
      <w14:ligatures w14:val="standardContextual"/>
    </w:rPr>
  </w:style>
  <w:style w:type="paragraph" w:customStyle="1" w:styleId="SCSAHeading1">
    <w:name w:val="SCSA Heading 1"/>
    <w:basedOn w:val="Normal"/>
    <w:qFormat/>
    <w:rsid w:val="00B07B53"/>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B07B53"/>
  </w:style>
  <w:style w:type="paragraph" w:customStyle="1" w:styleId="SCSAAppendixHeading2">
    <w:name w:val="SCSA Appendix Heading 2"/>
    <w:basedOn w:val="SCSAHeading3"/>
    <w:qFormat/>
    <w:rsid w:val="00B07B53"/>
    <w:pPr>
      <w:outlineLvl w:val="1"/>
    </w:pPr>
  </w:style>
  <w:style w:type="paragraph" w:customStyle="1" w:styleId="SCSAAppendixHeading3">
    <w:name w:val="SCSA Appendix Heading 3"/>
    <w:basedOn w:val="SCSAHeading4"/>
    <w:qFormat/>
    <w:rsid w:val="00B07B53"/>
    <w:pPr>
      <w:spacing w:after="0"/>
      <w:outlineLvl w:val="9"/>
    </w:pPr>
  </w:style>
  <w:style w:type="numbering" w:customStyle="1" w:styleId="SCSABulletList">
    <w:name w:val="SCSA Bullet List"/>
    <w:uiPriority w:val="99"/>
    <w:rsid w:val="00B07B53"/>
    <w:pPr>
      <w:numPr>
        <w:numId w:val="1"/>
      </w:numPr>
    </w:pPr>
  </w:style>
  <w:style w:type="paragraph" w:customStyle="1" w:styleId="SCSAFootereven">
    <w:name w:val="SCSA Footer even"/>
    <w:basedOn w:val="SCSAFooterodd"/>
    <w:qFormat/>
    <w:rsid w:val="00B07B53"/>
    <w:pPr>
      <w:jc w:val="left"/>
    </w:pPr>
  </w:style>
  <w:style w:type="paragraph" w:customStyle="1" w:styleId="SCSAFooterodd">
    <w:name w:val="SCSA Footer odd"/>
    <w:basedOn w:val="Normal"/>
    <w:qFormat/>
    <w:rsid w:val="00B07B53"/>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B07B53"/>
    <w:pPr>
      <w:ind w:left="-1134" w:right="9356"/>
      <w:jc w:val="right"/>
    </w:pPr>
  </w:style>
  <w:style w:type="paragraph" w:customStyle="1" w:styleId="SCSAHeaderodd">
    <w:name w:val="SCSA Header odd"/>
    <w:basedOn w:val="Normal"/>
    <w:qFormat/>
    <w:rsid w:val="00B07B53"/>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2">
    <w:name w:val="SCSA Heading 2"/>
    <w:basedOn w:val="Normal"/>
    <w:qFormat/>
    <w:rsid w:val="00B07B53"/>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B07B53"/>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B07B53"/>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B07B53"/>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B07B53"/>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B07B53"/>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B07B53"/>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B07B53"/>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B07B53"/>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B07B53"/>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B07B53"/>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B07B53"/>
    <w:pPr>
      <w:outlineLvl w:val="9"/>
    </w:pPr>
  </w:style>
  <w:style w:type="paragraph" w:styleId="Header">
    <w:name w:val="header"/>
    <w:basedOn w:val="Normal"/>
    <w:link w:val="HeaderChar"/>
    <w:uiPriority w:val="99"/>
    <w:unhideWhenUsed/>
    <w:rsid w:val="00B07B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7B53"/>
  </w:style>
  <w:style w:type="paragraph" w:styleId="Footer">
    <w:name w:val="footer"/>
    <w:basedOn w:val="Normal"/>
    <w:link w:val="FooterChar"/>
    <w:uiPriority w:val="99"/>
    <w:unhideWhenUsed/>
    <w:rsid w:val="00B07B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7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81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csawa-my.sharepoint.com/personal/leecm_scsa_wa_edu_au/Documents/Documents/SCSA/Dance/Syllabus%20Review/2024/www.scsa.wa.edu.au"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1.xml"/><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02D4C-7C45-4EBF-9989-61958B4C8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22</Pages>
  <Words>4412</Words>
  <Characters>26710</Characters>
  <Application>Microsoft Office Word</Application>
  <DocSecurity>0</DocSecurity>
  <Lines>651</Lines>
  <Paragraphs>441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6</cp:revision>
  <cp:lastPrinted>2026-08-18T04:58:00Z</cp:lastPrinted>
  <dcterms:created xsi:type="dcterms:W3CDTF">2026-04-16T07:24:00Z</dcterms:created>
  <dcterms:modified xsi:type="dcterms:W3CDTF">2026-08-18T04:58:00Z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2c4a660f,14af8443,10609379,1818a721,20862540,1d16e443,23aeaa6c,23b2b19d,22153115</vt:lpwstr>
  </property>
  <property fmtid="{D5CDD505-2E9C-101B-9397-08002B2CF9AE}" pid="3" name="ClassificationContentMarkingHeaderFontProps">
    <vt:lpwstr>#000000,11,Aptos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2026-05-28T07:59:09Z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491e90ba-f6f1-43e6-8a25-629e618283be</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