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BA" w:rsidRPr="00A71521" w:rsidRDefault="008043BA" w:rsidP="008043BA">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3BC1A5B" wp14:editId="324BC790">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043BA" w:rsidRDefault="00B14DFB" w:rsidP="008043B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Japanese</w:t>
      </w:r>
      <w:r w:rsidR="008043BA">
        <w:rPr>
          <w:rFonts w:ascii="Franklin Gothic Medium" w:hAnsi="Franklin Gothic Medium"/>
          <w:smallCaps/>
          <w:color w:val="5F497A"/>
          <w:sz w:val="28"/>
          <w:szCs w:val="28"/>
          <w:lang w:eastAsia="x-none"/>
        </w:rPr>
        <w:t>: Background Language</w:t>
      </w:r>
    </w:p>
    <w:p w:rsidR="008043BA" w:rsidRPr="003F4BCA" w:rsidRDefault="008043BA" w:rsidP="003F4BCA">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w:t>
      </w:r>
      <w:r w:rsidR="004258ED">
        <w:rPr>
          <w:rFonts w:ascii="Franklin Gothic Medium" w:hAnsi="Franklin Gothic Medium"/>
          <w:smallCaps/>
          <w:color w:val="5F497A"/>
          <w:sz w:val="28"/>
          <w:szCs w:val="28"/>
          <w:lang w:eastAsia="x-none"/>
        </w:rPr>
        <w:t>2</w:t>
      </w:r>
    </w:p>
    <w:p w:rsidR="008043BA" w:rsidRPr="0025174E" w:rsidRDefault="008043BA" w:rsidP="008043BA">
      <w:pPr>
        <w:spacing w:before="10000" w:after="80" w:line="264" w:lineRule="auto"/>
        <w:jc w:val="both"/>
        <w:rPr>
          <w:b/>
          <w:sz w:val="16"/>
        </w:rPr>
      </w:pPr>
    </w:p>
    <w:p w:rsidR="008043BA" w:rsidRPr="0025174E" w:rsidRDefault="008043BA" w:rsidP="008043BA">
      <w:pPr>
        <w:spacing w:before="10000" w:after="80" w:line="264" w:lineRule="auto"/>
        <w:jc w:val="both"/>
        <w:rPr>
          <w:rFonts w:ascii="Calibri" w:hAnsi="Calibri"/>
          <w:b/>
          <w:sz w:val="16"/>
        </w:rPr>
      </w:pPr>
      <w:r w:rsidRPr="0025174E">
        <w:rPr>
          <w:rFonts w:ascii="Calibri" w:hAnsi="Calibri"/>
          <w:b/>
          <w:sz w:val="16"/>
        </w:rPr>
        <w:t>Copyright</w:t>
      </w:r>
    </w:p>
    <w:p w:rsidR="008043BA" w:rsidRPr="00454E42" w:rsidRDefault="008043BA" w:rsidP="008043BA">
      <w:pPr>
        <w:spacing w:after="80" w:line="264" w:lineRule="auto"/>
        <w:jc w:val="both"/>
        <w:rPr>
          <w:rFonts w:ascii="Calibri" w:hAnsi="Calibri"/>
          <w:sz w:val="16"/>
        </w:rPr>
      </w:pPr>
      <w:r w:rsidRPr="0025174E">
        <w:rPr>
          <w:rFonts w:ascii="Calibri" w:hAnsi="Calibri"/>
          <w:sz w:val="16"/>
        </w:rPr>
        <w:t>© School Curricul</w:t>
      </w:r>
      <w:r w:rsidR="004258ED">
        <w:rPr>
          <w:rFonts w:ascii="Calibri" w:hAnsi="Calibri"/>
          <w:sz w:val="16"/>
        </w:rPr>
        <w:t>um and Standards Authority, 201</w:t>
      </w:r>
      <w:r w:rsidR="00CA4C5A" w:rsidRPr="00454E42">
        <w:rPr>
          <w:rFonts w:ascii="Calibri" w:hAnsi="Calibri"/>
          <w:sz w:val="16"/>
        </w:rPr>
        <w:t>9</w:t>
      </w:r>
    </w:p>
    <w:p w:rsidR="008043BA" w:rsidRPr="0025174E" w:rsidRDefault="008043BA" w:rsidP="008043BA">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043BA" w:rsidRPr="0025174E" w:rsidRDefault="008043BA" w:rsidP="008043BA">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454E42" w:rsidRPr="00512DE6" w:rsidRDefault="00454E42" w:rsidP="00454E42">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8043BA" w:rsidRPr="0025174E" w:rsidRDefault="008043BA" w:rsidP="008043BA">
      <w:pPr>
        <w:spacing w:after="80" w:line="264" w:lineRule="auto"/>
        <w:jc w:val="both"/>
        <w:rPr>
          <w:rFonts w:ascii="Calibri" w:hAnsi="Calibri"/>
          <w:b/>
          <w:sz w:val="16"/>
        </w:rPr>
      </w:pPr>
      <w:r w:rsidRPr="0025174E">
        <w:rPr>
          <w:rFonts w:ascii="Calibri" w:hAnsi="Calibri"/>
          <w:b/>
          <w:sz w:val="16"/>
        </w:rPr>
        <w:t>Disclaimer</w:t>
      </w:r>
    </w:p>
    <w:p w:rsidR="008043BA" w:rsidRPr="0025174E" w:rsidRDefault="008043BA" w:rsidP="008043BA">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043BA" w:rsidRPr="0025174E" w:rsidRDefault="008043BA" w:rsidP="008043BA">
      <w:pPr>
        <w:spacing w:line="264" w:lineRule="auto"/>
        <w:jc w:val="both"/>
        <w:rPr>
          <w:rFonts w:ascii="Calibri" w:hAnsi="Calibri"/>
          <w:sz w:val="16"/>
        </w:rPr>
        <w:sectPr w:rsidR="008043BA" w:rsidRPr="0025174E" w:rsidSect="006A1BE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8043BA" w:rsidRPr="00454E42" w:rsidRDefault="008043BA" w:rsidP="008043BA">
      <w:pPr>
        <w:pStyle w:val="Heading1"/>
        <w:rPr>
          <w:color w:val="auto"/>
        </w:rPr>
      </w:pPr>
      <w:r>
        <w:t>Sample course outline</w:t>
      </w:r>
    </w:p>
    <w:p w:rsidR="008043BA" w:rsidRPr="00855E0F" w:rsidRDefault="00B14DFB" w:rsidP="00C11897">
      <w:pPr>
        <w:pStyle w:val="Heading1"/>
        <w:spacing w:after="0" w:line="240" w:lineRule="auto"/>
      </w:pPr>
      <w:r>
        <w:t>Japanese</w:t>
      </w:r>
      <w:r w:rsidR="008043BA">
        <w:t xml:space="preserve">: Background Language – ATAR </w:t>
      </w:r>
      <w:r w:rsidR="0008196D">
        <w:t>Year 12</w:t>
      </w:r>
    </w:p>
    <w:p w:rsidR="008043BA" w:rsidRPr="004C6186" w:rsidRDefault="00666166" w:rsidP="00C11897">
      <w:pPr>
        <w:pStyle w:val="Heading4"/>
        <w:spacing w:before="240" w:line="240" w:lineRule="auto"/>
      </w:pPr>
      <w:r>
        <w:t>Semester 1</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8043BA" w:rsidRPr="006A1BEB" w:rsidTr="003F4BCA">
        <w:trPr>
          <w:tblHeader/>
        </w:trPr>
        <w:tc>
          <w:tcPr>
            <w:tcW w:w="851" w:type="dxa"/>
            <w:tcBorders>
              <w:right w:val="single" w:sz="4" w:space="0" w:color="FFFFFF" w:themeColor="background1"/>
            </w:tcBorders>
            <w:shd w:val="clear" w:color="auto" w:fill="BD9FCF" w:themeFill="accent4"/>
            <w:vAlign w:val="center"/>
            <w:hideMark/>
          </w:tcPr>
          <w:p w:rsidR="008043BA" w:rsidRPr="006A1BEB" w:rsidRDefault="008043BA" w:rsidP="00B14DFB">
            <w:pPr>
              <w:spacing w:before="120" w:after="120"/>
              <w:jc w:val="center"/>
              <w:rPr>
                <w:rFonts w:asciiTheme="minorHAnsi" w:hAnsiTheme="minorHAnsi" w:cs="Arial"/>
                <w:b/>
                <w:color w:val="FFFFFF" w:themeColor="background1"/>
                <w:sz w:val="20"/>
                <w:szCs w:val="20"/>
                <w:lang w:eastAsia="en-US"/>
              </w:rPr>
            </w:pPr>
            <w:r w:rsidRPr="006A1BEB">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8043BA" w:rsidRPr="006A1BEB" w:rsidRDefault="008043BA" w:rsidP="00B14DFB">
            <w:pPr>
              <w:spacing w:before="120" w:after="120"/>
              <w:jc w:val="center"/>
              <w:rPr>
                <w:rFonts w:asciiTheme="minorHAnsi" w:hAnsiTheme="minorHAnsi" w:cs="Arial"/>
                <w:b/>
                <w:color w:val="FFFFFF" w:themeColor="background1"/>
                <w:sz w:val="20"/>
                <w:szCs w:val="20"/>
                <w:lang w:eastAsia="en-US"/>
              </w:rPr>
            </w:pPr>
            <w:r w:rsidRPr="006A1BEB">
              <w:rPr>
                <w:rFonts w:asciiTheme="minorHAnsi" w:hAnsiTheme="minorHAnsi" w:cs="Arial"/>
                <w:b/>
                <w:color w:val="FFFFFF" w:themeColor="background1"/>
                <w:sz w:val="20"/>
                <w:szCs w:val="20"/>
                <w:lang w:eastAsia="en-US"/>
              </w:rPr>
              <w:t>Key teaching points</w:t>
            </w:r>
          </w:p>
        </w:tc>
      </w:tr>
      <w:tr w:rsidR="008043BA" w:rsidRPr="006A1BEB" w:rsidTr="003F4BCA">
        <w:tc>
          <w:tcPr>
            <w:tcW w:w="851" w:type="dxa"/>
            <w:shd w:val="clear" w:color="auto" w:fill="E4D8EB" w:themeFill="accent4" w:themeFillTint="66"/>
            <w:vAlign w:val="center"/>
            <w:hideMark/>
          </w:tcPr>
          <w:p w:rsidR="008043BA" w:rsidRPr="006A1BEB" w:rsidRDefault="008043BA" w:rsidP="00B14DFB">
            <w:pPr>
              <w:jc w:val="center"/>
              <w:rPr>
                <w:rFonts w:asciiTheme="minorHAnsi" w:hAnsiTheme="minorHAnsi" w:cs="Arial"/>
                <w:sz w:val="20"/>
                <w:szCs w:val="20"/>
                <w:lang w:eastAsia="en-US"/>
              </w:rPr>
            </w:pPr>
            <w:r w:rsidRPr="006A1BEB">
              <w:rPr>
                <w:rFonts w:asciiTheme="minorHAnsi" w:hAnsiTheme="minorHAnsi" w:cs="Arial"/>
                <w:sz w:val="20"/>
                <w:szCs w:val="20"/>
                <w:lang w:eastAsia="en-US"/>
              </w:rPr>
              <w:t>1–6</w:t>
            </w:r>
          </w:p>
        </w:tc>
        <w:tc>
          <w:tcPr>
            <w:tcW w:w="8363" w:type="dxa"/>
          </w:tcPr>
          <w:p w:rsidR="00CA4C5A" w:rsidRPr="00454E42" w:rsidRDefault="00CA4C5A" w:rsidP="00CA4C5A">
            <w:pPr>
              <w:tabs>
                <w:tab w:val="left" w:pos="4350"/>
              </w:tabs>
              <w:spacing w:after="80"/>
              <w:rPr>
                <w:rFonts w:asciiTheme="minorHAnsi" w:hAnsiTheme="minorHAnsi" w:cs="Arial"/>
                <w:b/>
                <w:sz w:val="20"/>
                <w:szCs w:val="20"/>
                <w:lang w:eastAsia="en-US"/>
              </w:rPr>
            </w:pPr>
            <w:r w:rsidRPr="00454E42">
              <w:rPr>
                <w:rFonts w:asciiTheme="minorHAnsi" w:hAnsiTheme="minorHAnsi" w:cs="Arial"/>
                <w:b/>
                <w:sz w:val="20"/>
                <w:szCs w:val="20"/>
                <w:lang w:eastAsia="en-US"/>
              </w:rPr>
              <w:t>Introduction</w:t>
            </w:r>
          </w:p>
          <w:p w:rsidR="00CA4C5A" w:rsidRPr="00454E42" w:rsidRDefault="00CA4C5A" w:rsidP="00CA4C5A">
            <w:pPr>
              <w:tabs>
                <w:tab w:val="left" w:pos="4350"/>
              </w:tabs>
              <w:spacing w:after="80"/>
              <w:rPr>
                <w:rFonts w:asciiTheme="minorHAnsi" w:hAnsiTheme="minorHAnsi" w:cs="Arial"/>
                <w:sz w:val="20"/>
                <w:szCs w:val="20"/>
                <w:lang w:eastAsia="en-US"/>
              </w:rPr>
            </w:pPr>
            <w:r w:rsidRPr="00454E42">
              <w:rPr>
                <w:rFonts w:asciiTheme="minorHAnsi" w:hAnsiTheme="minorHAnsi" w:cs="Arial"/>
                <w:sz w:val="20"/>
                <w:szCs w:val="20"/>
                <w:lang w:eastAsia="en-US"/>
              </w:rPr>
              <w:t>Overview of the Japanese: Background Language course, u</w:t>
            </w:r>
            <w:r w:rsidR="000F1483" w:rsidRPr="00454E42">
              <w:rPr>
                <w:rFonts w:asciiTheme="minorHAnsi" w:hAnsiTheme="minorHAnsi" w:cs="Arial"/>
                <w:sz w:val="20"/>
                <w:szCs w:val="20"/>
                <w:lang w:eastAsia="en-US"/>
              </w:rPr>
              <w:t>nit and assessment requirements</w:t>
            </w:r>
          </w:p>
          <w:p w:rsidR="00CA4C5A" w:rsidRPr="00454E42" w:rsidRDefault="00CA4C5A" w:rsidP="00CA4C5A">
            <w:pPr>
              <w:tabs>
                <w:tab w:val="left" w:pos="4350"/>
              </w:tabs>
              <w:spacing w:after="80"/>
              <w:rPr>
                <w:rFonts w:asciiTheme="minorHAnsi" w:hAnsiTheme="minorHAnsi" w:cs="Arial"/>
                <w:b/>
                <w:sz w:val="20"/>
                <w:szCs w:val="20"/>
                <w:lang w:eastAsia="en-US"/>
              </w:rPr>
            </w:pPr>
            <w:r w:rsidRPr="00454E42">
              <w:rPr>
                <w:rFonts w:asciiTheme="minorHAnsi" w:hAnsiTheme="minorHAnsi" w:cs="Arial"/>
                <w:b/>
                <w:sz w:val="20"/>
                <w:szCs w:val="20"/>
                <w:lang w:eastAsia="en-US"/>
              </w:rPr>
              <w:t>Issues, perspectives, contexts and texts</w:t>
            </w:r>
          </w:p>
          <w:p w:rsidR="00CA4C5A" w:rsidRPr="00454E42" w:rsidRDefault="00CA4C5A" w:rsidP="00CA4C5A">
            <w:pPr>
              <w:spacing w:after="80"/>
              <w:rPr>
                <w:rFonts w:asciiTheme="minorHAnsi" w:hAnsiTheme="minorHAnsi" w:cs="Arial"/>
                <w:sz w:val="20"/>
                <w:szCs w:val="20"/>
                <w:lang w:eastAsia="en-US"/>
              </w:rPr>
            </w:pPr>
            <w:r w:rsidRPr="00454E42">
              <w:rPr>
                <w:rFonts w:asciiTheme="minorHAnsi" w:hAnsiTheme="minorHAnsi" w:cs="Arial"/>
                <w:sz w:val="20"/>
                <w:szCs w:val="20"/>
                <w:lang w:eastAsia="en-US"/>
              </w:rPr>
              <w:t>Each issue is studied through one or more of the perspectives and through texts drawn from one or more contexts</w:t>
            </w:r>
          </w:p>
          <w:p w:rsidR="00CA4C5A" w:rsidRPr="006A1BEB" w:rsidRDefault="00CA4C5A" w:rsidP="00CA4C5A">
            <w:pPr>
              <w:tabs>
                <w:tab w:val="left" w:pos="4350"/>
              </w:tabs>
              <w:spacing w:after="80"/>
              <w:rPr>
                <w:rFonts w:asciiTheme="minorHAnsi" w:hAnsiTheme="minorHAnsi" w:cs="Arial"/>
                <w:sz w:val="20"/>
                <w:szCs w:val="20"/>
                <w:lang w:eastAsia="en-US"/>
              </w:rPr>
            </w:pPr>
            <w:r w:rsidRPr="00454E42">
              <w:rPr>
                <w:rFonts w:asciiTheme="minorHAnsi" w:hAnsiTheme="minorHAnsi" w:cs="Arial"/>
                <w:b/>
                <w:sz w:val="20"/>
                <w:szCs w:val="20"/>
                <w:lang w:eastAsia="en-US"/>
              </w:rPr>
              <w:t>Issues and perspectives</w:t>
            </w:r>
          </w:p>
          <w:p w:rsidR="00CA4C5A" w:rsidRDefault="00CA4C5A" w:rsidP="00CA4C5A">
            <w:pPr>
              <w:tabs>
                <w:tab w:val="left" w:pos="4350"/>
              </w:tabs>
              <w:spacing w:after="80"/>
              <w:rPr>
                <w:rFonts w:asciiTheme="minorHAnsi" w:hAnsiTheme="minorHAnsi" w:cs="Arial"/>
                <w:sz w:val="20"/>
                <w:szCs w:val="20"/>
                <w:lang w:eastAsia="en-US"/>
              </w:rPr>
            </w:pPr>
            <w:r w:rsidRPr="00E52293">
              <w:rPr>
                <w:rFonts w:asciiTheme="minorHAnsi" w:hAnsiTheme="minorHAnsi" w:cs="Arial"/>
                <w:sz w:val="20"/>
                <w:szCs w:val="20"/>
                <w:lang w:eastAsia="en-US"/>
              </w:rPr>
              <w:t>The</w:t>
            </w:r>
            <w:r>
              <w:rPr>
                <w:rFonts w:asciiTheme="minorHAnsi" w:hAnsiTheme="minorHAnsi" w:cs="Arial"/>
                <w:b/>
                <w:sz w:val="20"/>
                <w:szCs w:val="20"/>
                <w:lang w:eastAsia="en-US"/>
              </w:rPr>
              <w:t xml:space="preserve"> Issue</w:t>
            </w:r>
            <w:r w:rsidRPr="006A1BEB">
              <w:rPr>
                <w:rFonts w:asciiTheme="minorHAnsi" w:hAnsiTheme="minorHAnsi" w:cs="Arial"/>
                <w:b/>
                <w:sz w:val="20"/>
                <w:szCs w:val="20"/>
                <w:lang w:eastAsia="en-US"/>
              </w:rPr>
              <w:t xml:space="preserve"> </w:t>
            </w:r>
            <w:r w:rsidRPr="00E52293">
              <w:rPr>
                <w:rFonts w:asciiTheme="minorHAnsi" w:hAnsiTheme="minorHAnsi" w:cs="Arial"/>
                <w:sz w:val="20"/>
                <w:szCs w:val="20"/>
                <w:lang w:eastAsia="en-US"/>
              </w:rPr>
              <w:t>of</w:t>
            </w:r>
            <w:r>
              <w:rPr>
                <w:rFonts w:asciiTheme="minorHAnsi" w:hAnsiTheme="minorHAnsi" w:cs="Arial"/>
                <w:b/>
                <w:sz w:val="20"/>
                <w:szCs w:val="20"/>
                <w:lang w:eastAsia="en-US"/>
              </w:rPr>
              <w:t xml:space="preserve"> </w:t>
            </w:r>
            <w:r w:rsidRPr="0091555A">
              <w:rPr>
                <w:rFonts w:asciiTheme="minorHAnsi" w:hAnsiTheme="minorHAnsi" w:cs="Arial"/>
                <w:sz w:val="20"/>
                <w:szCs w:val="20"/>
                <w:lang w:eastAsia="en-US"/>
              </w:rPr>
              <w:t>Young people and their relationships</w:t>
            </w:r>
            <w:r w:rsidRPr="00E52293">
              <w:rPr>
                <w:rFonts w:asciiTheme="minorHAnsi" w:hAnsiTheme="minorHAnsi" w:cs="Arial"/>
                <w:i/>
                <w:sz w:val="20"/>
                <w:szCs w:val="20"/>
                <w:lang w:eastAsia="en-US"/>
              </w:rPr>
              <w:t xml:space="preserve"> </w:t>
            </w:r>
            <w:r>
              <w:rPr>
                <w:rFonts w:asciiTheme="minorHAnsi" w:hAnsiTheme="minorHAnsi" w:cs="Arial"/>
                <w:sz w:val="20"/>
                <w:szCs w:val="20"/>
                <w:lang w:eastAsia="en-US"/>
              </w:rPr>
              <w:t xml:space="preserve">through the </w:t>
            </w:r>
            <w:r>
              <w:rPr>
                <w:rFonts w:asciiTheme="minorHAnsi" w:hAnsiTheme="minorHAnsi" w:cs="Arial"/>
                <w:b/>
                <w:sz w:val="20"/>
                <w:szCs w:val="20"/>
                <w:lang w:eastAsia="en-US"/>
              </w:rPr>
              <w:t>P</w:t>
            </w:r>
            <w:r w:rsidRPr="00E52293">
              <w:rPr>
                <w:rFonts w:asciiTheme="minorHAnsi" w:hAnsiTheme="minorHAnsi" w:cs="Arial"/>
                <w:b/>
                <w:sz w:val="20"/>
                <w:szCs w:val="20"/>
                <w:lang w:eastAsia="en-US"/>
              </w:rPr>
              <w:t>erspectives</w:t>
            </w:r>
            <w:r>
              <w:rPr>
                <w:rFonts w:asciiTheme="minorHAnsi" w:hAnsiTheme="minorHAnsi" w:cs="Arial"/>
                <w:sz w:val="20"/>
                <w:szCs w:val="20"/>
                <w:lang w:eastAsia="en-US"/>
              </w:rPr>
              <w:t xml:space="preserve"> of: </w:t>
            </w:r>
          </w:p>
          <w:p w:rsidR="00CA4C5A" w:rsidRPr="006A1BEB" w:rsidRDefault="00CA4C5A" w:rsidP="00BF4D8B">
            <w:pPr>
              <w:pStyle w:val="ListParagraph"/>
              <w:numPr>
                <w:ilvl w:val="0"/>
                <w:numId w:val="2"/>
              </w:numPr>
              <w:spacing w:after="80"/>
              <w:ind w:left="283" w:hanging="283"/>
              <w:rPr>
                <w:rFonts w:asciiTheme="minorHAnsi" w:hAnsiTheme="minorHAnsi" w:cs="Arial"/>
                <w:sz w:val="20"/>
                <w:szCs w:val="20"/>
                <w:lang w:eastAsia="en-US"/>
              </w:rPr>
            </w:pPr>
            <w:r w:rsidRPr="00963207">
              <w:rPr>
                <w:rFonts w:asciiTheme="minorHAnsi" w:hAnsiTheme="minorHAnsi" w:cs="Arial"/>
                <w:sz w:val="20"/>
                <w:szCs w:val="20"/>
                <w:lang w:eastAsia="en-US"/>
              </w:rPr>
              <w:t>Personal:</w:t>
            </w:r>
            <w:r w:rsidRPr="006A1BEB">
              <w:rPr>
                <w:rFonts w:asciiTheme="minorHAnsi" w:hAnsiTheme="minorHAnsi" w:cs="Arial"/>
                <w:sz w:val="20"/>
                <w:szCs w:val="20"/>
                <w:lang w:eastAsia="en-US"/>
              </w:rPr>
              <w:t xml:space="preserve"> individual identity</w:t>
            </w:r>
          </w:p>
          <w:p w:rsidR="00CA4C5A" w:rsidRPr="00963207" w:rsidRDefault="00CA4C5A" w:rsidP="00BF4D8B">
            <w:pPr>
              <w:pStyle w:val="ListParagraph"/>
              <w:numPr>
                <w:ilvl w:val="0"/>
                <w:numId w:val="2"/>
              </w:numPr>
              <w:spacing w:after="80"/>
              <w:ind w:left="283" w:hanging="283"/>
              <w:rPr>
                <w:rFonts w:asciiTheme="minorHAnsi" w:hAnsiTheme="minorHAnsi" w:cs="Arial"/>
                <w:sz w:val="20"/>
                <w:szCs w:val="20"/>
                <w:lang w:eastAsia="en-US"/>
              </w:rPr>
            </w:pPr>
            <w:r w:rsidRPr="00963207">
              <w:rPr>
                <w:rFonts w:asciiTheme="minorHAnsi" w:hAnsiTheme="minorHAnsi" w:cs="Arial"/>
                <w:sz w:val="20"/>
                <w:szCs w:val="20"/>
                <w:lang w:eastAsia="en-US"/>
              </w:rPr>
              <w:t>Community: connections with Japanese-speaking communities locally, regionally and worldwide</w:t>
            </w:r>
          </w:p>
          <w:p w:rsidR="00CA4C5A" w:rsidRPr="006A1BEB" w:rsidRDefault="00CA4C5A" w:rsidP="00BF4D8B">
            <w:pPr>
              <w:pStyle w:val="ListParagraph"/>
              <w:numPr>
                <w:ilvl w:val="0"/>
                <w:numId w:val="2"/>
              </w:numPr>
              <w:spacing w:after="80"/>
              <w:ind w:left="283" w:hanging="283"/>
              <w:rPr>
                <w:rFonts w:asciiTheme="minorHAnsi" w:hAnsiTheme="minorHAnsi" w:cs="Arial"/>
                <w:sz w:val="20"/>
                <w:szCs w:val="20"/>
                <w:lang w:eastAsia="en-US"/>
              </w:rPr>
            </w:pPr>
            <w:r w:rsidRPr="00963207">
              <w:rPr>
                <w:rFonts w:asciiTheme="minorHAnsi" w:hAnsiTheme="minorHAnsi" w:cs="Arial"/>
                <w:sz w:val="20"/>
                <w:szCs w:val="20"/>
                <w:lang w:eastAsia="en-US"/>
              </w:rPr>
              <w:t>International:</w:t>
            </w:r>
            <w:r w:rsidRPr="006A1BEB">
              <w:rPr>
                <w:rFonts w:asciiTheme="minorHAnsi" w:hAnsiTheme="minorHAnsi" w:cs="Arial"/>
                <w:sz w:val="20"/>
                <w:szCs w:val="20"/>
                <w:lang w:eastAsia="en-US"/>
              </w:rPr>
              <w:t xml:space="preserve"> connections with the world as a global citizen</w:t>
            </w:r>
          </w:p>
          <w:p w:rsidR="00CA4C5A" w:rsidRPr="006A1BEB" w:rsidRDefault="00CA4C5A" w:rsidP="00CA4C5A">
            <w:pPr>
              <w:spacing w:after="80"/>
              <w:rPr>
                <w:rFonts w:asciiTheme="minorHAnsi" w:hAnsiTheme="minorHAnsi" w:cs="Arial"/>
                <w:sz w:val="20"/>
                <w:szCs w:val="20"/>
                <w:lang w:eastAsia="en-US"/>
              </w:rPr>
            </w:pPr>
            <w:r w:rsidRPr="006A1BEB">
              <w:rPr>
                <w:rFonts w:asciiTheme="minorHAnsi" w:hAnsiTheme="minorHAnsi" w:cs="Arial"/>
                <w:sz w:val="20"/>
                <w:szCs w:val="20"/>
                <w:lang w:eastAsia="en-US"/>
              </w:rPr>
              <w:t>Students will consider their relationships with family, their connections with friends and the influence of international popula</w:t>
            </w:r>
            <w:r w:rsidR="000F1483">
              <w:rPr>
                <w:rFonts w:asciiTheme="minorHAnsi" w:hAnsiTheme="minorHAnsi" w:cs="Arial"/>
                <w:sz w:val="20"/>
                <w:szCs w:val="20"/>
                <w:lang w:eastAsia="en-US"/>
              </w:rPr>
              <w:t>r youth culture on young people</w:t>
            </w:r>
          </w:p>
          <w:p w:rsidR="00CA4C5A" w:rsidRDefault="00CA4C5A" w:rsidP="00CA4C5A">
            <w:pPr>
              <w:rPr>
                <w:rFonts w:asciiTheme="minorHAnsi" w:hAnsiTheme="minorHAnsi" w:cs="Arial"/>
                <w:b/>
                <w:sz w:val="20"/>
                <w:szCs w:val="20"/>
                <w:lang w:eastAsia="en-US"/>
              </w:rPr>
            </w:pPr>
            <w:r w:rsidRPr="006A1BEB">
              <w:rPr>
                <w:rFonts w:asciiTheme="minorHAnsi" w:hAnsiTheme="minorHAnsi" w:cs="Arial"/>
                <w:b/>
                <w:sz w:val="20"/>
                <w:szCs w:val="20"/>
                <w:lang w:eastAsia="en-US"/>
              </w:rPr>
              <w:t>Contexts and texts</w:t>
            </w:r>
          </w:p>
          <w:p w:rsidR="00CA4C5A" w:rsidRPr="006A1BEB" w:rsidRDefault="00CA4C5A" w:rsidP="00D7779F">
            <w:pPr>
              <w:spacing w:after="80"/>
              <w:rPr>
                <w:rFonts w:asciiTheme="minorHAnsi" w:hAnsiTheme="minorHAnsi" w:cs="Arial"/>
                <w:b/>
                <w:sz w:val="20"/>
                <w:szCs w:val="20"/>
                <w:lang w:eastAsia="en-US"/>
              </w:rPr>
            </w:pPr>
            <w:r w:rsidRPr="00454E42">
              <w:rPr>
                <w:rFonts w:asciiTheme="minorHAnsi" w:hAnsiTheme="minorHAnsi" w:cs="Arial"/>
                <w:sz w:val="20"/>
                <w:szCs w:val="20"/>
                <w:lang w:eastAsia="en-US"/>
              </w:rPr>
              <w:t>Explore and convey personal understanding in relation to the issues</w:t>
            </w:r>
            <w:r w:rsidR="00E70C34" w:rsidRPr="00454E42">
              <w:rPr>
                <w:rFonts w:asciiTheme="minorHAnsi" w:hAnsiTheme="minorHAnsi" w:cs="Arial"/>
                <w:sz w:val="20"/>
                <w:szCs w:val="20"/>
                <w:lang w:eastAsia="en-US"/>
              </w:rPr>
              <w:t xml:space="preserve"> through the contexts of:</w:t>
            </w:r>
          </w:p>
          <w:p w:rsidR="00CA4C5A" w:rsidRPr="00963207" w:rsidRDefault="00CA4C5A" w:rsidP="00BF4D8B">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Social and community settings</w:t>
            </w:r>
            <w:r>
              <w:rPr>
                <w:rFonts w:asciiTheme="minorHAnsi" w:hAnsiTheme="minorHAnsi" w:cs="Arial"/>
                <w:sz w:val="20"/>
                <w:szCs w:val="20"/>
                <w:lang w:eastAsia="en-US"/>
              </w:rPr>
              <w:t xml:space="preserve">: </w:t>
            </w:r>
            <w:r w:rsidRPr="00454E42">
              <w:rPr>
                <w:rFonts w:asciiTheme="minorHAnsi" w:hAnsiTheme="minorHAnsi" w:cs="Arial"/>
                <w:sz w:val="20"/>
                <w:szCs w:val="20"/>
                <w:lang w:eastAsia="en-US"/>
              </w:rPr>
              <w:t>such as</w:t>
            </w:r>
            <w:r w:rsidR="00333E66">
              <w:rPr>
                <w:rFonts w:asciiTheme="minorHAnsi" w:hAnsiTheme="minorHAnsi" w:cs="Arial"/>
                <w:sz w:val="20"/>
                <w:szCs w:val="20"/>
                <w:lang w:eastAsia="en-US"/>
              </w:rPr>
              <w:t>,</w:t>
            </w:r>
            <w:r w:rsidRPr="00454E42">
              <w:rPr>
                <w:rFonts w:asciiTheme="minorHAnsi" w:hAnsiTheme="minorHAnsi" w:cs="Arial"/>
                <w:sz w:val="20"/>
                <w:szCs w:val="20"/>
                <w:lang w:eastAsia="en-US"/>
              </w:rPr>
              <w:t xml:space="preserve"> home, family, school, workplace, the Internet</w:t>
            </w:r>
          </w:p>
          <w:p w:rsidR="00CA4C5A" w:rsidRPr="00963207" w:rsidRDefault="00CA4C5A" w:rsidP="00BF4D8B">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Contemporary literature and the Arts</w:t>
            </w:r>
          </w:p>
          <w:p w:rsidR="00CA4C5A" w:rsidRPr="006A1BEB" w:rsidRDefault="00CA4C5A" w:rsidP="00BF4D8B">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Media</w:t>
            </w:r>
            <w:r>
              <w:rPr>
                <w:rFonts w:asciiTheme="minorHAnsi" w:hAnsiTheme="minorHAnsi" w:cs="Arial"/>
                <w:sz w:val="20"/>
                <w:szCs w:val="20"/>
                <w:lang w:eastAsia="en-US"/>
              </w:rPr>
              <w:t xml:space="preserve">: </w:t>
            </w:r>
            <w:r w:rsidRPr="00454E42">
              <w:rPr>
                <w:rFonts w:asciiTheme="minorHAnsi" w:hAnsiTheme="minorHAnsi" w:cs="Arial"/>
                <w:sz w:val="20"/>
                <w:szCs w:val="20"/>
                <w:lang w:eastAsia="en-US"/>
              </w:rPr>
              <w:t>such as</w:t>
            </w:r>
            <w:r w:rsidR="00333E66">
              <w:rPr>
                <w:rFonts w:asciiTheme="minorHAnsi" w:hAnsiTheme="minorHAnsi" w:cs="Arial"/>
                <w:sz w:val="20"/>
                <w:szCs w:val="20"/>
                <w:lang w:eastAsia="en-US"/>
              </w:rPr>
              <w:t>,</w:t>
            </w:r>
            <w:r w:rsidRPr="00454E42">
              <w:rPr>
                <w:rFonts w:asciiTheme="minorHAnsi" w:hAnsiTheme="minorHAnsi" w:cs="Arial"/>
                <w:sz w:val="20"/>
                <w:szCs w:val="20"/>
                <w:lang w:eastAsia="en-US"/>
              </w:rPr>
              <w:t xml:space="preserve"> television, newspapers, radio, the Internet</w:t>
            </w:r>
          </w:p>
          <w:p w:rsidR="00CA4C5A" w:rsidRPr="006A1BEB" w:rsidRDefault="00CA4C5A" w:rsidP="00CA4C5A">
            <w:pPr>
              <w:rPr>
                <w:rFonts w:asciiTheme="minorHAnsi" w:hAnsiTheme="minorHAnsi" w:cs="Arial"/>
                <w:b/>
                <w:sz w:val="20"/>
                <w:szCs w:val="20"/>
                <w:lang w:eastAsia="en-US"/>
              </w:rPr>
            </w:pPr>
            <w:r w:rsidRPr="006A1BEB">
              <w:rPr>
                <w:rFonts w:asciiTheme="minorHAnsi" w:hAnsiTheme="minorHAnsi" w:cs="Arial"/>
                <w:b/>
                <w:sz w:val="20"/>
                <w:szCs w:val="20"/>
                <w:lang w:eastAsia="en-US"/>
              </w:rPr>
              <w:t>Linguistic resources</w:t>
            </w:r>
          </w:p>
          <w:p w:rsidR="00CA4C5A" w:rsidRDefault="00CA4C5A" w:rsidP="00BF4D8B">
            <w:pPr>
              <w:spacing w:after="80"/>
              <w:rPr>
                <w:rFonts w:asciiTheme="minorHAnsi" w:hAnsiTheme="minorHAnsi" w:cs="Arial"/>
                <w:b/>
                <w:sz w:val="20"/>
                <w:szCs w:val="20"/>
                <w:lang w:eastAsia="en-US"/>
              </w:rPr>
            </w:pPr>
            <w:r w:rsidRPr="00454E42">
              <w:rPr>
                <w:rFonts w:asciiTheme="minorHAnsi" w:hAnsiTheme="minorHAnsi" w:cs="Arial"/>
                <w:sz w:val="20"/>
                <w:szCs w:val="20"/>
                <w:lang w:eastAsia="en-US"/>
              </w:rPr>
              <w:t>Acquire and use the following resources:</w:t>
            </w:r>
          </w:p>
          <w:p w:rsidR="00CA4C5A" w:rsidRPr="006A1BEB" w:rsidRDefault="00CA4C5A" w:rsidP="00CA4C5A">
            <w:pPr>
              <w:rPr>
                <w:rFonts w:asciiTheme="minorHAnsi" w:hAnsiTheme="minorHAnsi" w:cs="Arial"/>
                <w:b/>
                <w:sz w:val="20"/>
                <w:szCs w:val="20"/>
                <w:lang w:eastAsia="en-US"/>
              </w:rPr>
            </w:pPr>
            <w:r w:rsidRPr="006A1BEB">
              <w:rPr>
                <w:rFonts w:asciiTheme="minorHAnsi" w:hAnsiTheme="minorHAnsi" w:cs="Arial"/>
                <w:b/>
                <w:sz w:val="20"/>
                <w:szCs w:val="20"/>
                <w:lang w:eastAsia="en-US"/>
              </w:rPr>
              <w:t>Grammar</w:t>
            </w:r>
          </w:p>
          <w:p w:rsidR="00CA4C5A" w:rsidRPr="006A1BEB" w:rsidRDefault="00CA4C5A" w:rsidP="00BF4D8B">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grammar appropriate to the issues and perspectives (refer to Appendix 3</w:t>
            </w:r>
            <w:r w:rsidR="008221EB">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CA4C5A" w:rsidRPr="006A1BEB" w:rsidRDefault="00CA4C5A" w:rsidP="00BF4D8B">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character list (</w:t>
            </w:r>
            <w:r w:rsidR="008221EB">
              <w:rPr>
                <w:rFonts w:asciiTheme="minorHAnsi" w:hAnsiTheme="minorHAnsi" w:cs="Arial"/>
                <w:sz w:val="20"/>
                <w:szCs w:val="20"/>
                <w:lang w:eastAsia="en-US"/>
              </w:rPr>
              <w:t xml:space="preserve">refer to </w:t>
            </w:r>
            <w:r w:rsidRPr="006A1BEB">
              <w:rPr>
                <w:rFonts w:asciiTheme="minorHAnsi" w:hAnsiTheme="minorHAnsi" w:cs="Arial"/>
                <w:sz w:val="20"/>
                <w:szCs w:val="20"/>
                <w:lang w:eastAsia="en-US"/>
              </w:rPr>
              <w:t>Appendix 4</w:t>
            </w:r>
            <w:r w:rsidR="008221EB">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CA4C5A" w:rsidRDefault="00666166" w:rsidP="00CA4C5A">
            <w:pPr>
              <w:rPr>
                <w:rFonts w:asciiTheme="minorHAnsi" w:hAnsiTheme="minorHAnsi" w:cs="Arial"/>
                <w:b/>
                <w:sz w:val="20"/>
                <w:szCs w:val="20"/>
                <w:lang w:eastAsia="en-US"/>
              </w:rPr>
            </w:pPr>
            <w:r>
              <w:rPr>
                <w:rFonts w:asciiTheme="minorHAnsi" w:hAnsiTheme="minorHAnsi" w:cs="Arial"/>
                <w:b/>
                <w:sz w:val="20"/>
                <w:szCs w:val="20"/>
                <w:lang w:eastAsia="en-US"/>
              </w:rPr>
              <w:t>Intercultural understandings</w:t>
            </w:r>
          </w:p>
          <w:p w:rsidR="00CA4C5A" w:rsidRPr="00454E42" w:rsidRDefault="00CA4C5A" w:rsidP="00CA4C5A">
            <w:pPr>
              <w:spacing w:after="80"/>
              <w:rPr>
                <w:rFonts w:asciiTheme="minorHAnsi" w:hAnsiTheme="minorHAnsi" w:cs="Arial"/>
                <w:sz w:val="20"/>
                <w:szCs w:val="20"/>
                <w:lang w:eastAsia="en-US"/>
              </w:rPr>
            </w:pPr>
            <w:r w:rsidRPr="00454E42">
              <w:rPr>
                <w:rFonts w:asciiTheme="minorHAnsi" w:hAnsiTheme="minorHAnsi" w:cs="Arial"/>
                <w:sz w:val="20"/>
                <w:szCs w:val="20"/>
                <w:lang w:eastAsia="en-US"/>
              </w:rPr>
              <w:t xml:space="preserve">Develop linguistic and intercultural competence and reflect on the ways in which culture influences communication </w:t>
            </w:r>
            <w:r w:rsidRPr="00454E42">
              <w:rPr>
                <w:rFonts w:ascii="Calibri" w:hAnsi="Calibri" w:cs="Calibri"/>
                <w:sz w:val="20"/>
                <w:szCs w:val="20"/>
              </w:rPr>
              <w:t>through the issue Young people and their relationships:</w:t>
            </w:r>
          </w:p>
          <w:p w:rsidR="00CA4C5A" w:rsidRPr="006A1BEB" w:rsidRDefault="00E15C20" w:rsidP="00BF4D8B">
            <w:pPr>
              <w:pStyle w:val="ListParagraph"/>
              <w:numPr>
                <w:ilvl w:val="0"/>
                <w:numId w:val="1"/>
              </w:numPr>
              <w:spacing w:after="80"/>
              <w:ind w:left="283" w:hanging="283"/>
              <w:rPr>
                <w:rFonts w:asciiTheme="minorHAnsi" w:hAnsiTheme="minorHAnsi" w:cs="Arial"/>
                <w:sz w:val="20"/>
                <w:szCs w:val="20"/>
                <w:lang w:eastAsia="en-US"/>
              </w:rPr>
            </w:pPr>
            <w:r w:rsidRPr="00454E42">
              <w:rPr>
                <w:rFonts w:asciiTheme="minorHAnsi" w:hAnsiTheme="minorHAnsi" w:cs="Arial"/>
                <w:sz w:val="20"/>
                <w:szCs w:val="20"/>
                <w:lang w:eastAsia="en-US"/>
              </w:rPr>
              <w:t xml:space="preserve">discuss </w:t>
            </w:r>
            <w:r w:rsidR="00CA4C5A" w:rsidRPr="006A1BEB">
              <w:rPr>
                <w:rFonts w:asciiTheme="minorHAnsi" w:hAnsiTheme="minorHAnsi" w:cs="Arial"/>
                <w:sz w:val="20"/>
                <w:szCs w:val="20"/>
                <w:lang w:eastAsia="en-US"/>
              </w:rPr>
              <w:t>the role of family and friends in Japanese-speaking communities and in the wider Australian community</w:t>
            </w:r>
          </w:p>
          <w:p w:rsidR="00CA4C5A" w:rsidRPr="006A1BEB" w:rsidRDefault="00E15C20" w:rsidP="00BF4D8B">
            <w:pPr>
              <w:pStyle w:val="ListParagraph"/>
              <w:numPr>
                <w:ilvl w:val="0"/>
                <w:numId w:val="1"/>
              </w:numPr>
              <w:spacing w:after="80"/>
              <w:ind w:left="283" w:hanging="283"/>
              <w:rPr>
                <w:rFonts w:asciiTheme="minorHAnsi" w:hAnsiTheme="minorHAnsi" w:cs="Arial"/>
                <w:sz w:val="20"/>
                <w:szCs w:val="20"/>
                <w:lang w:eastAsia="en-US"/>
              </w:rPr>
            </w:pPr>
            <w:r w:rsidRPr="00454E42">
              <w:rPr>
                <w:rFonts w:asciiTheme="minorHAnsi" w:hAnsiTheme="minorHAnsi" w:cs="Arial"/>
                <w:sz w:val="20"/>
                <w:szCs w:val="20"/>
                <w:lang w:eastAsia="en-US"/>
              </w:rPr>
              <w:t>discuss</w:t>
            </w:r>
            <w:r w:rsidRPr="006A1BEB">
              <w:rPr>
                <w:rFonts w:asciiTheme="minorHAnsi" w:hAnsiTheme="minorHAnsi" w:cs="Arial"/>
                <w:sz w:val="20"/>
                <w:szCs w:val="20"/>
                <w:lang w:eastAsia="en-US"/>
              </w:rPr>
              <w:t xml:space="preserve"> </w:t>
            </w:r>
            <w:r w:rsidR="00CA4C5A" w:rsidRPr="006A1BEB">
              <w:rPr>
                <w:rFonts w:asciiTheme="minorHAnsi" w:hAnsiTheme="minorHAnsi" w:cs="Arial"/>
                <w:sz w:val="20"/>
                <w:szCs w:val="20"/>
                <w:lang w:eastAsia="en-US"/>
              </w:rPr>
              <w:t>individual identity within the family and friendship groups</w:t>
            </w:r>
          </w:p>
          <w:p w:rsidR="00CA4C5A" w:rsidRPr="006A1BEB" w:rsidRDefault="00E15C20" w:rsidP="00BF4D8B">
            <w:pPr>
              <w:pStyle w:val="ListParagraph"/>
              <w:numPr>
                <w:ilvl w:val="0"/>
                <w:numId w:val="1"/>
              </w:numPr>
              <w:spacing w:after="80"/>
              <w:ind w:left="283" w:hanging="283"/>
              <w:rPr>
                <w:rFonts w:asciiTheme="minorHAnsi" w:hAnsiTheme="minorHAnsi" w:cs="Arial"/>
                <w:sz w:val="20"/>
                <w:szCs w:val="20"/>
                <w:lang w:eastAsia="en-US"/>
              </w:rPr>
            </w:pPr>
            <w:r w:rsidRPr="00454E42">
              <w:rPr>
                <w:rFonts w:asciiTheme="minorHAnsi" w:hAnsiTheme="minorHAnsi" w:cs="Arial"/>
                <w:sz w:val="20"/>
                <w:szCs w:val="20"/>
                <w:lang w:eastAsia="en-US"/>
              </w:rPr>
              <w:t>discuss</w:t>
            </w:r>
            <w:r w:rsidRPr="006A1BEB">
              <w:rPr>
                <w:rFonts w:asciiTheme="minorHAnsi" w:hAnsiTheme="minorHAnsi" w:cs="Arial"/>
                <w:sz w:val="20"/>
                <w:szCs w:val="20"/>
                <w:lang w:eastAsia="en-US"/>
              </w:rPr>
              <w:t xml:space="preserve"> </w:t>
            </w:r>
            <w:r w:rsidR="00CA4C5A" w:rsidRPr="006A1BEB">
              <w:rPr>
                <w:rFonts w:asciiTheme="minorHAnsi" w:hAnsiTheme="minorHAnsi" w:cs="Arial"/>
                <w:sz w:val="20"/>
                <w:szCs w:val="20"/>
                <w:lang w:eastAsia="en-US"/>
              </w:rPr>
              <w:t>the nature of language</w:t>
            </w:r>
            <w:r w:rsidR="00333E66">
              <w:rPr>
                <w:rFonts w:asciiTheme="minorHAnsi" w:hAnsiTheme="minorHAnsi" w:cs="Arial"/>
                <w:sz w:val="20"/>
                <w:szCs w:val="20"/>
                <w:lang w:eastAsia="en-US"/>
              </w:rPr>
              <w:t>,</w:t>
            </w:r>
            <w:r w:rsidR="00CA4C5A" w:rsidRPr="006A1BEB">
              <w:rPr>
                <w:rFonts w:asciiTheme="minorHAnsi" w:hAnsiTheme="minorHAnsi" w:cs="Arial"/>
                <w:sz w:val="20"/>
                <w:szCs w:val="20"/>
                <w:lang w:eastAsia="en-US"/>
              </w:rPr>
              <w:t xml:space="preserve"> culture and identity</w:t>
            </w:r>
          </w:p>
          <w:p w:rsidR="00CA4C5A" w:rsidRPr="006A1BEB" w:rsidRDefault="00CA4C5A" w:rsidP="00CA4C5A">
            <w:pPr>
              <w:rPr>
                <w:rFonts w:asciiTheme="minorHAnsi" w:hAnsiTheme="minorHAnsi" w:cs="Arial"/>
                <w:b/>
                <w:sz w:val="20"/>
                <w:szCs w:val="20"/>
                <w:lang w:eastAsia="en-US"/>
              </w:rPr>
            </w:pPr>
            <w:r w:rsidRPr="006A1BEB">
              <w:rPr>
                <w:rFonts w:asciiTheme="minorHAnsi" w:hAnsiTheme="minorHAnsi" w:cs="Arial"/>
                <w:b/>
                <w:sz w:val="20"/>
                <w:szCs w:val="20"/>
                <w:lang w:eastAsia="en-US"/>
              </w:rPr>
              <w:t>Language learning and communication strategies</w:t>
            </w:r>
          </w:p>
          <w:p w:rsidR="00CA4C5A" w:rsidRPr="00454E42" w:rsidRDefault="00CA4C5A" w:rsidP="00CA4C5A">
            <w:pPr>
              <w:spacing w:after="80"/>
              <w:rPr>
                <w:rFonts w:ascii="Calibri" w:hAnsi="Calibri" w:cs="Calibri"/>
                <w:sz w:val="20"/>
                <w:szCs w:val="20"/>
              </w:rPr>
            </w:pPr>
            <w:r w:rsidRPr="00454E42">
              <w:rPr>
                <w:rFonts w:ascii="Calibri" w:hAnsi="Calibri" w:cs="Calibri"/>
                <w:sz w:val="20"/>
                <w:szCs w:val="20"/>
              </w:rPr>
              <w:t>Practise strategies relevant to learning and the acquisition of language, making meaning from texts, producing texts and engaging in spoken interaction</w:t>
            </w:r>
            <w:r w:rsidR="00333E66">
              <w:rPr>
                <w:rFonts w:ascii="Calibri" w:hAnsi="Calibri" w:cs="Calibri"/>
                <w:sz w:val="20"/>
                <w:szCs w:val="20"/>
              </w:rPr>
              <w:t>,</w:t>
            </w:r>
            <w:r w:rsidRPr="00454E42">
              <w:rPr>
                <w:rFonts w:ascii="Calibri" w:hAnsi="Calibri" w:cs="Calibri"/>
                <w:sz w:val="20"/>
                <w:szCs w:val="20"/>
              </w:rPr>
              <w:t xml:space="preserve"> such as:</w:t>
            </w:r>
          </w:p>
          <w:p w:rsidR="008043BA" w:rsidRPr="002F6FF6" w:rsidRDefault="008043BA" w:rsidP="00BF4D8B">
            <w:pPr>
              <w:pStyle w:val="ListParagraph"/>
              <w:numPr>
                <w:ilvl w:val="0"/>
                <w:numId w:val="1"/>
              </w:numPr>
              <w:spacing w:after="80"/>
              <w:ind w:left="351" w:hanging="351"/>
              <w:rPr>
                <w:rFonts w:asciiTheme="minorHAnsi" w:hAnsiTheme="minorHAnsi" w:cs="Arial"/>
                <w:sz w:val="20"/>
                <w:szCs w:val="20"/>
                <w:lang w:eastAsia="en-US"/>
              </w:rPr>
            </w:pPr>
            <w:r w:rsidRPr="002F6FF6">
              <w:rPr>
                <w:rFonts w:asciiTheme="minorHAnsi" w:hAnsiTheme="minorHAnsi" w:cs="Arial"/>
                <w:sz w:val="20"/>
                <w:szCs w:val="20"/>
                <w:lang w:eastAsia="en-US"/>
              </w:rPr>
              <w:t>infer, guess mean</w:t>
            </w:r>
            <w:r w:rsidR="00333E66">
              <w:rPr>
                <w:rFonts w:asciiTheme="minorHAnsi" w:hAnsiTheme="minorHAnsi" w:cs="Arial"/>
                <w:sz w:val="20"/>
                <w:szCs w:val="20"/>
                <w:lang w:eastAsia="en-US"/>
              </w:rPr>
              <w:t>ing</w:t>
            </w:r>
            <w:r w:rsidRPr="002F6FF6">
              <w:rPr>
                <w:rFonts w:asciiTheme="minorHAnsi" w:hAnsiTheme="minorHAnsi" w:cs="Arial"/>
                <w:sz w:val="20"/>
                <w:szCs w:val="20"/>
                <w:lang w:eastAsia="en-US"/>
              </w:rPr>
              <w:t xml:space="preserve"> from key words, structures, visual cues, </w:t>
            </w:r>
            <w:r w:rsidR="00666166">
              <w:rPr>
                <w:rFonts w:asciiTheme="minorHAnsi" w:hAnsiTheme="minorHAnsi" w:cs="Arial"/>
                <w:sz w:val="20"/>
                <w:szCs w:val="20"/>
                <w:lang w:eastAsia="en-US"/>
              </w:rPr>
              <w:t>context using known information</w:t>
            </w:r>
          </w:p>
          <w:p w:rsidR="002F6FF6" w:rsidRPr="002F6FF6" w:rsidRDefault="002F6FF6" w:rsidP="00BF4D8B">
            <w:pPr>
              <w:pStyle w:val="ListParagraph"/>
              <w:numPr>
                <w:ilvl w:val="0"/>
                <w:numId w:val="1"/>
              </w:numPr>
              <w:spacing w:after="80"/>
              <w:ind w:left="351" w:hanging="351"/>
              <w:rPr>
                <w:rFonts w:asciiTheme="minorHAnsi" w:hAnsiTheme="minorHAnsi" w:cs="Arial"/>
                <w:sz w:val="20"/>
                <w:szCs w:val="20"/>
                <w:lang w:eastAsia="en-US"/>
              </w:rPr>
            </w:pPr>
            <w:r w:rsidRPr="002F6FF6">
              <w:rPr>
                <w:rFonts w:asciiTheme="minorHAnsi" w:hAnsiTheme="minorHAnsi" w:cs="Arial"/>
                <w:sz w:val="20"/>
                <w:szCs w:val="20"/>
                <w:lang w:eastAsia="en-US"/>
              </w:rPr>
              <w:t>sequence and structure information and ideas</w:t>
            </w:r>
          </w:p>
          <w:p w:rsidR="002F6FF6" w:rsidRPr="002F6FF6" w:rsidRDefault="002F6FF6" w:rsidP="00BF4D8B">
            <w:pPr>
              <w:pStyle w:val="ListParagraph"/>
              <w:numPr>
                <w:ilvl w:val="0"/>
                <w:numId w:val="1"/>
              </w:numPr>
              <w:spacing w:after="80"/>
              <w:ind w:left="351" w:hanging="351"/>
              <w:rPr>
                <w:rFonts w:asciiTheme="minorHAnsi" w:hAnsiTheme="minorHAnsi" w:cs="Arial"/>
                <w:sz w:val="20"/>
                <w:szCs w:val="20"/>
                <w:lang w:eastAsia="en-US"/>
              </w:rPr>
            </w:pPr>
            <w:r w:rsidRPr="002F6FF6">
              <w:rPr>
                <w:rFonts w:asciiTheme="minorHAnsi" w:hAnsiTheme="minorHAnsi" w:cs="Arial"/>
                <w:sz w:val="20"/>
                <w:szCs w:val="20"/>
                <w:lang w:eastAsia="en-US"/>
              </w:rPr>
              <w:t>use a range of vocabu</w:t>
            </w:r>
            <w:r w:rsidR="00666166">
              <w:rPr>
                <w:rFonts w:asciiTheme="minorHAnsi" w:hAnsiTheme="minorHAnsi" w:cs="Arial"/>
                <w:sz w:val="20"/>
                <w:szCs w:val="20"/>
                <w:lang w:eastAsia="en-US"/>
              </w:rPr>
              <w:t>lary and grammatical structures</w:t>
            </w:r>
          </w:p>
          <w:p w:rsidR="002F6FF6" w:rsidRPr="002F6FF6" w:rsidRDefault="002F6FF6" w:rsidP="00BF4D8B">
            <w:pPr>
              <w:pStyle w:val="ListParagraph"/>
              <w:numPr>
                <w:ilvl w:val="0"/>
                <w:numId w:val="1"/>
              </w:numPr>
              <w:spacing w:after="80"/>
              <w:ind w:left="351" w:hanging="351"/>
              <w:rPr>
                <w:rFonts w:asciiTheme="minorHAnsi" w:hAnsiTheme="minorHAnsi" w:cs="Arial"/>
                <w:sz w:val="20"/>
                <w:szCs w:val="20"/>
                <w:lang w:eastAsia="en-US"/>
              </w:rPr>
            </w:pPr>
            <w:r w:rsidRPr="002F6FF6">
              <w:rPr>
                <w:rFonts w:asciiTheme="minorHAnsi" w:hAnsiTheme="minorHAnsi" w:cs="Arial"/>
                <w:sz w:val="20"/>
                <w:szCs w:val="20"/>
                <w:lang w:eastAsia="en-US"/>
              </w:rPr>
              <w:t>express per</w:t>
            </w:r>
            <w:r w:rsidR="00666166">
              <w:rPr>
                <w:rFonts w:asciiTheme="minorHAnsi" w:hAnsiTheme="minorHAnsi" w:cs="Arial"/>
                <w:sz w:val="20"/>
                <w:szCs w:val="20"/>
                <w:lang w:eastAsia="en-US"/>
              </w:rPr>
              <w:t>sonal opinions and give reasons</w:t>
            </w:r>
          </w:p>
          <w:p w:rsidR="002F6FF6" w:rsidRDefault="002F6FF6" w:rsidP="00BF4D8B">
            <w:pPr>
              <w:pStyle w:val="ListParagraph"/>
              <w:numPr>
                <w:ilvl w:val="0"/>
                <w:numId w:val="1"/>
              </w:numPr>
              <w:spacing w:after="80"/>
              <w:ind w:left="351" w:hanging="351"/>
              <w:rPr>
                <w:rFonts w:asciiTheme="minorHAnsi" w:hAnsiTheme="minorHAnsi" w:cs="Arial"/>
                <w:sz w:val="20"/>
                <w:szCs w:val="20"/>
                <w:lang w:eastAsia="en-US"/>
              </w:rPr>
            </w:pPr>
            <w:r w:rsidRPr="002F6FF6">
              <w:rPr>
                <w:rFonts w:asciiTheme="minorHAnsi" w:hAnsiTheme="minorHAnsi" w:cs="Arial"/>
                <w:sz w:val="20"/>
                <w:szCs w:val="20"/>
                <w:lang w:eastAsia="en-US"/>
              </w:rPr>
              <w:t>manipulate Japanese to communicate ideas and information effectively</w:t>
            </w:r>
          </w:p>
          <w:p w:rsidR="002F6FF6" w:rsidRPr="002F6FF6" w:rsidRDefault="002F6FF6" w:rsidP="00BF4D8B">
            <w:pPr>
              <w:pStyle w:val="ListParagraph"/>
              <w:numPr>
                <w:ilvl w:val="0"/>
                <w:numId w:val="1"/>
              </w:numPr>
              <w:spacing w:after="80" w:line="235" w:lineRule="auto"/>
              <w:ind w:left="351" w:hanging="351"/>
              <w:rPr>
                <w:rFonts w:asciiTheme="minorHAnsi" w:hAnsiTheme="minorHAnsi" w:cs="Arial"/>
                <w:sz w:val="20"/>
                <w:szCs w:val="20"/>
                <w:lang w:eastAsia="en-US"/>
              </w:rPr>
            </w:pPr>
            <w:r w:rsidRPr="002F6FF6">
              <w:rPr>
                <w:rFonts w:asciiTheme="minorHAnsi" w:hAnsiTheme="minorHAnsi" w:cs="Arial"/>
                <w:sz w:val="20"/>
                <w:szCs w:val="20"/>
                <w:lang w:eastAsia="en-US"/>
              </w:rPr>
              <w:t>summarise and synthesise information from texts</w:t>
            </w:r>
          </w:p>
          <w:p w:rsidR="008043BA" w:rsidRPr="005D5E10" w:rsidRDefault="008043BA" w:rsidP="00BF4D8B">
            <w:pPr>
              <w:rPr>
                <w:rFonts w:asciiTheme="minorHAnsi" w:hAnsiTheme="minorHAnsi" w:cs="Arial"/>
                <w:sz w:val="20"/>
                <w:szCs w:val="20"/>
                <w:lang w:eastAsia="en-US"/>
              </w:rPr>
            </w:pPr>
            <w:r w:rsidRPr="005D5E10">
              <w:rPr>
                <w:rFonts w:asciiTheme="minorHAnsi" w:hAnsiTheme="minorHAnsi" w:cs="Arial"/>
                <w:sz w:val="20"/>
                <w:szCs w:val="20"/>
                <w:lang w:eastAsia="en-US"/>
              </w:rPr>
              <w:t>Dictionaries</w:t>
            </w:r>
          </w:p>
          <w:p w:rsidR="008043BA" w:rsidRPr="006A1BEB" w:rsidRDefault="008043BA" w:rsidP="00BF4D8B">
            <w:pPr>
              <w:pStyle w:val="ListParagraph"/>
              <w:numPr>
                <w:ilvl w:val="0"/>
                <w:numId w:val="1"/>
              </w:numPr>
              <w:spacing w:after="80"/>
              <w:ind w:left="351" w:hanging="351"/>
              <w:rPr>
                <w:rFonts w:asciiTheme="minorHAnsi" w:hAnsiTheme="minorHAnsi" w:cs="Arial"/>
                <w:sz w:val="20"/>
                <w:szCs w:val="20"/>
                <w:lang w:eastAsia="en-US"/>
              </w:rPr>
            </w:pPr>
            <w:r w:rsidRPr="006A1BEB">
              <w:rPr>
                <w:rFonts w:asciiTheme="minorHAnsi" w:hAnsiTheme="minorHAnsi" w:cs="Arial"/>
                <w:sz w:val="20"/>
                <w:szCs w:val="20"/>
                <w:lang w:eastAsia="en-US"/>
              </w:rPr>
              <w:t xml:space="preserve">use monolingual and/or bilingual </w:t>
            </w:r>
            <w:r w:rsidR="00E85E68" w:rsidRPr="006A1BEB">
              <w:rPr>
                <w:rFonts w:asciiTheme="minorHAnsi" w:hAnsiTheme="minorHAnsi" w:cs="Arial"/>
                <w:sz w:val="20"/>
                <w:szCs w:val="20"/>
                <w:lang w:eastAsia="en-US"/>
              </w:rPr>
              <w:t xml:space="preserve">print </w:t>
            </w:r>
            <w:r w:rsidRPr="006A1BEB">
              <w:rPr>
                <w:rFonts w:asciiTheme="minorHAnsi" w:hAnsiTheme="minorHAnsi" w:cs="Arial"/>
                <w:sz w:val="20"/>
                <w:szCs w:val="20"/>
                <w:lang w:eastAsia="en-US"/>
              </w:rPr>
              <w:t>dictionar</w:t>
            </w:r>
            <w:r w:rsidR="00E85E68" w:rsidRPr="006A1BEB">
              <w:rPr>
                <w:rFonts w:asciiTheme="minorHAnsi" w:hAnsiTheme="minorHAnsi" w:cs="Arial"/>
                <w:sz w:val="20"/>
                <w:szCs w:val="20"/>
                <w:lang w:eastAsia="en-US"/>
              </w:rPr>
              <w:t>ies</w:t>
            </w:r>
            <w:r w:rsidRPr="006A1BEB">
              <w:rPr>
                <w:rFonts w:asciiTheme="minorHAnsi" w:hAnsiTheme="minorHAnsi" w:cs="Arial"/>
                <w:b/>
                <w:sz w:val="20"/>
                <w:szCs w:val="20"/>
                <w:lang w:eastAsia="en-US"/>
              </w:rPr>
              <w:t xml:space="preserve"> </w:t>
            </w:r>
            <w:r w:rsidR="00E85E68" w:rsidRPr="006A1BEB">
              <w:rPr>
                <w:rFonts w:asciiTheme="minorHAnsi" w:hAnsiTheme="minorHAnsi" w:cs="Arial"/>
                <w:sz w:val="20"/>
                <w:szCs w:val="20"/>
                <w:lang w:eastAsia="en-US"/>
              </w:rPr>
              <w:t>and/or character dictionaries</w:t>
            </w:r>
          </w:p>
          <w:p w:rsidR="00333E66" w:rsidRDefault="008043BA" w:rsidP="00F5193D">
            <w:pPr>
              <w:spacing w:line="276" w:lineRule="auto"/>
              <w:rPr>
                <w:rFonts w:asciiTheme="minorHAnsi" w:hAnsiTheme="minorHAnsi" w:cs="Arial"/>
                <w:b/>
                <w:sz w:val="20"/>
                <w:szCs w:val="20"/>
                <w:lang w:eastAsia="en-US"/>
              </w:rPr>
            </w:pPr>
            <w:r w:rsidRPr="00534836">
              <w:rPr>
                <w:rFonts w:asciiTheme="minorHAnsi" w:hAnsiTheme="minorHAnsi" w:cs="Arial"/>
                <w:b/>
                <w:sz w:val="20"/>
                <w:szCs w:val="20"/>
                <w:lang w:eastAsia="en-US"/>
              </w:rPr>
              <w:t>Task 1</w:t>
            </w:r>
            <w:r w:rsidR="002D1648" w:rsidRPr="00534836">
              <w:rPr>
                <w:rFonts w:asciiTheme="minorHAnsi" w:hAnsiTheme="minorHAnsi" w:cs="Arial"/>
                <w:b/>
                <w:sz w:val="20"/>
                <w:szCs w:val="20"/>
                <w:lang w:eastAsia="en-US"/>
              </w:rPr>
              <w:t>:</w:t>
            </w:r>
            <w:r w:rsidRPr="00534836">
              <w:rPr>
                <w:rFonts w:asciiTheme="minorHAnsi" w:hAnsiTheme="minorHAnsi" w:cs="Arial"/>
                <w:b/>
                <w:sz w:val="20"/>
                <w:szCs w:val="20"/>
                <w:lang w:eastAsia="en-US"/>
              </w:rPr>
              <w:t xml:space="preserve"> </w:t>
            </w:r>
            <w:r w:rsidR="00534836" w:rsidRPr="00534836">
              <w:rPr>
                <w:rFonts w:asciiTheme="minorHAnsi" w:hAnsiTheme="minorHAnsi" w:cs="Arial"/>
                <w:b/>
                <w:sz w:val="20"/>
                <w:szCs w:val="20"/>
                <w:lang w:eastAsia="en-US"/>
              </w:rPr>
              <w:t xml:space="preserve">Responding to texts: </w:t>
            </w:r>
            <w:r w:rsidR="00CA4C5A" w:rsidRPr="00454E42">
              <w:rPr>
                <w:rFonts w:asciiTheme="minorHAnsi" w:hAnsiTheme="minorHAnsi" w:cs="Arial"/>
                <w:b/>
                <w:sz w:val="20"/>
                <w:szCs w:val="20"/>
                <w:lang w:eastAsia="en-US"/>
              </w:rPr>
              <w:t>w</w:t>
            </w:r>
            <w:r w:rsidR="00534836" w:rsidRPr="00534836">
              <w:rPr>
                <w:rFonts w:asciiTheme="minorHAnsi" w:hAnsiTheme="minorHAnsi" w:cs="Arial"/>
                <w:b/>
                <w:sz w:val="20"/>
                <w:szCs w:val="20"/>
                <w:lang w:eastAsia="en-US"/>
              </w:rPr>
              <w:t>ritten</w:t>
            </w:r>
            <w:r w:rsidR="00BB592B">
              <w:rPr>
                <w:rFonts w:asciiTheme="minorHAnsi" w:hAnsiTheme="minorHAnsi" w:cs="Arial"/>
                <w:b/>
                <w:sz w:val="20"/>
                <w:szCs w:val="20"/>
                <w:lang w:eastAsia="en-US"/>
              </w:rPr>
              <w:t xml:space="preserve"> </w:t>
            </w:r>
          </w:p>
          <w:p w:rsidR="008043BA" w:rsidRPr="00C15751" w:rsidRDefault="008043BA" w:rsidP="00F5193D">
            <w:pPr>
              <w:spacing w:after="80" w:line="276" w:lineRule="auto"/>
              <w:rPr>
                <w:rFonts w:asciiTheme="minorHAnsi" w:hAnsiTheme="minorHAnsi" w:cs="Arial"/>
                <w:b/>
                <w:sz w:val="20"/>
                <w:szCs w:val="20"/>
                <w:lang w:eastAsia="en-US"/>
              </w:rPr>
            </w:pPr>
            <w:r w:rsidRPr="00534836">
              <w:rPr>
                <w:rFonts w:asciiTheme="minorHAnsi" w:hAnsiTheme="minorHAnsi" w:cs="Arial"/>
                <w:b/>
                <w:sz w:val="20"/>
                <w:szCs w:val="20"/>
                <w:lang w:eastAsia="en-US"/>
              </w:rPr>
              <w:t>Task 2</w:t>
            </w:r>
            <w:r w:rsidR="002D1648" w:rsidRPr="00534836">
              <w:rPr>
                <w:rFonts w:asciiTheme="minorHAnsi" w:hAnsiTheme="minorHAnsi" w:cs="Arial"/>
                <w:b/>
                <w:sz w:val="20"/>
                <w:szCs w:val="20"/>
                <w:lang w:eastAsia="en-US"/>
              </w:rPr>
              <w:t>:</w:t>
            </w:r>
            <w:r w:rsidRPr="00534836">
              <w:rPr>
                <w:rFonts w:asciiTheme="minorHAnsi" w:hAnsiTheme="minorHAnsi" w:cs="Arial"/>
                <w:b/>
                <w:sz w:val="20"/>
                <w:szCs w:val="20"/>
                <w:lang w:eastAsia="en-US"/>
              </w:rPr>
              <w:t xml:space="preserve"> </w:t>
            </w:r>
            <w:r w:rsidR="00666166">
              <w:rPr>
                <w:rFonts w:asciiTheme="minorHAnsi" w:hAnsiTheme="minorHAnsi" w:cs="Arial"/>
                <w:b/>
                <w:sz w:val="20"/>
                <w:szCs w:val="20"/>
                <w:lang w:eastAsia="en-US"/>
              </w:rPr>
              <w:t>Oral communication</w:t>
            </w:r>
          </w:p>
        </w:tc>
      </w:tr>
      <w:tr w:rsidR="008043BA" w:rsidRPr="006A1BEB" w:rsidTr="003F4BCA">
        <w:tc>
          <w:tcPr>
            <w:tcW w:w="851" w:type="dxa"/>
            <w:shd w:val="clear" w:color="auto" w:fill="E4D8EB" w:themeFill="accent4" w:themeFillTint="66"/>
            <w:vAlign w:val="center"/>
            <w:hideMark/>
          </w:tcPr>
          <w:p w:rsidR="008043BA" w:rsidRPr="006A1BEB" w:rsidRDefault="008043BA" w:rsidP="00BE338A">
            <w:pPr>
              <w:keepNext/>
              <w:jc w:val="center"/>
              <w:rPr>
                <w:rFonts w:asciiTheme="minorHAnsi" w:hAnsiTheme="minorHAnsi" w:cs="Arial"/>
                <w:sz w:val="20"/>
                <w:szCs w:val="20"/>
                <w:lang w:eastAsia="en-US"/>
              </w:rPr>
            </w:pPr>
            <w:r w:rsidRPr="006A1BEB">
              <w:rPr>
                <w:rFonts w:asciiTheme="minorHAnsi" w:hAnsiTheme="minorHAnsi" w:cs="Arial"/>
                <w:sz w:val="20"/>
                <w:szCs w:val="20"/>
                <w:lang w:eastAsia="en-US"/>
              </w:rPr>
              <w:t>7–12</w:t>
            </w:r>
          </w:p>
        </w:tc>
        <w:tc>
          <w:tcPr>
            <w:tcW w:w="8363" w:type="dxa"/>
          </w:tcPr>
          <w:p w:rsidR="007E6398" w:rsidRPr="00454E42" w:rsidRDefault="007E6398" w:rsidP="00BE338A">
            <w:pPr>
              <w:keepNext/>
              <w:tabs>
                <w:tab w:val="left" w:pos="4350"/>
              </w:tabs>
              <w:spacing w:after="80"/>
              <w:rPr>
                <w:rFonts w:asciiTheme="minorHAnsi" w:hAnsiTheme="minorHAnsi" w:cs="Arial"/>
                <w:b/>
                <w:sz w:val="20"/>
                <w:szCs w:val="20"/>
                <w:lang w:eastAsia="en-US"/>
              </w:rPr>
            </w:pPr>
            <w:r w:rsidRPr="00454E42">
              <w:rPr>
                <w:rFonts w:asciiTheme="minorHAnsi" w:hAnsiTheme="minorHAnsi" w:cs="Arial"/>
                <w:b/>
                <w:sz w:val="20"/>
                <w:szCs w:val="20"/>
                <w:lang w:eastAsia="en-US"/>
              </w:rPr>
              <w:t>Issues, perspectives, contexts and texts</w:t>
            </w:r>
          </w:p>
          <w:p w:rsidR="007E6398" w:rsidRPr="00454E42" w:rsidRDefault="007E6398" w:rsidP="00BE338A">
            <w:pPr>
              <w:keepNext/>
              <w:spacing w:after="80"/>
              <w:rPr>
                <w:rFonts w:asciiTheme="minorHAnsi" w:hAnsiTheme="minorHAnsi" w:cs="Arial"/>
                <w:sz w:val="20"/>
                <w:szCs w:val="20"/>
                <w:lang w:eastAsia="en-US"/>
              </w:rPr>
            </w:pPr>
            <w:r w:rsidRPr="00454E42">
              <w:rPr>
                <w:rFonts w:asciiTheme="minorHAnsi" w:hAnsiTheme="minorHAnsi" w:cs="Arial"/>
                <w:sz w:val="20"/>
                <w:szCs w:val="20"/>
                <w:lang w:eastAsia="en-US"/>
              </w:rPr>
              <w:t>Each issue is studied through one or more of the perspectives and through texts drawn from one or more contexts</w:t>
            </w:r>
          </w:p>
          <w:p w:rsidR="007E6398" w:rsidRPr="00454E42" w:rsidRDefault="007E6398" w:rsidP="00BE338A">
            <w:pPr>
              <w:keepNext/>
              <w:spacing w:after="80"/>
              <w:rPr>
                <w:rFonts w:asciiTheme="minorHAnsi" w:hAnsiTheme="minorHAnsi" w:cs="Arial"/>
                <w:b/>
                <w:sz w:val="20"/>
                <w:szCs w:val="20"/>
                <w:lang w:eastAsia="en-US"/>
              </w:rPr>
            </w:pPr>
            <w:r w:rsidRPr="00454E42">
              <w:rPr>
                <w:rFonts w:asciiTheme="minorHAnsi" w:hAnsiTheme="minorHAnsi" w:cs="Arial"/>
                <w:b/>
                <w:sz w:val="20"/>
                <w:szCs w:val="20"/>
                <w:lang w:eastAsia="en-US"/>
              </w:rPr>
              <w:t>Issues and perspectives</w:t>
            </w:r>
          </w:p>
          <w:p w:rsidR="007E6398" w:rsidRDefault="007E6398" w:rsidP="00BE338A">
            <w:pPr>
              <w:keepNext/>
              <w:tabs>
                <w:tab w:val="left" w:pos="4350"/>
              </w:tabs>
              <w:spacing w:after="80"/>
              <w:rPr>
                <w:rFonts w:asciiTheme="minorHAnsi" w:hAnsiTheme="minorHAnsi" w:cs="Arial"/>
                <w:sz w:val="20"/>
                <w:szCs w:val="20"/>
                <w:lang w:eastAsia="en-US"/>
              </w:rPr>
            </w:pPr>
            <w:r w:rsidRPr="00E52293">
              <w:rPr>
                <w:rFonts w:asciiTheme="minorHAnsi" w:hAnsiTheme="minorHAnsi" w:cs="Arial"/>
                <w:sz w:val="20"/>
                <w:szCs w:val="20"/>
                <w:lang w:eastAsia="en-US"/>
              </w:rPr>
              <w:t>The</w:t>
            </w:r>
            <w:r>
              <w:rPr>
                <w:rFonts w:asciiTheme="minorHAnsi" w:hAnsiTheme="minorHAnsi" w:cs="Arial"/>
                <w:b/>
                <w:sz w:val="20"/>
                <w:szCs w:val="20"/>
                <w:lang w:eastAsia="en-US"/>
              </w:rPr>
              <w:t xml:space="preserve"> Issue</w:t>
            </w:r>
            <w:r w:rsidRPr="006A1BEB">
              <w:rPr>
                <w:rFonts w:asciiTheme="minorHAnsi" w:hAnsiTheme="minorHAnsi" w:cs="Arial"/>
                <w:b/>
                <w:sz w:val="20"/>
                <w:szCs w:val="20"/>
                <w:lang w:eastAsia="en-US"/>
              </w:rPr>
              <w:t xml:space="preserve"> </w:t>
            </w:r>
            <w:r w:rsidRPr="00E52293">
              <w:rPr>
                <w:rFonts w:asciiTheme="minorHAnsi" w:hAnsiTheme="minorHAnsi" w:cs="Arial"/>
                <w:sz w:val="20"/>
                <w:szCs w:val="20"/>
                <w:lang w:eastAsia="en-US"/>
              </w:rPr>
              <w:t>of</w:t>
            </w:r>
            <w:r>
              <w:rPr>
                <w:rFonts w:asciiTheme="minorHAnsi" w:hAnsiTheme="minorHAnsi" w:cs="Arial"/>
                <w:b/>
                <w:sz w:val="20"/>
                <w:szCs w:val="20"/>
                <w:lang w:eastAsia="en-US"/>
              </w:rPr>
              <w:t xml:space="preserve"> </w:t>
            </w:r>
            <w:r w:rsidRPr="0091555A">
              <w:rPr>
                <w:rFonts w:asciiTheme="minorHAnsi" w:hAnsiTheme="minorHAnsi" w:cs="Arial"/>
                <w:sz w:val="20"/>
                <w:szCs w:val="20"/>
                <w:lang w:eastAsia="en-US"/>
              </w:rPr>
              <w:t>Traditions and values in a contemporary society</w:t>
            </w:r>
            <w:r>
              <w:rPr>
                <w:rFonts w:asciiTheme="minorHAnsi" w:hAnsiTheme="minorHAnsi" w:cs="Arial"/>
                <w:sz w:val="20"/>
                <w:szCs w:val="20"/>
                <w:lang w:eastAsia="en-US"/>
              </w:rPr>
              <w:t xml:space="preserve"> through the </w:t>
            </w:r>
            <w:r>
              <w:rPr>
                <w:rFonts w:asciiTheme="minorHAnsi" w:hAnsiTheme="minorHAnsi" w:cs="Arial"/>
                <w:b/>
                <w:sz w:val="20"/>
                <w:szCs w:val="20"/>
                <w:lang w:eastAsia="en-US"/>
              </w:rPr>
              <w:t>P</w:t>
            </w:r>
            <w:r w:rsidRPr="00E52293">
              <w:rPr>
                <w:rFonts w:asciiTheme="minorHAnsi" w:hAnsiTheme="minorHAnsi" w:cs="Arial"/>
                <w:b/>
                <w:sz w:val="20"/>
                <w:szCs w:val="20"/>
                <w:lang w:eastAsia="en-US"/>
              </w:rPr>
              <w:t>erspectives</w:t>
            </w:r>
            <w:r>
              <w:rPr>
                <w:rFonts w:asciiTheme="minorHAnsi" w:hAnsiTheme="minorHAnsi" w:cs="Arial"/>
                <w:sz w:val="20"/>
                <w:szCs w:val="20"/>
                <w:lang w:eastAsia="en-US"/>
              </w:rPr>
              <w:t xml:space="preserve"> of: </w:t>
            </w:r>
          </w:p>
          <w:p w:rsidR="007E6398" w:rsidRPr="00963207" w:rsidRDefault="007E6398" w:rsidP="00BF4D8B">
            <w:pPr>
              <w:pStyle w:val="ListParagraph"/>
              <w:keepNext/>
              <w:numPr>
                <w:ilvl w:val="0"/>
                <w:numId w:val="2"/>
              </w:numPr>
              <w:spacing w:after="80"/>
              <w:ind w:left="283" w:hanging="283"/>
              <w:rPr>
                <w:rFonts w:asciiTheme="minorHAnsi" w:hAnsiTheme="minorHAnsi" w:cs="Arial"/>
                <w:sz w:val="20"/>
                <w:szCs w:val="20"/>
                <w:lang w:eastAsia="en-US"/>
              </w:rPr>
            </w:pPr>
            <w:r w:rsidRPr="00963207">
              <w:rPr>
                <w:rFonts w:asciiTheme="minorHAnsi" w:hAnsiTheme="minorHAnsi" w:cs="Arial"/>
                <w:sz w:val="20"/>
                <w:szCs w:val="20"/>
                <w:lang w:eastAsia="en-US"/>
              </w:rPr>
              <w:t>Personal: individual identity</w:t>
            </w:r>
          </w:p>
          <w:p w:rsidR="007E6398" w:rsidRDefault="007E6398" w:rsidP="00BF4D8B">
            <w:pPr>
              <w:pStyle w:val="ListParagraph"/>
              <w:keepNext/>
              <w:numPr>
                <w:ilvl w:val="0"/>
                <w:numId w:val="2"/>
              </w:numPr>
              <w:spacing w:after="80"/>
              <w:ind w:left="283" w:hanging="283"/>
              <w:rPr>
                <w:rFonts w:asciiTheme="minorHAnsi" w:hAnsiTheme="minorHAnsi" w:cs="Arial"/>
                <w:sz w:val="20"/>
                <w:szCs w:val="20"/>
                <w:lang w:eastAsia="en-US"/>
              </w:rPr>
            </w:pPr>
            <w:r w:rsidRPr="00963207">
              <w:rPr>
                <w:rFonts w:asciiTheme="minorHAnsi" w:hAnsiTheme="minorHAnsi" w:cs="Arial"/>
                <w:sz w:val="20"/>
                <w:szCs w:val="20"/>
                <w:lang w:eastAsia="en-US"/>
              </w:rPr>
              <w:t>Community: connections with Japanese-speaking communities locally, regionally and worldwide</w:t>
            </w:r>
          </w:p>
          <w:p w:rsidR="007E6398" w:rsidRPr="00E52293" w:rsidRDefault="007E6398" w:rsidP="00BF4D8B">
            <w:pPr>
              <w:pStyle w:val="ListParagraph"/>
              <w:keepNext/>
              <w:numPr>
                <w:ilvl w:val="0"/>
                <w:numId w:val="2"/>
              </w:numPr>
              <w:spacing w:after="80"/>
              <w:ind w:left="283" w:hanging="283"/>
              <w:rPr>
                <w:rFonts w:asciiTheme="minorHAnsi" w:hAnsiTheme="minorHAnsi" w:cs="Arial"/>
                <w:sz w:val="20"/>
                <w:szCs w:val="20"/>
                <w:lang w:eastAsia="en-US"/>
              </w:rPr>
            </w:pPr>
            <w:r w:rsidRPr="00E52293">
              <w:rPr>
                <w:rFonts w:asciiTheme="minorHAnsi" w:hAnsiTheme="minorHAnsi" w:cs="Arial"/>
                <w:sz w:val="20"/>
                <w:szCs w:val="20"/>
                <w:lang w:eastAsia="en-US"/>
              </w:rPr>
              <w:t>International: connections with the world as a global citizen</w:t>
            </w:r>
          </w:p>
          <w:p w:rsidR="00EA26B2" w:rsidRDefault="007E6398" w:rsidP="00BE338A">
            <w:pPr>
              <w:keepNext/>
              <w:spacing w:after="80"/>
              <w:rPr>
                <w:rFonts w:asciiTheme="minorHAnsi" w:hAnsiTheme="minorHAnsi" w:cs="Arial"/>
                <w:sz w:val="20"/>
                <w:szCs w:val="20"/>
                <w:lang w:eastAsia="en-US"/>
              </w:rPr>
            </w:pPr>
            <w:r w:rsidRPr="006A1BEB">
              <w:rPr>
                <w:rFonts w:asciiTheme="minorHAnsi" w:hAnsiTheme="minorHAnsi" w:cs="Arial"/>
                <w:sz w:val="20"/>
                <w:szCs w:val="20"/>
                <w:lang w:eastAsia="en-US"/>
              </w:rPr>
              <w:t>Students will consider how the traditions and values of Japanese-speaking communities are maintained in multicultural environ</w:t>
            </w:r>
            <w:r w:rsidR="000F1483">
              <w:rPr>
                <w:rFonts w:asciiTheme="minorHAnsi" w:hAnsiTheme="minorHAnsi" w:cs="Arial"/>
                <w:sz w:val="20"/>
                <w:szCs w:val="20"/>
                <w:lang w:eastAsia="en-US"/>
              </w:rPr>
              <w:t>ments and in a changing society</w:t>
            </w:r>
          </w:p>
          <w:p w:rsidR="007E6398" w:rsidRDefault="007E6398" w:rsidP="00BE338A">
            <w:pPr>
              <w:keepNext/>
              <w:rPr>
                <w:rFonts w:asciiTheme="minorHAnsi" w:hAnsiTheme="minorHAnsi" w:cs="Arial"/>
                <w:b/>
                <w:sz w:val="20"/>
                <w:szCs w:val="20"/>
                <w:lang w:eastAsia="en-US"/>
              </w:rPr>
            </w:pPr>
            <w:r w:rsidRPr="006A1BEB">
              <w:rPr>
                <w:rFonts w:asciiTheme="minorHAnsi" w:hAnsiTheme="minorHAnsi" w:cs="Arial"/>
                <w:b/>
                <w:sz w:val="20"/>
                <w:szCs w:val="20"/>
                <w:lang w:eastAsia="en-US"/>
              </w:rPr>
              <w:t>Contexts and texts</w:t>
            </w:r>
          </w:p>
          <w:p w:rsidR="007E6398" w:rsidRPr="006A1BEB" w:rsidRDefault="007E6398" w:rsidP="00D7779F">
            <w:pPr>
              <w:keepNext/>
              <w:spacing w:after="80"/>
              <w:rPr>
                <w:rFonts w:asciiTheme="minorHAnsi" w:hAnsiTheme="minorHAnsi" w:cs="Arial"/>
                <w:b/>
                <w:sz w:val="20"/>
                <w:szCs w:val="20"/>
                <w:lang w:eastAsia="en-US"/>
              </w:rPr>
            </w:pPr>
            <w:r w:rsidRPr="00454E42">
              <w:rPr>
                <w:rFonts w:asciiTheme="minorHAnsi" w:hAnsiTheme="minorHAnsi" w:cs="Arial"/>
                <w:sz w:val="20"/>
                <w:szCs w:val="20"/>
                <w:lang w:eastAsia="en-US"/>
              </w:rPr>
              <w:t>Explore and convey personal understanding in relation to the issues</w:t>
            </w:r>
            <w:r w:rsidR="00E70C34" w:rsidRPr="00454E42">
              <w:rPr>
                <w:rFonts w:asciiTheme="minorHAnsi" w:hAnsiTheme="minorHAnsi" w:cs="Arial"/>
                <w:sz w:val="20"/>
                <w:szCs w:val="20"/>
                <w:lang w:eastAsia="en-US"/>
              </w:rPr>
              <w:t xml:space="preserve"> through the contexts of:</w:t>
            </w:r>
          </w:p>
          <w:p w:rsidR="007E6398" w:rsidRPr="00963207" w:rsidRDefault="007E6398" w:rsidP="00BF4D8B">
            <w:pPr>
              <w:pStyle w:val="ListParagraph"/>
              <w:keepNext/>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Social and community settings</w:t>
            </w:r>
            <w:r>
              <w:rPr>
                <w:rFonts w:asciiTheme="minorHAnsi" w:hAnsiTheme="minorHAnsi" w:cs="Arial"/>
                <w:sz w:val="20"/>
                <w:szCs w:val="20"/>
                <w:lang w:eastAsia="en-US"/>
              </w:rPr>
              <w:t xml:space="preserve">: </w:t>
            </w:r>
            <w:r w:rsidRPr="00454E42">
              <w:rPr>
                <w:rFonts w:asciiTheme="minorHAnsi" w:hAnsiTheme="minorHAnsi" w:cs="Arial"/>
                <w:sz w:val="20"/>
                <w:szCs w:val="20"/>
                <w:lang w:eastAsia="en-US"/>
              </w:rPr>
              <w:t>such as</w:t>
            </w:r>
            <w:r w:rsidR="00FB7389">
              <w:rPr>
                <w:rFonts w:asciiTheme="minorHAnsi" w:hAnsiTheme="minorHAnsi" w:cs="Arial"/>
                <w:sz w:val="20"/>
                <w:szCs w:val="20"/>
                <w:lang w:eastAsia="en-US"/>
              </w:rPr>
              <w:t>,</w:t>
            </w:r>
            <w:r w:rsidRPr="00454E42">
              <w:rPr>
                <w:rFonts w:asciiTheme="minorHAnsi" w:hAnsiTheme="minorHAnsi" w:cs="Arial"/>
                <w:sz w:val="20"/>
                <w:szCs w:val="20"/>
                <w:lang w:eastAsia="en-US"/>
              </w:rPr>
              <w:t xml:space="preserve"> home, family, school, workplace, the Internet</w:t>
            </w:r>
          </w:p>
          <w:p w:rsidR="00FB7389" w:rsidRPr="00FB7389" w:rsidRDefault="007E6398" w:rsidP="00BF4D8B">
            <w:pPr>
              <w:pStyle w:val="ListParagraph"/>
              <w:keepNext/>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Contemporary literature and the Arts</w:t>
            </w:r>
          </w:p>
          <w:p w:rsidR="007E6398" w:rsidRPr="00FB7389" w:rsidRDefault="007E6398" w:rsidP="00BF4D8B">
            <w:pPr>
              <w:pStyle w:val="ListParagraph"/>
              <w:keepNext/>
              <w:numPr>
                <w:ilvl w:val="0"/>
                <w:numId w:val="3"/>
              </w:numPr>
              <w:spacing w:after="80"/>
              <w:ind w:left="283" w:hanging="283"/>
              <w:rPr>
                <w:rFonts w:asciiTheme="minorHAnsi" w:hAnsiTheme="minorHAnsi" w:cs="Arial"/>
                <w:b/>
                <w:sz w:val="20"/>
                <w:szCs w:val="20"/>
                <w:lang w:eastAsia="en-US"/>
              </w:rPr>
            </w:pPr>
            <w:r w:rsidRPr="00FB7389">
              <w:rPr>
                <w:rFonts w:asciiTheme="minorHAnsi" w:hAnsiTheme="minorHAnsi" w:cs="Arial"/>
                <w:sz w:val="20"/>
                <w:szCs w:val="20"/>
                <w:lang w:eastAsia="en-US"/>
              </w:rPr>
              <w:t>Media: such as</w:t>
            </w:r>
            <w:r w:rsidR="00FB7389">
              <w:rPr>
                <w:rFonts w:asciiTheme="minorHAnsi" w:hAnsiTheme="minorHAnsi" w:cs="Arial"/>
                <w:sz w:val="20"/>
                <w:szCs w:val="20"/>
                <w:lang w:eastAsia="en-US"/>
              </w:rPr>
              <w:t>,</w:t>
            </w:r>
            <w:r w:rsidRPr="00FB7389">
              <w:rPr>
                <w:rFonts w:asciiTheme="minorHAnsi" w:hAnsiTheme="minorHAnsi" w:cs="Arial"/>
                <w:sz w:val="20"/>
                <w:szCs w:val="20"/>
                <w:lang w:eastAsia="en-US"/>
              </w:rPr>
              <w:t xml:space="preserve"> television, newspapers, radio, the Internet</w:t>
            </w:r>
          </w:p>
          <w:p w:rsidR="007E6398" w:rsidRPr="006A1BEB" w:rsidRDefault="007E6398" w:rsidP="00BE338A">
            <w:pPr>
              <w:keepNext/>
              <w:rPr>
                <w:rFonts w:asciiTheme="minorHAnsi" w:hAnsiTheme="minorHAnsi" w:cs="Arial"/>
                <w:b/>
                <w:sz w:val="20"/>
                <w:szCs w:val="20"/>
                <w:lang w:eastAsia="en-US"/>
              </w:rPr>
            </w:pPr>
            <w:r w:rsidRPr="006A1BEB">
              <w:rPr>
                <w:rFonts w:asciiTheme="minorHAnsi" w:hAnsiTheme="minorHAnsi" w:cs="Arial"/>
                <w:b/>
                <w:sz w:val="20"/>
                <w:szCs w:val="20"/>
                <w:lang w:eastAsia="en-US"/>
              </w:rPr>
              <w:t>Linguistic resources</w:t>
            </w:r>
          </w:p>
          <w:p w:rsidR="007E6398" w:rsidRDefault="007E6398" w:rsidP="00BF4D8B">
            <w:pPr>
              <w:keepNext/>
              <w:spacing w:after="80"/>
              <w:rPr>
                <w:rFonts w:asciiTheme="minorHAnsi" w:hAnsiTheme="minorHAnsi" w:cs="Arial"/>
                <w:b/>
                <w:sz w:val="20"/>
                <w:szCs w:val="20"/>
                <w:lang w:eastAsia="en-US"/>
              </w:rPr>
            </w:pPr>
            <w:r w:rsidRPr="00454E42">
              <w:rPr>
                <w:rFonts w:asciiTheme="minorHAnsi" w:hAnsiTheme="minorHAnsi" w:cs="Arial"/>
                <w:sz w:val="20"/>
                <w:szCs w:val="20"/>
                <w:lang w:eastAsia="en-US"/>
              </w:rPr>
              <w:t>Acquire and use the following resources:</w:t>
            </w:r>
          </w:p>
          <w:p w:rsidR="007E6398" w:rsidRPr="006A1BEB" w:rsidRDefault="007E6398" w:rsidP="00BE338A">
            <w:pPr>
              <w:keepNext/>
              <w:rPr>
                <w:rFonts w:asciiTheme="minorHAnsi" w:hAnsiTheme="minorHAnsi" w:cs="Arial"/>
                <w:b/>
                <w:sz w:val="20"/>
                <w:szCs w:val="20"/>
                <w:lang w:eastAsia="en-US"/>
              </w:rPr>
            </w:pPr>
            <w:r w:rsidRPr="006A1BEB">
              <w:rPr>
                <w:rFonts w:asciiTheme="minorHAnsi" w:hAnsiTheme="minorHAnsi" w:cs="Arial"/>
                <w:b/>
                <w:sz w:val="20"/>
                <w:szCs w:val="20"/>
                <w:lang w:eastAsia="en-US"/>
              </w:rPr>
              <w:t>Grammar</w:t>
            </w:r>
          </w:p>
          <w:p w:rsidR="007E6398" w:rsidRPr="006A1BEB" w:rsidRDefault="007E6398" w:rsidP="00BF4D8B">
            <w:pPr>
              <w:pStyle w:val="ListParagraph"/>
              <w:keepNext/>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grammar appropriate to the issues and perspectives (refer to Appendix 3</w:t>
            </w:r>
            <w:r w:rsidR="00E432AC">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7E6398" w:rsidRPr="006A1BEB" w:rsidRDefault="007E6398" w:rsidP="00BF4D8B">
            <w:pPr>
              <w:pStyle w:val="ListParagraph"/>
              <w:keepNext/>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character list (</w:t>
            </w:r>
            <w:r w:rsidR="00B96173" w:rsidRPr="00B96173">
              <w:rPr>
                <w:rFonts w:asciiTheme="minorHAnsi" w:hAnsiTheme="minorHAnsi" w:cs="Arial"/>
                <w:sz w:val="20"/>
                <w:szCs w:val="20"/>
                <w:lang w:val="en-AU" w:eastAsia="en-US"/>
              </w:rPr>
              <w:t xml:space="preserve">refer to </w:t>
            </w:r>
            <w:r w:rsidRPr="006A1BEB">
              <w:rPr>
                <w:rFonts w:asciiTheme="minorHAnsi" w:hAnsiTheme="minorHAnsi" w:cs="Arial"/>
                <w:sz w:val="20"/>
                <w:szCs w:val="20"/>
                <w:lang w:eastAsia="en-US"/>
              </w:rPr>
              <w:t>Appendix 4</w:t>
            </w:r>
            <w:r w:rsidR="00E432AC">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7E6398" w:rsidRDefault="007E6398" w:rsidP="00BE338A">
            <w:pPr>
              <w:keepNext/>
              <w:rPr>
                <w:rFonts w:asciiTheme="minorHAnsi" w:hAnsiTheme="minorHAnsi" w:cs="Arial"/>
                <w:b/>
                <w:sz w:val="20"/>
                <w:szCs w:val="20"/>
                <w:lang w:eastAsia="en-US"/>
              </w:rPr>
            </w:pPr>
            <w:r w:rsidRPr="006A1BEB">
              <w:rPr>
                <w:rFonts w:asciiTheme="minorHAnsi" w:hAnsiTheme="minorHAnsi" w:cs="Arial"/>
                <w:b/>
                <w:sz w:val="20"/>
                <w:szCs w:val="20"/>
                <w:lang w:eastAsia="en-US"/>
              </w:rPr>
              <w:t xml:space="preserve">Intercultural understandings </w:t>
            </w:r>
          </w:p>
          <w:p w:rsidR="007E6398" w:rsidRPr="00454E42" w:rsidRDefault="007E6398" w:rsidP="00BE338A">
            <w:pPr>
              <w:keepNext/>
              <w:spacing w:after="80"/>
              <w:rPr>
                <w:rFonts w:asciiTheme="minorHAnsi" w:hAnsiTheme="minorHAnsi" w:cs="Arial"/>
                <w:sz w:val="20"/>
                <w:szCs w:val="20"/>
                <w:lang w:eastAsia="en-US"/>
              </w:rPr>
            </w:pPr>
            <w:r w:rsidRPr="00454E42">
              <w:rPr>
                <w:rFonts w:asciiTheme="minorHAnsi" w:hAnsiTheme="minorHAnsi" w:cs="Arial"/>
                <w:sz w:val="20"/>
                <w:szCs w:val="20"/>
                <w:lang w:eastAsia="en-US"/>
              </w:rPr>
              <w:t xml:space="preserve">Develop linguistic and intercultural competence and reflect on the ways in which culture influences communication </w:t>
            </w:r>
            <w:r w:rsidRPr="00454E42">
              <w:rPr>
                <w:rFonts w:ascii="Calibri" w:hAnsi="Calibri" w:cs="Calibri"/>
                <w:sz w:val="20"/>
                <w:szCs w:val="20"/>
              </w:rPr>
              <w:t xml:space="preserve">through the issue </w:t>
            </w:r>
            <w:r w:rsidR="00673FE6">
              <w:rPr>
                <w:rFonts w:ascii="Calibri" w:hAnsi="Calibri" w:cs="Calibri"/>
                <w:sz w:val="20"/>
                <w:szCs w:val="20"/>
              </w:rPr>
              <w:t>Traditions and Values in a contemporary society</w:t>
            </w:r>
            <w:r w:rsidR="00BF4D8B">
              <w:rPr>
                <w:rFonts w:ascii="Calibri" w:hAnsi="Calibri" w:cs="Calibri"/>
                <w:sz w:val="20"/>
                <w:szCs w:val="20"/>
              </w:rPr>
              <w:t>:</w:t>
            </w:r>
          </w:p>
          <w:p w:rsidR="007E6398" w:rsidRPr="006A1BEB" w:rsidRDefault="007E6398" w:rsidP="00D7779F">
            <w:pPr>
              <w:pStyle w:val="ListParagraph"/>
              <w:keepNext/>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understand the nature of culture and identity in interpersonal interactions</w:t>
            </w:r>
          </w:p>
          <w:p w:rsidR="007E6398" w:rsidRPr="006A1BEB" w:rsidRDefault="007E6398" w:rsidP="00D7779F">
            <w:pPr>
              <w:pStyle w:val="ListParagraph"/>
              <w:keepNext/>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reflect on and discuss ideas, viewpoints and practices to deepen understanding of self and others</w:t>
            </w:r>
          </w:p>
          <w:p w:rsidR="007E6398" w:rsidRDefault="007E6398" w:rsidP="00D7779F">
            <w:pPr>
              <w:pStyle w:val="ListParagraph"/>
              <w:keepNext/>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discuss own and others</w:t>
            </w:r>
            <w:r>
              <w:rPr>
                <w:rFonts w:asciiTheme="minorHAnsi" w:hAnsiTheme="minorHAnsi" w:cs="Arial"/>
                <w:sz w:val="20"/>
                <w:szCs w:val="20"/>
                <w:lang w:eastAsia="en-US"/>
              </w:rPr>
              <w:t>’</w:t>
            </w:r>
            <w:r w:rsidR="00666166">
              <w:rPr>
                <w:rFonts w:asciiTheme="minorHAnsi" w:hAnsiTheme="minorHAnsi" w:cs="Arial"/>
                <w:sz w:val="20"/>
                <w:szCs w:val="20"/>
                <w:lang w:eastAsia="en-US"/>
              </w:rPr>
              <w:t xml:space="preserve"> values, beliefs and practices</w:t>
            </w:r>
          </w:p>
          <w:p w:rsidR="007E6398" w:rsidRDefault="007E6398" w:rsidP="00D7779F">
            <w:pPr>
              <w:keepNext/>
              <w:rPr>
                <w:rFonts w:asciiTheme="minorHAnsi" w:hAnsiTheme="minorHAnsi" w:cs="Arial"/>
                <w:b/>
                <w:sz w:val="20"/>
                <w:szCs w:val="20"/>
                <w:lang w:eastAsia="en-US"/>
              </w:rPr>
            </w:pPr>
            <w:r w:rsidRPr="006A1BEB">
              <w:rPr>
                <w:rFonts w:asciiTheme="minorHAnsi" w:hAnsiTheme="minorHAnsi" w:cs="Arial"/>
                <w:b/>
                <w:sz w:val="20"/>
                <w:szCs w:val="20"/>
                <w:lang w:eastAsia="en-US"/>
              </w:rPr>
              <w:t>Language learning and communication strategies</w:t>
            </w:r>
          </w:p>
          <w:p w:rsidR="007E6398" w:rsidRPr="00454E42" w:rsidRDefault="007E6398" w:rsidP="00BE338A">
            <w:pPr>
              <w:keepNext/>
              <w:spacing w:after="80"/>
              <w:rPr>
                <w:rFonts w:ascii="Calibri" w:hAnsi="Calibri" w:cs="Calibri"/>
                <w:sz w:val="20"/>
                <w:szCs w:val="20"/>
              </w:rPr>
            </w:pPr>
            <w:r w:rsidRPr="00454E42">
              <w:rPr>
                <w:rFonts w:ascii="Calibri" w:hAnsi="Calibri" w:cs="Calibri"/>
                <w:sz w:val="20"/>
                <w:szCs w:val="20"/>
              </w:rPr>
              <w:t>Practise strategies relevant to learning and the acquisition of language, making meaning from texts, producing texts and engaging in spoken interaction</w:t>
            </w:r>
            <w:r w:rsidR="006B56D6">
              <w:rPr>
                <w:rFonts w:ascii="Calibri" w:hAnsi="Calibri" w:cs="Calibri"/>
                <w:sz w:val="20"/>
                <w:szCs w:val="20"/>
              </w:rPr>
              <w:t>,</w:t>
            </w:r>
            <w:r w:rsidRPr="00454E42">
              <w:rPr>
                <w:rFonts w:ascii="Calibri" w:hAnsi="Calibri" w:cs="Calibri"/>
                <w:sz w:val="20"/>
                <w:szCs w:val="20"/>
              </w:rPr>
              <w:t xml:space="preserve"> such as:</w:t>
            </w:r>
          </w:p>
          <w:p w:rsidR="007E6398" w:rsidRPr="005B34F1" w:rsidRDefault="007E6398" w:rsidP="00D7779F">
            <w:pPr>
              <w:pStyle w:val="ListParagraph"/>
              <w:keepNext/>
              <w:numPr>
                <w:ilvl w:val="0"/>
                <w:numId w:val="1"/>
              </w:numPr>
              <w:spacing w:after="80"/>
              <w:ind w:left="351" w:hanging="351"/>
              <w:rPr>
                <w:rFonts w:asciiTheme="minorHAnsi" w:hAnsiTheme="minorHAnsi" w:cs="Arial"/>
                <w:sz w:val="20"/>
                <w:szCs w:val="20"/>
                <w:lang w:eastAsia="en-US"/>
              </w:rPr>
            </w:pPr>
            <w:r w:rsidRPr="005B34F1">
              <w:rPr>
                <w:rFonts w:asciiTheme="minorHAnsi" w:hAnsiTheme="minorHAnsi" w:cs="Arial"/>
                <w:sz w:val="20"/>
                <w:szCs w:val="20"/>
                <w:lang w:eastAsia="en-US"/>
              </w:rPr>
              <w:t xml:space="preserve">use strategies to maintain </w:t>
            </w:r>
            <w:r w:rsidR="006B56D6">
              <w:rPr>
                <w:rFonts w:asciiTheme="minorHAnsi" w:hAnsiTheme="minorHAnsi" w:cs="Arial"/>
                <w:sz w:val="20"/>
                <w:szCs w:val="20"/>
                <w:lang w:eastAsia="en-US"/>
              </w:rPr>
              <w:t xml:space="preserve">a </w:t>
            </w:r>
            <w:r w:rsidRPr="005B34F1">
              <w:rPr>
                <w:rFonts w:asciiTheme="minorHAnsi" w:hAnsiTheme="minorHAnsi" w:cs="Arial"/>
                <w:sz w:val="20"/>
                <w:szCs w:val="20"/>
                <w:lang w:eastAsia="en-US"/>
              </w:rPr>
              <w:t>conversation</w:t>
            </w:r>
          </w:p>
          <w:p w:rsidR="007E6398" w:rsidRPr="005B34F1" w:rsidRDefault="007E6398" w:rsidP="00D7779F">
            <w:pPr>
              <w:pStyle w:val="ListParagraph"/>
              <w:keepNext/>
              <w:numPr>
                <w:ilvl w:val="0"/>
                <w:numId w:val="1"/>
              </w:numPr>
              <w:spacing w:after="80"/>
              <w:ind w:left="351" w:hanging="351"/>
              <w:rPr>
                <w:rFonts w:asciiTheme="minorHAnsi" w:hAnsiTheme="minorHAnsi" w:cs="Arial"/>
                <w:sz w:val="20"/>
                <w:szCs w:val="20"/>
                <w:lang w:eastAsia="en-US"/>
              </w:rPr>
            </w:pPr>
            <w:r w:rsidRPr="005B34F1">
              <w:rPr>
                <w:rFonts w:asciiTheme="minorHAnsi" w:hAnsiTheme="minorHAnsi" w:cs="Arial"/>
                <w:sz w:val="20"/>
                <w:szCs w:val="20"/>
                <w:lang w:eastAsia="en-US"/>
              </w:rPr>
              <w:t>organise spoken discourse</w:t>
            </w:r>
          </w:p>
          <w:p w:rsidR="007E6398" w:rsidRPr="005B34F1" w:rsidRDefault="007E6398" w:rsidP="00D7779F">
            <w:pPr>
              <w:pStyle w:val="ListParagraph"/>
              <w:keepNext/>
              <w:numPr>
                <w:ilvl w:val="0"/>
                <w:numId w:val="1"/>
              </w:numPr>
              <w:spacing w:after="80"/>
              <w:ind w:left="351" w:hanging="351"/>
              <w:rPr>
                <w:rFonts w:asciiTheme="minorHAnsi" w:hAnsiTheme="minorHAnsi" w:cs="Arial"/>
                <w:sz w:val="20"/>
                <w:szCs w:val="20"/>
                <w:lang w:eastAsia="en-US"/>
              </w:rPr>
            </w:pPr>
            <w:r w:rsidRPr="005B34F1">
              <w:rPr>
                <w:rFonts w:asciiTheme="minorHAnsi" w:hAnsiTheme="minorHAnsi" w:cs="Arial"/>
                <w:sz w:val="20"/>
                <w:szCs w:val="20"/>
                <w:lang w:eastAsia="en-US"/>
              </w:rPr>
              <w:t>monitor comprehension, seeking clarification of spoken texts</w:t>
            </w:r>
          </w:p>
          <w:p w:rsidR="007E6398" w:rsidRPr="005B34F1" w:rsidRDefault="008221EB" w:rsidP="00D7779F">
            <w:pPr>
              <w:pStyle w:val="ListParagraph"/>
              <w:keepNext/>
              <w:numPr>
                <w:ilvl w:val="0"/>
                <w:numId w:val="1"/>
              </w:numPr>
              <w:spacing w:after="80"/>
              <w:ind w:left="351" w:hanging="351"/>
              <w:rPr>
                <w:rFonts w:asciiTheme="minorHAnsi" w:hAnsiTheme="minorHAnsi" w:cs="Arial"/>
                <w:sz w:val="20"/>
                <w:szCs w:val="20"/>
                <w:lang w:eastAsia="en-US"/>
              </w:rPr>
            </w:pPr>
            <w:r>
              <w:rPr>
                <w:rFonts w:asciiTheme="minorHAnsi" w:hAnsiTheme="minorHAnsi" w:cs="Arial"/>
                <w:sz w:val="20"/>
                <w:szCs w:val="20"/>
                <w:lang w:eastAsia="en-US"/>
              </w:rPr>
              <w:t>infer</w:t>
            </w:r>
            <w:r w:rsidR="007E6398" w:rsidRPr="005B34F1">
              <w:rPr>
                <w:rFonts w:asciiTheme="minorHAnsi" w:hAnsiTheme="minorHAnsi" w:cs="Arial"/>
                <w:sz w:val="20"/>
                <w:szCs w:val="20"/>
                <w:lang w:eastAsia="en-US"/>
              </w:rPr>
              <w:t xml:space="preserve"> meaning from key words, structures, visual cues, </w:t>
            </w:r>
            <w:r w:rsidR="00666166">
              <w:rPr>
                <w:rFonts w:asciiTheme="minorHAnsi" w:hAnsiTheme="minorHAnsi" w:cs="Arial"/>
                <w:sz w:val="20"/>
                <w:szCs w:val="20"/>
                <w:lang w:eastAsia="en-US"/>
              </w:rPr>
              <w:t>context using known information</w:t>
            </w:r>
          </w:p>
          <w:p w:rsidR="007E6398" w:rsidRPr="005D5E10" w:rsidRDefault="007E6398" w:rsidP="00D7779F">
            <w:pPr>
              <w:keepNext/>
              <w:rPr>
                <w:rFonts w:asciiTheme="minorHAnsi" w:hAnsiTheme="minorHAnsi" w:cs="Arial"/>
                <w:sz w:val="20"/>
                <w:szCs w:val="20"/>
                <w:lang w:eastAsia="en-US"/>
              </w:rPr>
            </w:pPr>
            <w:r w:rsidRPr="005D5E10">
              <w:rPr>
                <w:rFonts w:asciiTheme="minorHAnsi" w:hAnsiTheme="minorHAnsi" w:cs="Arial"/>
                <w:sz w:val="20"/>
                <w:szCs w:val="20"/>
                <w:lang w:eastAsia="en-US"/>
              </w:rPr>
              <w:t>Dictionaries</w:t>
            </w:r>
          </w:p>
          <w:p w:rsidR="007E6398" w:rsidRPr="006A1BEB" w:rsidRDefault="007E6398" w:rsidP="00D7779F">
            <w:pPr>
              <w:pStyle w:val="ListParagraph"/>
              <w:keepNext/>
              <w:numPr>
                <w:ilvl w:val="0"/>
                <w:numId w:val="1"/>
              </w:numPr>
              <w:spacing w:after="80"/>
              <w:ind w:left="351" w:hanging="351"/>
              <w:rPr>
                <w:rFonts w:asciiTheme="minorHAnsi" w:hAnsiTheme="minorHAnsi" w:cs="Arial"/>
                <w:b/>
                <w:sz w:val="20"/>
                <w:szCs w:val="20"/>
                <w:lang w:eastAsia="en-US"/>
              </w:rPr>
            </w:pPr>
            <w:r w:rsidRPr="006A1BEB">
              <w:rPr>
                <w:rFonts w:asciiTheme="minorHAnsi" w:hAnsiTheme="minorHAnsi" w:cs="Arial"/>
                <w:sz w:val="20"/>
                <w:szCs w:val="20"/>
                <w:lang w:eastAsia="en-US"/>
              </w:rPr>
              <w:t>use monolingual and/or bilingual print dictionaries</w:t>
            </w:r>
            <w:r w:rsidRPr="006A1BEB">
              <w:rPr>
                <w:rFonts w:asciiTheme="minorHAnsi" w:hAnsiTheme="minorHAnsi" w:cs="Arial"/>
                <w:b/>
                <w:sz w:val="20"/>
                <w:szCs w:val="20"/>
                <w:lang w:eastAsia="en-US"/>
              </w:rPr>
              <w:t xml:space="preserve"> </w:t>
            </w:r>
            <w:r w:rsidRPr="006A1BEB">
              <w:rPr>
                <w:rFonts w:asciiTheme="minorHAnsi" w:hAnsiTheme="minorHAnsi" w:cs="Arial"/>
                <w:sz w:val="20"/>
                <w:szCs w:val="20"/>
                <w:lang w:eastAsia="en-US"/>
              </w:rPr>
              <w:t>and/or character dictionaries</w:t>
            </w:r>
          </w:p>
          <w:p w:rsidR="007E6398" w:rsidRPr="0038403B" w:rsidRDefault="007E6398" w:rsidP="00F5193D">
            <w:pPr>
              <w:keepNext/>
              <w:spacing w:line="276" w:lineRule="auto"/>
              <w:rPr>
                <w:rFonts w:asciiTheme="minorHAnsi" w:hAnsiTheme="minorHAnsi" w:cs="Arial"/>
                <w:b/>
                <w:sz w:val="20"/>
                <w:szCs w:val="20"/>
                <w:lang w:eastAsia="en-US"/>
              </w:rPr>
            </w:pPr>
            <w:r w:rsidRPr="0038403B">
              <w:rPr>
                <w:rFonts w:asciiTheme="minorHAnsi" w:hAnsiTheme="minorHAnsi" w:cs="Arial"/>
                <w:b/>
                <w:sz w:val="20"/>
                <w:szCs w:val="20"/>
                <w:lang w:eastAsia="en-US"/>
              </w:rPr>
              <w:t>Task 3: Oral communication</w:t>
            </w:r>
          </w:p>
          <w:p w:rsidR="007E6398" w:rsidRPr="007E6398" w:rsidRDefault="007E6398" w:rsidP="00F5193D">
            <w:pPr>
              <w:keepNext/>
              <w:spacing w:after="80" w:line="276" w:lineRule="auto"/>
              <w:rPr>
                <w:rFonts w:asciiTheme="minorHAnsi" w:hAnsiTheme="minorHAnsi" w:cs="Arial"/>
                <w:b/>
                <w:sz w:val="20"/>
                <w:szCs w:val="20"/>
                <w:lang w:eastAsia="en-US"/>
              </w:rPr>
            </w:pPr>
            <w:r w:rsidRPr="0038403B">
              <w:rPr>
                <w:rFonts w:asciiTheme="minorHAnsi" w:hAnsiTheme="minorHAnsi" w:cs="Arial"/>
                <w:b/>
                <w:sz w:val="20"/>
                <w:szCs w:val="20"/>
                <w:lang w:eastAsia="en-US"/>
              </w:rPr>
              <w:t>Task 4: Responding to texts: spoken</w:t>
            </w:r>
          </w:p>
        </w:tc>
      </w:tr>
      <w:tr w:rsidR="00E203FD" w:rsidRPr="006A1BEB" w:rsidTr="003F4BCA">
        <w:trPr>
          <w:trHeight w:val="8773"/>
        </w:trPr>
        <w:tc>
          <w:tcPr>
            <w:tcW w:w="851" w:type="dxa"/>
            <w:shd w:val="clear" w:color="auto" w:fill="E4D8EB" w:themeFill="accent4" w:themeFillTint="66"/>
            <w:vAlign w:val="center"/>
          </w:tcPr>
          <w:p w:rsidR="006D7AB8" w:rsidRPr="00EC07D9" w:rsidRDefault="006D7AB8" w:rsidP="00454E42">
            <w:pPr>
              <w:jc w:val="center"/>
              <w:rPr>
                <w:rFonts w:asciiTheme="minorHAnsi" w:hAnsiTheme="minorHAnsi" w:cs="Arial"/>
                <w:sz w:val="20"/>
                <w:szCs w:val="20"/>
                <w:lang w:eastAsia="en-US"/>
              </w:rPr>
            </w:pPr>
            <w:r w:rsidRPr="006A1BEB">
              <w:rPr>
                <w:rFonts w:asciiTheme="minorHAnsi" w:hAnsiTheme="minorHAnsi" w:cs="Arial"/>
                <w:sz w:val="20"/>
                <w:szCs w:val="20"/>
                <w:lang w:eastAsia="en-US"/>
              </w:rPr>
              <w:t>1</w:t>
            </w:r>
            <w:r>
              <w:rPr>
                <w:rFonts w:asciiTheme="minorHAnsi" w:hAnsiTheme="minorHAnsi" w:cs="Arial"/>
                <w:sz w:val="20"/>
                <w:szCs w:val="20"/>
                <w:lang w:eastAsia="en-US"/>
              </w:rPr>
              <w:t>3</w:t>
            </w:r>
            <w:r w:rsidRPr="006A1BEB">
              <w:rPr>
                <w:rFonts w:asciiTheme="minorHAnsi" w:hAnsiTheme="minorHAnsi" w:cs="Arial"/>
                <w:sz w:val="20"/>
                <w:szCs w:val="20"/>
                <w:lang w:eastAsia="en-US"/>
              </w:rPr>
              <w:t>–</w:t>
            </w:r>
            <w:r w:rsidRPr="00454E42">
              <w:rPr>
                <w:rFonts w:asciiTheme="minorHAnsi" w:hAnsiTheme="minorHAnsi" w:cs="Arial"/>
                <w:sz w:val="20"/>
                <w:szCs w:val="20"/>
                <w:lang w:eastAsia="en-US"/>
              </w:rPr>
              <w:t>14</w:t>
            </w:r>
          </w:p>
        </w:tc>
        <w:tc>
          <w:tcPr>
            <w:tcW w:w="8363" w:type="dxa"/>
          </w:tcPr>
          <w:p w:rsidR="007E6398" w:rsidRPr="00454E42" w:rsidRDefault="007E6398" w:rsidP="007E6398">
            <w:pPr>
              <w:tabs>
                <w:tab w:val="left" w:pos="4350"/>
              </w:tabs>
              <w:spacing w:after="80"/>
              <w:rPr>
                <w:rFonts w:asciiTheme="minorHAnsi" w:hAnsiTheme="minorHAnsi" w:cs="Arial"/>
                <w:b/>
                <w:sz w:val="20"/>
                <w:szCs w:val="20"/>
                <w:lang w:eastAsia="en-US"/>
              </w:rPr>
            </w:pPr>
            <w:r w:rsidRPr="00454E42">
              <w:rPr>
                <w:rFonts w:asciiTheme="minorHAnsi" w:hAnsiTheme="minorHAnsi" w:cs="Arial"/>
                <w:b/>
                <w:sz w:val="20"/>
                <w:szCs w:val="20"/>
                <w:lang w:eastAsia="en-US"/>
              </w:rPr>
              <w:t>Issues, perspectives, contexts and texts</w:t>
            </w:r>
          </w:p>
          <w:p w:rsidR="007E6398" w:rsidRPr="00454E42" w:rsidRDefault="007E6398" w:rsidP="007E6398">
            <w:pPr>
              <w:spacing w:after="80"/>
              <w:rPr>
                <w:rFonts w:asciiTheme="minorHAnsi" w:hAnsiTheme="minorHAnsi" w:cs="Arial"/>
                <w:sz w:val="20"/>
                <w:szCs w:val="20"/>
                <w:lang w:eastAsia="en-US"/>
              </w:rPr>
            </w:pPr>
            <w:r w:rsidRPr="00454E42">
              <w:rPr>
                <w:rFonts w:asciiTheme="minorHAnsi" w:hAnsiTheme="minorHAnsi" w:cs="Arial"/>
                <w:sz w:val="20"/>
                <w:szCs w:val="20"/>
                <w:lang w:eastAsia="en-US"/>
              </w:rPr>
              <w:t xml:space="preserve">Each issue is studied through one or more of the perspectives and through texts </w:t>
            </w:r>
            <w:r w:rsidR="00315B51">
              <w:rPr>
                <w:rFonts w:asciiTheme="minorHAnsi" w:hAnsiTheme="minorHAnsi" w:cs="Arial"/>
                <w:sz w:val="20"/>
                <w:szCs w:val="20"/>
                <w:lang w:eastAsia="en-US"/>
              </w:rPr>
              <w:t>drawn from one or more contexts</w:t>
            </w:r>
          </w:p>
          <w:p w:rsidR="007E6398" w:rsidRPr="00454E42" w:rsidRDefault="007E6398" w:rsidP="007E6398">
            <w:pPr>
              <w:spacing w:after="80"/>
              <w:rPr>
                <w:rFonts w:asciiTheme="minorHAnsi" w:hAnsiTheme="minorHAnsi" w:cs="Arial"/>
                <w:b/>
                <w:sz w:val="20"/>
                <w:szCs w:val="20"/>
                <w:lang w:eastAsia="en-US"/>
              </w:rPr>
            </w:pPr>
            <w:r w:rsidRPr="00454E42">
              <w:rPr>
                <w:rFonts w:asciiTheme="minorHAnsi" w:hAnsiTheme="minorHAnsi" w:cs="Arial"/>
                <w:b/>
                <w:sz w:val="20"/>
                <w:szCs w:val="20"/>
                <w:lang w:eastAsia="en-US"/>
              </w:rPr>
              <w:t>Issues and perspectives</w:t>
            </w:r>
          </w:p>
          <w:p w:rsidR="007E6398" w:rsidRDefault="007E6398" w:rsidP="007E6398">
            <w:pPr>
              <w:tabs>
                <w:tab w:val="left" w:pos="4350"/>
              </w:tabs>
              <w:spacing w:after="80"/>
              <w:rPr>
                <w:rFonts w:asciiTheme="minorHAnsi" w:hAnsiTheme="minorHAnsi" w:cs="Arial"/>
                <w:sz w:val="20"/>
                <w:szCs w:val="20"/>
                <w:lang w:eastAsia="en-US"/>
              </w:rPr>
            </w:pPr>
            <w:r w:rsidRPr="00E52293">
              <w:rPr>
                <w:rFonts w:asciiTheme="minorHAnsi" w:hAnsiTheme="minorHAnsi" w:cs="Arial"/>
                <w:sz w:val="20"/>
                <w:szCs w:val="20"/>
                <w:lang w:eastAsia="en-US"/>
              </w:rPr>
              <w:t>The</w:t>
            </w:r>
            <w:r>
              <w:rPr>
                <w:rFonts w:asciiTheme="minorHAnsi" w:hAnsiTheme="minorHAnsi" w:cs="Arial"/>
                <w:b/>
                <w:sz w:val="20"/>
                <w:szCs w:val="20"/>
                <w:lang w:eastAsia="en-US"/>
              </w:rPr>
              <w:t xml:space="preserve"> Issue</w:t>
            </w:r>
            <w:r w:rsidRPr="006A1BEB">
              <w:rPr>
                <w:rFonts w:asciiTheme="minorHAnsi" w:hAnsiTheme="minorHAnsi" w:cs="Arial"/>
                <w:b/>
                <w:sz w:val="20"/>
                <w:szCs w:val="20"/>
                <w:lang w:eastAsia="en-US"/>
              </w:rPr>
              <w:t xml:space="preserve"> </w:t>
            </w:r>
            <w:r w:rsidRPr="00E52293">
              <w:rPr>
                <w:rFonts w:asciiTheme="minorHAnsi" w:hAnsiTheme="minorHAnsi" w:cs="Arial"/>
                <w:sz w:val="20"/>
                <w:szCs w:val="20"/>
                <w:lang w:eastAsia="en-US"/>
              </w:rPr>
              <w:t>of</w:t>
            </w:r>
            <w:r>
              <w:rPr>
                <w:rFonts w:asciiTheme="minorHAnsi" w:hAnsiTheme="minorHAnsi" w:cs="Arial"/>
                <w:b/>
                <w:sz w:val="20"/>
                <w:szCs w:val="20"/>
                <w:lang w:eastAsia="en-US"/>
              </w:rPr>
              <w:t xml:space="preserve"> </w:t>
            </w:r>
            <w:r w:rsidRPr="0091555A">
              <w:rPr>
                <w:rFonts w:asciiTheme="minorHAnsi" w:hAnsiTheme="minorHAnsi" w:cs="Arial"/>
                <w:sz w:val="20"/>
                <w:szCs w:val="20"/>
                <w:lang w:eastAsia="en-US"/>
              </w:rPr>
              <w:t>The changing nature of work</w:t>
            </w:r>
            <w:r>
              <w:rPr>
                <w:rFonts w:asciiTheme="minorHAnsi" w:hAnsiTheme="minorHAnsi" w:cs="Arial"/>
                <w:sz w:val="20"/>
                <w:szCs w:val="20"/>
                <w:lang w:eastAsia="en-US"/>
              </w:rPr>
              <w:t xml:space="preserve"> through the </w:t>
            </w:r>
            <w:r>
              <w:rPr>
                <w:rFonts w:asciiTheme="minorHAnsi" w:hAnsiTheme="minorHAnsi" w:cs="Arial"/>
                <w:b/>
                <w:sz w:val="20"/>
                <w:szCs w:val="20"/>
                <w:lang w:eastAsia="en-US"/>
              </w:rPr>
              <w:t>P</w:t>
            </w:r>
            <w:r w:rsidRPr="00E52293">
              <w:rPr>
                <w:rFonts w:asciiTheme="minorHAnsi" w:hAnsiTheme="minorHAnsi" w:cs="Arial"/>
                <w:b/>
                <w:sz w:val="20"/>
                <w:szCs w:val="20"/>
                <w:lang w:eastAsia="en-US"/>
              </w:rPr>
              <w:t>erspectives</w:t>
            </w:r>
            <w:r>
              <w:rPr>
                <w:rFonts w:asciiTheme="minorHAnsi" w:hAnsiTheme="minorHAnsi" w:cs="Arial"/>
                <w:sz w:val="20"/>
                <w:szCs w:val="20"/>
                <w:lang w:eastAsia="en-US"/>
              </w:rPr>
              <w:t xml:space="preserve"> of: </w:t>
            </w:r>
          </w:p>
          <w:p w:rsidR="007E6398" w:rsidRPr="004671A9" w:rsidRDefault="007E6398" w:rsidP="00315B51">
            <w:pPr>
              <w:pStyle w:val="ListParagraph"/>
              <w:numPr>
                <w:ilvl w:val="0"/>
                <w:numId w:val="2"/>
              </w:numPr>
              <w:spacing w:after="80"/>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Personal: individual identity</w:t>
            </w:r>
          </w:p>
          <w:p w:rsidR="007E6398" w:rsidRPr="004671A9" w:rsidRDefault="007E6398" w:rsidP="00315B51">
            <w:pPr>
              <w:pStyle w:val="ListParagraph"/>
              <w:numPr>
                <w:ilvl w:val="0"/>
                <w:numId w:val="2"/>
              </w:numPr>
              <w:spacing w:after="80"/>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International: connections with the world as a global citizen</w:t>
            </w:r>
          </w:p>
          <w:p w:rsidR="007E6398" w:rsidRPr="006A1BEB" w:rsidRDefault="007E6398" w:rsidP="007E6398">
            <w:pPr>
              <w:spacing w:after="80"/>
              <w:rPr>
                <w:rFonts w:asciiTheme="minorHAnsi" w:hAnsiTheme="minorHAnsi" w:cs="Arial"/>
                <w:sz w:val="20"/>
                <w:szCs w:val="20"/>
                <w:lang w:eastAsia="en-US"/>
              </w:rPr>
            </w:pPr>
            <w:r w:rsidRPr="006A1BEB">
              <w:rPr>
                <w:rFonts w:asciiTheme="minorHAnsi" w:hAnsiTheme="minorHAnsi" w:cs="Arial"/>
                <w:sz w:val="20"/>
                <w:szCs w:val="20"/>
                <w:lang w:eastAsia="en-US"/>
              </w:rPr>
              <w:t>Students will consider how advances in communication technologies and changes in expectations and aspirations aff</w:t>
            </w:r>
            <w:r w:rsidR="00290DE9">
              <w:rPr>
                <w:rFonts w:asciiTheme="minorHAnsi" w:hAnsiTheme="minorHAnsi" w:cs="Arial"/>
                <w:sz w:val="20"/>
                <w:szCs w:val="20"/>
                <w:lang w:eastAsia="en-US"/>
              </w:rPr>
              <w:t>ect future study and employment</w:t>
            </w:r>
          </w:p>
          <w:p w:rsidR="007E6398" w:rsidRDefault="007E6398" w:rsidP="007E6398">
            <w:pPr>
              <w:rPr>
                <w:rFonts w:asciiTheme="minorHAnsi" w:hAnsiTheme="minorHAnsi" w:cs="Arial"/>
                <w:b/>
                <w:sz w:val="20"/>
                <w:szCs w:val="20"/>
                <w:lang w:eastAsia="en-US"/>
              </w:rPr>
            </w:pPr>
            <w:r w:rsidRPr="006A1BEB">
              <w:rPr>
                <w:rFonts w:asciiTheme="minorHAnsi" w:hAnsiTheme="minorHAnsi" w:cs="Arial"/>
                <w:b/>
                <w:sz w:val="20"/>
                <w:szCs w:val="20"/>
                <w:lang w:eastAsia="en-US"/>
              </w:rPr>
              <w:t>Contexts and texts</w:t>
            </w:r>
          </w:p>
          <w:p w:rsidR="007E6398" w:rsidRPr="006A1BEB" w:rsidRDefault="007E6398" w:rsidP="00315B51">
            <w:pPr>
              <w:spacing w:after="80"/>
              <w:rPr>
                <w:rFonts w:asciiTheme="minorHAnsi" w:hAnsiTheme="minorHAnsi" w:cs="Arial"/>
                <w:b/>
                <w:sz w:val="20"/>
                <w:szCs w:val="20"/>
                <w:lang w:eastAsia="en-US"/>
              </w:rPr>
            </w:pPr>
            <w:r w:rsidRPr="00454E42">
              <w:rPr>
                <w:rFonts w:asciiTheme="minorHAnsi" w:hAnsiTheme="minorHAnsi" w:cs="Arial"/>
                <w:sz w:val="20"/>
                <w:szCs w:val="20"/>
                <w:lang w:eastAsia="en-US"/>
              </w:rPr>
              <w:t>Explore and convey personal understanding in relation to the issues</w:t>
            </w:r>
            <w:r w:rsidR="00E70C34" w:rsidRPr="00454E42">
              <w:rPr>
                <w:rFonts w:asciiTheme="minorHAnsi" w:hAnsiTheme="minorHAnsi" w:cs="Arial"/>
                <w:sz w:val="20"/>
                <w:szCs w:val="20"/>
                <w:lang w:eastAsia="en-US"/>
              </w:rPr>
              <w:t xml:space="preserve"> through the contexts of:</w:t>
            </w:r>
          </w:p>
          <w:p w:rsidR="007E6398" w:rsidRPr="00963207" w:rsidRDefault="007E6398" w:rsidP="007E6398">
            <w:pPr>
              <w:pStyle w:val="ListParagraph"/>
              <w:numPr>
                <w:ilvl w:val="0"/>
                <w:numId w:val="3"/>
              </w:numPr>
              <w:spacing w:after="80"/>
              <w:ind w:left="317" w:hanging="283"/>
              <w:rPr>
                <w:rFonts w:asciiTheme="minorHAnsi" w:hAnsiTheme="minorHAnsi" w:cs="Arial"/>
                <w:b/>
                <w:sz w:val="20"/>
                <w:szCs w:val="20"/>
                <w:lang w:eastAsia="en-US"/>
              </w:rPr>
            </w:pPr>
            <w:r w:rsidRPr="00963207">
              <w:rPr>
                <w:rFonts w:asciiTheme="minorHAnsi" w:hAnsiTheme="minorHAnsi" w:cs="Arial"/>
                <w:sz w:val="20"/>
                <w:szCs w:val="20"/>
                <w:lang w:eastAsia="en-US"/>
              </w:rPr>
              <w:t>Social and community settings</w:t>
            </w:r>
            <w:r>
              <w:rPr>
                <w:rFonts w:asciiTheme="minorHAnsi" w:hAnsiTheme="minorHAnsi" w:cs="Arial"/>
                <w:sz w:val="20"/>
                <w:szCs w:val="20"/>
                <w:lang w:eastAsia="en-US"/>
              </w:rPr>
              <w:t xml:space="preserve">: </w:t>
            </w:r>
            <w:r w:rsidRPr="00454E42">
              <w:rPr>
                <w:rFonts w:asciiTheme="minorHAnsi" w:hAnsiTheme="minorHAnsi" w:cs="Arial"/>
                <w:sz w:val="20"/>
                <w:szCs w:val="20"/>
                <w:lang w:eastAsia="en-US"/>
              </w:rPr>
              <w:t>such as</w:t>
            </w:r>
            <w:r w:rsidR="00290DE9">
              <w:rPr>
                <w:rFonts w:asciiTheme="minorHAnsi" w:hAnsiTheme="minorHAnsi" w:cs="Arial"/>
                <w:sz w:val="20"/>
                <w:szCs w:val="20"/>
                <w:lang w:eastAsia="en-US"/>
              </w:rPr>
              <w:t>,</w:t>
            </w:r>
            <w:r w:rsidRPr="00454E42">
              <w:rPr>
                <w:rFonts w:asciiTheme="minorHAnsi" w:hAnsiTheme="minorHAnsi" w:cs="Arial"/>
                <w:sz w:val="20"/>
                <w:szCs w:val="20"/>
                <w:lang w:eastAsia="en-US"/>
              </w:rPr>
              <w:t xml:space="preserve"> home, family, school, workplace, the Internet</w:t>
            </w:r>
          </w:p>
          <w:p w:rsidR="007E6398" w:rsidRPr="00963207" w:rsidRDefault="007E6398" w:rsidP="007E6398">
            <w:pPr>
              <w:pStyle w:val="ListParagraph"/>
              <w:numPr>
                <w:ilvl w:val="0"/>
                <w:numId w:val="3"/>
              </w:numPr>
              <w:spacing w:after="80"/>
              <w:ind w:left="317" w:hanging="283"/>
              <w:rPr>
                <w:rFonts w:asciiTheme="minorHAnsi" w:hAnsiTheme="minorHAnsi" w:cs="Arial"/>
                <w:b/>
                <w:sz w:val="20"/>
                <w:szCs w:val="20"/>
                <w:lang w:eastAsia="en-US"/>
              </w:rPr>
            </w:pPr>
            <w:r w:rsidRPr="00963207">
              <w:rPr>
                <w:rFonts w:asciiTheme="minorHAnsi" w:hAnsiTheme="minorHAnsi" w:cs="Arial"/>
                <w:sz w:val="20"/>
                <w:szCs w:val="20"/>
                <w:lang w:eastAsia="en-US"/>
              </w:rPr>
              <w:t>Contemporary literature and the Arts</w:t>
            </w:r>
          </w:p>
          <w:p w:rsidR="007E6398" w:rsidRPr="004671A9" w:rsidRDefault="007E6398" w:rsidP="007E6398">
            <w:pPr>
              <w:pStyle w:val="ListParagraph"/>
              <w:numPr>
                <w:ilvl w:val="0"/>
                <w:numId w:val="3"/>
              </w:numPr>
              <w:spacing w:after="80"/>
              <w:ind w:left="317" w:hanging="283"/>
              <w:rPr>
                <w:rFonts w:asciiTheme="minorHAnsi" w:hAnsiTheme="minorHAnsi" w:cs="Arial"/>
                <w:b/>
                <w:sz w:val="20"/>
                <w:szCs w:val="20"/>
                <w:lang w:eastAsia="en-US"/>
              </w:rPr>
            </w:pPr>
            <w:r w:rsidRPr="00963207">
              <w:rPr>
                <w:rFonts w:asciiTheme="minorHAnsi" w:hAnsiTheme="minorHAnsi" w:cs="Arial"/>
                <w:sz w:val="20"/>
                <w:szCs w:val="20"/>
                <w:lang w:eastAsia="en-US"/>
              </w:rPr>
              <w:t>Media</w:t>
            </w:r>
            <w:r>
              <w:rPr>
                <w:rFonts w:asciiTheme="minorHAnsi" w:hAnsiTheme="minorHAnsi" w:cs="Arial"/>
                <w:sz w:val="20"/>
                <w:szCs w:val="20"/>
                <w:lang w:eastAsia="en-US"/>
              </w:rPr>
              <w:t xml:space="preserve">: </w:t>
            </w:r>
            <w:r w:rsidRPr="00454E42">
              <w:rPr>
                <w:rFonts w:asciiTheme="minorHAnsi" w:hAnsiTheme="minorHAnsi" w:cs="Arial"/>
                <w:sz w:val="20"/>
                <w:szCs w:val="20"/>
                <w:lang w:eastAsia="en-US"/>
              </w:rPr>
              <w:t>such as</w:t>
            </w:r>
            <w:r w:rsidR="00290DE9">
              <w:rPr>
                <w:rFonts w:asciiTheme="minorHAnsi" w:hAnsiTheme="minorHAnsi" w:cs="Arial"/>
                <w:sz w:val="20"/>
                <w:szCs w:val="20"/>
                <w:lang w:eastAsia="en-US"/>
              </w:rPr>
              <w:t>,</w:t>
            </w:r>
            <w:r w:rsidRPr="00454E42">
              <w:rPr>
                <w:rFonts w:asciiTheme="minorHAnsi" w:hAnsiTheme="minorHAnsi" w:cs="Arial"/>
                <w:sz w:val="20"/>
                <w:szCs w:val="20"/>
                <w:lang w:eastAsia="en-US"/>
              </w:rPr>
              <w:t xml:space="preserve"> television, newspapers, radio, the Internet</w:t>
            </w:r>
          </w:p>
          <w:p w:rsidR="007E6398" w:rsidRPr="006A1BEB" w:rsidRDefault="007E6398" w:rsidP="007E6398">
            <w:pPr>
              <w:rPr>
                <w:rFonts w:asciiTheme="minorHAnsi" w:hAnsiTheme="minorHAnsi" w:cs="Arial"/>
                <w:b/>
                <w:sz w:val="20"/>
                <w:szCs w:val="20"/>
                <w:lang w:eastAsia="en-US"/>
              </w:rPr>
            </w:pPr>
            <w:r w:rsidRPr="006A1BEB">
              <w:rPr>
                <w:rFonts w:asciiTheme="minorHAnsi" w:hAnsiTheme="minorHAnsi" w:cs="Arial"/>
                <w:b/>
                <w:sz w:val="20"/>
                <w:szCs w:val="20"/>
                <w:lang w:eastAsia="en-US"/>
              </w:rPr>
              <w:t>Linguistic resources</w:t>
            </w:r>
          </w:p>
          <w:p w:rsidR="007E6398" w:rsidRDefault="007E6398" w:rsidP="007E6398">
            <w:pPr>
              <w:rPr>
                <w:rFonts w:asciiTheme="minorHAnsi" w:hAnsiTheme="minorHAnsi" w:cs="Arial"/>
                <w:b/>
                <w:sz w:val="20"/>
                <w:szCs w:val="20"/>
                <w:lang w:eastAsia="en-US"/>
              </w:rPr>
            </w:pPr>
            <w:r w:rsidRPr="00454E42">
              <w:rPr>
                <w:rFonts w:asciiTheme="minorHAnsi" w:hAnsiTheme="minorHAnsi" w:cs="Arial"/>
                <w:sz w:val="20"/>
                <w:szCs w:val="20"/>
                <w:lang w:eastAsia="en-US"/>
              </w:rPr>
              <w:t>Acquire and use the following resources:</w:t>
            </w:r>
          </w:p>
          <w:p w:rsidR="00E203FD" w:rsidRPr="006A1BEB" w:rsidRDefault="00E203FD" w:rsidP="00315B51">
            <w:pPr>
              <w:spacing w:before="80"/>
              <w:rPr>
                <w:rFonts w:asciiTheme="minorHAnsi" w:hAnsiTheme="minorHAnsi" w:cs="Arial"/>
                <w:b/>
                <w:sz w:val="20"/>
                <w:szCs w:val="20"/>
                <w:lang w:eastAsia="en-US"/>
              </w:rPr>
            </w:pPr>
            <w:r w:rsidRPr="006A1BEB">
              <w:rPr>
                <w:rFonts w:asciiTheme="minorHAnsi" w:hAnsiTheme="minorHAnsi" w:cs="Arial"/>
                <w:b/>
                <w:sz w:val="20"/>
                <w:szCs w:val="20"/>
                <w:lang w:eastAsia="en-US"/>
              </w:rPr>
              <w:t>Grammar</w:t>
            </w:r>
          </w:p>
          <w:p w:rsidR="00E203FD" w:rsidRPr="006A1BEB" w:rsidRDefault="00E203FD" w:rsidP="00315B51">
            <w:pPr>
              <w:pStyle w:val="ListParagraph"/>
              <w:numPr>
                <w:ilvl w:val="0"/>
                <w:numId w:val="1"/>
              </w:numPr>
              <w:spacing w:after="80"/>
              <w:ind w:left="351" w:hanging="351"/>
              <w:rPr>
                <w:rFonts w:asciiTheme="minorHAnsi" w:hAnsiTheme="minorHAnsi" w:cs="Arial"/>
                <w:sz w:val="20"/>
                <w:szCs w:val="20"/>
                <w:lang w:eastAsia="en-US"/>
              </w:rPr>
            </w:pPr>
            <w:r w:rsidRPr="006A1BEB">
              <w:rPr>
                <w:rFonts w:asciiTheme="minorHAnsi" w:hAnsiTheme="minorHAnsi" w:cs="Arial"/>
                <w:sz w:val="20"/>
                <w:szCs w:val="20"/>
                <w:lang w:eastAsia="en-US"/>
              </w:rPr>
              <w:t>grammar appropriate to the issues and perspectives (refer to Appendix 3</w:t>
            </w:r>
            <w:r>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E203FD" w:rsidRPr="006A1BEB" w:rsidRDefault="00E203FD" w:rsidP="00315B51">
            <w:pPr>
              <w:pStyle w:val="ListParagraph"/>
              <w:numPr>
                <w:ilvl w:val="0"/>
                <w:numId w:val="1"/>
              </w:numPr>
              <w:spacing w:after="80"/>
              <w:ind w:left="351" w:hanging="351"/>
              <w:rPr>
                <w:rFonts w:asciiTheme="minorHAnsi" w:hAnsiTheme="minorHAnsi" w:cs="Arial"/>
                <w:sz w:val="20"/>
                <w:szCs w:val="20"/>
                <w:lang w:eastAsia="en-US"/>
              </w:rPr>
            </w:pPr>
            <w:r w:rsidRPr="006A1BEB">
              <w:rPr>
                <w:rFonts w:asciiTheme="minorHAnsi" w:hAnsiTheme="minorHAnsi" w:cs="Arial"/>
                <w:sz w:val="20"/>
                <w:szCs w:val="20"/>
                <w:lang w:eastAsia="en-US"/>
              </w:rPr>
              <w:t>character list (refer to Appendix 4</w:t>
            </w:r>
            <w:r>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E203FD" w:rsidRDefault="00E203FD" w:rsidP="00315B51">
            <w:pPr>
              <w:rPr>
                <w:rFonts w:asciiTheme="minorHAnsi" w:hAnsiTheme="minorHAnsi" w:cs="Arial"/>
                <w:b/>
                <w:sz w:val="20"/>
                <w:szCs w:val="20"/>
                <w:lang w:eastAsia="en-US"/>
              </w:rPr>
            </w:pPr>
            <w:r w:rsidRPr="006A1BEB">
              <w:rPr>
                <w:rFonts w:asciiTheme="minorHAnsi" w:hAnsiTheme="minorHAnsi" w:cs="Arial"/>
                <w:b/>
                <w:sz w:val="20"/>
                <w:szCs w:val="20"/>
                <w:lang w:eastAsia="en-US"/>
              </w:rPr>
              <w:t xml:space="preserve">Intercultural understandings </w:t>
            </w:r>
          </w:p>
          <w:p w:rsidR="007E6398" w:rsidRPr="00454E42" w:rsidRDefault="007E6398" w:rsidP="007E6398">
            <w:pPr>
              <w:spacing w:after="80"/>
              <w:rPr>
                <w:rFonts w:asciiTheme="minorHAnsi" w:hAnsiTheme="minorHAnsi" w:cs="Arial"/>
                <w:sz w:val="20"/>
                <w:szCs w:val="20"/>
                <w:lang w:eastAsia="en-US"/>
              </w:rPr>
            </w:pPr>
            <w:r w:rsidRPr="00454E42">
              <w:rPr>
                <w:rFonts w:asciiTheme="minorHAnsi" w:hAnsiTheme="minorHAnsi" w:cs="Arial"/>
                <w:sz w:val="20"/>
                <w:szCs w:val="20"/>
                <w:lang w:eastAsia="en-US"/>
              </w:rPr>
              <w:t xml:space="preserve">Develop linguistic and intercultural competence and reflect on the ways in which culture influences communication </w:t>
            </w:r>
            <w:r w:rsidRPr="00454E42">
              <w:rPr>
                <w:rFonts w:ascii="Calibri" w:hAnsi="Calibri" w:cs="Calibri"/>
                <w:sz w:val="20"/>
                <w:szCs w:val="20"/>
              </w:rPr>
              <w:t xml:space="preserve">through the issue </w:t>
            </w:r>
            <w:r w:rsidR="00290DE9">
              <w:rPr>
                <w:rFonts w:ascii="Calibri" w:hAnsi="Calibri" w:cs="Calibri"/>
                <w:sz w:val="20"/>
                <w:szCs w:val="20"/>
              </w:rPr>
              <w:t>The changing nature of work</w:t>
            </w:r>
            <w:r w:rsidRPr="00454E42">
              <w:rPr>
                <w:rFonts w:ascii="Calibri" w:hAnsi="Calibri" w:cs="Calibri"/>
                <w:sz w:val="20"/>
                <w:szCs w:val="20"/>
              </w:rPr>
              <w:t>:</w:t>
            </w:r>
          </w:p>
          <w:p w:rsidR="007E6398" w:rsidRPr="006A1BEB" w:rsidRDefault="007E6398" w:rsidP="00315B51">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discuss the role of technology in education and in the workforce</w:t>
            </w:r>
          </w:p>
          <w:p w:rsidR="007E6398" w:rsidRPr="006A1BEB" w:rsidRDefault="007E6398" w:rsidP="00315B51">
            <w:pPr>
              <w:pStyle w:val="ListParagraph"/>
              <w:numPr>
                <w:ilvl w:val="0"/>
                <w:numId w:val="1"/>
              </w:numPr>
              <w:spacing w:after="80"/>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discuss how changes in expectations and aspirations affect future study and employment</w:t>
            </w:r>
          </w:p>
          <w:p w:rsidR="007E6398" w:rsidRDefault="007E6398" w:rsidP="007E6398">
            <w:pPr>
              <w:rPr>
                <w:rFonts w:asciiTheme="minorHAnsi" w:hAnsiTheme="minorHAnsi" w:cs="Arial"/>
                <w:b/>
                <w:sz w:val="20"/>
                <w:szCs w:val="20"/>
                <w:lang w:eastAsia="en-US"/>
              </w:rPr>
            </w:pPr>
            <w:r w:rsidRPr="006A1BEB">
              <w:rPr>
                <w:rFonts w:asciiTheme="minorHAnsi" w:hAnsiTheme="minorHAnsi" w:cs="Arial"/>
                <w:b/>
                <w:sz w:val="20"/>
                <w:szCs w:val="20"/>
                <w:lang w:eastAsia="en-US"/>
              </w:rPr>
              <w:t>Language learning and communication strategies</w:t>
            </w:r>
          </w:p>
          <w:p w:rsidR="007E6398" w:rsidRPr="00454E42" w:rsidRDefault="007E6398" w:rsidP="007E6398">
            <w:pPr>
              <w:spacing w:after="80"/>
              <w:rPr>
                <w:rFonts w:ascii="Calibri" w:hAnsi="Calibri" w:cs="Calibri"/>
                <w:sz w:val="20"/>
                <w:szCs w:val="20"/>
              </w:rPr>
            </w:pPr>
            <w:r w:rsidRPr="00454E42">
              <w:rPr>
                <w:rFonts w:ascii="Calibri" w:hAnsi="Calibri" w:cs="Calibri"/>
                <w:sz w:val="20"/>
                <w:szCs w:val="20"/>
              </w:rPr>
              <w:t>Practise strategies relevant to learning and the acquisition of language, making meaning from texts, producing texts and engaging in spoken interaction</w:t>
            </w:r>
            <w:r w:rsidR="003C5BA0">
              <w:rPr>
                <w:rFonts w:ascii="Calibri" w:hAnsi="Calibri" w:cs="Calibri"/>
                <w:sz w:val="20"/>
                <w:szCs w:val="20"/>
              </w:rPr>
              <w:t>,</w:t>
            </w:r>
            <w:r w:rsidRPr="00454E42">
              <w:rPr>
                <w:rFonts w:ascii="Calibri" w:hAnsi="Calibri" w:cs="Calibri"/>
                <w:sz w:val="20"/>
                <w:szCs w:val="20"/>
              </w:rPr>
              <w:t xml:space="preserve"> such as:</w:t>
            </w:r>
          </w:p>
          <w:p w:rsidR="00E203FD" w:rsidRPr="002F6FF6" w:rsidRDefault="00E203FD" w:rsidP="00315B51">
            <w:pPr>
              <w:pStyle w:val="ListParagraph"/>
              <w:numPr>
                <w:ilvl w:val="0"/>
                <w:numId w:val="1"/>
              </w:numPr>
              <w:spacing w:after="80"/>
              <w:ind w:left="351" w:hanging="351"/>
              <w:rPr>
                <w:rFonts w:asciiTheme="minorHAnsi" w:hAnsiTheme="minorHAnsi" w:cs="Arial"/>
                <w:sz w:val="20"/>
                <w:szCs w:val="20"/>
                <w:lang w:eastAsia="en-US"/>
              </w:rPr>
            </w:pPr>
            <w:r w:rsidRPr="002F6FF6">
              <w:rPr>
                <w:rFonts w:asciiTheme="minorHAnsi" w:hAnsiTheme="minorHAnsi" w:cs="Arial"/>
                <w:sz w:val="20"/>
                <w:szCs w:val="20"/>
                <w:lang w:eastAsia="en-US"/>
              </w:rPr>
              <w:t>summarise and synthesise information from texts</w:t>
            </w:r>
          </w:p>
          <w:p w:rsidR="00E203FD" w:rsidRPr="002F6FF6" w:rsidRDefault="00E203FD" w:rsidP="00315B51">
            <w:pPr>
              <w:pStyle w:val="ListParagraph"/>
              <w:numPr>
                <w:ilvl w:val="0"/>
                <w:numId w:val="1"/>
              </w:numPr>
              <w:spacing w:after="80"/>
              <w:ind w:left="351" w:hanging="351"/>
              <w:rPr>
                <w:rFonts w:asciiTheme="minorHAnsi" w:hAnsiTheme="minorHAnsi" w:cs="Arial"/>
                <w:sz w:val="20"/>
                <w:szCs w:val="20"/>
                <w:lang w:eastAsia="en-US"/>
              </w:rPr>
            </w:pPr>
            <w:r w:rsidRPr="002F6FF6">
              <w:rPr>
                <w:rFonts w:asciiTheme="minorHAnsi" w:hAnsiTheme="minorHAnsi" w:cs="Arial"/>
                <w:sz w:val="20"/>
                <w:szCs w:val="20"/>
                <w:lang w:eastAsia="en-US"/>
              </w:rPr>
              <w:t>use textual cues and understanding of text structure to interpret meaning</w:t>
            </w:r>
          </w:p>
          <w:p w:rsidR="00E203FD" w:rsidRPr="005D5E10" w:rsidRDefault="00E203FD" w:rsidP="00315B51">
            <w:pPr>
              <w:rPr>
                <w:rFonts w:asciiTheme="minorHAnsi" w:hAnsiTheme="minorHAnsi" w:cs="Arial"/>
                <w:sz w:val="20"/>
                <w:szCs w:val="20"/>
                <w:lang w:eastAsia="en-US"/>
              </w:rPr>
            </w:pPr>
            <w:r w:rsidRPr="005D5E10">
              <w:rPr>
                <w:rFonts w:asciiTheme="minorHAnsi" w:hAnsiTheme="minorHAnsi" w:cs="Arial"/>
                <w:sz w:val="20"/>
                <w:szCs w:val="20"/>
                <w:lang w:eastAsia="en-US"/>
              </w:rPr>
              <w:t>Dictionaries</w:t>
            </w:r>
          </w:p>
          <w:p w:rsidR="007E6398" w:rsidRPr="007E6398" w:rsidRDefault="00E203FD" w:rsidP="00315B51">
            <w:pPr>
              <w:pStyle w:val="ListParagraph"/>
              <w:numPr>
                <w:ilvl w:val="0"/>
                <w:numId w:val="1"/>
              </w:numPr>
              <w:spacing w:after="80"/>
              <w:ind w:left="351" w:hanging="351"/>
              <w:rPr>
                <w:rFonts w:asciiTheme="minorHAnsi" w:hAnsiTheme="minorHAnsi" w:cs="Arial"/>
                <w:b/>
                <w:sz w:val="20"/>
                <w:szCs w:val="20"/>
                <w:lang w:eastAsia="en-US"/>
              </w:rPr>
            </w:pPr>
            <w:r w:rsidRPr="006A1BEB">
              <w:rPr>
                <w:rFonts w:asciiTheme="minorHAnsi" w:hAnsiTheme="minorHAnsi" w:cs="Arial"/>
                <w:sz w:val="20"/>
                <w:szCs w:val="20"/>
                <w:lang w:eastAsia="en-US"/>
              </w:rPr>
              <w:t>use monolingual and/or bilingual print dictionaries</w:t>
            </w:r>
            <w:r w:rsidRPr="006A1BEB">
              <w:rPr>
                <w:rFonts w:asciiTheme="minorHAnsi" w:hAnsiTheme="minorHAnsi" w:cs="Arial"/>
                <w:b/>
                <w:sz w:val="20"/>
                <w:szCs w:val="20"/>
                <w:lang w:eastAsia="en-US"/>
              </w:rPr>
              <w:t xml:space="preserve"> </w:t>
            </w:r>
            <w:r w:rsidRPr="006A1BEB">
              <w:rPr>
                <w:rFonts w:asciiTheme="minorHAnsi" w:hAnsiTheme="minorHAnsi" w:cs="Arial"/>
                <w:sz w:val="20"/>
                <w:szCs w:val="20"/>
                <w:lang w:eastAsia="en-US"/>
              </w:rPr>
              <w:t>and/or character dictionaries</w:t>
            </w:r>
          </w:p>
        </w:tc>
      </w:tr>
      <w:tr w:rsidR="008043BA" w:rsidRPr="006A1BEB" w:rsidTr="003F4BCA">
        <w:trPr>
          <w:cantSplit/>
        </w:trPr>
        <w:tc>
          <w:tcPr>
            <w:tcW w:w="851" w:type="dxa"/>
            <w:shd w:val="clear" w:color="auto" w:fill="E4D8EB" w:themeFill="accent4" w:themeFillTint="66"/>
            <w:vAlign w:val="center"/>
            <w:hideMark/>
          </w:tcPr>
          <w:p w:rsidR="008043BA" w:rsidRPr="00454E42" w:rsidRDefault="007E6398" w:rsidP="00B14DFB">
            <w:pPr>
              <w:jc w:val="center"/>
              <w:rPr>
                <w:rFonts w:asciiTheme="minorHAnsi" w:hAnsiTheme="minorHAnsi" w:cs="Arial"/>
                <w:sz w:val="20"/>
                <w:szCs w:val="20"/>
                <w:lang w:eastAsia="en-US"/>
              </w:rPr>
            </w:pPr>
            <w:r w:rsidRPr="00454E42">
              <w:rPr>
                <w:rFonts w:asciiTheme="minorHAnsi" w:hAnsiTheme="minorHAnsi" w:cs="Arial"/>
                <w:sz w:val="20"/>
                <w:szCs w:val="20"/>
                <w:lang w:eastAsia="en-US"/>
              </w:rPr>
              <w:t>15</w:t>
            </w:r>
          </w:p>
        </w:tc>
        <w:tc>
          <w:tcPr>
            <w:tcW w:w="8363" w:type="dxa"/>
          </w:tcPr>
          <w:p w:rsidR="008043BA" w:rsidRPr="006A1BEB" w:rsidRDefault="008043BA" w:rsidP="00315B51">
            <w:pPr>
              <w:spacing w:after="80"/>
              <w:rPr>
                <w:rFonts w:asciiTheme="minorHAnsi" w:hAnsiTheme="minorHAnsi" w:cs="Arial"/>
                <w:b/>
                <w:sz w:val="20"/>
                <w:szCs w:val="20"/>
                <w:lang w:eastAsia="en-US"/>
              </w:rPr>
            </w:pPr>
            <w:r w:rsidRPr="006A1BEB">
              <w:rPr>
                <w:rFonts w:asciiTheme="minorHAnsi" w:hAnsiTheme="minorHAnsi" w:cs="Arial"/>
                <w:b/>
                <w:sz w:val="20"/>
                <w:szCs w:val="20"/>
                <w:lang w:eastAsia="en-US"/>
              </w:rPr>
              <w:t>Examination week</w:t>
            </w:r>
          </w:p>
          <w:p w:rsidR="008043BA" w:rsidRPr="006A1BEB" w:rsidRDefault="008043BA" w:rsidP="00F5193D">
            <w:pPr>
              <w:spacing w:line="276" w:lineRule="auto"/>
              <w:rPr>
                <w:rFonts w:asciiTheme="minorHAnsi" w:hAnsiTheme="minorHAnsi" w:cs="Arial"/>
                <w:sz w:val="20"/>
                <w:szCs w:val="20"/>
                <w:lang w:eastAsia="en-US"/>
              </w:rPr>
            </w:pPr>
            <w:r w:rsidRPr="006A1BEB">
              <w:rPr>
                <w:rFonts w:asciiTheme="minorHAnsi" w:hAnsiTheme="minorHAnsi" w:cs="Arial"/>
                <w:b/>
                <w:sz w:val="20"/>
                <w:szCs w:val="20"/>
                <w:lang w:eastAsia="en-US"/>
              </w:rPr>
              <w:t xml:space="preserve">Task </w:t>
            </w:r>
            <w:r w:rsidR="00E028E0">
              <w:rPr>
                <w:rFonts w:asciiTheme="minorHAnsi" w:hAnsiTheme="minorHAnsi" w:cs="Arial"/>
                <w:b/>
                <w:sz w:val="20"/>
                <w:szCs w:val="20"/>
                <w:lang w:eastAsia="en-US"/>
              </w:rPr>
              <w:t>5</w:t>
            </w:r>
            <w:r w:rsidR="002D1648">
              <w:rPr>
                <w:rFonts w:asciiTheme="minorHAnsi" w:hAnsiTheme="minorHAnsi" w:cs="Arial"/>
                <w:b/>
                <w:sz w:val="20"/>
                <w:szCs w:val="20"/>
                <w:lang w:eastAsia="en-US"/>
              </w:rPr>
              <w:t>:</w:t>
            </w:r>
            <w:r w:rsidR="00510360">
              <w:rPr>
                <w:rFonts w:asciiTheme="minorHAnsi" w:hAnsiTheme="minorHAnsi" w:cs="Arial"/>
                <w:b/>
                <w:sz w:val="20"/>
                <w:szCs w:val="20"/>
                <w:lang w:eastAsia="en-US"/>
              </w:rPr>
              <w:t xml:space="preserve"> Semester 1 </w:t>
            </w:r>
            <w:r w:rsidR="007E6398" w:rsidRPr="00454E42">
              <w:rPr>
                <w:rFonts w:asciiTheme="minorHAnsi" w:hAnsiTheme="minorHAnsi" w:cs="Arial"/>
                <w:b/>
                <w:sz w:val="20"/>
                <w:szCs w:val="20"/>
                <w:lang w:eastAsia="en-US"/>
              </w:rPr>
              <w:t>P</w:t>
            </w:r>
            <w:r w:rsidR="00666166">
              <w:rPr>
                <w:rFonts w:asciiTheme="minorHAnsi" w:hAnsiTheme="minorHAnsi" w:cs="Arial"/>
                <w:b/>
                <w:sz w:val="20"/>
                <w:szCs w:val="20"/>
                <w:lang w:eastAsia="en-US"/>
              </w:rPr>
              <w:t>ractical (oral) examination</w:t>
            </w:r>
          </w:p>
          <w:p w:rsidR="008043BA" w:rsidRPr="006A1BEB" w:rsidRDefault="008043BA" w:rsidP="00F5193D">
            <w:pPr>
              <w:spacing w:after="80" w:line="276" w:lineRule="auto"/>
              <w:rPr>
                <w:rFonts w:asciiTheme="minorHAnsi" w:hAnsiTheme="minorHAnsi" w:cs="Arial"/>
                <w:sz w:val="20"/>
                <w:szCs w:val="20"/>
                <w:lang w:eastAsia="en-US"/>
              </w:rPr>
            </w:pPr>
            <w:r w:rsidRPr="006A1BEB">
              <w:rPr>
                <w:rFonts w:asciiTheme="minorHAnsi" w:hAnsiTheme="minorHAnsi" w:cs="Arial"/>
                <w:b/>
                <w:sz w:val="20"/>
                <w:szCs w:val="20"/>
                <w:lang w:eastAsia="en-US"/>
              </w:rPr>
              <w:t xml:space="preserve">Task </w:t>
            </w:r>
            <w:r w:rsidR="00E028E0">
              <w:rPr>
                <w:rFonts w:asciiTheme="minorHAnsi" w:hAnsiTheme="minorHAnsi" w:cs="Arial"/>
                <w:b/>
                <w:sz w:val="20"/>
                <w:szCs w:val="20"/>
                <w:lang w:eastAsia="en-US"/>
              </w:rPr>
              <w:t>6</w:t>
            </w:r>
            <w:r w:rsidR="002D1648">
              <w:rPr>
                <w:rFonts w:asciiTheme="minorHAnsi" w:hAnsiTheme="minorHAnsi" w:cs="Arial"/>
                <w:b/>
                <w:sz w:val="20"/>
                <w:szCs w:val="20"/>
                <w:lang w:eastAsia="en-US"/>
              </w:rPr>
              <w:t>:</w:t>
            </w:r>
            <w:r w:rsidR="000D2C21" w:rsidRPr="006A1BEB">
              <w:rPr>
                <w:rFonts w:asciiTheme="minorHAnsi" w:hAnsiTheme="minorHAnsi" w:cs="Arial"/>
                <w:b/>
                <w:sz w:val="20"/>
                <w:szCs w:val="20"/>
                <w:lang w:eastAsia="en-US"/>
              </w:rPr>
              <w:t xml:space="preserve"> </w:t>
            </w:r>
            <w:r w:rsidRPr="006A1BEB">
              <w:rPr>
                <w:rFonts w:asciiTheme="minorHAnsi" w:hAnsiTheme="minorHAnsi" w:cs="Arial"/>
                <w:b/>
                <w:sz w:val="20"/>
                <w:szCs w:val="20"/>
                <w:lang w:eastAsia="en-US"/>
              </w:rPr>
              <w:t>Semester 1</w:t>
            </w:r>
            <w:r w:rsidR="002D1648">
              <w:rPr>
                <w:rFonts w:asciiTheme="minorHAnsi" w:hAnsiTheme="minorHAnsi" w:cs="Arial"/>
                <w:b/>
                <w:sz w:val="20"/>
                <w:szCs w:val="20"/>
                <w:lang w:eastAsia="en-US"/>
              </w:rPr>
              <w:t xml:space="preserve"> </w:t>
            </w:r>
            <w:r w:rsidR="007E6398" w:rsidRPr="00454E42">
              <w:rPr>
                <w:rFonts w:asciiTheme="minorHAnsi" w:hAnsiTheme="minorHAnsi" w:cs="Arial"/>
                <w:b/>
                <w:sz w:val="20"/>
                <w:szCs w:val="20"/>
                <w:lang w:eastAsia="en-US"/>
              </w:rPr>
              <w:t>W</w:t>
            </w:r>
            <w:r w:rsidR="00666166">
              <w:rPr>
                <w:rFonts w:asciiTheme="minorHAnsi" w:hAnsiTheme="minorHAnsi" w:cs="Arial"/>
                <w:b/>
                <w:sz w:val="20"/>
                <w:szCs w:val="20"/>
                <w:lang w:eastAsia="en-US"/>
              </w:rPr>
              <w:t>ritten examination</w:t>
            </w:r>
          </w:p>
        </w:tc>
      </w:tr>
    </w:tbl>
    <w:p w:rsidR="007E6398" w:rsidRPr="00EC07D9" w:rsidRDefault="007E6398" w:rsidP="00315B51">
      <w:pPr>
        <w:spacing w:before="80"/>
        <w:rPr>
          <w:rFonts w:asciiTheme="minorHAnsi" w:hAnsiTheme="minorHAnsi" w:cstheme="minorHAnsi"/>
          <w:sz w:val="20"/>
          <w:szCs w:val="22"/>
        </w:rPr>
      </w:pPr>
      <w:r w:rsidRPr="00EC07D9">
        <w:rPr>
          <w:rFonts w:asciiTheme="minorHAnsi" w:hAnsiTheme="minorHAnsi" w:cstheme="minorHAnsi"/>
          <w:sz w:val="20"/>
          <w:szCs w:val="22"/>
        </w:rPr>
        <w:t>Note</w:t>
      </w:r>
      <w:r w:rsidR="003C5BA0" w:rsidRPr="00EC07D9">
        <w:rPr>
          <w:rFonts w:asciiTheme="minorHAnsi" w:hAnsiTheme="minorHAnsi" w:cstheme="minorHAnsi"/>
          <w:sz w:val="20"/>
          <w:szCs w:val="22"/>
        </w:rPr>
        <w:t>:</w:t>
      </w:r>
      <w:r w:rsidRPr="00EC07D9">
        <w:rPr>
          <w:rFonts w:asciiTheme="minorHAnsi" w:hAnsiTheme="minorHAnsi" w:cstheme="minorHAnsi"/>
          <w:sz w:val="20"/>
          <w:szCs w:val="22"/>
        </w:rPr>
        <w:t xml:space="preserve"> for Appendix 3 and Appendix 4 refer to the ATAR Year 11 and Year 12 syllabus</w:t>
      </w:r>
    </w:p>
    <w:p w:rsidR="009043A7" w:rsidRDefault="009043A7">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8043BA" w:rsidRPr="004C6186" w:rsidRDefault="00333E66" w:rsidP="008043BA">
      <w:pPr>
        <w:pStyle w:val="Heading4"/>
      </w:pPr>
      <w:r>
        <w:t>Semester 2</w:t>
      </w:r>
    </w:p>
    <w:tbl>
      <w:tblPr>
        <w:tblStyle w:val="TableGrid"/>
        <w:tblW w:w="9214"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363"/>
      </w:tblGrid>
      <w:tr w:rsidR="008043BA" w:rsidRPr="006A1BEB" w:rsidTr="00333E66">
        <w:trPr>
          <w:tblHeader/>
        </w:trPr>
        <w:tc>
          <w:tcPr>
            <w:tcW w:w="851" w:type="dxa"/>
            <w:tcBorders>
              <w:right w:val="single" w:sz="4" w:space="0" w:color="FFFFFF" w:themeColor="background1"/>
            </w:tcBorders>
            <w:shd w:val="clear" w:color="auto" w:fill="BD9FCF" w:themeFill="accent4"/>
            <w:vAlign w:val="center"/>
            <w:hideMark/>
          </w:tcPr>
          <w:p w:rsidR="008043BA" w:rsidRPr="006A1BEB" w:rsidRDefault="008043BA" w:rsidP="00B14DFB">
            <w:pPr>
              <w:spacing w:before="120" w:after="120"/>
              <w:jc w:val="center"/>
              <w:rPr>
                <w:rFonts w:asciiTheme="minorHAnsi" w:hAnsiTheme="minorHAnsi" w:cs="Arial"/>
                <w:b/>
                <w:color w:val="FFFFFF" w:themeColor="background1"/>
                <w:sz w:val="20"/>
                <w:szCs w:val="20"/>
                <w:lang w:eastAsia="en-US"/>
              </w:rPr>
            </w:pPr>
            <w:r w:rsidRPr="006A1BEB">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8043BA" w:rsidRPr="006A1BEB" w:rsidRDefault="008043BA" w:rsidP="00B14DFB">
            <w:pPr>
              <w:spacing w:before="120" w:after="120"/>
              <w:jc w:val="center"/>
              <w:rPr>
                <w:rFonts w:asciiTheme="minorHAnsi" w:hAnsiTheme="minorHAnsi" w:cs="Arial"/>
                <w:b/>
                <w:color w:val="FFFFFF" w:themeColor="background1"/>
                <w:sz w:val="20"/>
                <w:szCs w:val="20"/>
                <w:lang w:eastAsia="en-US"/>
              </w:rPr>
            </w:pPr>
            <w:r w:rsidRPr="006A1BEB">
              <w:rPr>
                <w:rFonts w:asciiTheme="minorHAnsi" w:hAnsiTheme="minorHAnsi" w:cs="Arial"/>
                <w:b/>
                <w:color w:val="FFFFFF" w:themeColor="background1"/>
                <w:sz w:val="20"/>
                <w:szCs w:val="20"/>
                <w:lang w:eastAsia="en-US"/>
              </w:rPr>
              <w:t>Key teaching points</w:t>
            </w:r>
          </w:p>
        </w:tc>
      </w:tr>
      <w:tr w:rsidR="008043BA" w:rsidRPr="006A1BEB" w:rsidTr="00333E66">
        <w:tc>
          <w:tcPr>
            <w:tcW w:w="851" w:type="dxa"/>
            <w:shd w:val="clear" w:color="auto" w:fill="E4D8EB" w:themeFill="accent4" w:themeFillTint="66"/>
            <w:vAlign w:val="center"/>
            <w:hideMark/>
          </w:tcPr>
          <w:p w:rsidR="008043BA" w:rsidRPr="006A1BEB" w:rsidRDefault="008043BA" w:rsidP="00B14DFB">
            <w:pPr>
              <w:jc w:val="center"/>
              <w:rPr>
                <w:rFonts w:asciiTheme="minorHAnsi" w:hAnsiTheme="minorHAnsi" w:cs="Arial"/>
                <w:sz w:val="20"/>
                <w:szCs w:val="20"/>
                <w:lang w:eastAsia="en-US"/>
              </w:rPr>
            </w:pPr>
            <w:r w:rsidRPr="006A1BEB">
              <w:rPr>
                <w:rFonts w:asciiTheme="minorHAnsi" w:hAnsiTheme="minorHAnsi" w:cs="Arial"/>
                <w:sz w:val="20"/>
                <w:szCs w:val="20"/>
                <w:lang w:eastAsia="en-US"/>
              </w:rPr>
              <w:t>1–3</w:t>
            </w:r>
          </w:p>
        </w:tc>
        <w:tc>
          <w:tcPr>
            <w:tcW w:w="8363" w:type="dxa"/>
          </w:tcPr>
          <w:p w:rsidR="006D7AB8" w:rsidRPr="00D637A0" w:rsidRDefault="006D7AB8" w:rsidP="006D7AB8">
            <w:pPr>
              <w:tabs>
                <w:tab w:val="left" w:pos="4350"/>
              </w:tabs>
              <w:spacing w:after="80"/>
              <w:rPr>
                <w:rFonts w:ascii="Calibri" w:hAnsi="Calibri" w:cs="Calibri"/>
                <w:b/>
                <w:sz w:val="20"/>
                <w:szCs w:val="20"/>
                <w:lang w:eastAsia="en-US"/>
              </w:rPr>
            </w:pPr>
            <w:r w:rsidRPr="00D637A0">
              <w:rPr>
                <w:rFonts w:ascii="Calibri" w:hAnsi="Calibri" w:cs="Calibri"/>
                <w:b/>
                <w:sz w:val="20"/>
                <w:szCs w:val="20"/>
                <w:lang w:eastAsia="en-US"/>
              </w:rPr>
              <w:t>Issues, perspectives, contexts and texts</w:t>
            </w:r>
          </w:p>
          <w:p w:rsidR="006D7AB8" w:rsidRPr="00D637A0" w:rsidRDefault="006D7AB8" w:rsidP="006D7AB8">
            <w:pPr>
              <w:spacing w:after="80"/>
              <w:rPr>
                <w:rFonts w:ascii="Calibri" w:hAnsi="Calibri" w:cs="Calibri"/>
                <w:sz w:val="20"/>
                <w:szCs w:val="20"/>
                <w:lang w:eastAsia="en-US"/>
              </w:rPr>
            </w:pPr>
            <w:r w:rsidRPr="00D637A0">
              <w:rPr>
                <w:rFonts w:ascii="Calibri" w:hAnsi="Calibri" w:cs="Calibri"/>
                <w:sz w:val="20"/>
                <w:szCs w:val="20"/>
                <w:lang w:eastAsia="en-US"/>
              </w:rPr>
              <w:t xml:space="preserve">Each issue is studied through one or more of the perspectives and through texts </w:t>
            </w:r>
            <w:r w:rsidR="001E638F" w:rsidRPr="00D637A0">
              <w:rPr>
                <w:rFonts w:ascii="Calibri" w:hAnsi="Calibri" w:cs="Calibri"/>
                <w:sz w:val="20"/>
                <w:szCs w:val="20"/>
                <w:lang w:eastAsia="en-US"/>
              </w:rPr>
              <w:t>drawn from one or more contexts</w:t>
            </w:r>
          </w:p>
          <w:p w:rsidR="006D7AB8" w:rsidRPr="00D637A0" w:rsidRDefault="006D7AB8" w:rsidP="006D7AB8">
            <w:pPr>
              <w:spacing w:after="80" w:line="235" w:lineRule="auto"/>
              <w:rPr>
                <w:rFonts w:ascii="Calibri" w:hAnsi="Calibri" w:cs="Calibri"/>
                <w:b/>
                <w:sz w:val="20"/>
                <w:szCs w:val="20"/>
                <w:lang w:eastAsia="en-US"/>
              </w:rPr>
            </w:pPr>
            <w:r w:rsidRPr="00D637A0">
              <w:rPr>
                <w:rFonts w:ascii="Calibri" w:hAnsi="Calibri" w:cs="Calibri"/>
                <w:b/>
                <w:sz w:val="20"/>
                <w:szCs w:val="20"/>
                <w:lang w:eastAsia="en-US"/>
              </w:rPr>
              <w:t>Issues and perspectives</w:t>
            </w:r>
          </w:p>
          <w:p w:rsidR="006D7AB8" w:rsidRPr="00D637A0" w:rsidRDefault="006D7AB8" w:rsidP="006D7AB8">
            <w:pPr>
              <w:spacing w:after="80" w:line="235" w:lineRule="auto"/>
              <w:rPr>
                <w:rFonts w:ascii="Calibri" w:hAnsi="Calibri" w:cs="Calibri"/>
                <w:sz w:val="20"/>
                <w:szCs w:val="20"/>
                <w:lang w:eastAsia="en-US"/>
              </w:rPr>
            </w:pPr>
            <w:r w:rsidRPr="00D637A0">
              <w:rPr>
                <w:rFonts w:ascii="Calibri" w:hAnsi="Calibri" w:cs="Calibri"/>
                <w:sz w:val="20"/>
                <w:szCs w:val="20"/>
                <w:lang w:eastAsia="en-US"/>
              </w:rPr>
              <w:t>The</w:t>
            </w:r>
            <w:r w:rsidRPr="00D637A0">
              <w:rPr>
                <w:rFonts w:ascii="Calibri" w:hAnsi="Calibri" w:cs="Calibri"/>
                <w:b/>
                <w:sz w:val="20"/>
                <w:szCs w:val="20"/>
                <w:lang w:eastAsia="en-US"/>
              </w:rPr>
              <w:t xml:space="preserve"> Issue </w:t>
            </w:r>
            <w:r w:rsidRPr="00D637A0">
              <w:rPr>
                <w:rFonts w:ascii="Calibri" w:hAnsi="Calibri" w:cs="Calibri"/>
                <w:sz w:val="20"/>
                <w:szCs w:val="20"/>
                <w:lang w:eastAsia="en-US"/>
              </w:rPr>
              <w:t>of</w:t>
            </w:r>
            <w:r w:rsidRPr="00D637A0">
              <w:rPr>
                <w:rFonts w:ascii="Calibri" w:hAnsi="Calibri" w:cs="Calibri"/>
                <w:b/>
                <w:sz w:val="20"/>
                <w:szCs w:val="20"/>
                <w:lang w:eastAsia="en-US"/>
              </w:rPr>
              <w:t xml:space="preserve"> </w:t>
            </w:r>
            <w:r w:rsidRPr="0091555A">
              <w:rPr>
                <w:rFonts w:ascii="Calibri" w:hAnsi="Calibri" w:cs="Calibri"/>
                <w:sz w:val="20"/>
                <w:szCs w:val="20"/>
                <w:lang w:eastAsia="en-US"/>
              </w:rPr>
              <w:t xml:space="preserve">The changing nature of work </w:t>
            </w:r>
            <w:r w:rsidRPr="00D637A0">
              <w:rPr>
                <w:rFonts w:ascii="Calibri" w:hAnsi="Calibri" w:cs="Calibri"/>
                <w:sz w:val="20"/>
                <w:szCs w:val="20"/>
                <w:lang w:eastAsia="en-US"/>
              </w:rPr>
              <w:t xml:space="preserve">through the </w:t>
            </w:r>
            <w:r w:rsidRPr="00D637A0">
              <w:rPr>
                <w:rFonts w:ascii="Calibri" w:hAnsi="Calibri" w:cs="Calibri"/>
                <w:b/>
                <w:sz w:val="20"/>
                <w:szCs w:val="20"/>
                <w:lang w:eastAsia="en-US"/>
              </w:rPr>
              <w:t>Perspectives</w:t>
            </w:r>
            <w:r w:rsidR="00454E42" w:rsidRPr="00D637A0">
              <w:rPr>
                <w:rFonts w:ascii="Calibri" w:hAnsi="Calibri" w:cs="Calibri"/>
                <w:sz w:val="20"/>
                <w:szCs w:val="20"/>
                <w:lang w:eastAsia="en-US"/>
              </w:rPr>
              <w:t xml:space="preserve"> of:</w:t>
            </w:r>
          </w:p>
          <w:p w:rsidR="006D7AB8" w:rsidRPr="00D637A0" w:rsidRDefault="006D7AB8" w:rsidP="001E638F">
            <w:pPr>
              <w:pStyle w:val="ListParagraph"/>
              <w:numPr>
                <w:ilvl w:val="0"/>
                <w:numId w:val="2"/>
              </w:numPr>
              <w:spacing w:after="80" w:line="235" w:lineRule="auto"/>
              <w:ind w:left="283" w:hanging="283"/>
              <w:rPr>
                <w:rFonts w:ascii="Calibri" w:hAnsi="Calibri" w:cs="Calibri"/>
                <w:sz w:val="20"/>
                <w:szCs w:val="20"/>
                <w:lang w:eastAsia="en-US"/>
              </w:rPr>
            </w:pPr>
            <w:r w:rsidRPr="00D637A0">
              <w:rPr>
                <w:rFonts w:ascii="Calibri" w:hAnsi="Calibri" w:cs="Calibri"/>
                <w:sz w:val="20"/>
                <w:szCs w:val="20"/>
                <w:lang w:eastAsia="en-US"/>
              </w:rPr>
              <w:t>Personal: individual identity</w:t>
            </w:r>
          </w:p>
          <w:p w:rsidR="006D7AB8" w:rsidRPr="00D637A0" w:rsidRDefault="006D7AB8" w:rsidP="001E638F">
            <w:pPr>
              <w:pStyle w:val="ListParagraph"/>
              <w:numPr>
                <w:ilvl w:val="0"/>
                <w:numId w:val="2"/>
              </w:numPr>
              <w:spacing w:after="80" w:line="235" w:lineRule="auto"/>
              <w:ind w:left="283" w:hanging="283"/>
              <w:rPr>
                <w:rFonts w:ascii="Calibri" w:hAnsi="Calibri" w:cs="Calibri"/>
                <w:sz w:val="20"/>
                <w:szCs w:val="20"/>
                <w:lang w:eastAsia="en-US"/>
              </w:rPr>
            </w:pPr>
            <w:r w:rsidRPr="00D637A0">
              <w:rPr>
                <w:rFonts w:ascii="Calibri" w:hAnsi="Calibri" w:cs="Calibri"/>
                <w:sz w:val="20"/>
                <w:szCs w:val="20"/>
                <w:lang w:eastAsia="en-US"/>
              </w:rPr>
              <w:t>International: connections with the world as a global citizen</w:t>
            </w:r>
          </w:p>
          <w:p w:rsidR="006D7AB8" w:rsidRPr="00D637A0" w:rsidRDefault="006D7AB8" w:rsidP="006D7AB8">
            <w:pPr>
              <w:spacing w:after="80" w:line="235" w:lineRule="auto"/>
              <w:rPr>
                <w:rFonts w:ascii="Calibri" w:hAnsi="Calibri" w:cs="Calibri"/>
                <w:sz w:val="20"/>
                <w:szCs w:val="20"/>
                <w:lang w:eastAsia="en-US"/>
              </w:rPr>
            </w:pPr>
            <w:r w:rsidRPr="00D637A0">
              <w:rPr>
                <w:rFonts w:ascii="Calibri" w:hAnsi="Calibri" w:cs="Calibri"/>
                <w:sz w:val="20"/>
                <w:szCs w:val="20"/>
                <w:lang w:eastAsia="en-US"/>
              </w:rPr>
              <w:t>Students will consider how advances in communication technologies and changes in expectations and aspirations aff</w:t>
            </w:r>
            <w:r w:rsidR="00D637A0">
              <w:rPr>
                <w:rFonts w:ascii="Calibri" w:hAnsi="Calibri" w:cs="Calibri"/>
                <w:sz w:val="20"/>
                <w:szCs w:val="20"/>
                <w:lang w:eastAsia="en-US"/>
              </w:rPr>
              <w:t>ect future study and employment</w:t>
            </w:r>
          </w:p>
          <w:p w:rsidR="006D7AB8" w:rsidRPr="00D637A0" w:rsidRDefault="006D7AB8" w:rsidP="006D7AB8">
            <w:pPr>
              <w:rPr>
                <w:rFonts w:ascii="Calibri" w:hAnsi="Calibri" w:cs="Calibri"/>
                <w:b/>
                <w:sz w:val="20"/>
                <w:szCs w:val="20"/>
                <w:lang w:eastAsia="en-US"/>
              </w:rPr>
            </w:pPr>
            <w:r w:rsidRPr="00D637A0">
              <w:rPr>
                <w:rFonts w:ascii="Calibri" w:hAnsi="Calibri" w:cs="Calibri"/>
                <w:b/>
                <w:sz w:val="20"/>
                <w:szCs w:val="20"/>
                <w:lang w:eastAsia="en-US"/>
              </w:rPr>
              <w:t>Contexts and texts</w:t>
            </w:r>
          </w:p>
          <w:p w:rsidR="006D7AB8" w:rsidRPr="00D637A0" w:rsidRDefault="006D7AB8" w:rsidP="001E638F">
            <w:pPr>
              <w:spacing w:after="80"/>
              <w:rPr>
                <w:rFonts w:ascii="Calibri" w:hAnsi="Calibri" w:cs="Calibri"/>
                <w:b/>
                <w:sz w:val="20"/>
                <w:szCs w:val="20"/>
                <w:lang w:eastAsia="en-US"/>
              </w:rPr>
            </w:pPr>
            <w:r w:rsidRPr="00D637A0">
              <w:rPr>
                <w:rFonts w:ascii="Calibri" w:hAnsi="Calibri" w:cs="Calibri"/>
                <w:sz w:val="20"/>
                <w:szCs w:val="20"/>
                <w:lang w:eastAsia="en-US"/>
              </w:rPr>
              <w:t>Explore and convey personal understanding in relation to the issues</w:t>
            </w:r>
            <w:r w:rsidR="00E70C34" w:rsidRPr="00D637A0">
              <w:rPr>
                <w:rFonts w:ascii="Calibri" w:hAnsi="Calibri" w:cs="Calibri"/>
                <w:sz w:val="20"/>
                <w:szCs w:val="20"/>
                <w:lang w:eastAsia="en-US"/>
              </w:rPr>
              <w:t xml:space="preserve"> through the contexts of:</w:t>
            </w:r>
          </w:p>
          <w:p w:rsidR="006D7AB8" w:rsidRPr="00D637A0" w:rsidRDefault="006D7AB8" w:rsidP="001E638F">
            <w:pPr>
              <w:pStyle w:val="ListParagraph"/>
              <w:numPr>
                <w:ilvl w:val="0"/>
                <w:numId w:val="3"/>
              </w:numPr>
              <w:spacing w:after="80"/>
              <w:ind w:left="283" w:hanging="283"/>
              <w:rPr>
                <w:rFonts w:ascii="Calibri" w:hAnsi="Calibri" w:cs="Calibri"/>
                <w:b/>
                <w:sz w:val="20"/>
                <w:szCs w:val="20"/>
                <w:lang w:eastAsia="en-US"/>
              </w:rPr>
            </w:pPr>
            <w:r w:rsidRPr="00D637A0">
              <w:rPr>
                <w:rFonts w:ascii="Calibri" w:hAnsi="Calibri" w:cs="Calibri"/>
                <w:sz w:val="20"/>
                <w:szCs w:val="20"/>
                <w:lang w:eastAsia="en-US"/>
              </w:rPr>
              <w:t>Social and community settings: such as</w:t>
            </w:r>
            <w:r w:rsidR="00807893">
              <w:rPr>
                <w:rFonts w:ascii="Calibri" w:hAnsi="Calibri" w:cs="Calibri"/>
                <w:sz w:val="20"/>
                <w:szCs w:val="20"/>
                <w:lang w:eastAsia="en-US"/>
              </w:rPr>
              <w:t>,</w:t>
            </w:r>
            <w:r w:rsidRPr="00D637A0">
              <w:rPr>
                <w:rFonts w:ascii="Calibri" w:hAnsi="Calibri" w:cs="Calibri"/>
                <w:sz w:val="20"/>
                <w:szCs w:val="20"/>
                <w:lang w:eastAsia="en-US"/>
              </w:rPr>
              <w:t xml:space="preserve"> home, family, school, workplace, the Internet</w:t>
            </w:r>
          </w:p>
          <w:p w:rsidR="006D7AB8" w:rsidRPr="00D637A0" w:rsidRDefault="006D7AB8" w:rsidP="001E638F">
            <w:pPr>
              <w:pStyle w:val="ListParagraph"/>
              <w:numPr>
                <w:ilvl w:val="0"/>
                <w:numId w:val="3"/>
              </w:numPr>
              <w:spacing w:after="80"/>
              <w:ind w:left="283" w:hanging="283"/>
              <w:rPr>
                <w:rFonts w:ascii="Calibri" w:hAnsi="Calibri" w:cs="Calibri"/>
                <w:b/>
                <w:sz w:val="20"/>
                <w:szCs w:val="20"/>
                <w:lang w:eastAsia="en-US"/>
              </w:rPr>
            </w:pPr>
            <w:r w:rsidRPr="00D637A0">
              <w:rPr>
                <w:rFonts w:ascii="Calibri" w:hAnsi="Calibri" w:cs="Calibri"/>
                <w:sz w:val="20"/>
                <w:szCs w:val="20"/>
                <w:lang w:eastAsia="en-US"/>
              </w:rPr>
              <w:t>Contemporary literature and the Arts</w:t>
            </w:r>
          </w:p>
          <w:p w:rsidR="006D7AB8" w:rsidRPr="00D637A0" w:rsidRDefault="006D7AB8" w:rsidP="001E638F">
            <w:pPr>
              <w:pStyle w:val="ListParagraph"/>
              <w:numPr>
                <w:ilvl w:val="0"/>
                <w:numId w:val="3"/>
              </w:numPr>
              <w:spacing w:after="80"/>
              <w:ind w:left="283" w:hanging="283"/>
              <w:rPr>
                <w:rFonts w:ascii="Calibri" w:hAnsi="Calibri" w:cs="Calibri"/>
                <w:b/>
                <w:sz w:val="20"/>
                <w:szCs w:val="20"/>
                <w:lang w:eastAsia="en-US"/>
              </w:rPr>
            </w:pPr>
            <w:r w:rsidRPr="00D637A0">
              <w:rPr>
                <w:rFonts w:ascii="Calibri" w:hAnsi="Calibri" w:cs="Calibri"/>
                <w:sz w:val="20"/>
                <w:szCs w:val="20"/>
                <w:lang w:eastAsia="en-US"/>
              </w:rPr>
              <w:t>Media: such as</w:t>
            </w:r>
            <w:r w:rsidR="00807893">
              <w:rPr>
                <w:rFonts w:ascii="Calibri" w:hAnsi="Calibri" w:cs="Calibri"/>
                <w:sz w:val="20"/>
                <w:szCs w:val="20"/>
                <w:lang w:eastAsia="en-US"/>
              </w:rPr>
              <w:t>,</w:t>
            </w:r>
            <w:r w:rsidRPr="00D637A0">
              <w:rPr>
                <w:rFonts w:ascii="Calibri" w:hAnsi="Calibri" w:cs="Calibri"/>
                <w:sz w:val="20"/>
                <w:szCs w:val="20"/>
                <w:lang w:eastAsia="en-US"/>
              </w:rPr>
              <w:t xml:space="preserve"> television, newspapers, radio, the Internet</w:t>
            </w:r>
          </w:p>
          <w:p w:rsidR="006D7AB8" w:rsidRPr="00D637A0" w:rsidRDefault="006D7AB8" w:rsidP="006D7AB8">
            <w:pPr>
              <w:rPr>
                <w:rFonts w:ascii="Calibri" w:hAnsi="Calibri" w:cs="Calibri"/>
                <w:b/>
                <w:sz w:val="20"/>
                <w:szCs w:val="20"/>
                <w:lang w:eastAsia="en-US"/>
              </w:rPr>
            </w:pPr>
            <w:r w:rsidRPr="00D637A0">
              <w:rPr>
                <w:rFonts w:ascii="Calibri" w:hAnsi="Calibri" w:cs="Calibri"/>
                <w:b/>
                <w:sz w:val="20"/>
                <w:szCs w:val="20"/>
                <w:lang w:eastAsia="en-US"/>
              </w:rPr>
              <w:t>Linguistic resources</w:t>
            </w:r>
          </w:p>
          <w:p w:rsidR="006D7AB8" w:rsidRPr="00D637A0" w:rsidRDefault="006D7AB8" w:rsidP="006D7AB8">
            <w:pPr>
              <w:rPr>
                <w:rFonts w:ascii="Calibri" w:hAnsi="Calibri" w:cs="Calibri"/>
                <w:b/>
                <w:sz w:val="20"/>
                <w:szCs w:val="20"/>
                <w:lang w:eastAsia="en-US"/>
              </w:rPr>
            </w:pPr>
            <w:r w:rsidRPr="00D637A0">
              <w:rPr>
                <w:rFonts w:ascii="Calibri" w:hAnsi="Calibri" w:cs="Calibri"/>
                <w:sz w:val="20"/>
                <w:szCs w:val="20"/>
                <w:lang w:eastAsia="en-US"/>
              </w:rPr>
              <w:t>Acquire and use the following resources:</w:t>
            </w:r>
          </w:p>
          <w:p w:rsidR="008043BA" w:rsidRPr="00D637A0" w:rsidRDefault="008043BA" w:rsidP="001E638F">
            <w:pPr>
              <w:spacing w:before="80" w:line="235" w:lineRule="auto"/>
              <w:rPr>
                <w:rFonts w:ascii="Calibri" w:hAnsi="Calibri" w:cs="Calibri"/>
                <w:b/>
                <w:sz w:val="20"/>
                <w:szCs w:val="20"/>
                <w:lang w:eastAsia="en-US"/>
              </w:rPr>
            </w:pPr>
            <w:r w:rsidRPr="00D637A0">
              <w:rPr>
                <w:rFonts w:ascii="Calibri" w:hAnsi="Calibri" w:cs="Calibri"/>
                <w:b/>
                <w:sz w:val="20"/>
                <w:szCs w:val="20"/>
                <w:lang w:eastAsia="en-US"/>
              </w:rPr>
              <w:t>Grammar</w:t>
            </w:r>
          </w:p>
          <w:p w:rsidR="00535B4C" w:rsidRPr="00D637A0" w:rsidRDefault="00535B4C" w:rsidP="00495924">
            <w:pPr>
              <w:pStyle w:val="ListParagraph"/>
              <w:numPr>
                <w:ilvl w:val="0"/>
                <w:numId w:val="1"/>
              </w:numPr>
              <w:spacing w:after="80" w:line="235" w:lineRule="auto"/>
              <w:ind w:left="371" w:hanging="371"/>
              <w:rPr>
                <w:rFonts w:ascii="Calibri" w:hAnsi="Calibri" w:cs="Calibri"/>
                <w:sz w:val="20"/>
                <w:szCs w:val="20"/>
                <w:lang w:eastAsia="en-US"/>
              </w:rPr>
            </w:pPr>
            <w:r w:rsidRPr="00D637A0">
              <w:rPr>
                <w:rFonts w:ascii="Calibri" w:hAnsi="Calibri" w:cs="Calibri"/>
                <w:sz w:val="20"/>
                <w:szCs w:val="20"/>
                <w:lang w:eastAsia="en-US"/>
              </w:rPr>
              <w:t>grammar appropriate to the issues and perspectives (refer to Appendix 3</w:t>
            </w:r>
            <w:r w:rsidR="00B22CAA" w:rsidRPr="00D637A0">
              <w:rPr>
                <w:rFonts w:ascii="Calibri" w:hAnsi="Calibri" w:cs="Calibri"/>
                <w:sz w:val="20"/>
                <w:szCs w:val="20"/>
                <w:lang w:eastAsia="en-US"/>
              </w:rPr>
              <w:t xml:space="preserve"> in the syllabus</w:t>
            </w:r>
            <w:r w:rsidRPr="00D637A0">
              <w:rPr>
                <w:rFonts w:ascii="Calibri" w:hAnsi="Calibri" w:cs="Calibri"/>
                <w:sz w:val="20"/>
                <w:szCs w:val="20"/>
                <w:lang w:eastAsia="en-US"/>
              </w:rPr>
              <w:t>)</w:t>
            </w:r>
          </w:p>
          <w:p w:rsidR="00535B4C" w:rsidRPr="00D637A0" w:rsidRDefault="00535B4C" w:rsidP="00495924">
            <w:pPr>
              <w:pStyle w:val="ListParagraph"/>
              <w:numPr>
                <w:ilvl w:val="0"/>
                <w:numId w:val="1"/>
              </w:numPr>
              <w:spacing w:after="80" w:line="235" w:lineRule="auto"/>
              <w:ind w:left="371" w:hanging="371"/>
              <w:rPr>
                <w:rFonts w:ascii="Calibri" w:hAnsi="Calibri" w:cs="Calibri"/>
                <w:sz w:val="20"/>
                <w:szCs w:val="20"/>
                <w:lang w:eastAsia="en-US"/>
              </w:rPr>
            </w:pPr>
            <w:r w:rsidRPr="00D637A0">
              <w:rPr>
                <w:rFonts w:ascii="Calibri" w:hAnsi="Calibri" w:cs="Calibri"/>
                <w:sz w:val="20"/>
                <w:szCs w:val="20"/>
                <w:lang w:eastAsia="en-US"/>
              </w:rPr>
              <w:t>character list (</w:t>
            </w:r>
            <w:r w:rsidR="00B22CAA" w:rsidRPr="00D637A0">
              <w:rPr>
                <w:rFonts w:ascii="Calibri" w:hAnsi="Calibri" w:cs="Calibri"/>
                <w:sz w:val="20"/>
                <w:szCs w:val="20"/>
                <w:lang w:eastAsia="en-US"/>
              </w:rPr>
              <w:t xml:space="preserve">refer to </w:t>
            </w:r>
            <w:r w:rsidRPr="00D637A0">
              <w:rPr>
                <w:rFonts w:ascii="Calibri" w:hAnsi="Calibri" w:cs="Calibri"/>
                <w:sz w:val="20"/>
                <w:szCs w:val="20"/>
                <w:lang w:eastAsia="en-US"/>
              </w:rPr>
              <w:t>Appendix 4</w:t>
            </w:r>
            <w:r w:rsidR="00B22CAA" w:rsidRPr="00D637A0">
              <w:rPr>
                <w:rFonts w:ascii="Calibri" w:hAnsi="Calibri" w:cs="Calibri"/>
                <w:sz w:val="20"/>
                <w:szCs w:val="20"/>
                <w:lang w:eastAsia="en-US"/>
              </w:rPr>
              <w:t xml:space="preserve"> in the syllabus</w:t>
            </w:r>
            <w:r w:rsidRPr="00D637A0">
              <w:rPr>
                <w:rFonts w:ascii="Calibri" w:hAnsi="Calibri" w:cs="Calibri"/>
                <w:sz w:val="20"/>
                <w:szCs w:val="20"/>
                <w:lang w:eastAsia="en-US"/>
              </w:rPr>
              <w:t>)</w:t>
            </w:r>
          </w:p>
          <w:p w:rsidR="008043BA" w:rsidRPr="00D637A0" w:rsidRDefault="00454E42" w:rsidP="00495924">
            <w:pPr>
              <w:spacing w:line="235" w:lineRule="auto"/>
              <w:rPr>
                <w:rFonts w:ascii="Calibri" w:hAnsi="Calibri" w:cs="Calibri"/>
                <w:b/>
                <w:sz w:val="20"/>
                <w:szCs w:val="20"/>
                <w:lang w:eastAsia="en-US"/>
              </w:rPr>
            </w:pPr>
            <w:r w:rsidRPr="00D637A0">
              <w:rPr>
                <w:rFonts w:ascii="Calibri" w:hAnsi="Calibri" w:cs="Calibri"/>
                <w:b/>
                <w:sz w:val="20"/>
                <w:szCs w:val="20"/>
                <w:lang w:eastAsia="en-US"/>
              </w:rPr>
              <w:t>Intercultural understandings</w:t>
            </w:r>
          </w:p>
          <w:p w:rsidR="006D7AB8" w:rsidRPr="00D637A0" w:rsidRDefault="006D7AB8" w:rsidP="006D7AB8">
            <w:pPr>
              <w:spacing w:after="80"/>
              <w:rPr>
                <w:rFonts w:ascii="Calibri" w:hAnsi="Calibri" w:cs="Calibri"/>
                <w:sz w:val="20"/>
                <w:szCs w:val="20"/>
                <w:lang w:eastAsia="en-US"/>
              </w:rPr>
            </w:pPr>
            <w:r w:rsidRPr="00D637A0">
              <w:rPr>
                <w:rFonts w:ascii="Calibri" w:hAnsi="Calibri" w:cs="Calibri"/>
                <w:sz w:val="20"/>
                <w:szCs w:val="20"/>
                <w:lang w:eastAsia="en-US"/>
              </w:rPr>
              <w:t xml:space="preserve">Develop linguistic and intercultural competence and reflect on the ways in which culture influences communication </w:t>
            </w:r>
            <w:r w:rsidRPr="00D637A0">
              <w:rPr>
                <w:rFonts w:ascii="Calibri" w:hAnsi="Calibri" w:cs="Calibri"/>
                <w:sz w:val="20"/>
                <w:szCs w:val="20"/>
              </w:rPr>
              <w:t>through the issue</w:t>
            </w:r>
            <w:r w:rsidR="00D637A0">
              <w:rPr>
                <w:rFonts w:ascii="Calibri" w:hAnsi="Calibri" w:cs="Calibri"/>
                <w:sz w:val="20"/>
                <w:szCs w:val="20"/>
              </w:rPr>
              <w:t>,</w:t>
            </w:r>
            <w:r w:rsidRPr="00D637A0">
              <w:rPr>
                <w:rFonts w:ascii="Calibri" w:hAnsi="Calibri" w:cs="Calibri"/>
                <w:sz w:val="20"/>
                <w:szCs w:val="20"/>
              </w:rPr>
              <w:t xml:space="preserve"> </w:t>
            </w:r>
            <w:r w:rsidR="00D637A0" w:rsidRPr="00D637A0">
              <w:rPr>
                <w:rFonts w:ascii="Calibri" w:hAnsi="Calibri" w:cs="Calibri"/>
                <w:sz w:val="20"/>
                <w:szCs w:val="20"/>
                <w:lang w:val="en-AU"/>
              </w:rPr>
              <w:t>The changing nature of work</w:t>
            </w:r>
            <w:r w:rsidRPr="00D637A0">
              <w:rPr>
                <w:rFonts w:ascii="Calibri" w:hAnsi="Calibri" w:cs="Calibri"/>
                <w:sz w:val="20"/>
                <w:szCs w:val="20"/>
              </w:rPr>
              <w:t>:</w:t>
            </w:r>
          </w:p>
          <w:p w:rsidR="006D7AB8" w:rsidRPr="00D637A0" w:rsidRDefault="006D7AB8" w:rsidP="001E638F">
            <w:pPr>
              <w:pStyle w:val="ListParagraph"/>
              <w:numPr>
                <w:ilvl w:val="0"/>
                <w:numId w:val="1"/>
              </w:numPr>
              <w:spacing w:after="80" w:line="235" w:lineRule="auto"/>
              <w:ind w:left="283" w:hanging="283"/>
              <w:rPr>
                <w:rFonts w:ascii="Calibri" w:hAnsi="Calibri" w:cs="Calibri"/>
                <w:sz w:val="20"/>
                <w:szCs w:val="20"/>
                <w:lang w:eastAsia="en-US"/>
              </w:rPr>
            </w:pPr>
            <w:r w:rsidRPr="00D637A0">
              <w:rPr>
                <w:rFonts w:ascii="Calibri" w:hAnsi="Calibri" w:cs="Calibri"/>
                <w:sz w:val="20"/>
                <w:szCs w:val="20"/>
                <w:lang w:eastAsia="en-US"/>
              </w:rPr>
              <w:t>discuss the role of technology in education and in the workforce</w:t>
            </w:r>
          </w:p>
          <w:p w:rsidR="006D7AB8" w:rsidRPr="00D637A0" w:rsidRDefault="006D7AB8" w:rsidP="001E638F">
            <w:pPr>
              <w:pStyle w:val="ListParagraph"/>
              <w:numPr>
                <w:ilvl w:val="0"/>
                <w:numId w:val="1"/>
              </w:numPr>
              <w:spacing w:after="80" w:line="235" w:lineRule="auto"/>
              <w:ind w:left="283" w:hanging="283"/>
              <w:rPr>
                <w:rFonts w:ascii="Calibri" w:hAnsi="Calibri" w:cs="Calibri"/>
                <w:sz w:val="20"/>
                <w:szCs w:val="20"/>
                <w:lang w:eastAsia="en-US"/>
              </w:rPr>
            </w:pPr>
            <w:r w:rsidRPr="00D637A0">
              <w:rPr>
                <w:rFonts w:ascii="Calibri" w:hAnsi="Calibri" w:cs="Calibri"/>
                <w:sz w:val="20"/>
                <w:szCs w:val="20"/>
                <w:lang w:eastAsia="en-US"/>
              </w:rPr>
              <w:t>discuss how changes in expectations and aspirations affect future study and employment</w:t>
            </w:r>
          </w:p>
          <w:p w:rsidR="006D7AB8" w:rsidRPr="00D637A0" w:rsidRDefault="006D7AB8" w:rsidP="006D7AB8">
            <w:pPr>
              <w:spacing w:line="235" w:lineRule="auto"/>
              <w:rPr>
                <w:rFonts w:ascii="Calibri" w:hAnsi="Calibri" w:cs="Calibri"/>
                <w:b/>
                <w:sz w:val="20"/>
                <w:szCs w:val="20"/>
                <w:lang w:eastAsia="en-US"/>
              </w:rPr>
            </w:pPr>
            <w:r w:rsidRPr="00D637A0">
              <w:rPr>
                <w:rFonts w:ascii="Calibri" w:hAnsi="Calibri" w:cs="Calibri"/>
                <w:b/>
                <w:sz w:val="20"/>
                <w:szCs w:val="20"/>
                <w:lang w:eastAsia="en-US"/>
              </w:rPr>
              <w:t>Language learning and communication strategies</w:t>
            </w:r>
          </w:p>
          <w:p w:rsidR="006D7AB8" w:rsidRPr="00D637A0" w:rsidRDefault="006D7AB8" w:rsidP="006D7AB8">
            <w:pPr>
              <w:spacing w:after="80"/>
              <w:rPr>
                <w:rFonts w:ascii="Calibri" w:hAnsi="Calibri" w:cs="Calibri"/>
                <w:sz w:val="20"/>
                <w:szCs w:val="20"/>
              </w:rPr>
            </w:pPr>
            <w:r w:rsidRPr="00D637A0">
              <w:rPr>
                <w:rFonts w:ascii="Calibri" w:hAnsi="Calibri" w:cs="Calibri"/>
                <w:sz w:val="20"/>
                <w:szCs w:val="20"/>
              </w:rPr>
              <w:t>Practise strategies relevant to learning and the acquisition of language, making meaning from texts, producing texts and engaging in spoken interaction</w:t>
            </w:r>
            <w:r w:rsidR="001B10DF">
              <w:rPr>
                <w:rFonts w:ascii="Calibri" w:hAnsi="Calibri" w:cs="Calibri"/>
                <w:sz w:val="20"/>
                <w:szCs w:val="20"/>
              </w:rPr>
              <w:t>,</w:t>
            </w:r>
            <w:r w:rsidRPr="00D637A0">
              <w:rPr>
                <w:rFonts w:ascii="Calibri" w:hAnsi="Calibri" w:cs="Calibri"/>
                <w:sz w:val="20"/>
                <w:szCs w:val="20"/>
              </w:rPr>
              <w:t xml:space="preserve"> such as:</w:t>
            </w:r>
          </w:p>
          <w:p w:rsidR="002F6FF6" w:rsidRPr="00D637A0" w:rsidRDefault="002F6FF6" w:rsidP="00495924">
            <w:pPr>
              <w:pStyle w:val="ListParagraph"/>
              <w:numPr>
                <w:ilvl w:val="0"/>
                <w:numId w:val="1"/>
              </w:numPr>
              <w:spacing w:after="80"/>
              <w:ind w:left="371" w:hanging="371"/>
              <w:rPr>
                <w:rFonts w:ascii="Calibri" w:hAnsi="Calibri" w:cs="Calibri"/>
                <w:sz w:val="20"/>
                <w:szCs w:val="20"/>
                <w:lang w:eastAsia="en-US"/>
              </w:rPr>
            </w:pPr>
            <w:r w:rsidRPr="00D637A0">
              <w:rPr>
                <w:rFonts w:ascii="Calibri" w:hAnsi="Calibri" w:cs="Calibri"/>
                <w:sz w:val="20"/>
                <w:szCs w:val="20"/>
                <w:lang w:eastAsia="en-US"/>
              </w:rPr>
              <w:t xml:space="preserve">use strategies to maintain </w:t>
            </w:r>
            <w:r w:rsidR="001B10DF">
              <w:rPr>
                <w:rFonts w:ascii="Calibri" w:hAnsi="Calibri" w:cs="Calibri"/>
                <w:sz w:val="20"/>
                <w:szCs w:val="20"/>
                <w:lang w:eastAsia="en-US"/>
              </w:rPr>
              <w:t xml:space="preserve">a </w:t>
            </w:r>
            <w:r w:rsidRPr="00D637A0">
              <w:rPr>
                <w:rFonts w:ascii="Calibri" w:hAnsi="Calibri" w:cs="Calibri"/>
                <w:sz w:val="20"/>
                <w:szCs w:val="20"/>
                <w:lang w:eastAsia="en-US"/>
              </w:rPr>
              <w:t>conversation</w:t>
            </w:r>
          </w:p>
          <w:p w:rsidR="002F6FF6" w:rsidRPr="00D637A0" w:rsidRDefault="002F6FF6" w:rsidP="00495924">
            <w:pPr>
              <w:pStyle w:val="ListParagraph"/>
              <w:numPr>
                <w:ilvl w:val="0"/>
                <w:numId w:val="1"/>
              </w:numPr>
              <w:spacing w:after="80"/>
              <w:ind w:left="371" w:hanging="371"/>
              <w:rPr>
                <w:rFonts w:ascii="Calibri" w:hAnsi="Calibri" w:cs="Calibri"/>
                <w:sz w:val="20"/>
                <w:szCs w:val="20"/>
                <w:lang w:eastAsia="en-US"/>
              </w:rPr>
            </w:pPr>
            <w:r w:rsidRPr="00D637A0">
              <w:rPr>
                <w:rFonts w:ascii="Calibri" w:hAnsi="Calibri" w:cs="Calibri"/>
                <w:sz w:val="20"/>
                <w:szCs w:val="20"/>
                <w:lang w:eastAsia="en-US"/>
              </w:rPr>
              <w:t>organise spoken discourse</w:t>
            </w:r>
          </w:p>
          <w:p w:rsidR="002F6FF6" w:rsidRPr="00D637A0" w:rsidRDefault="002F6FF6" w:rsidP="00495924">
            <w:pPr>
              <w:pStyle w:val="ListParagraph"/>
              <w:numPr>
                <w:ilvl w:val="0"/>
                <w:numId w:val="1"/>
              </w:numPr>
              <w:spacing w:after="80"/>
              <w:ind w:left="371" w:hanging="371"/>
              <w:rPr>
                <w:rFonts w:ascii="Calibri" w:hAnsi="Calibri" w:cs="Calibri"/>
                <w:sz w:val="20"/>
                <w:szCs w:val="20"/>
                <w:lang w:eastAsia="en-US"/>
              </w:rPr>
            </w:pPr>
            <w:r w:rsidRPr="00D637A0">
              <w:rPr>
                <w:rFonts w:ascii="Calibri" w:hAnsi="Calibri" w:cs="Calibri"/>
                <w:sz w:val="20"/>
                <w:szCs w:val="20"/>
                <w:lang w:eastAsia="en-US"/>
              </w:rPr>
              <w:t>monitor comprehension, seeking clarification of spoken texts</w:t>
            </w:r>
          </w:p>
          <w:p w:rsidR="002F6FF6" w:rsidRPr="00D637A0" w:rsidRDefault="001B10DF" w:rsidP="00495924">
            <w:pPr>
              <w:pStyle w:val="ListParagraph"/>
              <w:numPr>
                <w:ilvl w:val="0"/>
                <w:numId w:val="1"/>
              </w:numPr>
              <w:spacing w:after="80"/>
              <w:ind w:left="371" w:hanging="371"/>
              <w:rPr>
                <w:rFonts w:ascii="Calibri" w:hAnsi="Calibri" w:cs="Calibri"/>
                <w:sz w:val="20"/>
                <w:szCs w:val="20"/>
                <w:lang w:eastAsia="en-US"/>
              </w:rPr>
            </w:pPr>
            <w:r>
              <w:rPr>
                <w:rFonts w:ascii="Calibri" w:hAnsi="Calibri" w:cs="Calibri"/>
                <w:sz w:val="20"/>
                <w:szCs w:val="20"/>
                <w:lang w:eastAsia="en-US"/>
              </w:rPr>
              <w:t xml:space="preserve">infer </w:t>
            </w:r>
            <w:r w:rsidR="002F6FF6" w:rsidRPr="00D637A0">
              <w:rPr>
                <w:rFonts w:ascii="Calibri" w:hAnsi="Calibri" w:cs="Calibri"/>
                <w:sz w:val="20"/>
                <w:szCs w:val="20"/>
                <w:lang w:eastAsia="en-US"/>
              </w:rPr>
              <w:t xml:space="preserve">meaning from key words, structures, visual cues, </w:t>
            </w:r>
            <w:r w:rsidR="00454E42" w:rsidRPr="00D637A0">
              <w:rPr>
                <w:rFonts w:ascii="Calibri" w:hAnsi="Calibri" w:cs="Calibri"/>
                <w:sz w:val="20"/>
                <w:szCs w:val="20"/>
                <w:lang w:eastAsia="en-US"/>
              </w:rPr>
              <w:t>context using known information</w:t>
            </w:r>
          </w:p>
          <w:p w:rsidR="008043BA" w:rsidRPr="00D637A0" w:rsidRDefault="008043BA" w:rsidP="00495924">
            <w:pPr>
              <w:spacing w:line="235" w:lineRule="auto"/>
              <w:rPr>
                <w:rFonts w:ascii="Calibri" w:hAnsi="Calibri" w:cs="Calibri"/>
                <w:sz w:val="20"/>
                <w:szCs w:val="20"/>
                <w:lang w:eastAsia="en-US"/>
              </w:rPr>
            </w:pPr>
            <w:r w:rsidRPr="00D637A0">
              <w:rPr>
                <w:rFonts w:ascii="Calibri" w:hAnsi="Calibri" w:cs="Calibri"/>
                <w:sz w:val="20"/>
                <w:szCs w:val="20"/>
                <w:lang w:eastAsia="en-US"/>
              </w:rPr>
              <w:t>Dictionaries</w:t>
            </w:r>
          </w:p>
          <w:p w:rsidR="008043BA" w:rsidRPr="00D637A0" w:rsidRDefault="008043BA" w:rsidP="00495924">
            <w:pPr>
              <w:pStyle w:val="ListParagraph"/>
              <w:numPr>
                <w:ilvl w:val="0"/>
                <w:numId w:val="1"/>
              </w:numPr>
              <w:spacing w:after="80" w:line="235" w:lineRule="auto"/>
              <w:ind w:left="371" w:hanging="371"/>
              <w:rPr>
                <w:rFonts w:ascii="Calibri" w:hAnsi="Calibri" w:cs="Calibri"/>
                <w:sz w:val="20"/>
                <w:szCs w:val="20"/>
                <w:lang w:eastAsia="en-US"/>
              </w:rPr>
            </w:pPr>
            <w:r w:rsidRPr="00D637A0">
              <w:rPr>
                <w:rFonts w:ascii="Calibri" w:hAnsi="Calibri" w:cs="Calibri"/>
                <w:sz w:val="20"/>
                <w:szCs w:val="20"/>
                <w:lang w:eastAsia="en-US"/>
              </w:rPr>
              <w:t xml:space="preserve">use monolingual and/or </w:t>
            </w:r>
            <w:r w:rsidR="00E85E68" w:rsidRPr="00D637A0">
              <w:rPr>
                <w:rFonts w:ascii="Calibri" w:hAnsi="Calibri" w:cs="Calibri"/>
                <w:sz w:val="20"/>
                <w:szCs w:val="20"/>
                <w:lang w:eastAsia="en-US"/>
              </w:rPr>
              <w:t>bilingual print dictionaries</w:t>
            </w:r>
            <w:r w:rsidR="00E85E68" w:rsidRPr="00D637A0">
              <w:rPr>
                <w:rFonts w:ascii="Calibri" w:hAnsi="Calibri" w:cs="Calibri"/>
                <w:b/>
                <w:sz w:val="20"/>
                <w:szCs w:val="20"/>
                <w:lang w:eastAsia="en-US"/>
              </w:rPr>
              <w:t xml:space="preserve"> </w:t>
            </w:r>
            <w:r w:rsidR="00E85E68" w:rsidRPr="00D637A0">
              <w:rPr>
                <w:rFonts w:ascii="Calibri" w:hAnsi="Calibri" w:cs="Calibri"/>
                <w:sz w:val="20"/>
                <w:szCs w:val="20"/>
                <w:lang w:eastAsia="en-US"/>
              </w:rPr>
              <w:t>and/or character dictionaries</w:t>
            </w:r>
          </w:p>
          <w:p w:rsidR="008043BA" w:rsidRPr="00D637A0" w:rsidRDefault="008043BA" w:rsidP="00495924">
            <w:pPr>
              <w:spacing w:after="80" w:line="235" w:lineRule="auto"/>
              <w:rPr>
                <w:rFonts w:ascii="Calibri" w:hAnsi="Calibri" w:cs="Calibri"/>
                <w:b/>
                <w:sz w:val="20"/>
                <w:szCs w:val="20"/>
                <w:lang w:eastAsia="en-US"/>
              </w:rPr>
            </w:pPr>
            <w:r w:rsidRPr="00D637A0">
              <w:rPr>
                <w:rFonts w:ascii="Calibri" w:hAnsi="Calibri" w:cs="Calibri"/>
                <w:b/>
                <w:sz w:val="20"/>
                <w:szCs w:val="20"/>
                <w:lang w:eastAsia="en-US"/>
              </w:rPr>
              <w:t xml:space="preserve">Task </w:t>
            </w:r>
            <w:r w:rsidR="00E028E0" w:rsidRPr="00D637A0">
              <w:rPr>
                <w:rFonts w:ascii="Calibri" w:hAnsi="Calibri" w:cs="Calibri"/>
                <w:b/>
                <w:sz w:val="20"/>
                <w:szCs w:val="20"/>
                <w:lang w:eastAsia="en-US"/>
              </w:rPr>
              <w:t>7: Oral communication</w:t>
            </w:r>
          </w:p>
        </w:tc>
      </w:tr>
      <w:tr w:rsidR="006D7AB8" w:rsidRPr="006A1BEB" w:rsidTr="00333E66">
        <w:trPr>
          <w:trHeight w:val="8995"/>
        </w:trPr>
        <w:tc>
          <w:tcPr>
            <w:tcW w:w="851" w:type="dxa"/>
            <w:shd w:val="clear" w:color="auto" w:fill="E4D8EB" w:themeFill="accent4" w:themeFillTint="66"/>
            <w:vAlign w:val="center"/>
          </w:tcPr>
          <w:p w:rsidR="006D7AB8" w:rsidRPr="006A1BEB" w:rsidRDefault="006D7AB8" w:rsidP="00B14DFB">
            <w:pPr>
              <w:jc w:val="center"/>
              <w:rPr>
                <w:rFonts w:asciiTheme="minorHAnsi" w:hAnsiTheme="minorHAnsi" w:cs="Arial"/>
                <w:sz w:val="20"/>
                <w:szCs w:val="20"/>
                <w:lang w:eastAsia="en-US"/>
              </w:rPr>
            </w:pPr>
            <w:r w:rsidRPr="006A1BEB">
              <w:rPr>
                <w:rFonts w:asciiTheme="minorHAnsi" w:hAnsiTheme="minorHAnsi" w:cs="Arial"/>
                <w:sz w:val="20"/>
                <w:szCs w:val="20"/>
                <w:lang w:eastAsia="en-US"/>
              </w:rPr>
              <w:t>4–9</w:t>
            </w:r>
          </w:p>
        </w:tc>
        <w:tc>
          <w:tcPr>
            <w:tcW w:w="8363" w:type="dxa"/>
          </w:tcPr>
          <w:p w:rsidR="006D7AB8" w:rsidRPr="00454E42" w:rsidRDefault="006D7AB8" w:rsidP="006D7AB8">
            <w:pPr>
              <w:tabs>
                <w:tab w:val="left" w:pos="4350"/>
              </w:tabs>
              <w:spacing w:after="80"/>
              <w:rPr>
                <w:rFonts w:asciiTheme="minorHAnsi" w:hAnsiTheme="minorHAnsi" w:cs="Arial"/>
                <w:b/>
                <w:sz w:val="20"/>
                <w:szCs w:val="20"/>
                <w:lang w:eastAsia="en-US"/>
              </w:rPr>
            </w:pPr>
            <w:r w:rsidRPr="00454E42">
              <w:rPr>
                <w:rFonts w:asciiTheme="minorHAnsi" w:hAnsiTheme="minorHAnsi" w:cs="Arial"/>
                <w:b/>
                <w:sz w:val="20"/>
                <w:szCs w:val="20"/>
                <w:lang w:eastAsia="en-US"/>
              </w:rPr>
              <w:t>Issues, perspectives, contexts and texts</w:t>
            </w:r>
          </w:p>
          <w:p w:rsidR="006D7AB8" w:rsidRPr="00454E42" w:rsidRDefault="006D7AB8" w:rsidP="006D7AB8">
            <w:pPr>
              <w:spacing w:after="80"/>
              <w:rPr>
                <w:rFonts w:asciiTheme="minorHAnsi" w:hAnsiTheme="minorHAnsi" w:cs="Arial"/>
                <w:sz w:val="20"/>
                <w:szCs w:val="20"/>
                <w:lang w:eastAsia="en-US"/>
              </w:rPr>
            </w:pPr>
            <w:r w:rsidRPr="00454E42">
              <w:rPr>
                <w:rFonts w:asciiTheme="minorHAnsi" w:hAnsiTheme="minorHAnsi" w:cs="Arial"/>
                <w:sz w:val="20"/>
                <w:szCs w:val="20"/>
                <w:lang w:eastAsia="en-US"/>
              </w:rPr>
              <w:t xml:space="preserve">Each issue is studied through one or more of the perspectives and through texts drawn from one or </w:t>
            </w:r>
            <w:r w:rsidR="0061576C">
              <w:rPr>
                <w:rFonts w:asciiTheme="minorHAnsi" w:hAnsiTheme="minorHAnsi" w:cs="Arial"/>
                <w:sz w:val="20"/>
                <w:szCs w:val="20"/>
                <w:lang w:eastAsia="en-US"/>
              </w:rPr>
              <w:t>more contexts</w:t>
            </w:r>
          </w:p>
          <w:p w:rsidR="006D7AB8" w:rsidRPr="00454E42" w:rsidRDefault="006D7AB8" w:rsidP="006D7AB8">
            <w:pPr>
              <w:spacing w:after="80" w:line="235" w:lineRule="auto"/>
              <w:rPr>
                <w:rFonts w:asciiTheme="minorHAnsi" w:hAnsiTheme="minorHAnsi" w:cs="Arial"/>
                <w:b/>
                <w:sz w:val="20"/>
                <w:szCs w:val="20"/>
                <w:lang w:eastAsia="en-US"/>
              </w:rPr>
            </w:pPr>
            <w:r w:rsidRPr="00454E42">
              <w:rPr>
                <w:rFonts w:asciiTheme="minorHAnsi" w:hAnsiTheme="minorHAnsi" w:cs="Arial"/>
                <w:b/>
                <w:sz w:val="20"/>
                <w:szCs w:val="20"/>
                <w:lang w:eastAsia="en-US"/>
              </w:rPr>
              <w:t>Issues and perspectives</w:t>
            </w:r>
          </w:p>
          <w:p w:rsidR="006D7AB8" w:rsidRDefault="006D7AB8" w:rsidP="006D7AB8">
            <w:pPr>
              <w:spacing w:after="80" w:line="235" w:lineRule="auto"/>
              <w:rPr>
                <w:rFonts w:asciiTheme="minorHAnsi" w:hAnsiTheme="minorHAnsi" w:cs="Arial"/>
                <w:sz w:val="20"/>
                <w:szCs w:val="20"/>
                <w:lang w:eastAsia="en-US"/>
              </w:rPr>
            </w:pPr>
            <w:r w:rsidRPr="00E52293">
              <w:rPr>
                <w:rFonts w:asciiTheme="minorHAnsi" w:hAnsiTheme="minorHAnsi" w:cs="Arial"/>
                <w:sz w:val="20"/>
                <w:szCs w:val="20"/>
                <w:lang w:eastAsia="en-US"/>
              </w:rPr>
              <w:t>The</w:t>
            </w:r>
            <w:r>
              <w:rPr>
                <w:rFonts w:asciiTheme="minorHAnsi" w:hAnsiTheme="minorHAnsi" w:cs="Arial"/>
                <w:b/>
                <w:sz w:val="20"/>
                <w:szCs w:val="20"/>
                <w:lang w:eastAsia="en-US"/>
              </w:rPr>
              <w:t xml:space="preserve"> Issue</w:t>
            </w:r>
            <w:r w:rsidRPr="006A1BEB">
              <w:rPr>
                <w:rFonts w:asciiTheme="minorHAnsi" w:hAnsiTheme="minorHAnsi" w:cs="Arial"/>
                <w:b/>
                <w:sz w:val="20"/>
                <w:szCs w:val="20"/>
                <w:lang w:eastAsia="en-US"/>
              </w:rPr>
              <w:t xml:space="preserve"> </w:t>
            </w:r>
            <w:r w:rsidRPr="00E52293">
              <w:rPr>
                <w:rFonts w:asciiTheme="minorHAnsi" w:hAnsiTheme="minorHAnsi" w:cs="Arial"/>
                <w:sz w:val="20"/>
                <w:szCs w:val="20"/>
                <w:lang w:eastAsia="en-US"/>
              </w:rPr>
              <w:t>of</w:t>
            </w:r>
            <w:r>
              <w:rPr>
                <w:rFonts w:asciiTheme="minorHAnsi" w:hAnsiTheme="minorHAnsi" w:cs="Arial"/>
                <w:b/>
                <w:sz w:val="20"/>
                <w:szCs w:val="20"/>
                <w:lang w:eastAsia="en-US"/>
              </w:rPr>
              <w:t xml:space="preserve"> </w:t>
            </w:r>
            <w:r w:rsidRPr="0091555A">
              <w:rPr>
                <w:rFonts w:asciiTheme="minorHAnsi" w:hAnsiTheme="minorHAnsi" w:cs="Arial"/>
                <w:sz w:val="20"/>
                <w:szCs w:val="20"/>
                <w:lang w:eastAsia="en-US"/>
              </w:rPr>
              <w:t>The individual as a global citizen</w:t>
            </w:r>
            <w:r>
              <w:rPr>
                <w:rFonts w:asciiTheme="minorHAnsi" w:hAnsiTheme="minorHAnsi" w:cs="Arial"/>
                <w:sz w:val="20"/>
                <w:szCs w:val="20"/>
                <w:lang w:eastAsia="en-US"/>
              </w:rPr>
              <w:t xml:space="preserve"> through the </w:t>
            </w:r>
            <w:r>
              <w:rPr>
                <w:rFonts w:asciiTheme="minorHAnsi" w:hAnsiTheme="minorHAnsi" w:cs="Arial"/>
                <w:b/>
                <w:sz w:val="20"/>
                <w:szCs w:val="20"/>
                <w:lang w:eastAsia="en-US"/>
              </w:rPr>
              <w:t>P</w:t>
            </w:r>
            <w:r w:rsidRPr="00E52293">
              <w:rPr>
                <w:rFonts w:asciiTheme="minorHAnsi" w:hAnsiTheme="minorHAnsi" w:cs="Arial"/>
                <w:b/>
                <w:sz w:val="20"/>
                <w:szCs w:val="20"/>
                <w:lang w:eastAsia="en-US"/>
              </w:rPr>
              <w:t>erspectives</w:t>
            </w:r>
            <w:r w:rsidR="00454E42">
              <w:rPr>
                <w:rFonts w:asciiTheme="minorHAnsi" w:hAnsiTheme="minorHAnsi" w:cs="Arial"/>
                <w:sz w:val="20"/>
                <w:szCs w:val="20"/>
                <w:lang w:eastAsia="en-US"/>
              </w:rPr>
              <w:t xml:space="preserve"> of:</w:t>
            </w:r>
          </w:p>
          <w:p w:rsidR="006D7AB8" w:rsidRPr="004671A9" w:rsidRDefault="006D7AB8" w:rsidP="0061576C">
            <w:pPr>
              <w:pStyle w:val="ListParagraph"/>
              <w:numPr>
                <w:ilvl w:val="0"/>
                <w:numId w:val="2"/>
              </w:numPr>
              <w:spacing w:after="80" w:line="235" w:lineRule="auto"/>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Personal: individual identity</w:t>
            </w:r>
          </w:p>
          <w:p w:rsidR="006D7AB8" w:rsidRDefault="006D7AB8" w:rsidP="0061576C">
            <w:pPr>
              <w:pStyle w:val="ListParagraph"/>
              <w:numPr>
                <w:ilvl w:val="0"/>
                <w:numId w:val="2"/>
              </w:numPr>
              <w:spacing w:after="80" w:line="235" w:lineRule="auto"/>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Community: connections with Japanese-speaking communities locally, regionally and worldwide</w:t>
            </w:r>
          </w:p>
          <w:p w:rsidR="006D7AB8" w:rsidRPr="00E52293" w:rsidRDefault="006D7AB8" w:rsidP="0061576C">
            <w:pPr>
              <w:pStyle w:val="ListParagraph"/>
              <w:numPr>
                <w:ilvl w:val="0"/>
                <w:numId w:val="2"/>
              </w:numPr>
              <w:spacing w:after="80" w:line="235" w:lineRule="auto"/>
              <w:ind w:left="283" w:hanging="283"/>
              <w:rPr>
                <w:rFonts w:asciiTheme="minorHAnsi" w:hAnsiTheme="minorHAnsi" w:cs="Arial"/>
                <w:sz w:val="20"/>
                <w:szCs w:val="20"/>
                <w:lang w:eastAsia="en-US"/>
              </w:rPr>
            </w:pPr>
            <w:r w:rsidRPr="00E52293">
              <w:rPr>
                <w:rFonts w:asciiTheme="minorHAnsi" w:hAnsiTheme="minorHAnsi" w:cs="Arial"/>
                <w:sz w:val="20"/>
                <w:szCs w:val="20"/>
                <w:lang w:eastAsia="en-US"/>
              </w:rPr>
              <w:t>International: connections with the world as a global citizen</w:t>
            </w:r>
          </w:p>
          <w:p w:rsidR="006D7AB8" w:rsidRPr="006A1BEB" w:rsidRDefault="006D7AB8" w:rsidP="006D7AB8">
            <w:pPr>
              <w:spacing w:after="80" w:line="235" w:lineRule="auto"/>
              <w:rPr>
                <w:rFonts w:asciiTheme="minorHAnsi" w:hAnsiTheme="minorHAnsi" w:cs="Arial"/>
                <w:sz w:val="20"/>
                <w:szCs w:val="20"/>
                <w:lang w:eastAsia="en-US"/>
              </w:rPr>
            </w:pPr>
            <w:r w:rsidRPr="006A1BEB">
              <w:rPr>
                <w:rFonts w:asciiTheme="minorHAnsi" w:hAnsiTheme="minorHAnsi" w:cs="Arial"/>
                <w:sz w:val="20"/>
                <w:szCs w:val="20"/>
                <w:lang w:eastAsia="en-US"/>
              </w:rPr>
              <w:t xml:space="preserve">Students will consider a range of global issues, </w:t>
            </w:r>
            <w:bookmarkStart w:id="0" w:name="_GoBack"/>
            <w:r w:rsidRPr="006A1BEB">
              <w:rPr>
                <w:rFonts w:asciiTheme="minorHAnsi" w:hAnsiTheme="minorHAnsi" w:cs="Arial"/>
                <w:sz w:val="20"/>
                <w:szCs w:val="20"/>
                <w:lang w:eastAsia="en-US"/>
              </w:rPr>
              <w:t>such as</w:t>
            </w:r>
            <w:bookmarkEnd w:id="0"/>
            <w:r w:rsidRPr="006A1BEB">
              <w:rPr>
                <w:rFonts w:asciiTheme="minorHAnsi" w:hAnsiTheme="minorHAnsi" w:cs="Arial"/>
                <w:sz w:val="20"/>
                <w:szCs w:val="20"/>
                <w:lang w:eastAsia="en-US"/>
              </w:rPr>
              <w:t xml:space="preserve"> environmental concerns and the impact of global ev</w:t>
            </w:r>
            <w:r w:rsidR="00A92FFB">
              <w:rPr>
                <w:rFonts w:asciiTheme="minorHAnsi" w:hAnsiTheme="minorHAnsi" w:cs="Arial"/>
                <w:sz w:val="20"/>
                <w:szCs w:val="20"/>
                <w:lang w:eastAsia="en-US"/>
              </w:rPr>
              <w:t>ents on individuals and society</w:t>
            </w:r>
          </w:p>
          <w:p w:rsidR="006D7AB8" w:rsidRDefault="006D7AB8" w:rsidP="006D7AB8">
            <w:pPr>
              <w:rPr>
                <w:rFonts w:asciiTheme="minorHAnsi" w:hAnsiTheme="minorHAnsi" w:cs="Arial"/>
                <w:b/>
                <w:sz w:val="20"/>
                <w:szCs w:val="20"/>
                <w:lang w:eastAsia="en-US"/>
              </w:rPr>
            </w:pPr>
            <w:r w:rsidRPr="006A1BEB">
              <w:rPr>
                <w:rFonts w:asciiTheme="minorHAnsi" w:hAnsiTheme="minorHAnsi" w:cs="Arial"/>
                <w:b/>
                <w:sz w:val="20"/>
                <w:szCs w:val="20"/>
                <w:lang w:eastAsia="en-US"/>
              </w:rPr>
              <w:t>Contexts and texts</w:t>
            </w:r>
          </w:p>
          <w:p w:rsidR="006D7AB8" w:rsidRPr="006A1BEB" w:rsidRDefault="006D7AB8" w:rsidP="006D7AB8">
            <w:pPr>
              <w:rPr>
                <w:rFonts w:asciiTheme="minorHAnsi" w:hAnsiTheme="minorHAnsi" w:cs="Arial"/>
                <w:b/>
                <w:sz w:val="20"/>
                <w:szCs w:val="20"/>
                <w:lang w:eastAsia="en-US"/>
              </w:rPr>
            </w:pPr>
            <w:r w:rsidRPr="00454E42">
              <w:rPr>
                <w:rFonts w:asciiTheme="minorHAnsi" w:hAnsiTheme="minorHAnsi" w:cs="Arial"/>
                <w:sz w:val="20"/>
                <w:szCs w:val="20"/>
                <w:lang w:eastAsia="en-US"/>
              </w:rPr>
              <w:t>Explore and convey personal understanding in relation to the issues</w:t>
            </w:r>
            <w:r w:rsidR="00E70C34" w:rsidRPr="00454E42">
              <w:rPr>
                <w:rFonts w:asciiTheme="minorHAnsi" w:hAnsiTheme="minorHAnsi" w:cs="Arial"/>
                <w:sz w:val="20"/>
                <w:szCs w:val="20"/>
                <w:lang w:eastAsia="en-US"/>
              </w:rPr>
              <w:t xml:space="preserve"> through the contexts of:</w:t>
            </w:r>
          </w:p>
          <w:p w:rsidR="006D7AB8" w:rsidRPr="00963207" w:rsidRDefault="006D7AB8" w:rsidP="0061576C">
            <w:pPr>
              <w:pStyle w:val="ListParagraph"/>
              <w:numPr>
                <w:ilvl w:val="0"/>
                <w:numId w:val="3"/>
              </w:numPr>
              <w:spacing w:before="80"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Social and community settings</w:t>
            </w:r>
            <w:r>
              <w:rPr>
                <w:rFonts w:asciiTheme="minorHAnsi" w:hAnsiTheme="minorHAnsi" w:cs="Arial"/>
                <w:sz w:val="20"/>
                <w:szCs w:val="20"/>
                <w:lang w:eastAsia="en-US"/>
              </w:rPr>
              <w:t xml:space="preserve">: </w:t>
            </w:r>
            <w:r w:rsidRPr="00454E42">
              <w:rPr>
                <w:rFonts w:asciiTheme="minorHAnsi" w:hAnsiTheme="minorHAnsi" w:cs="Arial"/>
                <w:sz w:val="20"/>
                <w:szCs w:val="20"/>
                <w:lang w:eastAsia="en-US"/>
              </w:rPr>
              <w:t>such as</w:t>
            </w:r>
            <w:r w:rsidR="00A92FFB">
              <w:rPr>
                <w:rFonts w:asciiTheme="minorHAnsi" w:hAnsiTheme="minorHAnsi" w:cs="Arial"/>
                <w:sz w:val="20"/>
                <w:szCs w:val="20"/>
                <w:lang w:eastAsia="en-US"/>
              </w:rPr>
              <w:t>,</w:t>
            </w:r>
            <w:r w:rsidRPr="00454E42">
              <w:rPr>
                <w:rFonts w:asciiTheme="minorHAnsi" w:hAnsiTheme="minorHAnsi" w:cs="Arial"/>
                <w:sz w:val="20"/>
                <w:szCs w:val="20"/>
                <w:lang w:eastAsia="en-US"/>
              </w:rPr>
              <w:t xml:space="preserve"> home, family, school, workplace, the Internet</w:t>
            </w:r>
          </w:p>
          <w:p w:rsidR="006D7AB8" w:rsidRPr="00963207" w:rsidRDefault="006D7AB8" w:rsidP="0061576C">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Contemporary literature and the Arts</w:t>
            </w:r>
          </w:p>
          <w:p w:rsidR="006D7AB8" w:rsidRPr="004671A9" w:rsidRDefault="006D7AB8" w:rsidP="0061576C">
            <w:pPr>
              <w:pStyle w:val="ListParagraph"/>
              <w:numPr>
                <w:ilvl w:val="0"/>
                <w:numId w:val="3"/>
              </w:numPr>
              <w:spacing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Media</w:t>
            </w:r>
            <w:r>
              <w:rPr>
                <w:rFonts w:asciiTheme="minorHAnsi" w:hAnsiTheme="minorHAnsi" w:cs="Arial"/>
                <w:sz w:val="20"/>
                <w:szCs w:val="20"/>
                <w:lang w:eastAsia="en-US"/>
              </w:rPr>
              <w:t xml:space="preserve">: </w:t>
            </w:r>
            <w:r w:rsidRPr="00454E42">
              <w:rPr>
                <w:rFonts w:asciiTheme="minorHAnsi" w:hAnsiTheme="minorHAnsi" w:cs="Arial"/>
                <w:sz w:val="20"/>
                <w:szCs w:val="20"/>
                <w:lang w:eastAsia="en-US"/>
              </w:rPr>
              <w:t>such as</w:t>
            </w:r>
            <w:r w:rsidR="00A92FFB">
              <w:rPr>
                <w:rFonts w:asciiTheme="minorHAnsi" w:hAnsiTheme="minorHAnsi" w:cs="Arial"/>
                <w:sz w:val="20"/>
                <w:szCs w:val="20"/>
                <w:lang w:eastAsia="en-US"/>
              </w:rPr>
              <w:t>,</w:t>
            </w:r>
            <w:r w:rsidRPr="00454E42">
              <w:rPr>
                <w:rFonts w:asciiTheme="minorHAnsi" w:hAnsiTheme="minorHAnsi" w:cs="Arial"/>
                <w:sz w:val="20"/>
                <w:szCs w:val="20"/>
                <w:lang w:eastAsia="en-US"/>
              </w:rPr>
              <w:t xml:space="preserve"> television, newspapers, radio, the Internet</w:t>
            </w:r>
          </w:p>
          <w:p w:rsidR="006D7AB8" w:rsidRPr="006A1BEB" w:rsidRDefault="006D7AB8" w:rsidP="006D7AB8">
            <w:pPr>
              <w:rPr>
                <w:rFonts w:asciiTheme="minorHAnsi" w:hAnsiTheme="minorHAnsi" w:cs="Arial"/>
                <w:b/>
                <w:sz w:val="20"/>
                <w:szCs w:val="20"/>
                <w:lang w:eastAsia="en-US"/>
              </w:rPr>
            </w:pPr>
            <w:r w:rsidRPr="006A1BEB">
              <w:rPr>
                <w:rFonts w:asciiTheme="minorHAnsi" w:hAnsiTheme="minorHAnsi" w:cs="Arial"/>
                <w:b/>
                <w:sz w:val="20"/>
                <w:szCs w:val="20"/>
                <w:lang w:eastAsia="en-US"/>
              </w:rPr>
              <w:t>Linguistic resources</w:t>
            </w:r>
          </w:p>
          <w:p w:rsidR="006D7AB8" w:rsidRDefault="006D7AB8" w:rsidP="006D7AB8">
            <w:pPr>
              <w:rPr>
                <w:rFonts w:asciiTheme="minorHAnsi" w:hAnsiTheme="minorHAnsi" w:cs="Arial"/>
                <w:b/>
                <w:sz w:val="20"/>
                <w:szCs w:val="20"/>
                <w:lang w:eastAsia="en-US"/>
              </w:rPr>
            </w:pPr>
            <w:r w:rsidRPr="00454E42">
              <w:rPr>
                <w:rFonts w:asciiTheme="minorHAnsi" w:hAnsiTheme="minorHAnsi" w:cs="Arial"/>
                <w:sz w:val="20"/>
                <w:szCs w:val="20"/>
                <w:lang w:eastAsia="en-US"/>
              </w:rPr>
              <w:t>Acquire and use the following resources:</w:t>
            </w:r>
            <w:r w:rsidRPr="006A1BEB">
              <w:rPr>
                <w:rFonts w:asciiTheme="minorHAnsi" w:hAnsiTheme="minorHAnsi" w:cs="Arial"/>
                <w:b/>
                <w:sz w:val="20"/>
                <w:szCs w:val="20"/>
                <w:lang w:eastAsia="en-US"/>
              </w:rPr>
              <w:t xml:space="preserve"> </w:t>
            </w:r>
          </w:p>
          <w:p w:rsidR="006D7AB8" w:rsidRPr="006A1BEB" w:rsidRDefault="006D7AB8" w:rsidP="0061576C">
            <w:pPr>
              <w:spacing w:before="80" w:line="235" w:lineRule="auto"/>
              <w:rPr>
                <w:rFonts w:asciiTheme="minorHAnsi" w:hAnsiTheme="minorHAnsi" w:cs="Arial"/>
                <w:b/>
                <w:sz w:val="20"/>
                <w:szCs w:val="20"/>
                <w:lang w:eastAsia="en-US"/>
              </w:rPr>
            </w:pPr>
            <w:r w:rsidRPr="006A1BEB">
              <w:rPr>
                <w:rFonts w:asciiTheme="minorHAnsi" w:hAnsiTheme="minorHAnsi" w:cs="Arial"/>
                <w:b/>
                <w:sz w:val="20"/>
                <w:szCs w:val="20"/>
                <w:lang w:eastAsia="en-US"/>
              </w:rPr>
              <w:t>Grammar</w:t>
            </w:r>
          </w:p>
          <w:p w:rsidR="006D7AB8" w:rsidRPr="006A1BEB" w:rsidRDefault="006D7AB8" w:rsidP="00495924">
            <w:pPr>
              <w:pStyle w:val="ListParagraph"/>
              <w:numPr>
                <w:ilvl w:val="0"/>
                <w:numId w:val="1"/>
              </w:numPr>
              <w:spacing w:after="80" w:line="235" w:lineRule="auto"/>
              <w:ind w:left="371" w:hanging="371"/>
              <w:rPr>
                <w:rFonts w:asciiTheme="minorHAnsi" w:hAnsiTheme="minorHAnsi" w:cs="Arial"/>
                <w:sz w:val="20"/>
                <w:szCs w:val="20"/>
                <w:lang w:eastAsia="en-US"/>
              </w:rPr>
            </w:pPr>
            <w:r w:rsidRPr="006A1BEB">
              <w:rPr>
                <w:rFonts w:asciiTheme="minorHAnsi" w:hAnsiTheme="minorHAnsi" w:cs="Arial"/>
                <w:sz w:val="20"/>
                <w:szCs w:val="20"/>
                <w:lang w:eastAsia="en-US"/>
              </w:rPr>
              <w:t>grammar appropriate to the issues and perspectives (refer to Appendix 3</w:t>
            </w:r>
            <w:r>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6D7AB8" w:rsidRDefault="006D7AB8" w:rsidP="00495924">
            <w:pPr>
              <w:pStyle w:val="ListParagraph"/>
              <w:numPr>
                <w:ilvl w:val="0"/>
                <w:numId w:val="1"/>
              </w:numPr>
              <w:spacing w:after="80" w:line="235" w:lineRule="auto"/>
              <w:ind w:left="371" w:hanging="371"/>
              <w:rPr>
                <w:rFonts w:asciiTheme="minorHAnsi" w:hAnsiTheme="minorHAnsi" w:cs="Arial"/>
                <w:sz w:val="20"/>
                <w:szCs w:val="20"/>
                <w:lang w:eastAsia="en-US"/>
              </w:rPr>
            </w:pPr>
            <w:r w:rsidRPr="006A1BEB">
              <w:rPr>
                <w:rFonts w:asciiTheme="minorHAnsi" w:hAnsiTheme="minorHAnsi" w:cs="Arial"/>
                <w:sz w:val="20"/>
                <w:szCs w:val="20"/>
                <w:lang w:eastAsia="en-US"/>
              </w:rPr>
              <w:t>character list (refer to Appendix 4</w:t>
            </w:r>
            <w:r>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6D7AB8" w:rsidRDefault="00454E42" w:rsidP="006D7AB8">
            <w:pPr>
              <w:rPr>
                <w:rFonts w:asciiTheme="minorHAnsi" w:hAnsiTheme="minorHAnsi" w:cs="Arial"/>
                <w:b/>
                <w:sz w:val="20"/>
                <w:szCs w:val="20"/>
                <w:lang w:eastAsia="en-US"/>
              </w:rPr>
            </w:pPr>
            <w:r>
              <w:rPr>
                <w:rFonts w:asciiTheme="minorHAnsi" w:hAnsiTheme="minorHAnsi" w:cs="Arial"/>
                <w:b/>
                <w:sz w:val="20"/>
                <w:szCs w:val="20"/>
                <w:lang w:eastAsia="en-US"/>
              </w:rPr>
              <w:t>Intercultural understandings</w:t>
            </w:r>
          </w:p>
          <w:p w:rsidR="006D7AB8" w:rsidRPr="00454E42" w:rsidRDefault="006D7AB8" w:rsidP="006D7AB8">
            <w:pPr>
              <w:spacing w:after="80"/>
              <w:rPr>
                <w:rFonts w:asciiTheme="minorHAnsi" w:hAnsiTheme="minorHAnsi" w:cs="Arial"/>
                <w:sz w:val="20"/>
                <w:szCs w:val="20"/>
                <w:lang w:eastAsia="en-US"/>
              </w:rPr>
            </w:pPr>
            <w:r w:rsidRPr="00454E42">
              <w:rPr>
                <w:rFonts w:asciiTheme="minorHAnsi" w:hAnsiTheme="minorHAnsi" w:cs="Arial"/>
                <w:sz w:val="20"/>
                <w:szCs w:val="20"/>
                <w:lang w:eastAsia="en-US"/>
              </w:rPr>
              <w:t xml:space="preserve">Develop linguistic and intercultural competence and reflect on the ways in which culture influences communication </w:t>
            </w:r>
            <w:r w:rsidRPr="00454E42">
              <w:rPr>
                <w:rFonts w:ascii="Calibri" w:hAnsi="Calibri" w:cs="Calibri"/>
                <w:sz w:val="20"/>
                <w:szCs w:val="20"/>
              </w:rPr>
              <w:t>through the issue</w:t>
            </w:r>
            <w:r w:rsidR="00A92FFB">
              <w:rPr>
                <w:rFonts w:ascii="Calibri" w:hAnsi="Calibri" w:cs="Calibri"/>
                <w:sz w:val="20"/>
                <w:szCs w:val="20"/>
              </w:rPr>
              <w:t>,</w:t>
            </w:r>
            <w:r w:rsidRPr="00454E42">
              <w:rPr>
                <w:rFonts w:ascii="Calibri" w:hAnsi="Calibri" w:cs="Calibri"/>
                <w:sz w:val="20"/>
                <w:szCs w:val="20"/>
              </w:rPr>
              <w:t xml:space="preserve"> </w:t>
            </w:r>
            <w:r w:rsidR="00A92FFB" w:rsidRPr="00A92FFB">
              <w:rPr>
                <w:rFonts w:ascii="Calibri" w:hAnsi="Calibri" w:cs="Calibri"/>
                <w:sz w:val="20"/>
                <w:szCs w:val="20"/>
                <w:lang w:val="en-AU"/>
              </w:rPr>
              <w:t>The individual as a global citizen</w:t>
            </w:r>
            <w:r w:rsidRPr="00454E42">
              <w:rPr>
                <w:rFonts w:ascii="Calibri" w:hAnsi="Calibri" w:cs="Calibri"/>
                <w:sz w:val="20"/>
                <w:szCs w:val="20"/>
              </w:rPr>
              <w:t>:</w:t>
            </w:r>
          </w:p>
          <w:p w:rsidR="006D7AB8" w:rsidRPr="006A1BEB" w:rsidRDefault="006D7AB8" w:rsidP="0061576C">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discuss Japanese ide</w:t>
            </w:r>
            <w:r>
              <w:rPr>
                <w:rFonts w:asciiTheme="minorHAnsi" w:hAnsiTheme="minorHAnsi" w:cs="Arial"/>
                <w:sz w:val="20"/>
                <w:szCs w:val="20"/>
                <w:lang w:eastAsia="en-US"/>
              </w:rPr>
              <w:t>ntity in the context of globalis</w:t>
            </w:r>
            <w:r w:rsidRPr="006A1BEB">
              <w:rPr>
                <w:rFonts w:asciiTheme="minorHAnsi" w:hAnsiTheme="minorHAnsi" w:cs="Arial"/>
                <w:sz w:val="20"/>
                <w:szCs w:val="20"/>
                <w:lang w:eastAsia="en-US"/>
              </w:rPr>
              <w:t>ation</w:t>
            </w:r>
          </w:p>
          <w:p w:rsidR="006D7AB8" w:rsidRPr="006A1BEB" w:rsidRDefault="006D7AB8" w:rsidP="0061576C">
            <w:pPr>
              <w:pStyle w:val="ListParagraph"/>
              <w:numPr>
                <w:ilvl w:val="0"/>
                <w:numId w:val="1"/>
              </w:numPr>
              <w:spacing w:after="80" w:line="235" w:lineRule="auto"/>
              <w:ind w:left="283" w:hanging="283"/>
              <w:rPr>
                <w:rFonts w:asciiTheme="minorHAnsi" w:hAnsiTheme="minorHAnsi" w:cs="Arial"/>
                <w:sz w:val="20"/>
                <w:szCs w:val="20"/>
                <w:lang w:eastAsia="en-US"/>
              </w:rPr>
            </w:pPr>
            <w:r w:rsidRPr="006A1BEB">
              <w:rPr>
                <w:rFonts w:asciiTheme="minorHAnsi" w:hAnsiTheme="minorHAnsi" w:cs="Arial"/>
                <w:sz w:val="20"/>
                <w:szCs w:val="20"/>
                <w:lang w:eastAsia="en-US"/>
              </w:rPr>
              <w:t>discuss the impact of globali</w:t>
            </w:r>
            <w:r>
              <w:rPr>
                <w:rFonts w:asciiTheme="minorHAnsi" w:hAnsiTheme="minorHAnsi" w:cs="Arial"/>
                <w:sz w:val="20"/>
                <w:szCs w:val="20"/>
                <w:lang w:eastAsia="en-US"/>
              </w:rPr>
              <w:t>s</w:t>
            </w:r>
            <w:r w:rsidRPr="006A1BEB">
              <w:rPr>
                <w:rFonts w:asciiTheme="minorHAnsi" w:hAnsiTheme="minorHAnsi" w:cs="Arial"/>
                <w:sz w:val="20"/>
                <w:szCs w:val="20"/>
                <w:lang w:eastAsia="en-US"/>
              </w:rPr>
              <w:t>ation on Japanese-speaking communities and their environment</w:t>
            </w:r>
          </w:p>
          <w:p w:rsidR="006D7AB8" w:rsidRDefault="006D7AB8" w:rsidP="006D7AB8">
            <w:pPr>
              <w:spacing w:line="235" w:lineRule="auto"/>
              <w:rPr>
                <w:rFonts w:asciiTheme="minorHAnsi" w:hAnsiTheme="minorHAnsi" w:cs="Arial"/>
                <w:b/>
                <w:sz w:val="20"/>
                <w:szCs w:val="20"/>
                <w:lang w:eastAsia="en-US"/>
              </w:rPr>
            </w:pPr>
            <w:r w:rsidRPr="006A1BEB">
              <w:rPr>
                <w:rFonts w:asciiTheme="minorHAnsi" w:hAnsiTheme="minorHAnsi" w:cs="Arial"/>
                <w:b/>
                <w:sz w:val="20"/>
                <w:szCs w:val="20"/>
                <w:lang w:eastAsia="en-US"/>
              </w:rPr>
              <w:t>Language learning and communication strategies</w:t>
            </w:r>
          </w:p>
          <w:p w:rsidR="006D7AB8" w:rsidRPr="00454E42" w:rsidRDefault="006D7AB8" w:rsidP="006D7AB8">
            <w:pPr>
              <w:spacing w:after="80"/>
              <w:rPr>
                <w:rFonts w:ascii="Calibri" w:hAnsi="Calibri" w:cs="Calibri"/>
                <w:sz w:val="20"/>
                <w:szCs w:val="20"/>
              </w:rPr>
            </w:pPr>
            <w:r w:rsidRPr="00454E42">
              <w:rPr>
                <w:rFonts w:ascii="Calibri" w:hAnsi="Calibri" w:cs="Calibri"/>
                <w:sz w:val="20"/>
                <w:szCs w:val="20"/>
              </w:rPr>
              <w:t>Practise strategies relevant to learning and the acquisition of language, making meaning from texts, producing texts and engaging in spoken interaction</w:t>
            </w:r>
            <w:r w:rsidR="00A92FFB">
              <w:rPr>
                <w:rFonts w:ascii="Calibri" w:hAnsi="Calibri" w:cs="Calibri"/>
                <w:sz w:val="20"/>
                <w:szCs w:val="20"/>
              </w:rPr>
              <w:t>,</w:t>
            </w:r>
            <w:r w:rsidRPr="00454E42">
              <w:rPr>
                <w:rFonts w:ascii="Calibri" w:hAnsi="Calibri" w:cs="Calibri"/>
                <w:sz w:val="20"/>
                <w:szCs w:val="20"/>
              </w:rPr>
              <w:t xml:space="preserve"> such as:</w:t>
            </w:r>
          </w:p>
          <w:p w:rsidR="006D7AB8" w:rsidRPr="002F6FF6" w:rsidRDefault="006D7AB8" w:rsidP="009043A7">
            <w:pPr>
              <w:pStyle w:val="ListParagraph"/>
              <w:numPr>
                <w:ilvl w:val="0"/>
                <w:numId w:val="1"/>
              </w:numPr>
              <w:spacing w:after="80" w:line="235" w:lineRule="auto"/>
              <w:ind w:left="371" w:hanging="371"/>
              <w:rPr>
                <w:rFonts w:asciiTheme="minorHAnsi" w:hAnsiTheme="minorHAnsi" w:cs="Arial"/>
                <w:sz w:val="20"/>
                <w:szCs w:val="20"/>
                <w:lang w:eastAsia="en-US"/>
              </w:rPr>
            </w:pPr>
            <w:r w:rsidRPr="002F6FF6">
              <w:rPr>
                <w:rFonts w:asciiTheme="minorHAnsi" w:hAnsiTheme="minorHAnsi" w:cs="Arial"/>
                <w:sz w:val="20"/>
                <w:szCs w:val="20"/>
                <w:lang w:eastAsia="en-US"/>
              </w:rPr>
              <w:t>use strategies to maintain communication</w:t>
            </w:r>
            <w:r w:rsidR="00A92FFB">
              <w:rPr>
                <w:rFonts w:asciiTheme="minorHAnsi" w:hAnsiTheme="minorHAnsi" w:cs="Arial"/>
                <w:sz w:val="20"/>
                <w:szCs w:val="20"/>
                <w:lang w:eastAsia="en-US"/>
              </w:rPr>
              <w:t>,</w:t>
            </w:r>
            <w:r w:rsidRPr="002F6FF6">
              <w:rPr>
                <w:rFonts w:asciiTheme="minorHAnsi" w:hAnsiTheme="minorHAnsi" w:cs="Arial"/>
                <w:sz w:val="20"/>
                <w:szCs w:val="20"/>
                <w:lang w:eastAsia="en-US"/>
              </w:rPr>
              <w:t xml:space="preserve"> i.e. ask for clarification</w:t>
            </w:r>
          </w:p>
          <w:p w:rsidR="006D7AB8" w:rsidRPr="005B34F1" w:rsidRDefault="006D7AB8" w:rsidP="009043A7">
            <w:pPr>
              <w:pStyle w:val="ListParagraph"/>
              <w:numPr>
                <w:ilvl w:val="0"/>
                <w:numId w:val="1"/>
              </w:numPr>
              <w:spacing w:after="80"/>
              <w:ind w:left="371" w:hanging="371"/>
              <w:rPr>
                <w:rFonts w:asciiTheme="minorHAnsi" w:hAnsiTheme="minorHAnsi" w:cs="Arial"/>
                <w:sz w:val="20"/>
                <w:szCs w:val="20"/>
                <w:lang w:eastAsia="en-US"/>
              </w:rPr>
            </w:pPr>
            <w:r w:rsidRPr="005B34F1">
              <w:rPr>
                <w:rFonts w:asciiTheme="minorHAnsi" w:hAnsiTheme="minorHAnsi" w:cs="Arial"/>
                <w:sz w:val="20"/>
                <w:szCs w:val="20"/>
                <w:lang w:eastAsia="en-US"/>
              </w:rPr>
              <w:t>organise spoken discourse</w:t>
            </w:r>
          </w:p>
          <w:p w:rsidR="006D7AB8" w:rsidRPr="005B34F1" w:rsidRDefault="006D7AB8" w:rsidP="009043A7">
            <w:pPr>
              <w:pStyle w:val="ListParagraph"/>
              <w:numPr>
                <w:ilvl w:val="0"/>
                <w:numId w:val="1"/>
              </w:numPr>
              <w:spacing w:after="80"/>
              <w:ind w:left="371" w:hanging="371"/>
              <w:rPr>
                <w:rFonts w:asciiTheme="minorHAnsi" w:hAnsiTheme="minorHAnsi" w:cs="Arial"/>
                <w:sz w:val="20"/>
                <w:szCs w:val="20"/>
                <w:lang w:eastAsia="en-US"/>
              </w:rPr>
            </w:pPr>
            <w:r w:rsidRPr="005B34F1">
              <w:rPr>
                <w:rFonts w:asciiTheme="minorHAnsi" w:hAnsiTheme="minorHAnsi" w:cs="Arial"/>
                <w:sz w:val="20"/>
                <w:szCs w:val="20"/>
                <w:lang w:eastAsia="en-US"/>
              </w:rPr>
              <w:t>monitor comprehension, seeking clarification of spoken texts</w:t>
            </w:r>
          </w:p>
          <w:p w:rsidR="006D7AB8" w:rsidRPr="002F6FF6" w:rsidRDefault="006D7AB8" w:rsidP="009043A7">
            <w:pPr>
              <w:pStyle w:val="ListParagraph"/>
              <w:numPr>
                <w:ilvl w:val="0"/>
                <w:numId w:val="1"/>
              </w:numPr>
              <w:spacing w:after="80"/>
              <w:ind w:left="371" w:hanging="371"/>
              <w:rPr>
                <w:rFonts w:asciiTheme="minorHAnsi" w:hAnsiTheme="minorHAnsi" w:cs="Arial"/>
                <w:sz w:val="20"/>
                <w:szCs w:val="20"/>
                <w:lang w:eastAsia="en-US"/>
              </w:rPr>
            </w:pPr>
            <w:r w:rsidRPr="005B34F1">
              <w:rPr>
                <w:rFonts w:asciiTheme="minorHAnsi" w:hAnsiTheme="minorHAnsi" w:cs="Arial"/>
                <w:sz w:val="20"/>
                <w:szCs w:val="20"/>
                <w:lang w:eastAsia="en-US"/>
              </w:rPr>
              <w:t xml:space="preserve">infer meaning from key words, structures, visual cues, context using known information </w:t>
            </w:r>
          </w:p>
          <w:p w:rsidR="006D7AB8" w:rsidRPr="002F6FF6" w:rsidRDefault="006D7AB8" w:rsidP="009043A7">
            <w:pPr>
              <w:pStyle w:val="ListParagraph"/>
              <w:numPr>
                <w:ilvl w:val="0"/>
                <w:numId w:val="1"/>
              </w:numPr>
              <w:spacing w:after="80" w:line="235" w:lineRule="auto"/>
              <w:ind w:left="371" w:hanging="371"/>
              <w:rPr>
                <w:rFonts w:asciiTheme="minorHAnsi" w:hAnsiTheme="minorHAnsi" w:cs="Arial"/>
                <w:sz w:val="20"/>
                <w:szCs w:val="20"/>
                <w:lang w:eastAsia="en-US"/>
              </w:rPr>
            </w:pPr>
            <w:r w:rsidRPr="002F6FF6">
              <w:rPr>
                <w:rFonts w:asciiTheme="minorHAnsi" w:hAnsiTheme="minorHAnsi" w:cs="Arial"/>
                <w:sz w:val="20"/>
                <w:szCs w:val="20"/>
                <w:lang w:eastAsia="en-US"/>
              </w:rPr>
              <w:t>summarise and synthesise information and ideas from texts</w:t>
            </w:r>
          </w:p>
          <w:p w:rsidR="006D7AB8" w:rsidRPr="005D5E10" w:rsidRDefault="006D7AB8" w:rsidP="009043A7">
            <w:pPr>
              <w:rPr>
                <w:rFonts w:asciiTheme="minorHAnsi" w:hAnsiTheme="minorHAnsi" w:cs="Arial"/>
                <w:sz w:val="20"/>
                <w:szCs w:val="20"/>
                <w:lang w:eastAsia="en-US"/>
              </w:rPr>
            </w:pPr>
            <w:r w:rsidRPr="005D5E10">
              <w:rPr>
                <w:rFonts w:asciiTheme="minorHAnsi" w:hAnsiTheme="minorHAnsi" w:cs="Arial"/>
                <w:sz w:val="20"/>
                <w:szCs w:val="20"/>
                <w:lang w:eastAsia="en-US"/>
              </w:rPr>
              <w:t>Dictionaries</w:t>
            </w:r>
          </w:p>
          <w:p w:rsidR="006D7AB8" w:rsidRPr="006A1BEB" w:rsidRDefault="006D7AB8" w:rsidP="009043A7">
            <w:pPr>
              <w:pStyle w:val="ListParagraph"/>
              <w:numPr>
                <w:ilvl w:val="0"/>
                <w:numId w:val="1"/>
              </w:numPr>
              <w:spacing w:after="80"/>
              <w:ind w:left="371" w:hanging="371"/>
              <w:rPr>
                <w:rFonts w:asciiTheme="minorHAnsi" w:hAnsiTheme="minorHAnsi" w:cs="Arial"/>
                <w:sz w:val="20"/>
                <w:szCs w:val="20"/>
                <w:lang w:eastAsia="en-US"/>
              </w:rPr>
            </w:pPr>
            <w:r w:rsidRPr="006A1BEB">
              <w:rPr>
                <w:rFonts w:asciiTheme="minorHAnsi" w:hAnsiTheme="minorHAnsi" w:cs="Arial"/>
                <w:sz w:val="20"/>
                <w:szCs w:val="20"/>
                <w:lang w:eastAsia="en-US"/>
              </w:rPr>
              <w:t>use monolingual and/or bilingual print dictionaries</w:t>
            </w:r>
            <w:r w:rsidRPr="006A1BEB">
              <w:rPr>
                <w:rFonts w:asciiTheme="minorHAnsi" w:hAnsiTheme="minorHAnsi" w:cs="Arial"/>
                <w:b/>
                <w:sz w:val="20"/>
                <w:szCs w:val="20"/>
                <w:lang w:eastAsia="en-US"/>
              </w:rPr>
              <w:t xml:space="preserve"> </w:t>
            </w:r>
            <w:r w:rsidRPr="006A1BEB">
              <w:rPr>
                <w:rFonts w:asciiTheme="minorHAnsi" w:hAnsiTheme="minorHAnsi" w:cs="Arial"/>
                <w:sz w:val="20"/>
                <w:szCs w:val="20"/>
                <w:lang w:eastAsia="en-US"/>
              </w:rPr>
              <w:t>and/or character dictionaries</w:t>
            </w:r>
          </w:p>
          <w:p w:rsidR="006D7AB8" w:rsidRPr="006A1BEB" w:rsidRDefault="006D7AB8" w:rsidP="00F5193D">
            <w:pPr>
              <w:spacing w:line="276" w:lineRule="auto"/>
              <w:rPr>
                <w:rFonts w:asciiTheme="minorHAnsi" w:hAnsiTheme="minorHAnsi" w:cs="Arial"/>
                <w:sz w:val="20"/>
                <w:szCs w:val="20"/>
                <w:lang w:eastAsia="en-US"/>
              </w:rPr>
            </w:pPr>
            <w:r w:rsidRPr="006A1BEB">
              <w:rPr>
                <w:rFonts w:asciiTheme="minorHAnsi" w:hAnsiTheme="minorHAnsi" w:cs="Arial"/>
                <w:b/>
                <w:sz w:val="20"/>
                <w:szCs w:val="20"/>
                <w:lang w:eastAsia="en-US"/>
              </w:rPr>
              <w:t xml:space="preserve">Task </w:t>
            </w:r>
            <w:r>
              <w:rPr>
                <w:rFonts w:asciiTheme="minorHAnsi" w:hAnsiTheme="minorHAnsi" w:cs="Arial"/>
                <w:b/>
                <w:sz w:val="20"/>
                <w:szCs w:val="20"/>
                <w:lang w:eastAsia="en-US"/>
              </w:rPr>
              <w:t>8:</w:t>
            </w:r>
            <w:r w:rsidRPr="006A1BEB">
              <w:rPr>
                <w:rFonts w:asciiTheme="minorHAnsi" w:hAnsiTheme="minorHAnsi" w:cs="Arial"/>
                <w:b/>
                <w:sz w:val="20"/>
                <w:szCs w:val="20"/>
                <w:lang w:eastAsia="en-US"/>
              </w:rPr>
              <w:t xml:space="preserve"> Semester </w:t>
            </w:r>
            <w:r>
              <w:rPr>
                <w:rFonts w:asciiTheme="minorHAnsi" w:hAnsiTheme="minorHAnsi" w:cs="Arial"/>
                <w:b/>
                <w:sz w:val="20"/>
                <w:szCs w:val="20"/>
                <w:lang w:eastAsia="en-US"/>
              </w:rPr>
              <w:t xml:space="preserve">2 </w:t>
            </w:r>
            <w:r w:rsidRPr="00454E42">
              <w:rPr>
                <w:rFonts w:asciiTheme="minorHAnsi" w:hAnsiTheme="minorHAnsi" w:cs="Arial"/>
                <w:b/>
                <w:sz w:val="20"/>
                <w:szCs w:val="20"/>
                <w:lang w:eastAsia="en-US"/>
              </w:rPr>
              <w:t>P</w:t>
            </w:r>
            <w:r w:rsidR="00454E42">
              <w:rPr>
                <w:rFonts w:asciiTheme="minorHAnsi" w:hAnsiTheme="minorHAnsi" w:cs="Arial"/>
                <w:b/>
                <w:sz w:val="20"/>
                <w:szCs w:val="20"/>
                <w:lang w:eastAsia="en-US"/>
              </w:rPr>
              <w:t>ractical (oral) examination</w:t>
            </w:r>
          </w:p>
          <w:p w:rsidR="00A92FFB" w:rsidRDefault="006D7AB8" w:rsidP="00F5193D">
            <w:pPr>
              <w:spacing w:line="276" w:lineRule="auto"/>
              <w:rPr>
                <w:rFonts w:asciiTheme="minorHAnsi" w:hAnsiTheme="minorHAnsi" w:cs="Arial"/>
                <w:b/>
                <w:sz w:val="20"/>
                <w:szCs w:val="20"/>
                <w:lang w:eastAsia="en-US"/>
              </w:rPr>
            </w:pPr>
            <w:r>
              <w:rPr>
                <w:rFonts w:asciiTheme="minorHAnsi" w:hAnsiTheme="minorHAnsi" w:cs="Arial"/>
                <w:b/>
                <w:sz w:val="20"/>
                <w:szCs w:val="20"/>
                <w:lang w:eastAsia="en-US"/>
              </w:rPr>
              <w:t xml:space="preserve">Task 9: Responding to texts: spoken </w:t>
            </w:r>
          </w:p>
          <w:p w:rsidR="006D7AB8" w:rsidRPr="006A1BEB" w:rsidRDefault="006D7AB8" w:rsidP="00F5193D">
            <w:pPr>
              <w:spacing w:after="80" w:line="276" w:lineRule="auto"/>
              <w:rPr>
                <w:rFonts w:asciiTheme="minorHAnsi" w:hAnsiTheme="minorHAnsi" w:cs="Arial"/>
                <w:b/>
                <w:sz w:val="20"/>
                <w:szCs w:val="20"/>
                <w:lang w:eastAsia="en-US"/>
              </w:rPr>
            </w:pPr>
            <w:r w:rsidRPr="005B34F1">
              <w:rPr>
                <w:rFonts w:asciiTheme="minorHAnsi" w:hAnsiTheme="minorHAnsi" w:cs="Arial"/>
                <w:b/>
                <w:sz w:val="20"/>
                <w:szCs w:val="20"/>
                <w:lang w:eastAsia="en-US"/>
              </w:rPr>
              <w:t xml:space="preserve">Task </w:t>
            </w:r>
            <w:r>
              <w:rPr>
                <w:rFonts w:asciiTheme="minorHAnsi" w:hAnsiTheme="minorHAnsi" w:cs="Arial"/>
                <w:b/>
                <w:sz w:val="20"/>
                <w:szCs w:val="20"/>
                <w:lang w:eastAsia="en-US"/>
              </w:rPr>
              <w:t>10</w:t>
            </w:r>
            <w:r w:rsidRPr="005B34F1">
              <w:rPr>
                <w:rFonts w:asciiTheme="minorHAnsi" w:hAnsiTheme="minorHAnsi" w:cs="Arial"/>
                <w:b/>
                <w:sz w:val="20"/>
                <w:szCs w:val="20"/>
                <w:lang w:eastAsia="en-US"/>
              </w:rPr>
              <w:t xml:space="preserve">: </w:t>
            </w:r>
            <w:r>
              <w:rPr>
                <w:rFonts w:asciiTheme="minorHAnsi" w:hAnsiTheme="minorHAnsi" w:cs="Arial"/>
                <w:b/>
                <w:sz w:val="20"/>
                <w:szCs w:val="20"/>
                <w:lang w:eastAsia="en-US"/>
              </w:rPr>
              <w:t>Cr</w:t>
            </w:r>
            <w:r w:rsidR="00454E42">
              <w:rPr>
                <w:rFonts w:asciiTheme="minorHAnsi" w:hAnsiTheme="minorHAnsi" w:cs="Arial"/>
                <w:b/>
                <w:sz w:val="20"/>
                <w:szCs w:val="20"/>
                <w:lang w:eastAsia="en-US"/>
              </w:rPr>
              <w:t>eating texts in Japanese</w:t>
            </w:r>
          </w:p>
        </w:tc>
      </w:tr>
      <w:tr w:rsidR="00CF459D" w:rsidRPr="006A1BEB" w:rsidTr="00333E66">
        <w:trPr>
          <w:trHeight w:val="8106"/>
        </w:trPr>
        <w:tc>
          <w:tcPr>
            <w:tcW w:w="851" w:type="dxa"/>
            <w:shd w:val="clear" w:color="auto" w:fill="E4D8EB" w:themeFill="accent4" w:themeFillTint="66"/>
            <w:vAlign w:val="center"/>
          </w:tcPr>
          <w:p w:rsidR="00CF459D" w:rsidRPr="00B766FB" w:rsidRDefault="00CF459D" w:rsidP="00454E42">
            <w:pPr>
              <w:jc w:val="center"/>
              <w:rPr>
                <w:rFonts w:asciiTheme="minorHAnsi" w:hAnsiTheme="minorHAnsi" w:cs="Arial"/>
                <w:sz w:val="20"/>
                <w:szCs w:val="20"/>
                <w:lang w:eastAsia="en-US"/>
              </w:rPr>
            </w:pPr>
            <w:r w:rsidRPr="006A1BEB">
              <w:rPr>
                <w:rFonts w:asciiTheme="minorHAnsi" w:hAnsiTheme="minorHAnsi" w:cs="Arial"/>
                <w:sz w:val="20"/>
                <w:szCs w:val="20"/>
                <w:lang w:eastAsia="en-US"/>
              </w:rPr>
              <w:t>10–</w:t>
            </w:r>
            <w:r w:rsidR="006D7AB8" w:rsidRPr="00454E42">
              <w:rPr>
                <w:rFonts w:asciiTheme="minorHAnsi" w:hAnsiTheme="minorHAnsi" w:cs="Arial"/>
                <w:sz w:val="20"/>
                <w:szCs w:val="20"/>
                <w:lang w:eastAsia="en-US"/>
              </w:rPr>
              <w:t>14</w:t>
            </w:r>
          </w:p>
        </w:tc>
        <w:tc>
          <w:tcPr>
            <w:tcW w:w="8363" w:type="dxa"/>
          </w:tcPr>
          <w:p w:rsidR="006D7AB8" w:rsidRPr="00454E42" w:rsidRDefault="006D7AB8" w:rsidP="006D7AB8">
            <w:pPr>
              <w:tabs>
                <w:tab w:val="left" w:pos="4350"/>
              </w:tabs>
              <w:spacing w:after="80"/>
              <w:rPr>
                <w:rFonts w:asciiTheme="minorHAnsi" w:hAnsiTheme="minorHAnsi" w:cs="Arial"/>
                <w:b/>
                <w:sz w:val="20"/>
                <w:szCs w:val="20"/>
                <w:lang w:eastAsia="en-US"/>
              </w:rPr>
            </w:pPr>
            <w:r w:rsidRPr="00454E42">
              <w:rPr>
                <w:rFonts w:asciiTheme="minorHAnsi" w:hAnsiTheme="minorHAnsi" w:cs="Arial"/>
                <w:b/>
                <w:sz w:val="20"/>
                <w:szCs w:val="20"/>
                <w:lang w:eastAsia="en-US"/>
              </w:rPr>
              <w:t>Issues, perspectives, contexts and texts</w:t>
            </w:r>
          </w:p>
          <w:p w:rsidR="006D7AB8" w:rsidRPr="00454E42" w:rsidRDefault="006D7AB8" w:rsidP="006D7AB8">
            <w:pPr>
              <w:spacing w:after="80"/>
              <w:rPr>
                <w:rFonts w:asciiTheme="minorHAnsi" w:hAnsiTheme="minorHAnsi" w:cs="Arial"/>
                <w:sz w:val="20"/>
                <w:szCs w:val="20"/>
                <w:lang w:eastAsia="en-US"/>
              </w:rPr>
            </w:pPr>
            <w:r w:rsidRPr="00454E42">
              <w:rPr>
                <w:rFonts w:asciiTheme="minorHAnsi" w:hAnsiTheme="minorHAnsi" w:cs="Arial"/>
                <w:sz w:val="20"/>
                <w:szCs w:val="20"/>
                <w:lang w:eastAsia="en-US"/>
              </w:rPr>
              <w:t xml:space="preserve">Each issue is studied through one or more of the perspectives and through texts drawn from one </w:t>
            </w:r>
            <w:r w:rsidR="00B766FB">
              <w:rPr>
                <w:rFonts w:asciiTheme="minorHAnsi" w:hAnsiTheme="minorHAnsi" w:cs="Arial"/>
                <w:sz w:val="20"/>
                <w:szCs w:val="20"/>
                <w:lang w:eastAsia="en-US"/>
              </w:rPr>
              <w:t>or more contexts</w:t>
            </w:r>
          </w:p>
          <w:p w:rsidR="006D7AB8" w:rsidRPr="00454E42" w:rsidRDefault="006D7AB8" w:rsidP="006D7AB8">
            <w:pPr>
              <w:spacing w:after="80"/>
              <w:rPr>
                <w:rFonts w:asciiTheme="minorHAnsi" w:hAnsiTheme="minorHAnsi" w:cs="Arial"/>
                <w:b/>
                <w:sz w:val="20"/>
                <w:szCs w:val="20"/>
                <w:lang w:eastAsia="en-US"/>
              </w:rPr>
            </w:pPr>
            <w:r w:rsidRPr="00454E42">
              <w:rPr>
                <w:rFonts w:asciiTheme="minorHAnsi" w:hAnsiTheme="minorHAnsi" w:cs="Arial"/>
                <w:b/>
                <w:sz w:val="20"/>
                <w:szCs w:val="20"/>
                <w:lang w:eastAsia="en-US"/>
              </w:rPr>
              <w:t>Issues and perspectives</w:t>
            </w:r>
          </w:p>
          <w:p w:rsidR="006D7AB8" w:rsidRDefault="006D7AB8" w:rsidP="006D7AB8">
            <w:pPr>
              <w:spacing w:after="80" w:line="235" w:lineRule="auto"/>
              <w:rPr>
                <w:rFonts w:asciiTheme="minorHAnsi" w:hAnsiTheme="minorHAnsi" w:cs="Arial"/>
                <w:sz w:val="20"/>
                <w:szCs w:val="20"/>
                <w:lang w:eastAsia="en-US"/>
              </w:rPr>
            </w:pPr>
            <w:r w:rsidRPr="00E52293">
              <w:rPr>
                <w:rFonts w:asciiTheme="minorHAnsi" w:hAnsiTheme="minorHAnsi" w:cs="Arial"/>
                <w:sz w:val="20"/>
                <w:szCs w:val="20"/>
                <w:lang w:eastAsia="en-US"/>
              </w:rPr>
              <w:t>The</w:t>
            </w:r>
            <w:r>
              <w:rPr>
                <w:rFonts w:asciiTheme="minorHAnsi" w:hAnsiTheme="minorHAnsi" w:cs="Arial"/>
                <w:b/>
                <w:sz w:val="20"/>
                <w:szCs w:val="20"/>
                <w:lang w:eastAsia="en-US"/>
              </w:rPr>
              <w:t xml:space="preserve"> Issue</w:t>
            </w:r>
            <w:r w:rsidRPr="006A1BEB">
              <w:rPr>
                <w:rFonts w:asciiTheme="minorHAnsi" w:hAnsiTheme="minorHAnsi" w:cs="Arial"/>
                <w:b/>
                <w:sz w:val="20"/>
                <w:szCs w:val="20"/>
                <w:lang w:eastAsia="en-US"/>
              </w:rPr>
              <w:t xml:space="preserve"> </w:t>
            </w:r>
            <w:r w:rsidRPr="00E52293">
              <w:rPr>
                <w:rFonts w:asciiTheme="minorHAnsi" w:hAnsiTheme="minorHAnsi" w:cs="Arial"/>
                <w:sz w:val="20"/>
                <w:szCs w:val="20"/>
                <w:lang w:eastAsia="en-US"/>
              </w:rPr>
              <w:t>of</w:t>
            </w:r>
            <w:r>
              <w:rPr>
                <w:rFonts w:asciiTheme="minorHAnsi" w:hAnsiTheme="minorHAnsi" w:cs="Arial"/>
                <w:b/>
                <w:sz w:val="20"/>
                <w:szCs w:val="20"/>
                <w:lang w:eastAsia="en-US"/>
              </w:rPr>
              <w:t xml:space="preserve"> </w:t>
            </w:r>
            <w:r w:rsidRPr="0091555A">
              <w:rPr>
                <w:rFonts w:asciiTheme="minorHAnsi" w:hAnsiTheme="minorHAnsi" w:cs="Arial"/>
                <w:sz w:val="20"/>
                <w:szCs w:val="20"/>
                <w:lang w:eastAsia="en-US"/>
              </w:rPr>
              <w:t>Japanese identity in the international context</w:t>
            </w:r>
            <w:r>
              <w:rPr>
                <w:rFonts w:asciiTheme="minorHAnsi" w:hAnsiTheme="minorHAnsi" w:cs="Arial"/>
                <w:sz w:val="20"/>
                <w:szCs w:val="20"/>
                <w:lang w:eastAsia="en-US"/>
              </w:rPr>
              <w:t xml:space="preserve"> through the </w:t>
            </w:r>
            <w:r>
              <w:rPr>
                <w:rFonts w:asciiTheme="minorHAnsi" w:hAnsiTheme="minorHAnsi" w:cs="Arial"/>
                <w:b/>
                <w:sz w:val="20"/>
                <w:szCs w:val="20"/>
                <w:lang w:eastAsia="en-US"/>
              </w:rPr>
              <w:t>P</w:t>
            </w:r>
            <w:r w:rsidRPr="00E52293">
              <w:rPr>
                <w:rFonts w:asciiTheme="minorHAnsi" w:hAnsiTheme="minorHAnsi" w:cs="Arial"/>
                <w:b/>
                <w:sz w:val="20"/>
                <w:szCs w:val="20"/>
                <w:lang w:eastAsia="en-US"/>
              </w:rPr>
              <w:t>erspectives</w:t>
            </w:r>
            <w:r w:rsidR="00454E42">
              <w:rPr>
                <w:rFonts w:asciiTheme="minorHAnsi" w:hAnsiTheme="minorHAnsi" w:cs="Arial"/>
                <w:sz w:val="20"/>
                <w:szCs w:val="20"/>
                <w:lang w:eastAsia="en-US"/>
              </w:rPr>
              <w:t xml:space="preserve"> of:</w:t>
            </w:r>
          </w:p>
          <w:p w:rsidR="006D7AB8" w:rsidRPr="004671A9" w:rsidRDefault="006D7AB8" w:rsidP="00B766FB">
            <w:pPr>
              <w:pStyle w:val="ListParagraph"/>
              <w:numPr>
                <w:ilvl w:val="0"/>
                <w:numId w:val="2"/>
              </w:numPr>
              <w:spacing w:after="80"/>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Personal: individual identity</w:t>
            </w:r>
          </w:p>
          <w:p w:rsidR="006D7AB8" w:rsidRPr="004671A9" w:rsidRDefault="006D7AB8" w:rsidP="00B766FB">
            <w:pPr>
              <w:pStyle w:val="ListParagraph"/>
              <w:numPr>
                <w:ilvl w:val="0"/>
                <w:numId w:val="2"/>
              </w:numPr>
              <w:spacing w:after="80"/>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Community: connections with Japanese-speaking communities locally, regionally and worldwide</w:t>
            </w:r>
          </w:p>
          <w:p w:rsidR="006D7AB8" w:rsidRPr="003078B2" w:rsidRDefault="006D7AB8" w:rsidP="00B766FB">
            <w:pPr>
              <w:pStyle w:val="ListParagraph"/>
              <w:numPr>
                <w:ilvl w:val="0"/>
                <w:numId w:val="2"/>
              </w:numPr>
              <w:spacing w:after="80"/>
              <w:ind w:left="283" w:hanging="283"/>
              <w:rPr>
                <w:rFonts w:asciiTheme="minorHAnsi" w:hAnsiTheme="minorHAnsi" w:cs="Arial"/>
                <w:sz w:val="20"/>
                <w:szCs w:val="20"/>
                <w:lang w:eastAsia="en-US"/>
              </w:rPr>
            </w:pPr>
            <w:r w:rsidRPr="004671A9">
              <w:rPr>
                <w:rFonts w:asciiTheme="minorHAnsi" w:hAnsiTheme="minorHAnsi" w:cs="Arial"/>
                <w:sz w:val="20"/>
                <w:szCs w:val="20"/>
                <w:lang w:eastAsia="en-US"/>
              </w:rPr>
              <w:t>International: connections with the world as a global citizen</w:t>
            </w:r>
          </w:p>
          <w:p w:rsidR="006D7AB8" w:rsidRPr="006A1BEB" w:rsidRDefault="006D7AB8" w:rsidP="006D7AB8">
            <w:pPr>
              <w:spacing w:after="80"/>
              <w:rPr>
                <w:rFonts w:asciiTheme="minorHAnsi" w:hAnsiTheme="minorHAnsi" w:cs="Arial"/>
                <w:sz w:val="20"/>
                <w:szCs w:val="20"/>
                <w:lang w:eastAsia="en-US"/>
              </w:rPr>
            </w:pPr>
            <w:r w:rsidRPr="006A1BEB">
              <w:rPr>
                <w:rFonts w:asciiTheme="minorHAnsi" w:hAnsiTheme="minorHAnsi" w:cs="Arial"/>
                <w:sz w:val="20"/>
                <w:szCs w:val="20"/>
                <w:lang w:eastAsia="en-US"/>
              </w:rPr>
              <w:t>Students will consider the place of Japanese-speaking communities in the world, including migration experiences b</w:t>
            </w:r>
            <w:r w:rsidR="00F57BA2">
              <w:rPr>
                <w:rFonts w:asciiTheme="minorHAnsi" w:hAnsiTheme="minorHAnsi" w:cs="Arial"/>
                <w:sz w:val="20"/>
                <w:szCs w:val="20"/>
                <w:lang w:eastAsia="en-US"/>
              </w:rPr>
              <w:t>oth locally and internationally</w:t>
            </w:r>
          </w:p>
          <w:p w:rsidR="006D7AB8" w:rsidRDefault="006D7AB8" w:rsidP="006D7AB8">
            <w:pPr>
              <w:rPr>
                <w:rFonts w:asciiTheme="minorHAnsi" w:hAnsiTheme="minorHAnsi" w:cs="Arial"/>
                <w:b/>
                <w:sz w:val="20"/>
                <w:szCs w:val="20"/>
                <w:lang w:eastAsia="en-US"/>
              </w:rPr>
            </w:pPr>
            <w:r w:rsidRPr="006A1BEB">
              <w:rPr>
                <w:rFonts w:asciiTheme="minorHAnsi" w:hAnsiTheme="minorHAnsi" w:cs="Arial"/>
                <w:b/>
                <w:sz w:val="20"/>
                <w:szCs w:val="20"/>
                <w:lang w:eastAsia="en-US"/>
              </w:rPr>
              <w:t>Contexts and texts</w:t>
            </w:r>
          </w:p>
          <w:p w:rsidR="006D7AB8" w:rsidRPr="006A1BEB" w:rsidRDefault="006D7AB8" w:rsidP="006D7AB8">
            <w:pPr>
              <w:rPr>
                <w:rFonts w:asciiTheme="minorHAnsi" w:hAnsiTheme="minorHAnsi" w:cs="Arial"/>
                <w:b/>
                <w:sz w:val="20"/>
                <w:szCs w:val="20"/>
                <w:lang w:eastAsia="en-US"/>
              </w:rPr>
            </w:pPr>
            <w:r w:rsidRPr="00454E42">
              <w:rPr>
                <w:rFonts w:asciiTheme="minorHAnsi" w:hAnsiTheme="minorHAnsi" w:cs="Arial"/>
                <w:sz w:val="20"/>
                <w:szCs w:val="20"/>
                <w:lang w:eastAsia="en-US"/>
              </w:rPr>
              <w:t>Explore and convey personal understanding in relation to the issues</w:t>
            </w:r>
            <w:r w:rsidR="00E70C34" w:rsidRPr="00454E42">
              <w:rPr>
                <w:rFonts w:asciiTheme="minorHAnsi" w:hAnsiTheme="minorHAnsi" w:cs="Arial"/>
                <w:sz w:val="20"/>
                <w:szCs w:val="20"/>
                <w:lang w:eastAsia="en-US"/>
              </w:rPr>
              <w:t xml:space="preserve"> through the contexts of:</w:t>
            </w:r>
          </w:p>
          <w:p w:rsidR="006D7AB8" w:rsidRPr="00963207" w:rsidRDefault="006D7AB8" w:rsidP="00B766FB">
            <w:pPr>
              <w:pStyle w:val="ListParagraph"/>
              <w:numPr>
                <w:ilvl w:val="0"/>
                <w:numId w:val="3"/>
              </w:numPr>
              <w:spacing w:before="80"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Social and community settings</w:t>
            </w:r>
            <w:r>
              <w:rPr>
                <w:rFonts w:asciiTheme="minorHAnsi" w:hAnsiTheme="minorHAnsi" w:cs="Arial"/>
                <w:sz w:val="20"/>
                <w:szCs w:val="20"/>
                <w:lang w:eastAsia="en-US"/>
              </w:rPr>
              <w:t xml:space="preserve">: </w:t>
            </w:r>
            <w:r w:rsidRPr="00454E42">
              <w:rPr>
                <w:rFonts w:asciiTheme="minorHAnsi" w:hAnsiTheme="minorHAnsi" w:cs="Arial"/>
                <w:sz w:val="20"/>
                <w:szCs w:val="20"/>
                <w:lang w:eastAsia="en-US"/>
              </w:rPr>
              <w:t>such as</w:t>
            </w:r>
            <w:r w:rsidR="008221EB">
              <w:rPr>
                <w:rFonts w:asciiTheme="minorHAnsi" w:hAnsiTheme="minorHAnsi" w:cs="Arial"/>
                <w:sz w:val="20"/>
                <w:szCs w:val="20"/>
                <w:lang w:eastAsia="en-US"/>
              </w:rPr>
              <w:t>,</w:t>
            </w:r>
            <w:r w:rsidRPr="00454E42">
              <w:rPr>
                <w:rFonts w:asciiTheme="minorHAnsi" w:hAnsiTheme="minorHAnsi" w:cs="Arial"/>
                <w:sz w:val="20"/>
                <w:szCs w:val="20"/>
                <w:lang w:eastAsia="en-US"/>
              </w:rPr>
              <w:t xml:space="preserve"> home, family, school, workplace, the Internet</w:t>
            </w:r>
          </w:p>
          <w:p w:rsidR="006D7AB8" w:rsidRPr="00963207" w:rsidRDefault="006D7AB8" w:rsidP="00B766FB">
            <w:pPr>
              <w:pStyle w:val="ListParagraph"/>
              <w:numPr>
                <w:ilvl w:val="0"/>
                <w:numId w:val="3"/>
              </w:numPr>
              <w:spacing w:before="80"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Contemporary literature and the Arts</w:t>
            </w:r>
          </w:p>
          <w:p w:rsidR="006D7AB8" w:rsidRPr="004671A9" w:rsidRDefault="006D7AB8" w:rsidP="00B766FB">
            <w:pPr>
              <w:pStyle w:val="ListParagraph"/>
              <w:numPr>
                <w:ilvl w:val="0"/>
                <w:numId w:val="3"/>
              </w:numPr>
              <w:spacing w:before="80" w:after="80"/>
              <w:ind w:left="283" w:hanging="283"/>
              <w:rPr>
                <w:rFonts w:asciiTheme="minorHAnsi" w:hAnsiTheme="minorHAnsi" w:cs="Arial"/>
                <w:b/>
                <w:sz w:val="20"/>
                <w:szCs w:val="20"/>
                <w:lang w:eastAsia="en-US"/>
              </w:rPr>
            </w:pPr>
            <w:r w:rsidRPr="00963207">
              <w:rPr>
                <w:rFonts w:asciiTheme="minorHAnsi" w:hAnsiTheme="minorHAnsi" w:cs="Arial"/>
                <w:sz w:val="20"/>
                <w:szCs w:val="20"/>
                <w:lang w:eastAsia="en-US"/>
              </w:rPr>
              <w:t>Media</w:t>
            </w:r>
            <w:r>
              <w:rPr>
                <w:rFonts w:asciiTheme="minorHAnsi" w:hAnsiTheme="minorHAnsi" w:cs="Arial"/>
                <w:sz w:val="20"/>
                <w:szCs w:val="20"/>
                <w:lang w:eastAsia="en-US"/>
              </w:rPr>
              <w:t xml:space="preserve">: </w:t>
            </w:r>
            <w:r w:rsidRPr="00454E42">
              <w:rPr>
                <w:rFonts w:asciiTheme="minorHAnsi" w:hAnsiTheme="minorHAnsi" w:cs="Arial"/>
                <w:sz w:val="20"/>
                <w:szCs w:val="20"/>
                <w:lang w:eastAsia="en-US"/>
              </w:rPr>
              <w:t>such as</w:t>
            </w:r>
            <w:r w:rsidR="00F57BA2">
              <w:rPr>
                <w:rFonts w:asciiTheme="minorHAnsi" w:hAnsiTheme="minorHAnsi" w:cs="Arial"/>
                <w:sz w:val="20"/>
                <w:szCs w:val="20"/>
                <w:lang w:eastAsia="en-US"/>
              </w:rPr>
              <w:t>,</w:t>
            </w:r>
            <w:r w:rsidRPr="00454E42">
              <w:rPr>
                <w:rFonts w:asciiTheme="minorHAnsi" w:hAnsiTheme="minorHAnsi" w:cs="Arial"/>
                <w:sz w:val="20"/>
                <w:szCs w:val="20"/>
                <w:lang w:eastAsia="en-US"/>
              </w:rPr>
              <w:t xml:space="preserve"> television, newspapers, radio, the Internet</w:t>
            </w:r>
          </w:p>
          <w:p w:rsidR="006D7AB8" w:rsidRPr="006A1BEB" w:rsidRDefault="006D7AB8" w:rsidP="006D7AB8">
            <w:pPr>
              <w:rPr>
                <w:rFonts w:asciiTheme="minorHAnsi" w:hAnsiTheme="minorHAnsi" w:cs="Arial"/>
                <w:b/>
                <w:sz w:val="20"/>
                <w:szCs w:val="20"/>
                <w:lang w:eastAsia="en-US"/>
              </w:rPr>
            </w:pPr>
            <w:r w:rsidRPr="006A1BEB">
              <w:rPr>
                <w:rFonts w:asciiTheme="minorHAnsi" w:hAnsiTheme="minorHAnsi" w:cs="Arial"/>
                <w:b/>
                <w:sz w:val="20"/>
                <w:szCs w:val="20"/>
                <w:lang w:eastAsia="en-US"/>
              </w:rPr>
              <w:t>Linguistic resources</w:t>
            </w:r>
          </w:p>
          <w:p w:rsidR="006D7AB8" w:rsidRDefault="006D7AB8" w:rsidP="006D7AB8">
            <w:pPr>
              <w:rPr>
                <w:rFonts w:asciiTheme="minorHAnsi" w:hAnsiTheme="minorHAnsi" w:cs="Arial"/>
                <w:b/>
                <w:sz w:val="20"/>
                <w:szCs w:val="20"/>
                <w:lang w:eastAsia="en-US"/>
              </w:rPr>
            </w:pPr>
            <w:r w:rsidRPr="00454E42">
              <w:rPr>
                <w:rFonts w:asciiTheme="minorHAnsi" w:hAnsiTheme="minorHAnsi" w:cs="Arial"/>
                <w:sz w:val="20"/>
                <w:szCs w:val="20"/>
                <w:lang w:eastAsia="en-US"/>
              </w:rPr>
              <w:t>Acquire and use the following resources:</w:t>
            </w:r>
            <w:r w:rsidRPr="006A1BEB">
              <w:rPr>
                <w:rFonts w:asciiTheme="minorHAnsi" w:hAnsiTheme="minorHAnsi" w:cs="Arial"/>
                <w:b/>
                <w:sz w:val="20"/>
                <w:szCs w:val="20"/>
                <w:lang w:eastAsia="en-US"/>
              </w:rPr>
              <w:t xml:space="preserve"> </w:t>
            </w:r>
          </w:p>
          <w:p w:rsidR="00CF459D" w:rsidRPr="006A1BEB" w:rsidRDefault="00CF459D" w:rsidP="00B766FB">
            <w:pPr>
              <w:spacing w:before="80"/>
              <w:rPr>
                <w:rFonts w:asciiTheme="minorHAnsi" w:hAnsiTheme="minorHAnsi" w:cs="Arial"/>
                <w:b/>
                <w:sz w:val="20"/>
                <w:szCs w:val="20"/>
                <w:lang w:eastAsia="en-US"/>
              </w:rPr>
            </w:pPr>
            <w:r w:rsidRPr="006A1BEB">
              <w:rPr>
                <w:rFonts w:asciiTheme="minorHAnsi" w:hAnsiTheme="minorHAnsi" w:cs="Arial"/>
                <w:b/>
                <w:sz w:val="20"/>
                <w:szCs w:val="20"/>
                <w:lang w:eastAsia="en-US"/>
              </w:rPr>
              <w:t>Grammar</w:t>
            </w:r>
          </w:p>
          <w:p w:rsidR="00CF459D" w:rsidRPr="006A1BEB" w:rsidRDefault="00CF459D" w:rsidP="00495924">
            <w:pPr>
              <w:pStyle w:val="ListParagraph"/>
              <w:numPr>
                <w:ilvl w:val="0"/>
                <w:numId w:val="1"/>
              </w:numPr>
              <w:spacing w:after="80"/>
              <w:ind w:left="371" w:hanging="371"/>
              <w:rPr>
                <w:rFonts w:asciiTheme="minorHAnsi" w:hAnsiTheme="minorHAnsi" w:cs="Arial"/>
                <w:sz w:val="20"/>
                <w:szCs w:val="20"/>
                <w:lang w:eastAsia="en-US"/>
              </w:rPr>
            </w:pPr>
            <w:r w:rsidRPr="006A1BEB">
              <w:rPr>
                <w:rFonts w:asciiTheme="minorHAnsi" w:hAnsiTheme="minorHAnsi" w:cs="Arial"/>
                <w:sz w:val="20"/>
                <w:szCs w:val="20"/>
                <w:lang w:eastAsia="en-US"/>
              </w:rPr>
              <w:t>grammar appropriate to the issues and perspectives (refer to Appendix 3</w:t>
            </w:r>
            <w:r>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CF459D" w:rsidRPr="006A1BEB" w:rsidRDefault="00CF459D" w:rsidP="00495924">
            <w:pPr>
              <w:pStyle w:val="ListParagraph"/>
              <w:numPr>
                <w:ilvl w:val="0"/>
                <w:numId w:val="1"/>
              </w:numPr>
              <w:spacing w:after="80"/>
              <w:ind w:left="371" w:hanging="371"/>
              <w:rPr>
                <w:rFonts w:asciiTheme="minorHAnsi" w:hAnsiTheme="minorHAnsi" w:cs="Arial"/>
                <w:sz w:val="20"/>
                <w:szCs w:val="20"/>
                <w:lang w:eastAsia="en-US"/>
              </w:rPr>
            </w:pPr>
            <w:r w:rsidRPr="006A1BEB">
              <w:rPr>
                <w:rFonts w:asciiTheme="minorHAnsi" w:hAnsiTheme="minorHAnsi" w:cs="Arial"/>
                <w:sz w:val="20"/>
                <w:szCs w:val="20"/>
                <w:lang w:eastAsia="en-US"/>
              </w:rPr>
              <w:t>character list (refer to Appendix 4</w:t>
            </w:r>
            <w:r>
              <w:rPr>
                <w:rFonts w:asciiTheme="minorHAnsi" w:hAnsiTheme="minorHAnsi" w:cs="Arial"/>
                <w:sz w:val="20"/>
                <w:szCs w:val="20"/>
                <w:lang w:eastAsia="en-US"/>
              </w:rPr>
              <w:t xml:space="preserve"> in the syllabus</w:t>
            </w:r>
            <w:r w:rsidRPr="006A1BEB">
              <w:rPr>
                <w:rFonts w:asciiTheme="minorHAnsi" w:hAnsiTheme="minorHAnsi" w:cs="Arial"/>
                <w:sz w:val="20"/>
                <w:szCs w:val="20"/>
                <w:lang w:eastAsia="en-US"/>
              </w:rPr>
              <w:t>)</w:t>
            </w:r>
          </w:p>
          <w:p w:rsidR="006F0BCC" w:rsidRDefault="006F0BCC" w:rsidP="006F0BCC">
            <w:pPr>
              <w:rPr>
                <w:rFonts w:asciiTheme="minorHAnsi" w:hAnsiTheme="minorHAnsi" w:cs="Arial"/>
                <w:b/>
                <w:sz w:val="20"/>
                <w:szCs w:val="20"/>
                <w:lang w:eastAsia="en-US"/>
              </w:rPr>
            </w:pPr>
            <w:r w:rsidRPr="006A1BEB">
              <w:rPr>
                <w:rFonts w:asciiTheme="minorHAnsi" w:hAnsiTheme="minorHAnsi" w:cs="Arial"/>
                <w:b/>
                <w:sz w:val="20"/>
                <w:szCs w:val="20"/>
                <w:lang w:eastAsia="en-US"/>
              </w:rPr>
              <w:t xml:space="preserve">Intercultural understandings </w:t>
            </w:r>
          </w:p>
          <w:p w:rsidR="006F0BCC" w:rsidRPr="00454E42" w:rsidRDefault="006F0BCC" w:rsidP="006F0BCC">
            <w:pPr>
              <w:spacing w:after="80"/>
              <w:rPr>
                <w:rFonts w:asciiTheme="minorHAnsi" w:hAnsiTheme="minorHAnsi" w:cs="Arial"/>
                <w:sz w:val="20"/>
                <w:szCs w:val="20"/>
                <w:lang w:eastAsia="en-US"/>
              </w:rPr>
            </w:pPr>
            <w:r w:rsidRPr="00454E42">
              <w:rPr>
                <w:rFonts w:asciiTheme="minorHAnsi" w:hAnsiTheme="minorHAnsi" w:cs="Arial"/>
                <w:sz w:val="20"/>
                <w:szCs w:val="20"/>
                <w:lang w:eastAsia="en-US"/>
              </w:rPr>
              <w:t xml:space="preserve">Develop linguistic and intercultural competence and reflect on the ways in which culture influences communication </w:t>
            </w:r>
            <w:r w:rsidRPr="00454E42">
              <w:rPr>
                <w:rFonts w:ascii="Calibri" w:hAnsi="Calibri" w:cs="Calibri"/>
                <w:sz w:val="20"/>
                <w:szCs w:val="20"/>
              </w:rPr>
              <w:t xml:space="preserve">through the issue </w:t>
            </w:r>
            <w:r w:rsidR="00F57BA2" w:rsidRPr="00F57BA2">
              <w:rPr>
                <w:rFonts w:ascii="Calibri" w:hAnsi="Calibri" w:cs="Calibri"/>
                <w:sz w:val="20"/>
                <w:szCs w:val="20"/>
                <w:lang w:val="en-AU"/>
              </w:rPr>
              <w:t>Japanese identity in the international context</w:t>
            </w:r>
            <w:r w:rsidRPr="00454E42">
              <w:rPr>
                <w:rFonts w:ascii="Calibri" w:hAnsi="Calibri" w:cs="Calibri"/>
                <w:sz w:val="20"/>
                <w:szCs w:val="20"/>
              </w:rPr>
              <w:t>:</w:t>
            </w:r>
          </w:p>
          <w:p w:rsidR="006F0BCC" w:rsidRPr="006A1BEB" w:rsidRDefault="00E15C20" w:rsidP="00B766FB">
            <w:pPr>
              <w:pStyle w:val="ListParagraph"/>
              <w:numPr>
                <w:ilvl w:val="0"/>
                <w:numId w:val="1"/>
              </w:numPr>
              <w:spacing w:after="80"/>
              <w:ind w:left="283" w:hanging="283"/>
              <w:rPr>
                <w:rFonts w:asciiTheme="minorHAnsi" w:hAnsiTheme="minorHAnsi" w:cs="Arial"/>
                <w:sz w:val="20"/>
                <w:szCs w:val="20"/>
                <w:lang w:eastAsia="en-US"/>
              </w:rPr>
            </w:pPr>
            <w:r w:rsidRPr="00454E42">
              <w:rPr>
                <w:rFonts w:asciiTheme="minorHAnsi" w:hAnsiTheme="minorHAnsi" w:cs="Arial"/>
                <w:sz w:val="20"/>
                <w:szCs w:val="20"/>
                <w:lang w:eastAsia="en-US"/>
              </w:rPr>
              <w:t>discuss</w:t>
            </w:r>
            <w:r w:rsidRPr="006A1BEB">
              <w:rPr>
                <w:rFonts w:asciiTheme="minorHAnsi" w:hAnsiTheme="minorHAnsi" w:cs="Arial"/>
                <w:sz w:val="20"/>
                <w:szCs w:val="20"/>
                <w:lang w:eastAsia="en-US"/>
              </w:rPr>
              <w:t xml:space="preserve"> </w:t>
            </w:r>
            <w:r w:rsidR="006F0BCC" w:rsidRPr="006A1BEB">
              <w:rPr>
                <w:rFonts w:asciiTheme="minorHAnsi" w:hAnsiTheme="minorHAnsi" w:cs="Arial"/>
                <w:sz w:val="20"/>
                <w:szCs w:val="20"/>
                <w:lang w:eastAsia="en-US"/>
              </w:rPr>
              <w:t>their place in the community as Australians of Japanese origin</w:t>
            </w:r>
          </w:p>
          <w:p w:rsidR="006F0BCC" w:rsidRPr="006A1BEB" w:rsidRDefault="00E15C20" w:rsidP="00B766FB">
            <w:pPr>
              <w:pStyle w:val="ListParagraph"/>
              <w:numPr>
                <w:ilvl w:val="0"/>
                <w:numId w:val="1"/>
              </w:numPr>
              <w:spacing w:after="80"/>
              <w:ind w:left="283" w:hanging="283"/>
              <w:rPr>
                <w:rFonts w:asciiTheme="minorHAnsi" w:hAnsiTheme="minorHAnsi" w:cs="Arial"/>
                <w:sz w:val="20"/>
                <w:szCs w:val="20"/>
                <w:lang w:eastAsia="en-US"/>
              </w:rPr>
            </w:pPr>
            <w:r w:rsidRPr="00454E42">
              <w:rPr>
                <w:rFonts w:asciiTheme="minorHAnsi" w:hAnsiTheme="minorHAnsi" w:cs="Arial"/>
                <w:sz w:val="20"/>
                <w:szCs w:val="20"/>
                <w:lang w:eastAsia="en-US"/>
              </w:rPr>
              <w:t>discuss</w:t>
            </w:r>
            <w:r w:rsidRPr="006A1BEB">
              <w:rPr>
                <w:rFonts w:asciiTheme="minorHAnsi" w:hAnsiTheme="minorHAnsi" w:cs="Arial"/>
                <w:sz w:val="20"/>
                <w:szCs w:val="20"/>
                <w:lang w:eastAsia="en-US"/>
              </w:rPr>
              <w:t xml:space="preserve"> </w:t>
            </w:r>
            <w:r w:rsidR="006F0BCC" w:rsidRPr="006A1BEB">
              <w:rPr>
                <w:rFonts w:asciiTheme="minorHAnsi" w:hAnsiTheme="minorHAnsi" w:cs="Arial"/>
                <w:sz w:val="20"/>
                <w:szCs w:val="20"/>
                <w:lang w:eastAsia="en-US"/>
              </w:rPr>
              <w:t>the nature of language, culture and identity in the context of migration</w:t>
            </w:r>
          </w:p>
          <w:p w:rsidR="006F0BCC" w:rsidRDefault="006F0BCC" w:rsidP="006F0BCC">
            <w:pPr>
              <w:rPr>
                <w:rFonts w:asciiTheme="minorHAnsi" w:hAnsiTheme="minorHAnsi" w:cs="Arial"/>
                <w:b/>
                <w:sz w:val="20"/>
                <w:szCs w:val="20"/>
                <w:lang w:eastAsia="en-US"/>
              </w:rPr>
            </w:pPr>
            <w:r w:rsidRPr="006A1BEB">
              <w:rPr>
                <w:rFonts w:asciiTheme="minorHAnsi" w:hAnsiTheme="minorHAnsi" w:cs="Arial"/>
                <w:b/>
                <w:sz w:val="20"/>
                <w:szCs w:val="20"/>
                <w:lang w:eastAsia="en-US"/>
              </w:rPr>
              <w:t>Language learning and communication strategies</w:t>
            </w:r>
          </w:p>
          <w:p w:rsidR="006F0BCC" w:rsidRPr="00454E42" w:rsidRDefault="006F0BCC" w:rsidP="006F0BCC">
            <w:pPr>
              <w:spacing w:after="80"/>
              <w:rPr>
                <w:rFonts w:ascii="Calibri" w:hAnsi="Calibri" w:cs="Calibri"/>
                <w:sz w:val="20"/>
                <w:szCs w:val="20"/>
              </w:rPr>
            </w:pPr>
            <w:r w:rsidRPr="00454E42">
              <w:rPr>
                <w:rFonts w:ascii="Calibri" w:hAnsi="Calibri" w:cs="Calibri"/>
                <w:sz w:val="20"/>
                <w:szCs w:val="20"/>
              </w:rPr>
              <w:t>Practise strategies relevant to learning and the acquisition of language, making meaning from texts, producing texts and engaging in spoken interaction</w:t>
            </w:r>
            <w:r w:rsidR="00807893">
              <w:rPr>
                <w:rFonts w:ascii="Calibri" w:hAnsi="Calibri" w:cs="Calibri"/>
                <w:sz w:val="20"/>
                <w:szCs w:val="20"/>
              </w:rPr>
              <w:t>,</w:t>
            </w:r>
            <w:r w:rsidRPr="00454E42">
              <w:rPr>
                <w:rFonts w:ascii="Calibri" w:hAnsi="Calibri" w:cs="Calibri"/>
                <w:sz w:val="20"/>
                <w:szCs w:val="20"/>
              </w:rPr>
              <w:t xml:space="preserve"> such as:</w:t>
            </w:r>
          </w:p>
          <w:p w:rsidR="00CF459D" w:rsidRPr="002F6FF6" w:rsidRDefault="00CF459D" w:rsidP="002D329E">
            <w:pPr>
              <w:pStyle w:val="ListParagraph"/>
              <w:numPr>
                <w:ilvl w:val="0"/>
                <w:numId w:val="1"/>
              </w:numPr>
              <w:spacing w:after="80"/>
              <w:ind w:left="371" w:hanging="371"/>
              <w:rPr>
                <w:rFonts w:asciiTheme="minorHAnsi" w:hAnsiTheme="minorHAnsi" w:cs="Arial"/>
                <w:sz w:val="20"/>
                <w:szCs w:val="20"/>
                <w:lang w:eastAsia="en-US"/>
              </w:rPr>
            </w:pPr>
            <w:r w:rsidRPr="002F6FF6">
              <w:rPr>
                <w:rFonts w:asciiTheme="minorHAnsi" w:hAnsiTheme="minorHAnsi" w:cs="Arial"/>
                <w:sz w:val="20"/>
                <w:szCs w:val="20"/>
                <w:lang w:eastAsia="en-US"/>
              </w:rPr>
              <w:t>sequence and structure information and ideas</w:t>
            </w:r>
          </w:p>
          <w:p w:rsidR="00CF459D" w:rsidRPr="002F6FF6" w:rsidRDefault="00CF459D" w:rsidP="002D329E">
            <w:pPr>
              <w:pStyle w:val="ListParagraph"/>
              <w:numPr>
                <w:ilvl w:val="0"/>
                <w:numId w:val="1"/>
              </w:numPr>
              <w:spacing w:after="80"/>
              <w:ind w:left="371" w:hanging="371"/>
              <w:rPr>
                <w:rFonts w:asciiTheme="minorHAnsi" w:hAnsiTheme="minorHAnsi" w:cs="Arial"/>
                <w:sz w:val="20"/>
                <w:szCs w:val="20"/>
                <w:lang w:eastAsia="en-US"/>
              </w:rPr>
            </w:pPr>
            <w:r w:rsidRPr="002F6FF6">
              <w:rPr>
                <w:rFonts w:asciiTheme="minorHAnsi" w:hAnsiTheme="minorHAnsi" w:cs="Arial"/>
                <w:sz w:val="20"/>
                <w:szCs w:val="20"/>
                <w:lang w:eastAsia="en-US"/>
              </w:rPr>
              <w:t>summarise and synthesise information from a variety of texts</w:t>
            </w:r>
          </w:p>
          <w:p w:rsidR="00CF459D" w:rsidRPr="002F6FF6" w:rsidRDefault="00CF459D" w:rsidP="002D329E">
            <w:pPr>
              <w:pStyle w:val="ListParagraph"/>
              <w:numPr>
                <w:ilvl w:val="0"/>
                <w:numId w:val="1"/>
              </w:numPr>
              <w:spacing w:after="80"/>
              <w:ind w:left="371" w:hanging="371"/>
              <w:rPr>
                <w:rFonts w:asciiTheme="minorHAnsi" w:hAnsiTheme="minorHAnsi" w:cs="Arial"/>
                <w:sz w:val="20"/>
                <w:szCs w:val="20"/>
                <w:lang w:eastAsia="en-US"/>
              </w:rPr>
            </w:pPr>
            <w:r w:rsidRPr="002F6FF6">
              <w:rPr>
                <w:rFonts w:asciiTheme="minorHAnsi" w:hAnsiTheme="minorHAnsi" w:cs="Arial"/>
                <w:sz w:val="20"/>
                <w:szCs w:val="20"/>
                <w:lang w:eastAsia="en-US"/>
              </w:rPr>
              <w:t>manipulate Japanese to communicate effectively</w:t>
            </w:r>
          </w:p>
          <w:p w:rsidR="00CF459D" w:rsidRPr="002F6FF6" w:rsidRDefault="00CF459D" w:rsidP="002D329E">
            <w:pPr>
              <w:pStyle w:val="ListParagraph"/>
              <w:numPr>
                <w:ilvl w:val="0"/>
                <w:numId w:val="1"/>
              </w:numPr>
              <w:spacing w:after="80"/>
              <w:ind w:left="371" w:hanging="371"/>
              <w:rPr>
                <w:rFonts w:asciiTheme="minorHAnsi" w:hAnsiTheme="minorHAnsi" w:cs="Arial"/>
                <w:sz w:val="20"/>
                <w:szCs w:val="20"/>
                <w:lang w:eastAsia="en-US"/>
              </w:rPr>
            </w:pPr>
            <w:r w:rsidRPr="002F6FF6">
              <w:rPr>
                <w:rFonts w:asciiTheme="minorHAnsi" w:hAnsiTheme="minorHAnsi" w:cs="Arial"/>
                <w:sz w:val="20"/>
                <w:szCs w:val="20"/>
                <w:lang w:eastAsia="en-US"/>
              </w:rPr>
              <w:t>use culturally appropriate language when creating and presenting texts</w:t>
            </w:r>
          </w:p>
          <w:p w:rsidR="00CF459D" w:rsidRPr="005D5E10" w:rsidRDefault="00CF459D" w:rsidP="002D329E">
            <w:pPr>
              <w:rPr>
                <w:rFonts w:asciiTheme="minorHAnsi" w:hAnsiTheme="minorHAnsi" w:cs="Arial"/>
                <w:sz w:val="20"/>
                <w:szCs w:val="20"/>
                <w:lang w:eastAsia="en-US"/>
              </w:rPr>
            </w:pPr>
            <w:r w:rsidRPr="005D5E10">
              <w:rPr>
                <w:rFonts w:asciiTheme="minorHAnsi" w:hAnsiTheme="minorHAnsi" w:cs="Arial"/>
                <w:sz w:val="20"/>
                <w:szCs w:val="20"/>
                <w:lang w:eastAsia="en-US"/>
              </w:rPr>
              <w:t>Dictionaries</w:t>
            </w:r>
          </w:p>
          <w:p w:rsidR="00CF459D" w:rsidRPr="006A1BEB" w:rsidRDefault="00CF459D" w:rsidP="002D329E">
            <w:pPr>
              <w:pStyle w:val="ListParagraph"/>
              <w:numPr>
                <w:ilvl w:val="0"/>
                <w:numId w:val="1"/>
              </w:numPr>
              <w:spacing w:after="80"/>
              <w:ind w:left="371" w:hanging="371"/>
              <w:rPr>
                <w:rFonts w:asciiTheme="minorHAnsi" w:hAnsiTheme="minorHAnsi" w:cs="Arial"/>
                <w:sz w:val="20"/>
                <w:szCs w:val="20"/>
                <w:lang w:eastAsia="en-US"/>
              </w:rPr>
            </w:pPr>
            <w:r w:rsidRPr="006A1BEB">
              <w:rPr>
                <w:rFonts w:asciiTheme="minorHAnsi" w:hAnsiTheme="minorHAnsi" w:cs="Arial"/>
                <w:sz w:val="20"/>
                <w:szCs w:val="20"/>
                <w:lang w:eastAsia="en-US"/>
              </w:rPr>
              <w:t>use monolingual and/or bilingual print dictionaries</w:t>
            </w:r>
            <w:r w:rsidRPr="006A1BEB">
              <w:rPr>
                <w:rFonts w:asciiTheme="minorHAnsi" w:hAnsiTheme="minorHAnsi" w:cs="Arial"/>
                <w:b/>
                <w:sz w:val="20"/>
                <w:szCs w:val="20"/>
                <w:lang w:eastAsia="en-US"/>
              </w:rPr>
              <w:t xml:space="preserve"> </w:t>
            </w:r>
            <w:r w:rsidRPr="006A1BEB">
              <w:rPr>
                <w:rFonts w:asciiTheme="minorHAnsi" w:hAnsiTheme="minorHAnsi" w:cs="Arial"/>
                <w:sz w:val="20"/>
                <w:szCs w:val="20"/>
                <w:lang w:eastAsia="en-US"/>
              </w:rPr>
              <w:t>and/or character dictionaries</w:t>
            </w:r>
          </w:p>
          <w:p w:rsidR="004964D6" w:rsidRDefault="00CF459D" w:rsidP="004964D6">
            <w:pPr>
              <w:spacing w:line="276" w:lineRule="auto"/>
              <w:rPr>
                <w:rFonts w:asciiTheme="minorHAnsi" w:hAnsiTheme="minorHAnsi" w:cs="Arial"/>
                <w:b/>
                <w:sz w:val="20"/>
                <w:szCs w:val="20"/>
                <w:lang w:eastAsia="en-US"/>
              </w:rPr>
            </w:pPr>
            <w:r w:rsidRPr="005B34F1">
              <w:rPr>
                <w:rFonts w:asciiTheme="minorHAnsi" w:hAnsiTheme="minorHAnsi" w:cs="Arial"/>
                <w:b/>
                <w:sz w:val="20"/>
                <w:szCs w:val="20"/>
                <w:lang w:eastAsia="en-US"/>
              </w:rPr>
              <w:t xml:space="preserve">Task </w:t>
            </w:r>
            <w:r>
              <w:rPr>
                <w:rFonts w:asciiTheme="minorHAnsi" w:hAnsiTheme="minorHAnsi" w:cs="Arial"/>
                <w:b/>
                <w:sz w:val="20"/>
                <w:szCs w:val="20"/>
                <w:lang w:eastAsia="en-US"/>
              </w:rPr>
              <w:t>11</w:t>
            </w:r>
            <w:r w:rsidRPr="005B34F1">
              <w:rPr>
                <w:rFonts w:asciiTheme="minorHAnsi" w:hAnsiTheme="minorHAnsi" w:cs="Arial"/>
                <w:b/>
                <w:sz w:val="20"/>
                <w:szCs w:val="20"/>
                <w:lang w:eastAsia="en-US"/>
              </w:rPr>
              <w:t>: Responding to texts: written</w:t>
            </w:r>
            <w:r>
              <w:rPr>
                <w:rFonts w:asciiTheme="minorHAnsi" w:hAnsiTheme="minorHAnsi" w:cs="Arial"/>
                <w:b/>
                <w:sz w:val="20"/>
                <w:szCs w:val="20"/>
                <w:lang w:eastAsia="en-US"/>
              </w:rPr>
              <w:t xml:space="preserve"> </w:t>
            </w:r>
          </w:p>
          <w:p w:rsidR="00CF459D" w:rsidRPr="002D329E" w:rsidRDefault="00CF459D" w:rsidP="004964D6">
            <w:pPr>
              <w:spacing w:after="80" w:line="276" w:lineRule="auto"/>
              <w:rPr>
                <w:rFonts w:asciiTheme="minorHAnsi" w:hAnsiTheme="minorHAnsi" w:cs="Arial"/>
                <w:sz w:val="20"/>
                <w:szCs w:val="20"/>
                <w:lang w:eastAsia="en-US"/>
              </w:rPr>
            </w:pPr>
            <w:r w:rsidRPr="005B34F1">
              <w:rPr>
                <w:rFonts w:asciiTheme="minorHAnsi" w:hAnsiTheme="minorHAnsi" w:cs="Arial"/>
                <w:b/>
                <w:sz w:val="20"/>
                <w:szCs w:val="20"/>
                <w:lang w:eastAsia="en-US"/>
              </w:rPr>
              <w:t>Task 1</w:t>
            </w:r>
            <w:r>
              <w:rPr>
                <w:rFonts w:asciiTheme="minorHAnsi" w:hAnsiTheme="minorHAnsi" w:cs="Arial"/>
                <w:b/>
                <w:sz w:val="20"/>
                <w:szCs w:val="20"/>
                <w:lang w:eastAsia="en-US"/>
              </w:rPr>
              <w:t>2</w:t>
            </w:r>
            <w:r w:rsidR="00454E42">
              <w:rPr>
                <w:rFonts w:asciiTheme="minorHAnsi" w:hAnsiTheme="minorHAnsi" w:cs="Arial"/>
                <w:b/>
                <w:sz w:val="20"/>
                <w:szCs w:val="20"/>
                <w:lang w:eastAsia="en-US"/>
              </w:rPr>
              <w:t>: Creating texts in Japanese</w:t>
            </w:r>
          </w:p>
        </w:tc>
      </w:tr>
      <w:tr w:rsidR="008043BA" w:rsidRPr="006A1BEB" w:rsidTr="00333E66">
        <w:tc>
          <w:tcPr>
            <w:tcW w:w="851" w:type="dxa"/>
            <w:shd w:val="clear" w:color="auto" w:fill="E4D8EB" w:themeFill="accent4" w:themeFillTint="66"/>
            <w:vAlign w:val="center"/>
            <w:hideMark/>
          </w:tcPr>
          <w:p w:rsidR="008043BA" w:rsidRPr="00454E42" w:rsidRDefault="007E6398" w:rsidP="00B14DFB">
            <w:pPr>
              <w:jc w:val="center"/>
              <w:rPr>
                <w:rFonts w:asciiTheme="minorHAnsi" w:hAnsiTheme="minorHAnsi" w:cs="Arial"/>
                <w:sz w:val="20"/>
                <w:szCs w:val="20"/>
                <w:lang w:eastAsia="en-US"/>
              </w:rPr>
            </w:pPr>
            <w:r w:rsidRPr="00454E42">
              <w:rPr>
                <w:rFonts w:asciiTheme="minorHAnsi" w:hAnsiTheme="minorHAnsi" w:cs="Arial"/>
                <w:sz w:val="20"/>
                <w:szCs w:val="20"/>
                <w:lang w:eastAsia="en-US"/>
              </w:rPr>
              <w:t>15</w:t>
            </w:r>
          </w:p>
        </w:tc>
        <w:tc>
          <w:tcPr>
            <w:tcW w:w="8363" w:type="dxa"/>
          </w:tcPr>
          <w:p w:rsidR="008043BA" w:rsidRPr="006A1BEB" w:rsidRDefault="008043BA" w:rsidP="00495924">
            <w:pPr>
              <w:spacing w:after="80"/>
              <w:rPr>
                <w:rFonts w:asciiTheme="minorHAnsi" w:hAnsiTheme="minorHAnsi" w:cs="Arial"/>
                <w:b/>
                <w:sz w:val="20"/>
                <w:szCs w:val="20"/>
                <w:lang w:eastAsia="en-US"/>
              </w:rPr>
            </w:pPr>
            <w:r w:rsidRPr="006A1BEB">
              <w:rPr>
                <w:rFonts w:asciiTheme="minorHAnsi" w:hAnsiTheme="minorHAnsi" w:cs="Arial"/>
                <w:b/>
                <w:sz w:val="20"/>
                <w:szCs w:val="20"/>
                <w:lang w:eastAsia="en-US"/>
              </w:rPr>
              <w:t>Examination week</w:t>
            </w:r>
          </w:p>
          <w:p w:rsidR="008043BA" w:rsidRPr="006A1BEB" w:rsidRDefault="000D2C21" w:rsidP="006D7AB8">
            <w:pPr>
              <w:spacing w:after="80"/>
              <w:rPr>
                <w:rFonts w:asciiTheme="minorHAnsi" w:hAnsiTheme="minorHAnsi" w:cs="Arial"/>
                <w:sz w:val="20"/>
                <w:szCs w:val="20"/>
                <w:lang w:eastAsia="en-US"/>
              </w:rPr>
            </w:pPr>
            <w:r w:rsidRPr="006A1BEB">
              <w:rPr>
                <w:rFonts w:asciiTheme="minorHAnsi" w:hAnsiTheme="minorHAnsi" w:cs="Arial"/>
                <w:b/>
                <w:sz w:val="20"/>
                <w:szCs w:val="20"/>
                <w:lang w:eastAsia="en-US"/>
              </w:rPr>
              <w:t>Task 1</w:t>
            </w:r>
            <w:r w:rsidR="00C15751">
              <w:rPr>
                <w:rFonts w:asciiTheme="minorHAnsi" w:hAnsiTheme="minorHAnsi" w:cs="Arial"/>
                <w:b/>
                <w:sz w:val="20"/>
                <w:szCs w:val="20"/>
                <w:lang w:eastAsia="en-US"/>
              </w:rPr>
              <w:t>3</w:t>
            </w:r>
            <w:r w:rsidR="002D1648">
              <w:rPr>
                <w:rFonts w:asciiTheme="minorHAnsi" w:hAnsiTheme="minorHAnsi" w:cs="Arial"/>
                <w:b/>
                <w:sz w:val="20"/>
                <w:szCs w:val="20"/>
                <w:lang w:eastAsia="en-US"/>
              </w:rPr>
              <w:t>:</w:t>
            </w:r>
            <w:r w:rsidRPr="006A1BEB">
              <w:rPr>
                <w:rFonts w:asciiTheme="minorHAnsi" w:hAnsiTheme="minorHAnsi" w:cs="Arial"/>
                <w:b/>
                <w:sz w:val="20"/>
                <w:szCs w:val="20"/>
                <w:lang w:eastAsia="en-US"/>
              </w:rPr>
              <w:t xml:space="preserve"> Semester </w:t>
            </w:r>
            <w:r w:rsidR="00A82505">
              <w:rPr>
                <w:rFonts w:asciiTheme="minorHAnsi" w:hAnsiTheme="minorHAnsi" w:cs="Arial"/>
                <w:b/>
                <w:sz w:val="20"/>
                <w:szCs w:val="20"/>
                <w:lang w:eastAsia="en-US"/>
              </w:rPr>
              <w:t>2</w:t>
            </w:r>
            <w:r w:rsidR="002D1648">
              <w:rPr>
                <w:rFonts w:asciiTheme="minorHAnsi" w:hAnsiTheme="minorHAnsi" w:cs="Arial"/>
                <w:b/>
                <w:sz w:val="20"/>
                <w:szCs w:val="20"/>
                <w:lang w:eastAsia="en-US"/>
              </w:rPr>
              <w:t xml:space="preserve"> </w:t>
            </w:r>
            <w:r w:rsidR="006D7AB8" w:rsidRPr="00454E42">
              <w:rPr>
                <w:rFonts w:asciiTheme="minorHAnsi" w:hAnsiTheme="minorHAnsi" w:cs="Arial"/>
                <w:b/>
                <w:sz w:val="20"/>
                <w:szCs w:val="20"/>
                <w:lang w:eastAsia="en-US"/>
              </w:rPr>
              <w:t>W</w:t>
            </w:r>
            <w:r w:rsidRPr="006A1BEB">
              <w:rPr>
                <w:rFonts w:asciiTheme="minorHAnsi" w:hAnsiTheme="minorHAnsi" w:cs="Arial"/>
                <w:b/>
                <w:sz w:val="20"/>
                <w:szCs w:val="20"/>
                <w:lang w:eastAsia="en-US"/>
              </w:rPr>
              <w:t xml:space="preserve">ritten examination </w:t>
            </w:r>
          </w:p>
        </w:tc>
      </w:tr>
    </w:tbl>
    <w:p w:rsidR="00B14DFB" w:rsidRPr="00A33E0A" w:rsidRDefault="007E6398" w:rsidP="00B766FB">
      <w:pPr>
        <w:spacing w:before="80"/>
        <w:rPr>
          <w:rFonts w:asciiTheme="minorHAnsi" w:hAnsiTheme="minorHAnsi" w:cstheme="minorHAnsi"/>
          <w:sz w:val="20"/>
          <w:szCs w:val="22"/>
        </w:rPr>
      </w:pPr>
      <w:r w:rsidRPr="00A33E0A">
        <w:rPr>
          <w:rFonts w:asciiTheme="minorHAnsi" w:hAnsiTheme="minorHAnsi" w:cstheme="minorHAnsi"/>
          <w:sz w:val="20"/>
          <w:szCs w:val="22"/>
        </w:rPr>
        <w:t>Note</w:t>
      </w:r>
      <w:r w:rsidR="00B766FB" w:rsidRPr="00A33E0A">
        <w:rPr>
          <w:rFonts w:asciiTheme="minorHAnsi" w:hAnsiTheme="minorHAnsi" w:cstheme="minorHAnsi"/>
          <w:sz w:val="20"/>
          <w:szCs w:val="22"/>
        </w:rPr>
        <w:t>:</w:t>
      </w:r>
      <w:r w:rsidRPr="00A33E0A">
        <w:rPr>
          <w:rFonts w:asciiTheme="minorHAnsi" w:hAnsiTheme="minorHAnsi" w:cstheme="minorHAnsi"/>
          <w:sz w:val="20"/>
          <w:szCs w:val="22"/>
        </w:rPr>
        <w:t xml:space="preserve"> for Appendix 3 and Appendix 4 refer to the ATAR Year 11 and Year 12 syllabus</w:t>
      </w:r>
    </w:p>
    <w:sectPr w:rsidR="00B14DFB" w:rsidRPr="00A33E0A" w:rsidSect="00495924">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18"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0C" w:rsidRDefault="00ED7E0C" w:rsidP="00B14DFB">
      <w:r>
        <w:separator/>
      </w:r>
    </w:p>
  </w:endnote>
  <w:endnote w:type="continuationSeparator" w:id="0">
    <w:p w:rsidR="00ED7E0C" w:rsidRDefault="00ED7E0C"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A5" w:rsidRPr="00454E42" w:rsidRDefault="00D14CA5" w:rsidP="001D6082">
    <w:pPr>
      <w:pStyle w:val="Footer"/>
      <w:pBdr>
        <w:top w:val="single" w:sz="4" w:space="4" w:color="5C815C"/>
      </w:pBdr>
      <w:tabs>
        <w:tab w:val="clear" w:pos="4513"/>
        <w:tab w:val="clear" w:pos="9026"/>
      </w:tabs>
      <w:rPr>
        <w:rFonts w:ascii="Franklin Gothic Book" w:hAnsi="Franklin Gothic Book"/>
        <w:color w:val="5D3972" w:themeColor="accent2"/>
        <w:sz w:val="16"/>
        <w:szCs w:val="16"/>
      </w:rPr>
    </w:pPr>
    <w:r w:rsidRPr="00454E42">
      <w:rPr>
        <w:rFonts w:ascii="Franklin Gothic Book" w:hAnsi="Franklin Gothic Book"/>
        <w:noProof/>
        <w:color w:val="5D3972" w:themeColor="accent2"/>
        <w:sz w:val="16"/>
        <w:szCs w:val="16"/>
      </w:rPr>
      <w:t>2015/</w:t>
    </w:r>
    <w:r w:rsidR="00F915B5" w:rsidRPr="00454E42">
      <w:rPr>
        <w:rFonts w:ascii="Franklin Gothic Book" w:hAnsi="Franklin Gothic Book"/>
        <w:noProof/>
        <w:color w:val="5D3972" w:themeColor="accent2"/>
        <w:sz w:val="16"/>
        <w:szCs w:val="16"/>
      </w:rPr>
      <w:t>44033v</w:t>
    </w:r>
    <w:r w:rsidR="00D9176B">
      <w:rPr>
        <w:rFonts w:ascii="Franklin Gothic Book" w:hAnsi="Franklin Gothic Book"/>
        <w:noProof/>
        <w:color w:val="5D3972" w:themeColor="accent2"/>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A5" w:rsidRPr="00DE34C4" w:rsidRDefault="00D14CA5" w:rsidP="00B14DFB">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A5" w:rsidRPr="006A1BEB" w:rsidRDefault="00D14CA5" w:rsidP="001D608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A5" w:rsidRPr="006A1BEB" w:rsidRDefault="00D14CA5" w:rsidP="001D608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A5" w:rsidRPr="005143EB" w:rsidRDefault="00D14CA5" w:rsidP="001D608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Japanese: Background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0C" w:rsidRDefault="00ED7E0C" w:rsidP="00B14DFB">
      <w:r>
        <w:separator/>
      </w:r>
    </w:p>
  </w:footnote>
  <w:footnote w:type="continuationSeparator" w:id="0">
    <w:p w:rsidR="00ED7E0C" w:rsidRDefault="00ED7E0C" w:rsidP="00B1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A5" w:rsidRDefault="00D14CA5" w:rsidP="001D6082">
    <w:pPr>
      <w:pStyle w:val="Header"/>
      <w:ind w:left="-709"/>
    </w:pPr>
    <w:r>
      <w:rPr>
        <w:noProof/>
      </w:rPr>
      <w:drawing>
        <wp:inline distT="0" distB="0" distL="0" distR="0" wp14:anchorId="0AEDBFA9" wp14:editId="5DDE739C">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A5" w:rsidRPr="001B3981" w:rsidRDefault="00D14CA5" w:rsidP="001D6082">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A397F">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D14CA5" w:rsidRPr="006A1BEB" w:rsidRDefault="00D14CA5" w:rsidP="006A1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A5" w:rsidRPr="001B3981" w:rsidRDefault="00D14CA5" w:rsidP="001D608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A397F">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D14CA5" w:rsidRDefault="00D14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A5" w:rsidRPr="001B3981" w:rsidRDefault="00D14CA5" w:rsidP="001D608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A397F">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14CA5" w:rsidRPr="00D05780" w:rsidRDefault="00D14CA5" w:rsidP="00B14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F0274"/>
    <w:multiLevelType w:val="hybridMultilevel"/>
    <w:tmpl w:val="B1EC5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0A02BC"/>
    <w:multiLevelType w:val="hybridMultilevel"/>
    <w:tmpl w:val="22604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546B32"/>
    <w:multiLevelType w:val="hybridMultilevel"/>
    <w:tmpl w:val="E8B4D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BA"/>
    <w:rsid w:val="000153BE"/>
    <w:rsid w:val="000303ED"/>
    <w:rsid w:val="0008196D"/>
    <w:rsid w:val="000A56D6"/>
    <w:rsid w:val="000B37BE"/>
    <w:rsid w:val="000D2C21"/>
    <w:rsid w:val="000F1483"/>
    <w:rsid w:val="001236DE"/>
    <w:rsid w:val="001B10DF"/>
    <w:rsid w:val="001D6082"/>
    <w:rsid w:val="001E638F"/>
    <w:rsid w:val="0025629A"/>
    <w:rsid w:val="00290DE9"/>
    <w:rsid w:val="002A1170"/>
    <w:rsid w:val="002A7C43"/>
    <w:rsid w:val="002D1648"/>
    <w:rsid w:val="002D329E"/>
    <w:rsid w:val="002F6FF6"/>
    <w:rsid w:val="00315B51"/>
    <w:rsid w:val="00333E66"/>
    <w:rsid w:val="003410BC"/>
    <w:rsid w:val="00366802"/>
    <w:rsid w:val="0038403B"/>
    <w:rsid w:val="00386D15"/>
    <w:rsid w:val="003C5BA0"/>
    <w:rsid w:val="003F4BCA"/>
    <w:rsid w:val="004258ED"/>
    <w:rsid w:val="004516BB"/>
    <w:rsid w:val="00454E42"/>
    <w:rsid w:val="00491F2F"/>
    <w:rsid w:val="00495924"/>
    <w:rsid w:val="004964D6"/>
    <w:rsid w:val="00510360"/>
    <w:rsid w:val="00531AD2"/>
    <w:rsid w:val="00534836"/>
    <w:rsid w:val="00535B4C"/>
    <w:rsid w:val="0054656D"/>
    <w:rsid w:val="00547215"/>
    <w:rsid w:val="00562894"/>
    <w:rsid w:val="005A397F"/>
    <w:rsid w:val="005A5AD5"/>
    <w:rsid w:val="005B34F1"/>
    <w:rsid w:val="005B3629"/>
    <w:rsid w:val="005D5E10"/>
    <w:rsid w:val="0061576C"/>
    <w:rsid w:val="00666166"/>
    <w:rsid w:val="00673FE6"/>
    <w:rsid w:val="00676397"/>
    <w:rsid w:val="006A1BEB"/>
    <w:rsid w:val="006B56D6"/>
    <w:rsid w:val="006D7AB8"/>
    <w:rsid w:val="006F0BCC"/>
    <w:rsid w:val="00700371"/>
    <w:rsid w:val="007607E3"/>
    <w:rsid w:val="007B1634"/>
    <w:rsid w:val="007E6398"/>
    <w:rsid w:val="008043BA"/>
    <w:rsid w:val="00807893"/>
    <w:rsid w:val="008221EB"/>
    <w:rsid w:val="00830492"/>
    <w:rsid w:val="00873F69"/>
    <w:rsid w:val="008E2C6B"/>
    <w:rsid w:val="008E7282"/>
    <w:rsid w:val="008F7A06"/>
    <w:rsid w:val="009043A7"/>
    <w:rsid w:val="0091555A"/>
    <w:rsid w:val="009610F4"/>
    <w:rsid w:val="009C54B9"/>
    <w:rsid w:val="009D2994"/>
    <w:rsid w:val="009D4EE3"/>
    <w:rsid w:val="009F5D85"/>
    <w:rsid w:val="00A33E0A"/>
    <w:rsid w:val="00A82505"/>
    <w:rsid w:val="00A92FFB"/>
    <w:rsid w:val="00AD08C6"/>
    <w:rsid w:val="00B14DFB"/>
    <w:rsid w:val="00B22CAA"/>
    <w:rsid w:val="00B33666"/>
    <w:rsid w:val="00B36468"/>
    <w:rsid w:val="00B766FB"/>
    <w:rsid w:val="00B96173"/>
    <w:rsid w:val="00BB592B"/>
    <w:rsid w:val="00BD6FFC"/>
    <w:rsid w:val="00BE338A"/>
    <w:rsid w:val="00BF4D8B"/>
    <w:rsid w:val="00C11897"/>
    <w:rsid w:val="00C15751"/>
    <w:rsid w:val="00C45CC6"/>
    <w:rsid w:val="00C939D3"/>
    <w:rsid w:val="00CA03BD"/>
    <w:rsid w:val="00CA4C5A"/>
    <w:rsid w:val="00CF459D"/>
    <w:rsid w:val="00D14CA5"/>
    <w:rsid w:val="00D637A0"/>
    <w:rsid w:val="00D66D08"/>
    <w:rsid w:val="00D70F1C"/>
    <w:rsid w:val="00D72BF6"/>
    <w:rsid w:val="00D7779F"/>
    <w:rsid w:val="00D9176B"/>
    <w:rsid w:val="00DA37DC"/>
    <w:rsid w:val="00DA4801"/>
    <w:rsid w:val="00DF432A"/>
    <w:rsid w:val="00E028E0"/>
    <w:rsid w:val="00E15C20"/>
    <w:rsid w:val="00E203FD"/>
    <w:rsid w:val="00E432AC"/>
    <w:rsid w:val="00E70C34"/>
    <w:rsid w:val="00E80787"/>
    <w:rsid w:val="00E85E68"/>
    <w:rsid w:val="00EA26B2"/>
    <w:rsid w:val="00EC07D9"/>
    <w:rsid w:val="00ED7E0C"/>
    <w:rsid w:val="00EF76CA"/>
    <w:rsid w:val="00F01716"/>
    <w:rsid w:val="00F26DC0"/>
    <w:rsid w:val="00F4480F"/>
    <w:rsid w:val="00F5193D"/>
    <w:rsid w:val="00F57BA2"/>
    <w:rsid w:val="00F826DF"/>
    <w:rsid w:val="00F915B5"/>
    <w:rsid w:val="00FB7389"/>
    <w:rsid w:val="00FE1778"/>
    <w:rsid w:val="00FF5B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FA19"/>
  <w15:docId w15:val="{5D47FF44-F9C9-4AD5-A6C7-A4B879E2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B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8043BA"/>
    <w:pPr>
      <w:keepNext w:val="0"/>
      <w:keepLines w:val="0"/>
      <w:spacing w:before="0" w:after="80" w:line="276" w:lineRule="auto"/>
      <w:outlineLvl w:val="0"/>
    </w:pPr>
    <w:rPr>
      <w:rFonts w:ascii="Franklin Gothic Book" w:eastAsia="MS Mincho" w:hAnsi="Franklin Gothic Book" w:cs="Calibri"/>
      <w:b w:val="0"/>
      <w:bCs w:val="0"/>
      <w:color w:val="342568"/>
      <w:sz w:val="28"/>
      <w:szCs w:val="28"/>
      <w:lang w:val="en-GB" w:eastAsia="ja-JP"/>
    </w:rPr>
  </w:style>
  <w:style w:type="paragraph" w:styleId="Heading2">
    <w:name w:val="heading 2"/>
    <w:basedOn w:val="Normal"/>
    <w:next w:val="Normal"/>
    <w:link w:val="Heading2Char"/>
    <w:uiPriority w:val="9"/>
    <w:semiHidden/>
    <w:unhideWhenUsed/>
    <w:qFormat/>
    <w:rsid w:val="008043B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semiHidden/>
    <w:unhideWhenUsed/>
    <w:qFormat/>
    <w:rsid w:val="008043BA"/>
    <w:pPr>
      <w:keepNext/>
      <w:keepLines/>
      <w:spacing w:before="200"/>
      <w:outlineLvl w:val="2"/>
    </w:pPr>
    <w:rPr>
      <w:rFonts w:asciiTheme="majorHAnsi" w:eastAsiaTheme="majorEastAsia" w:hAnsiTheme="majorHAnsi" w:cstheme="majorBidi"/>
      <w:b/>
      <w:bCs/>
      <w:color w:val="291933" w:themeColor="accent1"/>
    </w:rPr>
  </w:style>
  <w:style w:type="paragraph" w:styleId="Heading4">
    <w:name w:val="heading 4"/>
    <w:basedOn w:val="Heading3"/>
    <w:next w:val="Normal"/>
    <w:link w:val="Heading4Char"/>
    <w:uiPriority w:val="9"/>
    <w:unhideWhenUsed/>
    <w:qFormat/>
    <w:rsid w:val="008043BA"/>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3BA"/>
    <w:rPr>
      <w:rFonts w:ascii="Franklin Gothic Book" w:eastAsia="MS Mincho" w:hAnsi="Franklin Gothic Book" w:cs="Calibri"/>
      <w:color w:val="342568"/>
      <w:sz w:val="28"/>
      <w:szCs w:val="28"/>
      <w:lang w:val="en-GB" w:eastAsia="ja-JP"/>
    </w:rPr>
  </w:style>
  <w:style w:type="character" w:customStyle="1" w:styleId="Heading4Char">
    <w:name w:val="Heading 4 Char"/>
    <w:basedOn w:val="DefaultParagraphFont"/>
    <w:link w:val="Heading4"/>
    <w:uiPriority w:val="9"/>
    <w:rsid w:val="008043BA"/>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8043BA"/>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43BA"/>
    <w:pPr>
      <w:tabs>
        <w:tab w:val="center" w:pos="4513"/>
        <w:tab w:val="right" w:pos="9026"/>
      </w:tabs>
    </w:pPr>
  </w:style>
  <w:style w:type="character" w:customStyle="1" w:styleId="HeaderChar">
    <w:name w:val="Header Char"/>
    <w:basedOn w:val="DefaultParagraphFont"/>
    <w:link w:val="Header"/>
    <w:rsid w:val="008043BA"/>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043BA"/>
    <w:pPr>
      <w:tabs>
        <w:tab w:val="center" w:pos="4513"/>
        <w:tab w:val="right" w:pos="9026"/>
      </w:tabs>
    </w:pPr>
  </w:style>
  <w:style w:type="character" w:customStyle="1" w:styleId="FooterChar">
    <w:name w:val="Footer Char"/>
    <w:basedOn w:val="DefaultParagraphFont"/>
    <w:link w:val="Footer"/>
    <w:uiPriority w:val="99"/>
    <w:rsid w:val="008043BA"/>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043BA"/>
    <w:pPr>
      <w:ind w:left="720"/>
      <w:contextualSpacing/>
    </w:pPr>
  </w:style>
  <w:style w:type="character" w:customStyle="1" w:styleId="Heading2Char">
    <w:name w:val="Heading 2 Char"/>
    <w:basedOn w:val="DefaultParagraphFont"/>
    <w:link w:val="Heading2"/>
    <w:uiPriority w:val="9"/>
    <w:semiHidden/>
    <w:rsid w:val="008043BA"/>
    <w:rPr>
      <w:rFonts w:asciiTheme="majorHAnsi" w:eastAsiaTheme="majorEastAsia" w:hAnsiTheme="majorHAnsi" w:cstheme="majorBidi"/>
      <w:b/>
      <w:bCs/>
      <w:color w:val="291933" w:themeColor="accent1"/>
      <w:sz w:val="26"/>
      <w:szCs w:val="26"/>
      <w:lang w:eastAsia="en-AU"/>
    </w:rPr>
  </w:style>
  <w:style w:type="character" w:customStyle="1" w:styleId="Heading3Char">
    <w:name w:val="Heading 3 Char"/>
    <w:basedOn w:val="DefaultParagraphFont"/>
    <w:link w:val="Heading3"/>
    <w:uiPriority w:val="9"/>
    <w:semiHidden/>
    <w:rsid w:val="008043BA"/>
    <w:rPr>
      <w:rFonts w:asciiTheme="majorHAnsi" w:eastAsiaTheme="majorEastAsia" w:hAnsiTheme="majorHAnsi" w:cstheme="majorBidi"/>
      <w:b/>
      <w:bCs/>
      <w:color w:val="291933" w:themeColor="accent1"/>
      <w:sz w:val="24"/>
      <w:szCs w:val="24"/>
      <w:lang w:eastAsia="en-AU"/>
    </w:rPr>
  </w:style>
  <w:style w:type="paragraph" w:styleId="BalloonText">
    <w:name w:val="Balloon Text"/>
    <w:basedOn w:val="Normal"/>
    <w:link w:val="BalloonTextChar"/>
    <w:uiPriority w:val="99"/>
    <w:semiHidden/>
    <w:unhideWhenUsed/>
    <w:rsid w:val="008043BA"/>
    <w:rPr>
      <w:rFonts w:ascii="Tahoma" w:hAnsi="Tahoma" w:cs="Tahoma"/>
      <w:sz w:val="16"/>
      <w:szCs w:val="16"/>
    </w:rPr>
  </w:style>
  <w:style w:type="character" w:customStyle="1" w:styleId="BalloonTextChar">
    <w:name w:val="Balloon Text Char"/>
    <w:basedOn w:val="DefaultParagraphFont"/>
    <w:link w:val="BalloonText"/>
    <w:uiPriority w:val="99"/>
    <w:semiHidden/>
    <w:rsid w:val="008043BA"/>
    <w:rPr>
      <w:rFonts w:ascii="Tahoma" w:eastAsia="Times New Roman" w:hAnsi="Tahoma" w:cs="Tahoma"/>
      <w:sz w:val="16"/>
      <w:szCs w:val="16"/>
      <w:lang w:eastAsia="en-AU"/>
    </w:rPr>
  </w:style>
  <w:style w:type="character" w:styleId="Hyperlink">
    <w:name w:val="Hyperlink"/>
    <w:basedOn w:val="DefaultParagraphFont"/>
    <w:uiPriority w:val="99"/>
    <w:unhideWhenUsed/>
    <w:rsid w:val="00454E4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384">
      <w:bodyDiv w:val="1"/>
      <w:marLeft w:val="0"/>
      <w:marRight w:val="0"/>
      <w:marTop w:val="0"/>
      <w:marBottom w:val="0"/>
      <w:divBdr>
        <w:top w:val="none" w:sz="0" w:space="0" w:color="auto"/>
        <w:left w:val="none" w:sz="0" w:space="0" w:color="auto"/>
        <w:bottom w:val="none" w:sz="0" w:space="0" w:color="auto"/>
        <w:right w:val="none" w:sz="0" w:space="0" w:color="auto"/>
      </w:divBdr>
    </w:div>
    <w:div w:id="396825789">
      <w:bodyDiv w:val="1"/>
      <w:marLeft w:val="0"/>
      <w:marRight w:val="0"/>
      <w:marTop w:val="0"/>
      <w:marBottom w:val="0"/>
      <w:divBdr>
        <w:top w:val="none" w:sz="0" w:space="0" w:color="auto"/>
        <w:left w:val="none" w:sz="0" w:space="0" w:color="auto"/>
        <w:bottom w:val="none" w:sz="0" w:space="0" w:color="auto"/>
        <w:right w:val="none" w:sz="0" w:space="0" w:color="auto"/>
      </w:divBdr>
    </w:div>
    <w:div w:id="527180129">
      <w:bodyDiv w:val="1"/>
      <w:marLeft w:val="0"/>
      <w:marRight w:val="0"/>
      <w:marTop w:val="0"/>
      <w:marBottom w:val="0"/>
      <w:divBdr>
        <w:top w:val="none" w:sz="0" w:space="0" w:color="auto"/>
        <w:left w:val="none" w:sz="0" w:space="0" w:color="auto"/>
        <w:bottom w:val="none" w:sz="0" w:space="0" w:color="auto"/>
        <w:right w:val="none" w:sz="0" w:space="0" w:color="auto"/>
      </w:divBdr>
    </w:div>
    <w:div w:id="643239504">
      <w:bodyDiv w:val="1"/>
      <w:marLeft w:val="0"/>
      <w:marRight w:val="0"/>
      <w:marTop w:val="0"/>
      <w:marBottom w:val="0"/>
      <w:divBdr>
        <w:top w:val="none" w:sz="0" w:space="0" w:color="auto"/>
        <w:left w:val="none" w:sz="0" w:space="0" w:color="auto"/>
        <w:bottom w:val="none" w:sz="0" w:space="0" w:color="auto"/>
        <w:right w:val="none" w:sz="0" w:space="0" w:color="auto"/>
      </w:divBdr>
    </w:div>
    <w:div w:id="704914488">
      <w:bodyDiv w:val="1"/>
      <w:marLeft w:val="0"/>
      <w:marRight w:val="0"/>
      <w:marTop w:val="0"/>
      <w:marBottom w:val="0"/>
      <w:divBdr>
        <w:top w:val="none" w:sz="0" w:space="0" w:color="auto"/>
        <w:left w:val="none" w:sz="0" w:space="0" w:color="auto"/>
        <w:bottom w:val="none" w:sz="0" w:space="0" w:color="auto"/>
        <w:right w:val="none" w:sz="0" w:space="0" w:color="auto"/>
      </w:divBdr>
    </w:div>
    <w:div w:id="806779299">
      <w:bodyDiv w:val="1"/>
      <w:marLeft w:val="0"/>
      <w:marRight w:val="0"/>
      <w:marTop w:val="0"/>
      <w:marBottom w:val="0"/>
      <w:divBdr>
        <w:top w:val="none" w:sz="0" w:space="0" w:color="auto"/>
        <w:left w:val="none" w:sz="0" w:space="0" w:color="auto"/>
        <w:bottom w:val="none" w:sz="0" w:space="0" w:color="auto"/>
        <w:right w:val="none" w:sz="0" w:space="0" w:color="auto"/>
      </w:divBdr>
    </w:div>
    <w:div w:id="901331098">
      <w:bodyDiv w:val="1"/>
      <w:marLeft w:val="0"/>
      <w:marRight w:val="0"/>
      <w:marTop w:val="0"/>
      <w:marBottom w:val="0"/>
      <w:divBdr>
        <w:top w:val="none" w:sz="0" w:space="0" w:color="auto"/>
        <w:left w:val="none" w:sz="0" w:space="0" w:color="auto"/>
        <w:bottom w:val="none" w:sz="0" w:space="0" w:color="auto"/>
        <w:right w:val="none" w:sz="0" w:space="0" w:color="auto"/>
      </w:divBdr>
    </w:div>
    <w:div w:id="908883552">
      <w:bodyDiv w:val="1"/>
      <w:marLeft w:val="0"/>
      <w:marRight w:val="0"/>
      <w:marTop w:val="0"/>
      <w:marBottom w:val="0"/>
      <w:divBdr>
        <w:top w:val="none" w:sz="0" w:space="0" w:color="auto"/>
        <w:left w:val="none" w:sz="0" w:space="0" w:color="auto"/>
        <w:bottom w:val="none" w:sz="0" w:space="0" w:color="auto"/>
        <w:right w:val="none" w:sz="0" w:space="0" w:color="auto"/>
      </w:divBdr>
    </w:div>
    <w:div w:id="1014917220">
      <w:bodyDiv w:val="1"/>
      <w:marLeft w:val="0"/>
      <w:marRight w:val="0"/>
      <w:marTop w:val="0"/>
      <w:marBottom w:val="0"/>
      <w:divBdr>
        <w:top w:val="none" w:sz="0" w:space="0" w:color="auto"/>
        <w:left w:val="none" w:sz="0" w:space="0" w:color="auto"/>
        <w:bottom w:val="none" w:sz="0" w:space="0" w:color="auto"/>
        <w:right w:val="none" w:sz="0" w:space="0" w:color="auto"/>
      </w:divBdr>
    </w:div>
    <w:div w:id="1915162202">
      <w:bodyDiv w:val="1"/>
      <w:marLeft w:val="0"/>
      <w:marRight w:val="0"/>
      <w:marTop w:val="0"/>
      <w:marBottom w:val="0"/>
      <w:divBdr>
        <w:top w:val="none" w:sz="0" w:space="0" w:color="auto"/>
        <w:left w:val="none" w:sz="0" w:space="0" w:color="auto"/>
        <w:bottom w:val="none" w:sz="0" w:space="0" w:color="auto"/>
        <w:right w:val="none" w:sz="0" w:space="0" w:color="auto"/>
      </w:divBdr>
    </w:div>
    <w:div w:id="20109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F7E4-7A98-4A59-B766-92125F77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Djanegara</dc:creator>
  <cp:lastModifiedBy>Rachel Wheeler</cp:lastModifiedBy>
  <cp:revision>47</cp:revision>
  <cp:lastPrinted>2020-02-11T04:38:00Z</cp:lastPrinted>
  <dcterms:created xsi:type="dcterms:W3CDTF">2015-05-20T06:39:00Z</dcterms:created>
  <dcterms:modified xsi:type="dcterms:W3CDTF">2020-02-11T04:47:00Z</dcterms:modified>
</cp:coreProperties>
</file>