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7C" w:rsidRPr="00A71521" w:rsidRDefault="00963625" w:rsidP="00A71521">
      <w:pPr>
        <w:keepNext/>
        <w:spacing w:before="3500"/>
        <w:jc w:val="center"/>
        <w:outlineLvl w:val="0"/>
        <w:rPr>
          <w:rFonts w:ascii="Franklin Gothic Book" w:hAnsi="Franklin Gothic Book"/>
          <w:b/>
          <w:smallCaps/>
          <w:color w:val="9688BE"/>
          <w:sz w:val="36"/>
          <w:szCs w:val="36"/>
        </w:rPr>
      </w:pPr>
      <w:r>
        <w:rPr>
          <w:noProof/>
          <w:lang w:eastAsia="en-AU"/>
        </w:rPr>
        <w:drawing>
          <wp:anchor distT="0" distB="0" distL="114300" distR="114300" simplePos="0" relativeHeight="251657728" behindDoc="1" locked="1" layoutInCell="1" allowOverlap="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477D7C">
        <w:rPr>
          <w:rFonts w:ascii="Franklin Gothic Book" w:hAnsi="Franklin Gothic Book"/>
          <w:b/>
          <w:smallCaps/>
          <w:color w:val="9688BE"/>
          <w:sz w:val="36"/>
          <w:szCs w:val="36"/>
        </w:rPr>
        <w:t>S</w:t>
      </w:r>
      <w:r w:rsidR="00477D7C" w:rsidRPr="00891E0F">
        <w:rPr>
          <w:rFonts w:ascii="Franklin Gothic Book" w:hAnsi="Franklin Gothic Book"/>
          <w:b/>
          <w:smallCaps/>
          <w:color w:val="9688BE"/>
          <w:sz w:val="36"/>
          <w:szCs w:val="36"/>
        </w:rPr>
        <w:t>ample Assessment Task</w:t>
      </w:r>
      <w:r w:rsidR="00477D7C">
        <w:rPr>
          <w:rFonts w:ascii="Franklin Gothic Book" w:hAnsi="Franklin Gothic Book"/>
          <w:b/>
          <w:smallCaps/>
          <w:color w:val="9688BE"/>
          <w:sz w:val="36"/>
          <w:szCs w:val="36"/>
        </w:rPr>
        <w:t>s</w:t>
      </w:r>
    </w:p>
    <w:p w:rsidR="00477D7C" w:rsidRPr="007E6F38" w:rsidRDefault="00477D7C" w:rsidP="009371A6">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Literature</w:t>
      </w:r>
    </w:p>
    <w:p w:rsidR="00477D7C" w:rsidRPr="007E6F38" w:rsidRDefault="00477D7C" w:rsidP="009371A6">
      <w:pPr>
        <w:keepNext/>
        <w:pBdr>
          <w:top w:val="single" w:sz="8" w:space="3" w:color="4F6228"/>
          <w:bottom w:val="single" w:sz="8" w:space="3" w:color="4F6228"/>
        </w:pBdr>
        <w:spacing w:after="0" w:line="240" w:lineRule="auto"/>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Pr="007E6F38">
        <w:rPr>
          <w:rFonts w:ascii="Franklin Gothic Medium" w:hAnsi="Franklin Gothic Medium"/>
          <w:smallCaps/>
          <w:color w:val="5F497A"/>
          <w:sz w:val="28"/>
          <w:szCs w:val="28"/>
        </w:rPr>
        <w:t xml:space="preserve"> Year 1</w:t>
      </w:r>
      <w:r>
        <w:rPr>
          <w:rFonts w:ascii="Franklin Gothic Medium" w:hAnsi="Franklin Gothic Medium"/>
          <w:smallCaps/>
          <w:color w:val="5F497A"/>
          <w:sz w:val="28"/>
          <w:szCs w:val="28"/>
        </w:rPr>
        <w:t>2</w:t>
      </w:r>
    </w:p>
    <w:p w:rsidR="00477D7C" w:rsidRPr="00891E0F" w:rsidRDefault="00477D7C" w:rsidP="00891E0F">
      <w:pPr>
        <w:keepNext/>
        <w:spacing w:after="0" w:line="240" w:lineRule="auto"/>
        <w:jc w:val="center"/>
        <w:outlineLvl w:val="0"/>
        <w:rPr>
          <w:b/>
        </w:rPr>
      </w:pPr>
    </w:p>
    <w:p w:rsidR="00477D7C" w:rsidRPr="00891E0F" w:rsidRDefault="00477D7C" w:rsidP="00891E0F">
      <w:pPr>
        <w:spacing w:before="10000" w:after="80" w:line="264" w:lineRule="auto"/>
        <w:jc w:val="both"/>
        <w:rPr>
          <w:b/>
          <w:sz w:val="16"/>
        </w:rPr>
      </w:pPr>
    </w:p>
    <w:p w:rsidR="00477D7C" w:rsidRPr="00891E0F" w:rsidRDefault="00477D7C" w:rsidP="00891E0F">
      <w:pPr>
        <w:spacing w:before="10000" w:after="80" w:line="264" w:lineRule="auto"/>
        <w:ind w:right="68"/>
        <w:jc w:val="both"/>
        <w:rPr>
          <w:b/>
          <w:sz w:val="16"/>
        </w:rPr>
      </w:pPr>
      <w:r w:rsidRPr="00891E0F">
        <w:rPr>
          <w:b/>
          <w:sz w:val="16"/>
        </w:rPr>
        <w:t>Copyright</w:t>
      </w:r>
    </w:p>
    <w:p w:rsidR="00477D7C" w:rsidRPr="00891E0F" w:rsidRDefault="00477D7C" w:rsidP="00891E0F">
      <w:pPr>
        <w:spacing w:after="80" w:line="264" w:lineRule="auto"/>
        <w:ind w:right="68"/>
        <w:jc w:val="both"/>
        <w:rPr>
          <w:sz w:val="16"/>
        </w:rPr>
      </w:pPr>
      <w:r w:rsidRPr="00891E0F">
        <w:rPr>
          <w:sz w:val="16"/>
        </w:rPr>
        <w:t>© School Curricul</w:t>
      </w:r>
      <w:r w:rsidR="00A00440">
        <w:rPr>
          <w:sz w:val="16"/>
        </w:rPr>
        <w:t>um and Standards Authority, 2018</w:t>
      </w:r>
    </w:p>
    <w:p w:rsidR="00477D7C" w:rsidRPr="00891E0F" w:rsidRDefault="00477D7C" w:rsidP="00891E0F">
      <w:pPr>
        <w:spacing w:after="80" w:line="264" w:lineRule="auto"/>
        <w:ind w:right="68"/>
        <w:jc w:val="both"/>
        <w:rPr>
          <w:sz w:val="16"/>
        </w:rPr>
      </w:pPr>
      <w:r w:rsidRPr="00891E0F">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77D7C" w:rsidRPr="00891E0F" w:rsidRDefault="00477D7C" w:rsidP="00891E0F">
      <w:pPr>
        <w:spacing w:after="80" w:line="264" w:lineRule="auto"/>
        <w:ind w:right="68"/>
        <w:jc w:val="both"/>
        <w:rPr>
          <w:sz w:val="16"/>
        </w:rPr>
      </w:pPr>
      <w:r w:rsidRPr="00891E0F">
        <w:rPr>
          <w:sz w:val="16"/>
        </w:rPr>
        <w:t xml:space="preserve">Copying or communication for any other purpose can be done only within the terms of the </w:t>
      </w:r>
      <w:r w:rsidRPr="00891E0F">
        <w:rPr>
          <w:i/>
          <w:iCs/>
          <w:sz w:val="16"/>
        </w:rPr>
        <w:t>Copyright Act 1968</w:t>
      </w:r>
      <w:r w:rsidRPr="00891E0F">
        <w:rPr>
          <w:sz w:val="16"/>
        </w:rPr>
        <w:t xml:space="preserve"> or with prior written permission of the School Curriculum and Standards Authority. Copying or communication of any third party copyright material can be done only within the terms of the </w:t>
      </w:r>
      <w:r w:rsidRPr="00891E0F">
        <w:rPr>
          <w:i/>
          <w:iCs/>
          <w:sz w:val="16"/>
        </w:rPr>
        <w:t>Copyright Act 1968</w:t>
      </w:r>
      <w:r w:rsidRPr="00891E0F">
        <w:rPr>
          <w:sz w:val="16"/>
        </w:rPr>
        <w:t xml:space="preserve"> or with permission of the copyright owners.</w:t>
      </w:r>
    </w:p>
    <w:p w:rsidR="00477D7C" w:rsidRPr="00891E0F" w:rsidRDefault="00477D7C" w:rsidP="00891E0F">
      <w:pPr>
        <w:spacing w:after="80" w:line="264" w:lineRule="auto"/>
        <w:ind w:right="68"/>
        <w:jc w:val="both"/>
        <w:rPr>
          <w:sz w:val="16"/>
        </w:rPr>
      </w:pPr>
      <w:r w:rsidRPr="00891E0F">
        <w:rPr>
          <w:sz w:val="16"/>
        </w:rPr>
        <w:t xml:space="preserve">Any content in this document that has been derived from the Australian Curriculum may be used under the terms of the </w:t>
      </w:r>
      <w:hyperlink r:id="rId9" w:history="1">
        <w:r w:rsidRPr="00891E0F">
          <w:rPr>
            <w:rFonts w:cs="Arial"/>
            <w:color w:val="3333CC"/>
            <w:sz w:val="16"/>
            <w:szCs w:val="16"/>
            <w:u w:val="single"/>
          </w:rPr>
          <w:t>Creative Commons Attribution-</w:t>
        </w:r>
        <w:proofErr w:type="spellStart"/>
        <w:r w:rsidRPr="00891E0F">
          <w:rPr>
            <w:rFonts w:cs="Arial"/>
            <w:color w:val="3333CC"/>
            <w:sz w:val="16"/>
            <w:szCs w:val="16"/>
            <w:u w:val="single"/>
          </w:rPr>
          <w:t>NonCommercial</w:t>
        </w:r>
        <w:proofErr w:type="spellEnd"/>
        <w:r w:rsidRPr="00891E0F">
          <w:rPr>
            <w:rFonts w:cs="Arial"/>
            <w:color w:val="3333CC"/>
            <w:sz w:val="16"/>
            <w:szCs w:val="16"/>
            <w:u w:val="single"/>
          </w:rPr>
          <w:t xml:space="preserve"> 3.0 Australia licence</w:t>
        </w:r>
      </w:hyperlink>
    </w:p>
    <w:p w:rsidR="00477D7C" w:rsidRPr="00891E0F" w:rsidRDefault="00477D7C" w:rsidP="00891E0F">
      <w:pPr>
        <w:spacing w:after="80" w:line="264" w:lineRule="auto"/>
        <w:ind w:right="68"/>
        <w:jc w:val="both"/>
        <w:rPr>
          <w:b/>
          <w:sz w:val="16"/>
        </w:rPr>
      </w:pPr>
      <w:r w:rsidRPr="00891E0F">
        <w:rPr>
          <w:b/>
          <w:sz w:val="16"/>
        </w:rPr>
        <w:t>Disclaimer</w:t>
      </w:r>
    </w:p>
    <w:p w:rsidR="00477D7C" w:rsidRPr="00891E0F" w:rsidRDefault="00477D7C" w:rsidP="00891E0F">
      <w:pPr>
        <w:spacing w:line="264" w:lineRule="auto"/>
        <w:ind w:right="68"/>
        <w:jc w:val="both"/>
        <w:rPr>
          <w:sz w:val="16"/>
        </w:rPr>
      </w:pPr>
      <w:r w:rsidRPr="00891E0F">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77D7C" w:rsidRPr="00891E0F" w:rsidRDefault="00477D7C" w:rsidP="00891E0F">
      <w:pPr>
        <w:spacing w:line="264" w:lineRule="auto"/>
        <w:ind w:right="68"/>
        <w:jc w:val="both"/>
        <w:rPr>
          <w:sz w:val="16"/>
        </w:rPr>
        <w:sectPr w:rsidR="00477D7C" w:rsidRPr="00891E0F" w:rsidSect="00962CDF">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10415E" w:rsidRDefault="0010415E" w:rsidP="0010415E">
      <w:pPr>
        <w:pStyle w:val="Heading1"/>
      </w:pPr>
      <w:r>
        <w:lastRenderedPageBreak/>
        <w:t>Sample assessment task</w:t>
      </w:r>
    </w:p>
    <w:p w:rsidR="0010415E" w:rsidRPr="00A33BD1" w:rsidRDefault="0010415E" w:rsidP="0010415E">
      <w:pPr>
        <w:pStyle w:val="Heading1"/>
      </w:pPr>
      <w:r>
        <w:t>Literature</w:t>
      </w:r>
      <w:r w:rsidR="00620003">
        <w:t xml:space="preserve"> – ATAR Year 12</w:t>
      </w:r>
    </w:p>
    <w:p w:rsidR="0010415E" w:rsidRDefault="0010415E" w:rsidP="0010415E">
      <w:pPr>
        <w:pStyle w:val="Heading2"/>
      </w:pPr>
      <w:r>
        <w:t xml:space="preserve">Task 2 – </w:t>
      </w:r>
      <w:r w:rsidR="001810AA">
        <w:t>Unit 3</w:t>
      </w:r>
    </w:p>
    <w:p w:rsidR="0010415E" w:rsidRPr="00620003" w:rsidRDefault="0010415E" w:rsidP="00B831EE">
      <w:pPr>
        <w:rPr>
          <w:rFonts w:cs="Arial"/>
          <w:bCs/>
        </w:rPr>
      </w:pPr>
      <w:r w:rsidRPr="00891E0F">
        <w:rPr>
          <w:rFonts w:cs="Arial"/>
          <w:b/>
          <w:bCs/>
        </w:rPr>
        <w:t xml:space="preserve">Assessment type: </w:t>
      </w:r>
      <w:r w:rsidRPr="00620003">
        <w:rPr>
          <w:rFonts w:cs="Arial"/>
          <w:bCs/>
        </w:rPr>
        <w:t xml:space="preserve">Short written response </w:t>
      </w:r>
    </w:p>
    <w:p w:rsidR="0010415E" w:rsidRDefault="0010415E" w:rsidP="0010415E">
      <w:pPr>
        <w:tabs>
          <w:tab w:val="left" w:pos="-851"/>
          <w:tab w:val="left" w:pos="720"/>
        </w:tabs>
        <w:spacing w:after="0" w:line="240" w:lineRule="auto"/>
        <w:ind w:right="-27"/>
        <w:outlineLvl w:val="0"/>
        <w:rPr>
          <w:rFonts w:cs="Arial"/>
          <w:b/>
          <w:bCs/>
        </w:rPr>
      </w:pPr>
      <w:r w:rsidRPr="00891E0F">
        <w:rPr>
          <w:rFonts w:cs="Arial"/>
          <w:b/>
          <w:bCs/>
        </w:rPr>
        <w:t>Conditions</w:t>
      </w:r>
    </w:p>
    <w:p w:rsidR="0010415E" w:rsidRDefault="0010415E" w:rsidP="0010415E">
      <w:pPr>
        <w:tabs>
          <w:tab w:val="left" w:pos="-851"/>
          <w:tab w:val="left" w:pos="720"/>
        </w:tabs>
        <w:spacing w:after="0" w:line="240" w:lineRule="auto"/>
        <w:ind w:right="-27"/>
        <w:outlineLvl w:val="0"/>
        <w:rPr>
          <w:rFonts w:cs="Arial"/>
          <w:bCs/>
        </w:rPr>
      </w:pPr>
      <w:r>
        <w:rPr>
          <w:rFonts w:cs="Arial"/>
          <w:bCs/>
        </w:rPr>
        <w:t>To be completed in 60 minutes of class time under test conditions</w:t>
      </w:r>
      <w:r w:rsidR="00997E5E">
        <w:rPr>
          <w:rFonts w:cs="Arial"/>
          <w:bCs/>
        </w:rPr>
        <w:t>.</w:t>
      </w:r>
    </w:p>
    <w:p w:rsidR="00997E5E" w:rsidRPr="00703D62" w:rsidRDefault="00620003" w:rsidP="00B831EE">
      <w:pPr>
        <w:rPr>
          <w:rFonts w:cs="Arial"/>
          <w:bCs/>
        </w:rPr>
      </w:pPr>
      <w:r>
        <w:rPr>
          <w:rFonts w:cs="Arial"/>
          <w:bCs/>
        </w:rPr>
        <w:t>Due W</w:t>
      </w:r>
      <w:r w:rsidR="00997E5E">
        <w:rPr>
          <w:rFonts w:cs="Arial"/>
          <w:bCs/>
        </w:rPr>
        <w:t>eek 4</w:t>
      </w:r>
    </w:p>
    <w:p w:rsidR="0010415E" w:rsidRPr="00891E0F" w:rsidRDefault="0010415E" w:rsidP="0010415E">
      <w:pPr>
        <w:tabs>
          <w:tab w:val="left" w:pos="-851"/>
          <w:tab w:val="left" w:pos="720"/>
        </w:tabs>
        <w:spacing w:after="0" w:line="240" w:lineRule="auto"/>
        <w:ind w:right="-27"/>
        <w:outlineLvl w:val="0"/>
        <w:rPr>
          <w:rFonts w:cs="Arial"/>
          <w:bCs/>
        </w:rPr>
      </w:pPr>
      <w:r w:rsidRPr="00891E0F">
        <w:rPr>
          <w:rFonts w:cs="Arial"/>
          <w:b/>
          <w:bCs/>
        </w:rPr>
        <w:t>Task weighting</w:t>
      </w:r>
    </w:p>
    <w:p w:rsidR="0010415E" w:rsidRDefault="0010415E" w:rsidP="00B831EE">
      <w:pPr>
        <w:tabs>
          <w:tab w:val="right" w:pos="9000"/>
        </w:tabs>
        <w:rPr>
          <w:rFonts w:cs="Arial"/>
          <w:b/>
          <w:bCs/>
        </w:rPr>
      </w:pPr>
      <w:r>
        <w:rPr>
          <w:rFonts w:cs="Arial"/>
          <w:bCs/>
        </w:rPr>
        <w:t>5</w:t>
      </w:r>
      <w:r w:rsidRPr="00891E0F">
        <w:rPr>
          <w:rFonts w:cs="Arial"/>
          <w:bCs/>
        </w:rPr>
        <w:t>% of the school mark for this pair of units</w:t>
      </w:r>
      <w:r w:rsidR="00B831EE">
        <w:rPr>
          <w:rFonts w:cs="Arial"/>
          <w:bCs/>
        </w:rPr>
        <w:tab/>
      </w:r>
      <w:r w:rsidR="00620003" w:rsidRPr="00620003">
        <w:rPr>
          <w:rFonts w:cs="Arial"/>
          <w:b/>
          <w:bCs/>
        </w:rPr>
        <w:t>(</w:t>
      </w:r>
      <w:r w:rsidR="008031D9">
        <w:rPr>
          <w:rFonts w:cs="Arial"/>
          <w:b/>
          <w:bCs/>
        </w:rPr>
        <w:t>25</w:t>
      </w:r>
      <w:r w:rsidR="00B6235A" w:rsidRPr="00620003">
        <w:rPr>
          <w:rFonts w:cs="Arial"/>
          <w:b/>
          <w:bCs/>
        </w:rPr>
        <w:t xml:space="preserve"> marks</w:t>
      </w:r>
      <w:r w:rsidR="00620003" w:rsidRPr="00620003">
        <w:rPr>
          <w:rFonts w:cs="Arial"/>
          <w:b/>
          <w:bCs/>
        </w:rPr>
        <w:t>)</w:t>
      </w:r>
    </w:p>
    <w:p w:rsidR="006F213B" w:rsidRDefault="000F117B" w:rsidP="006F213B">
      <w:pPr>
        <w:rPr>
          <w:b/>
        </w:rPr>
      </w:pPr>
      <w:r>
        <w:rPr>
          <w:b/>
        </w:rPr>
        <w:t>Syllabus content</w:t>
      </w:r>
    </w:p>
    <w:p w:rsidR="006F213B" w:rsidRPr="000F117B" w:rsidRDefault="006F213B" w:rsidP="006F213B">
      <w:r w:rsidRPr="000F117B">
        <w:t>Evaluate and reflect on how representations of culture and identity vary in different texts and forms of texts, including:</w:t>
      </w:r>
    </w:p>
    <w:p w:rsidR="006F213B" w:rsidRPr="006F213B" w:rsidRDefault="000F117B" w:rsidP="006F213B">
      <w:pPr>
        <w:numPr>
          <w:ilvl w:val="0"/>
          <w:numId w:val="20"/>
        </w:numPr>
      </w:pPr>
      <w:proofErr w:type="gramStart"/>
      <w:r>
        <w:t>t</w:t>
      </w:r>
      <w:r w:rsidR="006F213B" w:rsidRPr="006F213B">
        <w:t>he</w:t>
      </w:r>
      <w:proofErr w:type="gramEnd"/>
      <w:r w:rsidR="006F213B" w:rsidRPr="006F213B">
        <w:t xml:space="preserve"> ways in which language, structural and stylistic choices communicate values and attitudes and shed new light on familiar ideas</w:t>
      </w:r>
      <w:r w:rsidR="00F93226">
        <w:t>.</w:t>
      </w:r>
    </w:p>
    <w:p w:rsidR="006F213B" w:rsidRPr="000F117B" w:rsidRDefault="006F213B" w:rsidP="006F213B">
      <w:r w:rsidRPr="000F117B">
        <w:t>Create analytical texts, including:</w:t>
      </w:r>
    </w:p>
    <w:p w:rsidR="006F213B" w:rsidRPr="006F213B" w:rsidRDefault="000F117B" w:rsidP="00B831EE">
      <w:pPr>
        <w:numPr>
          <w:ilvl w:val="0"/>
          <w:numId w:val="20"/>
        </w:numPr>
        <w:spacing w:after="400"/>
        <w:ind w:left="357" w:hanging="357"/>
      </w:pPr>
      <w:proofErr w:type="gramStart"/>
      <w:r>
        <w:t>u</w:t>
      </w:r>
      <w:r w:rsidR="006F213B" w:rsidRPr="006F213B">
        <w:t>sing</w:t>
      </w:r>
      <w:proofErr w:type="gramEnd"/>
      <w:r w:rsidR="006F213B" w:rsidRPr="006F213B">
        <w:t xml:space="preserve"> appropriate linguistic, stylistic and critical terminology to analyse and evaluate texts.</w:t>
      </w:r>
    </w:p>
    <w:p w:rsidR="0010415E" w:rsidRPr="00891E0F" w:rsidRDefault="0010415E" w:rsidP="00B831EE">
      <w:pPr>
        <w:spacing w:after="400" w:line="240" w:lineRule="auto"/>
        <w:ind w:right="-28"/>
        <w:rPr>
          <w:rFonts w:cs="Arial"/>
        </w:rPr>
      </w:pPr>
      <w:r w:rsidRPr="00891E0F">
        <w:rPr>
          <w:rFonts w:cs="Arial"/>
        </w:rPr>
        <w:t>__________________________________________________________________________________</w:t>
      </w:r>
    </w:p>
    <w:p w:rsidR="006F213B" w:rsidRPr="006F213B" w:rsidRDefault="000F117B" w:rsidP="001A5535">
      <w:pPr>
        <w:rPr>
          <w:b/>
        </w:rPr>
      </w:pPr>
      <w:r>
        <w:rPr>
          <w:b/>
        </w:rPr>
        <w:t>Question</w:t>
      </w:r>
    </w:p>
    <w:p w:rsidR="0010415E" w:rsidRDefault="0010415E" w:rsidP="001A5535">
      <w:r>
        <w:t>With close reference to the poem, consider the ways in which language and conventions are used to communicate attitudes and shed new light on familiar ideas.</w:t>
      </w:r>
    </w:p>
    <w:p w:rsidR="00B6235A" w:rsidRDefault="00B6235A" w:rsidP="001A5535">
      <w:r>
        <w:t>You will be assessed on:</w:t>
      </w:r>
    </w:p>
    <w:p w:rsidR="00B6235A" w:rsidRDefault="00B6235A" w:rsidP="00620003">
      <w:pPr>
        <w:numPr>
          <w:ilvl w:val="0"/>
          <w:numId w:val="15"/>
        </w:numPr>
        <w:tabs>
          <w:tab w:val="left" w:pos="426"/>
          <w:tab w:val="left" w:pos="7938"/>
        </w:tabs>
        <w:spacing w:after="0"/>
        <w:ind w:left="426" w:hanging="426"/>
      </w:pPr>
      <w:r>
        <w:t>your reading</w:t>
      </w:r>
      <w:r w:rsidR="008031D9">
        <w:t>/s</w:t>
      </w:r>
      <w:r>
        <w:t xml:space="preserve"> of the text </w:t>
      </w:r>
      <w:r w:rsidR="00620003">
        <w:tab/>
      </w:r>
      <w:r w:rsidR="008031D9">
        <w:t>(7</w:t>
      </w:r>
      <w:r>
        <w:t xml:space="preserve"> marks)</w:t>
      </w:r>
    </w:p>
    <w:p w:rsidR="00B6235A" w:rsidRDefault="00B6235A" w:rsidP="008031D9">
      <w:pPr>
        <w:numPr>
          <w:ilvl w:val="0"/>
          <w:numId w:val="15"/>
        </w:numPr>
        <w:tabs>
          <w:tab w:val="left" w:pos="426"/>
          <w:tab w:val="left" w:pos="7938"/>
        </w:tabs>
        <w:spacing w:after="0"/>
        <w:ind w:left="426" w:hanging="426"/>
      </w:pPr>
      <w:r>
        <w:t xml:space="preserve">your </w:t>
      </w:r>
      <w:r w:rsidR="008031D9">
        <w:t>close textual analysis</w:t>
      </w:r>
      <w:r>
        <w:t xml:space="preserve"> </w:t>
      </w:r>
      <w:r w:rsidR="00620003">
        <w:tab/>
      </w:r>
      <w:r w:rsidR="0015598E">
        <w:t>(6</w:t>
      </w:r>
      <w:r>
        <w:t xml:space="preserve"> marks)</w:t>
      </w:r>
    </w:p>
    <w:p w:rsidR="00B6235A" w:rsidRDefault="00B6235A" w:rsidP="008031D9">
      <w:pPr>
        <w:numPr>
          <w:ilvl w:val="0"/>
          <w:numId w:val="15"/>
        </w:numPr>
        <w:tabs>
          <w:tab w:val="left" w:pos="426"/>
          <w:tab w:val="left" w:pos="7938"/>
        </w:tabs>
        <w:spacing w:after="0"/>
        <w:ind w:left="426" w:hanging="426"/>
      </w:pPr>
      <w:r>
        <w:t xml:space="preserve">your use of </w:t>
      </w:r>
      <w:r w:rsidR="008031D9">
        <w:t>literary language</w:t>
      </w:r>
      <w:r>
        <w:t xml:space="preserve"> </w:t>
      </w:r>
      <w:r w:rsidR="00620003">
        <w:tab/>
      </w:r>
      <w:r w:rsidR="0015598E">
        <w:t>(6</w:t>
      </w:r>
      <w:r>
        <w:t xml:space="preserve"> marks)</w:t>
      </w:r>
    </w:p>
    <w:p w:rsidR="00B6235A" w:rsidRDefault="00B6235A" w:rsidP="00B831EE">
      <w:pPr>
        <w:numPr>
          <w:ilvl w:val="0"/>
          <w:numId w:val="15"/>
        </w:numPr>
        <w:tabs>
          <w:tab w:val="left" w:pos="426"/>
          <w:tab w:val="left" w:pos="7938"/>
        </w:tabs>
        <w:ind w:left="425" w:hanging="425"/>
      </w:pPr>
      <w:proofErr w:type="gramStart"/>
      <w:r>
        <w:t>your</w:t>
      </w:r>
      <w:proofErr w:type="gramEnd"/>
      <w:r>
        <w:t xml:space="preserve"> </w:t>
      </w:r>
      <w:r w:rsidR="008031D9">
        <w:t>expression of ideas</w:t>
      </w:r>
      <w:r w:rsidR="000F117B">
        <w:t>.</w:t>
      </w:r>
      <w:r>
        <w:t xml:space="preserve"> </w:t>
      </w:r>
      <w:r w:rsidR="00620003">
        <w:tab/>
      </w:r>
      <w:r w:rsidR="0015598E">
        <w:t>(6</w:t>
      </w:r>
      <w:r>
        <w:t xml:space="preserve"> marks)</w:t>
      </w:r>
    </w:p>
    <w:p w:rsidR="0010415E" w:rsidRPr="00703D62" w:rsidRDefault="0023059E" w:rsidP="0010415E">
      <w:r>
        <w:t>Poem: ‘At Mornington’ by Gwen Harwood</w:t>
      </w:r>
    </w:p>
    <w:p w:rsidR="0010415E" w:rsidRPr="00A71521" w:rsidRDefault="0010415E" w:rsidP="00620003">
      <w:pPr>
        <w:pStyle w:val="Heading1"/>
        <w:spacing w:before="0"/>
      </w:pPr>
      <w:r w:rsidRPr="00C8216E">
        <w:rPr>
          <w:rFonts w:cs="Arial"/>
          <w:bCs/>
        </w:rPr>
        <w:br w:type="page"/>
      </w:r>
      <w:r w:rsidRPr="00A71521">
        <w:lastRenderedPageBreak/>
        <w:t>Mar</w:t>
      </w:r>
      <w:r w:rsidR="00620003">
        <w:t xml:space="preserve">king key for </w:t>
      </w:r>
      <w:r w:rsidR="001810AA">
        <w:t xml:space="preserve">sample assessment task </w:t>
      </w:r>
      <w:r>
        <w:t>2</w:t>
      </w:r>
      <w:r w:rsidR="00620003">
        <w:t xml:space="preserve"> – </w:t>
      </w:r>
      <w:r w:rsidR="001810AA">
        <w:t>Unit 3</w:t>
      </w:r>
    </w:p>
    <w:p w:rsidR="0010415E" w:rsidRDefault="0010415E" w:rsidP="0010415E">
      <w:r>
        <w:t>Task: With close reference to the poem, consider the ways in which language and conventions are used to communicate attitudes and shed new light on familiar ideas.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5"/>
        <w:gridCol w:w="1277"/>
      </w:tblGrid>
      <w:tr w:rsidR="0010415E" w:rsidRPr="008734B1" w:rsidTr="009C1B5F">
        <w:tc>
          <w:tcPr>
            <w:tcW w:w="8045" w:type="dxa"/>
            <w:shd w:val="clear" w:color="auto" w:fill="CCC0D9"/>
            <w:vAlign w:val="center"/>
          </w:tcPr>
          <w:p w:rsidR="0010415E" w:rsidRPr="008734B1" w:rsidRDefault="0010415E" w:rsidP="00E0036C">
            <w:pPr>
              <w:spacing w:before="120" w:after="120" w:line="240" w:lineRule="auto"/>
              <w:rPr>
                <w:rFonts w:asciiTheme="minorHAnsi" w:hAnsiTheme="minorHAnsi" w:cstheme="minorHAnsi"/>
                <w:b/>
                <w:sz w:val="20"/>
                <w:szCs w:val="20"/>
              </w:rPr>
            </w:pPr>
            <w:r w:rsidRPr="008734B1">
              <w:rPr>
                <w:rFonts w:asciiTheme="minorHAnsi" w:hAnsiTheme="minorHAnsi" w:cstheme="minorHAnsi"/>
                <w:b/>
                <w:sz w:val="20"/>
                <w:szCs w:val="20"/>
              </w:rPr>
              <w:t xml:space="preserve">Short written response </w:t>
            </w:r>
            <w:r w:rsidR="00620003" w:rsidRPr="008734B1">
              <w:rPr>
                <w:rFonts w:asciiTheme="minorHAnsi" w:hAnsiTheme="minorHAnsi" w:cstheme="minorHAnsi"/>
                <w:b/>
                <w:sz w:val="20"/>
                <w:szCs w:val="20"/>
              </w:rPr>
              <w:t>–</w:t>
            </w:r>
            <w:r w:rsidRPr="008734B1">
              <w:rPr>
                <w:rFonts w:asciiTheme="minorHAnsi" w:hAnsiTheme="minorHAnsi" w:cstheme="minorHAnsi"/>
                <w:b/>
                <w:sz w:val="20"/>
                <w:szCs w:val="20"/>
              </w:rPr>
              <w:t xml:space="preserve"> Close reading</w:t>
            </w:r>
          </w:p>
        </w:tc>
        <w:tc>
          <w:tcPr>
            <w:tcW w:w="1277" w:type="dxa"/>
            <w:shd w:val="clear" w:color="auto" w:fill="CCC0D9"/>
            <w:vAlign w:val="center"/>
          </w:tcPr>
          <w:p w:rsidR="0010415E" w:rsidRPr="008734B1" w:rsidRDefault="0010415E" w:rsidP="00E0036C">
            <w:pPr>
              <w:spacing w:before="120" w:after="120" w:line="240" w:lineRule="auto"/>
              <w:jc w:val="center"/>
              <w:rPr>
                <w:rFonts w:asciiTheme="minorHAnsi" w:hAnsiTheme="minorHAnsi" w:cstheme="minorHAnsi"/>
                <w:b/>
                <w:sz w:val="20"/>
                <w:szCs w:val="20"/>
              </w:rPr>
            </w:pPr>
            <w:r w:rsidRPr="008734B1">
              <w:rPr>
                <w:rFonts w:asciiTheme="minorHAnsi" w:hAnsiTheme="minorHAnsi" w:cstheme="minorHAnsi"/>
                <w:b/>
                <w:bCs/>
                <w:sz w:val="20"/>
                <w:szCs w:val="20"/>
                <w:lang w:eastAsia="en-AU"/>
              </w:rPr>
              <w:t>Marks</w:t>
            </w:r>
          </w:p>
        </w:tc>
      </w:tr>
      <w:tr w:rsidR="0010415E" w:rsidRPr="008734B1" w:rsidTr="00E0036C">
        <w:trPr>
          <w:trHeight w:val="250"/>
        </w:trPr>
        <w:tc>
          <w:tcPr>
            <w:tcW w:w="9322" w:type="dxa"/>
            <w:gridSpan w:val="2"/>
            <w:shd w:val="clear" w:color="auto" w:fill="E5DFEC"/>
            <w:vAlign w:val="center"/>
          </w:tcPr>
          <w:p w:rsidR="007C4184" w:rsidRPr="008734B1" w:rsidRDefault="007C4184" w:rsidP="007C4184">
            <w:pPr>
              <w:pStyle w:val="Default"/>
              <w:tabs>
                <w:tab w:val="right" w:pos="9072"/>
              </w:tabs>
              <w:rPr>
                <w:rFonts w:asciiTheme="minorHAnsi" w:hAnsiTheme="minorHAnsi" w:cstheme="minorHAnsi"/>
                <w:b/>
                <w:sz w:val="20"/>
                <w:szCs w:val="20"/>
                <w:lang w:val="en-US"/>
              </w:rPr>
            </w:pPr>
            <w:r w:rsidRPr="008734B1">
              <w:rPr>
                <w:rFonts w:asciiTheme="minorHAnsi" w:hAnsiTheme="minorHAnsi" w:cstheme="minorHAnsi"/>
                <w:b/>
                <w:bCs/>
                <w:sz w:val="20"/>
                <w:szCs w:val="20"/>
                <w:lang w:val="en-US"/>
              </w:rPr>
              <w:t xml:space="preserve">Reading/s of text </w:t>
            </w:r>
          </w:p>
          <w:p w:rsidR="0010415E" w:rsidRPr="008734B1" w:rsidRDefault="007C4184" w:rsidP="000F117B">
            <w:pPr>
              <w:pStyle w:val="Default"/>
              <w:tabs>
                <w:tab w:val="right" w:pos="9072"/>
              </w:tabs>
              <w:rPr>
                <w:rFonts w:asciiTheme="minorHAnsi" w:hAnsiTheme="minorHAnsi" w:cstheme="minorHAnsi"/>
                <w:b/>
                <w:sz w:val="20"/>
                <w:szCs w:val="20"/>
              </w:rPr>
            </w:pPr>
            <w:r w:rsidRPr="008734B1">
              <w:rPr>
                <w:rFonts w:asciiTheme="minorHAnsi" w:hAnsiTheme="minorHAnsi" w:cstheme="minorHAnsi"/>
                <w:bCs/>
                <w:sz w:val="20"/>
                <w:szCs w:val="20"/>
              </w:rPr>
              <w:t xml:space="preserve">The </w:t>
            </w:r>
            <w:r w:rsidR="000F117B">
              <w:rPr>
                <w:rFonts w:asciiTheme="minorHAnsi" w:hAnsiTheme="minorHAnsi" w:cstheme="minorHAnsi"/>
                <w:bCs/>
                <w:sz w:val="20"/>
                <w:szCs w:val="20"/>
              </w:rPr>
              <w:t>student</w:t>
            </w:r>
            <w:r w:rsidRPr="008734B1">
              <w:rPr>
                <w:rFonts w:asciiTheme="minorHAnsi" w:hAnsiTheme="minorHAnsi" w:cstheme="minorHAnsi"/>
                <w:bCs/>
                <w:sz w:val="20"/>
                <w:szCs w:val="20"/>
              </w:rPr>
              <w:t xml:space="preserve"> presents:</w:t>
            </w:r>
            <w:r w:rsidRPr="008734B1">
              <w:rPr>
                <w:rFonts w:asciiTheme="minorHAnsi" w:hAnsiTheme="minorHAnsi" w:cstheme="minorHAnsi"/>
                <w:b/>
                <w:sz w:val="20"/>
                <w:szCs w:val="20"/>
              </w:rPr>
              <w:tab/>
              <w:t>/7</w:t>
            </w:r>
          </w:p>
        </w:tc>
      </w:tr>
      <w:tr w:rsidR="0010415E" w:rsidRPr="008734B1" w:rsidTr="009C1B5F">
        <w:tc>
          <w:tcPr>
            <w:tcW w:w="8045" w:type="dxa"/>
          </w:tcPr>
          <w:p w:rsidR="0010415E" w:rsidRPr="008734B1" w:rsidRDefault="007C4184" w:rsidP="00B548D5">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a</w:t>
            </w:r>
            <w:proofErr w:type="gramEnd"/>
            <w:r w:rsidRPr="008734B1">
              <w:rPr>
                <w:rFonts w:asciiTheme="minorHAnsi" w:hAnsiTheme="minorHAnsi" w:cstheme="minorHAnsi"/>
                <w:sz w:val="20"/>
                <w:szCs w:val="20"/>
              </w:rPr>
              <w:t xml:space="preserve"> </w:t>
            </w:r>
            <w:r w:rsidR="00B548D5">
              <w:rPr>
                <w:rFonts w:asciiTheme="minorHAnsi" w:hAnsiTheme="minorHAnsi" w:cstheme="minorHAnsi"/>
                <w:sz w:val="20"/>
                <w:szCs w:val="20"/>
              </w:rPr>
              <w:t>nuanced</w:t>
            </w:r>
            <w:r w:rsidRPr="008734B1">
              <w:rPr>
                <w:rFonts w:asciiTheme="minorHAnsi" w:hAnsiTheme="minorHAnsi" w:cstheme="minorHAnsi"/>
                <w:sz w:val="20"/>
                <w:szCs w:val="20"/>
              </w:rPr>
              <w:t>, coherent and informed reading/s using appropriate reading strategies and/or reading practices.</w:t>
            </w:r>
          </w:p>
        </w:tc>
        <w:tc>
          <w:tcPr>
            <w:tcW w:w="1277" w:type="dxa"/>
            <w:vAlign w:val="center"/>
          </w:tcPr>
          <w:p w:rsidR="0010415E" w:rsidRPr="008734B1" w:rsidRDefault="007C4184" w:rsidP="00620003">
            <w:pPr>
              <w:pStyle w:val="Default"/>
              <w:jc w:val="center"/>
              <w:rPr>
                <w:rFonts w:asciiTheme="minorHAnsi" w:hAnsiTheme="minorHAnsi" w:cstheme="minorHAnsi"/>
                <w:sz w:val="20"/>
                <w:szCs w:val="20"/>
              </w:rPr>
            </w:pPr>
            <w:r w:rsidRPr="008734B1">
              <w:rPr>
                <w:rFonts w:asciiTheme="minorHAnsi" w:hAnsiTheme="minorHAnsi" w:cstheme="minorHAnsi"/>
                <w:sz w:val="20"/>
                <w:szCs w:val="20"/>
              </w:rPr>
              <w:t>7</w:t>
            </w:r>
          </w:p>
        </w:tc>
      </w:tr>
      <w:tr w:rsidR="0010415E" w:rsidRPr="008734B1" w:rsidTr="009C1B5F">
        <w:tc>
          <w:tcPr>
            <w:tcW w:w="8045" w:type="dxa"/>
          </w:tcPr>
          <w:p w:rsidR="0010415E" w:rsidRPr="008734B1" w:rsidRDefault="007C4184" w:rsidP="007C4184">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a</w:t>
            </w:r>
            <w:proofErr w:type="gramEnd"/>
            <w:r w:rsidRPr="008734B1">
              <w:rPr>
                <w:rFonts w:asciiTheme="minorHAnsi" w:hAnsiTheme="minorHAnsi" w:cstheme="minorHAnsi"/>
                <w:sz w:val="20"/>
                <w:szCs w:val="20"/>
              </w:rPr>
              <w:t xml:space="preserve"> perceptive and coherent reading/s using appropriate reading strategies and/or practices.</w:t>
            </w:r>
          </w:p>
        </w:tc>
        <w:tc>
          <w:tcPr>
            <w:tcW w:w="1277" w:type="dxa"/>
            <w:vAlign w:val="center"/>
          </w:tcPr>
          <w:p w:rsidR="0010415E" w:rsidRPr="008734B1" w:rsidRDefault="007C4184" w:rsidP="00620003">
            <w:pPr>
              <w:pStyle w:val="Default"/>
              <w:jc w:val="center"/>
              <w:rPr>
                <w:rFonts w:asciiTheme="minorHAnsi" w:hAnsiTheme="minorHAnsi" w:cstheme="minorHAnsi"/>
                <w:sz w:val="20"/>
                <w:szCs w:val="20"/>
              </w:rPr>
            </w:pPr>
            <w:r w:rsidRPr="008734B1">
              <w:rPr>
                <w:rFonts w:asciiTheme="minorHAnsi" w:hAnsiTheme="minorHAnsi" w:cstheme="minorHAnsi"/>
                <w:sz w:val="20"/>
                <w:szCs w:val="20"/>
              </w:rPr>
              <w:t>6</w:t>
            </w:r>
          </w:p>
        </w:tc>
      </w:tr>
      <w:tr w:rsidR="0010415E" w:rsidRPr="008734B1" w:rsidTr="009C1B5F">
        <w:tc>
          <w:tcPr>
            <w:tcW w:w="8045" w:type="dxa"/>
          </w:tcPr>
          <w:p w:rsidR="0010415E" w:rsidRPr="008734B1" w:rsidRDefault="007C4184" w:rsidP="00E0036C">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an</w:t>
            </w:r>
            <w:proofErr w:type="gramEnd"/>
            <w:r w:rsidRPr="008734B1">
              <w:rPr>
                <w:rFonts w:asciiTheme="minorHAnsi" w:hAnsiTheme="minorHAnsi" w:cstheme="minorHAnsi"/>
                <w:sz w:val="20"/>
                <w:szCs w:val="20"/>
              </w:rPr>
              <w:t xml:space="preserve"> informed reading using mostly appropriate reading strategies and/or practices.</w:t>
            </w:r>
          </w:p>
        </w:tc>
        <w:tc>
          <w:tcPr>
            <w:tcW w:w="1277" w:type="dxa"/>
            <w:vAlign w:val="center"/>
          </w:tcPr>
          <w:p w:rsidR="0010415E" w:rsidRPr="008734B1" w:rsidRDefault="007C4184" w:rsidP="00620003">
            <w:pPr>
              <w:pStyle w:val="Default"/>
              <w:jc w:val="center"/>
              <w:rPr>
                <w:rFonts w:asciiTheme="minorHAnsi" w:hAnsiTheme="minorHAnsi" w:cstheme="minorHAnsi"/>
                <w:sz w:val="20"/>
                <w:szCs w:val="20"/>
              </w:rPr>
            </w:pPr>
            <w:r w:rsidRPr="008734B1">
              <w:rPr>
                <w:rFonts w:asciiTheme="minorHAnsi" w:hAnsiTheme="minorHAnsi" w:cstheme="minorHAnsi"/>
                <w:sz w:val="20"/>
                <w:szCs w:val="20"/>
              </w:rPr>
              <w:t>5</w:t>
            </w:r>
          </w:p>
        </w:tc>
      </w:tr>
      <w:tr w:rsidR="0010415E" w:rsidRPr="008734B1" w:rsidTr="009C1B5F">
        <w:tc>
          <w:tcPr>
            <w:tcW w:w="8045" w:type="dxa"/>
          </w:tcPr>
          <w:p w:rsidR="0010415E" w:rsidRPr="008734B1" w:rsidRDefault="007C4184" w:rsidP="007C4184">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a</w:t>
            </w:r>
            <w:proofErr w:type="gramEnd"/>
            <w:r w:rsidRPr="008734B1">
              <w:rPr>
                <w:rFonts w:asciiTheme="minorHAnsi" w:hAnsiTheme="minorHAnsi" w:cstheme="minorHAnsi"/>
                <w:sz w:val="20"/>
                <w:szCs w:val="20"/>
              </w:rPr>
              <w:t xml:space="preserve"> general reading that makes some use of appropriate reading strategies and/or practices.</w:t>
            </w:r>
          </w:p>
        </w:tc>
        <w:tc>
          <w:tcPr>
            <w:tcW w:w="1277" w:type="dxa"/>
            <w:vAlign w:val="center"/>
          </w:tcPr>
          <w:p w:rsidR="0010415E" w:rsidRPr="008734B1" w:rsidRDefault="007C4184" w:rsidP="00620003">
            <w:pPr>
              <w:pStyle w:val="Default"/>
              <w:jc w:val="center"/>
              <w:rPr>
                <w:rFonts w:asciiTheme="minorHAnsi" w:hAnsiTheme="minorHAnsi" w:cstheme="minorHAnsi"/>
                <w:sz w:val="20"/>
                <w:szCs w:val="20"/>
              </w:rPr>
            </w:pPr>
            <w:r w:rsidRPr="008734B1">
              <w:rPr>
                <w:rFonts w:asciiTheme="minorHAnsi" w:hAnsiTheme="minorHAnsi" w:cstheme="minorHAnsi"/>
                <w:sz w:val="20"/>
                <w:szCs w:val="20"/>
              </w:rPr>
              <w:t>4</w:t>
            </w:r>
          </w:p>
        </w:tc>
      </w:tr>
      <w:tr w:rsidR="0010415E" w:rsidRPr="008734B1" w:rsidTr="009C1B5F">
        <w:tc>
          <w:tcPr>
            <w:tcW w:w="8045" w:type="dxa"/>
          </w:tcPr>
          <w:p w:rsidR="0010415E" w:rsidRPr="008734B1" w:rsidRDefault="0010415E" w:rsidP="007C4184">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an</w:t>
            </w:r>
            <w:proofErr w:type="gramEnd"/>
            <w:r w:rsidRPr="008734B1">
              <w:rPr>
                <w:rFonts w:asciiTheme="minorHAnsi" w:hAnsiTheme="minorHAnsi" w:cstheme="minorHAnsi"/>
                <w:sz w:val="20"/>
                <w:szCs w:val="20"/>
              </w:rPr>
              <w:t xml:space="preserve"> inconsistent reading </w:t>
            </w:r>
            <w:r w:rsidR="007C4184" w:rsidRPr="008734B1">
              <w:rPr>
                <w:rFonts w:asciiTheme="minorHAnsi" w:hAnsiTheme="minorHAnsi" w:cstheme="minorHAnsi"/>
                <w:sz w:val="20"/>
                <w:szCs w:val="20"/>
              </w:rPr>
              <w:t xml:space="preserve">imposing reading strategies and/or practices inappropriately. </w:t>
            </w:r>
          </w:p>
        </w:tc>
        <w:tc>
          <w:tcPr>
            <w:tcW w:w="1277" w:type="dxa"/>
            <w:vAlign w:val="center"/>
          </w:tcPr>
          <w:p w:rsidR="0010415E" w:rsidRPr="008734B1" w:rsidRDefault="007C4184" w:rsidP="00620003">
            <w:pPr>
              <w:pStyle w:val="Default"/>
              <w:jc w:val="center"/>
              <w:rPr>
                <w:rFonts w:asciiTheme="minorHAnsi" w:hAnsiTheme="minorHAnsi" w:cstheme="minorHAnsi"/>
                <w:sz w:val="20"/>
                <w:szCs w:val="20"/>
              </w:rPr>
            </w:pPr>
            <w:r w:rsidRPr="008734B1">
              <w:rPr>
                <w:rFonts w:asciiTheme="minorHAnsi" w:hAnsiTheme="minorHAnsi" w:cstheme="minorHAnsi"/>
                <w:sz w:val="20"/>
                <w:szCs w:val="20"/>
              </w:rPr>
              <w:t>3</w:t>
            </w:r>
          </w:p>
        </w:tc>
      </w:tr>
      <w:tr w:rsidR="006F213B" w:rsidRPr="008734B1" w:rsidTr="009C1B5F">
        <w:tc>
          <w:tcPr>
            <w:tcW w:w="8045" w:type="dxa"/>
          </w:tcPr>
          <w:p w:rsidR="006F213B" w:rsidRPr="008734B1" w:rsidRDefault="006F213B" w:rsidP="00E0036C">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a</w:t>
            </w:r>
            <w:proofErr w:type="gramEnd"/>
            <w:r w:rsidRPr="008734B1">
              <w:rPr>
                <w:rFonts w:asciiTheme="minorHAnsi" w:hAnsiTheme="minorHAnsi" w:cstheme="minorHAnsi"/>
                <w:sz w:val="20"/>
                <w:szCs w:val="20"/>
              </w:rPr>
              <w:t xml:space="preserve"> vague reading with l</w:t>
            </w:r>
            <w:r w:rsidR="007C4184" w:rsidRPr="008734B1">
              <w:rPr>
                <w:rFonts w:asciiTheme="minorHAnsi" w:hAnsiTheme="minorHAnsi" w:cstheme="minorHAnsi"/>
                <w:sz w:val="20"/>
                <w:szCs w:val="20"/>
              </w:rPr>
              <w:t xml:space="preserve">ittle use of reading strategies. </w:t>
            </w:r>
          </w:p>
        </w:tc>
        <w:tc>
          <w:tcPr>
            <w:tcW w:w="1277" w:type="dxa"/>
            <w:vAlign w:val="center"/>
          </w:tcPr>
          <w:p w:rsidR="006F213B" w:rsidRPr="008734B1" w:rsidRDefault="007C4184" w:rsidP="00620003">
            <w:pPr>
              <w:pStyle w:val="Default"/>
              <w:jc w:val="center"/>
              <w:rPr>
                <w:rFonts w:asciiTheme="minorHAnsi" w:hAnsiTheme="minorHAnsi" w:cstheme="minorHAnsi"/>
                <w:sz w:val="20"/>
                <w:szCs w:val="20"/>
              </w:rPr>
            </w:pPr>
            <w:r w:rsidRPr="008734B1">
              <w:rPr>
                <w:rFonts w:asciiTheme="minorHAnsi" w:hAnsiTheme="minorHAnsi" w:cstheme="minorHAnsi"/>
                <w:sz w:val="20"/>
                <w:szCs w:val="20"/>
              </w:rPr>
              <w:t>2</w:t>
            </w:r>
          </w:p>
        </w:tc>
      </w:tr>
      <w:tr w:rsidR="0010415E" w:rsidRPr="008734B1" w:rsidTr="009C1B5F">
        <w:tc>
          <w:tcPr>
            <w:tcW w:w="8045" w:type="dxa"/>
          </w:tcPr>
          <w:p w:rsidR="0010415E" w:rsidRPr="008734B1" w:rsidRDefault="007C4184" w:rsidP="00E0036C">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a</w:t>
            </w:r>
            <w:proofErr w:type="gramEnd"/>
            <w:r w:rsidRPr="008734B1">
              <w:rPr>
                <w:rFonts w:asciiTheme="minorHAnsi" w:hAnsiTheme="minorHAnsi" w:cstheme="minorHAnsi"/>
                <w:sz w:val="20"/>
                <w:szCs w:val="20"/>
              </w:rPr>
              <w:t xml:space="preserve"> limited reading showing</w:t>
            </w:r>
            <w:r w:rsidR="0010415E" w:rsidRPr="008734B1">
              <w:rPr>
                <w:rFonts w:asciiTheme="minorHAnsi" w:hAnsiTheme="minorHAnsi" w:cstheme="minorHAnsi"/>
                <w:sz w:val="20"/>
                <w:szCs w:val="20"/>
              </w:rPr>
              <w:t xml:space="preserve"> little understanding of the text</w:t>
            </w:r>
            <w:r w:rsidRPr="008734B1">
              <w:rPr>
                <w:rFonts w:asciiTheme="minorHAnsi" w:hAnsiTheme="minorHAnsi" w:cstheme="minorHAnsi"/>
                <w:sz w:val="20"/>
                <w:szCs w:val="20"/>
              </w:rPr>
              <w:t>.</w:t>
            </w:r>
          </w:p>
        </w:tc>
        <w:tc>
          <w:tcPr>
            <w:tcW w:w="1277" w:type="dxa"/>
            <w:vAlign w:val="center"/>
          </w:tcPr>
          <w:p w:rsidR="0010415E" w:rsidRPr="008734B1" w:rsidRDefault="0010415E" w:rsidP="00620003">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1</w:t>
            </w:r>
          </w:p>
        </w:tc>
      </w:tr>
      <w:tr w:rsidR="007C4184" w:rsidRPr="008734B1" w:rsidTr="009C1B5F">
        <w:tc>
          <w:tcPr>
            <w:tcW w:w="8045" w:type="dxa"/>
          </w:tcPr>
          <w:p w:rsidR="007C4184" w:rsidRPr="008734B1" w:rsidRDefault="007C4184" w:rsidP="00E0036C">
            <w:pPr>
              <w:pStyle w:val="Default"/>
              <w:rPr>
                <w:rFonts w:asciiTheme="minorHAnsi" w:hAnsiTheme="minorHAnsi" w:cstheme="minorHAnsi"/>
                <w:sz w:val="20"/>
                <w:szCs w:val="20"/>
              </w:rPr>
            </w:pPr>
            <w:proofErr w:type="gramStart"/>
            <w:r w:rsidRPr="008734B1">
              <w:rPr>
                <w:rFonts w:asciiTheme="minorHAnsi" w:hAnsiTheme="minorHAnsi" w:cstheme="minorHAnsi"/>
                <w:sz w:val="20"/>
                <w:szCs w:val="20"/>
              </w:rPr>
              <w:t>no</w:t>
            </w:r>
            <w:proofErr w:type="gramEnd"/>
            <w:r w:rsidRPr="008734B1">
              <w:rPr>
                <w:rFonts w:asciiTheme="minorHAnsi" w:hAnsiTheme="minorHAnsi" w:cstheme="minorHAnsi"/>
                <w:sz w:val="20"/>
                <w:szCs w:val="20"/>
              </w:rPr>
              <w:t xml:space="preserve"> evidence of this criterion. </w:t>
            </w:r>
          </w:p>
        </w:tc>
        <w:tc>
          <w:tcPr>
            <w:tcW w:w="1277" w:type="dxa"/>
            <w:vAlign w:val="center"/>
          </w:tcPr>
          <w:p w:rsidR="007C4184" w:rsidRPr="008734B1" w:rsidRDefault="007C4184" w:rsidP="00620003">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0</w:t>
            </w:r>
          </w:p>
        </w:tc>
      </w:tr>
      <w:tr w:rsidR="0010415E" w:rsidRPr="008734B1" w:rsidTr="00E0036C">
        <w:trPr>
          <w:trHeight w:val="250"/>
        </w:trPr>
        <w:tc>
          <w:tcPr>
            <w:tcW w:w="9322" w:type="dxa"/>
            <w:gridSpan w:val="2"/>
            <w:shd w:val="clear" w:color="auto" w:fill="E5DFEC"/>
            <w:vAlign w:val="center"/>
          </w:tcPr>
          <w:p w:rsidR="00FD5D14" w:rsidRPr="008734B1" w:rsidRDefault="00FD5D14" w:rsidP="00E0036C">
            <w:pPr>
              <w:tabs>
                <w:tab w:val="right" w:pos="9072"/>
              </w:tabs>
              <w:spacing w:after="0" w:line="240" w:lineRule="auto"/>
              <w:rPr>
                <w:rFonts w:asciiTheme="minorHAnsi" w:hAnsiTheme="minorHAnsi" w:cstheme="minorHAnsi"/>
                <w:b/>
                <w:sz w:val="20"/>
                <w:szCs w:val="20"/>
              </w:rPr>
            </w:pPr>
            <w:r w:rsidRPr="008734B1">
              <w:rPr>
                <w:rFonts w:asciiTheme="minorHAnsi" w:hAnsiTheme="minorHAnsi" w:cstheme="minorHAnsi"/>
                <w:b/>
                <w:sz w:val="20"/>
                <w:szCs w:val="20"/>
              </w:rPr>
              <w:t>Close textual analysis</w:t>
            </w:r>
          </w:p>
          <w:p w:rsidR="0010415E" w:rsidRPr="008734B1" w:rsidRDefault="00FD5D14" w:rsidP="000F117B">
            <w:pPr>
              <w:tabs>
                <w:tab w:val="right" w:pos="9072"/>
              </w:tabs>
              <w:spacing w:after="0" w:line="240" w:lineRule="auto"/>
              <w:rPr>
                <w:rFonts w:asciiTheme="minorHAnsi" w:hAnsiTheme="minorHAnsi" w:cstheme="minorHAnsi"/>
                <w:bCs/>
                <w:sz w:val="20"/>
                <w:szCs w:val="20"/>
              </w:rPr>
            </w:pPr>
            <w:r w:rsidRPr="008734B1">
              <w:rPr>
                <w:rFonts w:asciiTheme="minorHAnsi" w:hAnsiTheme="minorHAnsi" w:cstheme="minorHAnsi"/>
                <w:bCs/>
                <w:sz w:val="20"/>
                <w:szCs w:val="20"/>
              </w:rPr>
              <w:t xml:space="preserve">The </w:t>
            </w:r>
            <w:r w:rsidR="000F117B">
              <w:rPr>
                <w:rFonts w:asciiTheme="minorHAnsi" w:hAnsiTheme="minorHAnsi" w:cstheme="minorHAnsi"/>
                <w:bCs/>
                <w:sz w:val="20"/>
                <w:szCs w:val="20"/>
              </w:rPr>
              <w:t>student</w:t>
            </w:r>
            <w:r w:rsidRPr="008734B1">
              <w:rPr>
                <w:rFonts w:asciiTheme="minorHAnsi" w:hAnsiTheme="minorHAnsi" w:cstheme="minorHAnsi"/>
                <w:bCs/>
                <w:sz w:val="20"/>
                <w:szCs w:val="20"/>
              </w:rPr>
              <w:t xml:space="preserve"> uses:</w:t>
            </w:r>
            <w:r w:rsidRPr="008734B1">
              <w:rPr>
                <w:rFonts w:asciiTheme="minorHAnsi" w:hAnsiTheme="minorHAnsi" w:cstheme="minorHAnsi"/>
                <w:b/>
                <w:sz w:val="20"/>
                <w:szCs w:val="20"/>
              </w:rPr>
              <w:tab/>
              <w:t>/6</w:t>
            </w:r>
          </w:p>
        </w:tc>
      </w:tr>
      <w:tr w:rsidR="0010415E" w:rsidRPr="008734B1" w:rsidTr="009C1B5F">
        <w:tc>
          <w:tcPr>
            <w:tcW w:w="8045" w:type="dxa"/>
          </w:tcPr>
          <w:p w:rsidR="0010415E" w:rsidRPr="008734B1" w:rsidRDefault="00FD5D14" w:rsidP="00FD5D14">
            <w:pPr>
              <w:autoSpaceDE w:val="0"/>
              <w:autoSpaceDN w:val="0"/>
              <w:adjustRightInd w:val="0"/>
              <w:spacing w:before="100" w:beforeAutospacing="1" w:after="100" w:afterAutospacing="1" w:line="240" w:lineRule="auto"/>
              <w:rPr>
                <w:rFonts w:asciiTheme="minorHAnsi" w:hAnsiTheme="minorHAnsi" w:cstheme="minorHAnsi"/>
                <w:sz w:val="20"/>
                <w:szCs w:val="20"/>
              </w:rPr>
            </w:pPr>
            <w:r w:rsidRPr="008734B1">
              <w:rPr>
                <w:rFonts w:asciiTheme="minorHAnsi" w:hAnsiTheme="minorHAnsi" w:cstheme="minorHAnsi"/>
                <w:sz w:val="20"/>
                <w:szCs w:val="20"/>
              </w:rPr>
              <w:t>close textual analysis of language, text examples and/or generic conventions and reference to cultural contexts where appropriate throughout the response to develop and support the reading/s.</w:t>
            </w:r>
          </w:p>
        </w:tc>
        <w:tc>
          <w:tcPr>
            <w:tcW w:w="1277" w:type="dxa"/>
          </w:tcPr>
          <w:p w:rsidR="0010415E" w:rsidRPr="008734B1" w:rsidRDefault="00FD5D14"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6</w:t>
            </w:r>
          </w:p>
        </w:tc>
      </w:tr>
      <w:tr w:rsidR="0010415E" w:rsidRPr="008734B1" w:rsidTr="009C1B5F">
        <w:tc>
          <w:tcPr>
            <w:tcW w:w="8045" w:type="dxa"/>
          </w:tcPr>
          <w:p w:rsidR="0010415E" w:rsidRPr="008734B1" w:rsidRDefault="00FD5D14" w:rsidP="00FD5D14">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r w:rsidRPr="008734B1">
              <w:rPr>
                <w:rFonts w:asciiTheme="minorHAnsi" w:hAnsiTheme="minorHAnsi" w:cstheme="minorHAnsi"/>
                <w:sz w:val="20"/>
                <w:szCs w:val="20"/>
              </w:rPr>
              <w:t>close textual analysis of language, text examples and/or generic conventions and reference to cultural contexts where appropriate throughout most of the response to support the reading/s.</w:t>
            </w:r>
          </w:p>
        </w:tc>
        <w:tc>
          <w:tcPr>
            <w:tcW w:w="1277" w:type="dxa"/>
          </w:tcPr>
          <w:p w:rsidR="0010415E" w:rsidRPr="008734B1" w:rsidRDefault="00FD5D14"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5</w:t>
            </w:r>
          </w:p>
        </w:tc>
      </w:tr>
      <w:tr w:rsidR="0010415E" w:rsidRPr="008734B1" w:rsidTr="009C1B5F">
        <w:tc>
          <w:tcPr>
            <w:tcW w:w="8045" w:type="dxa"/>
          </w:tcPr>
          <w:p w:rsidR="0010415E" w:rsidRPr="008734B1" w:rsidRDefault="00FD5D14" w:rsidP="00FD5D14">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r w:rsidRPr="008734B1">
              <w:rPr>
                <w:rFonts w:asciiTheme="minorHAnsi" w:hAnsiTheme="minorHAnsi" w:cstheme="minorHAnsi"/>
                <w:sz w:val="20"/>
                <w:szCs w:val="20"/>
              </w:rPr>
              <w:t>some close textual analysis of language, text examples, and/or generic conventions with some reference to cultural contexts where appropriate to largely develop the reading/s.</w:t>
            </w:r>
          </w:p>
        </w:tc>
        <w:tc>
          <w:tcPr>
            <w:tcW w:w="1277" w:type="dxa"/>
          </w:tcPr>
          <w:p w:rsidR="0010415E" w:rsidRPr="008734B1" w:rsidRDefault="00FD5D14"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4</w:t>
            </w:r>
          </w:p>
        </w:tc>
      </w:tr>
      <w:tr w:rsidR="0010415E" w:rsidRPr="008734B1" w:rsidTr="009C1B5F">
        <w:tc>
          <w:tcPr>
            <w:tcW w:w="8045" w:type="dxa"/>
          </w:tcPr>
          <w:p w:rsidR="0010415E" w:rsidRPr="008734B1" w:rsidRDefault="001B02B7" w:rsidP="001B02B7">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r w:rsidRPr="008734B1">
              <w:rPr>
                <w:rFonts w:asciiTheme="minorHAnsi" w:hAnsiTheme="minorHAnsi" w:cstheme="minorHAnsi"/>
                <w:sz w:val="20"/>
                <w:szCs w:val="20"/>
              </w:rPr>
              <w:t>some textual analysis of relevant examples from the text that generally develop the reading/s.</w:t>
            </w:r>
          </w:p>
        </w:tc>
        <w:tc>
          <w:tcPr>
            <w:tcW w:w="1277" w:type="dxa"/>
          </w:tcPr>
          <w:p w:rsidR="0010415E" w:rsidRPr="008734B1" w:rsidRDefault="001B02B7"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3</w:t>
            </w:r>
          </w:p>
        </w:tc>
      </w:tr>
      <w:tr w:rsidR="0010415E" w:rsidRPr="008734B1" w:rsidTr="009C1B5F">
        <w:tc>
          <w:tcPr>
            <w:tcW w:w="8045" w:type="dxa"/>
          </w:tcPr>
          <w:p w:rsidR="0010415E" w:rsidRPr="008734B1" w:rsidRDefault="001B02B7" w:rsidP="00E0036C">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proofErr w:type="gramStart"/>
            <w:r w:rsidRPr="008734B1">
              <w:rPr>
                <w:rFonts w:asciiTheme="minorHAnsi" w:hAnsiTheme="minorHAnsi" w:cstheme="minorHAnsi"/>
                <w:sz w:val="20"/>
                <w:szCs w:val="20"/>
              </w:rPr>
              <w:t>little</w:t>
            </w:r>
            <w:proofErr w:type="gramEnd"/>
            <w:r w:rsidRPr="008734B1">
              <w:rPr>
                <w:rFonts w:asciiTheme="minorHAnsi" w:hAnsiTheme="minorHAnsi" w:cstheme="minorHAnsi"/>
                <w:sz w:val="20"/>
                <w:szCs w:val="20"/>
              </w:rPr>
              <w:t xml:space="preserve"> text analysis of examples that do not always develop a reading.</w:t>
            </w:r>
          </w:p>
        </w:tc>
        <w:tc>
          <w:tcPr>
            <w:tcW w:w="1277" w:type="dxa"/>
          </w:tcPr>
          <w:p w:rsidR="0010415E" w:rsidRPr="008734B1" w:rsidRDefault="001B02B7"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2</w:t>
            </w:r>
          </w:p>
        </w:tc>
      </w:tr>
      <w:tr w:rsidR="001B02B7" w:rsidRPr="008734B1" w:rsidTr="009C1B5F">
        <w:tc>
          <w:tcPr>
            <w:tcW w:w="8045" w:type="dxa"/>
          </w:tcPr>
          <w:p w:rsidR="001B02B7" w:rsidRPr="008734B1" w:rsidRDefault="001B02B7" w:rsidP="00E0036C">
            <w:pPr>
              <w:autoSpaceDE w:val="0"/>
              <w:autoSpaceDN w:val="0"/>
              <w:adjustRightInd w:val="0"/>
              <w:spacing w:before="100" w:beforeAutospacing="1" w:after="100" w:afterAutospacing="1" w:line="240" w:lineRule="auto"/>
              <w:rPr>
                <w:rFonts w:asciiTheme="minorHAnsi" w:hAnsiTheme="minorHAnsi" w:cstheme="minorHAnsi"/>
                <w:sz w:val="20"/>
                <w:szCs w:val="20"/>
              </w:rPr>
            </w:pPr>
            <w:proofErr w:type="gramStart"/>
            <w:r w:rsidRPr="008734B1">
              <w:rPr>
                <w:rFonts w:asciiTheme="minorHAnsi" w:hAnsiTheme="minorHAnsi" w:cstheme="minorHAnsi"/>
                <w:sz w:val="20"/>
                <w:szCs w:val="20"/>
              </w:rPr>
              <w:t>limited</w:t>
            </w:r>
            <w:proofErr w:type="gramEnd"/>
            <w:r w:rsidRPr="008734B1">
              <w:rPr>
                <w:rFonts w:asciiTheme="minorHAnsi" w:hAnsiTheme="minorHAnsi" w:cstheme="minorHAnsi"/>
                <w:sz w:val="20"/>
                <w:szCs w:val="20"/>
              </w:rPr>
              <w:t xml:space="preserve"> evidence to support a reading.</w:t>
            </w:r>
          </w:p>
        </w:tc>
        <w:tc>
          <w:tcPr>
            <w:tcW w:w="1277" w:type="dxa"/>
          </w:tcPr>
          <w:p w:rsidR="001B02B7" w:rsidRPr="008734B1" w:rsidRDefault="001B02B7"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1</w:t>
            </w:r>
          </w:p>
        </w:tc>
      </w:tr>
      <w:tr w:rsidR="00FD5D14" w:rsidRPr="008734B1" w:rsidTr="009C1B5F">
        <w:tc>
          <w:tcPr>
            <w:tcW w:w="8045" w:type="dxa"/>
          </w:tcPr>
          <w:p w:rsidR="00FD5D14" w:rsidRPr="008734B1" w:rsidRDefault="001B02B7" w:rsidP="00E0036C">
            <w:pPr>
              <w:autoSpaceDE w:val="0"/>
              <w:autoSpaceDN w:val="0"/>
              <w:adjustRightInd w:val="0"/>
              <w:spacing w:before="100" w:beforeAutospacing="1" w:after="100" w:afterAutospacing="1" w:line="240" w:lineRule="auto"/>
              <w:rPr>
                <w:rFonts w:asciiTheme="minorHAnsi" w:hAnsiTheme="minorHAnsi" w:cstheme="minorHAnsi"/>
                <w:sz w:val="20"/>
                <w:szCs w:val="20"/>
              </w:rPr>
            </w:pPr>
            <w:proofErr w:type="gramStart"/>
            <w:r w:rsidRPr="008734B1">
              <w:rPr>
                <w:rFonts w:asciiTheme="minorHAnsi" w:hAnsiTheme="minorHAnsi" w:cstheme="minorHAnsi"/>
                <w:sz w:val="20"/>
                <w:szCs w:val="20"/>
              </w:rPr>
              <w:t>no</w:t>
            </w:r>
            <w:proofErr w:type="gramEnd"/>
            <w:r w:rsidRPr="008734B1">
              <w:rPr>
                <w:rFonts w:asciiTheme="minorHAnsi" w:hAnsiTheme="minorHAnsi" w:cstheme="minorHAnsi"/>
                <w:sz w:val="20"/>
                <w:szCs w:val="20"/>
              </w:rPr>
              <w:t xml:space="preserve"> evidence of this criterion.</w:t>
            </w:r>
          </w:p>
        </w:tc>
        <w:tc>
          <w:tcPr>
            <w:tcW w:w="1277" w:type="dxa"/>
          </w:tcPr>
          <w:p w:rsidR="00FD5D14" w:rsidRPr="008734B1" w:rsidRDefault="001B02B7"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0</w:t>
            </w:r>
          </w:p>
        </w:tc>
      </w:tr>
      <w:tr w:rsidR="0010415E" w:rsidRPr="008734B1" w:rsidTr="00E0036C">
        <w:trPr>
          <w:trHeight w:val="250"/>
        </w:trPr>
        <w:tc>
          <w:tcPr>
            <w:tcW w:w="9322" w:type="dxa"/>
            <w:gridSpan w:val="2"/>
            <w:shd w:val="clear" w:color="auto" w:fill="E5DFEC"/>
            <w:vAlign w:val="center"/>
          </w:tcPr>
          <w:p w:rsidR="009C1B5F" w:rsidRPr="008734B1" w:rsidRDefault="009C1B5F" w:rsidP="00E0036C">
            <w:pPr>
              <w:tabs>
                <w:tab w:val="right" w:pos="9072"/>
              </w:tabs>
              <w:spacing w:after="0" w:line="240" w:lineRule="auto"/>
              <w:rPr>
                <w:rFonts w:asciiTheme="minorHAnsi" w:hAnsiTheme="minorHAnsi" w:cstheme="minorHAnsi"/>
                <w:b/>
                <w:bCs/>
                <w:sz w:val="20"/>
                <w:szCs w:val="20"/>
                <w:lang w:eastAsia="en-AU"/>
              </w:rPr>
            </w:pPr>
            <w:r w:rsidRPr="008734B1">
              <w:rPr>
                <w:rFonts w:asciiTheme="minorHAnsi" w:hAnsiTheme="minorHAnsi" w:cstheme="minorHAnsi"/>
                <w:b/>
                <w:bCs/>
                <w:sz w:val="20"/>
                <w:szCs w:val="20"/>
                <w:lang w:eastAsia="en-AU"/>
              </w:rPr>
              <w:t>Linguistic, stylistic and critical terminology</w:t>
            </w:r>
          </w:p>
          <w:p w:rsidR="0010415E" w:rsidRPr="008734B1" w:rsidRDefault="009C1B5F" w:rsidP="00114E89">
            <w:pPr>
              <w:tabs>
                <w:tab w:val="right" w:pos="9072"/>
              </w:tabs>
              <w:spacing w:after="0" w:line="240" w:lineRule="auto"/>
              <w:rPr>
                <w:rFonts w:asciiTheme="minorHAnsi" w:hAnsiTheme="minorHAnsi" w:cstheme="minorHAnsi"/>
                <w:b/>
                <w:bCs/>
                <w:sz w:val="20"/>
                <w:szCs w:val="20"/>
                <w:lang w:eastAsia="en-AU"/>
              </w:rPr>
            </w:pPr>
            <w:r w:rsidRPr="008734B1">
              <w:rPr>
                <w:rFonts w:asciiTheme="minorHAnsi" w:hAnsiTheme="minorHAnsi" w:cstheme="minorHAnsi"/>
                <w:sz w:val="20"/>
                <w:szCs w:val="20"/>
                <w:lang w:eastAsia="en-AU"/>
              </w:rPr>
              <w:t xml:space="preserve">The </w:t>
            </w:r>
            <w:r w:rsidR="000F117B">
              <w:rPr>
                <w:rFonts w:asciiTheme="minorHAnsi" w:hAnsiTheme="minorHAnsi" w:cstheme="minorHAnsi"/>
                <w:sz w:val="20"/>
                <w:szCs w:val="20"/>
                <w:lang w:eastAsia="en-AU"/>
              </w:rPr>
              <w:t>student</w:t>
            </w:r>
            <w:r w:rsidRPr="008734B1">
              <w:rPr>
                <w:rFonts w:asciiTheme="minorHAnsi" w:hAnsiTheme="minorHAnsi" w:cstheme="minorHAnsi"/>
                <w:sz w:val="20"/>
                <w:szCs w:val="20"/>
                <w:lang w:eastAsia="en-AU"/>
              </w:rPr>
              <w:t xml:space="preserve"> shows:</w:t>
            </w:r>
            <w:r w:rsidR="00114E89" w:rsidRPr="008734B1">
              <w:rPr>
                <w:rFonts w:asciiTheme="minorHAnsi" w:hAnsiTheme="minorHAnsi" w:cstheme="minorHAnsi"/>
                <w:b/>
                <w:sz w:val="20"/>
                <w:szCs w:val="20"/>
              </w:rPr>
              <w:t xml:space="preserve"> </w:t>
            </w:r>
            <w:r w:rsidR="00114E89" w:rsidRPr="008734B1">
              <w:rPr>
                <w:rFonts w:asciiTheme="minorHAnsi" w:hAnsiTheme="minorHAnsi" w:cstheme="minorHAnsi"/>
                <w:b/>
                <w:sz w:val="20"/>
                <w:szCs w:val="20"/>
              </w:rPr>
              <w:tab/>
            </w:r>
            <w:r w:rsidRPr="008734B1">
              <w:rPr>
                <w:rFonts w:asciiTheme="minorHAnsi" w:hAnsiTheme="minorHAnsi" w:cstheme="minorHAnsi"/>
                <w:b/>
                <w:bCs/>
                <w:sz w:val="20"/>
                <w:szCs w:val="20"/>
                <w:lang w:eastAsia="en-AU"/>
              </w:rPr>
              <w:t>/6</w:t>
            </w:r>
          </w:p>
        </w:tc>
      </w:tr>
      <w:tr w:rsidR="0010415E" w:rsidRPr="008734B1" w:rsidTr="009C1B5F">
        <w:tc>
          <w:tcPr>
            <w:tcW w:w="8045" w:type="dxa"/>
          </w:tcPr>
          <w:p w:rsidR="0010415E" w:rsidRPr="008734B1" w:rsidRDefault="009C1B5F" w:rsidP="009C1B5F">
            <w:pPr>
              <w:spacing w:after="0" w:line="240" w:lineRule="auto"/>
              <w:rPr>
                <w:rFonts w:asciiTheme="minorHAnsi" w:hAnsiTheme="minorHAnsi" w:cstheme="minorHAnsi"/>
                <w:bCs/>
                <w:sz w:val="20"/>
                <w:szCs w:val="20"/>
                <w:lang w:eastAsia="en-AU"/>
              </w:rPr>
            </w:pPr>
            <w:proofErr w:type="gramStart"/>
            <w:r w:rsidRPr="008734B1">
              <w:rPr>
                <w:rFonts w:asciiTheme="minorHAnsi" w:hAnsiTheme="minorHAnsi" w:cstheme="minorHAnsi"/>
                <w:bCs/>
                <w:sz w:val="20"/>
                <w:szCs w:val="20"/>
                <w:lang w:eastAsia="en-AU"/>
              </w:rPr>
              <w:t>a</w:t>
            </w:r>
            <w:proofErr w:type="gramEnd"/>
            <w:r w:rsidRPr="008734B1">
              <w:rPr>
                <w:rFonts w:asciiTheme="minorHAnsi" w:hAnsiTheme="minorHAnsi" w:cstheme="minorHAnsi"/>
                <w:bCs/>
                <w:sz w:val="20"/>
                <w:szCs w:val="20"/>
                <w:lang w:eastAsia="en-AU"/>
              </w:rPr>
              <w:t xml:space="preserve"> sophisticated and comprehensive use of linguistic, stylistic and critical terminology suited to the reading.</w:t>
            </w:r>
          </w:p>
        </w:tc>
        <w:tc>
          <w:tcPr>
            <w:tcW w:w="1277" w:type="dxa"/>
          </w:tcPr>
          <w:p w:rsidR="0010415E" w:rsidRPr="008734B1" w:rsidRDefault="009C1B5F"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6</w:t>
            </w:r>
          </w:p>
        </w:tc>
      </w:tr>
      <w:tr w:rsidR="0010415E" w:rsidRPr="008734B1" w:rsidTr="009C1B5F">
        <w:tc>
          <w:tcPr>
            <w:tcW w:w="8045" w:type="dxa"/>
          </w:tcPr>
          <w:p w:rsidR="0010415E" w:rsidRPr="008734B1" w:rsidRDefault="009C1B5F" w:rsidP="009C1B5F">
            <w:pPr>
              <w:spacing w:after="0" w:line="240" w:lineRule="auto"/>
              <w:rPr>
                <w:rFonts w:asciiTheme="minorHAnsi" w:hAnsiTheme="minorHAnsi" w:cstheme="minorHAnsi"/>
                <w:bCs/>
                <w:sz w:val="20"/>
                <w:szCs w:val="20"/>
                <w:lang w:eastAsia="en-AU"/>
              </w:rPr>
            </w:pPr>
            <w:proofErr w:type="gramStart"/>
            <w:r w:rsidRPr="008734B1">
              <w:rPr>
                <w:rFonts w:asciiTheme="minorHAnsi" w:hAnsiTheme="minorHAnsi" w:cstheme="minorHAnsi"/>
                <w:bCs/>
                <w:sz w:val="20"/>
                <w:szCs w:val="20"/>
                <w:lang w:eastAsia="en-AU"/>
              </w:rPr>
              <w:t>a</w:t>
            </w:r>
            <w:proofErr w:type="gramEnd"/>
            <w:r w:rsidRPr="008734B1">
              <w:rPr>
                <w:rFonts w:asciiTheme="minorHAnsi" w:hAnsiTheme="minorHAnsi" w:cstheme="minorHAnsi"/>
                <w:bCs/>
                <w:sz w:val="20"/>
                <w:szCs w:val="20"/>
                <w:lang w:eastAsia="en-AU"/>
              </w:rPr>
              <w:t xml:space="preserve"> comprehensive use of linguistic, stylistic and critical terminology appropriate to the reading.</w:t>
            </w:r>
          </w:p>
        </w:tc>
        <w:tc>
          <w:tcPr>
            <w:tcW w:w="1277" w:type="dxa"/>
          </w:tcPr>
          <w:p w:rsidR="0010415E" w:rsidRPr="008734B1" w:rsidRDefault="009C1B5F"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5</w:t>
            </w:r>
          </w:p>
        </w:tc>
      </w:tr>
      <w:tr w:rsidR="0010415E" w:rsidRPr="008734B1" w:rsidTr="009C1B5F">
        <w:tc>
          <w:tcPr>
            <w:tcW w:w="8045" w:type="dxa"/>
          </w:tcPr>
          <w:p w:rsidR="0010415E" w:rsidRPr="008734B1" w:rsidRDefault="009C1B5F" w:rsidP="009C1B5F">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proofErr w:type="gramStart"/>
            <w:r w:rsidRPr="008734B1">
              <w:rPr>
                <w:rFonts w:asciiTheme="minorHAnsi" w:hAnsiTheme="minorHAnsi" w:cstheme="minorHAnsi"/>
                <w:sz w:val="20"/>
                <w:szCs w:val="20"/>
              </w:rPr>
              <w:t>a</w:t>
            </w:r>
            <w:proofErr w:type="gramEnd"/>
            <w:r w:rsidRPr="008734B1">
              <w:rPr>
                <w:rFonts w:asciiTheme="minorHAnsi" w:hAnsiTheme="minorHAnsi" w:cstheme="minorHAnsi"/>
                <w:sz w:val="20"/>
                <w:szCs w:val="20"/>
              </w:rPr>
              <w:t xml:space="preserve"> consistent use of linguistic, stylistic and critical terminology mostly related to the reading.</w:t>
            </w:r>
          </w:p>
        </w:tc>
        <w:tc>
          <w:tcPr>
            <w:tcW w:w="1277" w:type="dxa"/>
          </w:tcPr>
          <w:p w:rsidR="0010415E" w:rsidRPr="008734B1" w:rsidRDefault="009C1B5F"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4</w:t>
            </w:r>
          </w:p>
        </w:tc>
      </w:tr>
      <w:tr w:rsidR="0010415E" w:rsidRPr="008734B1" w:rsidTr="009C1B5F">
        <w:tc>
          <w:tcPr>
            <w:tcW w:w="8045" w:type="dxa"/>
          </w:tcPr>
          <w:p w:rsidR="0010415E" w:rsidRPr="008734B1" w:rsidRDefault="009C1B5F" w:rsidP="00E0036C">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proofErr w:type="gramStart"/>
            <w:r w:rsidRPr="008734B1">
              <w:rPr>
                <w:rFonts w:asciiTheme="minorHAnsi" w:hAnsiTheme="minorHAnsi" w:cstheme="minorHAnsi"/>
                <w:sz w:val="20"/>
                <w:szCs w:val="20"/>
              </w:rPr>
              <w:t>some</w:t>
            </w:r>
            <w:proofErr w:type="gramEnd"/>
            <w:r w:rsidRPr="008734B1">
              <w:rPr>
                <w:rFonts w:asciiTheme="minorHAnsi" w:hAnsiTheme="minorHAnsi" w:cstheme="minorHAnsi"/>
                <w:sz w:val="20"/>
                <w:szCs w:val="20"/>
              </w:rPr>
              <w:t xml:space="preserve"> use of linguistic, stylistic and critical terminology mostly related to the reading. </w:t>
            </w:r>
          </w:p>
        </w:tc>
        <w:tc>
          <w:tcPr>
            <w:tcW w:w="1277" w:type="dxa"/>
          </w:tcPr>
          <w:p w:rsidR="0010415E" w:rsidRPr="008734B1" w:rsidRDefault="009C1B5F"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3</w:t>
            </w:r>
          </w:p>
        </w:tc>
      </w:tr>
      <w:tr w:rsidR="0010415E" w:rsidRPr="008734B1" w:rsidTr="009C1B5F">
        <w:tc>
          <w:tcPr>
            <w:tcW w:w="8045" w:type="dxa"/>
          </w:tcPr>
          <w:p w:rsidR="0010415E" w:rsidRPr="008734B1" w:rsidRDefault="009C1B5F" w:rsidP="009C1B5F">
            <w:pPr>
              <w:spacing w:after="0" w:line="240" w:lineRule="auto"/>
              <w:rPr>
                <w:rFonts w:asciiTheme="minorHAnsi" w:hAnsiTheme="minorHAnsi" w:cstheme="minorHAnsi"/>
                <w:bCs/>
                <w:sz w:val="20"/>
                <w:szCs w:val="20"/>
                <w:lang w:eastAsia="en-AU"/>
              </w:rPr>
            </w:pPr>
            <w:proofErr w:type="gramStart"/>
            <w:r w:rsidRPr="008734B1">
              <w:rPr>
                <w:rFonts w:asciiTheme="minorHAnsi" w:hAnsiTheme="minorHAnsi" w:cstheme="minorHAnsi"/>
                <w:bCs/>
                <w:sz w:val="20"/>
                <w:szCs w:val="20"/>
                <w:lang w:eastAsia="en-AU"/>
              </w:rPr>
              <w:t>infrequent</w:t>
            </w:r>
            <w:proofErr w:type="gramEnd"/>
            <w:r w:rsidRPr="008734B1">
              <w:rPr>
                <w:rFonts w:asciiTheme="minorHAnsi" w:hAnsiTheme="minorHAnsi" w:cstheme="minorHAnsi"/>
                <w:bCs/>
                <w:sz w:val="20"/>
                <w:szCs w:val="20"/>
                <w:lang w:eastAsia="en-AU"/>
              </w:rPr>
              <w:t xml:space="preserve"> use of linguistic, stylistic and critical terminology not always appropriate to the reading.</w:t>
            </w:r>
          </w:p>
        </w:tc>
        <w:tc>
          <w:tcPr>
            <w:tcW w:w="1277" w:type="dxa"/>
          </w:tcPr>
          <w:p w:rsidR="0010415E" w:rsidRPr="008734B1" w:rsidRDefault="009C1B5F" w:rsidP="00E0036C">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2</w:t>
            </w:r>
          </w:p>
        </w:tc>
      </w:tr>
      <w:tr w:rsidR="009C1B5F" w:rsidRPr="008734B1" w:rsidTr="009C1B5F">
        <w:tc>
          <w:tcPr>
            <w:tcW w:w="8045" w:type="dxa"/>
          </w:tcPr>
          <w:p w:rsidR="009C1B5F" w:rsidRPr="008734B1" w:rsidRDefault="009C1B5F" w:rsidP="009C1B5F">
            <w:pPr>
              <w:pStyle w:val="Default"/>
              <w:rPr>
                <w:rFonts w:asciiTheme="minorHAnsi" w:hAnsiTheme="minorHAnsi" w:cstheme="minorHAnsi"/>
                <w:sz w:val="20"/>
                <w:szCs w:val="20"/>
              </w:rPr>
            </w:pPr>
            <w:proofErr w:type="gramStart"/>
            <w:r w:rsidRPr="008734B1">
              <w:rPr>
                <w:rFonts w:asciiTheme="minorHAnsi" w:hAnsiTheme="minorHAnsi" w:cstheme="minorHAnsi"/>
                <w:bCs/>
                <w:sz w:val="20"/>
                <w:szCs w:val="20"/>
                <w:lang w:eastAsia="en-AU"/>
              </w:rPr>
              <w:t>limited</w:t>
            </w:r>
            <w:proofErr w:type="gramEnd"/>
            <w:r w:rsidRPr="008734B1">
              <w:rPr>
                <w:rFonts w:asciiTheme="minorHAnsi" w:hAnsiTheme="minorHAnsi" w:cstheme="minorHAnsi"/>
                <w:bCs/>
                <w:sz w:val="20"/>
                <w:szCs w:val="20"/>
                <w:lang w:eastAsia="en-AU"/>
              </w:rPr>
              <w:t xml:space="preserve"> and/or inaccurate use of linguistic, stylistic and critical terminology. </w:t>
            </w:r>
          </w:p>
        </w:tc>
        <w:tc>
          <w:tcPr>
            <w:tcW w:w="1277" w:type="dxa"/>
          </w:tcPr>
          <w:p w:rsidR="009C1B5F" w:rsidRPr="008734B1" w:rsidRDefault="009C1B5F"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1</w:t>
            </w:r>
          </w:p>
        </w:tc>
      </w:tr>
      <w:tr w:rsidR="009C1B5F" w:rsidRPr="008734B1" w:rsidTr="009C1B5F">
        <w:tc>
          <w:tcPr>
            <w:tcW w:w="8045" w:type="dxa"/>
          </w:tcPr>
          <w:p w:rsidR="009C1B5F" w:rsidRPr="008734B1" w:rsidRDefault="009C1B5F" w:rsidP="009C1B5F">
            <w:pPr>
              <w:spacing w:after="0" w:line="240" w:lineRule="auto"/>
              <w:rPr>
                <w:rFonts w:asciiTheme="minorHAnsi" w:hAnsiTheme="minorHAnsi" w:cstheme="minorHAnsi"/>
                <w:bCs/>
                <w:sz w:val="20"/>
                <w:szCs w:val="20"/>
                <w:lang w:eastAsia="en-AU"/>
              </w:rPr>
            </w:pPr>
            <w:proofErr w:type="gramStart"/>
            <w:r w:rsidRPr="008734B1">
              <w:rPr>
                <w:rFonts w:asciiTheme="minorHAnsi" w:hAnsiTheme="minorHAnsi" w:cstheme="minorHAnsi"/>
                <w:sz w:val="20"/>
                <w:szCs w:val="20"/>
              </w:rPr>
              <w:t>no</w:t>
            </w:r>
            <w:proofErr w:type="gramEnd"/>
            <w:r w:rsidRPr="008734B1">
              <w:rPr>
                <w:rFonts w:asciiTheme="minorHAnsi" w:hAnsiTheme="minorHAnsi" w:cstheme="minorHAnsi"/>
                <w:sz w:val="20"/>
                <w:szCs w:val="20"/>
              </w:rPr>
              <w:t xml:space="preserve"> evidence of this criterion.</w:t>
            </w:r>
          </w:p>
        </w:tc>
        <w:tc>
          <w:tcPr>
            <w:tcW w:w="1277" w:type="dxa"/>
          </w:tcPr>
          <w:p w:rsidR="009C1B5F" w:rsidRPr="008734B1" w:rsidRDefault="009C1B5F"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0</w:t>
            </w:r>
          </w:p>
        </w:tc>
      </w:tr>
      <w:tr w:rsidR="009C1B5F" w:rsidRPr="008734B1" w:rsidTr="00E0036C">
        <w:trPr>
          <w:trHeight w:val="250"/>
        </w:trPr>
        <w:tc>
          <w:tcPr>
            <w:tcW w:w="9322" w:type="dxa"/>
            <w:gridSpan w:val="2"/>
            <w:shd w:val="clear" w:color="auto" w:fill="E5DFEC"/>
            <w:vAlign w:val="center"/>
          </w:tcPr>
          <w:p w:rsidR="007862B2" w:rsidRPr="008734B1" w:rsidRDefault="007862B2" w:rsidP="009C1B5F">
            <w:pPr>
              <w:tabs>
                <w:tab w:val="right" w:pos="9072"/>
              </w:tabs>
              <w:spacing w:after="0" w:line="240" w:lineRule="auto"/>
              <w:rPr>
                <w:rFonts w:asciiTheme="minorHAnsi" w:hAnsiTheme="minorHAnsi" w:cstheme="minorHAnsi"/>
                <w:b/>
                <w:sz w:val="20"/>
                <w:szCs w:val="20"/>
              </w:rPr>
            </w:pPr>
            <w:r w:rsidRPr="008734B1">
              <w:rPr>
                <w:rFonts w:asciiTheme="minorHAnsi" w:hAnsiTheme="minorHAnsi" w:cstheme="minorHAnsi"/>
                <w:b/>
                <w:sz w:val="20"/>
                <w:szCs w:val="20"/>
              </w:rPr>
              <w:t>Expression of ideas</w:t>
            </w:r>
          </w:p>
          <w:p w:rsidR="009C1B5F" w:rsidRPr="008734B1" w:rsidRDefault="007862B2" w:rsidP="000F117B">
            <w:pPr>
              <w:tabs>
                <w:tab w:val="right" w:pos="9072"/>
              </w:tabs>
              <w:spacing w:after="0" w:line="240" w:lineRule="auto"/>
              <w:rPr>
                <w:rFonts w:asciiTheme="minorHAnsi" w:hAnsiTheme="minorHAnsi" w:cstheme="minorHAnsi"/>
                <w:b/>
                <w:bCs/>
                <w:sz w:val="20"/>
                <w:szCs w:val="20"/>
                <w:lang w:eastAsia="en-AU"/>
              </w:rPr>
            </w:pPr>
            <w:r w:rsidRPr="008734B1">
              <w:rPr>
                <w:rFonts w:asciiTheme="minorHAnsi" w:hAnsiTheme="minorHAnsi" w:cstheme="minorHAnsi"/>
                <w:bCs/>
                <w:sz w:val="20"/>
                <w:szCs w:val="20"/>
              </w:rPr>
              <w:t xml:space="preserve">The </w:t>
            </w:r>
            <w:r w:rsidR="000F117B">
              <w:rPr>
                <w:rFonts w:asciiTheme="minorHAnsi" w:hAnsiTheme="minorHAnsi" w:cstheme="minorHAnsi"/>
                <w:bCs/>
                <w:sz w:val="20"/>
                <w:szCs w:val="20"/>
              </w:rPr>
              <w:t>student</w:t>
            </w:r>
            <w:r w:rsidRPr="008734B1">
              <w:rPr>
                <w:rFonts w:asciiTheme="minorHAnsi" w:hAnsiTheme="minorHAnsi" w:cstheme="minorHAnsi"/>
                <w:bCs/>
                <w:sz w:val="20"/>
                <w:szCs w:val="20"/>
              </w:rPr>
              <w:t xml:space="preserve"> expresses ideas:</w:t>
            </w:r>
            <w:r w:rsidR="009C1B5F" w:rsidRPr="008734B1">
              <w:rPr>
                <w:rFonts w:asciiTheme="minorHAnsi" w:hAnsiTheme="minorHAnsi" w:cstheme="minorHAnsi"/>
                <w:b/>
                <w:sz w:val="20"/>
                <w:szCs w:val="20"/>
              </w:rPr>
              <w:tab/>
              <w:t>/</w:t>
            </w:r>
            <w:r w:rsidRPr="008734B1">
              <w:rPr>
                <w:rFonts w:asciiTheme="minorHAnsi" w:hAnsiTheme="minorHAnsi" w:cstheme="minorHAnsi"/>
                <w:b/>
                <w:sz w:val="20"/>
                <w:szCs w:val="20"/>
              </w:rPr>
              <w:t>6</w:t>
            </w:r>
          </w:p>
        </w:tc>
      </w:tr>
      <w:tr w:rsidR="009C1B5F" w:rsidRPr="008734B1" w:rsidTr="001810AA">
        <w:tc>
          <w:tcPr>
            <w:tcW w:w="8045" w:type="dxa"/>
          </w:tcPr>
          <w:p w:rsidR="009C1B5F" w:rsidRPr="008734B1" w:rsidRDefault="007862B2" w:rsidP="007862B2">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proofErr w:type="gramStart"/>
            <w:r w:rsidRPr="008734B1">
              <w:rPr>
                <w:rFonts w:asciiTheme="minorHAnsi" w:hAnsiTheme="minorHAnsi" w:cstheme="minorHAnsi"/>
                <w:sz w:val="20"/>
                <w:szCs w:val="20"/>
              </w:rPr>
              <w:t>in</w:t>
            </w:r>
            <w:proofErr w:type="gramEnd"/>
            <w:r w:rsidRPr="008734B1">
              <w:rPr>
                <w:rFonts w:asciiTheme="minorHAnsi" w:hAnsiTheme="minorHAnsi" w:cstheme="minorHAnsi"/>
                <w:sz w:val="20"/>
                <w:szCs w:val="20"/>
              </w:rPr>
              <w:t xml:space="preserve"> controlled language and style, logical argument and structure.</w:t>
            </w:r>
          </w:p>
        </w:tc>
        <w:tc>
          <w:tcPr>
            <w:tcW w:w="1277" w:type="dxa"/>
            <w:vAlign w:val="center"/>
          </w:tcPr>
          <w:p w:rsidR="009C1B5F" w:rsidRPr="008734B1" w:rsidRDefault="007862B2"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6</w:t>
            </w:r>
          </w:p>
        </w:tc>
      </w:tr>
      <w:tr w:rsidR="009C1B5F" w:rsidRPr="008734B1" w:rsidTr="001810AA">
        <w:tc>
          <w:tcPr>
            <w:tcW w:w="8045" w:type="dxa"/>
          </w:tcPr>
          <w:p w:rsidR="009C1B5F" w:rsidRPr="008734B1" w:rsidRDefault="007862B2" w:rsidP="009C1B5F">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proofErr w:type="gramStart"/>
            <w:r w:rsidRPr="008734B1">
              <w:rPr>
                <w:rFonts w:asciiTheme="minorHAnsi" w:hAnsiTheme="minorHAnsi" w:cstheme="minorHAnsi"/>
                <w:sz w:val="20"/>
                <w:szCs w:val="20"/>
              </w:rPr>
              <w:t>in</w:t>
            </w:r>
            <w:proofErr w:type="gramEnd"/>
            <w:r w:rsidRPr="008734B1">
              <w:rPr>
                <w:rFonts w:asciiTheme="minorHAnsi" w:hAnsiTheme="minorHAnsi" w:cstheme="minorHAnsi"/>
                <w:sz w:val="20"/>
                <w:szCs w:val="20"/>
              </w:rPr>
              <w:t xml:space="preserve"> coherent language and style, argument and structure. </w:t>
            </w:r>
          </w:p>
        </w:tc>
        <w:tc>
          <w:tcPr>
            <w:tcW w:w="1277" w:type="dxa"/>
            <w:vAlign w:val="center"/>
          </w:tcPr>
          <w:p w:rsidR="009C1B5F" w:rsidRPr="008734B1" w:rsidRDefault="007862B2"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5</w:t>
            </w:r>
          </w:p>
        </w:tc>
      </w:tr>
      <w:tr w:rsidR="009C1B5F" w:rsidRPr="008734B1" w:rsidTr="001810AA">
        <w:tc>
          <w:tcPr>
            <w:tcW w:w="8045" w:type="dxa"/>
          </w:tcPr>
          <w:p w:rsidR="009C1B5F" w:rsidRPr="008734B1" w:rsidRDefault="007862B2" w:rsidP="009C1B5F">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proofErr w:type="gramStart"/>
            <w:r w:rsidRPr="008734B1">
              <w:rPr>
                <w:rFonts w:asciiTheme="minorHAnsi" w:hAnsiTheme="minorHAnsi" w:cstheme="minorHAnsi"/>
                <w:sz w:val="20"/>
                <w:szCs w:val="20"/>
              </w:rPr>
              <w:t>in</w:t>
            </w:r>
            <w:proofErr w:type="gramEnd"/>
            <w:r w:rsidRPr="008734B1">
              <w:rPr>
                <w:rFonts w:asciiTheme="minorHAnsi" w:hAnsiTheme="minorHAnsi" w:cstheme="minorHAnsi"/>
                <w:sz w:val="20"/>
                <w:szCs w:val="20"/>
              </w:rPr>
              <w:t xml:space="preserve"> a purposeful and mostly methodical argument. </w:t>
            </w:r>
          </w:p>
        </w:tc>
        <w:tc>
          <w:tcPr>
            <w:tcW w:w="1277" w:type="dxa"/>
            <w:vAlign w:val="center"/>
          </w:tcPr>
          <w:p w:rsidR="009C1B5F" w:rsidRPr="008734B1" w:rsidRDefault="007862B2"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4</w:t>
            </w:r>
          </w:p>
        </w:tc>
      </w:tr>
      <w:tr w:rsidR="009C1B5F" w:rsidRPr="008734B1" w:rsidTr="001810AA">
        <w:tc>
          <w:tcPr>
            <w:tcW w:w="8045" w:type="dxa"/>
          </w:tcPr>
          <w:p w:rsidR="009C1B5F" w:rsidRPr="008734B1" w:rsidRDefault="007862B2" w:rsidP="009C1B5F">
            <w:pPr>
              <w:autoSpaceDE w:val="0"/>
              <w:autoSpaceDN w:val="0"/>
              <w:adjustRightInd w:val="0"/>
              <w:spacing w:before="100" w:beforeAutospacing="1" w:after="100" w:afterAutospacing="1" w:line="240" w:lineRule="auto"/>
              <w:rPr>
                <w:rFonts w:asciiTheme="minorHAnsi" w:hAnsiTheme="minorHAnsi" w:cstheme="minorHAnsi"/>
                <w:sz w:val="20"/>
                <w:szCs w:val="20"/>
                <w:lang w:val="en-US"/>
              </w:rPr>
            </w:pPr>
            <w:proofErr w:type="gramStart"/>
            <w:r w:rsidRPr="008734B1">
              <w:rPr>
                <w:rFonts w:asciiTheme="minorHAnsi" w:hAnsiTheme="minorHAnsi" w:cstheme="minorHAnsi"/>
                <w:sz w:val="20"/>
                <w:szCs w:val="20"/>
              </w:rPr>
              <w:t>in</w:t>
            </w:r>
            <w:proofErr w:type="gramEnd"/>
            <w:r w:rsidRPr="008734B1">
              <w:rPr>
                <w:rFonts w:asciiTheme="minorHAnsi" w:hAnsiTheme="minorHAnsi" w:cstheme="minorHAnsi"/>
                <w:sz w:val="20"/>
                <w:szCs w:val="20"/>
              </w:rPr>
              <w:t xml:space="preserve"> a largely clear way, but not always coherently structured. </w:t>
            </w:r>
          </w:p>
        </w:tc>
        <w:tc>
          <w:tcPr>
            <w:tcW w:w="1277" w:type="dxa"/>
            <w:vAlign w:val="center"/>
          </w:tcPr>
          <w:p w:rsidR="009C1B5F" w:rsidRPr="008734B1" w:rsidRDefault="007862B2"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3</w:t>
            </w:r>
          </w:p>
        </w:tc>
      </w:tr>
      <w:tr w:rsidR="007862B2" w:rsidRPr="008734B1" w:rsidTr="001810AA">
        <w:tc>
          <w:tcPr>
            <w:tcW w:w="8045" w:type="dxa"/>
          </w:tcPr>
          <w:p w:rsidR="007862B2" w:rsidRPr="008734B1" w:rsidRDefault="007862B2" w:rsidP="009C1B5F">
            <w:pPr>
              <w:autoSpaceDE w:val="0"/>
              <w:autoSpaceDN w:val="0"/>
              <w:adjustRightInd w:val="0"/>
              <w:spacing w:before="100" w:beforeAutospacing="1" w:after="100" w:afterAutospacing="1" w:line="240" w:lineRule="auto"/>
              <w:rPr>
                <w:rFonts w:asciiTheme="minorHAnsi" w:hAnsiTheme="minorHAnsi" w:cstheme="minorHAnsi"/>
                <w:sz w:val="20"/>
                <w:szCs w:val="20"/>
              </w:rPr>
            </w:pPr>
            <w:proofErr w:type="gramStart"/>
            <w:r w:rsidRPr="008734B1">
              <w:rPr>
                <w:rFonts w:asciiTheme="minorHAnsi" w:hAnsiTheme="minorHAnsi" w:cstheme="minorHAnsi"/>
                <w:sz w:val="20"/>
                <w:szCs w:val="20"/>
              </w:rPr>
              <w:t>in</w:t>
            </w:r>
            <w:proofErr w:type="gramEnd"/>
            <w:r w:rsidRPr="008734B1">
              <w:rPr>
                <w:rFonts w:asciiTheme="minorHAnsi" w:hAnsiTheme="minorHAnsi" w:cstheme="minorHAnsi"/>
                <w:sz w:val="20"/>
                <w:szCs w:val="20"/>
              </w:rPr>
              <w:t xml:space="preserve"> a disjointed style, characterised by unclear language use. </w:t>
            </w:r>
          </w:p>
        </w:tc>
        <w:tc>
          <w:tcPr>
            <w:tcW w:w="1277" w:type="dxa"/>
            <w:vAlign w:val="center"/>
          </w:tcPr>
          <w:p w:rsidR="007862B2" w:rsidRPr="008734B1" w:rsidRDefault="007862B2"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2</w:t>
            </w:r>
          </w:p>
        </w:tc>
      </w:tr>
      <w:tr w:rsidR="007862B2" w:rsidRPr="008734B1" w:rsidTr="001810AA">
        <w:tc>
          <w:tcPr>
            <w:tcW w:w="8045" w:type="dxa"/>
          </w:tcPr>
          <w:p w:rsidR="007862B2" w:rsidRPr="008734B1" w:rsidRDefault="007862B2" w:rsidP="009C1B5F">
            <w:pPr>
              <w:autoSpaceDE w:val="0"/>
              <w:autoSpaceDN w:val="0"/>
              <w:adjustRightInd w:val="0"/>
              <w:spacing w:before="100" w:beforeAutospacing="1" w:after="100" w:afterAutospacing="1" w:line="240" w:lineRule="auto"/>
              <w:rPr>
                <w:rFonts w:asciiTheme="minorHAnsi" w:hAnsiTheme="minorHAnsi" w:cstheme="minorHAnsi"/>
                <w:sz w:val="20"/>
                <w:szCs w:val="20"/>
              </w:rPr>
            </w:pPr>
            <w:proofErr w:type="gramStart"/>
            <w:r w:rsidRPr="008734B1">
              <w:rPr>
                <w:rFonts w:asciiTheme="minorHAnsi" w:hAnsiTheme="minorHAnsi" w:cstheme="minorHAnsi"/>
                <w:sz w:val="20"/>
                <w:szCs w:val="20"/>
              </w:rPr>
              <w:t>that</w:t>
            </w:r>
            <w:proofErr w:type="gramEnd"/>
            <w:r w:rsidRPr="008734B1">
              <w:rPr>
                <w:rFonts w:asciiTheme="minorHAnsi" w:hAnsiTheme="minorHAnsi" w:cstheme="minorHAnsi"/>
                <w:sz w:val="20"/>
                <w:szCs w:val="20"/>
              </w:rPr>
              <w:t xml:space="preserve"> are difficult to follow because of unclear language use and lack of structure. </w:t>
            </w:r>
          </w:p>
        </w:tc>
        <w:tc>
          <w:tcPr>
            <w:tcW w:w="1277" w:type="dxa"/>
            <w:vAlign w:val="center"/>
          </w:tcPr>
          <w:p w:rsidR="007862B2" w:rsidRPr="008734B1" w:rsidRDefault="007862B2"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1</w:t>
            </w:r>
          </w:p>
        </w:tc>
      </w:tr>
      <w:tr w:rsidR="007862B2" w:rsidRPr="008734B1" w:rsidTr="001810AA">
        <w:tc>
          <w:tcPr>
            <w:tcW w:w="8045" w:type="dxa"/>
          </w:tcPr>
          <w:p w:rsidR="007862B2" w:rsidRPr="008734B1" w:rsidRDefault="00B831EE" w:rsidP="009C1B5F">
            <w:pPr>
              <w:autoSpaceDE w:val="0"/>
              <w:autoSpaceDN w:val="0"/>
              <w:adjustRightInd w:val="0"/>
              <w:spacing w:before="100" w:beforeAutospacing="1" w:after="100" w:afterAutospacing="1" w:line="240" w:lineRule="auto"/>
              <w:rPr>
                <w:rFonts w:asciiTheme="minorHAnsi" w:hAnsiTheme="minorHAnsi" w:cstheme="minorHAnsi"/>
                <w:sz w:val="20"/>
                <w:szCs w:val="20"/>
              </w:rPr>
            </w:pPr>
            <w:proofErr w:type="gramStart"/>
            <w:r>
              <w:rPr>
                <w:rFonts w:asciiTheme="minorHAnsi" w:hAnsiTheme="minorHAnsi" w:cstheme="minorHAnsi"/>
                <w:sz w:val="20"/>
                <w:szCs w:val="20"/>
              </w:rPr>
              <w:t>that</w:t>
            </w:r>
            <w:proofErr w:type="gramEnd"/>
            <w:r>
              <w:rPr>
                <w:rFonts w:asciiTheme="minorHAnsi" w:hAnsiTheme="minorHAnsi" w:cstheme="minorHAnsi"/>
                <w:sz w:val="20"/>
                <w:szCs w:val="20"/>
              </w:rPr>
              <w:t xml:space="preserve"> provide </w:t>
            </w:r>
            <w:r w:rsidR="007862B2" w:rsidRPr="008734B1">
              <w:rPr>
                <w:rFonts w:asciiTheme="minorHAnsi" w:hAnsiTheme="minorHAnsi" w:cstheme="minorHAnsi"/>
                <w:sz w:val="20"/>
                <w:szCs w:val="20"/>
              </w:rPr>
              <w:t xml:space="preserve">no evidence of this criterion. </w:t>
            </w:r>
          </w:p>
        </w:tc>
        <w:tc>
          <w:tcPr>
            <w:tcW w:w="1277" w:type="dxa"/>
            <w:vAlign w:val="center"/>
          </w:tcPr>
          <w:p w:rsidR="007862B2" w:rsidRPr="008734B1" w:rsidRDefault="007862B2" w:rsidP="009C1B5F">
            <w:pPr>
              <w:spacing w:after="0" w:line="240" w:lineRule="auto"/>
              <w:jc w:val="center"/>
              <w:rPr>
                <w:rFonts w:asciiTheme="minorHAnsi" w:hAnsiTheme="minorHAnsi" w:cstheme="minorHAnsi"/>
                <w:bCs/>
                <w:sz w:val="20"/>
                <w:szCs w:val="20"/>
                <w:lang w:eastAsia="en-AU"/>
              </w:rPr>
            </w:pPr>
            <w:r w:rsidRPr="008734B1">
              <w:rPr>
                <w:rFonts w:asciiTheme="minorHAnsi" w:hAnsiTheme="minorHAnsi" w:cstheme="minorHAnsi"/>
                <w:bCs/>
                <w:sz w:val="20"/>
                <w:szCs w:val="20"/>
                <w:lang w:eastAsia="en-AU"/>
              </w:rPr>
              <w:t>0</w:t>
            </w:r>
          </w:p>
        </w:tc>
      </w:tr>
      <w:tr w:rsidR="009C1B5F" w:rsidRPr="008734B1" w:rsidTr="001810AA">
        <w:tc>
          <w:tcPr>
            <w:tcW w:w="8045" w:type="dxa"/>
            <w:vAlign w:val="center"/>
          </w:tcPr>
          <w:p w:rsidR="009C1B5F" w:rsidRPr="008734B1" w:rsidRDefault="009C1B5F" w:rsidP="009C1B5F">
            <w:pPr>
              <w:spacing w:before="60" w:after="60" w:line="240" w:lineRule="auto"/>
              <w:ind w:left="360"/>
              <w:jc w:val="right"/>
              <w:rPr>
                <w:rFonts w:asciiTheme="minorHAnsi" w:hAnsiTheme="minorHAnsi" w:cstheme="minorHAnsi"/>
                <w:b/>
                <w:sz w:val="20"/>
                <w:szCs w:val="20"/>
                <w:lang w:val="en-US" w:eastAsia="en-AU"/>
              </w:rPr>
            </w:pPr>
            <w:r w:rsidRPr="008734B1">
              <w:rPr>
                <w:rFonts w:asciiTheme="minorHAnsi" w:hAnsiTheme="minorHAnsi" w:cstheme="minorHAnsi"/>
                <w:b/>
                <w:sz w:val="20"/>
                <w:szCs w:val="20"/>
                <w:lang w:val="en-US" w:eastAsia="en-AU"/>
              </w:rPr>
              <w:t>Total</w:t>
            </w:r>
          </w:p>
        </w:tc>
        <w:tc>
          <w:tcPr>
            <w:tcW w:w="1277" w:type="dxa"/>
            <w:vAlign w:val="center"/>
          </w:tcPr>
          <w:p w:rsidR="009C1B5F" w:rsidRPr="008734B1" w:rsidRDefault="009C1B5F" w:rsidP="009C1B5F">
            <w:pPr>
              <w:spacing w:before="60" w:after="60" w:line="240" w:lineRule="auto"/>
              <w:jc w:val="right"/>
              <w:rPr>
                <w:rFonts w:asciiTheme="minorHAnsi" w:hAnsiTheme="minorHAnsi" w:cstheme="minorHAnsi"/>
                <w:b/>
                <w:bCs/>
                <w:sz w:val="20"/>
                <w:szCs w:val="20"/>
                <w:lang w:eastAsia="en-AU"/>
              </w:rPr>
            </w:pPr>
            <w:r w:rsidRPr="008734B1">
              <w:rPr>
                <w:rFonts w:asciiTheme="minorHAnsi" w:hAnsiTheme="minorHAnsi" w:cstheme="minorHAnsi"/>
                <w:b/>
                <w:bCs/>
                <w:sz w:val="20"/>
                <w:szCs w:val="20"/>
                <w:lang w:eastAsia="en-AU"/>
              </w:rPr>
              <w:t>/2</w:t>
            </w:r>
            <w:r w:rsidR="007862B2" w:rsidRPr="008734B1">
              <w:rPr>
                <w:rFonts w:asciiTheme="minorHAnsi" w:hAnsiTheme="minorHAnsi" w:cstheme="minorHAnsi"/>
                <w:b/>
                <w:bCs/>
                <w:sz w:val="20"/>
                <w:szCs w:val="20"/>
                <w:lang w:eastAsia="en-AU"/>
              </w:rPr>
              <w:t>5</w:t>
            </w:r>
          </w:p>
        </w:tc>
      </w:tr>
      <w:tr w:rsidR="009C1B5F" w:rsidRPr="008734B1" w:rsidTr="001810AA">
        <w:tc>
          <w:tcPr>
            <w:tcW w:w="8045" w:type="dxa"/>
            <w:vAlign w:val="center"/>
          </w:tcPr>
          <w:p w:rsidR="009C1B5F" w:rsidRPr="008734B1" w:rsidRDefault="009C1B5F" w:rsidP="009C1B5F">
            <w:pPr>
              <w:spacing w:before="60" w:after="60" w:line="240" w:lineRule="auto"/>
              <w:ind w:left="360"/>
              <w:jc w:val="right"/>
              <w:rPr>
                <w:rFonts w:asciiTheme="minorHAnsi" w:hAnsiTheme="minorHAnsi" w:cstheme="minorHAnsi"/>
                <w:b/>
                <w:sz w:val="20"/>
                <w:szCs w:val="20"/>
                <w:lang w:val="en-US" w:eastAsia="en-AU"/>
              </w:rPr>
            </w:pPr>
            <w:r w:rsidRPr="008734B1">
              <w:rPr>
                <w:rFonts w:asciiTheme="minorHAnsi" w:hAnsiTheme="minorHAnsi" w:cstheme="minorHAnsi"/>
                <w:b/>
                <w:sz w:val="20"/>
                <w:szCs w:val="20"/>
                <w:lang w:val="en-US" w:eastAsia="en-AU"/>
              </w:rPr>
              <w:t>Mark converted to percentage out of 5% for this pair of units</w:t>
            </w:r>
          </w:p>
        </w:tc>
        <w:tc>
          <w:tcPr>
            <w:tcW w:w="1277" w:type="dxa"/>
            <w:vAlign w:val="center"/>
          </w:tcPr>
          <w:p w:rsidR="009C1B5F" w:rsidRPr="008734B1" w:rsidRDefault="009C1B5F" w:rsidP="009C1B5F">
            <w:pPr>
              <w:spacing w:before="60" w:after="60" w:line="240" w:lineRule="auto"/>
              <w:jc w:val="right"/>
              <w:rPr>
                <w:rFonts w:asciiTheme="minorHAnsi" w:hAnsiTheme="minorHAnsi" w:cstheme="minorHAnsi"/>
                <w:b/>
                <w:sz w:val="20"/>
                <w:szCs w:val="20"/>
              </w:rPr>
            </w:pPr>
            <w:r w:rsidRPr="008734B1">
              <w:rPr>
                <w:rFonts w:asciiTheme="minorHAnsi" w:hAnsiTheme="minorHAnsi" w:cstheme="minorHAnsi"/>
                <w:b/>
                <w:sz w:val="20"/>
                <w:szCs w:val="20"/>
              </w:rPr>
              <w:t>/5%</w:t>
            </w:r>
          </w:p>
        </w:tc>
      </w:tr>
    </w:tbl>
    <w:p w:rsidR="0010415E" w:rsidRDefault="0010415E" w:rsidP="0010415E">
      <w:pPr>
        <w:tabs>
          <w:tab w:val="left" w:pos="426"/>
          <w:tab w:val="left" w:pos="8505"/>
        </w:tabs>
        <w:spacing w:after="120" w:line="264" w:lineRule="auto"/>
        <w:ind w:left="426"/>
        <w:contextualSpacing/>
      </w:pPr>
    </w:p>
    <w:p w:rsidR="00E0036C" w:rsidRPr="005B17DD" w:rsidRDefault="00E0036C" w:rsidP="00E0036C">
      <w:pPr>
        <w:pStyle w:val="Heading1"/>
        <w:spacing w:before="0"/>
      </w:pPr>
      <w:r>
        <w:br w:type="page"/>
      </w:r>
      <w:r w:rsidRPr="006B600F">
        <w:lastRenderedPageBreak/>
        <w:t>Sample assessment task</w:t>
      </w:r>
    </w:p>
    <w:p w:rsidR="00620003" w:rsidRPr="00A33BD1" w:rsidRDefault="00620003" w:rsidP="00620003">
      <w:pPr>
        <w:pStyle w:val="Heading1"/>
      </w:pPr>
      <w:r>
        <w:t>Literature – ATAR Year 12</w:t>
      </w:r>
    </w:p>
    <w:p w:rsidR="00E0036C" w:rsidRPr="00A33BD1" w:rsidRDefault="00E0036C" w:rsidP="00E0036C">
      <w:pPr>
        <w:pStyle w:val="Heading2"/>
      </w:pPr>
      <w:r>
        <w:t xml:space="preserve">Task 7 – </w:t>
      </w:r>
      <w:r w:rsidR="001810AA">
        <w:t>Unit 3</w:t>
      </w:r>
    </w:p>
    <w:p w:rsidR="00E0036C" w:rsidRPr="005B17DD" w:rsidRDefault="00E0036C" w:rsidP="00B831EE">
      <w:pPr>
        <w:pStyle w:val="Heading1"/>
        <w:spacing w:after="200"/>
        <w:rPr>
          <w:rFonts w:ascii="Calibri" w:hAnsi="Calibri" w:cs="Arial"/>
          <w:bCs/>
          <w:color w:val="auto"/>
          <w:sz w:val="22"/>
          <w:szCs w:val="22"/>
        </w:rPr>
      </w:pPr>
      <w:r w:rsidRPr="005B17DD">
        <w:rPr>
          <w:rFonts w:ascii="Calibri" w:hAnsi="Calibri" w:cs="Arial"/>
          <w:b/>
          <w:bCs/>
          <w:color w:val="auto"/>
          <w:sz w:val="22"/>
          <w:szCs w:val="22"/>
        </w:rPr>
        <w:t xml:space="preserve">Assessment type: </w:t>
      </w:r>
      <w:r w:rsidRPr="005B17DD">
        <w:rPr>
          <w:rFonts w:ascii="Calibri" w:hAnsi="Calibri" w:cs="Arial"/>
          <w:bCs/>
          <w:color w:val="auto"/>
          <w:sz w:val="22"/>
          <w:szCs w:val="22"/>
        </w:rPr>
        <w:t>Oral</w:t>
      </w:r>
    </w:p>
    <w:p w:rsidR="00E0036C" w:rsidRPr="005B17DD" w:rsidRDefault="00E0036C" w:rsidP="00E0036C">
      <w:pPr>
        <w:tabs>
          <w:tab w:val="left" w:pos="-851"/>
          <w:tab w:val="left" w:pos="720"/>
        </w:tabs>
        <w:spacing w:after="0" w:line="240" w:lineRule="auto"/>
        <w:ind w:right="-27"/>
        <w:outlineLvl w:val="0"/>
        <w:rPr>
          <w:rFonts w:cs="Arial"/>
          <w:b/>
          <w:bCs/>
        </w:rPr>
      </w:pPr>
      <w:r w:rsidRPr="005B17DD">
        <w:rPr>
          <w:rFonts w:cs="Arial"/>
          <w:b/>
          <w:bCs/>
        </w:rPr>
        <w:t>Conditions</w:t>
      </w:r>
    </w:p>
    <w:p w:rsidR="00E0036C" w:rsidRDefault="00E0036C" w:rsidP="00E0036C">
      <w:pPr>
        <w:tabs>
          <w:tab w:val="left" w:pos="-851"/>
          <w:tab w:val="left" w:pos="720"/>
        </w:tabs>
        <w:spacing w:after="0" w:line="240" w:lineRule="auto"/>
        <w:ind w:right="-27"/>
        <w:outlineLvl w:val="0"/>
        <w:rPr>
          <w:rFonts w:cs="Arial"/>
        </w:rPr>
      </w:pPr>
      <w:r>
        <w:rPr>
          <w:rFonts w:cs="Arial"/>
        </w:rPr>
        <w:t>T</w:t>
      </w:r>
      <w:r w:rsidR="00FF3063">
        <w:rPr>
          <w:rFonts w:cs="Arial"/>
        </w:rPr>
        <w:t>ext choices to be nominated in W</w:t>
      </w:r>
      <w:r>
        <w:rPr>
          <w:rFonts w:cs="Arial"/>
        </w:rPr>
        <w:t>eek 11</w:t>
      </w:r>
    </w:p>
    <w:p w:rsidR="00E0036C" w:rsidRDefault="00FF3063" w:rsidP="00B831EE">
      <w:pPr>
        <w:tabs>
          <w:tab w:val="left" w:pos="-851"/>
          <w:tab w:val="left" w:pos="720"/>
        </w:tabs>
        <w:outlineLvl w:val="0"/>
        <w:rPr>
          <w:rFonts w:cs="Arial"/>
        </w:rPr>
      </w:pPr>
      <w:r>
        <w:rPr>
          <w:rFonts w:cs="Arial"/>
        </w:rPr>
        <w:t>Presentations delivered in W</w:t>
      </w:r>
      <w:r w:rsidR="00E0036C">
        <w:rPr>
          <w:rFonts w:cs="Arial"/>
        </w:rPr>
        <w:t>eek 13</w:t>
      </w:r>
    </w:p>
    <w:p w:rsidR="00E0036C" w:rsidRPr="005B17DD" w:rsidRDefault="00E0036C" w:rsidP="00E0036C">
      <w:pPr>
        <w:tabs>
          <w:tab w:val="left" w:pos="-851"/>
          <w:tab w:val="left" w:pos="720"/>
        </w:tabs>
        <w:spacing w:after="0" w:line="240" w:lineRule="auto"/>
        <w:ind w:right="-27"/>
        <w:outlineLvl w:val="0"/>
        <w:rPr>
          <w:rFonts w:cs="Arial"/>
          <w:bCs/>
        </w:rPr>
      </w:pPr>
      <w:r w:rsidRPr="005B17DD">
        <w:rPr>
          <w:rFonts w:cs="Arial"/>
          <w:b/>
          <w:bCs/>
        </w:rPr>
        <w:t>Task weighting</w:t>
      </w:r>
    </w:p>
    <w:p w:rsidR="00E0036C" w:rsidRDefault="00E0036C" w:rsidP="00B831EE">
      <w:pPr>
        <w:tabs>
          <w:tab w:val="left" w:pos="-851"/>
          <w:tab w:val="left" w:pos="720"/>
          <w:tab w:val="right" w:pos="9000"/>
        </w:tabs>
        <w:spacing w:before="120"/>
        <w:outlineLvl w:val="0"/>
        <w:rPr>
          <w:rFonts w:cs="Arial"/>
          <w:b/>
          <w:bCs/>
        </w:rPr>
      </w:pPr>
      <w:r>
        <w:rPr>
          <w:rFonts w:cs="Arial"/>
          <w:bCs/>
        </w:rPr>
        <w:t>5</w:t>
      </w:r>
      <w:r w:rsidRPr="005B17DD">
        <w:rPr>
          <w:rFonts w:cs="Arial"/>
          <w:bCs/>
        </w:rPr>
        <w:t>% of the school mark for this pair of units</w:t>
      </w:r>
      <w:r w:rsidR="00B831EE">
        <w:rPr>
          <w:rFonts w:cs="Arial"/>
          <w:bCs/>
        </w:rPr>
        <w:tab/>
      </w:r>
      <w:r w:rsidR="00FF3063" w:rsidRPr="00FF3063">
        <w:rPr>
          <w:rFonts w:cs="Arial"/>
          <w:b/>
          <w:bCs/>
        </w:rPr>
        <w:t>(</w:t>
      </w:r>
      <w:r w:rsidR="00B266FA">
        <w:rPr>
          <w:rFonts w:cs="Arial"/>
          <w:b/>
          <w:bCs/>
        </w:rPr>
        <w:t>40</w:t>
      </w:r>
      <w:r w:rsidR="00B6235A" w:rsidRPr="00FF3063">
        <w:rPr>
          <w:rFonts w:cs="Arial"/>
          <w:b/>
          <w:bCs/>
        </w:rPr>
        <w:t xml:space="preserve"> marks</w:t>
      </w:r>
      <w:r w:rsidR="00FF3063" w:rsidRPr="00FF3063">
        <w:rPr>
          <w:rFonts w:cs="Arial"/>
          <w:b/>
          <w:bCs/>
        </w:rPr>
        <w:t>)</w:t>
      </w:r>
    </w:p>
    <w:p w:rsidR="00C75C19" w:rsidRDefault="000F117B" w:rsidP="00C75C19">
      <w:pPr>
        <w:rPr>
          <w:b/>
        </w:rPr>
      </w:pPr>
      <w:r>
        <w:rPr>
          <w:b/>
        </w:rPr>
        <w:t>Syllabus content</w:t>
      </w:r>
    </w:p>
    <w:p w:rsidR="00C75C19" w:rsidRPr="00B831EE" w:rsidRDefault="00C75C19" w:rsidP="00B831EE">
      <w:pPr>
        <w:tabs>
          <w:tab w:val="left" w:pos="-851"/>
          <w:tab w:val="left" w:pos="720"/>
        </w:tabs>
        <w:spacing w:line="240" w:lineRule="auto"/>
        <w:ind w:right="-28"/>
        <w:outlineLvl w:val="0"/>
        <w:rPr>
          <w:iCs/>
          <w:lang w:val="it-IT"/>
        </w:rPr>
      </w:pPr>
      <w:r w:rsidRPr="000F117B">
        <w:rPr>
          <w:iCs/>
          <w:lang w:val="it-IT"/>
        </w:rPr>
        <w:t>Create analytical texts, including:</w:t>
      </w:r>
    </w:p>
    <w:p w:rsidR="00C75C19" w:rsidRPr="00C75C19" w:rsidRDefault="00C75C19" w:rsidP="00C75C19">
      <w:pPr>
        <w:numPr>
          <w:ilvl w:val="0"/>
          <w:numId w:val="21"/>
        </w:numPr>
        <w:tabs>
          <w:tab w:val="left" w:pos="-851"/>
          <w:tab w:val="left" w:pos="720"/>
        </w:tabs>
        <w:spacing w:after="0" w:line="240" w:lineRule="auto"/>
        <w:ind w:right="-27"/>
        <w:outlineLvl w:val="0"/>
        <w:rPr>
          <w:iCs/>
          <w:lang w:val="it-IT"/>
        </w:rPr>
      </w:pPr>
      <w:r w:rsidRPr="00C75C19">
        <w:rPr>
          <w:iCs/>
          <w:lang w:val="it-IT"/>
        </w:rPr>
        <w:t>developing independent interpretations of texts supported by informed observation and close textual analysis. In responding to a literary text, readers might consider the context of the writer, the society and culture in which the text was produced, the readers' contexts and reading strategies or practices, their experiences of reading and their ways of thinking about the world</w:t>
      </w:r>
    </w:p>
    <w:p w:rsidR="00C75C19" w:rsidRPr="00C75C19" w:rsidRDefault="00C75C19" w:rsidP="00C75C19">
      <w:pPr>
        <w:numPr>
          <w:ilvl w:val="0"/>
          <w:numId w:val="21"/>
        </w:numPr>
        <w:tabs>
          <w:tab w:val="left" w:pos="-851"/>
          <w:tab w:val="left" w:pos="720"/>
        </w:tabs>
        <w:spacing w:after="0" w:line="240" w:lineRule="auto"/>
        <w:ind w:right="-27"/>
        <w:outlineLvl w:val="0"/>
        <w:rPr>
          <w:iCs/>
          <w:lang w:val="it-IT"/>
        </w:rPr>
      </w:pPr>
      <w:r w:rsidRPr="00C75C19">
        <w:rPr>
          <w:iCs/>
          <w:lang w:val="it-IT"/>
        </w:rPr>
        <w:t>experimenting with different modes, media and forms</w:t>
      </w:r>
    </w:p>
    <w:p w:rsidR="00C75C19" w:rsidRPr="00C75C19" w:rsidRDefault="00C75C19" w:rsidP="00B831EE">
      <w:pPr>
        <w:numPr>
          <w:ilvl w:val="0"/>
          <w:numId w:val="21"/>
        </w:numPr>
        <w:tabs>
          <w:tab w:val="left" w:pos="-851"/>
          <w:tab w:val="left" w:pos="720"/>
        </w:tabs>
        <w:spacing w:line="240" w:lineRule="auto"/>
        <w:ind w:left="357" w:right="-28" w:hanging="357"/>
        <w:outlineLvl w:val="0"/>
        <w:rPr>
          <w:iCs/>
          <w:lang w:val="it-IT"/>
        </w:rPr>
      </w:pPr>
      <w:r w:rsidRPr="00C75C19">
        <w:rPr>
          <w:iCs/>
          <w:lang w:val="it-IT"/>
        </w:rPr>
        <w:t>evaluating their own and others' ideas and readings using logic and evidence</w:t>
      </w:r>
      <w:r w:rsidR="000F117B">
        <w:rPr>
          <w:iCs/>
          <w:lang w:val="it-IT"/>
        </w:rPr>
        <w:t>.</w:t>
      </w:r>
    </w:p>
    <w:p w:rsidR="00E0036C" w:rsidRPr="00891E0F" w:rsidRDefault="00E0036C" w:rsidP="00B831EE">
      <w:pPr>
        <w:spacing w:after="400" w:line="240" w:lineRule="auto"/>
        <w:ind w:right="-28"/>
        <w:rPr>
          <w:rFonts w:cs="Arial"/>
        </w:rPr>
      </w:pPr>
      <w:r w:rsidRPr="00891E0F">
        <w:rPr>
          <w:rFonts w:cs="Arial"/>
        </w:rPr>
        <w:t>__________________________________________________________________________________</w:t>
      </w:r>
    </w:p>
    <w:p w:rsidR="00B266FA" w:rsidRDefault="000F117B" w:rsidP="00DF558C">
      <w:pPr>
        <w:rPr>
          <w:b/>
        </w:rPr>
      </w:pPr>
      <w:r>
        <w:rPr>
          <w:b/>
        </w:rPr>
        <w:t>PART A</w:t>
      </w:r>
    </w:p>
    <w:p w:rsidR="00E0036C" w:rsidRDefault="00E0036C" w:rsidP="001A5535">
      <w:pPr>
        <w:rPr>
          <w:rFonts w:eastAsia="Times New Roman"/>
          <w:lang w:eastAsia="en-AU"/>
        </w:rPr>
      </w:pPr>
      <w:r w:rsidRPr="001A5535">
        <w:t>Present</w:t>
      </w:r>
      <w:r w:rsidRPr="00155C66">
        <w:rPr>
          <w:rFonts w:eastAsia="Times New Roman"/>
          <w:lang w:eastAsia="en-AU"/>
        </w:rPr>
        <w:t xml:space="preserve"> a close reading of either a Gwen Harwood poem, or a scene from </w:t>
      </w:r>
      <w:r w:rsidRPr="00155C66">
        <w:rPr>
          <w:rFonts w:eastAsia="Times New Roman"/>
          <w:i/>
          <w:lang w:eastAsia="en-AU"/>
        </w:rPr>
        <w:t xml:space="preserve">No Sugar, </w:t>
      </w:r>
      <w:r w:rsidRPr="00155C66">
        <w:rPr>
          <w:rFonts w:eastAsia="Times New Roman"/>
          <w:lang w:eastAsia="en-AU"/>
        </w:rPr>
        <w:t xml:space="preserve">or an extract from </w:t>
      </w:r>
      <w:r w:rsidRPr="00155C66">
        <w:rPr>
          <w:rFonts w:eastAsia="Times New Roman"/>
          <w:i/>
          <w:lang w:eastAsia="en-AU"/>
        </w:rPr>
        <w:t>Heart of Darkness</w:t>
      </w:r>
      <w:r w:rsidRPr="00155C66">
        <w:rPr>
          <w:rFonts w:eastAsia="Times New Roman"/>
          <w:lang w:eastAsia="en-AU"/>
        </w:rPr>
        <w:t xml:space="preserve">. Your </w:t>
      </w:r>
      <w:r w:rsidR="00E83335">
        <w:rPr>
          <w:rFonts w:eastAsia="Times New Roman"/>
          <w:lang w:eastAsia="en-AU"/>
        </w:rPr>
        <w:t xml:space="preserve">oral </w:t>
      </w:r>
      <w:r w:rsidRPr="00155C66">
        <w:rPr>
          <w:rFonts w:eastAsia="Times New Roman"/>
          <w:lang w:eastAsia="en-AU"/>
        </w:rPr>
        <w:t xml:space="preserve">presentation should be accompanied by notes or annotations in multimodal form and/or in a handout that can be distributed to the class. Handouts should be submitted the day prior to your presentation to enable them to be copied for the class. </w:t>
      </w:r>
    </w:p>
    <w:p w:rsidR="00E0036C" w:rsidRDefault="00E0036C" w:rsidP="001A5535">
      <w:pPr>
        <w:rPr>
          <w:rFonts w:eastAsia="Times New Roman"/>
          <w:lang w:eastAsia="en-AU"/>
        </w:rPr>
      </w:pPr>
      <w:r>
        <w:rPr>
          <w:rFonts w:eastAsia="Times New Roman"/>
          <w:lang w:eastAsia="en-AU"/>
        </w:rPr>
        <w:t xml:space="preserve">Your text </w:t>
      </w:r>
      <w:r w:rsidRPr="001A5535">
        <w:t>choice</w:t>
      </w:r>
      <w:r>
        <w:rPr>
          <w:rFonts w:eastAsia="Times New Roman"/>
          <w:lang w:eastAsia="en-AU"/>
        </w:rPr>
        <w:t xml:space="preserve"> must not be a poem, scene or extract that has previously been analysed in class.</w:t>
      </w:r>
      <w:r w:rsidR="00162B38">
        <w:rPr>
          <w:rFonts w:eastAsia="Times New Roman"/>
          <w:lang w:eastAsia="en-AU"/>
        </w:rPr>
        <w:t xml:space="preserve"> Your presentation should be between 7 and 10 minutes in length.</w:t>
      </w:r>
    </w:p>
    <w:p w:rsidR="00B266FA" w:rsidRDefault="000F117B" w:rsidP="001A5535">
      <w:pPr>
        <w:rPr>
          <w:rFonts w:eastAsia="Times New Roman"/>
          <w:b/>
          <w:lang w:eastAsia="en-AU"/>
        </w:rPr>
      </w:pPr>
      <w:r>
        <w:rPr>
          <w:rFonts w:eastAsia="Times New Roman"/>
          <w:b/>
          <w:lang w:eastAsia="en-AU"/>
        </w:rPr>
        <w:t>PART B</w:t>
      </w:r>
    </w:p>
    <w:p w:rsidR="00162B38" w:rsidRPr="00162B38" w:rsidRDefault="00162B38" w:rsidP="00162B38">
      <w:pPr>
        <w:autoSpaceDE w:val="0"/>
        <w:autoSpaceDN w:val="0"/>
        <w:adjustRightInd w:val="0"/>
        <w:spacing w:after="0"/>
        <w:rPr>
          <w:rFonts w:cs="Calibri"/>
          <w:lang w:eastAsia="en-AU"/>
        </w:rPr>
      </w:pPr>
      <w:r w:rsidRPr="00162B38">
        <w:rPr>
          <w:rFonts w:cs="Calibri"/>
          <w:lang w:eastAsia="en-AU"/>
        </w:rPr>
        <w:t>You will be allocated one of your peers’</w:t>
      </w:r>
      <w:r>
        <w:rPr>
          <w:rFonts w:cs="Calibri"/>
          <w:lang w:eastAsia="en-AU"/>
        </w:rPr>
        <w:t xml:space="preserve"> oral </w:t>
      </w:r>
      <w:r w:rsidRPr="00162B38">
        <w:rPr>
          <w:rFonts w:cs="Calibri"/>
          <w:lang w:eastAsia="en-AU"/>
        </w:rPr>
        <w:t>presentations for this part of the task. Following their</w:t>
      </w:r>
    </w:p>
    <w:p w:rsidR="00162B38" w:rsidRPr="00162B38" w:rsidRDefault="00162B38" w:rsidP="00162B38">
      <w:pPr>
        <w:autoSpaceDE w:val="0"/>
        <w:autoSpaceDN w:val="0"/>
        <w:adjustRightInd w:val="0"/>
        <w:spacing w:after="0"/>
        <w:rPr>
          <w:rFonts w:cs="Calibri"/>
          <w:lang w:eastAsia="en-AU"/>
        </w:rPr>
      </w:pPr>
      <w:proofErr w:type="gramStart"/>
      <w:r w:rsidRPr="00162B38">
        <w:rPr>
          <w:rFonts w:cs="Calibri"/>
          <w:lang w:eastAsia="en-AU"/>
        </w:rPr>
        <w:t>presentation</w:t>
      </w:r>
      <w:proofErr w:type="gramEnd"/>
      <w:r w:rsidRPr="00162B38">
        <w:rPr>
          <w:rFonts w:cs="Calibri"/>
          <w:lang w:eastAsia="en-AU"/>
        </w:rPr>
        <w:t>, you will write a</w:t>
      </w:r>
      <w:r>
        <w:rPr>
          <w:rFonts w:cs="Calibri"/>
          <w:lang w:eastAsia="en-AU"/>
        </w:rPr>
        <w:t xml:space="preserve"> reflection which evaluates the </w:t>
      </w:r>
      <w:r w:rsidRPr="00162B38">
        <w:rPr>
          <w:rFonts w:cs="Calibri"/>
          <w:lang w:eastAsia="en-AU"/>
        </w:rPr>
        <w:t>material presented, the m</w:t>
      </w:r>
      <w:r>
        <w:rPr>
          <w:rFonts w:cs="Calibri"/>
          <w:lang w:eastAsia="en-AU"/>
        </w:rPr>
        <w:t xml:space="preserve">anner and mode of delivery, and </w:t>
      </w:r>
      <w:r w:rsidRPr="00162B38">
        <w:rPr>
          <w:rFonts w:cs="Calibri"/>
          <w:lang w:eastAsia="en-AU"/>
        </w:rPr>
        <w:t xml:space="preserve">how you could incorporate aspects </w:t>
      </w:r>
      <w:r>
        <w:rPr>
          <w:rFonts w:cs="Calibri"/>
          <w:lang w:eastAsia="en-AU"/>
        </w:rPr>
        <w:t xml:space="preserve">or learn from their </w:t>
      </w:r>
      <w:r w:rsidRPr="00162B38">
        <w:rPr>
          <w:rFonts w:cs="Calibri"/>
          <w:lang w:eastAsia="en-AU"/>
        </w:rPr>
        <w:t>presentation for future oral tasks. In writing this reflection,</w:t>
      </w:r>
      <w:r>
        <w:rPr>
          <w:rFonts w:cs="Calibri"/>
          <w:lang w:eastAsia="en-AU"/>
        </w:rPr>
        <w:t xml:space="preserve"> </w:t>
      </w:r>
      <w:r w:rsidRPr="00162B38">
        <w:rPr>
          <w:rFonts w:cs="Calibri"/>
          <w:lang w:eastAsia="en-AU"/>
        </w:rPr>
        <w:t>you should use evidence from the presentation and critique</w:t>
      </w:r>
    </w:p>
    <w:p w:rsidR="00162B38" w:rsidRDefault="00162B38" w:rsidP="00B831EE">
      <w:pPr>
        <w:autoSpaceDE w:val="0"/>
        <w:autoSpaceDN w:val="0"/>
        <w:adjustRightInd w:val="0"/>
        <w:rPr>
          <w:rFonts w:cs="Calibri"/>
          <w:lang w:eastAsia="en-AU"/>
        </w:rPr>
      </w:pPr>
      <w:proofErr w:type="gramStart"/>
      <w:r w:rsidRPr="00162B38">
        <w:rPr>
          <w:rFonts w:cs="Calibri"/>
          <w:lang w:eastAsia="en-AU"/>
        </w:rPr>
        <w:t>your</w:t>
      </w:r>
      <w:proofErr w:type="gramEnd"/>
      <w:r w:rsidRPr="00162B38">
        <w:rPr>
          <w:rFonts w:cs="Calibri"/>
          <w:lang w:eastAsia="en-AU"/>
        </w:rPr>
        <w:t xml:space="preserve"> partner’s presentation in a respectful and constructive</w:t>
      </w:r>
      <w:r>
        <w:rPr>
          <w:rFonts w:cs="Calibri"/>
          <w:lang w:eastAsia="en-AU"/>
        </w:rPr>
        <w:t xml:space="preserve"> way.</w:t>
      </w:r>
    </w:p>
    <w:p w:rsidR="00B831EE" w:rsidRDefault="00B831EE">
      <w:pPr>
        <w:spacing w:after="0" w:line="240" w:lineRule="auto"/>
      </w:pPr>
      <w:r>
        <w:br w:type="page"/>
      </w:r>
    </w:p>
    <w:p w:rsidR="00B6235A" w:rsidRPr="006360FF" w:rsidRDefault="00B6235A" w:rsidP="006360FF">
      <w:r w:rsidRPr="006360FF">
        <w:lastRenderedPageBreak/>
        <w:t>You will be assessed on</w:t>
      </w:r>
      <w:r w:rsidR="00ED5A5E">
        <w:t xml:space="preserve"> </w:t>
      </w:r>
      <w:proofErr w:type="gramStart"/>
      <w:r w:rsidR="00ED5A5E">
        <w:t>your</w:t>
      </w:r>
      <w:proofErr w:type="gramEnd"/>
      <w:r w:rsidRPr="006360FF">
        <w:t xml:space="preserve">: </w:t>
      </w:r>
    </w:p>
    <w:p w:rsidR="00B6235A" w:rsidRPr="00FF3063" w:rsidRDefault="00B6235A" w:rsidP="00ED5A5E">
      <w:pPr>
        <w:numPr>
          <w:ilvl w:val="0"/>
          <w:numId w:val="15"/>
        </w:numPr>
        <w:tabs>
          <w:tab w:val="left" w:pos="426"/>
          <w:tab w:val="left" w:pos="7938"/>
        </w:tabs>
        <w:spacing w:after="0"/>
        <w:ind w:left="426" w:hanging="426"/>
      </w:pPr>
      <w:proofErr w:type="gramStart"/>
      <w:r w:rsidRPr="00FF3063">
        <w:t>reading</w:t>
      </w:r>
      <w:r w:rsidR="003D499A">
        <w:t>/s</w:t>
      </w:r>
      <w:proofErr w:type="gramEnd"/>
      <w:r w:rsidRPr="00FF3063">
        <w:t xml:space="preserve"> of the text </w:t>
      </w:r>
      <w:r w:rsidR="00FF3063">
        <w:tab/>
      </w:r>
      <w:r w:rsidR="003D499A">
        <w:t>(7</w:t>
      </w:r>
      <w:r w:rsidRPr="00FF3063">
        <w:t xml:space="preserve"> marks)</w:t>
      </w:r>
    </w:p>
    <w:p w:rsidR="00B6235A" w:rsidRPr="00FF3063" w:rsidRDefault="003D499A" w:rsidP="00ED5A5E">
      <w:pPr>
        <w:numPr>
          <w:ilvl w:val="0"/>
          <w:numId w:val="15"/>
        </w:numPr>
        <w:tabs>
          <w:tab w:val="left" w:pos="426"/>
          <w:tab w:val="left" w:pos="7938"/>
        </w:tabs>
        <w:spacing w:after="0"/>
        <w:ind w:left="426" w:hanging="426"/>
      </w:pPr>
      <w:proofErr w:type="gramStart"/>
      <w:r>
        <w:t>close</w:t>
      </w:r>
      <w:proofErr w:type="gramEnd"/>
      <w:r>
        <w:t xml:space="preserve"> textual analysis</w:t>
      </w:r>
      <w:r w:rsidR="00B6235A" w:rsidRPr="00FF3063">
        <w:t xml:space="preserve"> </w:t>
      </w:r>
      <w:r w:rsidR="00FF3063">
        <w:tab/>
      </w:r>
      <w:r>
        <w:t>(6</w:t>
      </w:r>
      <w:r w:rsidR="00B6235A" w:rsidRPr="00FF3063">
        <w:t xml:space="preserve"> marks)</w:t>
      </w:r>
    </w:p>
    <w:p w:rsidR="00B6235A" w:rsidRPr="00FF3063" w:rsidRDefault="003D499A" w:rsidP="003D499A">
      <w:pPr>
        <w:numPr>
          <w:ilvl w:val="0"/>
          <w:numId w:val="15"/>
        </w:numPr>
        <w:tabs>
          <w:tab w:val="left" w:pos="426"/>
          <w:tab w:val="left" w:pos="7938"/>
        </w:tabs>
        <w:spacing w:after="0"/>
        <w:ind w:left="426" w:hanging="426"/>
      </w:pPr>
      <w:r>
        <w:t>use of literary language</w:t>
      </w:r>
      <w:r w:rsidR="00B6235A" w:rsidRPr="00FF3063">
        <w:t xml:space="preserve"> </w:t>
      </w:r>
      <w:r w:rsidR="00FF3063">
        <w:tab/>
      </w:r>
      <w:r>
        <w:t>(6</w:t>
      </w:r>
      <w:r w:rsidR="00B6235A" w:rsidRPr="00FF3063">
        <w:t xml:space="preserve"> marks)</w:t>
      </w:r>
    </w:p>
    <w:p w:rsidR="00B6235A" w:rsidRDefault="003D499A" w:rsidP="003D499A">
      <w:pPr>
        <w:numPr>
          <w:ilvl w:val="0"/>
          <w:numId w:val="15"/>
        </w:numPr>
        <w:tabs>
          <w:tab w:val="left" w:pos="426"/>
          <w:tab w:val="left" w:pos="7938"/>
        </w:tabs>
        <w:spacing w:after="0"/>
        <w:ind w:left="426" w:hanging="426"/>
      </w:pPr>
      <w:r>
        <w:t>engagement with the audience</w:t>
      </w:r>
      <w:r w:rsidR="00B6235A" w:rsidRPr="00FF3063">
        <w:t xml:space="preserve"> </w:t>
      </w:r>
      <w:r w:rsidR="00FF3063">
        <w:tab/>
      </w:r>
      <w:r>
        <w:t>(6</w:t>
      </w:r>
      <w:r w:rsidR="00B6235A" w:rsidRPr="00FF3063">
        <w:t xml:space="preserve"> marks)</w:t>
      </w:r>
    </w:p>
    <w:p w:rsidR="00B266FA" w:rsidRDefault="00B266FA" w:rsidP="003D499A">
      <w:pPr>
        <w:numPr>
          <w:ilvl w:val="0"/>
          <w:numId w:val="15"/>
        </w:numPr>
        <w:tabs>
          <w:tab w:val="left" w:pos="426"/>
          <w:tab w:val="left" w:pos="7938"/>
        </w:tabs>
        <w:spacing w:after="0"/>
        <w:ind w:left="426" w:hanging="426"/>
      </w:pPr>
      <w:r>
        <w:t>use of voice</w:t>
      </w:r>
      <w:r>
        <w:tab/>
      </w:r>
      <w:r w:rsidR="005C7406">
        <w:t>(5</w:t>
      </w:r>
      <w:r w:rsidRPr="005C7406">
        <w:t xml:space="preserve"> marks)</w:t>
      </w:r>
    </w:p>
    <w:p w:rsidR="003D499A" w:rsidRDefault="003D499A" w:rsidP="003D499A">
      <w:pPr>
        <w:numPr>
          <w:ilvl w:val="0"/>
          <w:numId w:val="15"/>
        </w:numPr>
        <w:tabs>
          <w:tab w:val="left" w:pos="426"/>
          <w:tab w:val="left" w:pos="7938"/>
        </w:tabs>
        <w:spacing w:after="0"/>
        <w:ind w:left="426" w:hanging="426"/>
      </w:pPr>
      <w:r w:rsidRPr="00FF3063">
        <w:t xml:space="preserve">use of supporting material </w:t>
      </w:r>
      <w:r>
        <w:tab/>
        <w:t>(5</w:t>
      </w:r>
      <w:r w:rsidRPr="00FF3063">
        <w:t xml:space="preserve"> marks)</w:t>
      </w:r>
    </w:p>
    <w:p w:rsidR="00B266FA" w:rsidRPr="00FF3063" w:rsidRDefault="00B266FA" w:rsidP="003D499A">
      <w:pPr>
        <w:numPr>
          <w:ilvl w:val="0"/>
          <w:numId w:val="15"/>
        </w:numPr>
        <w:tabs>
          <w:tab w:val="left" w:pos="426"/>
          <w:tab w:val="left" w:pos="7938"/>
        </w:tabs>
        <w:spacing w:after="0"/>
        <w:ind w:left="426" w:hanging="426"/>
      </w:pPr>
      <w:proofErr w:type="gramStart"/>
      <w:r>
        <w:t>reflection</w:t>
      </w:r>
      <w:proofErr w:type="gramEnd"/>
      <w:r>
        <w:t xml:space="preserve"> on another student’s presentation</w:t>
      </w:r>
      <w:r w:rsidR="00B65E98">
        <w:t>.</w:t>
      </w:r>
      <w:r>
        <w:tab/>
        <w:t>(5 marks)</w:t>
      </w:r>
    </w:p>
    <w:p w:rsidR="00E0036C" w:rsidRPr="00FF3063" w:rsidRDefault="00E0036C" w:rsidP="00FF3063">
      <w:pPr>
        <w:pStyle w:val="Heading1"/>
        <w:spacing w:before="0"/>
      </w:pPr>
      <w:r w:rsidRPr="00891E0F">
        <w:rPr>
          <w:rFonts w:cs="Arial"/>
          <w:b/>
          <w:bCs/>
        </w:rPr>
        <w:br w:type="page"/>
      </w:r>
      <w:r w:rsidRPr="00A71521">
        <w:lastRenderedPageBreak/>
        <w:t xml:space="preserve">Marking key for </w:t>
      </w:r>
      <w:r w:rsidR="001810AA">
        <w:t xml:space="preserve">sample assessment task </w:t>
      </w:r>
      <w:r>
        <w:t>7</w:t>
      </w:r>
      <w:r w:rsidR="00FF3063">
        <w:t xml:space="preserve"> – </w:t>
      </w:r>
      <w:r w:rsidR="001810AA">
        <w:t>Unit 3</w:t>
      </w:r>
    </w:p>
    <w:p w:rsidR="00E0036C" w:rsidRDefault="00E0036C" w:rsidP="00114E89">
      <w:pPr>
        <w:spacing w:line="240" w:lineRule="auto"/>
        <w:rPr>
          <w:rFonts w:eastAsia="Times New Roman"/>
          <w:lang w:eastAsia="en-AU"/>
        </w:rPr>
      </w:pPr>
      <w:r w:rsidRPr="00155C66">
        <w:rPr>
          <w:rFonts w:eastAsia="Times New Roman"/>
          <w:lang w:eastAsia="en-AU"/>
        </w:rPr>
        <w:t xml:space="preserve">Present a close reading of either a Gwen Harwood poem, or a scene from </w:t>
      </w:r>
      <w:r w:rsidRPr="00155C66">
        <w:rPr>
          <w:rFonts w:eastAsia="Times New Roman"/>
          <w:i/>
          <w:lang w:eastAsia="en-AU"/>
        </w:rPr>
        <w:t xml:space="preserve">No Sugar, </w:t>
      </w:r>
      <w:r w:rsidRPr="00155C66">
        <w:rPr>
          <w:rFonts w:eastAsia="Times New Roman"/>
          <w:lang w:eastAsia="en-AU"/>
        </w:rPr>
        <w:t xml:space="preserve">or an extract from </w:t>
      </w:r>
      <w:r w:rsidRPr="00155C66">
        <w:rPr>
          <w:rFonts w:eastAsia="Times New Roman"/>
          <w:i/>
          <w:lang w:eastAsia="en-AU"/>
        </w:rPr>
        <w:t>Heart of Darkness</w:t>
      </w:r>
      <w:r w:rsidRPr="00155C66">
        <w:rPr>
          <w:rFonts w:eastAsia="Times New Roman"/>
          <w:lang w:eastAsia="en-A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5"/>
        <w:gridCol w:w="1047"/>
      </w:tblGrid>
      <w:tr w:rsidR="00E0036C" w:rsidRPr="00521A99" w:rsidTr="000F117B">
        <w:tc>
          <w:tcPr>
            <w:tcW w:w="8275" w:type="dxa"/>
            <w:shd w:val="clear" w:color="auto" w:fill="CCC0D9"/>
            <w:vAlign w:val="center"/>
          </w:tcPr>
          <w:p w:rsidR="00E0036C" w:rsidRPr="00521A99" w:rsidRDefault="00E0036C" w:rsidP="00E0036C">
            <w:pPr>
              <w:autoSpaceDE w:val="0"/>
              <w:autoSpaceDN w:val="0"/>
              <w:adjustRightInd w:val="0"/>
              <w:spacing w:before="60" w:after="60" w:line="240" w:lineRule="auto"/>
              <w:contextualSpacing/>
              <w:rPr>
                <w:rFonts w:asciiTheme="minorHAnsi" w:hAnsiTheme="minorHAnsi" w:cstheme="minorHAnsi"/>
                <w:b/>
                <w:sz w:val="18"/>
                <w:szCs w:val="18"/>
                <w:lang w:val="en-US"/>
              </w:rPr>
            </w:pPr>
            <w:r w:rsidRPr="00521A99">
              <w:rPr>
                <w:rFonts w:asciiTheme="minorHAnsi" w:hAnsiTheme="minorHAnsi" w:cstheme="minorHAnsi"/>
                <w:b/>
                <w:sz w:val="18"/>
                <w:szCs w:val="18"/>
                <w:lang w:val="en-US"/>
              </w:rPr>
              <w:t>Oral</w:t>
            </w:r>
          </w:p>
        </w:tc>
        <w:tc>
          <w:tcPr>
            <w:tcW w:w="1047" w:type="dxa"/>
            <w:shd w:val="clear" w:color="auto" w:fill="CCC0D9"/>
            <w:vAlign w:val="center"/>
          </w:tcPr>
          <w:p w:rsidR="00E0036C" w:rsidRPr="00521A99" w:rsidRDefault="00E0036C" w:rsidP="00E0036C">
            <w:pPr>
              <w:spacing w:before="60" w:after="60" w:line="240" w:lineRule="auto"/>
              <w:jc w:val="center"/>
              <w:rPr>
                <w:rFonts w:asciiTheme="minorHAnsi" w:hAnsiTheme="minorHAnsi" w:cstheme="minorHAnsi"/>
                <w:b/>
                <w:bCs/>
                <w:sz w:val="18"/>
                <w:szCs w:val="18"/>
              </w:rPr>
            </w:pPr>
            <w:r w:rsidRPr="00521A99">
              <w:rPr>
                <w:rFonts w:asciiTheme="minorHAnsi" w:hAnsiTheme="minorHAnsi" w:cstheme="minorHAnsi"/>
                <w:b/>
                <w:bCs/>
                <w:sz w:val="18"/>
                <w:szCs w:val="18"/>
              </w:rPr>
              <w:t>Marks</w:t>
            </w:r>
          </w:p>
        </w:tc>
      </w:tr>
      <w:tr w:rsidR="008734B1" w:rsidRPr="00521A99" w:rsidTr="00B266FA">
        <w:trPr>
          <w:trHeight w:val="250"/>
        </w:trPr>
        <w:tc>
          <w:tcPr>
            <w:tcW w:w="9322" w:type="dxa"/>
            <w:gridSpan w:val="2"/>
            <w:shd w:val="clear" w:color="auto" w:fill="E5DFEC"/>
            <w:vAlign w:val="center"/>
          </w:tcPr>
          <w:p w:rsidR="008734B1" w:rsidRPr="00521A99" w:rsidRDefault="008734B1" w:rsidP="00B266FA">
            <w:pPr>
              <w:pStyle w:val="Default"/>
              <w:tabs>
                <w:tab w:val="right" w:pos="9072"/>
              </w:tabs>
              <w:rPr>
                <w:rFonts w:asciiTheme="minorHAnsi" w:hAnsiTheme="minorHAnsi" w:cstheme="minorHAnsi"/>
                <w:b/>
                <w:sz w:val="18"/>
                <w:szCs w:val="18"/>
                <w:lang w:val="en-US"/>
              </w:rPr>
            </w:pPr>
            <w:r w:rsidRPr="00521A99">
              <w:rPr>
                <w:rFonts w:asciiTheme="minorHAnsi" w:hAnsiTheme="minorHAnsi" w:cstheme="minorHAnsi"/>
                <w:b/>
                <w:bCs/>
                <w:sz w:val="18"/>
                <w:szCs w:val="18"/>
                <w:lang w:val="en-US"/>
              </w:rPr>
              <w:t xml:space="preserve">Reading/s of text </w:t>
            </w:r>
          </w:p>
          <w:p w:rsidR="008734B1" w:rsidRPr="00521A99" w:rsidRDefault="008734B1" w:rsidP="000F117B">
            <w:pPr>
              <w:pStyle w:val="Default"/>
              <w:tabs>
                <w:tab w:val="right" w:pos="9072"/>
              </w:tabs>
              <w:rPr>
                <w:rFonts w:asciiTheme="minorHAnsi" w:hAnsiTheme="minorHAnsi" w:cstheme="minorHAnsi"/>
                <w:b/>
                <w:sz w:val="18"/>
                <w:szCs w:val="18"/>
              </w:rPr>
            </w:pPr>
            <w:r w:rsidRPr="00521A99">
              <w:rPr>
                <w:rFonts w:asciiTheme="minorHAnsi" w:hAnsiTheme="minorHAnsi" w:cstheme="minorHAnsi"/>
                <w:bCs/>
                <w:sz w:val="18"/>
                <w:szCs w:val="18"/>
              </w:rPr>
              <w:t xml:space="preserve">The </w:t>
            </w:r>
            <w:r w:rsidR="000F117B">
              <w:rPr>
                <w:rFonts w:asciiTheme="minorHAnsi" w:hAnsiTheme="minorHAnsi" w:cstheme="minorHAnsi"/>
                <w:bCs/>
                <w:sz w:val="18"/>
                <w:szCs w:val="18"/>
              </w:rPr>
              <w:t>student</w:t>
            </w:r>
            <w:r w:rsidRPr="00521A99">
              <w:rPr>
                <w:rFonts w:asciiTheme="minorHAnsi" w:hAnsiTheme="minorHAnsi" w:cstheme="minorHAnsi"/>
                <w:bCs/>
                <w:sz w:val="18"/>
                <w:szCs w:val="18"/>
              </w:rPr>
              <w:t xml:space="preserve"> </w:t>
            </w:r>
            <w:r w:rsidR="00C800B0" w:rsidRPr="00521A99">
              <w:rPr>
                <w:rFonts w:asciiTheme="minorHAnsi" w:hAnsiTheme="minorHAnsi" w:cstheme="minorHAnsi"/>
                <w:bCs/>
                <w:sz w:val="18"/>
                <w:szCs w:val="18"/>
              </w:rPr>
              <w:t>demonstrates</w:t>
            </w:r>
            <w:r w:rsidRPr="00521A99">
              <w:rPr>
                <w:rFonts w:asciiTheme="minorHAnsi" w:hAnsiTheme="minorHAnsi" w:cstheme="minorHAnsi"/>
                <w:bCs/>
                <w:sz w:val="18"/>
                <w:szCs w:val="18"/>
              </w:rPr>
              <w:t>:</w:t>
            </w:r>
            <w:r w:rsidRPr="00521A99">
              <w:rPr>
                <w:rFonts w:asciiTheme="minorHAnsi" w:hAnsiTheme="minorHAnsi" w:cstheme="minorHAnsi"/>
                <w:b/>
                <w:sz w:val="18"/>
                <w:szCs w:val="18"/>
              </w:rPr>
              <w:tab/>
              <w:t>/7</w:t>
            </w:r>
          </w:p>
        </w:tc>
      </w:tr>
      <w:tr w:rsidR="008734B1" w:rsidRPr="00521A99" w:rsidTr="000F117B">
        <w:tc>
          <w:tcPr>
            <w:tcW w:w="8275" w:type="dxa"/>
          </w:tcPr>
          <w:p w:rsidR="008734B1" w:rsidRPr="00521A99" w:rsidRDefault="00B548D5" w:rsidP="00B548D5">
            <w:pPr>
              <w:pStyle w:val="Default"/>
              <w:rPr>
                <w:rFonts w:asciiTheme="minorHAnsi" w:hAnsiTheme="minorHAnsi" w:cstheme="minorHAnsi"/>
                <w:sz w:val="18"/>
                <w:szCs w:val="18"/>
              </w:rPr>
            </w:pPr>
            <w:proofErr w:type="gramStart"/>
            <w:r>
              <w:rPr>
                <w:rFonts w:asciiTheme="minorHAnsi" w:hAnsiTheme="minorHAnsi" w:cstheme="minorHAnsi"/>
                <w:sz w:val="18"/>
                <w:szCs w:val="18"/>
              </w:rPr>
              <w:t>a</w:t>
            </w:r>
            <w:proofErr w:type="gramEnd"/>
            <w:r>
              <w:rPr>
                <w:rFonts w:asciiTheme="minorHAnsi" w:hAnsiTheme="minorHAnsi" w:cstheme="minorHAnsi"/>
                <w:sz w:val="18"/>
                <w:szCs w:val="18"/>
              </w:rPr>
              <w:t xml:space="preserve"> nuanced</w:t>
            </w:r>
            <w:r w:rsidR="008734B1" w:rsidRPr="00521A99">
              <w:rPr>
                <w:rFonts w:asciiTheme="minorHAnsi" w:hAnsiTheme="minorHAnsi" w:cstheme="minorHAnsi"/>
                <w:sz w:val="18"/>
                <w:szCs w:val="18"/>
              </w:rPr>
              <w:t>, coherent and informed reading/s using appropriate reading stra</w:t>
            </w:r>
            <w:r w:rsidR="0086470E">
              <w:rPr>
                <w:rFonts w:asciiTheme="minorHAnsi" w:hAnsiTheme="minorHAnsi" w:cstheme="minorHAnsi"/>
                <w:sz w:val="18"/>
                <w:szCs w:val="18"/>
              </w:rPr>
              <w:t>tegies and/or reading practices</w:t>
            </w:r>
            <w:r w:rsidR="000F117B">
              <w:rPr>
                <w:rFonts w:asciiTheme="minorHAnsi" w:hAnsiTheme="minorHAnsi" w:cstheme="minorHAnsi"/>
                <w:sz w:val="18"/>
                <w:szCs w:val="18"/>
              </w:rPr>
              <w:t>.</w:t>
            </w:r>
          </w:p>
        </w:tc>
        <w:tc>
          <w:tcPr>
            <w:tcW w:w="1047" w:type="dxa"/>
            <w:vAlign w:val="center"/>
          </w:tcPr>
          <w:p w:rsidR="008734B1" w:rsidRPr="00521A99" w:rsidRDefault="008734B1" w:rsidP="00B266FA">
            <w:pPr>
              <w:pStyle w:val="Default"/>
              <w:jc w:val="center"/>
              <w:rPr>
                <w:rFonts w:asciiTheme="minorHAnsi" w:hAnsiTheme="minorHAnsi" w:cstheme="minorHAnsi"/>
                <w:sz w:val="18"/>
                <w:szCs w:val="18"/>
              </w:rPr>
            </w:pPr>
            <w:r w:rsidRPr="00521A99">
              <w:rPr>
                <w:rFonts w:asciiTheme="minorHAnsi" w:hAnsiTheme="minorHAnsi" w:cstheme="minorHAnsi"/>
                <w:sz w:val="18"/>
                <w:szCs w:val="18"/>
              </w:rPr>
              <w:t>7</w:t>
            </w:r>
          </w:p>
        </w:tc>
      </w:tr>
      <w:tr w:rsidR="008734B1" w:rsidRPr="00521A99" w:rsidTr="000F117B">
        <w:tc>
          <w:tcPr>
            <w:tcW w:w="8275" w:type="dxa"/>
          </w:tcPr>
          <w:p w:rsidR="008734B1" w:rsidRPr="00521A99" w:rsidRDefault="008734B1" w:rsidP="00B266FA">
            <w:pPr>
              <w:pStyle w:val="Default"/>
              <w:rPr>
                <w:rFonts w:asciiTheme="minorHAnsi" w:hAnsiTheme="minorHAnsi" w:cstheme="minorHAnsi"/>
                <w:sz w:val="18"/>
                <w:szCs w:val="18"/>
              </w:rPr>
            </w:pPr>
            <w:proofErr w:type="gramStart"/>
            <w:r w:rsidRPr="00521A99">
              <w:rPr>
                <w:rFonts w:asciiTheme="minorHAnsi" w:hAnsiTheme="minorHAnsi" w:cstheme="minorHAnsi"/>
                <w:sz w:val="18"/>
                <w:szCs w:val="18"/>
              </w:rPr>
              <w:t>a</w:t>
            </w:r>
            <w:proofErr w:type="gramEnd"/>
            <w:r w:rsidRPr="00521A99">
              <w:rPr>
                <w:rFonts w:asciiTheme="minorHAnsi" w:hAnsiTheme="minorHAnsi" w:cstheme="minorHAnsi"/>
                <w:sz w:val="18"/>
                <w:szCs w:val="18"/>
              </w:rPr>
              <w:t xml:space="preserve"> perceptive and coherent reading/s using appropriate read</w:t>
            </w:r>
            <w:r w:rsidR="0086470E">
              <w:rPr>
                <w:rFonts w:asciiTheme="minorHAnsi" w:hAnsiTheme="minorHAnsi" w:cstheme="minorHAnsi"/>
                <w:sz w:val="18"/>
                <w:szCs w:val="18"/>
              </w:rPr>
              <w:t>ing strategies and/or practices</w:t>
            </w:r>
            <w:r w:rsidR="000F117B">
              <w:rPr>
                <w:rFonts w:asciiTheme="minorHAnsi" w:hAnsiTheme="minorHAnsi" w:cstheme="minorHAnsi"/>
                <w:sz w:val="18"/>
                <w:szCs w:val="18"/>
              </w:rPr>
              <w:t>.</w:t>
            </w:r>
          </w:p>
        </w:tc>
        <w:tc>
          <w:tcPr>
            <w:tcW w:w="1047" w:type="dxa"/>
            <w:vAlign w:val="center"/>
          </w:tcPr>
          <w:p w:rsidR="008734B1" w:rsidRPr="00521A99" w:rsidRDefault="008734B1" w:rsidP="00B266FA">
            <w:pPr>
              <w:pStyle w:val="Default"/>
              <w:jc w:val="center"/>
              <w:rPr>
                <w:rFonts w:asciiTheme="minorHAnsi" w:hAnsiTheme="minorHAnsi" w:cstheme="minorHAnsi"/>
                <w:sz w:val="18"/>
                <w:szCs w:val="18"/>
              </w:rPr>
            </w:pPr>
            <w:r w:rsidRPr="00521A99">
              <w:rPr>
                <w:rFonts w:asciiTheme="minorHAnsi" w:hAnsiTheme="minorHAnsi" w:cstheme="minorHAnsi"/>
                <w:sz w:val="18"/>
                <w:szCs w:val="18"/>
              </w:rPr>
              <w:t>6</w:t>
            </w:r>
          </w:p>
        </w:tc>
      </w:tr>
      <w:tr w:rsidR="008734B1" w:rsidRPr="00521A99" w:rsidTr="000F117B">
        <w:tc>
          <w:tcPr>
            <w:tcW w:w="8275" w:type="dxa"/>
          </w:tcPr>
          <w:p w:rsidR="008734B1" w:rsidRPr="00521A99" w:rsidRDefault="008734B1" w:rsidP="00B266FA">
            <w:pPr>
              <w:pStyle w:val="Default"/>
              <w:rPr>
                <w:rFonts w:asciiTheme="minorHAnsi" w:hAnsiTheme="minorHAnsi" w:cstheme="minorHAnsi"/>
                <w:sz w:val="18"/>
                <w:szCs w:val="18"/>
              </w:rPr>
            </w:pPr>
            <w:proofErr w:type="gramStart"/>
            <w:r w:rsidRPr="00521A99">
              <w:rPr>
                <w:rFonts w:asciiTheme="minorHAnsi" w:hAnsiTheme="minorHAnsi" w:cstheme="minorHAnsi"/>
                <w:sz w:val="18"/>
                <w:szCs w:val="18"/>
              </w:rPr>
              <w:t>an</w:t>
            </w:r>
            <w:proofErr w:type="gramEnd"/>
            <w:r w:rsidRPr="00521A99">
              <w:rPr>
                <w:rFonts w:asciiTheme="minorHAnsi" w:hAnsiTheme="minorHAnsi" w:cstheme="minorHAnsi"/>
                <w:sz w:val="18"/>
                <w:szCs w:val="18"/>
              </w:rPr>
              <w:t xml:space="preserve"> informed reading using mostly appropriate read</w:t>
            </w:r>
            <w:r w:rsidR="0086470E">
              <w:rPr>
                <w:rFonts w:asciiTheme="minorHAnsi" w:hAnsiTheme="minorHAnsi" w:cstheme="minorHAnsi"/>
                <w:sz w:val="18"/>
                <w:szCs w:val="18"/>
              </w:rPr>
              <w:t>ing strategies and/or practices</w:t>
            </w:r>
            <w:r w:rsidR="000F117B">
              <w:rPr>
                <w:rFonts w:asciiTheme="minorHAnsi" w:hAnsiTheme="minorHAnsi" w:cstheme="minorHAnsi"/>
                <w:sz w:val="18"/>
                <w:szCs w:val="18"/>
              </w:rPr>
              <w:t>.</w:t>
            </w:r>
          </w:p>
        </w:tc>
        <w:tc>
          <w:tcPr>
            <w:tcW w:w="1047" w:type="dxa"/>
            <w:vAlign w:val="center"/>
          </w:tcPr>
          <w:p w:rsidR="008734B1" w:rsidRPr="00521A99" w:rsidRDefault="008734B1" w:rsidP="00B266FA">
            <w:pPr>
              <w:pStyle w:val="Default"/>
              <w:jc w:val="center"/>
              <w:rPr>
                <w:rFonts w:asciiTheme="minorHAnsi" w:hAnsiTheme="minorHAnsi" w:cstheme="minorHAnsi"/>
                <w:sz w:val="18"/>
                <w:szCs w:val="18"/>
              </w:rPr>
            </w:pPr>
            <w:r w:rsidRPr="00521A99">
              <w:rPr>
                <w:rFonts w:asciiTheme="minorHAnsi" w:hAnsiTheme="minorHAnsi" w:cstheme="minorHAnsi"/>
                <w:sz w:val="18"/>
                <w:szCs w:val="18"/>
              </w:rPr>
              <w:t>5</w:t>
            </w:r>
          </w:p>
        </w:tc>
      </w:tr>
      <w:tr w:rsidR="008734B1" w:rsidRPr="00521A99" w:rsidTr="000F117B">
        <w:tc>
          <w:tcPr>
            <w:tcW w:w="8275" w:type="dxa"/>
          </w:tcPr>
          <w:p w:rsidR="008734B1" w:rsidRPr="00521A99" w:rsidRDefault="008734B1" w:rsidP="00B266FA">
            <w:pPr>
              <w:pStyle w:val="Default"/>
              <w:rPr>
                <w:rFonts w:asciiTheme="minorHAnsi" w:hAnsiTheme="minorHAnsi" w:cstheme="minorHAnsi"/>
                <w:sz w:val="18"/>
                <w:szCs w:val="18"/>
              </w:rPr>
            </w:pPr>
            <w:proofErr w:type="gramStart"/>
            <w:r w:rsidRPr="00521A99">
              <w:rPr>
                <w:rFonts w:asciiTheme="minorHAnsi" w:hAnsiTheme="minorHAnsi" w:cstheme="minorHAnsi"/>
                <w:sz w:val="18"/>
                <w:szCs w:val="18"/>
              </w:rPr>
              <w:t>a</w:t>
            </w:r>
            <w:proofErr w:type="gramEnd"/>
            <w:r w:rsidRPr="00521A99">
              <w:rPr>
                <w:rFonts w:asciiTheme="minorHAnsi" w:hAnsiTheme="minorHAnsi" w:cstheme="minorHAnsi"/>
                <w:sz w:val="18"/>
                <w:szCs w:val="18"/>
              </w:rPr>
              <w:t xml:space="preserve"> general reading that makes some use of appropriate read</w:t>
            </w:r>
            <w:r w:rsidR="0086470E">
              <w:rPr>
                <w:rFonts w:asciiTheme="minorHAnsi" w:hAnsiTheme="minorHAnsi" w:cstheme="minorHAnsi"/>
                <w:sz w:val="18"/>
                <w:szCs w:val="18"/>
              </w:rPr>
              <w:t>ing strategies and/or practices</w:t>
            </w:r>
            <w:r w:rsidR="000F117B">
              <w:rPr>
                <w:rFonts w:asciiTheme="minorHAnsi" w:hAnsiTheme="minorHAnsi" w:cstheme="minorHAnsi"/>
                <w:sz w:val="18"/>
                <w:szCs w:val="18"/>
              </w:rPr>
              <w:t>.</w:t>
            </w:r>
          </w:p>
        </w:tc>
        <w:tc>
          <w:tcPr>
            <w:tcW w:w="1047" w:type="dxa"/>
            <w:vAlign w:val="center"/>
          </w:tcPr>
          <w:p w:rsidR="008734B1" w:rsidRPr="00521A99" w:rsidRDefault="008734B1" w:rsidP="00B266FA">
            <w:pPr>
              <w:pStyle w:val="Default"/>
              <w:jc w:val="center"/>
              <w:rPr>
                <w:rFonts w:asciiTheme="minorHAnsi" w:hAnsiTheme="minorHAnsi" w:cstheme="minorHAnsi"/>
                <w:sz w:val="18"/>
                <w:szCs w:val="18"/>
              </w:rPr>
            </w:pPr>
            <w:r w:rsidRPr="00521A99">
              <w:rPr>
                <w:rFonts w:asciiTheme="minorHAnsi" w:hAnsiTheme="minorHAnsi" w:cstheme="minorHAnsi"/>
                <w:sz w:val="18"/>
                <w:szCs w:val="18"/>
              </w:rPr>
              <w:t>4</w:t>
            </w:r>
          </w:p>
        </w:tc>
      </w:tr>
      <w:tr w:rsidR="008734B1" w:rsidRPr="00521A99" w:rsidTr="000F117B">
        <w:tc>
          <w:tcPr>
            <w:tcW w:w="8275" w:type="dxa"/>
          </w:tcPr>
          <w:p w:rsidR="008734B1" w:rsidRPr="00521A99" w:rsidRDefault="008734B1" w:rsidP="00B266FA">
            <w:pPr>
              <w:pStyle w:val="Default"/>
              <w:rPr>
                <w:rFonts w:asciiTheme="minorHAnsi" w:hAnsiTheme="minorHAnsi" w:cstheme="minorHAnsi"/>
                <w:sz w:val="18"/>
                <w:szCs w:val="18"/>
              </w:rPr>
            </w:pPr>
            <w:proofErr w:type="gramStart"/>
            <w:r w:rsidRPr="00521A99">
              <w:rPr>
                <w:rFonts w:asciiTheme="minorHAnsi" w:hAnsiTheme="minorHAnsi" w:cstheme="minorHAnsi"/>
                <w:sz w:val="18"/>
                <w:szCs w:val="18"/>
              </w:rPr>
              <w:t>an</w:t>
            </w:r>
            <w:proofErr w:type="gramEnd"/>
            <w:r w:rsidRPr="00521A99">
              <w:rPr>
                <w:rFonts w:asciiTheme="minorHAnsi" w:hAnsiTheme="minorHAnsi" w:cstheme="minorHAnsi"/>
                <w:sz w:val="18"/>
                <w:szCs w:val="18"/>
              </w:rPr>
              <w:t xml:space="preserve"> inconsistent reading imposing reading strategies and/or practices inapprop</w:t>
            </w:r>
            <w:r w:rsidR="0086470E">
              <w:rPr>
                <w:rFonts w:asciiTheme="minorHAnsi" w:hAnsiTheme="minorHAnsi" w:cstheme="minorHAnsi"/>
                <w:sz w:val="18"/>
                <w:szCs w:val="18"/>
              </w:rPr>
              <w:t>riately</w:t>
            </w:r>
            <w:r w:rsidR="000F117B">
              <w:rPr>
                <w:rFonts w:asciiTheme="minorHAnsi" w:hAnsiTheme="minorHAnsi" w:cstheme="minorHAnsi"/>
                <w:sz w:val="18"/>
                <w:szCs w:val="18"/>
              </w:rPr>
              <w:t>.</w:t>
            </w:r>
          </w:p>
        </w:tc>
        <w:tc>
          <w:tcPr>
            <w:tcW w:w="1047" w:type="dxa"/>
            <w:vAlign w:val="center"/>
          </w:tcPr>
          <w:p w:rsidR="008734B1" w:rsidRPr="00521A99" w:rsidRDefault="008734B1" w:rsidP="00B266FA">
            <w:pPr>
              <w:pStyle w:val="Default"/>
              <w:jc w:val="center"/>
              <w:rPr>
                <w:rFonts w:asciiTheme="minorHAnsi" w:hAnsiTheme="minorHAnsi" w:cstheme="minorHAnsi"/>
                <w:sz w:val="18"/>
                <w:szCs w:val="18"/>
              </w:rPr>
            </w:pPr>
            <w:r w:rsidRPr="00521A99">
              <w:rPr>
                <w:rFonts w:asciiTheme="minorHAnsi" w:hAnsiTheme="minorHAnsi" w:cstheme="minorHAnsi"/>
                <w:sz w:val="18"/>
                <w:szCs w:val="18"/>
              </w:rPr>
              <w:t>3</w:t>
            </w:r>
          </w:p>
        </w:tc>
      </w:tr>
      <w:tr w:rsidR="008734B1" w:rsidRPr="00521A99" w:rsidTr="000F117B">
        <w:tc>
          <w:tcPr>
            <w:tcW w:w="8275" w:type="dxa"/>
          </w:tcPr>
          <w:p w:rsidR="008734B1" w:rsidRPr="00521A99" w:rsidRDefault="008734B1" w:rsidP="00B266FA">
            <w:pPr>
              <w:pStyle w:val="Default"/>
              <w:rPr>
                <w:rFonts w:asciiTheme="minorHAnsi" w:hAnsiTheme="minorHAnsi" w:cstheme="minorHAnsi"/>
                <w:sz w:val="18"/>
                <w:szCs w:val="18"/>
              </w:rPr>
            </w:pPr>
            <w:proofErr w:type="gramStart"/>
            <w:r w:rsidRPr="00521A99">
              <w:rPr>
                <w:rFonts w:asciiTheme="minorHAnsi" w:hAnsiTheme="minorHAnsi" w:cstheme="minorHAnsi"/>
                <w:sz w:val="18"/>
                <w:szCs w:val="18"/>
              </w:rPr>
              <w:t>a</w:t>
            </w:r>
            <w:proofErr w:type="gramEnd"/>
            <w:r w:rsidRPr="00521A99">
              <w:rPr>
                <w:rFonts w:asciiTheme="minorHAnsi" w:hAnsiTheme="minorHAnsi" w:cstheme="minorHAnsi"/>
                <w:sz w:val="18"/>
                <w:szCs w:val="18"/>
              </w:rPr>
              <w:t xml:space="preserve"> vague reading with l</w:t>
            </w:r>
            <w:r w:rsidR="0086470E">
              <w:rPr>
                <w:rFonts w:asciiTheme="minorHAnsi" w:hAnsiTheme="minorHAnsi" w:cstheme="minorHAnsi"/>
                <w:sz w:val="18"/>
                <w:szCs w:val="18"/>
              </w:rPr>
              <w:t>ittle use of reading strategies</w:t>
            </w:r>
            <w:r w:rsidR="000F117B">
              <w:rPr>
                <w:rFonts w:asciiTheme="minorHAnsi" w:hAnsiTheme="minorHAnsi" w:cstheme="minorHAnsi"/>
                <w:sz w:val="18"/>
                <w:szCs w:val="18"/>
              </w:rPr>
              <w:t>.</w:t>
            </w:r>
          </w:p>
        </w:tc>
        <w:tc>
          <w:tcPr>
            <w:tcW w:w="1047" w:type="dxa"/>
            <w:vAlign w:val="center"/>
          </w:tcPr>
          <w:p w:rsidR="008734B1" w:rsidRPr="00521A99" w:rsidRDefault="008734B1" w:rsidP="00B266FA">
            <w:pPr>
              <w:pStyle w:val="Default"/>
              <w:jc w:val="center"/>
              <w:rPr>
                <w:rFonts w:asciiTheme="minorHAnsi" w:hAnsiTheme="minorHAnsi" w:cstheme="minorHAnsi"/>
                <w:sz w:val="18"/>
                <w:szCs w:val="18"/>
              </w:rPr>
            </w:pPr>
            <w:r w:rsidRPr="00521A99">
              <w:rPr>
                <w:rFonts w:asciiTheme="minorHAnsi" w:hAnsiTheme="minorHAnsi" w:cstheme="minorHAnsi"/>
                <w:sz w:val="18"/>
                <w:szCs w:val="18"/>
              </w:rPr>
              <w:t>2</w:t>
            </w:r>
          </w:p>
        </w:tc>
      </w:tr>
      <w:tr w:rsidR="008734B1" w:rsidRPr="00521A99" w:rsidTr="000F117B">
        <w:tc>
          <w:tcPr>
            <w:tcW w:w="8275" w:type="dxa"/>
          </w:tcPr>
          <w:p w:rsidR="008734B1" w:rsidRPr="00521A99" w:rsidRDefault="008734B1" w:rsidP="00B266FA">
            <w:pPr>
              <w:pStyle w:val="Default"/>
              <w:rPr>
                <w:rFonts w:asciiTheme="minorHAnsi" w:hAnsiTheme="minorHAnsi" w:cstheme="minorHAnsi"/>
                <w:sz w:val="18"/>
                <w:szCs w:val="18"/>
              </w:rPr>
            </w:pPr>
            <w:proofErr w:type="gramStart"/>
            <w:r w:rsidRPr="00521A99">
              <w:rPr>
                <w:rFonts w:asciiTheme="minorHAnsi" w:hAnsiTheme="minorHAnsi" w:cstheme="minorHAnsi"/>
                <w:sz w:val="18"/>
                <w:szCs w:val="18"/>
              </w:rPr>
              <w:t>a</w:t>
            </w:r>
            <w:proofErr w:type="gramEnd"/>
            <w:r w:rsidRPr="00521A99">
              <w:rPr>
                <w:rFonts w:asciiTheme="minorHAnsi" w:hAnsiTheme="minorHAnsi" w:cstheme="minorHAnsi"/>
                <w:sz w:val="18"/>
                <w:szCs w:val="18"/>
              </w:rPr>
              <w:t xml:space="preserve"> limited reading showing l</w:t>
            </w:r>
            <w:r w:rsidR="0086470E">
              <w:rPr>
                <w:rFonts w:asciiTheme="minorHAnsi" w:hAnsiTheme="minorHAnsi" w:cstheme="minorHAnsi"/>
                <w:sz w:val="18"/>
                <w:szCs w:val="18"/>
              </w:rPr>
              <w:t>ittle understanding of the text</w:t>
            </w:r>
            <w:r w:rsidR="000F117B">
              <w:rPr>
                <w:rFonts w:asciiTheme="minorHAnsi" w:hAnsiTheme="minorHAnsi" w:cstheme="minorHAnsi"/>
                <w:sz w:val="18"/>
                <w:szCs w:val="18"/>
              </w:rPr>
              <w:t>.</w:t>
            </w:r>
          </w:p>
        </w:tc>
        <w:tc>
          <w:tcPr>
            <w:tcW w:w="1047" w:type="dxa"/>
            <w:vAlign w:val="center"/>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1</w:t>
            </w:r>
          </w:p>
        </w:tc>
      </w:tr>
      <w:tr w:rsidR="008734B1" w:rsidRPr="00521A99" w:rsidTr="000F117B">
        <w:tc>
          <w:tcPr>
            <w:tcW w:w="8275" w:type="dxa"/>
          </w:tcPr>
          <w:p w:rsidR="008734B1" w:rsidRPr="00521A99" w:rsidRDefault="0086470E" w:rsidP="00B266FA">
            <w:pPr>
              <w:pStyle w:val="Default"/>
              <w:rPr>
                <w:rFonts w:asciiTheme="minorHAnsi" w:hAnsiTheme="minorHAnsi" w:cstheme="minorHAnsi"/>
                <w:sz w:val="18"/>
                <w:szCs w:val="18"/>
              </w:rPr>
            </w:pPr>
            <w:proofErr w:type="gramStart"/>
            <w:r>
              <w:rPr>
                <w:rFonts w:asciiTheme="minorHAnsi" w:hAnsiTheme="minorHAnsi" w:cstheme="minorHAnsi"/>
                <w:sz w:val="18"/>
                <w:szCs w:val="18"/>
              </w:rPr>
              <w:t>no</w:t>
            </w:r>
            <w:proofErr w:type="gramEnd"/>
            <w:r>
              <w:rPr>
                <w:rFonts w:asciiTheme="minorHAnsi" w:hAnsiTheme="minorHAnsi" w:cstheme="minorHAnsi"/>
                <w:sz w:val="18"/>
                <w:szCs w:val="18"/>
              </w:rPr>
              <w:t xml:space="preserve"> evidence of this criterion</w:t>
            </w:r>
            <w:r w:rsidR="000F117B">
              <w:rPr>
                <w:rFonts w:asciiTheme="minorHAnsi" w:hAnsiTheme="minorHAnsi" w:cstheme="minorHAnsi"/>
                <w:sz w:val="18"/>
                <w:szCs w:val="18"/>
              </w:rPr>
              <w:t>.</w:t>
            </w:r>
          </w:p>
        </w:tc>
        <w:tc>
          <w:tcPr>
            <w:tcW w:w="1047" w:type="dxa"/>
            <w:vAlign w:val="center"/>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0</w:t>
            </w:r>
          </w:p>
        </w:tc>
      </w:tr>
      <w:tr w:rsidR="008734B1" w:rsidRPr="00521A99" w:rsidTr="00B266FA">
        <w:trPr>
          <w:trHeight w:val="250"/>
        </w:trPr>
        <w:tc>
          <w:tcPr>
            <w:tcW w:w="9322" w:type="dxa"/>
            <w:gridSpan w:val="2"/>
            <w:shd w:val="clear" w:color="auto" w:fill="E5DFEC"/>
            <w:vAlign w:val="center"/>
          </w:tcPr>
          <w:p w:rsidR="008734B1" w:rsidRPr="00521A99" w:rsidRDefault="008734B1" w:rsidP="00B266FA">
            <w:pPr>
              <w:tabs>
                <w:tab w:val="right" w:pos="9072"/>
              </w:tabs>
              <w:spacing w:after="0" w:line="240" w:lineRule="auto"/>
              <w:rPr>
                <w:rFonts w:asciiTheme="minorHAnsi" w:hAnsiTheme="minorHAnsi" w:cstheme="minorHAnsi"/>
                <w:b/>
                <w:sz w:val="18"/>
                <w:szCs w:val="18"/>
              </w:rPr>
            </w:pPr>
            <w:r w:rsidRPr="00521A99">
              <w:rPr>
                <w:rFonts w:asciiTheme="minorHAnsi" w:hAnsiTheme="minorHAnsi" w:cstheme="minorHAnsi"/>
                <w:b/>
                <w:sz w:val="18"/>
                <w:szCs w:val="18"/>
              </w:rPr>
              <w:t>Close textual analysis</w:t>
            </w:r>
          </w:p>
          <w:p w:rsidR="008734B1" w:rsidRPr="00521A99" w:rsidRDefault="008734B1" w:rsidP="000F117B">
            <w:pPr>
              <w:tabs>
                <w:tab w:val="right" w:pos="9072"/>
              </w:tabs>
              <w:spacing w:after="0" w:line="240" w:lineRule="auto"/>
              <w:rPr>
                <w:rFonts w:asciiTheme="minorHAnsi" w:hAnsiTheme="minorHAnsi" w:cstheme="minorHAnsi"/>
                <w:bCs/>
                <w:sz w:val="18"/>
                <w:szCs w:val="18"/>
              </w:rPr>
            </w:pPr>
            <w:r w:rsidRPr="00521A99">
              <w:rPr>
                <w:rFonts w:asciiTheme="minorHAnsi" w:hAnsiTheme="minorHAnsi" w:cstheme="minorHAnsi"/>
                <w:bCs/>
                <w:sz w:val="18"/>
                <w:szCs w:val="18"/>
              </w:rPr>
              <w:t xml:space="preserve">The </w:t>
            </w:r>
            <w:r w:rsidR="000F117B">
              <w:rPr>
                <w:rFonts w:asciiTheme="minorHAnsi" w:hAnsiTheme="minorHAnsi" w:cstheme="minorHAnsi"/>
                <w:bCs/>
                <w:sz w:val="18"/>
                <w:szCs w:val="18"/>
              </w:rPr>
              <w:t>student</w:t>
            </w:r>
            <w:r w:rsidRPr="00521A99">
              <w:rPr>
                <w:rFonts w:asciiTheme="minorHAnsi" w:hAnsiTheme="minorHAnsi" w:cstheme="minorHAnsi"/>
                <w:bCs/>
                <w:sz w:val="18"/>
                <w:szCs w:val="18"/>
              </w:rPr>
              <w:t xml:space="preserve"> uses:</w:t>
            </w:r>
            <w:r w:rsidRPr="00521A99">
              <w:rPr>
                <w:rFonts w:asciiTheme="minorHAnsi" w:hAnsiTheme="minorHAnsi" w:cstheme="minorHAnsi"/>
                <w:b/>
                <w:sz w:val="18"/>
                <w:szCs w:val="18"/>
              </w:rPr>
              <w:tab/>
              <w:t>/6</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rPr>
            </w:pPr>
            <w:r w:rsidRPr="00521A99">
              <w:rPr>
                <w:rFonts w:asciiTheme="minorHAnsi" w:hAnsiTheme="minorHAnsi" w:cstheme="minorHAnsi"/>
                <w:sz w:val="18"/>
                <w:szCs w:val="18"/>
              </w:rPr>
              <w:t>close textual analysis of language, text examples and/or generic conventions and reference to cultural contexts where appropriate throughout the response to de</w:t>
            </w:r>
            <w:r w:rsidR="0086470E">
              <w:rPr>
                <w:rFonts w:asciiTheme="minorHAnsi" w:hAnsiTheme="minorHAnsi" w:cstheme="minorHAnsi"/>
                <w:sz w:val="18"/>
                <w:szCs w:val="18"/>
              </w:rPr>
              <w:t>velop and support the reading/s</w:t>
            </w:r>
            <w:r w:rsidR="000F117B">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6</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r w:rsidRPr="00521A99">
              <w:rPr>
                <w:rFonts w:asciiTheme="minorHAnsi" w:hAnsiTheme="minorHAnsi" w:cstheme="minorHAnsi"/>
                <w:sz w:val="18"/>
                <w:szCs w:val="18"/>
              </w:rPr>
              <w:t>close textual analysis of language, text examples and/or generic conventions and reference to cultural contexts where appropriate throughout most of the re</w:t>
            </w:r>
            <w:r w:rsidR="0086470E">
              <w:rPr>
                <w:rFonts w:asciiTheme="minorHAnsi" w:hAnsiTheme="minorHAnsi" w:cstheme="minorHAnsi"/>
                <w:sz w:val="18"/>
                <w:szCs w:val="18"/>
              </w:rPr>
              <w:t>sponse to support the reading/s</w:t>
            </w:r>
            <w:r w:rsidR="000F117B">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5</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r w:rsidRPr="00521A99">
              <w:rPr>
                <w:rFonts w:asciiTheme="minorHAnsi" w:hAnsiTheme="minorHAnsi" w:cstheme="minorHAnsi"/>
                <w:sz w:val="18"/>
                <w:szCs w:val="18"/>
              </w:rPr>
              <w:t>some close textual analysis of language, text examples, and/or generic conventions with some reference to cultural contexts where appropriate to largely develop t</w:t>
            </w:r>
            <w:r w:rsidR="0086470E">
              <w:rPr>
                <w:rFonts w:asciiTheme="minorHAnsi" w:hAnsiTheme="minorHAnsi" w:cstheme="minorHAnsi"/>
                <w:sz w:val="18"/>
                <w:szCs w:val="18"/>
              </w:rPr>
              <w:t>he reading/s</w:t>
            </w:r>
            <w:r w:rsidR="000F117B">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4</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r w:rsidRPr="00521A99">
              <w:rPr>
                <w:rFonts w:asciiTheme="minorHAnsi" w:hAnsiTheme="minorHAnsi" w:cstheme="minorHAnsi"/>
                <w:sz w:val="18"/>
                <w:szCs w:val="18"/>
              </w:rPr>
              <w:t xml:space="preserve">some textual analysis of relevant examples from the text that </w:t>
            </w:r>
            <w:r w:rsidR="0086470E">
              <w:rPr>
                <w:rFonts w:asciiTheme="minorHAnsi" w:hAnsiTheme="minorHAnsi" w:cstheme="minorHAnsi"/>
                <w:sz w:val="18"/>
                <w:szCs w:val="18"/>
              </w:rPr>
              <w:t>generally develop the reading/s</w:t>
            </w:r>
            <w:r w:rsidR="000F117B">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3</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521A99">
              <w:rPr>
                <w:rFonts w:asciiTheme="minorHAnsi" w:hAnsiTheme="minorHAnsi" w:cstheme="minorHAnsi"/>
                <w:sz w:val="18"/>
                <w:szCs w:val="18"/>
              </w:rPr>
              <w:t>little</w:t>
            </w:r>
            <w:proofErr w:type="gramEnd"/>
            <w:r w:rsidRPr="00521A99">
              <w:rPr>
                <w:rFonts w:asciiTheme="minorHAnsi" w:hAnsiTheme="minorHAnsi" w:cstheme="minorHAnsi"/>
                <w:sz w:val="18"/>
                <w:szCs w:val="18"/>
              </w:rPr>
              <w:t xml:space="preserve"> text analysis of examples that </w:t>
            </w:r>
            <w:r w:rsidR="0086470E">
              <w:rPr>
                <w:rFonts w:asciiTheme="minorHAnsi" w:hAnsiTheme="minorHAnsi" w:cstheme="minorHAnsi"/>
                <w:sz w:val="18"/>
                <w:szCs w:val="18"/>
              </w:rPr>
              <w:t>do not always develop a reading</w:t>
            </w:r>
            <w:r w:rsidR="000F117B">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2</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rPr>
            </w:pPr>
            <w:proofErr w:type="gramStart"/>
            <w:r w:rsidRPr="00521A99">
              <w:rPr>
                <w:rFonts w:asciiTheme="minorHAnsi" w:hAnsiTheme="minorHAnsi" w:cstheme="minorHAnsi"/>
                <w:sz w:val="18"/>
                <w:szCs w:val="18"/>
              </w:rPr>
              <w:t>limite</w:t>
            </w:r>
            <w:r w:rsidR="0086470E">
              <w:rPr>
                <w:rFonts w:asciiTheme="minorHAnsi" w:hAnsiTheme="minorHAnsi" w:cstheme="minorHAnsi"/>
                <w:sz w:val="18"/>
                <w:szCs w:val="18"/>
              </w:rPr>
              <w:t>d</w:t>
            </w:r>
            <w:proofErr w:type="gramEnd"/>
            <w:r w:rsidR="0086470E">
              <w:rPr>
                <w:rFonts w:asciiTheme="minorHAnsi" w:hAnsiTheme="minorHAnsi" w:cstheme="minorHAnsi"/>
                <w:sz w:val="18"/>
                <w:szCs w:val="18"/>
              </w:rPr>
              <w:t xml:space="preserve"> evidence to support a reading</w:t>
            </w:r>
            <w:r w:rsidR="000F117B">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1</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rPr>
            </w:pPr>
            <w:proofErr w:type="gramStart"/>
            <w:r w:rsidRPr="00521A99">
              <w:rPr>
                <w:rFonts w:asciiTheme="minorHAnsi" w:hAnsiTheme="minorHAnsi" w:cstheme="minorHAnsi"/>
                <w:sz w:val="18"/>
                <w:szCs w:val="18"/>
              </w:rPr>
              <w:t>no</w:t>
            </w:r>
            <w:proofErr w:type="gramEnd"/>
            <w:r w:rsidRPr="00521A99">
              <w:rPr>
                <w:rFonts w:asciiTheme="minorHAnsi" w:hAnsiTheme="minorHAnsi" w:cstheme="minorHAnsi"/>
                <w:sz w:val="18"/>
                <w:szCs w:val="18"/>
              </w:rPr>
              <w:t xml:space="preserve"> evidence of this crite</w:t>
            </w:r>
            <w:r w:rsidR="0086470E">
              <w:rPr>
                <w:rFonts w:asciiTheme="minorHAnsi" w:hAnsiTheme="minorHAnsi" w:cstheme="minorHAnsi"/>
                <w:sz w:val="18"/>
                <w:szCs w:val="18"/>
              </w:rPr>
              <w:t>rion</w:t>
            </w:r>
            <w:r w:rsidR="000F117B">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0</w:t>
            </w:r>
          </w:p>
        </w:tc>
      </w:tr>
      <w:tr w:rsidR="008734B1" w:rsidRPr="00521A99" w:rsidTr="00B266FA">
        <w:trPr>
          <w:trHeight w:val="250"/>
        </w:trPr>
        <w:tc>
          <w:tcPr>
            <w:tcW w:w="9322" w:type="dxa"/>
            <w:gridSpan w:val="2"/>
            <w:shd w:val="clear" w:color="auto" w:fill="E5DFEC"/>
            <w:vAlign w:val="center"/>
          </w:tcPr>
          <w:p w:rsidR="008734B1" w:rsidRPr="00521A99" w:rsidRDefault="008734B1" w:rsidP="00B266FA">
            <w:pPr>
              <w:tabs>
                <w:tab w:val="right" w:pos="9072"/>
              </w:tabs>
              <w:spacing w:after="0" w:line="240" w:lineRule="auto"/>
              <w:rPr>
                <w:rFonts w:asciiTheme="minorHAnsi" w:hAnsiTheme="minorHAnsi" w:cstheme="minorHAnsi"/>
                <w:b/>
                <w:bCs/>
                <w:sz w:val="18"/>
                <w:szCs w:val="18"/>
                <w:lang w:eastAsia="en-AU"/>
              </w:rPr>
            </w:pPr>
            <w:r w:rsidRPr="00521A99">
              <w:rPr>
                <w:rFonts w:asciiTheme="minorHAnsi" w:hAnsiTheme="minorHAnsi" w:cstheme="minorHAnsi"/>
                <w:b/>
                <w:bCs/>
                <w:sz w:val="18"/>
                <w:szCs w:val="18"/>
                <w:lang w:eastAsia="en-AU"/>
              </w:rPr>
              <w:t>Linguistic, stylistic and critical terminology</w:t>
            </w:r>
          </w:p>
          <w:p w:rsidR="008734B1" w:rsidRPr="00521A99" w:rsidRDefault="008734B1" w:rsidP="00114E89">
            <w:pPr>
              <w:tabs>
                <w:tab w:val="right" w:pos="9072"/>
              </w:tabs>
              <w:spacing w:after="0" w:line="240" w:lineRule="auto"/>
              <w:rPr>
                <w:rFonts w:asciiTheme="minorHAnsi" w:hAnsiTheme="minorHAnsi" w:cstheme="minorHAnsi"/>
                <w:b/>
                <w:bCs/>
                <w:sz w:val="18"/>
                <w:szCs w:val="18"/>
                <w:lang w:eastAsia="en-AU"/>
              </w:rPr>
            </w:pPr>
            <w:r w:rsidRPr="00521A99">
              <w:rPr>
                <w:rFonts w:asciiTheme="minorHAnsi" w:hAnsiTheme="minorHAnsi" w:cstheme="minorHAnsi"/>
                <w:sz w:val="18"/>
                <w:szCs w:val="18"/>
                <w:lang w:eastAsia="en-AU"/>
              </w:rPr>
              <w:t xml:space="preserve">The </w:t>
            </w:r>
            <w:r w:rsidR="000F117B">
              <w:rPr>
                <w:rFonts w:asciiTheme="minorHAnsi" w:hAnsiTheme="minorHAnsi" w:cstheme="minorHAnsi"/>
                <w:sz w:val="18"/>
                <w:szCs w:val="18"/>
                <w:lang w:eastAsia="en-AU"/>
              </w:rPr>
              <w:t>student</w:t>
            </w:r>
            <w:r w:rsidRPr="00521A99">
              <w:rPr>
                <w:rFonts w:asciiTheme="minorHAnsi" w:hAnsiTheme="minorHAnsi" w:cstheme="minorHAnsi"/>
                <w:sz w:val="18"/>
                <w:szCs w:val="18"/>
                <w:lang w:eastAsia="en-AU"/>
              </w:rPr>
              <w:t xml:space="preserve"> shows:</w:t>
            </w:r>
            <w:r w:rsidR="00114E89" w:rsidRPr="00521A99">
              <w:rPr>
                <w:rFonts w:asciiTheme="minorHAnsi" w:hAnsiTheme="minorHAnsi" w:cstheme="minorHAnsi"/>
                <w:b/>
                <w:sz w:val="18"/>
                <w:szCs w:val="18"/>
              </w:rPr>
              <w:tab/>
            </w:r>
            <w:r w:rsidRPr="00521A99">
              <w:rPr>
                <w:rFonts w:asciiTheme="minorHAnsi" w:hAnsiTheme="minorHAnsi" w:cstheme="minorHAnsi"/>
                <w:b/>
                <w:bCs/>
                <w:sz w:val="18"/>
                <w:szCs w:val="18"/>
                <w:lang w:eastAsia="en-AU"/>
              </w:rPr>
              <w:t>/6</w:t>
            </w:r>
          </w:p>
        </w:tc>
      </w:tr>
      <w:tr w:rsidR="008734B1" w:rsidRPr="00521A99" w:rsidTr="000F117B">
        <w:tc>
          <w:tcPr>
            <w:tcW w:w="8275" w:type="dxa"/>
          </w:tcPr>
          <w:p w:rsidR="008734B1" w:rsidRPr="00521A99" w:rsidRDefault="008734B1" w:rsidP="00B266FA">
            <w:pPr>
              <w:spacing w:after="0" w:line="240" w:lineRule="auto"/>
              <w:rPr>
                <w:rFonts w:asciiTheme="minorHAnsi" w:hAnsiTheme="minorHAnsi" w:cstheme="minorHAnsi"/>
                <w:bCs/>
                <w:sz w:val="18"/>
                <w:szCs w:val="18"/>
                <w:lang w:eastAsia="en-AU"/>
              </w:rPr>
            </w:pPr>
            <w:proofErr w:type="gramStart"/>
            <w:r w:rsidRPr="00521A99">
              <w:rPr>
                <w:rFonts w:asciiTheme="minorHAnsi" w:hAnsiTheme="minorHAnsi" w:cstheme="minorHAnsi"/>
                <w:bCs/>
                <w:sz w:val="18"/>
                <w:szCs w:val="18"/>
                <w:lang w:eastAsia="en-AU"/>
              </w:rPr>
              <w:t>a</w:t>
            </w:r>
            <w:proofErr w:type="gramEnd"/>
            <w:r w:rsidRPr="00521A99">
              <w:rPr>
                <w:rFonts w:asciiTheme="minorHAnsi" w:hAnsiTheme="minorHAnsi" w:cstheme="minorHAnsi"/>
                <w:bCs/>
                <w:sz w:val="18"/>
                <w:szCs w:val="18"/>
                <w:lang w:eastAsia="en-AU"/>
              </w:rPr>
              <w:t xml:space="preserve"> sophisticated and comprehensive use of linguistic, stylistic and critical terminology suited to the readi</w:t>
            </w:r>
            <w:r w:rsidR="0086470E">
              <w:rPr>
                <w:rFonts w:asciiTheme="minorHAnsi" w:hAnsiTheme="minorHAnsi" w:cstheme="minorHAnsi"/>
                <w:bCs/>
                <w:sz w:val="18"/>
                <w:szCs w:val="18"/>
                <w:lang w:eastAsia="en-AU"/>
              </w:rPr>
              <w:t>ng</w:t>
            </w:r>
            <w:r w:rsidR="00B65E98">
              <w:rPr>
                <w:rFonts w:asciiTheme="minorHAnsi" w:hAnsiTheme="minorHAnsi" w:cstheme="minorHAnsi"/>
                <w:bCs/>
                <w:sz w:val="18"/>
                <w:szCs w:val="18"/>
                <w:lang w:eastAsia="en-AU"/>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6</w:t>
            </w:r>
          </w:p>
        </w:tc>
      </w:tr>
      <w:tr w:rsidR="008734B1" w:rsidRPr="00521A99" w:rsidTr="000F117B">
        <w:tc>
          <w:tcPr>
            <w:tcW w:w="8275" w:type="dxa"/>
          </w:tcPr>
          <w:p w:rsidR="008734B1" w:rsidRPr="00521A99" w:rsidRDefault="008734B1" w:rsidP="00B266FA">
            <w:pPr>
              <w:spacing w:after="0" w:line="240" w:lineRule="auto"/>
              <w:rPr>
                <w:rFonts w:asciiTheme="minorHAnsi" w:hAnsiTheme="minorHAnsi" w:cstheme="minorHAnsi"/>
                <w:bCs/>
                <w:sz w:val="18"/>
                <w:szCs w:val="18"/>
                <w:lang w:eastAsia="en-AU"/>
              </w:rPr>
            </w:pPr>
            <w:proofErr w:type="gramStart"/>
            <w:r w:rsidRPr="00521A99">
              <w:rPr>
                <w:rFonts w:asciiTheme="minorHAnsi" w:hAnsiTheme="minorHAnsi" w:cstheme="minorHAnsi"/>
                <w:bCs/>
                <w:sz w:val="18"/>
                <w:szCs w:val="18"/>
                <w:lang w:eastAsia="en-AU"/>
              </w:rPr>
              <w:t>a</w:t>
            </w:r>
            <w:proofErr w:type="gramEnd"/>
            <w:r w:rsidRPr="00521A99">
              <w:rPr>
                <w:rFonts w:asciiTheme="minorHAnsi" w:hAnsiTheme="minorHAnsi" w:cstheme="minorHAnsi"/>
                <w:bCs/>
                <w:sz w:val="18"/>
                <w:szCs w:val="18"/>
                <w:lang w:eastAsia="en-AU"/>
              </w:rPr>
              <w:t xml:space="preserve"> comprehensive use of linguistic, stylistic and critical termino</w:t>
            </w:r>
            <w:r w:rsidR="0086470E">
              <w:rPr>
                <w:rFonts w:asciiTheme="minorHAnsi" w:hAnsiTheme="minorHAnsi" w:cstheme="minorHAnsi"/>
                <w:bCs/>
                <w:sz w:val="18"/>
                <w:szCs w:val="18"/>
                <w:lang w:eastAsia="en-AU"/>
              </w:rPr>
              <w:t>logy appropriate to the reading</w:t>
            </w:r>
            <w:r w:rsidR="00B65E98">
              <w:rPr>
                <w:rFonts w:asciiTheme="minorHAnsi" w:hAnsiTheme="minorHAnsi" w:cstheme="minorHAnsi"/>
                <w:bCs/>
                <w:sz w:val="18"/>
                <w:szCs w:val="18"/>
                <w:lang w:eastAsia="en-AU"/>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5</w:t>
            </w:r>
          </w:p>
        </w:tc>
      </w:tr>
      <w:tr w:rsidR="008734B1" w:rsidRPr="00521A99" w:rsidTr="000F117B">
        <w:tc>
          <w:tcPr>
            <w:tcW w:w="8275" w:type="dxa"/>
          </w:tcPr>
          <w:p w:rsidR="008734B1" w:rsidRPr="00521A99" w:rsidRDefault="008734B1" w:rsidP="00B65E98">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521A99">
              <w:rPr>
                <w:rFonts w:asciiTheme="minorHAnsi" w:hAnsiTheme="minorHAnsi" w:cstheme="minorHAnsi"/>
                <w:sz w:val="18"/>
                <w:szCs w:val="18"/>
              </w:rPr>
              <w:t>a</w:t>
            </w:r>
            <w:proofErr w:type="gramEnd"/>
            <w:r w:rsidRPr="00521A99">
              <w:rPr>
                <w:rFonts w:asciiTheme="minorHAnsi" w:hAnsiTheme="minorHAnsi" w:cstheme="minorHAnsi"/>
                <w:sz w:val="18"/>
                <w:szCs w:val="18"/>
              </w:rPr>
              <w:t xml:space="preserve"> consistent use of linguistic, stylistic and critical terminolog</w:t>
            </w:r>
            <w:r w:rsidR="0086470E">
              <w:rPr>
                <w:rFonts w:asciiTheme="minorHAnsi" w:hAnsiTheme="minorHAnsi" w:cstheme="minorHAnsi"/>
                <w:sz w:val="18"/>
                <w:szCs w:val="18"/>
              </w:rPr>
              <w:t>y mostly related to the reading</w:t>
            </w:r>
            <w:r w:rsidR="00B65E98">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4</w:t>
            </w:r>
          </w:p>
        </w:tc>
      </w:tr>
      <w:tr w:rsidR="008734B1" w:rsidRPr="00521A99" w:rsidTr="000F117B">
        <w:tc>
          <w:tcPr>
            <w:tcW w:w="8275" w:type="dxa"/>
          </w:tcPr>
          <w:p w:rsidR="008734B1" w:rsidRPr="00521A99" w:rsidRDefault="008734B1" w:rsidP="00B266F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521A99">
              <w:rPr>
                <w:rFonts w:asciiTheme="minorHAnsi" w:hAnsiTheme="minorHAnsi" w:cstheme="minorHAnsi"/>
                <w:sz w:val="18"/>
                <w:szCs w:val="18"/>
              </w:rPr>
              <w:t>some</w:t>
            </w:r>
            <w:proofErr w:type="gramEnd"/>
            <w:r w:rsidRPr="00521A99">
              <w:rPr>
                <w:rFonts w:asciiTheme="minorHAnsi" w:hAnsiTheme="minorHAnsi" w:cstheme="minorHAnsi"/>
                <w:sz w:val="18"/>
                <w:szCs w:val="18"/>
              </w:rPr>
              <w:t xml:space="preserve"> use of linguistic, stylistic and critical terminolog</w:t>
            </w:r>
            <w:r w:rsidR="0086470E">
              <w:rPr>
                <w:rFonts w:asciiTheme="minorHAnsi" w:hAnsiTheme="minorHAnsi" w:cstheme="minorHAnsi"/>
                <w:sz w:val="18"/>
                <w:szCs w:val="18"/>
              </w:rPr>
              <w:t>y mostly related to the reading</w:t>
            </w:r>
            <w:r w:rsidR="00B65E98">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3</w:t>
            </w:r>
          </w:p>
        </w:tc>
      </w:tr>
      <w:tr w:rsidR="008734B1" w:rsidRPr="00521A99" w:rsidTr="000F117B">
        <w:tc>
          <w:tcPr>
            <w:tcW w:w="8275" w:type="dxa"/>
          </w:tcPr>
          <w:p w:rsidR="008734B1" w:rsidRPr="00521A99" w:rsidRDefault="008734B1" w:rsidP="00B266FA">
            <w:pPr>
              <w:spacing w:after="0" w:line="240" w:lineRule="auto"/>
              <w:rPr>
                <w:rFonts w:asciiTheme="minorHAnsi" w:hAnsiTheme="minorHAnsi" w:cstheme="minorHAnsi"/>
                <w:bCs/>
                <w:sz w:val="18"/>
                <w:szCs w:val="18"/>
                <w:lang w:eastAsia="en-AU"/>
              </w:rPr>
            </w:pPr>
            <w:proofErr w:type="gramStart"/>
            <w:r w:rsidRPr="00521A99">
              <w:rPr>
                <w:rFonts w:asciiTheme="minorHAnsi" w:hAnsiTheme="minorHAnsi" w:cstheme="minorHAnsi"/>
                <w:bCs/>
                <w:sz w:val="18"/>
                <w:szCs w:val="18"/>
                <w:lang w:eastAsia="en-AU"/>
              </w:rPr>
              <w:t>infrequent</w:t>
            </w:r>
            <w:proofErr w:type="gramEnd"/>
            <w:r w:rsidRPr="00521A99">
              <w:rPr>
                <w:rFonts w:asciiTheme="minorHAnsi" w:hAnsiTheme="minorHAnsi" w:cstheme="minorHAnsi"/>
                <w:bCs/>
                <w:sz w:val="18"/>
                <w:szCs w:val="18"/>
                <w:lang w:eastAsia="en-AU"/>
              </w:rPr>
              <w:t xml:space="preserve"> use of linguistic, stylistic and critical terminology not al</w:t>
            </w:r>
            <w:r w:rsidR="0086470E">
              <w:rPr>
                <w:rFonts w:asciiTheme="minorHAnsi" w:hAnsiTheme="minorHAnsi" w:cstheme="minorHAnsi"/>
                <w:bCs/>
                <w:sz w:val="18"/>
                <w:szCs w:val="18"/>
                <w:lang w:eastAsia="en-AU"/>
              </w:rPr>
              <w:t>ways appropriate to the reading</w:t>
            </w:r>
            <w:r w:rsidR="00B65E98">
              <w:rPr>
                <w:rFonts w:asciiTheme="minorHAnsi" w:hAnsiTheme="minorHAnsi" w:cstheme="minorHAnsi"/>
                <w:bCs/>
                <w:sz w:val="18"/>
                <w:szCs w:val="18"/>
                <w:lang w:eastAsia="en-AU"/>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2</w:t>
            </w:r>
          </w:p>
        </w:tc>
      </w:tr>
      <w:tr w:rsidR="008734B1" w:rsidRPr="00521A99" w:rsidTr="000F117B">
        <w:tc>
          <w:tcPr>
            <w:tcW w:w="8275" w:type="dxa"/>
          </w:tcPr>
          <w:p w:rsidR="008734B1" w:rsidRPr="00521A99" w:rsidRDefault="008734B1" w:rsidP="00B266FA">
            <w:pPr>
              <w:pStyle w:val="Default"/>
              <w:rPr>
                <w:rFonts w:asciiTheme="minorHAnsi" w:hAnsiTheme="minorHAnsi" w:cstheme="minorHAnsi"/>
                <w:sz w:val="18"/>
                <w:szCs w:val="18"/>
              </w:rPr>
            </w:pPr>
            <w:proofErr w:type="gramStart"/>
            <w:r w:rsidRPr="00521A99">
              <w:rPr>
                <w:rFonts w:asciiTheme="minorHAnsi" w:hAnsiTheme="minorHAnsi" w:cstheme="minorHAnsi"/>
                <w:bCs/>
                <w:sz w:val="18"/>
                <w:szCs w:val="18"/>
                <w:lang w:eastAsia="en-AU"/>
              </w:rPr>
              <w:t>limited</w:t>
            </w:r>
            <w:proofErr w:type="gramEnd"/>
            <w:r w:rsidRPr="00521A99">
              <w:rPr>
                <w:rFonts w:asciiTheme="minorHAnsi" w:hAnsiTheme="minorHAnsi" w:cstheme="minorHAnsi"/>
                <w:bCs/>
                <w:sz w:val="18"/>
                <w:szCs w:val="18"/>
                <w:lang w:eastAsia="en-AU"/>
              </w:rPr>
              <w:t xml:space="preserve"> and/or inaccurate use of linguistic, sty</w:t>
            </w:r>
            <w:r w:rsidR="0086470E">
              <w:rPr>
                <w:rFonts w:asciiTheme="minorHAnsi" w:hAnsiTheme="minorHAnsi" w:cstheme="minorHAnsi"/>
                <w:bCs/>
                <w:sz w:val="18"/>
                <w:szCs w:val="18"/>
                <w:lang w:eastAsia="en-AU"/>
              </w:rPr>
              <w:t>listic and critical terminology</w:t>
            </w:r>
            <w:r w:rsidR="00B65E98">
              <w:rPr>
                <w:rFonts w:asciiTheme="minorHAnsi" w:hAnsiTheme="minorHAnsi" w:cstheme="minorHAnsi"/>
                <w:bCs/>
                <w:sz w:val="18"/>
                <w:szCs w:val="18"/>
                <w:lang w:eastAsia="en-AU"/>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1</w:t>
            </w:r>
          </w:p>
        </w:tc>
      </w:tr>
      <w:tr w:rsidR="008734B1" w:rsidRPr="00521A99" w:rsidTr="000F117B">
        <w:tc>
          <w:tcPr>
            <w:tcW w:w="8275" w:type="dxa"/>
          </w:tcPr>
          <w:p w:rsidR="008734B1" w:rsidRPr="00521A99" w:rsidRDefault="008734B1" w:rsidP="00B266FA">
            <w:pPr>
              <w:spacing w:after="0" w:line="240" w:lineRule="auto"/>
              <w:rPr>
                <w:rFonts w:asciiTheme="minorHAnsi" w:hAnsiTheme="minorHAnsi" w:cstheme="minorHAnsi"/>
                <w:bCs/>
                <w:sz w:val="18"/>
                <w:szCs w:val="18"/>
                <w:lang w:eastAsia="en-AU"/>
              </w:rPr>
            </w:pPr>
            <w:proofErr w:type="gramStart"/>
            <w:r w:rsidRPr="00521A99">
              <w:rPr>
                <w:rFonts w:asciiTheme="minorHAnsi" w:hAnsiTheme="minorHAnsi" w:cstheme="minorHAnsi"/>
                <w:sz w:val="18"/>
                <w:szCs w:val="18"/>
              </w:rPr>
              <w:t>no</w:t>
            </w:r>
            <w:proofErr w:type="gramEnd"/>
            <w:r w:rsidRPr="00521A99">
              <w:rPr>
                <w:rFonts w:asciiTheme="minorHAnsi" w:hAnsiTheme="minorHAnsi" w:cstheme="minorHAnsi"/>
                <w:sz w:val="18"/>
                <w:szCs w:val="18"/>
              </w:rPr>
              <w:t xml:space="preserve"> evidence of th</w:t>
            </w:r>
            <w:r w:rsidR="0086470E">
              <w:rPr>
                <w:rFonts w:asciiTheme="minorHAnsi" w:hAnsiTheme="minorHAnsi" w:cstheme="minorHAnsi"/>
                <w:sz w:val="18"/>
                <w:szCs w:val="18"/>
              </w:rPr>
              <w:t>is criterion</w:t>
            </w:r>
            <w:r w:rsidR="00B65E98">
              <w:rPr>
                <w:rFonts w:asciiTheme="minorHAnsi" w:hAnsiTheme="minorHAnsi" w:cstheme="minorHAnsi"/>
                <w:sz w:val="18"/>
                <w:szCs w:val="18"/>
              </w:rPr>
              <w:t>.</w:t>
            </w:r>
          </w:p>
        </w:tc>
        <w:tc>
          <w:tcPr>
            <w:tcW w:w="1047" w:type="dxa"/>
          </w:tcPr>
          <w:p w:rsidR="008734B1" w:rsidRPr="00521A99" w:rsidRDefault="008734B1" w:rsidP="00B266FA">
            <w:pPr>
              <w:spacing w:after="0" w:line="240" w:lineRule="auto"/>
              <w:jc w:val="center"/>
              <w:rPr>
                <w:rFonts w:asciiTheme="minorHAnsi" w:hAnsiTheme="minorHAnsi" w:cstheme="minorHAnsi"/>
                <w:bCs/>
                <w:sz w:val="18"/>
                <w:szCs w:val="18"/>
                <w:lang w:eastAsia="en-AU"/>
              </w:rPr>
            </w:pPr>
            <w:r w:rsidRPr="00521A99">
              <w:rPr>
                <w:rFonts w:asciiTheme="minorHAnsi" w:hAnsiTheme="minorHAnsi" w:cstheme="minorHAnsi"/>
                <w:bCs/>
                <w:sz w:val="18"/>
                <w:szCs w:val="18"/>
                <w:lang w:eastAsia="en-AU"/>
              </w:rPr>
              <w:t>0</w:t>
            </w:r>
          </w:p>
        </w:tc>
      </w:tr>
      <w:tr w:rsidR="00E0036C" w:rsidRPr="00521A99" w:rsidTr="00E0036C">
        <w:tc>
          <w:tcPr>
            <w:tcW w:w="9322" w:type="dxa"/>
            <w:gridSpan w:val="2"/>
            <w:shd w:val="clear" w:color="auto" w:fill="E5DFEC"/>
          </w:tcPr>
          <w:p w:rsidR="008734B1" w:rsidRPr="00521A99" w:rsidRDefault="00E0036C" w:rsidP="00E0036C">
            <w:pPr>
              <w:tabs>
                <w:tab w:val="left" w:pos="960"/>
                <w:tab w:val="right" w:pos="9026"/>
              </w:tabs>
              <w:spacing w:after="0" w:line="240" w:lineRule="auto"/>
              <w:ind w:right="-28"/>
              <w:rPr>
                <w:rFonts w:asciiTheme="minorHAnsi" w:hAnsiTheme="minorHAnsi" w:cstheme="minorHAnsi"/>
                <w:b/>
                <w:sz w:val="18"/>
                <w:szCs w:val="18"/>
              </w:rPr>
            </w:pPr>
            <w:r w:rsidRPr="00521A99">
              <w:rPr>
                <w:rFonts w:asciiTheme="minorHAnsi" w:hAnsiTheme="minorHAnsi" w:cstheme="minorHAnsi"/>
                <w:b/>
                <w:sz w:val="18"/>
                <w:szCs w:val="18"/>
              </w:rPr>
              <w:t>Engagement with the audience</w:t>
            </w:r>
          </w:p>
          <w:p w:rsidR="00E0036C" w:rsidRPr="00521A99" w:rsidRDefault="0056010A" w:rsidP="00114E89">
            <w:pPr>
              <w:tabs>
                <w:tab w:val="right" w:pos="9072"/>
              </w:tabs>
              <w:spacing w:after="0" w:line="240" w:lineRule="auto"/>
              <w:rPr>
                <w:rFonts w:asciiTheme="minorHAnsi" w:hAnsiTheme="minorHAnsi" w:cstheme="minorHAnsi"/>
                <w:b/>
                <w:sz w:val="18"/>
                <w:szCs w:val="18"/>
              </w:rPr>
            </w:pPr>
            <w:r>
              <w:rPr>
                <w:rFonts w:asciiTheme="minorHAnsi" w:hAnsiTheme="minorHAnsi" w:cstheme="minorHAnsi"/>
                <w:sz w:val="18"/>
                <w:szCs w:val="18"/>
                <w:lang w:eastAsia="en-AU"/>
              </w:rPr>
              <w:t xml:space="preserve">The </w:t>
            </w:r>
            <w:r w:rsidR="00B65E98">
              <w:rPr>
                <w:rFonts w:asciiTheme="minorHAnsi" w:hAnsiTheme="minorHAnsi" w:cstheme="minorHAnsi"/>
                <w:sz w:val="18"/>
                <w:szCs w:val="18"/>
                <w:lang w:eastAsia="en-AU"/>
              </w:rPr>
              <w:t>student</w:t>
            </w:r>
            <w:r w:rsidR="00114E89">
              <w:rPr>
                <w:rFonts w:asciiTheme="minorHAnsi" w:hAnsiTheme="minorHAnsi" w:cstheme="minorHAnsi"/>
                <w:sz w:val="18"/>
                <w:szCs w:val="18"/>
                <w:lang w:eastAsia="en-AU"/>
              </w:rPr>
              <w:t>:</w:t>
            </w:r>
            <w:r w:rsidR="00114E89" w:rsidRPr="00521A99">
              <w:rPr>
                <w:rFonts w:asciiTheme="minorHAnsi" w:hAnsiTheme="minorHAnsi" w:cstheme="minorHAnsi"/>
                <w:b/>
                <w:sz w:val="18"/>
                <w:szCs w:val="18"/>
              </w:rPr>
              <w:tab/>
            </w:r>
            <w:r w:rsidR="008734B1" w:rsidRPr="00521A99">
              <w:rPr>
                <w:rFonts w:asciiTheme="minorHAnsi" w:hAnsiTheme="minorHAnsi" w:cstheme="minorHAnsi"/>
                <w:b/>
                <w:bCs/>
                <w:sz w:val="18"/>
                <w:szCs w:val="18"/>
                <w:lang w:eastAsia="en-AU"/>
              </w:rPr>
              <w:t>/6</w:t>
            </w:r>
          </w:p>
        </w:tc>
      </w:tr>
      <w:tr w:rsidR="00E0036C" w:rsidRPr="00521A99" w:rsidTr="000F117B">
        <w:tc>
          <w:tcPr>
            <w:tcW w:w="8275" w:type="dxa"/>
          </w:tcPr>
          <w:p w:rsidR="008C4406" w:rsidRPr="0086470E" w:rsidRDefault="0056010A" w:rsidP="0086470E">
            <w:pPr>
              <w:tabs>
                <w:tab w:val="left" w:pos="960"/>
                <w:tab w:val="left" w:pos="4800"/>
              </w:tabs>
              <w:spacing w:after="0" w:line="240" w:lineRule="auto"/>
              <w:ind w:right="-28"/>
              <w:rPr>
                <w:rFonts w:asciiTheme="minorHAnsi" w:hAnsiTheme="minorHAnsi" w:cstheme="minorHAnsi"/>
                <w:sz w:val="18"/>
                <w:szCs w:val="18"/>
              </w:rPr>
            </w:pPr>
            <w:proofErr w:type="gramStart"/>
            <w:r w:rsidRPr="0086470E">
              <w:rPr>
                <w:rFonts w:asciiTheme="minorHAnsi" w:hAnsiTheme="minorHAnsi" w:cstheme="minorHAnsi"/>
                <w:sz w:val="18"/>
                <w:szCs w:val="18"/>
              </w:rPr>
              <w:t>sustains</w:t>
            </w:r>
            <w:proofErr w:type="gramEnd"/>
            <w:r w:rsidR="008C4406" w:rsidRPr="0086470E">
              <w:rPr>
                <w:rFonts w:asciiTheme="minorHAnsi" w:hAnsiTheme="minorHAnsi" w:cstheme="minorHAnsi"/>
                <w:sz w:val="18"/>
                <w:szCs w:val="18"/>
              </w:rPr>
              <w:t xml:space="preserve"> the interest </w:t>
            </w:r>
            <w:r w:rsidR="006A7DE1" w:rsidRPr="0086470E">
              <w:rPr>
                <w:rFonts w:asciiTheme="minorHAnsi" w:hAnsiTheme="minorHAnsi" w:cstheme="minorHAnsi"/>
                <w:sz w:val="18"/>
                <w:szCs w:val="18"/>
              </w:rPr>
              <w:t xml:space="preserve">and involvement </w:t>
            </w:r>
            <w:r w:rsidR="008C4406" w:rsidRPr="0086470E">
              <w:rPr>
                <w:rFonts w:asciiTheme="minorHAnsi" w:hAnsiTheme="minorHAnsi" w:cstheme="minorHAnsi"/>
                <w:sz w:val="18"/>
                <w:szCs w:val="18"/>
              </w:rPr>
              <w:t xml:space="preserve">of the audience through the </w:t>
            </w:r>
            <w:r w:rsidR="008C6E0D" w:rsidRPr="0086470E">
              <w:rPr>
                <w:rFonts w:asciiTheme="minorHAnsi" w:hAnsiTheme="minorHAnsi" w:cstheme="minorHAnsi"/>
                <w:sz w:val="18"/>
                <w:szCs w:val="18"/>
              </w:rPr>
              <w:t xml:space="preserve">highly effective </w:t>
            </w:r>
            <w:r w:rsidR="008C4406" w:rsidRPr="0086470E">
              <w:rPr>
                <w:rFonts w:asciiTheme="minorHAnsi" w:hAnsiTheme="minorHAnsi" w:cstheme="minorHAnsi"/>
                <w:sz w:val="18"/>
                <w:szCs w:val="18"/>
              </w:rPr>
              <w:t xml:space="preserve">use of a variety </w:t>
            </w:r>
            <w:r w:rsidR="008C6E0D" w:rsidRPr="0086470E">
              <w:rPr>
                <w:rFonts w:asciiTheme="minorHAnsi" w:hAnsiTheme="minorHAnsi" w:cstheme="minorHAnsi"/>
                <w:sz w:val="18"/>
                <w:szCs w:val="18"/>
              </w:rPr>
              <w:t xml:space="preserve">of </w:t>
            </w:r>
            <w:r w:rsidR="008C4406" w:rsidRPr="0086470E">
              <w:rPr>
                <w:rFonts w:asciiTheme="minorHAnsi" w:hAnsiTheme="minorHAnsi" w:cstheme="minorHAnsi"/>
                <w:sz w:val="18"/>
                <w:szCs w:val="18"/>
              </w:rPr>
              <w:t>verbal and non-verbal techniques</w:t>
            </w:r>
            <w:r w:rsidR="0086470E" w:rsidRPr="0086470E">
              <w:rPr>
                <w:rFonts w:asciiTheme="minorHAnsi" w:hAnsiTheme="minorHAnsi" w:cstheme="minorHAnsi"/>
                <w:sz w:val="18"/>
                <w:szCs w:val="18"/>
              </w:rPr>
              <w:t xml:space="preserve">, </w:t>
            </w:r>
            <w:r w:rsidR="008C4406" w:rsidRPr="0086470E">
              <w:rPr>
                <w:rFonts w:asciiTheme="minorHAnsi" w:hAnsiTheme="minorHAnsi" w:cstheme="minorHAnsi"/>
                <w:sz w:val="18"/>
                <w:szCs w:val="18"/>
              </w:rPr>
              <w:t xml:space="preserve">including </w:t>
            </w:r>
            <w:r w:rsidR="008C6E0D" w:rsidRPr="0086470E">
              <w:rPr>
                <w:rFonts w:asciiTheme="minorHAnsi" w:hAnsiTheme="minorHAnsi" w:cstheme="minorHAnsi"/>
                <w:sz w:val="18"/>
                <w:szCs w:val="18"/>
              </w:rPr>
              <w:t>eye-contact and visual aids</w:t>
            </w:r>
            <w:r w:rsidR="00C85E7B" w:rsidRPr="0086470E">
              <w:rPr>
                <w:rFonts w:asciiTheme="minorHAnsi" w:hAnsiTheme="minorHAnsi" w:cstheme="minorHAnsi"/>
                <w:sz w:val="18"/>
                <w:szCs w:val="18"/>
              </w:rPr>
              <w:t>.</w:t>
            </w:r>
          </w:p>
        </w:tc>
        <w:tc>
          <w:tcPr>
            <w:tcW w:w="1047" w:type="dxa"/>
            <w:vAlign w:val="center"/>
          </w:tcPr>
          <w:p w:rsidR="00E0036C" w:rsidRPr="00521A99" w:rsidRDefault="008734B1" w:rsidP="00E0036C">
            <w:pPr>
              <w:tabs>
                <w:tab w:val="left" w:pos="960"/>
                <w:tab w:val="left" w:pos="4800"/>
              </w:tabs>
              <w:spacing w:after="0" w:line="240" w:lineRule="auto"/>
              <w:ind w:right="-28"/>
              <w:jc w:val="center"/>
              <w:rPr>
                <w:rFonts w:asciiTheme="minorHAnsi" w:hAnsiTheme="minorHAnsi" w:cstheme="minorHAnsi"/>
                <w:sz w:val="18"/>
                <w:szCs w:val="18"/>
              </w:rPr>
            </w:pPr>
            <w:r w:rsidRPr="00521A99">
              <w:rPr>
                <w:rFonts w:asciiTheme="minorHAnsi" w:hAnsiTheme="minorHAnsi" w:cstheme="minorHAnsi"/>
                <w:sz w:val="18"/>
                <w:szCs w:val="18"/>
              </w:rPr>
              <w:t>6</w:t>
            </w:r>
          </w:p>
        </w:tc>
      </w:tr>
      <w:tr w:rsidR="00E0036C" w:rsidRPr="00521A99" w:rsidTr="000F117B">
        <w:tc>
          <w:tcPr>
            <w:tcW w:w="8275" w:type="dxa"/>
          </w:tcPr>
          <w:p w:rsidR="00E0036C" w:rsidRPr="00521A99" w:rsidRDefault="0056010A" w:rsidP="008C6E0D">
            <w:pPr>
              <w:tabs>
                <w:tab w:val="left" w:pos="960"/>
                <w:tab w:val="left" w:pos="4800"/>
              </w:tabs>
              <w:spacing w:after="0" w:line="240" w:lineRule="auto"/>
              <w:ind w:right="-28"/>
              <w:rPr>
                <w:rFonts w:asciiTheme="minorHAnsi" w:hAnsiTheme="minorHAnsi" w:cstheme="minorHAnsi"/>
                <w:sz w:val="18"/>
                <w:szCs w:val="18"/>
              </w:rPr>
            </w:pPr>
            <w:proofErr w:type="gramStart"/>
            <w:r w:rsidRPr="0086470E">
              <w:rPr>
                <w:rFonts w:asciiTheme="minorHAnsi" w:hAnsiTheme="minorHAnsi" w:cstheme="minorHAnsi"/>
                <w:sz w:val="18"/>
                <w:szCs w:val="18"/>
              </w:rPr>
              <w:t>engages</w:t>
            </w:r>
            <w:proofErr w:type="gramEnd"/>
            <w:r w:rsidRPr="0086470E">
              <w:rPr>
                <w:rFonts w:asciiTheme="minorHAnsi" w:hAnsiTheme="minorHAnsi" w:cstheme="minorHAnsi"/>
                <w:sz w:val="18"/>
                <w:szCs w:val="18"/>
              </w:rPr>
              <w:t xml:space="preserve"> the interest </w:t>
            </w:r>
            <w:r w:rsidR="006A7DE1" w:rsidRPr="0086470E">
              <w:rPr>
                <w:rFonts w:asciiTheme="minorHAnsi" w:hAnsiTheme="minorHAnsi" w:cstheme="minorHAnsi"/>
                <w:sz w:val="18"/>
                <w:szCs w:val="18"/>
              </w:rPr>
              <w:t xml:space="preserve">and involvement </w:t>
            </w:r>
            <w:r w:rsidRPr="0086470E">
              <w:rPr>
                <w:rFonts w:asciiTheme="minorHAnsi" w:hAnsiTheme="minorHAnsi" w:cstheme="minorHAnsi"/>
                <w:sz w:val="18"/>
                <w:szCs w:val="18"/>
              </w:rPr>
              <w:t xml:space="preserve">of the audience </w:t>
            </w:r>
            <w:r w:rsidR="008C6E0D" w:rsidRPr="0086470E">
              <w:rPr>
                <w:rFonts w:asciiTheme="minorHAnsi" w:hAnsiTheme="minorHAnsi" w:cstheme="minorHAnsi"/>
                <w:sz w:val="18"/>
                <w:szCs w:val="18"/>
              </w:rPr>
              <w:t>through the use of verbal and non-verbal techniques</w:t>
            </w:r>
            <w:r w:rsidR="008C313B">
              <w:rPr>
                <w:rFonts w:asciiTheme="minorHAnsi" w:hAnsiTheme="minorHAnsi" w:cstheme="minorHAnsi"/>
                <w:sz w:val="18"/>
                <w:szCs w:val="18"/>
              </w:rPr>
              <w:t>, including good use of eye-contact</w:t>
            </w:r>
            <w:r w:rsidR="000B5413">
              <w:rPr>
                <w:rFonts w:asciiTheme="minorHAnsi" w:hAnsiTheme="minorHAnsi" w:cstheme="minorHAnsi"/>
                <w:sz w:val="18"/>
                <w:szCs w:val="18"/>
              </w:rPr>
              <w:t>.</w:t>
            </w:r>
          </w:p>
        </w:tc>
        <w:tc>
          <w:tcPr>
            <w:tcW w:w="1047" w:type="dxa"/>
            <w:vAlign w:val="center"/>
          </w:tcPr>
          <w:p w:rsidR="00E0036C" w:rsidRPr="00521A99" w:rsidRDefault="008734B1" w:rsidP="00E0036C">
            <w:pPr>
              <w:tabs>
                <w:tab w:val="left" w:pos="960"/>
                <w:tab w:val="left" w:pos="4800"/>
              </w:tabs>
              <w:spacing w:after="0" w:line="240" w:lineRule="auto"/>
              <w:ind w:right="-28"/>
              <w:jc w:val="center"/>
              <w:rPr>
                <w:rFonts w:asciiTheme="minorHAnsi" w:hAnsiTheme="minorHAnsi" w:cstheme="minorHAnsi"/>
                <w:sz w:val="18"/>
                <w:szCs w:val="18"/>
              </w:rPr>
            </w:pPr>
            <w:r w:rsidRPr="00521A99">
              <w:rPr>
                <w:rFonts w:asciiTheme="minorHAnsi" w:hAnsiTheme="minorHAnsi" w:cstheme="minorHAnsi"/>
                <w:sz w:val="18"/>
                <w:szCs w:val="18"/>
              </w:rPr>
              <w:t>5</w:t>
            </w:r>
          </w:p>
        </w:tc>
      </w:tr>
      <w:tr w:rsidR="00E0036C" w:rsidRPr="00521A99" w:rsidTr="000F117B">
        <w:tc>
          <w:tcPr>
            <w:tcW w:w="8275" w:type="dxa"/>
          </w:tcPr>
          <w:p w:rsidR="00E0036C" w:rsidRPr="00521A99" w:rsidRDefault="008C313B" w:rsidP="006A7DE1">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e</w:t>
            </w:r>
            <w:r w:rsidR="006A7DE1">
              <w:rPr>
                <w:rFonts w:asciiTheme="minorHAnsi" w:hAnsiTheme="minorHAnsi" w:cstheme="minorHAnsi"/>
                <w:sz w:val="18"/>
                <w:szCs w:val="18"/>
              </w:rPr>
              <w:t>ngages</w:t>
            </w:r>
            <w:proofErr w:type="gramEnd"/>
            <w:r w:rsidR="006A7DE1">
              <w:rPr>
                <w:rFonts w:asciiTheme="minorHAnsi" w:hAnsiTheme="minorHAnsi" w:cstheme="minorHAnsi"/>
                <w:sz w:val="18"/>
                <w:szCs w:val="18"/>
              </w:rPr>
              <w:t xml:space="preserve"> and involves the audience to some degree through the use of</w:t>
            </w:r>
            <w:r w:rsidR="009909E9">
              <w:rPr>
                <w:rFonts w:asciiTheme="minorHAnsi" w:hAnsiTheme="minorHAnsi" w:cstheme="minorHAnsi"/>
                <w:sz w:val="18"/>
                <w:szCs w:val="18"/>
              </w:rPr>
              <w:t xml:space="preserve"> </w:t>
            </w:r>
            <w:r w:rsidR="009909E9" w:rsidRPr="0086470E">
              <w:rPr>
                <w:rFonts w:asciiTheme="minorHAnsi" w:hAnsiTheme="minorHAnsi" w:cstheme="minorHAnsi"/>
                <w:sz w:val="18"/>
                <w:szCs w:val="18"/>
              </w:rPr>
              <w:t>v</w:t>
            </w:r>
            <w:r w:rsidR="0095079F" w:rsidRPr="0086470E">
              <w:rPr>
                <w:rFonts w:asciiTheme="minorHAnsi" w:hAnsiTheme="minorHAnsi" w:cstheme="minorHAnsi"/>
                <w:sz w:val="18"/>
                <w:szCs w:val="18"/>
              </w:rPr>
              <w:t>erbal and non-v</w:t>
            </w:r>
            <w:r w:rsidRPr="0086470E">
              <w:rPr>
                <w:rFonts w:asciiTheme="minorHAnsi" w:hAnsiTheme="minorHAnsi" w:cstheme="minorHAnsi"/>
                <w:sz w:val="18"/>
                <w:szCs w:val="18"/>
              </w:rPr>
              <w:t>erbal techniques,</w:t>
            </w:r>
            <w:r>
              <w:rPr>
                <w:rFonts w:asciiTheme="minorHAnsi" w:hAnsiTheme="minorHAnsi" w:cstheme="minorHAnsi"/>
                <w:sz w:val="18"/>
                <w:szCs w:val="18"/>
              </w:rPr>
              <w:t xml:space="preserve"> including sound use of eye-contact</w:t>
            </w:r>
            <w:r w:rsidR="000B5413">
              <w:rPr>
                <w:rFonts w:asciiTheme="minorHAnsi" w:hAnsiTheme="minorHAnsi" w:cstheme="minorHAnsi"/>
                <w:sz w:val="18"/>
                <w:szCs w:val="18"/>
              </w:rPr>
              <w:t>.</w:t>
            </w:r>
          </w:p>
        </w:tc>
        <w:tc>
          <w:tcPr>
            <w:tcW w:w="1047" w:type="dxa"/>
            <w:vAlign w:val="center"/>
          </w:tcPr>
          <w:p w:rsidR="00E0036C" w:rsidRPr="00521A99" w:rsidRDefault="008734B1" w:rsidP="00E0036C">
            <w:pPr>
              <w:tabs>
                <w:tab w:val="left" w:pos="960"/>
                <w:tab w:val="left" w:pos="4800"/>
              </w:tabs>
              <w:spacing w:after="0" w:line="240" w:lineRule="auto"/>
              <w:ind w:right="-28"/>
              <w:jc w:val="center"/>
              <w:rPr>
                <w:rFonts w:asciiTheme="minorHAnsi" w:hAnsiTheme="minorHAnsi" w:cstheme="minorHAnsi"/>
                <w:sz w:val="18"/>
                <w:szCs w:val="18"/>
              </w:rPr>
            </w:pPr>
            <w:r w:rsidRPr="00521A99">
              <w:rPr>
                <w:rFonts w:asciiTheme="minorHAnsi" w:hAnsiTheme="minorHAnsi" w:cstheme="minorHAnsi"/>
                <w:sz w:val="18"/>
                <w:szCs w:val="18"/>
              </w:rPr>
              <w:t>4</w:t>
            </w:r>
          </w:p>
        </w:tc>
      </w:tr>
      <w:tr w:rsidR="00E0036C" w:rsidRPr="00521A99" w:rsidTr="000F117B">
        <w:tc>
          <w:tcPr>
            <w:tcW w:w="8275" w:type="dxa"/>
          </w:tcPr>
          <w:p w:rsidR="00E0036C" w:rsidRPr="00521A99" w:rsidRDefault="008C313B" w:rsidP="008C313B">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attempts</w:t>
            </w:r>
            <w:proofErr w:type="gramEnd"/>
            <w:r>
              <w:rPr>
                <w:rFonts w:asciiTheme="minorHAnsi" w:hAnsiTheme="minorHAnsi" w:cstheme="minorHAnsi"/>
                <w:sz w:val="18"/>
                <w:szCs w:val="18"/>
              </w:rPr>
              <w:t xml:space="preserve"> to engage the </w:t>
            </w:r>
            <w:r w:rsidR="00823F66">
              <w:rPr>
                <w:rFonts w:asciiTheme="minorHAnsi" w:hAnsiTheme="minorHAnsi" w:cstheme="minorHAnsi"/>
                <w:sz w:val="18"/>
                <w:szCs w:val="18"/>
              </w:rPr>
              <w:t xml:space="preserve">interest of the </w:t>
            </w:r>
            <w:r>
              <w:rPr>
                <w:rFonts w:asciiTheme="minorHAnsi" w:hAnsiTheme="minorHAnsi" w:cstheme="minorHAnsi"/>
                <w:sz w:val="18"/>
                <w:szCs w:val="18"/>
              </w:rPr>
              <w:t xml:space="preserve">audience through the use of </w:t>
            </w:r>
            <w:r w:rsidR="00E0036C" w:rsidRPr="00521A99">
              <w:rPr>
                <w:rFonts w:asciiTheme="minorHAnsi" w:hAnsiTheme="minorHAnsi" w:cstheme="minorHAnsi"/>
                <w:sz w:val="18"/>
                <w:szCs w:val="18"/>
              </w:rPr>
              <w:t xml:space="preserve">some </w:t>
            </w:r>
            <w:r>
              <w:rPr>
                <w:rFonts w:asciiTheme="minorHAnsi" w:hAnsiTheme="minorHAnsi" w:cstheme="minorHAnsi"/>
                <w:sz w:val="18"/>
                <w:szCs w:val="18"/>
              </w:rPr>
              <w:t>verbal and non-verbal techniques</w:t>
            </w:r>
            <w:r w:rsidR="00823F66">
              <w:rPr>
                <w:rFonts w:asciiTheme="minorHAnsi" w:hAnsiTheme="minorHAnsi" w:cstheme="minorHAnsi"/>
                <w:sz w:val="18"/>
                <w:szCs w:val="18"/>
              </w:rPr>
              <w:t>, including intermittent use of eye-contact</w:t>
            </w:r>
            <w:r w:rsidR="000B5413">
              <w:rPr>
                <w:rFonts w:asciiTheme="minorHAnsi" w:hAnsiTheme="minorHAnsi" w:cstheme="minorHAnsi"/>
                <w:sz w:val="18"/>
                <w:szCs w:val="18"/>
              </w:rPr>
              <w:t>.</w:t>
            </w:r>
          </w:p>
        </w:tc>
        <w:tc>
          <w:tcPr>
            <w:tcW w:w="1047" w:type="dxa"/>
            <w:vAlign w:val="center"/>
          </w:tcPr>
          <w:p w:rsidR="00E0036C" w:rsidRPr="00521A99" w:rsidRDefault="008734B1" w:rsidP="00E0036C">
            <w:pPr>
              <w:tabs>
                <w:tab w:val="left" w:pos="960"/>
                <w:tab w:val="left" w:pos="4800"/>
              </w:tabs>
              <w:spacing w:after="0" w:line="240" w:lineRule="auto"/>
              <w:ind w:right="-28"/>
              <w:jc w:val="center"/>
              <w:rPr>
                <w:rFonts w:asciiTheme="minorHAnsi" w:hAnsiTheme="minorHAnsi" w:cstheme="minorHAnsi"/>
                <w:sz w:val="18"/>
                <w:szCs w:val="18"/>
              </w:rPr>
            </w:pPr>
            <w:r w:rsidRPr="00521A99">
              <w:rPr>
                <w:rFonts w:asciiTheme="minorHAnsi" w:hAnsiTheme="minorHAnsi" w:cstheme="minorHAnsi"/>
                <w:sz w:val="18"/>
                <w:szCs w:val="18"/>
              </w:rPr>
              <w:t>3</w:t>
            </w:r>
          </w:p>
        </w:tc>
      </w:tr>
      <w:tr w:rsidR="008734B1" w:rsidRPr="00521A99" w:rsidTr="000F117B">
        <w:tc>
          <w:tcPr>
            <w:tcW w:w="8275" w:type="dxa"/>
          </w:tcPr>
          <w:p w:rsidR="008734B1" w:rsidRPr="00521A99" w:rsidRDefault="00B7406F" w:rsidP="00823F66">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attempts</w:t>
            </w:r>
            <w:proofErr w:type="gramEnd"/>
            <w:r>
              <w:rPr>
                <w:rFonts w:asciiTheme="minorHAnsi" w:hAnsiTheme="minorHAnsi" w:cstheme="minorHAnsi"/>
                <w:sz w:val="18"/>
                <w:szCs w:val="18"/>
              </w:rPr>
              <w:t xml:space="preserve"> to engage the interest of the audience through the use of </w:t>
            </w:r>
            <w:r w:rsidR="00823F66">
              <w:rPr>
                <w:rFonts w:asciiTheme="minorHAnsi" w:hAnsiTheme="minorHAnsi" w:cstheme="minorHAnsi"/>
                <w:sz w:val="18"/>
                <w:szCs w:val="18"/>
              </w:rPr>
              <w:t>a limited range of verbal and non-verbal techniques</w:t>
            </w:r>
            <w:r w:rsidR="000B5413">
              <w:rPr>
                <w:rFonts w:asciiTheme="minorHAnsi" w:hAnsiTheme="minorHAnsi" w:cstheme="minorHAnsi"/>
                <w:sz w:val="18"/>
                <w:szCs w:val="18"/>
              </w:rPr>
              <w:t>.</w:t>
            </w:r>
          </w:p>
        </w:tc>
        <w:tc>
          <w:tcPr>
            <w:tcW w:w="1047" w:type="dxa"/>
            <w:vAlign w:val="center"/>
          </w:tcPr>
          <w:p w:rsidR="008734B1" w:rsidRPr="00521A99" w:rsidRDefault="00521A99" w:rsidP="00E0036C">
            <w:pPr>
              <w:tabs>
                <w:tab w:val="left" w:pos="960"/>
                <w:tab w:val="left" w:pos="4800"/>
              </w:tabs>
              <w:spacing w:after="0" w:line="240" w:lineRule="auto"/>
              <w:ind w:right="-28"/>
              <w:jc w:val="center"/>
              <w:rPr>
                <w:rFonts w:asciiTheme="minorHAnsi" w:hAnsiTheme="minorHAnsi" w:cstheme="minorHAnsi"/>
                <w:sz w:val="18"/>
                <w:szCs w:val="18"/>
              </w:rPr>
            </w:pPr>
            <w:r w:rsidRPr="00521A99">
              <w:rPr>
                <w:rFonts w:asciiTheme="minorHAnsi" w:hAnsiTheme="minorHAnsi" w:cstheme="minorHAnsi"/>
                <w:sz w:val="18"/>
                <w:szCs w:val="18"/>
              </w:rPr>
              <w:t>2</w:t>
            </w:r>
          </w:p>
        </w:tc>
      </w:tr>
      <w:tr w:rsidR="00E0036C" w:rsidRPr="00521A99" w:rsidTr="000F117B">
        <w:tc>
          <w:tcPr>
            <w:tcW w:w="8275" w:type="dxa"/>
          </w:tcPr>
          <w:p w:rsidR="00E0036C" w:rsidRPr="00521A99" w:rsidRDefault="00B7406F" w:rsidP="00B7406F">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achieves</w:t>
            </w:r>
            <w:proofErr w:type="gramEnd"/>
            <w:r>
              <w:rPr>
                <w:rFonts w:asciiTheme="minorHAnsi" w:hAnsiTheme="minorHAnsi" w:cstheme="minorHAnsi"/>
                <w:sz w:val="18"/>
                <w:szCs w:val="18"/>
              </w:rPr>
              <w:t xml:space="preserve"> </w:t>
            </w:r>
            <w:r w:rsidR="00E0036C" w:rsidRPr="00521A99">
              <w:rPr>
                <w:rFonts w:asciiTheme="minorHAnsi" w:hAnsiTheme="minorHAnsi" w:cstheme="minorHAnsi"/>
                <w:sz w:val="18"/>
                <w:szCs w:val="18"/>
              </w:rPr>
              <w:t xml:space="preserve">limited engagement with the audience and </w:t>
            </w:r>
            <w:r>
              <w:rPr>
                <w:rFonts w:asciiTheme="minorHAnsi" w:hAnsiTheme="minorHAnsi" w:cstheme="minorHAnsi"/>
                <w:sz w:val="18"/>
                <w:szCs w:val="18"/>
              </w:rPr>
              <w:t>uses minimal eye-contact</w:t>
            </w:r>
            <w:r w:rsidR="000B5413">
              <w:rPr>
                <w:rFonts w:asciiTheme="minorHAnsi" w:hAnsiTheme="minorHAnsi" w:cstheme="minorHAnsi"/>
                <w:sz w:val="18"/>
                <w:szCs w:val="18"/>
              </w:rPr>
              <w:t>.</w:t>
            </w:r>
          </w:p>
        </w:tc>
        <w:tc>
          <w:tcPr>
            <w:tcW w:w="1047" w:type="dxa"/>
            <w:vAlign w:val="center"/>
          </w:tcPr>
          <w:p w:rsidR="00E0036C" w:rsidRPr="00521A99" w:rsidRDefault="00E0036C" w:rsidP="00E0036C">
            <w:pPr>
              <w:tabs>
                <w:tab w:val="left" w:pos="960"/>
                <w:tab w:val="left" w:pos="4800"/>
              </w:tabs>
              <w:spacing w:after="0" w:line="240" w:lineRule="auto"/>
              <w:ind w:right="-28"/>
              <w:jc w:val="center"/>
              <w:rPr>
                <w:rFonts w:asciiTheme="minorHAnsi" w:hAnsiTheme="minorHAnsi" w:cstheme="minorHAnsi"/>
                <w:sz w:val="18"/>
                <w:szCs w:val="18"/>
              </w:rPr>
            </w:pPr>
            <w:r w:rsidRPr="00521A99">
              <w:rPr>
                <w:rFonts w:asciiTheme="minorHAnsi" w:hAnsiTheme="minorHAnsi" w:cstheme="minorHAnsi"/>
                <w:sz w:val="18"/>
                <w:szCs w:val="18"/>
              </w:rPr>
              <w:t>1</w:t>
            </w:r>
          </w:p>
        </w:tc>
      </w:tr>
      <w:tr w:rsidR="00521A99" w:rsidRPr="00521A99" w:rsidTr="000F117B">
        <w:tc>
          <w:tcPr>
            <w:tcW w:w="8275" w:type="dxa"/>
          </w:tcPr>
          <w:p w:rsidR="00521A99" w:rsidRPr="00521A99" w:rsidRDefault="000F117B" w:rsidP="00521A99">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gives</w:t>
            </w:r>
            <w:proofErr w:type="gramEnd"/>
            <w:r>
              <w:rPr>
                <w:rFonts w:asciiTheme="minorHAnsi" w:hAnsiTheme="minorHAnsi" w:cstheme="minorHAnsi"/>
                <w:sz w:val="18"/>
                <w:szCs w:val="18"/>
              </w:rPr>
              <w:t xml:space="preserve"> </w:t>
            </w:r>
            <w:r w:rsidR="00521A99" w:rsidRPr="00521A99">
              <w:rPr>
                <w:rFonts w:asciiTheme="minorHAnsi" w:hAnsiTheme="minorHAnsi" w:cstheme="minorHAnsi"/>
                <w:sz w:val="18"/>
                <w:szCs w:val="18"/>
              </w:rPr>
              <w:t xml:space="preserve">no evidence </w:t>
            </w:r>
            <w:r w:rsidR="0086470E">
              <w:rPr>
                <w:rFonts w:asciiTheme="minorHAnsi" w:hAnsiTheme="minorHAnsi" w:cstheme="minorHAnsi"/>
                <w:sz w:val="18"/>
                <w:szCs w:val="18"/>
              </w:rPr>
              <w:t>of this criterion</w:t>
            </w:r>
            <w:r w:rsidR="000B5413">
              <w:rPr>
                <w:rFonts w:asciiTheme="minorHAnsi" w:hAnsiTheme="minorHAnsi" w:cstheme="minorHAnsi"/>
                <w:sz w:val="18"/>
                <w:szCs w:val="18"/>
              </w:rPr>
              <w:t>.</w:t>
            </w:r>
          </w:p>
        </w:tc>
        <w:tc>
          <w:tcPr>
            <w:tcW w:w="1047" w:type="dxa"/>
            <w:vAlign w:val="center"/>
          </w:tcPr>
          <w:p w:rsidR="00521A99" w:rsidRPr="00521A99" w:rsidRDefault="00521A99" w:rsidP="00E0036C">
            <w:pPr>
              <w:tabs>
                <w:tab w:val="left" w:pos="960"/>
                <w:tab w:val="left" w:pos="4800"/>
              </w:tabs>
              <w:spacing w:after="0" w:line="240" w:lineRule="auto"/>
              <w:ind w:right="-28"/>
              <w:jc w:val="center"/>
              <w:rPr>
                <w:rFonts w:asciiTheme="minorHAnsi" w:hAnsiTheme="minorHAnsi" w:cstheme="minorHAnsi"/>
                <w:sz w:val="18"/>
                <w:szCs w:val="18"/>
              </w:rPr>
            </w:pPr>
            <w:r w:rsidRPr="00521A99">
              <w:rPr>
                <w:rFonts w:asciiTheme="minorHAnsi" w:hAnsiTheme="minorHAnsi" w:cstheme="minorHAnsi"/>
                <w:sz w:val="18"/>
                <w:szCs w:val="18"/>
              </w:rPr>
              <w:t>0</w:t>
            </w:r>
          </w:p>
        </w:tc>
      </w:tr>
      <w:tr w:rsidR="00E74D24" w:rsidRPr="00521A99" w:rsidTr="0056010A">
        <w:tc>
          <w:tcPr>
            <w:tcW w:w="9322" w:type="dxa"/>
            <w:gridSpan w:val="2"/>
            <w:shd w:val="clear" w:color="auto" w:fill="E5DFEC" w:themeFill="accent4" w:themeFillTint="33"/>
          </w:tcPr>
          <w:p w:rsidR="00051CCE" w:rsidRDefault="00340850" w:rsidP="00E74D24">
            <w:pPr>
              <w:tabs>
                <w:tab w:val="left" w:pos="960"/>
                <w:tab w:val="left" w:pos="4800"/>
              </w:tabs>
              <w:spacing w:after="0" w:line="240" w:lineRule="auto"/>
              <w:ind w:right="-28"/>
              <w:rPr>
                <w:rFonts w:asciiTheme="minorHAnsi" w:hAnsiTheme="minorHAnsi" w:cstheme="minorHAnsi"/>
                <w:b/>
                <w:sz w:val="18"/>
                <w:szCs w:val="18"/>
              </w:rPr>
            </w:pPr>
            <w:r>
              <w:rPr>
                <w:rFonts w:asciiTheme="minorHAnsi" w:hAnsiTheme="minorHAnsi" w:cstheme="minorHAnsi"/>
                <w:b/>
                <w:sz w:val="18"/>
                <w:szCs w:val="18"/>
              </w:rPr>
              <w:t>Use of voice</w:t>
            </w:r>
          </w:p>
          <w:p w:rsidR="00E74D24" w:rsidRPr="00521A99" w:rsidRDefault="00FB3EA9" w:rsidP="00114E89">
            <w:pPr>
              <w:tabs>
                <w:tab w:val="left" w:pos="960"/>
                <w:tab w:val="left" w:pos="8891"/>
              </w:tabs>
              <w:spacing w:after="0" w:line="240" w:lineRule="auto"/>
              <w:ind w:right="-28"/>
              <w:rPr>
                <w:rFonts w:asciiTheme="minorHAnsi" w:hAnsiTheme="minorHAnsi" w:cstheme="minorHAnsi"/>
                <w:sz w:val="18"/>
                <w:szCs w:val="18"/>
              </w:rPr>
            </w:pPr>
            <w:r>
              <w:rPr>
                <w:rFonts w:asciiTheme="minorHAnsi" w:hAnsiTheme="minorHAnsi" w:cstheme="minorHAnsi"/>
                <w:sz w:val="18"/>
                <w:szCs w:val="18"/>
              </w:rPr>
              <w:t xml:space="preserve">The </w:t>
            </w:r>
            <w:r w:rsidR="000B5413">
              <w:rPr>
                <w:rFonts w:asciiTheme="minorHAnsi" w:hAnsiTheme="minorHAnsi" w:cstheme="minorHAnsi"/>
                <w:sz w:val="18"/>
                <w:szCs w:val="18"/>
              </w:rPr>
              <w:t>student</w:t>
            </w:r>
            <w:r>
              <w:rPr>
                <w:rFonts w:asciiTheme="minorHAnsi" w:hAnsiTheme="minorHAnsi" w:cstheme="minorHAnsi"/>
                <w:sz w:val="18"/>
                <w:szCs w:val="18"/>
              </w:rPr>
              <w:t>:</w:t>
            </w:r>
            <w:r w:rsidR="00114E89" w:rsidRPr="00521A99">
              <w:rPr>
                <w:rFonts w:asciiTheme="minorHAnsi" w:hAnsiTheme="minorHAnsi" w:cstheme="minorHAnsi"/>
                <w:b/>
                <w:sz w:val="18"/>
                <w:szCs w:val="18"/>
              </w:rPr>
              <w:t xml:space="preserve"> </w:t>
            </w:r>
            <w:r w:rsidR="00114E89" w:rsidRPr="00521A99">
              <w:rPr>
                <w:rFonts w:asciiTheme="minorHAnsi" w:hAnsiTheme="minorHAnsi" w:cstheme="minorHAnsi"/>
                <w:b/>
                <w:sz w:val="18"/>
                <w:szCs w:val="18"/>
              </w:rPr>
              <w:tab/>
            </w:r>
            <w:r w:rsidR="00E74D24">
              <w:rPr>
                <w:rFonts w:asciiTheme="minorHAnsi" w:hAnsiTheme="minorHAnsi" w:cstheme="minorHAnsi"/>
                <w:b/>
                <w:sz w:val="18"/>
                <w:szCs w:val="18"/>
              </w:rPr>
              <w:t>/5</w:t>
            </w:r>
          </w:p>
        </w:tc>
      </w:tr>
      <w:tr w:rsidR="00E74D24" w:rsidRPr="00521A99" w:rsidTr="000F117B">
        <w:tc>
          <w:tcPr>
            <w:tcW w:w="8275" w:type="dxa"/>
          </w:tcPr>
          <w:p w:rsidR="008C4406" w:rsidRPr="00521A99" w:rsidRDefault="00FB3EA9" w:rsidP="00FB3EA9">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is</w:t>
            </w:r>
            <w:proofErr w:type="gramEnd"/>
            <w:r>
              <w:rPr>
                <w:rFonts w:asciiTheme="minorHAnsi" w:hAnsiTheme="minorHAnsi" w:cstheme="minorHAnsi"/>
                <w:sz w:val="18"/>
                <w:szCs w:val="18"/>
              </w:rPr>
              <w:t xml:space="preserve"> f</w:t>
            </w:r>
            <w:r w:rsidR="007645EB">
              <w:rPr>
                <w:rFonts w:asciiTheme="minorHAnsi" w:hAnsiTheme="minorHAnsi" w:cstheme="minorHAnsi"/>
                <w:sz w:val="18"/>
                <w:szCs w:val="18"/>
              </w:rPr>
              <w:t>l</w:t>
            </w:r>
            <w:r>
              <w:rPr>
                <w:rFonts w:asciiTheme="minorHAnsi" w:hAnsiTheme="minorHAnsi" w:cstheme="minorHAnsi"/>
                <w:sz w:val="18"/>
                <w:szCs w:val="18"/>
              </w:rPr>
              <w:t xml:space="preserve">uent and </w:t>
            </w:r>
            <w:r w:rsidR="005824DB">
              <w:rPr>
                <w:rFonts w:asciiTheme="minorHAnsi" w:hAnsiTheme="minorHAnsi" w:cstheme="minorHAnsi"/>
                <w:sz w:val="18"/>
                <w:szCs w:val="18"/>
              </w:rPr>
              <w:t>expressive</w:t>
            </w:r>
            <w:r>
              <w:rPr>
                <w:rFonts w:asciiTheme="minorHAnsi" w:hAnsiTheme="minorHAnsi" w:cstheme="minorHAnsi"/>
                <w:sz w:val="18"/>
                <w:szCs w:val="18"/>
              </w:rPr>
              <w:t>, using a well-modulated voice</w:t>
            </w:r>
            <w:r w:rsidR="007645EB">
              <w:rPr>
                <w:rFonts w:asciiTheme="minorHAnsi" w:hAnsiTheme="minorHAnsi" w:cstheme="minorHAnsi"/>
                <w:sz w:val="18"/>
                <w:szCs w:val="18"/>
              </w:rPr>
              <w:t>, with varied and effective use of pitch, pace, volume and pausing</w:t>
            </w:r>
            <w:r w:rsidR="000B5413">
              <w:rPr>
                <w:rFonts w:asciiTheme="minorHAnsi" w:hAnsiTheme="minorHAnsi" w:cstheme="minorHAnsi"/>
                <w:sz w:val="18"/>
                <w:szCs w:val="18"/>
              </w:rPr>
              <w:t>.</w:t>
            </w:r>
          </w:p>
        </w:tc>
        <w:tc>
          <w:tcPr>
            <w:tcW w:w="1047" w:type="dxa"/>
            <w:vAlign w:val="center"/>
          </w:tcPr>
          <w:p w:rsidR="00E74D24" w:rsidRPr="00521A99" w:rsidRDefault="008D71A4" w:rsidP="00E0036C">
            <w:pPr>
              <w:tabs>
                <w:tab w:val="left" w:pos="960"/>
                <w:tab w:val="left" w:pos="4800"/>
              </w:tabs>
              <w:spacing w:after="0" w:line="240" w:lineRule="auto"/>
              <w:ind w:right="-28"/>
              <w:jc w:val="center"/>
              <w:rPr>
                <w:rFonts w:asciiTheme="minorHAnsi" w:hAnsiTheme="minorHAnsi" w:cstheme="minorHAnsi"/>
                <w:sz w:val="18"/>
                <w:szCs w:val="18"/>
              </w:rPr>
            </w:pPr>
            <w:r>
              <w:rPr>
                <w:rFonts w:asciiTheme="minorHAnsi" w:hAnsiTheme="minorHAnsi" w:cstheme="minorHAnsi"/>
                <w:sz w:val="18"/>
                <w:szCs w:val="18"/>
              </w:rPr>
              <w:t>5</w:t>
            </w:r>
          </w:p>
        </w:tc>
      </w:tr>
      <w:tr w:rsidR="00E74D24" w:rsidRPr="00521A99" w:rsidTr="000F117B">
        <w:tc>
          <w:tcPr>
            <w:tcW w:w="8275" w:type="dxa"/>
          </w:tcPr>
          <w:p w:rsidR="00E74D24" w:rsidRPr="00521A99" w:rsidRDefault="00FB3EA9" w:rsidP="00C879E3">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is</w:t>
            </w:r>
            <w:proofErr w:type="gramEnd"/>
            <w:r>
              <w:rPr>
                <w:rFonts w:asciiTheme="minorHAnsi" w:hAnsiTheme="minorHAnsi" w:cstheme="minorHAnsi"/>
                <w:sz w:val="18"/>
                <w:szCs w:val="18"/>
              </w:rPr>
              <w:t xml:space="preserve"> </w:t>
            </w:r>
            <w:r w:rsidR="00C263BE">
              <w:rPr>
                <w:rFonts w:asciiTheme="minorHAnsi" w:hAnsiTheme="minorHAnsi" w:cstheme="minorHAnsi"/>
                <w:sz w:val="18"/>
                <w:szCs w:val="18"/>
              </w:rPr>
              <w:t xml:space="preserve">articulate and clear, making </w:t>
            </w:r>
            <w:r w:rsidR="00C879E3">
              <w:rPr>
                <w:rFonts w:asciiTheme="minorHAnsi" w:hAnsiTheme="minorHAnsi" w:cstheme="minorHAnsi"/>
                <w:sz w:val="18"/>
                <w:szCs w:val="18"/>
              </w:rPr>
              <w:t>good</w:t>
            </w:r>
            <w:r w:rsidR="00C263BE">
              <w:rPr>
                <w:rFonts w:asciiTheme="minorHAnsi" w:hAnsiTheme="minorHAnsi" w:cstheme="minorHAnsi"/>
                <w:sz w:val="18"/>
                <w:szCs w:val="18"/>
              </w:rPr>
              <w:t xml:space="preserve"> use of </w:t>
            </w:r>
            <w:r>
              <w:rPr>
                <w:rFonts w:asciiTheme="minorHAnsi" w:hAnsiTheme="minorHAnsi" w:cstheme="minorHAnsi"/>
                <w:sz w:val="18"/>
                <w:szCs w:val="18"/>
              </w:rPr>
              <w:t>pitch, pace and volume</w:t>
            </w:r>
            <w:r w:rsidR="000B5413">
              <w:rPr>
                <w:rFonts w:asciiTheme="minorHAnsi" w:hAnsiTheme="minorHAnsi" w:cstheme="minorHAnsi"/>
                <w:sz w:val="18"/>
                <w:szCs w:val="18"/>
              </w:rPr>
              <w:t>.</w:t>
            </w:r>
          </w:p>
        </w:tc>
        <w:tc>
          <w:tcPr>
            <w:tcW w:w="1047" w:type="dxa"/>
            <w:vAlign w:val="center"/>
          </w:tcPr>
          <w:p w:rsidR="00E74D24" w:rsidRPr="00521A99" w:rsidRDefault="008D71A4" w:rsidP="00E0036C">
            <w:pPr>
              <w:tabs>
                <w:tab w:val="left" w:pos="960"/>
                <w:tab w:val="left" w:pos="4800"/>
              </w:tabs>
              <w:spacing w:after="0" w:line="240" w:lineRule="auto"/>
              <w:ind w:right="-28"/>
              <w:jc w:val="center"/>
              <w:rPr>
                <w:rFonts w:asciiTheme="minorHAnsi" w:hAnsiTheme="minorHAnsi" w:cstheme="minorHAnsi"/>
                <w:sz w:val="18"/>
                <w:szCs w:val="18"/>
              </w:rPr>
            </w:pPr>
            <w:r>
              <w:rPr>
                <w:rFonts w:asciiTheme="minorHAnsi" w:hAnsiTheme="minorHAnsi" w:cstheme="minorHAnsi"/>
                <w:sz w:val="18"/>
                <w:szCs w:val="18"/>
              </w:rPr>
              <w:t>4</w:t>
            </w:r>
          </w:p>
        </w:tc>
      </w:tr>
      <w:tr w:rsidR="00E74D24" w:rsidRPr="00521A99" w:rsidTr="000F117B">
        <w:tc>
          <w:tcPr>
            <w:tcW w:w="8275" w:type="dxa"/>
          </w:tcPr>
          <w:p w:rsidR="00E74D24" w:rsidRPr="00521A99" w:rsidRDefault="00EE392C" w:rsidP="009E5D57">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uses</w:t>
            </w:r>
            <w:proofErr w:type="gramEnd"/>
            <w:r>
              <w:rPr>
                <w:rFonts w:asciiTheme="minorHAnsi" w:hAnsiTheme="minorHAnsi" w:cstheme="minorHAnsi"/>
                <w:sz w:val="18"/>
                <w:szCs w:val="18"/>
              </w:rPr>
              <w:t xml:space="preserve"> a clear voice, </w:t>
            </w:r>
            <w:r w:rsidR="009E5D57">
              <w:rPr>
                <w:rFonts w:asciiTheme="minorHAnsi" w:hAnsiTheme="minorHAnsi" w:cstheme="minorHAnsi"/>
                <w:sz w:val="18"/>
                <w:szCs w:val="18"/>
              </w:rPr>
              <w:t>demonstrating some ability to vary pitch, pace and volume</w:t>
            </w:r>
            <w:r w:rsidR="000B5413">
              <w:rPr>
                <w:rFonts w:asciiTheme="minorHAnsi" w:hAnsiTheme="minorHAnsi" w:cstheme="minorHAnsi"/>
                <w:sz w:val="18"/>
                <w:szCs w:val="18"/>
              </w:rPr>
              <w:t>.</w:t>
            </w:r>
          </w:p>
        </w:tc>
        <w:tc>
          <w:tcPr>
            <w:tcW w:w="1047" w:type="dxa"/>
            <w:vAlign w:val="center"/>
          </w:tcPr>
          <w:p w:rsidR="00E74D24" w:rsidRPr="00521A99" w:rsidRDefault="008D71A4" w:rsidP="00E0036C">
            <w:pPr>
              <w:tabs>
                <w:tab w:val="left" w:pos="960"/>
                <w:tab w:val="left" w:pos="4800"/>
              </w:tabs>
              <w:spacing w:after="0" w:line="240" w:lineRule="auto"/>
              <w:ind w:right="-28"/>
              <w:jc w:val="center"/>
              <w:rPr>
                <w:rFonts w:asciiTheme="minorHAnsi" w:hAnsiTheme="minorHAnsi" w:cstheme="minorHAnsi"/>
                <w:sz w:val="18"/>
                <w:szCs w:val="18"/>
              </w:rPr>
            </w:pPr>
            <w:r>
              <w:rPr>
                <w:rFonts w:asciiTheme="minorHAnsi" w:hAnsiTheme="minorHAnsi" w:cstheme="minorHAnsi"/>
                <w:sz w:val="18"/>
                <w:szCs w:val="18"/>
              </w:rPr>
              <w:t>3</w:t>
            </w:r>
          </w:p>
        </w:tc>
      </w:tr>
      <w:tr w:rsidR="00E74D24" w:rsidRPr="00521A99" w:rsidTr="000F117B">
        <w:tc>
          <w:tcPr>
            <w:tcW w:w="8275" w:type="dxa"/>
          </w:tcPr>
          <w:p w:rsidR="00E74D24" w:rsidRPr="00521A99" w:rsidRDefault="00741176" w:rsidP="00521A99">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uses</w:t>
            </w:r>
            <w:proofErr w:type="gramEnd"/>
            <w:r>
              <w:rPr>
                <w:rFonts w:asciiTheme="minorHAnsi" w:hAnsiTheme="minorHAnsi" w:cstheme="minorHAnsi"/>
                <w:sz w:val="18"/>
                <w:szCs w:val="18"/>
              </w:rPr>
              <w:t xml:space="preserve"> a generally clear voice with use of pitch, pace and volume that varies in suitability</w:t>
            </w:r>
            <w:r w:rsidR="000B5413">
              <w:rPr>
                <w:rFonts w:asciiTheme="minorHAnsi" w:hAnsiTheme="minorHAnsi" w:cstheme="minorHAnsi"/>
                <w:sz w:val="18"/>
                <w:szCs w:val="18"/>
              </w:rPr>
              <w:t>.</w:t>
            </w:r>
          </w:p>
        </w:tc>
        <w:tc>
          <w:tcPr>
            <w:tcW w:w="1047" w:type="dxa"/>
            <w:vAlign w:val="center"/>
          </w:tcPr>
          <w:p w:rsidR="00E74D24" w:rsidRPr="00521A99" w:rsidRDefault="008D71A4" w:rsidP="00E0036C">
            <w:pPr>
              <w:tabs>
                <w:tab w:val="left" w:pos="960"/>
                <w:tab w:val="left" w:pos="4800"/>
              </w:tabs>
              <w:spacing w:after="0" w:line="240" w:lineRule="auto"/>
              <w:ind w:right="-28"/>
              <w:jc w:val="center"/>
              <w:rPr>
                <w:rFonts w:asciiTheme="minorHAnsi" w:hAnsiTheme="minorHAnsi" w:cstheme="minorHAnsi"/>
                <w:sz w:val="18"/>
                <w:szCs w:val="18"/>
              </w:rPr>
            </w:pPr>
            <w:r>
              <w:rPr>
                <w:rFonts w:asciiTheme="minorHAnsi" w:hAnsiTheme="minorHAnsi" w:cstheme="minorHAnsi"/>
                <w:sz w:val="18"/>
                <w:szCs w:val="18"/>
              </w:rPr>
              <w:t>2</w:t>
            </w:r>
          </w:p>
        </w:tc>
      </w:tr>
      <w:tr w:rsidR="00E74D24" w:rsidRPr="00521A99" w:rsidTr="000F117B">
        <w:tc>
          <w:tcPr>
            <w:tcW w:w="8275" w:type="dxa"/>
          </w:tcPr>
          <w:p w:rsidR="00741176" w:rsidRPr="00521A99" w:rsidRDefault="00C879E3" w:rsidP="00521A99">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uses</w:t>
            </w:r>
            <w:proofErr w:type="gramEnd"/>
            <w:r>
              <w:rPr>
                <w:rFonts w:asciiTheme="minorHAnsi" w:hAnsiTheme="minorHAnsi" w:cstheme="minorHAnsi"/>
                <w:sz w:val="18"/>
                <w:szCs w:val="18"/>
              </w:rPr>
              <w:t xml:space="preserve"> an unvaried or monotone voice demonstrating limited ability to use </w:t>
            </w:r>
            <w:r w:rsidR="00741176">
              <w:rPr>
                <w:rFonts w:asciiTheme="minorHAnsi" w:hAnsiTheme="minorHAnsi" w:cstheme="minorHAnsi"/>
                <w:sz w:val="18"/>
                <w:szCs w:val="18"/>
              </w:rPr>
              <w:t>pitch, pace and volume for</w:t>
            </w:r>
            <w:r>
              <w:rPr>
                <w:rFonts w:asciiTheme="minorHAnsi" w:hAnsiTheme="minorHAnsi" w:cstheme="minorHAnsi"/>
                <w:sz w:val="18"/>
                <w:szCs w:val="18"/>
              </w:rPr>
              <w:t xml:space="preserve"> effect</w:t>
            </w:r>
            <w:r w:rsidR="000B5413">
              <w:rPr>
                <w:rFonts w:asciiTheme="minorHAnsi" w:hAnsiTheme="minorHAnsi" w:cstheme="minorHAnsi"/>
                <w:sz w:val="18"/>
                <w:szCs w:val="18"/>
              </w:rPr>
              <w:t>.</w:t>
            </w:r>
          </w:p>
        </w:tc>
        <w:tc>
          <w:tcPr>
            <w:tcW w:w="1047" w:type="dxa"/>
            <w:vAlign w:val="center"/>
          </w:tcPr>
          <w:p w:rsidR="00E74D24" w:rsidRPr="00521A99" w:rsidRDefault="008D71A4" w:rsidP="00E0036C">
            <w:pPr>
              <w:tabs>
                <w:tab w:val="left" w:pos="960"/>
                <w:tab w:val="left" w:pos="4800"/>
              </w:tabs>
              <w:spacing w:after="0" w:line="240" w:lineRule="auto"/>
              <w:ind w:right="-28"/>
              <w:jc w:val="center"/>
              <w:rPr>
                <w:rFonts w:asciiTheme="minorHAnsi" w:hAnsiTheme="minorHAnsi" w:cstheme="minorHAnsi"/>
                <w:sz w:val="18"/>
                <w:szCs w:val="18"/>
              </w:rPr>
            </w:pPr>
            <w:r>
              <w:rPr>
                <w:rFonts w:asciiTheme="minorHAnsi" w:hAnsiTheme="minorHAnsi" w:cstheme="minorHAnsi"/>
                <w:sz w:val="18"/>
                <w:szCs w:val="18"/>
              </w:rPr>
              <w:t>1</w:t>
            </w:r>
          </w:p>
        </w:tc>
      </w:tr>
      <w:tr w:rsidR="00E74D24" w:rsidRPr="00521A99" w:rsidTr="000F117B">
        <w:tc>
          <w:tcPr>
            <w:tcW w:w="8275" w:type="dxa"/>
          </w:tcPr>
          <w:p w:rsidR="00E74D24" w:rsidRPr="00521A99" w:rsidRDefault="000B5413" w:rsidP="00521A99">
            <w:pPr>
              <w:tabs>
                <w:tab w:val="left" w:pos="960"/>
                <w:tab w:val="left" w:pos="4800"/>
              </w:tabs>
              <w:spacing w:after="0" w:line="240" w:lineRule="auto"/>
              <w:ind w:right="-28"/>
              <w:rPr>
                <w:rFonts w:asciiTheme="minorHAnsi" w:hAnsiTheme="minorHAnsi" w:cstheme="minorHAnsi"/>
                <w:sz w:val="18"/>
                <w:szCs w:val="18"/>
              </w:rPr>
            </w:pPr>
            <w:proofErr w:type="gramStart"/>
            <w:r>
              <w:rPr>
                <w:rFonts w:asciiTheme="minorHAnsi" w:hAnsiTheme="minorHAnsi" w:cstheme="minorHAnsi"/>
                <w:sz w:val="18"/>
                <w:szCs w:val="18"/>
              </w:rPr>
              <w:t>gives</w:t>
            </w:r>
            <w:proofErr w:type="gramEnd"/>
            <w:r>
              <w:rPr>
                <w:rFonts w:asciiTheme="minorHAnsi" w:hAnsiTheme="minorHAnsi" w:cstheme="minorHAnsi"/>
                <w:sz w:val="18"/>
                <w:szCs w:val="18"/>
              </w:rPr>
              <w:t xml:space="preserve"> </w:t>
            </w:r>
            <w:r w:rsidR="00340850">
              <w:rPr>
                <w:rFonts w:asciiTheme="minorHAnsi" w:hAnsiTheme="minorHAnsi" w:cstheme="minorHAnsi"/>
                <w:sz w:val="18"/>
                <w:szCs w:val="18"/>
              </w:rPr>
              <w:t>no evidence of this criterion</w:t>
            </w:r>
            <w:r>
              <w:rPr>
                <w:rFonts w:asciiTheme="minorHAnsi" w:hAnsiTheme="minorHAnsi" w:cstheme="minorHAnsi"/>
                <w:sz w:val="18"/>
                <w:szCs w:val="18"/>
              </w:rPr>
              <w:t>.</w:t>
            </w:r>
          </w:p>
        </w:tc>
        <w:tc>
          <w:tcPr>
            <w:tcW w:w="1047" w:type="dxa"/>
            <w:vAlign w:val="center"/>
          </w:tcPr>
          <w:p w:rsidR="00E74D24" w:rsidRPr="00521A99" w:rsidRDefault="008D71A4" w:rsidP="00E0036C">
            <w:pPr>
              <w:tabs>
                <w:tab w:val="left" w:pos="960"/>
                <w:tab w:val="left" w:pos="4800"/>
              </w:tabs>
              <w:spacing w:after="0" w:line="240" w:lineRule="auto"/>
              <w:ind w:right="-28"/>
              <w:jc w:val="center"/>
              <w:rPr>
                <w:rFonts w:asciiTheme="minorHAnsi" w:hAnsiTheme="minorHAnsi" w:cstheme="minorHAnsi"/>
                <w:sz w:val="18"/>
                <w:szCs w:val="18"/>
              </w:rPr>
            </w:pPr>
            <w:r>
              <w:rPr>
                <w:rFonts w:asciiTheme="minorHAnsi" w:hAnsiTheme="minorHAnsi" w:cstheme="minorHAnsi"/>
                <w:sz w:val="18"/>
                <w:szCs w:val="18"/>
              </w:rPr>
              <w:t>0</w:t>
            </w:r>
          </w:p>
        </w:tc>
      </w:tr>
      <w:tr w:rsidR="00E0036C" w:rsidRPr="00521A99" w:rsidTr="00E0036C">
        <w:tc>
          <w:tcPr>
            <w:tcW w:w="9322" w:type="dxa"/>
            <w:gridSpan w:val="2"/>
            <w:shd w:val="clear" w:color="auto" w:fill="E5DFEC"/>
          </w:tcPr>
          <w:p w:rsidR="00521A99" w:rsidRPr="00521A99" w:rsidRDefault="00E0036C" w:rsidP="00E0036C">
            <w:pPr>
              <w:tabs>
                <w:tab w:val="left" w:pos="960"/>
                <w:tab w:val="right" w:pos="9026"/>
              </w:tabs>
              <w:spacing w:after="0" w:line="240" w:lineRule="auto"/>
              <w:ind w:right="-28"/>
              <w:rPr>
                <w:rFonts w:asciiTheme="minorHAnsi" w:hAnsiTheme="minorHAnsi" w:cstheme="minorHAnsi"/>
                <w:b/>
                <w:sz w:val="18"/>
                <w:szCs w:val="18"/>
              </w:rPr>
            </w:pPr>
            <w:r w:rsidRPr="00521A99">
              <w:rPr>
                <w:rFonts w:asciiTheme="minorHAnsi" w:hAnsiTheme="minorHAnsi" w:cstheme="minorHAnsi"/>
                <w:b/>
                <w:sz w:val="18"/>
                <w:szCs w:val="18"/>
              </w:rPr>
              <w:lastRenderedPageBreak/>
              <w:t xml:space="preserve">Support materials </w:t>
            </w:r>
          </w:p>
          <w:p w:rsidR="00E0036C" w:rsidRPr="00521A99" w:rsidRDefault="00521A99" w:rsidP="00114E89">
            <w:pPr>
              <w:tabs>
                <w:tab w:val="left" w:pos="960"/>
                <w:tab w:val="right" w:pos="9026"/>
              </w:tabs>
              <w:spacing w:after="0" w:line="240" w:lineRule="auto"/>
              <w:ind w:right="-28"/>
              <w:rPr>
                <w:rFonts w:asciiTheme="minorHAnsi" w:hAnsiTheme="minorHAnsi" w:cstheme="minorHAnsi"/>
                <w:b/>
                <w:sz w:val="18"/>
                <w:szCs w:val="18"/>
              </w:rPr>
            </w:pPr>
            <w:r w:rsidRPr="00521A99">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521A99">
              <w:rPr>
                <w:rFonts w:asciiTheme="minorHAnsi" w:hAnsiTheme="minorHAnsi" w:cstheme="minorHAnsi"/>
                <w:bCs/>
                <w:sz w:val="18"/>
                <w:szCs w:val="18"/>
              </w:rPr>
              <w:t xml:space="preserve"> provides:</w:t>
            </w:r>
            <w:r>
              <w:rPr>
                <w:rFonts w:asciiTheme="minorHAnsi" w:hAnsiTheme="minorHAnsi" w:cstheme="minorHAnsi"/>
                <w:b/>
                <w:sz w:val="18"/>
                <w:szCs w:val="18"/>
              </w:rPr>
              <w:tab/>
              <w:t>/5</w:t>
            </w:r>
          </w:p>
        </w:tc>
      </w:tr>
      <w:tr w:rsidR="00E0036C" w:rsidRPr="00521A99" w:rsidTr="000F117B">
        <w:tc>
          <w:tcPr>
            <w:tcW w:w="8275" w:type="dxa"/>
          </w:tcPr>
          <w:p w:rsidR="00E0036C" w:rsidRPr="00521A99" w:rsidRDefault="00E0036C" w:rsidP="00E0036C">
            <w:pPr>
              <w:tabs>
                <w:tab w:val="left" w:pos="960"/>
                <w:tab w:val="left" w:pos="4800"/>
              </w:tabs>
              <w:spacing w:after="0" w:line="240" w:lineRule="auto"/>
              <w:ind w:right="-27"/>
              <w:rPr>
                <w:rFonts w:asciiTheme="minorHAnsi" w:hAnsiTheme="minorHAnsi" w:cstheme="minorHAnsi"/>
                <w:sz w:val="18"/>
                <w:szCs w:val="18"/>
              </w:rPr>
            </w:pPr>
            <w:proofErr w:type="gramStart"/>
            <w:r w:rsidRPr="00521A99">
              <w:rPr>
                <w:rFonts w:asciiTheme="minorHAnsi" w:hAnsiTheme="minorHAnsi" w:cstheme="minorHAnsi"/>
                <w:sz w:val="18"/>
                <w:szCs w:val="18"/>
              </w:rPr>
              <w:t>highly</w:t>
            </w:r>
            <w:proofErr w:type="gramEnd"/>
            <w:r w:rsidRPr="00521A99">
              <w:rPr>
                <w:rFonts w:asciiTheme="minorHAnsi" w:hAnsiTheme="minorHAnsi" w:cstheme="minorHAnsi"/>
                <w:sz w:val="18"/>
                <w:szCs w:val="18"/>
              </w:rPr>
              <w:t xml:space="preserve"> effective and detailed supporting material</w:t>
            </w:r>
            <w:r w:rsidR="000B5413">
              <w:rPr>
                <w:rFonts w:asciiTheme="minorHAnsi" w:hAnsiTheme="minorHAnsi" w:cstheme="minorHAnsi"/>
                <w:sz w:val="18"/>
                <w:szCs w:val="18"/>
              </w:rPr>
              <w:t>.</w:t>
            </w:r>
          </w:p>
        </w:tc>
        <w:tc>
          <w:tcPr>
            <w:tcW w:w="1047" w:type="dxa"/>
            <w:vAlign w:val="center"/>
          </w:tcPr>
          <w:p w:rsidR="00E0036C" w:rsidRPr="00521A99" w:rsidRDefault="00521A99"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5</w:t>
            </w:r>
          </w:p>
        </w:tc>
      </w:tr>
      <w:tr w:rsidR="00E0036C" w:rsidRPr="00521A99" w:rsidTr="000F117B">
        <w:tc>
          <w:tcPr>
            <w:tcW w:w="8275" w:type="dxa"/>
          </w:tcPr>
          <w:p w:rsidR="00E0036C" w:rsidRPr="00521A99" w:rsidRDefault="00E0036C" w:rsidP="00E0036C">
            <w:pPr>
              <w:tabs>
                <w:tab w:val="left" w:pos="960"/>
                <w:tab w:val="left" w:pos="4800"/>
              </w:tabs>
              <w:spacing w:after="0" w:line="240" w:lineRule="auto"/>
              <w:ind w:right="-27"/>
              <w:rPr>
                <w:rFonts w:asciiTheme="minorHAnsi" w:hAnsiTheme="minorHAnsi" w:cstheme="minorHAnsi"/>
                <w:sz w:val="18"/>
                <w:szCs w:val="18"/>
              </w:rPr>
            </w:pPr>
            <w:proofErr w:type="gramStart"/>
            <w:r w:rsidRPr="00521A99">
              <w:rPr>
                <w:rFonts w:asciiTheme="minorHAnsi" w:hAnsiTheme="minorHAnsi" w:cstheme="minorHAnsi"/>
                <w:sz w:val="18"/>
                <w:szCs w:val="18"/>
              </w:rPr>
              <w:t>effective</w:t>
            </w:r>
            <w:proofErr w:type="gramEnd"/>
            <w:r w:rsidRPr="00521A99">
              <w:rPr>
                <w:rFonts w:asciiTheme="minorHAnsi" w:hAnsiTheme="minorHAnsi" w:cstheme="minorHAnsi"/>
                <w:sz w:val="18"/>
                <w:szCs w:val="18"/>
              </w:rPr>
              <w:t xml:space="preserve"> and informative supporting material</w:t>
            </w:r>
            <w:r w:rsidR="000B5413">
              <w:rPr>
                <w:rFonts w:asciiTheme="minorHAnsi" w:hAnsiTheme="minorHAnsi" w:cstheme="minorHAnsi"/>
                <w:sz w:val="18"/>
                <w:szCs w:val="18"/>
              </w:rPr>
              <w:t>.</w:t>
            </w:r>
          </w:p>
        </w:tc>
        <w:tc>
          <w:tcPr>
            <w:tcW w:w="1047" w:type="dxa"/>
            <w:vAlign w:val="center"/>
          </w:tcPr>
          <w:p w:rsidR="00E0036C" w:rsidRPr="00521A99" w:rsidRDefault="00521A99"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4</w:t>
            </w:r>
          </w:p>
        </w:tc>
      </w:tr>
      <w:tr w:rsidR="00E0036C" w:rsidRPr="00521A99" w:rsidTr="000F117B">
        <w:tc>
          <w:tcPr>
            <w:tcW w:w="8275" w:type="dxa"/>
          </w:tcPr>
          <w:p w:rsidR="00E0036C" w:rsidRPr="00521A99" w:rsidRDefault="00E0036C" w:rsidP="00E0036C">
            <w:pPr>
              <w:tabs>
                <w:tab w:val="left" w:pos="960"/>
                <w:tab w:val="left" w:pos="4800"/>
              </w:tabs>
              <w:spacing w:after="0" w:line="240" w:lineRule="auto"/>
              <w:ind w:right="-27"/>
              <w:rPr>
                <w:rFonts w:asciiTheme="minorHAnsi" w:hAnsiTheme="minorHAnsi" w:cstheme="minorHAnsi"/>
                <w:sz w:val="18"/>
                <w:szCs w:val="18"/>
              </w:rPr>
            </w:pPr>
            <w:proofErr w:type="gramStart"/>
            <w:r w:rsidRPr="00521A99">
              <w:rPr>
                <w:rFonts w:asciiTheme="minorHAnsi" w:hAnsiTheme="minorHAnsi" w:cstheme="minorHAnsi"/>
                <w:sz w:val="18"/>
                <w:szCs w:val="18"/>
              </w:rPr>
              <w:t>clear</w:t>
            </w:r>
            <w:proofErr w:type="gramEnd"/>
            <w:r w:rsidRPr="00521A99">
              <w:rPr>
                <w:rFonts w:asciiTheme="minorHAnsi" w:hAnsiTheme="minorHAnsi" w:cstheme="minorHAnsi"/>
                <w:sz w:val="18"/>
                <w:szCs w:val="18"/>
              </w:rPr>
              <w:t xml:space="preserve"> and organised supporting material</w:t>
            </w:r>
            <w:r w:rsidR="000B5413">
              <w:rPr>
                <w:rFonts w:asciiTheme="minorHAnsi" w:hAnsiTheme="minorHAnsi" w:cstheme="minorHAnsi"/>
                <w:sz w:val="18"/>
                <w:szCs w:val="18"/>
              </w:rPr>
              <w:t>.</w:t>
            </w:r>
          </w:p>
        </w:tc>
        <w:tc>
          <w:tcPr>
            <w:tcW w:w="1047" w:type="dxa"/>
            <w:vAlign w:val="center"/>
          </w:tcPr>
          <w:p w:rsidR="00E0036C" w:rsidRPr="00521A99" w:rsidRDefault="00521A99"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3</w:t>
            </w:r>
          </w:p>
        </w:tc>
      </w:tr>
      <w:tr w:rsidR="00E0036C" w:rsidRPr="00521A99" w:rsidTr="000F117B">
        <w:tc>
          <w:tcPr>
            <w:tcW w:w="8275" w:type="dxa"/>
          </w:tcPr>
          <w:p w:rsidR="00E0036C" w:rsidRPr="00521A99" w:rsidRDefault="00E0036C" w:rsidP="00E0036C">
            <w:pPr>
              <w:tabs>
                <w:tab w:val="left" w:pos="960"/>
                <w:tab w:val="left" w:pos="4800"/>
              </w:tabs>
              <w:spacing w:after="0" w:line="240" w:lineRule="auto"/>
              <w:ind w:right="-27"/>
              <w:rPr>
                <w:rFonts w:asciiTheme="minorHAnsi" w:hAnsiTheme="minorHAnsi" w:cstheme="minorHAnsi"/>
                <w:sz w:val="18"/>
                <w:szCs w:val="18"/>
              </w:rPr>
            </w:pPr>
            <w:proofErr w:type="gramStart"/>
            <w:r w:rsidRPr="00521A99">
              <w:rPr>
                <w:rFonts w:asciiTheme="minorHAnsi" w:hAnsiTheme="minorHAnsi" w:cstheme="minorHAnsi"/>
                <w:sz w:val="18"/>
                <w:szCs w:val="18"/>
              </w:rPr>
              <w:t>some</w:t>
            </w:r>
            <w:proofErr w:type="gramEnd"/>
            <w:r w:rsidRPr="00521A99">
              <w:rPr>
                <w:rFonts w:asciiTheme="minorHAnsi" w:hAnsiTheme="minorHAnsi" w:cstheme="minorHAnsi"/>
                <w:sz w:val="18"/>
                <w:szCs w:val="18"/>
              </w:rPr>
              <w:t xml:space="preserve"> supporting material</w:t>
            </w:r>
            <w:r w:rsidR="000B5413">
              <w:rPr>
                <w:rFonts w:asciiTheme="minorHAnsi" w:hAnsiTheme="minorHAnsi" w:cstheme="minorHAnsi"/>
                <w:sz w:val="18"/>
                <w:szCs w:val="18"/>
              </w:rPr>
              <w:t>.</w:t>
            </w:r>
          </w:p>
        </w:tc>
        <w:tc>
          <w:tcPr>
            <w:tcW w:w="1047" w:type="dxa"/>
            <w:vAlign w:val="center"/>
          </w:tcPr>
          <w:p w:rsidR="00E0036C" w:rsidRPr="00521A99" w:rsidRDefault="00521A99"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2</w:t>
            </w:r>
          </w:p>
        </w:tc>
      </w:tr>
      <w:tr w:rsidR="00521A99" w:rsidRPr="00521A99" w:rsidTr="000F117B">
        <w:tc>
          <w:tcPr>
            <w:tcW w:w="8275" w:type="dxa"/>
          </w:tcPr>
          <w:p w:rsidR="00521A99" w:rsidRPr="00521A99" w:rsidRDefault="00521A99"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limited</w:t>
            </w:r>
            <w:proofErr w:type="gramEnd"/>
            <w:r>
              <w:rPr>
                <w:rFonts w:asciiTheme="minorHAnsi" w:hAnsiTheme="minorHAnsi" w:cstheme="minorHAnsi"/>
                <w:sz w:val="18"/>
                <w:szCs w:val="18"/>
              </w:rPr>
              <w:t xml:space="preserve"> or </w:t>
            </w:r>
            <w:r w:rsidR="0086470E">
              <w:rPr>
                <w:rFonts w:asciiTheme="minorHAnsi" w:hAnsiTheme="minorHAnsi" w:cstheme="minorHAnsi"/>
                <w:sz w:val="18"/>
                <w:szCs w:val="18"/>
              </w:rPr>
              <w:t>ineffective supporting material</w:t>
            </w:r>
            <w:r w:rsidR="000B5413">
              <w:rPr>
                <w:rFonts w:asciiTheme="minorHAnsi" w:hAnsiTheme="minorHAnsi" w:cstheme="minorHAnsi"/>
                <w:sz w:val="18"/>
                <w:szCs w:val="18"/>
              </w:rPr>
              <w:t>.</w:t>
            </w:r>
          </w:p>
        </w:tc>
        <w:tc>
          <w:tcPr>
            <w:tcW w:w="1047" w:type="dxa"/>
            <w:vAlign w:val="center"/>
          </w:tcPr>
          <w:p w:rsidR="00521A99" w:rsidRPr="00521A99" w:rsidRDefault="00521A99"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1</w:t>
            </w:r>
          </w:p>
        </w:tc>
      </w:tr>
      <w:tr w:rsidR="00521A99" w:rsidRPr="00521A99" w:rsidTr="000F117B">
        <w:tc>
          <w:tcPr>
            <w:tcW w:w="8275" w:type="dxa"/>
          </w:tcPr>
          <w:p w:rsidR="00521A99" w:rsidRDefault="0086470E"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no</w:t>
            </w:r>
            <w:proofErr w:type="gramEnd"/>
            <w:r>
              <w:rPr>
                <w:rFonts w:asciiTheme="minorHAnsi" w:hAnsiTheme="minorHAnsi" w:cstheme="minorHAnsi"/>
                <w:sz w:val="18"/>
                <w:szCs w:val="18"/>
              </w:rPr>
              <w:t xml:space="preserve"> supporting material</w:t>
            </w:r>
            <w:r w:rsidR="000B5413">
              <w:rPr>
                <w:rFonts w:asciiTheme="minorHAnsi" w:hAnsiTheme="minorHAnsi" w:cstheme="minorHAnsi"/>
                <w:sz w:val="18"/>
                <w:szCs w:val="18"/>
              </w:rPr>
              <w:t>.</w:t>
            </w:r>
          </w:p>
        </w:tc>
        <w:tc>
          <w:tcPr>
            <w:tcW w:w="1047" w:type="dxa"/>
            <w:vAlign w:val="center"/>
          </w:tcPr>
          <w:p w:rsidR="00521A99" w:rsidRPr="00521A99" w:rsidRDefault="00521A99"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0</w:t>
            </w:r>
          </w:p>
        </w:tc>
      </w:tr>
      <w:tr w:rsidR="008223B2" w:rsidRPr="00521A99" w:rsidTr="0056010A">
        <w:tc>
          <w:tcPr>
            <w:tcW w:w="9322" w:type="dxa"/>
            <w:gridSpan w:val="2"/>
            <w:shd w:val="clear" w:color="auto" w:fill="E5DFEC" w:themeFill="accent4" w:themeFillTint="33"/>
          </w:tcPr>
          <w:p w:rsidR="008223B2" w:rsidRDefault="008223B2" w:rsidP="008223B2">
            <w:pPr>
              <w:tabs>
                <w:tab w:val="left" w:pos="960"/>
                <w:tab w:val="left" w:pos="4800"/>
              </w:tabs>
              <w:spacing w:after="0" w:line="240" w:lineRule="auto"/>
              <w:ind w:right="-27"/>
              <w:rPr>
                <w:rFonts w:asciiTheme="minorHAnsi" w:hAnsiTheme="minorHAnsi" w:cstheme="minorHAnsi"/>
                <w:b/>
                <w:sz w:val="18"/>
                <w:szCs w:val="18"/>
              </w:rPr>
            </w:pPr>
            <w:r w:rsidRPr="008223B2">
              <w:rPr>
                <w:rFonts w:asciiTheme="minorHAnsi" w:hAnsiTheme="minorHAnsi" w:cstheme="minorHAnsi"/>
                <w:b/>
                <w:sz w:val="18"/>
                <w:szCs w:val="18"/>
              </w:rPr>
              <w:t>Reflection on another student’s presentation</w:t>
            </w:r>
            <w:r w:rsidR="00114E89">
              <w:rPr>
                <w:rFonts w:asciiTheme="minorHAnsi" w:hAnsiTheme="minorHAnsi" w:cstheme="minorHAnsi"/>
                <w:b/>
                <w:sz w:val="18"/>
                <w:szCs w:val="18"/>
              </w:rPr>
              <w:t xml:space="preserve"> </w:t>
            </w:r>
          </w:p>
          <w:p w:rsidR="000B5413" w:rsidRPr="008223B2" w:rsidRDefault="000B5413" w:rsidP="00114E89">
            <w:pPr>
              <w:tabs>
                <w:tab w:val="left" w:pos="960"/>
                <w:tab w:val="left" w:pos="8821"/>
              </w:tabs>
              <w:spacing w:after="0" w:line="240" w:lineRule="auto"/>
              <w:ind w:right="-27"/>
              <w:rPr>
                <w:rFonts w:asciiTheme="minorHAnsi" w:hAnsiTheme="minorHAnsi" w:cstheme="minorHAnsi"/>
                <w:b/>
                <w:sz w:val="18"/>
                <w:szCs w:val="18"/>
              </w:rPr>
            </w:pPr>
            <w:r w:rsidRPr="00521A99">
              <w:rPr>
                <w:rFonts w:asciiTheme="minorHAnsi" w:hAnsiTheme="minorHAnsi" w:cstheme="minorHAnsi"/>
                <w:bCs/>
                <w:sz w:val="18"/>
                <w:szCs w:val="18"/>
              </w:rPr>
              <w:t xml:space="preserve">The </w:t>
            </w:r>
            <w:r>
              <w:rPr>
                <w:rFonts w:asciiTheme="minorHAnsi" w:hAnsiTheme="minorHAnsi" w:cstheme="minorHAnsi"/>
                <w:bCs/>
                <w:sz w:val="18"/>
                <w:szCs w:val="18"/>
              </w:rPr>
              <w:t>student:</w:t>
            </w:r>
            <w:r w:rsidR="00114E89" w:rsidRPr="00114E89">
              <w:rPr>
                <w:rFonts w:asciiTheme="minorHAnsi" w:hAnsiTheme="minorHAnsi" w:cstheme="minorHAnsi"/>
                <w:sz w:val="18"/>
                <w:szCs w:val="18"/>
              </w:rPr>
              <w:t xml:space="preserve"> </w:t>
            </w:r>
            <w:r w:rsidR="00114E89">
              <w:rPr>
                <w:rFonts w:asciiTheme="minorHAnsi" w:hAnsiTheme="minorHAnsi" w:cstheme="minorHAnsi"/>
                <w:b/>
                <w:sz w:val="18"/>
                <w:szCs w:val="18"/>
              </w:rPr>
              <w:tab/>
              <w:t>/5</w:t>
            </w:r>
          </w:p>
        </w:tc>
      </w:tr>
      <w:tr w:rsidR="008223B2" w:rsidRPr="00521A99" w:rsidTr="000F117B">
        <w:tc>
          <w:tcPr>
            <w:tcW w:w="8275" w:type="dxa"/>
          </w:tcPr>
          <w:p w:rsidR="008223B2" w:rsidRDefault="009206CC"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c</w:t>
            </w:r>
            <w:r w:rsidR="0086470E">
              <w:rPr>
                <w:rFonts w:asciiTheme="minorHAnsi" w:hAnsiTheme="minorHAnsi" w:cstheme="minorHAnsi"/>
                <w:sz w:val="18"/>
                <w:szCs w:val="18"/>
              </w:rPr>
              <w:t>ritically</w:t>
            </w:r>
            <w:proofErr w:type="gramEnd"/>
            <w:r w:rsidR="0086470E">
              <w:rPr>
                <w:rFonts w:asciiTheme="minorHAnsi" w:hAnsiTheme="minorHAnsi" w:cstheme="minorHAnsi"/>
                <w:sz w:val="18"/>
                <w:szCs w:val="18"/>
              </w:rPr>
              <w:t xml:space="preserve"> and constructively reflects on a peer’s presentation, drawing on specific evidence and making comprehensive links to their own work and understandings</w:t>
            </w:r>
            <w:r w:rsidR="000B5413">
              <w:rPr>
                <w:rFonts w:asciiTheme="minorHAnsi" w:hAnsiTheme="minorHAnsi" w:cstheme="minorHAnsi"/>
                <w:sz w:val="18"/>
                <w:szCs w:val="18"/>
              </w:rPr>
              <w:t>.</w:t>
            </w:r>
          </w:p>
        </w:tc>
        <w:tc>
          <w:tcPr>
            <w:tcW w:w="1047" w:type="dxa"/>
            <w:vAlign w:val="center"/>
          </w:tcPr>
          <w:p w:rsidR="008223B2" w:rsidRDefault="009206CC"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5</w:t>
            </w:r>
          </w:p>
        </w:tc>
      </w:tr>
      <w:tr w:rsidR="008223B2" w:rsidRPr="00521A99" w:rsidTr="000F117B">
        <w:tc>
          <w:tcPr>
            <w:tcW w:w="8275" w:type="dxa"/>
          </w:tcPr>
          <w:p w:rsidR="008223B2" w:rsidRDefault="009206CC"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constructively</w:t>
            </w:r>
            <w:proofErr w:type="gramEnd"/>
            <w:r>
              <w:rPr>
                <w:rFonts w:asciiTheme="minorHAnsi" w:hAnsiTheme="minorHAnsi" w:cstheme="minorHAnsi"/>
                <w:sz w:val="18"/>
                <w:szCs w:val="18"/>
              </w:rPr>
              <w:t xml:space="preserve"> reflects on a peer’s presentation, drawing on relevant evidence and making strong links to their own work and understandings</w:t>
            </w:r>
            <w:r w:rsidR="000B5413">
              <w:rPr>
                <w:rFonts w:asciiTheme="minorHAnsi" w:hAnsiTheme="minorHAnsi" w:cstheme="minorHAnsi"/>
                <w:sz w:val="18"/>
                <w:szCs w:val="18"/>
              </w:rPr>
              <w:t>.</w:t>
            </w:r>
          </w:p>
        </w:tc>
        <w:tc>
          <w:tcPr>
            <w:tcW w:w="1047" w:type="dxa"/>
            <w:vAlign w:val="center"/>
          </w:tcPr>
          <w:p w:rsidR="008223B2" w:rsidRDefault="009206CC"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4</w:t>
            </w:r>
          </w:p>
        </w:tc>
      </w:tr>
      <w:tr w:rsidR="008223B2" w:rsidRPr="00521A99" w:rsidTr="000F117B">
        <w:tc>
          <w:tcPr>
            <w:tcW w:w="8275" w:type="dxa"/>
          </w:tcPr>
          <w:p w:rsidR="008223B2" w:rsidRDefault="009206CC"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makes</w:t>
            </w:r>
            <w:proofErr w:type="gramEnd"/>
            <w:r>
              <w:rPr>
                <w:rFonts w:asciiTheme="minorHAnsi" w:hAnsiTheme="minorHAnsi" w:cstheme="minorHAnsi"/>
                <w:sz w:val="18"/>
                <w:szCs w:val="18"/>
              </w:rPr>
              <w:t xml:space="preserve"> relevant observations about the quality and content of a peer’s presentation</w:t>
            </w:r>
            <w:r w:rsidR="00682B17">
              <w:rPr>
                <w:rFonts w:asciiTheme="minorHAnsi" w:hAnsiTheme="minorHAnsi" w:cstheme="minorHAnsi"/>
                <w:sz w:val="18"/>
                <w:szCs w:val="18"/>
              </w:rPr>
              <w:t>,</w:t>
            </w:r>
            <w:r>
              <w:rPr>
                <w:rFonts w:asciiTheme="minorHAnsi" w:hAnsiTheme="minorHAnsi" w:cstheme="minorHAnsi"/>
                <w:sz w:val="18"/>
                <w:szCs w:val="18"/>
              </w:rPr>
              <w:t xml:space="preserve"> drawing on some evidence, with some links to their own work and understandings</w:t>
            </w:r>
            <w:r w:rsidR="000B5413">
              <w:rPr>
                <w:rFonts w:asciiTheme="minorHAnsi" w:hAnsiTheme="minorHAnsi" w:cstheme="minorHAnsi"/>
                <w:sz w:val="18"/>
                <w:szCs w:val="18"/>
              </w:rPr>
              <w:t>.</w:t>
            </w:r>
          </w:p>
        </w:tc>
        <w:tc>
          <w:tcPr>
            <w:tcW w:w="1047" w:type="dxa"/>
            <w:vAlign w:val="center"/>
          </w:tcPr>
          <w:p w:rsidR="008223B2" w:rsidRDefault="009206CC"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3</w:t>
            </w:r>
          </w:p>
        </w:tc>
      </w:tr>
      <w:tr w:rsidR="008223B2" w:rsidRPr="00521A99" w:rsidTr="000F117B">
        <w:tc>
          <w:tcPr>
            <w:tcW w:w="8275" w:type="dxa"/>
          </w:tcPr>
          <w:p w:rsidR="008223B2" w:rsidRDefault="009206CC"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makes</w:t>
            </w:r>
            <w:proofErr w:type="gramEnd"/>
            <w:r>
              <w:rPr>
                <w:rFonts w:asciiTheme="minorHAnsi" w:hAnsiTheme="minorHAnsi" w:cstheme="minorHAnsi"/>
                <w:sz w:val="18"/>
                <w:szCs w:val="18"/>
              </w:rPr>
              <w:t xml:space="preserve"> some observations about a peer’s presentation, drawing on limited supporting evidence and with limited links to their own work and understandings</w:t>
            </w:r>
            <w:r w:rsidR="000B5413">
              <w:rPr>
                <w:rFonts w:asciiTheme="minorHAnsi" w:hAnsiTheme="minorHAnsi" w:cstheme="minorHAnsi"/>
                <w:sz w:val="18"/>
                <w:szCs w:val="18"/>
              </w:rPr>
              <w:t>.</w:t>
            </w:r>
          </w:p>
        </w:tc>
        <w:tc>
          <w:tcPr>
            <w:tcW w:w="1047" w:type="dxa"/>
            <w:vAlign w:val="center"/>
          </w:tcPr>
          <w:p w:rsidR="008223B2" w:rsidRDefault="009206CC"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2</w:t>
            </w:r>
          </w:p>
        </w:tc>
      </w:tr>
      <w:tr w:rsidR="009206CC" w:rsidRPr="00521A99" w:rsidTr="000F117B">
        <w:tc>
          <w:tcPr>
            <w:tcW w:w="8275" w:type="dxa"/>
          </w:tcPr>
          <w:p w:rsidR="009206CC" w:rsidRDefault="009206CC"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provides</w:t>
            </w:r>
            <w:proofErr w:type="gramEnd"/>
            <w:r>
              <w:rPr>
                <w:rFonts w:asciiTheme="minorHAnsi" w:hAnsiTheme="minorHAnsi" w:cstheme="minorHAnsi"/>
                <w:sz w:val="18"/>
                <w:szCs w:val="18"/>
              </w:rPr>
              <w:t xml:space="preserve"> some description of a peer’s presentation</w:t>
            </w:r>
            <w:r w:rsidR="000B5413">
              <w:rPr>
                <w:rFonts w:asciiTheme="minorHAnsi" w:hAnsiTheme="minorHAnsi" w:cstheme="minorHAnsi"/>
                <w:sz w:val="18"/>
                <w:szCs w:val="18"/>
              </w:rPr>
              <w:t>.</w:t>
            </w:r>
          </w:p>
        </w:tc>
        <w:tc>
          <w:tcPr>
            <w:tcW w:w="1047" w:type="dxa"/>
            <w:vAlign w:val="center"/>
          </w:tcPr>
          <w:p w:rsidR="009206CC" w:rsidRDefault="009206CC"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1</w:t>
            </w:r>
          </w:p>
        </w:tc>
      </w:tr>
      <w:tr w:rsidR="009206CC" w:rsidRPr="00521A99" w:rsidTr="000F117B">
        <w:tc>
          <w:tcPr>
            <w:tcW w:w="8275" w:type="dxa"/>
          </w:tcPr>
          <w:p w:rsidR="009206CC" w:rsidRDefault="000B5413" w:rsidP="00E0036C">
            <w:pPr>
              <w:tabs>
                <w:tab w:val="left" w:pos="960"/>
                <w:tab w:val="left" w:pos="4800"/>
              </w:tabs>
              <w:spacing w:after="0" w:line="240" w:lineRule="auto"/>
              <w:ind w:right="-27"/>
              <w:rPr>
                <w:rFonts w:asciiTheme="minorHAnsi" w:hAnsiTheme="minorHAnsi" w:cstheme="minorHAnsi"/>
                <w:sz w:val="18"/>
                <w:szCs w:val="18"/>
              </w:rPr>
            </w:pPr>
            <w:proofErr w:type="gramStart"/>
            <w:r>
              <w:rPr>
                <w:rFonts w:asciiTheme="minorHAnsi" w:hAnsiTheme="minorHAnsi" w:cstheme="minorHAnsi"/>
                <w:sz w:val="18"/>
                <w:szCs w:val="18"/>
              </w:rPr>
              <w:t>provides</w:t>
            </w:r>
            <w:proofErr w:type="gramEnd"/>
            <w:r>
              <w:rPr>
                <w:rFonts w:asciiTheme="minorHAnsi" w:hAnsiTheme="minorHAnsi" w:cstheme="minorHAnsi"/>
                <w:sz w:val="18"/>
                <w:szCs w:val="18"/>
              </w:rPr>
              <w:t xml:space="preserve"> </w:t>
            </w:r>
            <w:r w:rsidR="009206CC">
              <w:rPr>
                <w:rFonts w:asciiTheme="minorHAnsi" w:hAnsiTheme="minorHAnsi" w:cstheme="minorHAnsi"/>
                <w:sz w:val="18"/>
                <w:szCs w:val="18"/>
              </w:rPr>
              <w:t>no evidence of this criterion</w:t>
            </w:r>
            <w:r>
              <w:rPr>
                <w:rFonts w:asciiTheme="minorHAnsi" w:hAnsiTheme="minorHAnsi" w:cstheme="minorHAnsi"/>
                <w:sz w:val="18"/>
                <w:szCs w:val="18"/>
              </w:rPr>
              <w:t>.</w:t>
            </w:r>
          </w:p>
        </w:tc>
        <w:tc>
          <w:tcPr>
            <w:tcW w:w="1047" w:type="dxa"/>
            <w:vAlign w:val="center"/>
          </w:tcPr>
          <w:p w:rsidR="009206CC" w:rsidRDefault="009206CC" w:rsidP="00E0036C">
            <w:pPr>
              <w:tabs>
                <w:tab w:val="left" w:pos="960"/>
                <w:tab w:val="left" w:pos="4800"/>
              </w:tabs>
              <w:spacing w:after="0" w:line="240" w:lineRule="auto"/>
              <w:ind w:right="-27"/>
              <w:jc w:val="center"/>
              <w:rPr>
                <w:rFonts w:asciiTheme="minorHAnsi" w:hAnsiTheme="minorHAnsi" w:cstheme="minorHAnsi"/>
                <w:sz w:val="18"/>
                <w:szCs w:val="18"/>
              </w:rPr>
            </w:pPr>
            <w:r>
              <w:rPr>
                <w:rFonts w:asciiTheme="minorHAnsi" w:hAnsiTheme="minorHAnsi" w:cstheme="minorHAnsi"/>
                <w:sz w:val="18"/>
                <w:szCs w:val="18"/>
              </w:rPr>
              <w:t>0</w:t>
            </w:r>
          </w:p>
        </w:tc>
      </w:tr>
      <w:tr w:rsidR="00E0036C" w:rsidRPr="00521A99" w:rsidTr="000F117B">
        <w:tc>
          <w:tcPr>
            <w:tcW w:w="8275" w:type="dxa"/>
          </w:tcPr>
          <w:p w:rsidR="00E0036C" w:rsidRPr="00521A99" w:rsidRDefault="00E0036C" w:rsidP="007B1A24">
            <w:pPr>
              <w:tabs>
                <w:tab w:val="left" w:pos="960"/>
                <w:tab w:val="left" w:pos="4800"/>
              </w:tabs>
              <w:spacing w:before="60" w:after="60" w:line="240" w:lineRule="auto"/>
              <w:ind w:right="-15"/>
              <w:jc w:val="right"/>
              <w:rPr>
                <w:rFonts w:asciiTheme="minorHAnsi" w:hAnsiTheme="minorHAnsi" w:cstheme="minorHAnsi"/>
                <w:b/>
                <w:sz w:val="18"/>
                <w:szCs w:val="18"/>
              </w:rPr>
            </w:pPr>
            <w:r w:rsidRPr="00521A99">
              <w:rPr>
                <w:rFonts w:asciiTheme="minorHAnsi" w:hAnsiTheme="minorHAnsi" w:cstheme="minorHAnsi"/>
                <w:b/>
                <w:sz w:val="18"/>
                <w:szCs w:val="18"/>
              </w:rPr>
              <w:t>Total</w:t>
            </w:r>
          </w:p>
        </w:tc>
        <w:tc>
          <w:tcPr>
            <w:tcW w:w="1047" w:type="dxa"/>
            <w:vAlign w:val="center"/>
          </w:tcPr>
          <w:p w:rsidR="00E0036C" w:rsidRPr="00521A99" w:rsidRDefault="00E0036C" w:rsidP="007B1A24">
            <w:pPr>
              <w:tabs>
                <w:tab w:val="left" w:pos="960"/>
                <w:tab w:val="left" w:pos="4800"/>
              </w:tabs>
              <w:spacing w:before="60" w:after="60" w:line="240" w:lineRule="auto"/>
              <w:ind w:right="-27"/>
              <w:jc w:val="right"/>
              <w:rPr>
                <w:rFonts w:asciiTheme="minorHAnsi" w:hAnsiTheme="minorHAnsi" w:cstheme="minorHAnsi"/>
                <w:b/>
                <w:sz w:val="18"/>
                <w:szCs w:val="18"/>
              </w:rPr>
            </w:pPr>
            <w:r w:rsidRPr="00521A99">
              <w:rPr>
                <w:rFonts w:asciiTheme="minorHAnsi" w:hAnsiTheme="minorHAnsi" w:cstheme="minorHAnsi"/>
                <w:b/>
                <w:sz w:val="18"/>
                <w:szCs w:val="18"/>
              </w:rPr>
              <w:t>/</w:t>
            </w:r>
            <w:r w:rsidR="00E070FE">
              <w:rPr>
                <w:rFonts w:asciiTheme="minorHAnsi" w:hAnsiTheme="minorHAnsi" w:cstheme="minorHAnsi"/>
                <w:b/>
                <w:sz w:val="18"/>
                <w:szCs w:val="18"/>
              </w:rPr>
              <w:t>4</w:t>
            </w:r>
            <w:r w:rsidRPr="00521A99">
              <w:rPr>
                <w:rFonts w:asciiTheme="minorHAnsi" w:hAnsiTheme="minorHAnsi" w:cstheme="minorHAnsi"/>
                <w:b/>
                <w:sz w:val="18"/>
                <w:szCs w:val="18"/>
              </w:rPr>
              <w:t>0</w:t>
            </w:r>
          </w:p>
        </w:tc>
      </w:tr>
      <w:tr w:rsidR="00E0036C" w:rsidRPr="00521A99" w:rsidTr="000F117B">
        <w:trPr>
          <w:trHeight w:val="128"/>
        </w:trPr>
        <w:tc>
          <w:tcPr>
            <w:tcW w:w="8275" w:type="dxa"/>
          </w:tcPr>
          <w:p w:rsidR="00E0036C" w:rsidRPr="00521A99" w:rsidRDefault="00BD2952" w:rsidP="00BD2952">
            <w:pPr>
              <w:tabs>
                <w:tab w:val="left" w:pos="960"/>
                <w:tab w:val="left" w:pos="4800"/>
              </w:tabs>
              <w:spacing w:before="60" w:after="60" w:line="240" w:lineRule="auto"/>
              <w:ind w:right="-15"/>
              <w:jc w:val="right"/>
              <w:rPr>
                <w:rFonts w:asciiTheme="minorHAnsi" w:hAnsiTheme="minorHAnsi" w:cstheme="minorHAnsi"/>
                <w:b/>
                <w:sz w:val="18"/>
                <w:szCs w:val="18"/>
              </w:rPr>
            </w:pPr>
            <w:r w:rsidRPr="00BD2952">
              <w:rPr>
                <w:rFonts w:asciiTheme="minorHAnsi" w:hAnsiTheme="minorHAnsi" w:cstheme="minorHAnsi"/>
                <w:b/>
                <w:sz w:val="18"/>
                <w:szCs w:val="18"/>
                <w:lang w:val="en-US"/>
              </w:rPr>
              <w:t>Mark converted to percentage out of 5% for this pair of units</w:t>
            </w:r>
          </w:p>
        </w:tc>
        <w:tc>
          <w:tcPr>
            <w:tcW w:w="1047" w:type="dxa"/>
            <w:vAlign w:val="center"/>
          </w:tcPr>
          <w:p w:rsidR="00E0036C" w:rsidRPr="00521A99" w:rsidRDefault="00E0036C" w:rsidP="007B1A24">
            <w:pPr>
              <w:tabs>
                <w:tab w:val="left" w:pos="960"/>
                <w:tab w:val="left" w:pos="4800"/>
              </w:tabs>
              <w:spacing w:before="60" w:after="60" w:line="240" w:lineRule="auto"/>
              <w:ind w:right="-27"/>
              <w:jc w:val="right"/>
              <w:rPr>
                <w:rFonts w:asciiTheme="minorHAnsi" w:hAnsiTheme="minorHAnsi" w:cstheme="minorHAnsi"/>
                <w:b/>
                <w:sz w:val="18"/>
                <w:szCs w:val="18"/>
              </w:rPr>
            </w:pPr>
            <w:r w:rsidRPr="00521A99">
              <w:rPr>
                <w:rFonts w:asciiTheme="minorHAnsi" w:hAnsiTheme="minorHAnsi" w:cstheme="minorHAnsi"/>
                <w:b/>
                <w:sz w:val="18"/>
                <w:szCs w:val="18"/>
              </w:rPr>
              <w:t>/5%</w:t>
            </w:r>
          </w:p>
        </w:tc>
      </w:tr>
    </w:tbl>
    <w:p w:rsidR="0044531F" w:rsidRDefault="00E0036C" w:rsidP="0044531F">
      <w:pPr>
        <w:pStyle w:val="Heading1"/>
      </w:pPr>
      <w:r>
        <w:br w:type="page"/>
      </w:r>
      <w:r w:rsidR="0044531F">
        <w:lastRenderedPageBreak/>
        <w:t>Sample assessment task</w:t>
      </w:r>
    </w:p>
    <w:p w:rsidR="00620003" w:rsidRPr="00A33BD1" w:rsidRDefault="00620003" w:rsidP="00620003">
      <w:pPr>
        <w:pStyle w:val="Heading1"/>
      </w:pPr>
      <w:r>
        <w:t>Literature – ATAR Year 12</w:t>
      </w:r>
    </w:p>
    <w:p w:rsidR="0044531F" w:rsidRDefault="0044531F" w:rsidP="0044531F">
      <w:pPr>
        <w:pStyle w:val="Heading2"/>
      </w:pPr>
      <w:r>
        <w:t xml:space="preserve">Task 11 – </w:t>
      </w:r>
      <w:r w:rsidR="001810AA">
        <w:t>Unit 4</w:t>
      </w:r>
    </w:p>
    <w:p w:rsidR="0044531F" w:rsidRPr="00891E0F" w:rsidRDefault="0044531F" w:rsidP="00B831EE">
      <w:pPr>
        <w:tabs>
          <w:tab w:val="left" w:pos="709"/>
        </w:tabs>
        <w:ind w:right="-544"/>
        <w:rPr>
          <w:rFonts w:cs="Arial"/>
          <w:bCs/>
        </w:rPr>
      </w:pPr>
      <w:r w:rsidRPr="00891E0F">
        <w:rPr>
          <w:rFonts w:cs="Arial"/>
          <w:b/>
          <w:bCs/>
        </w:rPr>
        <w:t xml:space="preserve">Assessment type: </w:t>
      </w:r>
      <w:r w:rsidR="00EA5B09">
        <w:t>Creative p</w:t>
      </w:r>
      <w:r>
        <w:t>roduction of literary texts</w:t>
      </w:r>
    </w:p>
    <w:p w:rsidR="0044531F" w:rsidRPr="00891E0F" w:rsidRDefault="0044531F" w:rsidP="00B831EE">
      <w:pPr>
        <w:tabs>
          <w:tab w:val="left" w:pos="-851"/>
          <w:tab w:val="left" w:pos="720"/>
        </w:tabs>
        <w:spacing w:after="0"/>
        <w:ind w:right="-27"/>
        <w:outlineLvl w:val="0"/>
        <w:rPr>
          <w:rFonts w:cs="Arial"/>
          <w:b/>
          <w:bCs/>
        </w:rPr>
      </w:pPr>
      <w:r w:rsidRPr="00891E0F">
        <w:rPr>
          <w:rFonts w:cs="Arial"/>
          <w:b/>
          <w:bCs/>
        </w:rPr>
        <w:t>Conditions</w:t>
      </w:r>
    </w:p>
    <w:p w:rsidR="0044531F" w:rsidRPr="00891E0F" w:rsidRDefault="0044531F" w:rsidP="00B831EE">
      <w:pPr>
        <w:tabs>
          <w:tab w:val="left" w:pos="-851"/>
          <w:tab w:val="left" w:pos="720"/>
        </w:tabs>
        <w:spacing w:after="0"/>
        <w:ind w:right="-27"/>
        <w:outlineLvl w:val="0"/>
        <w:rPr>
          <w:rFonts w:cs="Arial"/>
          <w:bCs/>
        </w:rPr>
      </w:pPr>
      <w:r w:rsidRPr="00891E0F">
        <w:rPr>
          <w:rFonts w:cs="Arial"/>
        </w:rPr>
        <w:t>Period allowed for completion of the task:</w:t>
      </w:r>
      <w:r>
        <w:rPr>
          <w:rFonts w:cs="Arial"/>
        </w:rPr>
        <w:t xml:space="preserve"> </w:t>
      </w:r>
      <w:r w:rsidR="00DF558C">
        <w:rPr>
          <w:rFonts w:cs="Arial"/>
        </w:rPr>
        <w:t>one</w:t>
      </w:r>
      <w:r>
        <w:rPr>
          <w:rFonts w:cs="Arial"/>
        </w:rPr>
        <w:t xml:space="preserve"> </w:t>
      </w:r>
      <w:r w:rsidRPr="00891E0F">
        <w:rPr>
          <w:rFonts w:cs="Arial"/>
        </w:rPr>
        <w:t>week</w:t>
      </w:r>
    </w:p>
    <w:p w:rsidR="0044531F" w:rsidRDefault="0044531F" w:rsidP="00B831EE">
      <w:pPr>
        <w:tabs>
          <w:tab w:val="left" w:pos="-851"/>
          <w:tab w:val="left" w:pos="720"/>
        </w:tabs>
        <w:ind w:right="-544"/>
      </w:pPr>
      <w:r>
        <w:t>Due Week 5</w:t>
      </w:r>
    </w:p>
    <w:p w:rsidR="0044531F" w:rsidRPr="00891E0F" w:rsidRDefault="0044531F" w:rsidP="00B831EE">
      <w:pPr>
        <w:tabs>
          <w:tab w:val="left" w:pos="-851"/>
          <w:tab w:val="left" w:pos="720"/>
        </w:tabs>
        <w:spacing w:after="0"/>
        <w:ind w:right="-27"/>
        <w:outlineLvl w:val="0"/>
        <w:rPr>
          <w:rFonts w:cs="Arial"/>
          <w:bCs/>
        </w:rPr>
      </w:pPr>
      <w:r w:rsidRPr="00891E0F">
        <w:rPr>
          <w:rFonts w:cs="Arial"/>
          <w:b/>
          <w:bCs/>
        </w:rPr>
        <w:t>Task weighting</w:t>
      </w:r>
    </w:p>
    <w:p w:rsidR="0044531F" w:rsidRDefault="0044531F" w:rsidP="00B831EE">
      <w:pPr>
        <w:tabs>
          <w:tab w:val="left" w:pos="-851"/>
          <w:tab w:val="left" w:pos="720"/>
          <w:tab w:val="right" w:pos="9000"/>
        </w:tabs>
        <w:ind w:right="-544"/>
        <w:rPr>
          <w:rFonts w:cs="Arial"/>
          <w:b/>
          <w:bCs/>
        </w:rPr>
      </w:pPr>
      <w:r>
        <w:rPr>
          <w:rFonts w:cs="Arial"/>
          <w:bCs/>
        </w:rPr>
        <w:t>5</w:t>
      </w:r>
      <w:r w:rsidRPr="00891E0F">
        <w:rPr>
          <w:rFonts w:cs="Arial"/>
          <w:bCs/>
        </w:rPr>
        <w:t>% of the school mark for this pair of units</w:t>
      </w:r>
      <w:r w:rsidR="00B831EE">
        <w:rPr>
          <w:rFonts w:cs="Arial"/>
          <w:bCs/>
        </w:rPr>
        <w:tab/>
      </w:r>
      <w:r w:rsidR="00DF558C" w:rsidRPr="00DF558C">
        <w:rPr>
          <w:rFonts w:cs="Arial"/>
          <w:b/>
          <w:bCs/>
        </w:rPr>
        <w:t>(</w:t>
      </w:r>
      <w:r w:rsidR="00494FE9">
        <w:rPr>
          <w:rFonts w:cs="Arial"/>
          <w:b/>
          <w:bCs/>
        </w:rPr>
        <w:t>25</w:t>
      </w:r>
      <w:r w:rsidR="00B6235A" w:rsidRPr="00DF558C">
        <w:rPr>
          <w:rFonts w:cs="Arial"/>
          <w:b/>
          <w:bCs/>
        </w:rPr>
        <w:t xml:space="preserve"> marks</w:t>
      </w:r>
      <w:r w:rsidR="00DF558C" w:rsidRPr="00DF558C">
        <w:rPr>
          <w:rFonts w:cs="Arial"/>
          <w:b/>
          <w:bCs/>
        </w:rPr>
        <w:t>)</w:t>
      </w:r>
    </w:p>
    <w:p w:rsidR="0073708F" w:rsidRDefault="00B65E98" w:rsidP="00B831EE">
      <w:pPr>
        <w:spacing w:after="0"/>
        <w:rPr>
          <w:b/>
        </w:rPr>
      </w:pPr>
      <w:r>
        <w:rPr>
          <w:b/>
        </w:rPr>
        <w:t>Syllabus content</w:t>
      </w:r>
    </w:p>
    <w:p w:rsidR="0073708F" w:rsidRPr="000B5413" w:rsidRDefault="0073708F" w:rsidP="00B831EE">
      <w:pPr>
        <w:tabs>
          <w:tab w:val="left" w:pos="-851"/>
          <w:tab w:val="left" w:pos="720"/>
        </w:tabs>
        <w:ind w:right="-544"/>
        <w:rPr>
          <w:iCs/>
          <w:lang w:val="it-IT"/>
        </w:rPr>
      </w:pPr>
      <w:r w:rsidRPr="000B5413">
        <w:rPr>
          <w:iCs/>
          <w:lang w:val="it-IT"/>
        </w:rPr>
        <w:t>Create imaginative texts, including:</w:t>
      </w:r>
    </w:p>
    <w:p w:rsidR="0073708F" w:rsidRPr="0073708F" w:rsidRDefault="0073708F" w:rsidP="00B831EE">
      <w:pPr>
        <w:numPr>
          <w:ilvl w:val="0"/>
          <w:numId w:val="22"/>
        </w:numPr>
        <w:tabs>
          <w:tab w:val="left" w:pos="-851"/>
          <w:tab w:val="left" w:pos="720"/>
        </w:tabs>
        <w:spacing w:after="0"/>
        <w:ind w:right="-27"/>
        <w:outlineLvl w:val="0"/>
        <w:rPr>
          <w:bCs/>
          <w:lang w:val="it-IT"/>
        </w:rPr>
      </w:pPr>
      <w:r w:rsidRPr="0073708F">
        <w:rPr>
          <w:bCs/>
          <w:lang w:val="it-IT"/>
        </w:rPr>
        <w:t>adapting medium, form, style, point of view and language</w:t>
      </w:r>
    </w:p>
    <w:p w:rsidR="0073708F" w:rsidRPr="0073708F" w:rsidRDefault="0073708F" w:rsidP="00B831EE">
      <w:pPr>
        <w:numPr>
          <w:ilvl w:val="0"/>
          <w:numId w:val="22"/>
        </w:numPr>
        <w:tabs>
          <w:tab w:val="left" w:pos="-851"/>
          <w:tab w:val="left" w:pos="720"/>
        </w:tabs>
        <w:spacing w:after="0"/>
        <w:ind w:right="-27"/>
        <w:outlineLvl w:val="0"/>
        <w:rPr>
          <w:bCs/>
          <w:lang w:val="it-IT"/>
        </w:rPr>
      </w:pPr>
      <w:r w:rsidRPr="0073708F">
        <w:rPr>
          <w:bCs/>
          <w:lang w:val="it-IT"/>
        </w:rPr>
        <w:t>experimenting with elements of style and voice to achieve specific effects</w:t>
      </w:r>
    </w:p>
    <w:p w:rsidR="0073708F" w:rsidRPr="0073708F" w:rsidRDefault="0073708F" w:rsidP="00B831EE">
      <w:pPr>
        <w:numPr>
          <w:ilvl w:val="0"/>
          <w:numId w:val="22"/>
        </w:numPr>
        <w:tabs>
          <w:tab w:val="left" w:pos="-851"/>
          <w:tab w:val="left" w:pos="720"/>
        </w:tabs>
        <w:spacing w:after="0"/>
        <w:ind w:right="-27"/>
        <w:outlineLvl w:val="0"/>
        <w:rPr>
          <w:bCs/>
          <w:lang w:val="it-IT"/>
        </w:rPr>
      </w:pPr>
      <w:r w:rsidRPr="0073708F">
        <w:rPr>
          <w:bCs/>
          <w:lang w:val="it-IT"/>
        </w:rPr>
        <w:t>manipulating literary conventions for different audiences and contexts</w:t>
      </w:r>
    </w:p>
    <w:p w:rsidR="0073708F" w:rsidRPr="0073708F" w:rsidRDefault="0073708F" w:rsidP="00B831EE">
      <w:pPr>
        <w:numPr>
          <w:ilvl w:val="0"/>
          <w:numId w:val="22"/>
        </w:numPr>
        <w:tabs>
          <w:tab w:val="left" w:pos="-851"/>
          <w:tab w:val="left" w:pos="720"/>
        </w:tabs>
        <w:spacing w:after="400"/>
        <w:ind w:left="357" w:right="-28" w:hanging="357"/>
        <w:outlineLvl w:val="0"/>
        <w:rPr>
          <w:bCs/>
          <w:lang w:val="it-IT"/>
        </w:rPr>
      </w:pPr>
      <w:r w:rsidRPr="0073708F">
        <w:rPr>
          <w:bCs/>
          <w:lang w:val="it-IT"/>
        </w:rPr>
        <w:t>reflecting on the ways in which the expectations and values of audiences might shape the created text</w:t>
      </w:r>
      <w:r w:rsidR="00F93226">
        <w:rPr>
          <w:bCs/>
          <w:lang w:val="it-IT"/>
        </w:rPr>
        <w:t>.</w:t>
      </w:r>
    </w:p>
    <w:p w:rsidR="0044531F" w:rsidRPr="00891E0F" w:rsidRDefault="0044531F" w:rsidP="00B831EE">
      <w:pPr>
        <w:spacing w:after="400" w:line="240" w:lineRule="auto"/>
        <w:ind w:right="-28"/>
        <w:rPr>
          <w:rFonts w:cs="Arial"/>
        </w:rPr>
      </w:pPr>
      <w:r w:rsidRPr="00891E0F">
        <w:rPr>
          <w:rFonts w:cs="Arial"/>
        </w:rPr>
        <w:t>__________________________________________________________________________________</w:t>
      </w:r>
    </w:p>
    <w:p w:rsidR="0044531F" w:rsidRPr="001A5535" w:rsidRDefault="0044531F" w:rsidP="001A5535">
      <w:r w:rsidRPr="001A5535">
        <w:t xml:space="preserve">Literary texts often respond to specific events within society or use the text to </w:t>
      </w:r>
      <w:r w:rsidR="00E83335" w:rsidRPr="001A5535">
        <w:t>challenge</w:t>
      </w:r>
      <w:r w:rsidRPr="001A5535">
        <w:t xml:space="preserve"> or reflect cultural issues. Authors may also manipulate conventions of texts to draw reference to other texts, or for aesthetic purposes.</w:t>
      </w:r>
    </w:p>
    <w:p w:rsidR="0044531F" w:rsidRPr="001A5535" w:rsidRDefault="0044531F" w:rsidP="001A5535">
      <w:r w:rsidRPr="001A5535">
        <w:t xml:space="preserve">Using a recent newsworthy event or cultural issue as stimulus for your writing, create a literary text that presents an alternative perspective to </w:t>
      </w:r>
      <w:r w:rsidR="00E83335" w:rsidRPr="001A5535">
        <w:t xml:space="preserve">challenge </w:t>
      </w:r>
      <w:r w:rsidRPr="001A5535">
        <w:t>that shown in the mainstream news.</w:t>
      </w:r>
    </w:p>
    <w:p w:rsidR="0044531F" w:rsidRPr="001A5535" w:rsidRDefault="0044531F" w:rsidP="001A5535">
      <w:r w:rsidRPr="001A5535">
        <w:t>Provide either a copy of a news item or a reference to indicate what news item or cultural issue you are using as your stimulus.</w:t>
      </w:r>
    </w:p>
    <w:p w:rsidR="0044531F" w:rsidRPr="001A5535" w:rsidRDefault="0044531F" w:rsidP="001A5535">
      <w:r w:rsidRPr="001A5535">
        <w:t xml:space="preserve">Write a brief reflection on what you were trying to achieve with the text and how you considered the expectations of audiences. </w:t>
      </w:r>
    </w:p>
    <w:p w:rsidR="00DF558C" w:rsidRPr="006360FF" w:rsidRDefault="00DF558C" w:rsidP="00DF558C">
      <w:r w:rsidRPr="006360FF">
        <w:t xml:space="preserve">You will be assessed on: </w:t>
      </w:r>
    </w:p>
    <w:p w:rsidR="00B6235A" w:rsidRDefault="00B6235A" w:rsidP="00494FE9">
      <w:pPr>
        <w:numPr>
          <w:ilvl w:val="0"/>
          <w:numId w:val="15"/>
        </w:numPr>
        <w:tabs>
          <w:tab w:val="left" w:pos="426"/>
          <w:tab w:val="left" w:pos="7938"/>
        </w:tabs>
        <w:spacing w:after="0"/>
        <w:ind w:left="426" w:hanging="426"/>
      </w:pPr>
      <w:r w:rsidRPr="00DF558C">
        <w:t xml:space="preserve">your use of language and </w:t>
      </w:r>
      <w:r w:rsidR="00494FE9">
        <w:t>language features</w:t>
      </w:r>
      <w:r w:rsidRPr="00DF558C">
        <w:t xml:space="preserve"> </w:t>
      </w:r>
      <w:r w:rsidR="00DF558C">
        <w:tab/>
      </w:r>
      <w:r w:rsidRPr="00DF558C">
        <w:t>(5 marks)</w:t>
      </w:r>
    </w:p>
    <w:p w:rsidR="00494FE9" w:rsidRPr="00DF558C" w:rsidRDefault="00494FE9" w:rsidP="00494FE9">
      <w:pPr>
        <w:numPr>
          <w:ilvl w:val="0"/>
          <w:numId w:val="15"/>
        </w:numPr>
        <w:tabs>
          <w:tab w:val="left" w:pos="426"/>
          <w:tab w:val="left" w:pos="7938"/>
        </w:tabs>
        <w:spacing w:after="0"/>
        <w:ind w:left="426" w:hanging="426"/>
      </w:pPr>
      <w:r w:rsidRPr="00DF558C">
        <w:t xml:space="preserve">your use of </w:t>
      </w:r>
      <w:r>
        <w:t>form and generic conventions</w:t>
      </w:r>
      <w:r w:rsidRPr="00DF558C">
        <w:t xml:space="preserve"> </w:t>
      </w:r>
      <w:r>
        <w:tab/>
      </w:r>
      <w:r w:rsidRPr="00DF558C">
        <w:t>(5 marks)</w:t>
      </w:r>
    </w:p>
    <w:p w:rsidR="00B6235A" w:rsidRPr="00DF558C" w:rsidRDefault="00B6235A" w:rsidP="00DF558C">
      <w:pPr>
        <w:numPr>
          <w:ilvl w:val="0"/>
          <w:numId w:val="15"/>
        </w:numPr>
        <w:tabs>
          <w:tab w:val="left" w:pos="426"/>
          <w:tab w:val="left" w:pos="7938"/>
        </w:tabs>
        <w:spacing w:after="0"/>
        <w:ind w:left="426" w:hanging="426"/>
      </w:pPr>
      <w:r w:rsidRPr="00DF558C">
        <w:t xml:space="preserve">the quality of ideas you explore </w:t>
      </w:r>
      <w:r w:rsidR="00DF558C">
        <w:tab/>
      </w:r>
      <w:r w:rsidRPr="00DF558C">
        <w:t>(5 marks)</w:t>
      </w:r>
    </w:p>
    <w:p w:rsidR="00B6235A" w:rsidRPr="00DF558C" w:rsidRDefault="00B6235A" w:rsidP="00DF558C">
      <w:pPr>
        <w:numPr>
          <w:ilvl w:val="0"/>
          <w:numId w:val="15"/>
        </w:numPr>
        <w:tabs>
          <w:tab w:val="left" w:pos="426"/>
          <w:tab w:val="left" w:pos="7938"/>
        </w:tabs>
        <w:spacing w:after="0"/>
        <w:ind w:left="426" w:hanging="426"/>
      </w:pPr>
      <w:r w:rsidRPr="00DF558C">
        <w:t>your awareness of audience and purpose</w:t>
      </w:r>
      <w:r w:rsidR="00620003" w:rsidRPr="00DF558C">
        <w:t xml:space="preserve"> </w:t>
      </w:r>
      <w:r w:rsidR="00DF558C">
        <w:tab/>
      </w:r>
      <w:r w:rsidRPr="00DF558C">
        <w:t>(5 marks)</w:t>
      </w:r>
    </w:p>
    <w:p w:rsidR="00B6235A" w:rsidRPr="00DF558C" w:rsidRDefault="00B6235A" w:rsidP="00DF558C">
      <w:pPr>
        <w:numPr>
          <w:ilvl w:val="0"/>
          <w:numId w:val="15"/>
        </w:numPr>
        <w:tabs>
          <w:tab w:val="left" w:pos="426"/>
          <w:tab w:val="left" w:pos="7938"/>
        </w:tabs>
        <w:spacing w:after="0"/>
        <w:ind w:left="426" w:hanging="426"/>
      </w:pPr>
      <w:proofErr w:type="gramStart"/>
      <w:r w:rsidRPr="00DF558C">
        <w:t>your</w:t>
      </w:r>
      <w:proofErr w:type="gramEnd"/>
      <w:r w:rsidRPr="00DF558C">
        <w:t xml:space="preserve"> reflection of your literary text and how you considered audience</w:t>
      </w:r>
      <w:r w:rsidR="000B5413">
        <w:t>.</w:t>
      </w:r>
      <w:r w:rsidRPr="00DF558C">
        <w:t xml:space="preserve"> </w:t>
      </w:r>
      <w:r w:rsidR="00DF558C">
        <w:tab/>
      </w:r>
      <w:r w:rsidRPr="00DF558C">
        <w:t>(5 marks)</w:t>
      </w:r>
    </w:p>
    <w:p w:rsidR="0044531F" w:rsidRPr="00A71521" w:rsidRDefault="0044531F" w:rsidP="00464525">
      <w:pPr>
        <w:pStyle w:val="Heading1"/>
        <w:spacing w:before="0"/>
      </w:pPr>
      <w:r w:rsidRPr="003B4671">
        <w:rPr>
          <w:rFonts w:cs="Arial"/>
          <w:bCs/>
        </w:rPr>
        <w:br w:type="page"/>
      </w:r>
      <w:r w:rsidRPr="00A71521">
        <w:lastRenderedPageBreak/>
        <w:t>Mar</w:t>
      </w:r>
      <w:r w:rsidR="00464525">
        <w:t xml:space="preserve">king key for </w:t>
      </w:r>
      <w:r w:rsidR="001810AA">
        <w:t xml:space="preserve">sample assessment task </w:t>
      </w:r>
      <w:r w:rsidRPr="00464525">
        <w:t>11</w:t>
      </w:r>
      <w:r w:rsidR="00464525" w:rsidRPr="00464525">
        <w:t xml:space="preserve"> – </w:t>
      </w:r>
      <w:r w:rsidR="001810AA">
        <w:t>Unit 4</w:t>
      </w:r>
    </w:p>
    <w:p w:rsidR="0044531F" w:rsidRDefault="0044531F" w:rsidP="00FE58B5">
      <w:pPr>
        <w:spacing w:after="120"/>
        <w:rPr>
          <w:rFonts w:eastAsia="Times New Roman"/>
          <w:lang w:eastAsia="en-AU"/>
        </w:rPr>
      </w:pPr>
      <w:r w:rsidRPr="003B4671">
        <w:rPr>
          <w:rFonts w:eastAsia="Times New Roman"/>
          <w:lang w:eastAsia="en-AU"/>
        </w:rPr>
        <w:t xml:space="preserve">Using a recent newsworthy event or cultural issue as stimulus for your writing, create a literary text that presents an alternative perspective to </w:t>
      </w:r>
      <w:r w:rsidR="00E83335">
        <w:rPr>
          <w:rFonts w:eastAsia="Times New Roman"/>
          <w:lang w:eastAsia="en-AU"/>
        </w:rPr>
        <w:t xml:space="preserve">challenge </w:t>
      </w:r>
      <w:r w:rsidRPr="003B4671">
        <w:rPr>
          <w:rFonts w:eastAsia="Times New Roman"/>
          <w:lang w:eastAsia="en-AU"/>
        </w:rPr>
        <w:t>that shown in the mainstream news.</w:t>
      </w:r>
    </w:p>
    <w:p w:rsidR="0044531F" w:rsidRPr="003B4671" w:rsidRDefault="0044531F" w:rsidP="00114E89">
      <w:pPr>
        <w:rPr>
          <w:rFonts w:eastAsia="Times New Roman"/>
          <w:lang w:eastAsia="en-AU"/>
        </w:rPr>
      </w:pPr>
      <w:r>
        <w:rPr>
          <w:rFonts w:eastAsia="Times New Roman"/>
          <w:lang w:eastAsia="en-AU"/>
        </w:rPr>
        <w:t>Write a brief reflection</w:t>
      </w:r>
      <w:r w:rsidRPr="003B4671">
        <w:rPr>
          <w:rFonts w:eastAsia="Times New Roman"/>
          <w:lang w:eastAsia="en-AU"/>
        </w:rPr>
        <w:t xml:space="preserve"> o</w:t>
      </w:r>
      <w:r>
        <w:rPr>
          <w:rFonts w:eastAsia="Times New Roman"/>
          <w:lang w:eastAsia="en-AU"/>
        </w:rPr>
        <w:t>n</w:t>
      </w:r>
      <w:r w:rsidRPr="003B4671">
        <w:rPr>
          <w:rFonts w:eastAsia="Times New Roman"/>
          <w:lang w:eastAsia="en-AU"/>
        </w:rPr>
        <w:t xml:space="preserve"> what you were trying to achieve with the text and how you considered the expectations of audiences.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44531F" w:rsidRPr="00494FE9" w:rsidTr="00B6235A">
        <w:tc>
          <w:tcPr>
            <w:tcW w:w="8046" w:type="dxa"/>
            <w:shd w:val="clear" w:color="auto" w:fill="CCC0D9"/>
            <w:vAlign w:val="center"/>
          </w:tcPr>
          <w:p w:rsidR="0044531F" w:rsidRPr="00494FE9" w:rsidRDefault="0044531F" w:rsidP="00EA5B09">
            <w:pPr>
              <w:spacing w:before="120" w:after="120" w:line="240" w:lineRule="auto"/>
              <w:rPr>
                <w:rFonts w:asciiTheme="minorHAnsi" w:hAnsiTheme="minorHAnsi" w:cstheme="minorHAnsi"/>
                <w:b/>
                <w:sz w:val="18"/>
                <w:szCs w:val="18"/>
              </w:rPr>
            </w:pPr>
            <w:r w:rsidRPr="00494FE9">
              <w:rPr>
                <w:rFonts w:asciiTheme="minorHAnsi" w:hAnsiTheme="minorHAnsi" w:cstheme="minorHAnsi"/>
                <w:b/>
                <w:sz w:val="18"/>
                <w:szCs w:val="18"/>
              </w:rPr>
              <w:t xml:space="preserve">Creative </w:t>
            </w:r>
            <w:r w:rsidR="00EA5B09" w:rsidRPr="00494FE9">
              <w:rPr>
                <w:rFonts w:asciiTheme="minorHAnsi" w:hAnsiTheme="minorHAnsi" w:cstheme="minorHAnsi"/>
                <w:b/>
                <w:sz w:val="18"/>
                <w:szCs w:val="18"/>
              </w:rPr>
              <w:t>p</w:t>
            </w:r>
            <w:r w:rsidRPr="00494FE9">
              <w:rPr>
                <w:rFonts w:asciiTheme="minorHAnsi" w:hAnsiTheme="minorHAnsi" w:cstheme="minorHAnsi"/>
                <w:b/>
                <w:sz w:val="18"/>
                <w:szCs w:val="18"/>
              </w:rPr>
              <w:t>roduction task</w:t>
            </w:r>
          </w:p>
        </w:tc>
        <w:tc>
          <w:tcPr>
            <w:tcW w:w="1276" w:type="dxa"/>
            <w:shd w:val="clear" w:color="auto" w:fill="CCC0D9"/>
            <w:vAlign w:val="center"/>
          </w:tcPr>
          <w:p w:rsidR="0044531F" w:rsidRPr="00494FE9" w:rsidRDefault="0044531F" w:rsidP="00B6235A">
            <w:pPr>
              <w:spacing w:before="120" w:after="120" w:line="240" w:lineRule="auto"/>
              <w:jc w:val="center"/>
              <w:rPr>
                <w:rFonts w:asciiTheme="minorHAnsi" w:hAnsiTheme="minorHAnsi" w:cstheme="minorHAnsi"/>
                <w:b/>
                <w:sz w:val="18"/>
                <w:szCs w:val="18"/>
              </w:rPr>
            </w:pPr>
            <w:r w:rsidRPr="00494FE9">
              <w:rPr>
                <w:rFonts w:asciiTheme="minorHAnsi" w:hAnsiTheme="minorHAnsi" w:cstheme="minorHAnsi"/>
                <w:b/>
                <w:bCs/>
                <w:sz w:val="18"/>
                <w:szCs w:val="18"/>
                <w:lang w:eastAsia="en-AU"/>
              </w:rPr>
              <w:t>Marks</w:t>
            </w:r>
          </w:p>
        </w:tc>
      </w:tr>
      <w:tr w:rsidR="0044531F" w:rsidRPr="00494FE9" w:rsidTr="00B6235A">
        <w:trPr>
          <w:trHeight w:val="250"/>
        </w:trPr>
        <w:tc>
          <w:tcPr>
            <w:tcW w:w="9322" w:type="dxa"/>
            <w:gridSpan w:val="2"/>
            <w:shd w:val="clear" w:color="auto" w:fill="E5DFEC"/>
            <w:vAlign w:val="center"/>
          </w:tcPr>
          <w:p w:rsidR="00286F81" w:rsidRPr="00494FE9" w:rsidRDefault="0044531F" w:rsidP="00286F81">
            <w:pPr>
              <w:pStyle w:val="Default"/>
              <w:tabs>
                <w:tab w:val="right" w:pos="9072"/>
              </w:tabs>
              <w:rPr>
                <w:rFonts w:asciiTheme="minorHAnsi" w:hAnsiTheme="minorHAnsi" w:cstheme="minorHAnsi"/>
                <w:b/>
                <w:sz w:val="18"/>
                <w:szCs w:val="18"/>
              </w:rPr>
            </w:pPr>
            <w:r w:rsidRPr="00494FE9">
              <w:rPr>
                <w:rFonts w:asciiTheme="minorHAnsi" w:hAnsiTheme="minorHAnsi" w:cstheme="minorHAnsi"/>
                <w:b/>
                <w:sz w:val="18"/>
                <w:szCs w:val="18"/>
              </w:rPr>
              <w:t xml:space="preserve">Use of language and </w:t>
            </w:r>
            <w:r w:rsidR="00286F81" w:rsidRPr="00494FE9">
              <w:rPr>
                <w:rFonts w:asciiTheme="minorHAnsi" w:hAnsiTheme="minorHAnsi" w:cstheme="minorHAnsi"/>
                <w:b/>
                <w:sz w:val="18"/>
                <w:szCs w:val="18"/>
              </w:rPr>
              <w:t>language features</w:t>
            </w:r>
          </w:p>
          <w:p w:rsidR="0044531F" w:rsidRPr="00494FE9" w:rsidRDefault="00E805F2" w:rsidP="000B5413">
            <w:pPr>
              <w:pStyle w:val="Default"/>
              <w:tabs>
                <w:tab w:val="right" w:pos="9072"/>
              </w:tabs>
              <w:rPr>
                <w:rFonts w:asciiTheme="minorHAnsi" w:hAnsiTheme="minorHAnsi" w:cstheme="minorHAnsi"/>
                <w:b/>
                <w:sz w:val="18"/>
                <w:szCs w:val="18"/>
              </w:rPr>
            </w:pPr>
            <w:r w:rsidRPr="00494FE9">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494FE9">
              <w:rPr>
                <w:rFonts w:asciiTheme="minorHAnsi" w:hAnsiTheme="minorHAnsi" w:cstheme="minorHAnsi"/>
                <w:bCs/>
                <w:sz w:val="18"/>
                <w:szCs w:val="18"/>
              </w:rPr>
              <w:t xml:space="preserve"> </w:t>
            </w:r>
            <w:r w:rsidR="00286F81" w:rsidRPr="00494FE9">
              <w:rPr>
                <w:rFonts w:asciiTheme="minorHAnsi" w:hAnsiTheme="minorHAnsi" w:cstheme="minorHAnsi"/>
                <w:bCs/>
                <w:sz w:val="18"/>
                <w:szCs w:val="18"/>
              </w:rPr>
              <w:t>demonstrates:</w:t>
            </w:r>
            <w:r w:rsidR="0044531F" w:rsidRPr="00494FE9">
              <w:rPr>
                <w:rFonts w:asciiTheme="minorHAnsi" w:hAnsiTheme="minorHAnsi" w:cstheme="minorHAnsi"/>
                <w:b/>
                <w:sz w:val="18"/>
                <w:szCs w:val="18"/>
              </w:rPr>
              <w:tab/>
              <w:t>/5</w:t>
            </w:r>
          </w:p>
        </w:tc>
      </w:tr>
      <w:tr w:rsidR="0044531F" w:rsidRPr="00494FE9" w:rsidTr="00464525">
        <w:tc>
          <w:tcPr>
            <w:tcW w:w="8046" w:type="dxa"/>
          </w:tcPr>
          <w:p w:rsidR="0044531F" w:rsidRPr="00494FE9" w:rsidRDefault="0044531F" w:rsidP="00286F81">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sustained</w:t>
            </w:r>
            <w:proofErr w:type="gramEnd"/>
            <w:r w:rsidRPr="00494FE9">
              <w:rPr>
                <w:rFonts w:asciiTheme="minorHAnsi" w:hAnsiTheme="minorHAnsi" w:cstheme="minorHAnsi"/>
                <w:sz w:val="18"/>
                <w:szCs w:val="18"/>
              </w:rPr>
              <w:t xml:space="preserve"> control, coherence and/or inventiveness in the use of language and </w:t>
            </w:r>
            <w:r w:rsidR="00286F81" w:rsidRPr="00494FE9">
              <w:rPr>
                <w:rFonts w:asciiTheme="minorHAnsi" w:hAnsiTheme="minorHAnsi" w:cstheme="minorHAnsi"/>
                <w:sz w:val="18"/>
                <w:szCs w:val="18"/>
              </w:rPr>
              <w:t>language features.</w:t>
            </w:r>
          </w:p>
        </w:tc>
        <w:tc>
          <w:tcPr>
            <w:tcW w:w="1276" w:type="dxa"/>
            <w:vAlign w:val="center"/>
          </w:tcPr>
          <w:p w:rsidR="0044531F" w:rsidRPr="00494FE9" w:rsidRDefault="0044531F" w:rsidP="00464525">
            <w:pPr>
              <w:pStyle w:val="Default"/>
              <w:jc w:val="center"/>
              <w:rPr>
                <w:rFonts w:asciiTheme="minorHAnsi" w:hAnsiTheme="minorHAnsi" w:cstheme="minorHAnsi"/>
                <w:sz w:val="18"/>
                <w:szCs w:val="18"/>
              </w:rPr>
            </w:pPr>
            <w:r w:rsidRPr="00494FE9">
              <w:rPr>
                <w:rFonts w:asciiTheme="minorHAnsi" w:hAnsiTheme="minorHAnsi" w:cstheme="minorHAnsi"/>
                <w:sz w:val="18"/>
                <w:szCs w:val="18"/>
              </w:rPr>
              <w:t>5</w:t>
            </w:r>
          </w:p>
        </w:tc>
      </w:tr>
      <w:tr w:rsidR="0044531F" w:rsidRPr="00494FE9" w:rsidTr="00464525">
        <w:tc>
          <w:tcPr>
            <w:tcW w:w="8046" w:type="dxa"/>
          </w:tcPr>
          <w:p w:rsidR="0044531F" w:rsidRPr="00494FE9" w:rsidRDefault="0044531F" w:rsidP="00B6235A">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effective</w:t>
            </w:r>
            <w:proofErr w:type="gramEnd"/>
            <w:r w:rsidRPr="00494FE9">
              <w:rPr>
                <w:rFonts w:asciiTheme="minorHAnsi" w:hAnsiTheme="minorHAnsi" w:cstheme="minorHAnsi"/>
                <w:sz w:val="18"/>
                <w:szCs w:val="18"/>
              </w:rPr>
              <w:t xml:space="preserve"> control, coherence and/or inventiveness in the use of language and </w:t>
            </w:r>
            <w:r w:rsidR="00286F81" w:rsidRPr="00494FE9">
              <w:rPr>
                <w:rFonts w:asciiTheme="minorHAnsi" w:hAnsiTheme="minorHAnsi" w:cstheme="minorHAnsi"/>
                <w:sz w:val="18"/>
                <w:szCs w:val="18"/>
              </w:rPr>
              <w:t>language features.</w:t>
            </w:r>
          </w:p>
        </w:tc>
        <w:tc>
          <w:tcPr>
            <w:tcW w:w="1276" w:type="dxa"/>
            <w:vAlign w:val="center"/>
          </w:tcPr>
          <w:p w:rsidR="0044531F" w:rsidRPr="00494FE9" w:rsidRDefault="0044531F" w:rsidP="00464525">
            <w:pPr>
              <w:pStyle w:val="Default"/>
              <w:jc w:val="center"/>
              <w:rPr>
                <w:rFonts w:asciiTheme="minorHAnsi" w:hAnsiTheme="minorHAnsi" w:cstheme="minorHAnsi"/>
                <w:sz w:val="18"/>
                <w:szCs w:val="18"/>
              </w:rPr>
            </w:pPr>
            <w:r w:rsidRPr="00494FE9">
              <w:rPr>
                <w:rFonts w:asciiTheme="minorHAnsi" w:hAnsiTheme="minorHAnsi" w:cstheme="minorHAnsi"/>
                <w:sz w:val="18"/>
                <w:szCs w:val="18"/>
              </w:rPr>
              <w:t>4</w:t>
            </w:r>
          </w:p>
        </w:tc>
      </w:tr>
      <w:tr w:rsidR="0044531F" w:rsidRPr="00494FE9" w:rsidTr="00464525">
        <w:tc>
          <w:tcPr>
            <w:tcW w:w="8046" w:type="dxa"/>
          </w:tcPr>
          <w:p w:rsidR="0044531F" w:rsidRPr="00494FE9" w:rsidRDefault="0044531F" w:rsidP="00286F81">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reasonable</w:t>
            </w:r>
            <w:proofErr w:type="gramEnd"/>
            <w:r w:rsidRPr="00494FE9">
              <w:rPr>
                <w:rFonts w:asciiTheme="minorHAnsi" w:hAnsiTheme="minorHAnsi" w:cstheme="minorHAnsi"/>
                <w:sz w:val="18"/>
                <w:szCs w:val="18"/>
              </w:rPr>
              <w:t xml:space="preserve"> control of, and some experimentation with, language and </w:t>
            </w:r>
            <w:r w:rsidR="00286F81" w:rsidRPr="00494FE9">
              <w:rPr>
                <w:rFonts w:asciiTheme="minorHAnsi" w:hAnsiTheme="minorHAnsi" w:cstheme="minorHAnsi"/>
                <w:sz w:val="18"/>
                <w:szCs w:val="18"/>
              </w:rPr>
              <w:t>language features.</w:t>
            </w:r>
          </w:p>
        </w:tc>
        <w:tc>
          <w:tcPr>
            <w:tcW w:w="1276" w:type="dxa"/>
            <w:vAlign w:val="center"/>
          </w:tcPr>
          <w:p w:rsidR="0044531F" w:rsidRPr="00494FE9" w:rsidRDefault="0044531F" w:rsidP="00464525">
            <w:pPr>
              <w:pStyle w:val="Default"/>
              <w:jc w:val="center"/>
              <w:rPr>
                <w:rFonts w:asciiTheme="minorHAnsi" w:hAnsiTheme="minorHAnsi" w:cstheme="minorHAnsi"/>
                <w:sz w:val="18"/>
                <w:szCs w:val="18"/>
              </w:rPr>
            </w:pPr>
            <w:r w:rsidRPr="00494FE9">
              <w:rPr>
                <w:rFonts w:asciiTheme="minorHAnsi" w:hAnsiTheme="minorHAnsi" w:cstheme="minorHAnsi"/>
                <w:sz w:val="18"/>
                <w:szCs w:val="18"/>
              </w:rPr>
              <w:t>3</w:t>
            </w:r>
          </w:p>
        </w:tc>
      </w:tr>
      <w:tr w:rsidR="0044531F" w:rsidRPr="00494FE9" w:rsidTr="00464525">
        <w:tc>
          <w:tcPr>
            <w:tcW w:w="8046" w:type="dxa"/>
          </w:tcPr>
          <w:p w:rsidR="0044531F" w:rsidRPr="00494FE9" w:rsidRDefault="0044531F" w:rsidP="00286F81">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limited</w:t>
            </w:r>
            <w:proofErr w:type="gramEnd"/>
            <w:r w:rsidRPr="00494FE9">
              <w:rPr>
                <w:rFonts w:asciiTheme="minorHAnsi" w:hAnsiTheme="minorHAnsi" w:cstheme="minorHAnsi"/>
                <w:sz w:val="18"/>
                <w:szCs w:val="18"/>
              </w:rPr>
              <w:t xml:space="preserve"> control of language and </w:t>
            </w:r>
            <w:r w:rsidR="00286F81" w:rsidRPr="00494FE9">
              <w:rPr>
                <w:rFonts w:asciiTheme="minorHAnsi" w:hAnsiTheme="minorHAnsi" w:cstheme="minorHAnsi"/>
                <w:sz w:val="18"/>
                <w:szCs w:val="18"/>
              </w:rPr>
              <w:t>language features.</w:t>
            </w:r>
          </w:p>
        </w:tc>
        <w:tc>
          <w:tcPr>
            <w:tcW w:w="1276" w:type="dxa"/>
            <w:vAlign w:val="center"/>
          </w:tcPr>
          <w:p w:rsidR="0044531F" w:rsidRPr="00494FE9" w:rsidRDefault="0044531F" w:rsidP="00464525">
            <w:pPr>
              <w:pStyle w:val="Default"/>
              <w:jc w:val="center"/>
              <w:rPr>
                <w:rFonts w:asciiTheme="minorHAnsi" w:hAnsiTheme="minorHAnsi" w:cstheme="minorHAnsi"/>
                <w:sz w:val="18"/>
                <w:szCs w:val="18"/>
              </w:rPr>
            </w:pPr>
            <w:r w:rsidRPr="00494FE9">
              <w:rPr>
                <w:rFonts w:asciiTheme="minorHAnsi" w:hAnsiTheme="minorHAnsi" w:cstheme="minorHAnsi"/>
                <w:sz w:val="18"/>
                <w:szCs w:val="18"/>
              </w:rPr>
              <w:t>2</w:t>
            </w:r>
          </w:p>
        </w:tc>
      </w:tr>
      <w:tr w:rsidR="0044531F" w:rsidRPr="00494FE9" w:rsidTr="00464525">
        <w:tc>
          <w:tcPr>
            <w:tcW w:w="8046" w:type="dxa"/>
          </w:tcPr>
          <w:p w:rsidR="0044531F" w:rsidRPr="00494FE9" w:rsidRDefault="0044531F" w:rsidP="00286F81">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v</w:t>
            </w:r>
            <w:r w:rsidR="00286F81" w:rsidRPr="00494FE9">
              <w:rPr>
                <w:rFonts w:asciiTheme="minorHAnsi" w:hAnsiTheme="minorHAnsi" w:cstheme="minorHAnsi"/>
                <w:sz w:val="18"/>
                <w:szCs w:val="18"/>
              </w:rPr>
              <w:t>ery</w:t>
            </w:r>
            <w:proofErr w:type="gramEnd"/>
            <w:r w:rsidR="00286F81" w:rsidRPr="00494FE9">
              <w:rPr>
                <w:rFonts w:asciiTheme="minorHAnsi" w:hAnsiTheme="minorHAnsi" w:cstheme="minorHAnsi"/>
                <w:sz w:val="18"/>
                <w:szCs w:val="18"/>
              </w:rPr>
              <w:t xml:space="preserve"> limited control of language.</w:t>
            </w:r>
          </w:p>
        </w:tc>
        <w:tc>
          <w:tcPr>
            <w:tcW w:w="1276" w:type="dxa"/>
            <w:vAlign w:val="center"/>
          </w:tcPr>
          <w:p w:rsidR="0044531F" w:rsidRPr="00494FE9" w:rsidRDefault="0044531F" w:rsidP="00464525">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1</w:t>
            </w:r>
          </w:p>
        </w:tc>
      </w:tr>
      <w:tr w:rsidR="00286F81" w:rsidRPr="00494FE9" w:rsidTr="00464525">
        <w:tc>
          <w:tcPr>
            <w:tcW w:w="8046" w:type="dxa"/>
          </w:tcPr>
          <w:p w:rsidR="00286F81" w:rsidRPr="00494FE9" w:rsidRDefault="00286F81" w:rsidP="00286F81">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no</w:t>
            </w:r>
            <w:proofErr w:type="gramEnd"/>
            <w:r w:rsidRPr="00494FE9">
              <w:rPr>
                <w:rFonts w:asciiTheme="minorHAnsi" w:hAnsiTheme="minorHAnsi" w:cstheme="minorHAnsi"/>
                <w:sz w:val="18"/>
                <w:szCs w:val="18"/>
              </w:rPr>
              <w:t xml:space="preserve"> evidence of this criterion. </w:t>
            </w:r>
          </w:p>
        </w:tc>
        <w:tc>
          <w:tcPr>
            <w:tcW w:w="1276" w:type="dxa"/>
            <w:vAlign w:val="center"/>
          </w:tcPr>
          <w:p w:rsidR="00286F81" w:rsidRPr="00494FE9" w:rsidRDefault="00286F81" w:rsidP="00464525">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0</w:t>
            </w:r>
          </w:p>
        </w:tc>
      </w:tr>
      <w:tr w:rsidR="008D74E0" w:rsidRPr="00494FE9" w:rsidTr="00B266FA">
        <w:trPr>
          <w:trHeight w:val="250"/>
        </w:trPr>
        <w:tc>
          <w:tcPr>
            <w:tcW w:w="9322" w:type="dxa"/>
            <w:gridSpan w:val="2"/>
            <w:shd w:val="clear" w:color="auto" w:fill="E5DFEC"/>
            <w:vAlign w:val="center"/>
          </w:tcPr>
          <w:p w:rsidR="00E805F2" w:rsidRPr="00494FE9" w:rsidRDefault="008D74E0" w:rsidP="008D74E0">
            <w:pPr>
              <w:pStyle w:val="Default"/>
              <w:tabs>
                <w:tab w:val="right" w:pos="9072"/>
              </w:tabs>
              <w:rPr>
                <w:rFonts w:asciiTheme="minorHAnsi" w:hAnsiTheme="minorHAnsi" w:cstheme="minorHAnsi"/>
                <w:b/>
                <w:sz w:val="18"/>
                <w:szCs w:val="18"/>
              </w:rPr>
            </w:pPr>
            <w:r w:rsidRPr="00494FE9">
              <w:rPr>
                <w:rFonts w:asciiTheme="minorHAnsi" w:hAnsiTheme="minorHAnsi" w:cstheme="minorHAnsi"/>
                <w:b/>
                <w:sz w:val="18"/>
                <w:szCs w:val="18"/>
              </w:rPr>
              <w:t>Use of form</w:t>
            </w:r>
            <w:r w:rsidR="00286F81" w:rsidRPr="00494FE9">
              <w:rPr>
                <w:rFonts w:asciiTheme="minorHAnsi" w:hAnsiTheme="minorHAnsi" w:cstheme="minorHAnsi"/>
                <w:b/>
                <w:sz w:val="18"/>
                <w:szCs w:val="18"/>
              </w:rPr>
              <w:t xml:space="preserve"> and generic conventions </w:t>
            </w:r>
          </w:p>
          <w:p w:rsidR="008D74E0" w:rsidRPr="00494FE9" w:rsidRDefault="00E805F2" w:rsidP="000B5413">
            <w:pPr>
              <w:pStyle w:val="Default"/>
              <w:tabs>
                <w:tab w:val="right" w:pos="9072"/>
              </w:tabs>
              <w:rPr>
                <w:rFonts w:asciiTheme="minorHAnsi" w:hAnsiTheme="minorHAnsi" w:cstheme="minorHAnsi"/>
                <w:b/>
                <w:sz w:val="18"/>
                <w:szCs w:val="18"/>
              </w:rPr>
            </w:pPr>
            <w:r w:rsidRPr="00494FE9">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494FE9">
              <w:rPr>
                <w:rFonts w:asciiTheme="minorHAnsi" w:hAnsiTheme="minorHAnsi" w:cstheme="minorHAnsi"/>
                <w:bCs/>
                <w:sz w:val="18"/>
                <w:szCs w:val="18"/>
              </w:rPr>
              <w:t xml:space="preserve"> demonstrates:</w:t>
            </w:r>
            <w:r w:rsidR="008D74E0" w:rsidRPr="00494FE9">
              <w:rPr>
                <w:rFonts w:asciiTheme="minorHAnsi" w:hAnsiTheme="minorHAnsi" w:cstheme="minorHAnsi"/>
                <w:b/>
                <w:sz w:val="18"/>
                <w:szCs w:val="18"/>
              </w:rPr>
              <w:tab/>
              <w:t>/5</w:t>
            </w:r>
          </w:p>
        </w:tc>
      </w:tr>
      <w:tr w:rsidR="008D74E0" w:rsidRPr="00494FE9" w:rsidTr="00B266FA">
        <w:tc>
          <w:tcPr>
            <w:tcW w:w="8046" w:type="dxa"/>
          </w:tcPr>
          <w:p w:rsidR="008D74E0" w:rsidRPr="00494FE9" w:rsidRDefault="008D74E0" w:rsidP="00E805F2">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sustained</w:t>
            </w:r>
            <w:proofErr w:type="gramEnd"/>
            <w:r w:rsidRPr="00494FE9">
              <w:rPr>
                <w:rFonts w:asciiTheme="minorHAnsi" w:hAnsiTheme="minorHAnsi" w:cstheme="minorHAnsi"/>
                <w:sz w:val="18"/>
                <w:szCs w:val="18"/>
              </w:rPr>
              <w:t xml:space="preserve"> control, coherence and/or inventiveness in the use of </w:t>
            </w:r>
            <w:r w:rsidR="00E805F2" w:rsidRPr="00494FE9">
              <w:rPr>
                <w:rFonts w:asciiTheme="minorHAnsi" w:hAnsiTheme="minorHAnsi" w:cstheme="minorHAnsi"/>
                <w:sz w:val="18"/>
                <w:szCs w:val="18"/>
              </w:rPr>
              <w:t>generic</w:t>
            </w:r>
            <w:r w:rsidRPr="00494FE9">
              <w:rPr>
                <w:rFonts w:asciiTheme="minorHAnsi" w:hAnsiTheme="minorHAnsi" w:cstheme="minorHAnsi"/>
                <w:sz w:val="18"/>
                <w:szCs w:val="18"/>
              </w:rPr>
              <w:t xml:space="preserve"> conventions</w:t>
            </w:r>
            <w:r w:rsidR="00494FE9" w:rsidRPr="00494FE9">
              <w:rPr>
                <w:rFonts w:asciiTheme="minorHAnsi" w:hAnsiTheme="minorHAnsi" w:cstheme="minorHAnsi"/>
                <w:sz w:val="18"/>
                <w:szCs w:val="18"/>
              </w:rPr>
              <w:t>.</w:t>
            </w:r>
          </w:p>
        </w:tc>
        <w:tc>
          <w:tcPr>
            <w:tcW w:w="1276" w:type="dxa"/>
            <w:vAlign w:val="center"/>
          </w:tcPr>
          <w:p w:rsidR="008D74E0" w:rsidRPr="00494FE9" w:rsidRDefault="008D74E0" w:rsidP="00B266FA">
            <w:pPr>
              <w:pStyle w:val="Default"/>
              <w:jc w:val="center"/>
              <w:rPr>
                <w:rFonts w:asciiTheme="minorHAnsi" w:hAnsiTheme="minorHAnsi" w:cstheme="minorHAnsi"/>
                <w:sz w:val="18"/>
                <w:szCs w:val="18"/>
              </w:rPr>
            </w:pPr>
            <w:r w:rsidRPr="00494FE9">
              <w:rPr>
                <w:rFonts w:asciiTheme="minorHAnsi" w:hAnsiTheme="minorHAnsi" w:cstheme="minorHAnsi"/>
                <w:sz w:val="18"/>
                <w:szCs w:val="18"/>
              </w:rPr>
              <w:t>5</w:t>
            </w:r>
          </w:p>
        </w:tc>
      </w:tr>
      <w:tr w:rsidR="008D74E0" w:rsidRPr="00494FE9" w:rsidTr="00B266FA">
        <w:tc>
          <w:tcPr>
            <w:tcW w:w="8046" w:type="dxa"/>
          </w:tcPr>
          <w:p w:rsidR="008D74E0" w:rsidRPr="00494FE9" w:rsidRDefault="008D74E0" w:rsidP="00E805F2">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effective</w:t>
            </w:r>
            <w:proofErr w:type="gramEnd"/>
            <w:r w:rsidRPr="00494FE9">
              <w:rPr>
                <w:rFonts w:asciiTheme="minorHAnsi" w:hAnsiTheme="minorHAnsi" w:cstheme="minorHAnsi"/>
                <w:sz w:val="18"/>
                <w:szCs w:val="18"/>
              </w:rPr>
              <w:t xml:space="preserve"> control, coherence and/or inventiveness in the use of </w:t>
            </w:r>
            <w:r w:rsidR="00E805F2" w:rsidRPr="00494FE9">
              <w:rPr>
                <w:rFonts w:asciiTheme="minorHAnsi" w:hAnsiTheme="minorHAnsi" w:cstheme="minorHAnsi"/>
                <w:sz w:val="18"/>
                <w:szCs w:val="18"/>
              </w:rPr>
              <w:t>generic</w:t>
            </w:r>
            <w:r w:rsidRPr="00494FE9">
              <w:rPr>
                <w:rFonts w:asciiTheme="minorHAnsi" w:hAnsiTheme="minorHAnsi" w:cstheme="minorHAnsi"/>
                <w:sz w:val="18"/>
                <w:szCs w:val="18"/>
              </w:rPr>
              <w:t xml:space="preserve"> conventions</w:t>
            </w:r>
            <w:r w:rsidR="00494FE9" w:rsidRPr="00494FE9">
              <w:rPr>
                <w:rFonts w:asciiTheme="minorHAnsi" w:hAnsiTheme="minorHAnsi" w:cstheme="minorHAnsi"/>
                <w:sz w:val="18"/>
                <w:szCs w:val="18"/>
              </w:rPr>
              <w:t>.</w:t>
            </w:r>
          </w:p>
        </w:tc>
        <w:tc>
          <w:tcPr>
            <w:tcW w:w="1276" w:type="dxa"/>
            <w:vAlign w:val="center"/>
          </w:tcPr>
          <w:p w:rsidR="008D74E0" w:rsidRPr="00494FE9" w:rsidRDefault="008D74E0" w:rsidP="00B266FA">
            <w:pPr>
              <w:pStyle w:val="Default"/>
              <w:jc w:val="center"/>
              <w:rPr>
                <w:rFonts w:asciiTheme="minorHAnsi" w:hAnsiTheme="minorHAnsi" w:cstheme="minorHAnsi"/>
                <w:sz w:val="18"/>
                <w:szCs w:val="18"/>
              </w:rPr>
            </w:pPr>
            <w:r w:rsidRPr="00494FE9">
              <w:rPr>
                <w:rFonts w:asciiTheme="minorHAnsi" w:hAnsiTheme="minorHAnsi" w:cstheme="minorHAnsi"/>
                <w:sz w:val="18"/>
                <w:szCs w:val="18"/>
              </w:rPr>
              <w:t>4</w:t>
            </w:r>
          </w:p>
        </w:tc>
      </w:tr>
      <w:tr w:rsidR="008D74E0" w:rsidRPr="00494FE9" w:rsidTr="00B266FA">
        <w:tc>
          <w:tcPr>
            <w:tcW w:w="8046" w:type="dxa"/>
          </w:tcPr>
          <w:p w:rsidR="008D74E0" w:rsidRPr="00494FE9" w:rsidRDefault="008D74E0" w:rsidP="00E805F2">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reasonable</w:t>
            </w:r>
            <w:proofErr w:type="gramEnd"/>
            <w:r w:rsidRPr="00494FE9">
              <w:rPr>
                <w:rFonts w:asciiTheme="minorHAnsi" w:hAnsiTheme="minorHAnsi" w:cstheme="minorHAnsi"/>
                <w:sz w:val="18"/>
                <w:szCs w:val="18"/>
              </w:rPr>
              <w:t xml:space="preserve"> control of, and some experimentation with, </w:t>
            </w:r>
            <w:r w:rsidR="00E805F2" w:rsidRPr="00494FE9">
              <w:rPr>
                <w:rFonts w:asciiTheme="minorHAnsi" w:hAnsiTheme="minorHAnsi" w:cstheme="minorHAnsi"/>
                <w:sz w:val="18"/>
                <w:szCs w:val="18"/>
              </w:rPr>
              <w:t>generic</w:t>
            </w:r>
            <w:r w:rsidRPr="00494FE9">
              <w:rPr>
                <w:rFonts w:asciiTheme="minorHAnsi" w:hAnsiTheme="minorHAnsi" w:cstheme="minorHAnsi"/>
                <w:sz w:val="18"/>
                <w:szCs w:val="18"/>
              </w:rPr>
              <w:t xml:space="preserve"> conventions</w:t>
            </w:r>
            <w:r w:rsidR="00494FE9" w:rsidRPr="00494FE9">
              <w:rPr>
                <w:rFonts w:asciiTheme="minorHAnsi" w:hAnsiTheme="minorHAnsi" w:cstheme="minorHAnsi"/>
                <w:sz w:val="18"/>
                <w:szCs w:val="18"/>
              </w:rPr>
              <w:t>.</w:t>
            </w:r>
          </w:p>
        </w:tc>
        <w:tc>
          <w:tcPr>
            <w:tcW w:w="1276" w:type="dxa"/>
            <w:vAlign w:val="center"/>
          </w:tcPr>
          <w:p w:rsidR="008D74E0" w:rsidRPr="00494FE9" w:rsidRDefault="008D74E0" w:rsidP="00B266FA">
            <w:pPr>
              <w:pStyle w:val="Default"/>
              <w:jc w:val="center"/>
              <w:rPr>
                <w:rFonts w:asciiTheme="minorHAnsi" w:hAnsiTheme="minorHAnsi" w:cstheme="minorHAnsi"/>
                <w:sz w:val="18"/>
                <w:szCs w:val="18"/>
              </w:rPr>
            </w:pPr>
            <w:r w:rsidRPr="00494FE9">
              <w:rPr>
                <w:rFonts w:asciiTheme="minorHAnsi" w:hAnsiTheme="minorHAnsi" w:cstheme="minorHAnsi"/>
                <w:sz w:val="18"/>
                <w:szCs w:val="18"/>
              </w:rPr>
              <w:t>3</w:t>
            </w:r>
          </w:p>
        </w:tc>
      </w:tr>
      <w:tr w:rsidR="008D74E0" w:rsidRPr="00494FE9" w:rsidTr="00B266FA">
        <w:tc>
          <w:tcPr>
            <w:tcW w:w="8046" w:type="dxa"/>
          </w:tcPr>
          <w:p w:rsidR="008D74E0" w:rsidRPr="00494FE9" w:rsidRDefault="00E805F2" w:rsidP="00E805F2">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adequate</w:t>
            </w:r>
            <w:proofErr w:type="gramEnd"/>
            <w:r w:rsidR="008D74E0" w:rsidRPr="00494FE9">
              <w:rPr>
                <w:rFonts w:asciiTheme="minorHAnsi" w:hAnsiTheme="minorHAnsi" w:cstheme="minorHAnsi"/>
                <w:sz w:val="18"/>
                <w:szCs w:val="18"/>
              </w:rPr>
              <w:t xml:space="preserve"> control of </w:t>
            </w:r>
            <w:r w:rsidRPr="00494FE9">
              <w:rPr>
                <w:rFonts w:asciiTheme="minorHAnsi" w:hAnsiTheme="minorHAnsi" w:cstheme="minorHAnsi"/>
                <w:sz w:val="18"/>
                <w:szCs w:val="18"/>
              </w:rPr>
              <w:t>some generic</w:t>
            </w:r>
            <w:r w:rsidR="008D74E0" w:rsidRPr="00494FE9">
              <w:rPr>
                <w:rFonts w:asciiTheme="minorHAnsi" w:hAnsiTheme="minorHAnsi" w:cstheme="minorHAnsi"/>
                <w:sz w:val="18"/>
                <w:szCs w:val="18"/>
              </w:rPr>
              <w:t xml:space="preserve"> conventions</w:t>
            </w:r>
            <w:r w:rsidR="00494FE9" w:rsidRPr="00494FE9">
              <w:rPr>
                <w:rFonts w:asciiTheme="minorHAnsi" w:hAnsiTheme="minorHAnsi" w:cstheme="minorHAnsi"/>
                <w:sz w:val="18"/>
                <w:szCs w:val="18"/>
              </w:rPr>
              <w:t>.</w:t>
            </w:r>
          </w:p>
        </w:tc>
        <w:tc>
          <w:tcPr>
            <w:tcW w:w="1276" w:type="dxa"/>
            <w:vAlign w:val="center"/>
          </w:tcPr>
          <w:p w:rsidR="008D74E0" w:rsidRPr="00494FE9" w:rsidRDefault="008D74E0" w:rsidP="00B266FA">
            <w:pPr>
              <w:pStyle w:val="Default"/>
              <w:jc w:val="center"/>
              <w:rPr>
                <w:rFonts w:asciiTheme="minorHAnsi" w:hAnsiTheme="minorHAnsi" w:cstheme="minorHAnsi"/>
                <w:sz w:val="18"/>
                <w:szCs w:val="18"/>
              </w:rPr>
            </w:pPr>
            <w:r w:rsidRPr="00494FE9">
              <w:rPr>
                <w:rFonts w:asciiTheme="minorHAnsi" w:hAnsiTheme="minorHAnsi" w:cstheme="minorHAnsi"/>
                <w:sz w:val="18"/>
                <w:szCs w:val="18"/>
              </w:rPr>
              <w:t>2</w:t>
            </w:r>
          </w:p>
        </w:tc>
      </w:tr>
      <w:tr w:rsidR="008D74E0" w:rsidRPr="00494FE9" w:rsidTr="00B266FA">
        <w:tc>
          <w:tcPr>
            <w:tcW w:w="8046" w:type="dxa"/>
          </w:tcPr>
          <w:p w:rsidR="008D74E0" w:rsidRPr="00494FE9" w:rsidRDefault="008D74E0" w:rsidP="00E805F2">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very</w:t>
            </w:r>
            <w:proofErr w:type="gramEnd"/>
            <w:r w:rsidRPr="00494FE9">
              <w:rPr>
                <w:rFonts w:asciiTheme="minorHAnsi" w:hAnsiTheme="minorHAnsi" w:cstheme="minorHAnsi"/>
                <w:sz w:val="18"/>
                <w:szCs w:val="18"/>
              </w:rPr>
              <w:t xml:space="preserve"> limited control of </w:t>
            </w:r>
            <w:r w:rsidR="00E805F2" w:rsidRPr="00494FE9">
              <w:rPr>
                <w:rFonts w:asciiTheme="minorHAnsi" w:hAnsiTheme="minorHAnsi" w:cstheme="minorHAnsi"/>
                <w:sz w:val="18"/>
                <w:szCs w:val="18"/>
              </w:rPr>
              <w:t>generic</w:t>
            </w:r>
            <w:r w:rsidR="00494FE9" w:rsidRPr="00494FE9">
              <w:rPr>
                <w:rFonts w:asciiTheme="minorHAnsi" w:hAnsiTheme="minorHAnsi" w:cstheme="minorHAnsi"/>
                <w:sz w:val="18"/>
                <w:szCs w:val="18"/>
              </w:rPr>
              <w:t xml:space="preserve"> conventions.</w:t>
            </w:r>
          </w:p>
        </w:tc>
        <w:tc>
          <w:tcPr>
            <w:tcW w:w="1276" w:type="dxa"/>
            <w:vAlign w:val="center"/>
          </w:tcPr>
          <w:p w:rsidR="008D74E0" w:rsidRPr="00494FE9" w:rsidRDefault="008D74E0" w:rsidP="00B266F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1</w:t>
            </w:r>
          </w:p>
        </w:tc>
      </w:tr>
      <w:tr w:rsidR="00E805F2" w:rsidRPr="00494FE9" w:rsidTr="00B266FA">
        <w:tc>
          <w:tcPr>
            <w:tcW w:w="8046" w:type="dxa"/>
          </w:tcPr>
          <w:p w:rsidR="00E805F2" w:rsidRPr="00494FE9" w:rsidRDefault="00E805F2" w:rsidP="00E805F2">
            <w:pPr>
              <w:pStyle w:val="Default"/>
              <w:rPr>
                <w:rFonts w:asciiTheme="minorHAnsi" w:hAnsiTheme="minorHAnsi" w:cstheme="minorHAnsi"/>
                <w:sz w:val="18"/>
                <w:szCs w:val="18"/>
              </w:rPr>
            </w:pPr>
            <w:proofErr w:type="gramStart"/>
            <w:r w:rsidRPr="00494FE9">
              <w:rPr>
                <w:rFonts w:asciiTheme="minorHAnsi" w:hAnsiTheme="minorHAnsi" w:cstheme="minorHAnsi"/>
                <w:sz w:val="18"/>
                <w:szCs w:val="18"/>
              </w:rPr>
              <w:t>no</w:t>
            </w:r>
            <w:proofErr w:type="gramEnd"/>
            <w:r w:rsidRPr="00494FE9">
              <w:rPr>
                <w:rFonts w:asciiTheme="minorHAnsi" w:hAnsiTheme="minorHAnsi" w:cstheme="minorHAnsi"/>
                <w:sz w:val="18"/>
                <w:szCs w:val="18"/>
              </w:rPr>
              <w:t xml:space="preserve"> evidence of this criterion.</w:t>
            </w:r>
          </w:p>
        </w:tc>
        <w:tc>
          <w:tcPr>
            <w:tcW w:w="1276" w:type="dxa"/>
            <w:vAlign w:val="center"/>
          </w:tcPr>
          <w:p w:rsidR="00E805F2" w:rsidRPr="00494FE9" w:rsidRDefault="00E805F2" w:rsidP="00B266F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0</w:t>
            </w:r>
          </w:p>
        </w:tc>
      </w:tr>
      <w:tr w:rsidR="0044531F" w:rsidRPr="00494FE9" w:rsidTr="00B6235A">
        <w:trPr>
          <w:trHeight w:val="250"/>
        </w:trPr>
        <w:tc>
          <w:tcPr>
            <w:tcW w:w="9322" w:type="dxa"/>
            <w:gridSpan w:val="2"/>
            <w:shd w:val="clear" w:color="auto" w:fill="E5DFEC"/>
            <w:vAlign w:val="center"/>
          </w:tcPr>
          <w:p w:rsidR="0071654B" w:rsidRPr="00494FE9" w:rsidRDefault="0044531F" w:rsidP="00B6235A">
            <w:pPr>
              <w:tabs>
                <w:tab w:val="right" w:pos="9072"/>
              </w:tabs>
              <w:spacing w:after="0" w:line="240" w:lineRule="auto"/>
              <w:rPr>
                <w:rFonts w:asciiTheme="minorHAnsi" w:hAnsiTheme="minorHAnsi" w:cstheme="minorHAnsi"/>
                <w:b/>
                <w:bCs/>
                <w:sz w:val="18"/>
                <w:szCs w:val="18"/>
                <w:lang w:eastAsia="en-AU"/>
              </w:rPr>
            </w:pPr>
            <w:r w:rsidRPr="00494FE9">
              <w:rPr>
                <w:rFonts w:asciiTheme="minorHAnsi" w:hAnsiTheme="minorHAnsi" w:cstheme="minorHAnsi"/>
                <w:b/>
                <w:bCs/>
                <w:sz w:val="18"/>
                <w:szCs w:val="18"/>
                <w:lang w:eastAsia="en-AU"/>
              </w:rPr>
              <w:t>Quality of ideas explored</w:t>
            </w:r>
          </w:p>
          <w:p w:rsidR="0044531F" w:rsidRPr="00494FE9" w:rsidRDefault="0071654B" w:rsidP="00114E89">
            <w:pPr>
              <w:tabs>
                <w:tab w:val="right" w:pos="9072"/>
              </w:tabs>
              <w:spacing w:after="0" w:line="240" w:lineRule="auto"/>
              <w:rPr>
                <w:rFonts w:asciiTheme="minorHAnsi" w:hAnsiTheme="minorHAnsi" w:cstheme="minorHAnsi"/>
                <w:b/>
                <w:bCs/>
                <w:sz w:val="18"/>
                <w:szCs w:val="18"/>
                <w:lang w:eastAsia="en-AU"/>
              </w:rPr>
            </w:pPr>
            <w:r w:rsidRPr="00494FE9">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494FE9">
              <w:rPr>
                <w:rFonts w:asciiTheme="minorHAnsi" w:hAnsiTheme="minorHAnsi" w:cstheme="minorHAnsi"/>
                <w:bCs/>
                <w:sz w:val="18"/>
                <w:szCs w:val="18"/>
              </w:rPr>
              <w:t xml:space="preserve"> presents:</w:t>
            </w:r>
            <w:r w:rsidR="00464525" w:rsidRPr="00494FE9">
              <w:rPr>
                <w:rFonts w:asciiTheme="minorHAnsi" w:hAnsiTheme="minorHAnsi" w:cstheme="minorHAnsi"/>
                <w:b/>
                <w:bCs/>
                <w:sz w:val="18"/>
                <w:szCs w:val="18"/>
                <w:lang w:eastAsia="en-AU"/>
              </w:rPr>
              <w:tab/>
            </w:r>
            <w:r w:rsidR="00B6235A" w:rsidRPr="00494FE9">
              <w:rPr>
                <w:rFonts w:asciiTheme="minorHAnsi" w:hAnsiTheme="minorHAnsi" w:cstheme="minorHAnsi"/>
                <w:b/>
                <w:bCs/>
                <w:sz w:val="18"/>
                <w:szCs w:val="18"/>
                <w:lang w:eastAsia="en-AU"/>
              </w:rPr>
              <w:t xml:space="preserve"> /5</w:t>
            </w:r>
          </w:p>
        </w:tc>
      </w:tr>
      <w:tr w:rsidR="0044531F" w:rsidRPr="00494FE9" w:rsidTr="00B6235A">
        <w:tc>
          <w:tcPr>
            <w:tcW w:w="8046" w:type="dxa"/>
          </w:tcPr>
          <w:p w:rsidR="0044531F" w:rsidRPr="00494FE9" w:rsidRDefault="0044531F" w:rsidP="00B6235A">
            <w:pPr>
              <w:autoSpaceDE w:val="0"/>
              <w:autoSpaceDN w:val="0"/>
              <w:adjustRightInd w:val="0"/>
              <w:spacing w:before="100" w:beforeAutospacing="1" w:after="100" w:afterAutospacing="1" w:line="240" w:lineRule="auto"/>
              <w:rPr>
                <w:rFonts w:asciiTheme="minorHAnsi" w:hAnsiTheme="minorHAnsi" w:cstheme="minorHAnsi"/>
                <w:sz w:val="18"/>
                <w:szCs w:val="18"/>
              </w:rPr>
            </w:pPr>
            <w:proofErr w:type="gramStart"/>
            <w:r w:rsidRPr="00494FE9">
              <w:rPr>
                <w:rFonts w:asciiTheme="minorHAnsi" w:hAnsiTheme="minorHAnsi" w:cstheme="minorHAnsi"/>
                <w:sz w:val="18"/>
                <w:szCs w:val="18"/>
              </w:rPr>
              <w:t>an</w:t>
            </w:r>
            <w:proofErr w:type="gramEnd"/>
            <w:r w:rsidRPr="00494FE9">
              <w:rPr>
                <w:rFonts w:asciiTheme="minorHAnsi" w:hAnsiTheme="minorHAnsi" w:cstheme="minorHAnsi"/>
                <w:sz w:val="18"/>
                <w:szCs w:val="18"/>
              </w:rPr>
              <w:t xml:space="preserve"> alternative view of challenging and complex ideas</w:t>
            </w:r>
            <w:r w:rsidR="00494FE9" w:rsidRPr="00494FE9">
              <w:rPr>
                <w:rFonts w:asciiTheme="minorHAnsi" w:hAnsiTheme="minorHAnsi" w:cstheme="minorHAnsi"/>
                <w:sz w:val="18"/>
                <w:szCs w:val="18"/>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5</w:t>
            </w:r>
          </w:p>
        </w:tc>
      </w:tr>
      <w:tr w:rsidR="0044531F" w:rsidRPr="00494FE9" w:rsidTr="00B6235A">
        <w:tc>
          <w:tcPr>
            <w:tcW w:w="8046" w:type="dxa"/>
          </w:tcPr>
          <w:p w:rsidR="0044531F" w:rsidRPr="00494FE9" w:rsidRDefault="0044531F"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r w:rsidRPr="00494FE9">
              <w:rPr>
                <w:rFonts w:asciiTheme="minorHAnsi" w:hAnsiTheme="minorHAnsi" w:cstheme="minorHAnsi"/>
                <w:sz w:val="18"/>
                <w:szCs w:val="18"/>
                <w:lang w:val="en-US"/>
              </w:rPr>
              <w:t>an alternative view of challenging idea/s</w:t>
            </w:r>
            <w:r w:rsidR="00494FE9" w:rsidRPr="00494FE9">
              <w:rPr>
                <w:rFonts w:asciiTheme="minorHAnsi" w:hAnsiTheme="minorHAnsi" w:cstheme="minorHAnsi"/>
                <w:sz w:val="18"/>
                <w:szCs w:val="18"/>
                <w:lang w:val="en-US"/>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4</w:t>
            </w:r>
          </w:p>
        </w:tc>
      </w:tr>
      <w:tr w:rsidR="0044531F" w:rsidRPr="00494FE9" w:rsidTr="00B6235A">
        <w:tc>
          <w:tcPr>
            <w:tcW w:w="8046" w:type="dxa"/>
          </w:tcPr>
          <w:p w:rsidR="0044531F" w:rsidRPr="00494FE9" w:rsidRDefault="0044531F"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an</w:t>
            </w:r>
            <w:proofErr w:type="gramEnd"/>
            <w:r w:rsidRPr="00494FE9">
              <w:rPr>
                <w:rFonts w:asciiTheme="minorHAnsi" w:hAnsiTheme="minorHAnsi" w:cstheme="minorHAnsi"/>
                <w:sz w:val="18"/>
                <w:szCs w:val="18"/>
                <w:lang w:val="en-US"/>
              </w:rPr>
              <w:t xml:space="preserve"> alternative view of simple ideas</w:t>
            </w:r>
            <w:r w:rsidR="00494FE9" w:rsidRPr="00494FE9">
              <w:rPr>
                <w:rFonts w:asciiTheme="minorHAnsi" w:hAnsiTheme="minorHAnsi" w:cstheme="minorHAnsi"/>
                <w:sz w:val="18"/>
                <w:szCs w:val="18"/>
                <w:lang w:val="en-US"/>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3</w:t>
            </w:r>
          </w:p>
        </w:tc>
      </w:tr>
      <w:tr w:rsidR="0044531F" w:rsidRPr="00494FE9" w:rsidTr="00B6235A">
        <w:tc>
          <w:tcPr>
            <w:tcW w:w="8046" w:type="dxa"/>
          </w:tcPr>
          <w:p w:rsidR="0044531F" w:rsidRPr="00494FE9" w:rsidRDefault="0044531F"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a</w:t>
            </w:r>
            <w:proofErr w:type="gramEnd"/>
            <w:r w:rsidRPr="00494FE9">
              <w:rPr>
                <w:rFonts w:asciiTheme="minorHAnsi" w:hAnsiTheme="minorHAnsi" w:cstheme="minorHAnsi"/>
                <w:sz w:val="18"/>
                <w:szCs w:val="18"/>
                <w:lang w:val="en-US"/>
              </w:rPr>
              <w:t xml:space="preserve"> simple idea</w:t>
            </w:r>
            <w:r w:rsidR="00494FE9" w:rsidRPr="00494FE9">
              <w:rPr>
                <w:rFonts w:asciiTheme="minorHAnsi" w:hAnsiTheme="minorHAnsi" w:cstheme="minorHAnsi"/>
                <w:sz w:val="18"/>
                <w:szCs w:val="18"/>
                <w:lang w:val="en-US"/>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2</w:t>
            </w:r>
          </w:p>
        </w:tc>
      </w:tr>
      <w:tr w:rsidR="0044531F" w:rsidRPr="00494FE9" w:rsidTr="00B6235A">
        <w:tc>
          <w:tcPr>
            <w:tcW w:w="8046" w:type="dxa"/>
          </w:tcPr>
          <w:p w:rsidR="0044531F" w:rsidRPr="00494FE9" w:rsidRDefault="00494FE9"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an</w:t>
            </w:r>
            <w:proofErr w:type="gramEnd"/>
            <w:r w:rsidRPr="00494FE9">
              <w:rPr>
                <w:rFonts w:asciiTheme="minorHAnsi" w:hAnsiTheme="minorHAnsi" w:cstheme="minorHAnsi"/>
                <w:sz w:val="18"/>
                <w:szCs w:val="18"/>
                <w:lang w:val="en-US"/>
              </w:rPr>
              <w:t xml:space="preserve"> attempt to engage with</w:t>
            </w:r>
            <w:r w:rsidR="0044531F" w:rsidRPr="00494FE9">
              <w:rPr>
                <w:rFonts w:asciiTheme="minorHAnsi" w:hAnsiTheme="minorHAnsi" w:cstheme="minorHAnsi"/>
                <w:sz w:val="18"/>
                <w:szCs w:val="18"/>
                <w:lang w:val="en-US"/>
              </w:rPr>
              <w:t xml:space="preserve"> an idea</w:t>
            </w:r>
            <w:r w:rsidRPr="00494FE9">
              <w:rPr>
                <w:rFonts w:asciiTheme="minorHAnsi" w:hAnsiTheme="minorHAnsi" w:cstheme="minorHAnsi"/>
                <w:sz w:val="18"/>
                <w:szCs w:val="18"/>
                <w:lang w:val="en-US"/>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1</w:t>
            </w:r>
          </w:p>
        </w:tc>
      </w:tr>
      <w:tr w:rsidR="00494FE9" w:rsidRPr="00494FE9" w:rsidTr="00B6235A">
        <w:tc>
          <w:tcPr>
            <w:tcW w:w="8046" w:type="dxa"/>
          </w:tcPr>
          <w:p w:rsidR="00494FE9" w:rsidRPr="00494FE9" w:rsidRDefault="00494FE9"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no</w:t>
            </w:r>
            <w:proofErr w:type="gramEnd"/>
            <w:r w:rsidRPr="00494FE9">
              <w:rPr>
                <w:rFonts w:asciiTheme="minorHAnsi" w:hAnsiTheme="minorHAnsi" w:cstheme="minorHAnsi"/>
                <w:sz w:val="18"/>
                <w:szCs w:val="18"/>
                <w:lang w:val="en-US"/>
              </w:rPr>
              <w:t xml:space="preserve"> evidence of this criterion.</w:t>
            </w:r>
          </w:p>
        </w:tc>
        <w:tc>
          <w:tcPr>
            <w:tcW w:w="1276" w:type="dxa"/>
          </w:tcPr>
          <w:p w:rsidR="00494FE9" w:rsidRPr="00494FE9" w:rsidRDefault="00494FE9" w:rsidP="00B6235A">
            <w:pPr>
              <w:spacing w:after="0" w:line="240" w:lineRule="auto"/>
              <w:jc w:val="center"/>
              <w:rPr>
                <w:rFonts w:asciiTheme="minorHAnsi" w:hAnsiTheme="minorHAnsi" w:cstheme="minorHAnsi"/>
                <w:bCs/>
                <w:sz w:val="18"/>
                <w:szCs w:val="18"/>
                <w:lang w:val="en-US" w:eastAsia="en-AU"/>
              </w:rPr>
            </w:pPr>
            <w:r w:rsidRPr="00494FE9">
              <w:rPr>
                <w:rFonts w:asciiTheme="minorHAnsi" w:hAnsiTheme="minorHAnsi" w:cstheme="minorHAnsi"/>
                <w:bCs/>
                <w:sz w:val="18"/>
                <w:szCs w:val="18"/>
                <w:lang w:val="en-US" w:eastAsia="en-AU"/>
              </w:rPr>
              <w:t>0</w:t>
            </w:r>
          </w:p>
        </w:tc>
      </w:tr>
      <w:tr w:rsidR="0044531F" w:rsidRPr="00494FE9" w:rsidTr="00B6235A">
        <w:trPr>
          <w:trHeight w:val="250"/>
        </w:trPr>
        <w:tc>
          <w:tcPr>
            <w:tcW w:w="9322" w:type="dxa"/>
            <w:gridSpan w:val="2"/>
            <w:shd w:val="clear" w:color="auto" w:fill="E5DFEC"/>
            <w:vAlign w:val="center"/>
          </w:tcPr>
          <w:p w:rsidR="00494FE9" w:rsidRPr="00494FE9" w:rsidRDefault="0044531F" w:rsidP="00B6235A">
            <w:pPr>
              <w:tabs>
                <w:tab w:val="right" w:pos="9072"/>
              </w:tabs>
              <w:spacing w:after="0" w:line="240" w:lineRule="auto"/>
              <w:rPr>
                <w:rFonts w:asciiTheme="minorHAnsi" w:hAnsiTheme="minorHAnsi" w:cstheme="minorHAnsi"/>
                <w:b/>
                <w:sz w:val="18"/>
                <w:szCs w:val="18"/>
              </w:rPr>
            </w:pPr>
            <w:r w:rsidRPr="00494FE9">
              <w:rPr>
                <w:rFonts w:asciiTheme="minorHAnsi" w:hAnsiTheme="minorHAnsi" w:cstheme="minorHAnsi"/>
                <w:b/>
                <w:sz w:val="18"/>
                <w:szCs w:val="18"/>
              </w:rPr>
              <w:t>Awareness of audience and purpose</w:t>
            </w:r>
          </w:p>
          <w:p w:rsidR="0044531F" w:rsidRPr="00494FE9" w:rsidRDefault="00494FE9" w:rsidP="00114E89">
            <w:pPr>
              <w:tabs>
                <w:tab w:val="right" w:pos="9072"/>
              </w:tabs>
              <w:spacing w:after="0" w:line="240" w:lineRule="auto"/>
              <w:rPr>
                <w:rFonts w:asciiTheme="minorHAnsi" w:hAnsiTheme="minorHAnsi" w:cstheme="minorHAnsi"/>
                <w:b/>
                <w:bCs/>
                <w:sz w:val="18"/>
                <w:szCs w:val="18"/>
                <w:lang w:eastAsia="en-AU"/>
              </w:rPr>
            </w:pPr>
            <w:r w:rsidRPr="00494FE9">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494FE9">
              <w:rPr>
                <w:rFonts w:asciiTheme="minorHAnsi" w:hAnsiTheme="minorHAnsi" w:cstheme="minorHAnsi"/>
                <w:bCs/>
                <w:sz w:val="18"/>
                <w:szCs w:val="18"/>
              </w:rPr>
              <w:t xml:space="preserve"> shows:</w:t>
            </w:r>
            <w:r w:rsidR="0044531F" w:rsidRPr="00494FE9">
              <w:rPr>
                <w:rFonts w:asciiTheme="minorHAnsi" w:hAnsiTheme="minorHAnsi" w:cstheme="minorHAnsi"/>
                <w:b/>
                <w:sz w:val="18"/>
                <w:szCs w:val="18"/>
              </w:rPr>
              <w:tab/>
              <w:t>/5</w:t>
            </w:r>
          </w:p>
        </w:tc>
      </w:tr>
      <w:tr w:rsidR="0044531F" w:rsidRPr="00494FE9" w:rsidTr="00B6235A">
        <w:tc>
          <w:tcPr>
            <w:tcW w:w="8046" w:type="dxa"/>
          </w:tcPr>
          <w:p w:rsidR="0044531F" w:rsidRPr="00494FE9" w:rsidRDefault="0044531F" w:rsidP="00B6235A">
            <w:pPr>
              <w:spacing w:after="0" w:line="240" w:lineRule="auto"/>
              <w:rPr>
                <w:rFonts w:asciiTheme="minorHAnsi" w:hAnsiTheme="minorHAnsi" w:cstheme="minorHAnsi"/>
                <w:bCs/>
                <w:sz w:val="18"/>
                <w:szCs w:val="18"/>
                <w:lang w:eastAsia="en-AU"/>
              </w:rPr>
            </w:pPr>
            <w:proofErr w:type="gramStart"/>
            <w:r w:rsidRPr="00494FE9">
              <w:rPr>
                <w:rFonts w:asciiTheme="minorHAnsi" w:hAnsiTheme="minorHAnsi" w:cstheme="minorHAnsi"/>
                <w:bCs/>
                <w:sz w:val="18"/>
                <w:szCs w:val="18"/>
                <w:lang w:eastAsia="en-AU"/>
              </w:rPr>
              <w:t>a</w:t>
            </w:r>
            <w:proofErr w:type="gramEnd"/>
            <w:r w:rsidRPr="00494FE9">
              <w:rPr>
                <w:rFonts w:asciiTheme="minorHAnsi" w:hAnsiTheme="minorHAnsi" w:cstheme="minorHAnsi"/>
                <w:bCs/>
                <w:sz w:val="18"/>
                <w:szCs w:val="18"/>
                <w:lang w:eastAsia="en-AU"/>
              </w:rPr>
              <w:t xml:space="preserve"> sophisticated understanding of the relationship of content to purpose and audience</w:t>
            </w:r>
            <w:r w:rsidR="00494FE9" w:rsidRPr="00494FE9">
              <w:rPr>
                <w:rFonts w:asciiTheme="minorHAnsi" w:hAnsiTheme="minorHAnsi" w:cstheme="minorHAnsi"/>
                <w:bCs/>
                <w:sz w:val="18"/>
                <w:szCs w:val="18"/>
                <w:lang w:eastAsia="en-AU"/>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5</w:t>
            </w:r>
          </w:p>
        </w:tc>
      </w:tr>
      <w:tr w:rsidR="0044531F" w:rsidRPr="00494FE9" w:rsidTr="00B6235A">
        <w:tc>
          <w:tcPr>
            <w:tcW w:w="8046" w:type="dxa"/>
          </w:tcPr>
          <w:p w:rsidR="0044531F" w:rsidRPr="00494FE9" w:rsidRDefault="0044531F" w:rsidP="00B6235A">
            <w:pPr>
              <w:spacing w:after="0" w:line="240" w:lineRule="auto"/>
              <w:rPr>
                <w:rFonts w:asciiTheme="minorHAnsi" w:hAnsiTheme="minorHAnsi" w:cstheme="minorHAnsi"/>
                <w:bCs/>
                <w:sz w:val="18"/>
                <w:szCs w:val="18"/>
                <w:lang w:eastAsia="en-AU"/>
              </w:rPr>
            </w:pPr>
            <w:proofErr w:type="gramStart"/>
            <w:r w:rsidRPr="00494FE9">
              <w:rPr>
                <w:rFonts w:asciiTheme="minorHAnsi" w:hAnsiTheme="minorHAnsi" w:cstheme="minorHAnsi"/>
                <w:bCs/>
                <w:sz w:val="18"/>
                <w:szCs w:val="18"/>
                <w:lang w:eastAsia="en-AU"/>
              </w:rPr>
              <w:t>a</w:t>
            </w:r>
            <w:proofErr w:type="gramEnd"/>
            <w:r w:rsidRPr="00494FE9">
              <w:rPr>
                <w:rFonts w:asciiTheme="minorHAnsi" w:hAnsiTheme="minorHAnsi" w:cstheme="minorHAnsi"/>
                <w:bCs/>
                <w:sz w:val="18"/>
                <w:szCs w:val="18"/>
                <w:lang w:eastAsia="en-AU"/>
              </w:rPr>
              <w:t xml:space="preserve"> strong understanding of the relationship of content to purpose and audience</w:t>
            </w:r>
            <w:r w:rsidR="00494FE9" w:rsidRPr="00494FE9">
              <w:rPr>
                <w:rFonts w:asciiTheme="minorHAnsi" w:hAnsiTheme="minorHAnsi" w:cstheme="minorHAnsi"/>
                <w:bCs/>
                <w:sz w:val="18"/>
                <w:szCs w:val="18"/>
                <w:lang w:eastAsia="en-AU"/>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4</w:t>
            </w:r>
          </w:p>
        </w:tc>
      </w:tr>
      <w:tr w:rsidR="0044531F" w:rsidRPr="00494FE9" w:rsidTr="00B6235A">
        <w:tc>
          <w:tcPr>
            <w:tcW w:w="8046" w:type="dxa"/>
          </w:tcPr>
          <w:p w:rsidR="0044531F" w:rsidRPr="00494FE9" w:rsidRDefault="0044531F"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a</w:t>
            </w:r>
            <w:proofErr w:type="gramEnd"/>
            <w:r w:rsidRPr="00494FE9">
              <w:rPr>
                <w:rFonts w:asciiTheme="minorHAnsi" w:hAnsiTheme="minorHAnsi" w:cstheme="minorHAnsi"/>
                <w:sz w:val="18"/>
                <w:szCs w:val="18"/>
                <w:lang w:val="en-US"/>
              </w:rPr>
              <w:t xml:space="preserve"> reasonable understanding of the relationship of content to purpose and audience</w:t>
            </w:r>
            <w:r w:rsidR="00494FE9" w:rsidRPr="00494FE9">
              <w:rPr>
                <w:rFonts w:asciiTheme="minorHAnsi" w:hAnsiTheme="minorHAnsi" w:cstheme="minorHAnsi"/>
                <w:sz w:val="18"/>
                <w:szCs w:val="18"/>
                <w:lang w:val="en-US"/>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3</w:t>
            </w:r>
          </w:p>
        </w:tc>
      </w:tr>
      <w:tr w:rsidR="0044531F" w:rsidRPr="00494FE9" w:rsidTr="00B6235A">
        <w:tc>
          <w:tcPr>
            <w:tcW w:w="8046" w:type="dxa"/>
          </w:tcPr>
          <w:p w:rsidR="0044531F" w:rsidRPr="00494FE9" w:rsidRDefault="0044531F"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a</w:t>
            </w:r>
            <w:proofErr w:type="gramEnd"/>
            <w:r w:rsidRPr="00494FE9">
              <w:rPr>
                <w:rFonts w:asciiTheme="minorHAnsi" w:hAnsiTheme="minorHAnsi" w:cstheme="minorHAnsi"/>
                <w:sz w:val="18"/>
                <w:szCs w:val="18"/>
                <w:lang w:val="en-US"/>
              </w:rPr>
              <w:t xml:space="preserve"> limited understanding of the relationship of content to purpose and audience</w:t>
            </w:r>
            <w:r w:rsidR="00494FE9" w:rsidRPr="00494FE9">
              <w:rPr>
                <w:rFonts w:asciiTheme="minorHAnsi" w:hAnsiTheme="minorHAnsi" w:cstheme="minorHAnsi"/>
                <w:sz w:val="18"/>
                <w:szCs w:val="18"/>
                <w:lang w:val="en-US"/>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2</w:t>
            </w:r>
          </w:p>
        </w:tc>
      </w:tr>
      <w:tr w:rsidR="0044531F" w:rsidRPr="00494FE9" w:rsidTr="00B6235A">
        <w:tc>
          <w:tcPr>
            <w:tcW w:w="8046" w:type="dxa"/>
          </w:tcPr>
          <w:p w:rsidR="0044531F" w:rsidRPr="00494FE9" w:rsidRDefault="00494FE9" w:rsidP="00B6235A">
            <w:pPr>
              <w:spacing w:after="0" w:line="240" w:lineRule="auto"/>
              <w:rPr>
                <w:rFonts w:asciiTheme="minorHAnsi" w:hAnsiTheme="minorHAnsi" w:cstheme="minorHAnsi"/>
                <w:bCs/>
                <w:sz w:val="18"/>
                <w:szCs w:val="18"/>
                <w:lang w:eastAsia="en-AU"/>
              </w:rPr>
            </w:pPr>
            <w:proofErr w:type="gramStart"/>
            <w:r w:rsidRPr="00494FE9">
              <w:rPr>
                <w:rFonts w:asciiTheme="minorHAnsi" w:hAnsiTheme="minorHAnsi" w:cstheme="minorHAnsi"/>
                <w:bCs/>
                <w:sz w:val="18"/>
                <w:szCs w:val="18"/>
                <w:lang w:eastAsia="en-AU"/>
              </w:rPr>
              <w:t>a</w:t>
            </w:r>
            <w:proofErr w:type="gramEnd"/>
            <w:r w:rsidRPr="00494FE9">
              <w:rPr>
                <w:rFonts w:asciiTheme="minorHAnsi" w:hAnsiTheme="minorHAnsi" w:cstheme="minorHAnsi"/>
                <w:bCs/>
                <w:sz w:val="18"/>
                <w:szCs w:val="18"/>
                <w:lang w:eastAsia="en-AU"/>
              </w:rPr>
              <w:t xml:space="preserve"> </w:t>
            </w:r>
            <w:r w:rsidR="0044531F" w:rsidRPr="00494FE9">
              <w:rPr>
                <w:rFonts w:asciiTheme="minorHAnsi" w:hAnsiTheme="minorHAnsi" w:cstheme="minorHAnsi"/>
                <w:bCs/>
                <w:sz w:val="18"/>
                <w:szCs w:val="18"/>
                <w:lang w:eastAsia="en-AU"/>
              </w:rPr>
              <w:t>very limited understanding of the relationship of content to purpose and audience</w:t>
            </w:r>
            <w:r w:rsidRPr="00494FE9">
              <w:rPr>
                <w:rFonts w:asciiTheme="minorHAnsi" w:hAnsiTheme="minorHAnsi" w:cstheme="minorHAnsi"/>
                <w:bCs/>
                <w:sz w:val="18"/>
                <w:szCs w:val="18"/>
                <w:lang w:eastAsia="en-AU"/>
              </w:rPr>
              <w:t>.</w:t>
            </w:r>
          </w:p>
        </w:tc>
        <w:tc>
          <w:tcPr>
            <w:tcW w:w="1276" w:type="dxa"/>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1</w:t>
            </w:r>
          </w:p>
        </w:tc>
      </w:tr>
      <w:tr w:rsidR="00494FE9" w:rsidRPr="00494FE9" w:rsidTr="00B6235A">
        <w:tc>
          <w:tcPr>
            <w:tcW w:w="8046" w:type="dxa"/>
          </w:tcPr>
          <w:p w:rsidR="00494FE9" w:rsidRPr="00494FE9" w:rsidRDefault="00494FE9" w:rsidP="00B6235A">
            <w:pPr>
              <w:spacing w:after="0" w:line="240" w:lineRule="auto"/>
              <w:rPr>
                <w:rFonts w:asciiTheme="minorHAnsi" w:hAnsiTheme="minorHAnsi" w:cstheme="minorHAnsi"/>
                <w:bCs/>
                <w:sz w:val="18"/>
                <w:szCs w:val="18"/>
                <w:lang w:eastAsia="en-AU"/>
              </w:rPr>
            </w:pPr>
            <w:proofErr w:type="gramStart"/>
            <w:r w:rsidRPr="00494FE9">
              <w:rPr>
                <w:rFonts w:asciiTheme="minorHAnsi" w:hAnsiTheme="minorHAnsi" w:cstheme="minorHAnsi"/>
                <w:bCs/>
                <w:sz w:val="18"/>
                <w:szCs w:val="18"/>
                <w:lang w:eastAsia="en-AU"/>
              </w:rPr>
              <w:t>no</w:t>
            </w:r>
            <w:proofErr w:type="gramEnd"/>
            <w:r w:rsidRPr="00494FE9">
              <w:rPr>
                <w:rFonts w:asciiTheme="minorHAnsi" w:hAnsiTheme="minorHAnsi" w:cstheme="minorHAnsi"/>
                <w:bCs/>
                <w:sz w:val="18"/>
                <w:szCs w:val="18"/>
                <w:lang w:eastAsia="en-AU"/>
              </w:rPr>
              <w:t xml:space="preserve"> evidence of this criterion.</w:t>
            </w:r>
          </w:p>
        </w:tc>
        <w:tc>
          <w:tcPr>
            <w:tcW w:w="1276" w:type="dxa"/>
          </w:tcPr>
          <w:p w:rsidR="00494FE9" w:rsidRPr="00494FE9" w:rsidRDefault="00494FE9"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0</w:t>
            </w:r>
          </w:p>
        </w:tc>
      </w:tr>
      <w:tr w:rsidR="0044531F" w:rsidRPr="00494FE9" w:rsidTr="00B6235A">
        <w:trPr>
          <w:trHeight w:val="250"/>
        </w:trPr>
        <w:tc>
          <w:tcPr>
            <w:tcW w:w="9322" w:type="dxa"/>
            <w:gridSpan w:val="2"/>
            <w:shd w:val="clear" w:color="auto" w:fill="E5DFEC"/>
            <w:vAlign w:val="center"/>
          </w:tcPr>
          <w:p w:rsidR="0044531F" w:rsidRDefault="0044531F" w:rsidP="00B6235A">
            <w:pPr>
              <w:tabs>
                <w:tab w:val="right" w:pos="9072"/>
              </w:tabs>
              <w:spacing w:after="0" w:line="240" w:lineRule="auto"/>
              <w:rPr>
                <w:rFonts w:asciiTheme="minorHAnsi" w:hAnsiTheme="minorHAnsi" w:cstheme="minorHAnsi"/>
                <w:b/>
                <w:sz w:val="18"/>
                <w:szCs w:val="18"/>
              </w:rPr>
            </w:pPr>
            <w:r w:rsidRPr="00494FE9">
              <w:rPr>
                <w:rFonts w:asciiTheme="minorHAnsi" w:hAnsiTheme="minorHAnsi" w:cstheme="minorHAnsi"/>
                <w:b/>
                <w:sz w:val="18"/>
                <w:szCs w:val="18"/>
              </w:rPr>
              <w:t>Reflection</w:t>
            </w:r>
            <w:r w:rsidRPr="00494FE9">
              <w:rPr>
                <w:rFonts w:asciiTheme="minorHAnsi" w:hAnsiTheme="minorHAnsi" w:cstheme="minorHAnsi"/>
                <w:b/>
                <w:sz w:val="18"/>
                <w:szCs w:val="18"/>
              </w:rPr>
              <w:tab/>
              <w:t>/5</w:t>
            </w:r>
          </w:p>
          <w:p w:rsidR="000B5413" w:rsidRPr="000B5413" w:rsidRDefault="000B5413" w:rsidP="00B6235A">
            <w:pPr>
              <w:tabs>
                <w:tab w:val="right" w:pos="9072"/>
              </w:tabs>
              <w:spacing w:after="0" w:line="240" w:lineRule="auto"/>
              <w:rPr>
                <w:rFonts w:asciiTheme="minorHAnsi" w:hAnsiTheme="minorHAnsi" w:cstheme="minorHAnsi"/>
                <w:bCs/>
                <w:sz w:val="18"/>
                <w:szCs w:val="18"/>
                <w:lang w:eastAsia="en-AU"/>
              </w:rPr>
            </w:pPr>
            <w:r>
              <w:rPr>
                <w:rFonts w:asciiTheme="minorHAnsi" w:hAnsiTheme="minorHAnsi" w:cstheme="minorHAnsi"/>
                <w:sz w:val="18"/>
                <w:szCs w:val="18"/>
              </w:rPr>
              <w:t>The student:</w:t>
            </w:r>
          </w:p>
        </w:tc>
      </w:tr>
      <w:tr w:rsidR="0044531F" w:rsidRPr="00494FE9" w:rsidTr="00B6235A">
        <w:tc>
          <w:tcPr>
            <w:tcW w:w="8046" w:type="dxa"/>
          </w:tcPr>
          <w:p w:rsidR="0044531F" w:rsidRPr="00494FE9" w:rsidRDefault="009D6EA2" w:rsidP="00FE58B5">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c</w:t>
            </w:r>
            <w:r w:rsidR="0044531F" w:rsidRPr="00494FE9">
              <w:rPr>
                <w:rFonts w:asciiTheme="minorHAnsi" w:hAnsiTheme="minorHAnsi" w:cstheme="minorHAnsi"/>
                <w:sz w:val="18"/>
                <w:szCs w:val="18"/>
                <w:lang w:val="en-US"/>
              </w:rPr>
              <w:t>ritically</w:t>
            </w:r>
            <w:proofErr w:type="gramEnd"/>
            <w:r w:rsidR="0044531F" w:rsidRPr="00494FE9">
              <w:rPr>
                <w:rFonts w:asciiTheme="minorHAnsi" w:hAnsiTheme="minorHAnsi" w:cstheme="minorHAnsi"/>
                <w:sz w:val="18"/>
                <w:szCs w:val="18"/>
                <w:lang w:val="en-US"/>
              </w:rPr>
              <w:t xml:space="preserve"> reflects and evaluates the language</w:t>
            </w:r>
            <w:r w:rsidR="00494FE9" w:rsidRPr="00494FE9">
              <w:rPr>
                <w:rFonts w:asciiTheme="minorHAnsi" w:hAnsiTheme="minorHAnsi" w:cstheme="minorHAnsi"/>
                <w:sz w:val="18"/>
                <w:szCs w:val="18"/>
                <w:lang w:val="en-US"/>
              </w:rPr>
              <w:t xml:space="preserve"> and generic conventions</w:t>
            </w:r>
            <w:r w:rsidR="0044531F" w:rsidRPr="00494FE9">
              <w:rPr>
                <w:rFonts w:asciiTheme="minorHAnsi" w:hAnsiTheme="minorHAnsi" w:cstheme="minorHAnsi"/>
                <w:sz w:val="18"/>
                <w:szCs w:val="18"/>
                <w:lang w:val="en-US"/>
              </w:rPr>
              <w:t xml:space="preserve"> used</w:t>
            </w:r>
            <w:r w:rsidR="00494FE9" w:rsidRPr="00494FE9">
              <w:rPr>
                <w:rFonts w:asciiTheme="minorHAnsi" w:hAnsiTheme="minorHAnsi" w:cstheme="minorHAnsi"/>
                <w:sz w:val="18"/>
                <w:szCs w:val="18"/>
                <w:lang w:val="en-US"/>
              </w:rPr>
              <w:t>,</w:t>
            </w:r>
            <w:r w:rsidR="0044531F" w:rsidRPr="00494FE9">
              <w:rPr>
                <w:rFonts w:asciiTheme="minorHAnsi" w:hAnsiTheme="minorHAnsi" w:cstheme="minorHAnsi"/>
                <w:sz w:val="18"/>
                <w:szCs w:val="18"/>
                <w:lang w:val="en-US"/>
              </w:rPr>
              <w:t xml:space="preserve"> what was achieved, and how the audience was considered</w:t>
            </w:r>
            <w:r w:rsidR="00494FE9" w:rsidRPr="00494FE9">
              <w:rPr>
                <w:rFonts w:asciiTheme="minorHAnsi" w:hAnsiTheme="minorHAnsi" w:cstheme="minorHAnsi"/>
                <w:sz w:val="18"/>
                <w:szCs w:val="18"/>
                <w:lang w:val="en-US"/>
              </w:rPr>
              <w:t>.</w:t>
            </w:r>
          </w:p>
        </w:tc>
        <w:tc>
          <w:tcPr>
            <w:tcW w:w="1276" w:type="dxa"/>
            <w:vAlign w:val="center"/>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5</w:t>
            </w:r>
          </w:p>
        </w:tc>
      </w:tr>
      <w:tr w:rsidR="0044531F" w:rsidRPr="00494FE9" w:rsidTr="00B6235A">
        <w:tc>
          <w:tcPr>
            <w:tcW w:w="8046" w:type="dxa"/>
          </w:tcPr>
          <w:p w:rsidR="0044531F" w:rsidRPr="00494FE9" w:rsidRDefault="009D6EA2"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p</w:t>
            </w:r>
            <w:r w:rsidR="0044531F" w:rsidRPr="00494FE9">
              <w:rPr>
                <w:rFonts w:asciiTheme="minorHAnsi" w:hAnsiTheme="minorHAnsi" w:cstheme="minorHAnsi"/>
                <w:sz w:val="18"/>
                <w:szCs w:val="18"/>
                <w:lang w:val="en-US"/>
              </w:rPr>
              <w:t>roduces</w:t>
            </w:r>
            <w:proofErr w:type="gramEnd"/>
            <w:r w:rsidR="0044531F" w:rsidRPr="00494FE9">
              <w:rPr>
                <w:rFonts w:asciiTheme="minorHAnsi" w:hAnsiTheme="minorHAnsi" w:cstheme="minorHAnsi"/>
                <w:sz w:val="18"/>
                <w:szCs w:val="18"/>
                <w:lang w:val="en-US"/>
              </w:rPr>
              <w:t xml:space="preserve"> sound reflection and evaluation on language </w:t>
            </w:r>
            <w:r w:rsidR="00494FE9" w:rsidRPr="00494FE9">
              <w:rPr>
                <w:rFonts w:asciiTheme="minorHAnsi" w:hAnsiTheme="minorHAnsi" w:cstheme="minorHAnsi"/>
                <w:sz w:val="18"/>
                <w:szCs w:val="18"/>
                <w:lang w:val="en-US"/>
              </w:rPr>
              <w:t xml:space="preserve">and generic convention use, </w:t>
            </w:r>
            <w:r w:rsidR="0044531F" w:rsidRPr="00494FE9">
              <w:rPr>
                <w:rFonts w:asciiTheme="minorHAnsi" w:hAnsiTheme="minorHAnsi" w:cstheme="minorHAnsi"/>
                <w:sz w:val="18"/>
                <w:szCs w:val="18"/>
                <w:lang w:val="en-US"/>
              </w:rPr>
              <w:t>what was achieved, and consideration of audience</w:t>
            </w:r>
            <w:r w:rsidR="00494FE9" w:rsidRPr="00494FE9">
              <w:rPr>
                <w:rFonts w:asciiTheme="minorHAnsi" w:hAnsiTheme="minorHAnsi" w:cstheme="minorHAnsi"/>
                <w:sz w:val="18"/>
                <w:szCs w:val="18"/>
                <w:lang w:val="en-US"/>
              </w:rPr>
              <w:t>.</w:t>
            </w:r>
          </w:p>
        </w:tc>
        <w:tc>
          <w:tcPr>
            <w:tcW w:w="1276" w:type="dxa"/>
            <w:vAlign w:val="center"/>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4</w:t>
            </w:r>
          </w:p>
        </w:tc>
      </w:tr>
      <w:tr w:rsidR="0044531F" w:rsidRPr="00494FE9" w:rsidTr="00B6235A">
        <w:tc>
          <w:tcPr>
            <w:tcW w:w="8046" w:type="dxa"/>
          </w:tcPr>
          <w:p w:rsidR="0044531F" w:rsidRPr="00494FE9" w:rsidRDefault="009D6EA2"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p</w:t>
            </w:r>
            <w:r w:rsidR="0044531F" w:rsidRPr="00494FE9">
              <w:rPr>
                <w:rFonts w:asciiTheme="minorHAnsi" w:hAnsiTheme="minorHAnsi" w:cstheme="minorHAnsi"/>
                <w:sz w:val="18"/>
                <w:szCs w:val="18"/>
                <w:lang w:val="en-US"/>
              </w:rPr>
              <w:t>resents</w:t>
            </w:r>
            <w:proofErr w:type="gramEnd"/>
            <w:r w:rsidR="0044531F" w:rsidRPr="00494FE9">
              <w:rPr>
                <w:rFonts w:asciiTheme="minorHAnsi" w:hAnsiTheme="minorHAnsi" w:cstheme="minorHAnsi"/>
                <w:sz w:val="18"/>
                <w:szCs w:val="18"/>
                <w:lang w:val="en-US"/>
              </w:rPr>
              <w:t xml:space="preserve"> some discussion and analysis of language</w:t>
            </w:r>
            <w:r w:rsidR="00494FE9" w:rsidRPr="00494FE9">
              <w:rPr>
                <w:rFonts w:asciiTheme="minorHAnsi" w:hAnsiTheme="minorHAnsi" w:cstheme="minorHAnsi"/>
                <w:sz w:val="18"/>
                <w:szCs w:val="18"/>
                <w:lang w:val="en-US"/>
              </w:rPr>
              <w:t xml:space="preserve"> and generic convention</w:t>
            </w:r>
            <w:r w:rsidR="0044531F" w:rsidRPr="00494FE9">
              <w:rPr>
                <w:rFonts w:asciiTheme="minorHAnsi" w:hAnsiTheme="minorHAnsi" w:cstheme="minorHAnsi"/>
                <w:sz w:val="18"/>
                <w:szCs w:val="18"/>
                <w:lang w:val="en-US"/>
              </w:rPr>
              <w:t xml:space="preserve"> use</w:t>
            </w:r>
            <w:r w:rsidR="00494FE9" w:rsidRPr="00494FE9">
              <w:rPr>
                <w:rFonts w:asciiTheme="minorHAnsi" w:hAnsiTheme="minorHAnsi" w:cstheme="minorHAnsi"/>
                <w:sz w:val="18"/>
                <w:szCs w:val="18"/>
                <w:lang w:val="en-US"/>
              </w:rPr>
              <w:t>,</w:t>
            </w:r>
            <w:r w:rsidR="0044531F" w:rsidRPr="00494FE9">
              <w:rPr>
                <w:rFonts w:asciiTheme="minorHAnsi" w:hAnsiTheme="minorHAnsi" w:cstheme="minorHAnsi"/>
                <w:sz w:val="18"/>
                <w:szCs w:val="18"/>
                <w:lang w:val="en-US"/>
              </w:rPr>
              <w:t xml:space="preserve"> and what was attempted for audience</w:t>
            </w:r>
            <w:r w:rsidR="00494FE9" w:rsidRPr="00494FE9">
              <w:rPr>
                <w:rFonts w:asciiTheme="minorHAnsi" w:hAnsiTheme="minorHAnsi" w:cstheme="minorHAnsi"/>
                <w:sz w:val="18"/>
                <w:szCs w:val="18"/>
                <w:lang w:val="en-US"/>
              </w:rPr>
              <w:t>.</w:t>
            </w:r>
          </w:p>
        </w:tc>
        <w:tc>
          <w:tcPr>
            <w:tcW w:w="1276" w:type="dxa"/>
            <w:vAlign w:val="center"/>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3</w:t>
            </w:r>
          </w:p>
        </w:tc>
      </w:tr>
      <w:tr w:rsidR="0044531F" w:rsidRPr="00494FE9" w:rsidTr="00B6235A">
        <w:tc>
          <w:tcPr>
            <w:tcW w:w="8046" w:type="dxa"/>
          </w:tcPr>
          <w:p w:rsidR="0044531F" w:rsidRPr="00494FE9" w:rsidRDefault="009D6EA2" w:rsidP="00B6235A">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p</w:t>
            </w:r>
            <w:r w:rsidR="0044531F" w:rsidRPr="00494FE9">
              <w:rPr>
                <w:rFonts w:asciiTheme="minorHAnsi" w:hAnsiTheme="minorHAnsi" w:cstheme="minorHAnsi"/>
                <w:sz w:val="18"/>
                <w:szCs w:val="18"/>
                <w:lang w:val="en-US"/>
              </w:rPr>
              <w:t>resents</w:t>
            </w:r>
            <w:proofErr w:type="gramEnd"/>
            <w:r w:rsidR="0044531F" w:rsidRPr="00494FE9">
              <w:rPr>
                <w:rFonts w:asciiTheme="minorHAnsi" w:hAnsiTheme="minorHAnsi" w:cstheme="minorHAnsi"/>
                <w:sz w:val="18"/>
                <w:szCs w:val="18"/>
                <w:lang w:val="en-US"/>
              </w:rPr>
              <w:t xml:space="preserve"> some description and some discussion of language </w:t>
            </w:r>
            <w:r w:rsidR="00494FE9" w:rsidRPr="00494FE9">
              <w:rPr>
                <w:rFonts w:asciiTheme="minorHAnsi" w:hAnsiTheme="minorHAnsi" w:cstheme="minorHAnsi"/>
                <w:sz w:val="18"/>
                <w:szCs w:val="18"/>
                <w:lang w:val="en-US"/>
              </w:rPr>
              <w:t xml:space="preserve">and generic convention </w:t>
            </w:r>
            <w:r w:rsidR="0044531F" w:rsidRPr="00494FE9">
              <w:rPr>
                <w:rFonts w:asciiTheme="minorHAnsi" w:hAnsiTheme="minorHAnsi" w:cstheme="minorHAnsi"/>
                <w:sz w:val="18"/>
                <w:szCs w:val="18"/>
                <w:lang w:val="en-US"/>
              </w:rPr>
              <w:t>use</w:t>
            </w:r>
            <w:r w:rsidR="00494FE9" w:rsidRPr="00494FE9">
              <w:rPr>
                <w:rFonts w:asciiTheme="minorHAnsi" w:hAnsiTheme="minorHAnsi" w:cstheme="minorHAnsi"/>
                <w:sz w:val="18"/>
                <w:szCs w:val="18"/>
                <w:lang w:val="en-US"/>
              </w:rPr>
              <w:t>,</w:t>
            </w:r>
            <w:r w:rsidR="0044531F" w:rsidRPr="00494FE9">
              <w:rPr>
                <w:rFonts w:asciiTheme="minorHAnsi" w:hAnsiTheme="minorHAnsi" w:cstheme="minorHAnsi"/>
                <w:sz w:val="18"/>
                <w:szCs w:val="18"/>
                <w:lang w:val="en-US"/>
              </w:rPr>
              <w:t xml:space="preserve"> and consideration of audience</w:t>
            </w:r>
            <w:r w:rsidR="00494FE9" w:rsidRPr="00494FE9">
              <w:rPr>
                <w:rFonts w:asciiTheme="minorHAnsi" w:hAnsiTheme="minorHAnsi" w:cstheme="minorHAnsi"/>
                <w:sz w:val="18"/>
                <w:szCs w:val="18"/>
                <w:lang w:val="en-US"/>
              </w:rPr>
              <w:t>.</w:t>
            </w:r>
          </w:p>
        </w:tc>
        <w:tc>
          <w:tcPr>
            <w:tcW w:w="1276" w:type="dxa"/>
            <w:vAlign w:val="center"/>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2</w:t>
            </w:r>
          </w:p>
        </w:tc>
      </w:tr>
      <w:tr w:rsidR="0044531F" w:rsidRPr="00494FE9" w:rsidTr="00B6235A">
        <w:tc>
          <w:tcPr>
            <w:tcW w:w="8046" w:type="dxa"/>
          </w:tcPr>
          <w:p w:rsidR="0044531F" w:rsidRPr="00494FE9" w:rsidRDefault="009D6EA2" w:rsidP="00494FE9">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494FE9">
              <w:rPr>
                <w:rFonts w:asciiTheme="minorHAnsi" w:hAnsiTheme="minorHAnsi" w:cstheme="minorHAnsi"/>
                <w:sz w:val="18"/>
                <w:szCs w:val="18"/>
                <w:lang w:val="en-US"/>
              </w:rPr>
              <w:t>p</w:t>
            </w:r>
            <w:r w:rsidR="0044531F" w:rsidRPr="00494FE9">
              <w:rPr>
                <w:rFonts w:asciiTheme="minorHAnsi" w:hAnsiTheme="minorHAnsi" w:cstheme="minorHAnsi"/>
                <w:sz w:val="18"/>
                <w:szCs w:val="18"/>
                <w:lang w:val="en-US"/>
              </w:rPr>
              <w:t>resents</w:t>
            </w:r>
            <w:proofErr w:type="gramEnd"/>
            <w:r w:rsidR="0044531F" w:rsidRPr="00494FE9">
              <w:rPr>
                <w:rFonts w:asciiTheme="minorHAnsi" w:hAnsiTheme="minorHAnsi" w:cstheme="minorHAnsi"/>
                <w:sz w:val="18"/>
                <w:szCs w:val="18"/>
                <w:lang w:val="en-US"/>
              </w:rPr>
              <w:t xml:space="preserve"> very limited discussion of </w:t>
            </w:r>
            <w:r w:rsidR="00494FE9">
              <w:rPr>
                <w:rFonts w:asciiTheme="minorHAnsi" w:hAnsiTheme="minorHAnsi" w:cstheme="minorHAnsi"/>
                <w:sz w:val="18"/>
                <w:szCs w:val="18"/>
                <w:lang w:val="en-US"/>
              </w:rPr>
              <w:t>text.</w:t>
            </w:r>
          </w:p>
        </w:tc>
        <w:tc>
          <w:tcPr>
            <w:tcW w:w="1276" w:type="dxa"/>
            <w:vAlign w:val="center"/>
          </w:tcPr>
          <w:p w:rsidR="0044531F" w:rsidRPr="00494FE9" w:rsidRDefault="0044531F" w:rsidP="00B6235A">
            <w:pPr>
              <w:spacing w:after="0" w:line="240" w:lineRule="auto"/>
              <w:jc w:val="center"/>
              <w:rPr>
                <w:rFonts w:asciiTheme="minorHAnsi" w:hAnsiTheme="minorHAnsi" w:cstheme="minorHAnsi"/>
                <w:bCs/>
                <w:sz w:val="18"/>
                <w:szCs w:val="18"/>
                <w:lang w:eastAsia="en-AU"/>
              </w:rPr>
            </w:pPr>
            <w:r w:rsidRPr="00494FE9">
              <w:rPr>
                <w:rFonts w:asciiTheme="minorHAnsi" w:hAnsiTheme="minorHAnsi" w:cstheme="minorHAnsi"/>
                <w:bCs/>
                <w:sz w:val="18"/>
                <w:szCs w:val="18"/>
                <w:lang w:eastAsia="en-AU"/>
              </w:rPr>
              <w:t>1</w:t>
            </w:r>
          </w:p>
        </w:tc>
      </w:tr>
      <w:tr w:rsidR="00D77C7E" w:rsidRPr="00494FE9" w:rsidTr="00B6235A">
        <w:tc>
          <w:tcPr>
            <w:tcW w:w="8046" w:type="dxa"/>
          </w:tcPr>
          <w:p w:rsidR="00D77C7E" w:rsidRPr="00494FE9" w:rsidRDefault="00B831EE" w:rsidP="00B831EE">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Pr>
                <w:rFonts w:asciiTheme="minorHAnsi" w:hAnsiTheme="minorHAnsi" w:cstheme="minorHAnsi"/>
                <w:sz w:val="18"/>
                <w:szCs w:val="18"/>
                <w:lang w:val="en-US"/>
              </w:rPr>
              <w:t>gives</w:t>
            </w:r>
            <w:proofErr w:type="gramEnd"/>
            <w:r>
              <w:rPr>
                <w:rFonts w:asciiTheme="minorHAnsi" w:hAnsiTheme="minorHAnsi" w:cstheme="minorHAnsi"/>
                <w:sz w:val="18"/>
                <w:szCs w:val="18"/>
                <w:lang w:val="en-US"/>
              </w:rPr>
              <w:t xml:space="preserve"> </w:t>
            </w:r>
            <w:r w:rsidR="00D77C7E">
              <w:rPr>
                <w:rFonts w:asciiTheme="minorHAnsi" w:hAnsiTheme="minorHAnsi" w:cstheme="minorHAnsi"/>
                <w:sz w:val="18"/>
                <w:szCs w:val="18"/>
                <w:lang w:val="en-US"/>
              </w:rPr>
              <w:t>no evidence of this criterion.</w:t>
            </w:r>
          </w:p>
        </w:tc>
        <w:tc>
          <w:tcPr>
            <w:tcW w:w="1276" w:type="dxa"/>
            <w:vAlign w:val="center"/>
          </w:tcPr>
          <w:p w:rsidR="00D77C7E" w:rsidRPr="00494FE9" w:rsidRDefault="00D77C7E" w:rsidP="00B6235A">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0</w:t>
            </w:r>
          </w:p>
        </w:tc>
      </w:tr>
      <w:tr w:rsidR="0044531F" w:rsidRPr="00494FE9" w:rsidTr="00B6235A">
        <w:tc>
          <w:tcPr>
            <w:tcW w:w="8046" w:type="dxa"/>
            <w:vAlign w:val="center"/>
          </w:tcPr>
          <w:p w:rsidR="0044531F" w:rsidRPr="00494FE9" w:rsidRDefault="0044531F" w:rsidP="00B6235A">
            <w:pPr>
              <w:spacing w:before="60" w:after="60" w:line="240" w:lineRule="auto"/>
              <w:ind w:left="360"/>
              <w:jc w:val="right"/>
              <w:rPr>
                <w:rFonts w:asciiTheme="minorHAnsi" w:hAnsiTheme="minorHAnsi" w:cstheme="minorHAnsi"/>
                <w:b/>
                <w:sz w:val="18"/>
                <w:szCs w:val="18"/>
                <w:lang w:val="en-US" w:eastAsia="en-AU"/>
              </w:rPr>
            </w:pPr>
            <w:r w:rsidRPr="00494FE9">
              <w:rPr>
                <w:rFonts w:asciiTheme="minorHAnsi" w:hAnsiTheme="minorHAnsi" w:cstheme="minorHAnsi"/>
                <w:b/>
                <w:sz w:val="18"/>
                <w:szCs w:val="18"/>
                <w:lang w:val="en-US" w:eastAsia="en-AU"/>
              </w:rPr>
              <w:t>Total</w:t>
            </w:r>
          </w:p>
        </w:tc>
        <w:tc>
          <w:tcPr>
            <w:tcW w:w="1276" w:type="dxa"/>
            <w:vAlign w:val="center"/>
          </w:tcPr>
          <w:p w:rsidR="0044531F" w:rsidRPr="00494FE9" w:rsidRDefault="0044531F" w:rsidP="00B6235A">
            <w:pPr>
              <w:spacing w:before="60" w:after="60" w:line="240" w:lineRule="auto"/>
              <w:jc w:val="right"/>
              <w:rPr>
                <w:rFonts w:asciiTheme="minorHAnsi" w:hAnsiTheme="minorHAnsi" w:cstheme="minorHAnsi"/>
                <w:b/>
                <w:bCs/>
                <w:sz w:val="18"/>
                <w:szCs w:val="18"/>
                <w:lang w:eastAsia="en-AU"/>
              </w:rPr>
            </w:pPr>
            <w:r w:rsidRPr="00494FE9">
              <w:rPr>
                <w:rFonts w:asciiTheme="minorHAnsi" w:hAnsiTheme="minorHAnsi" w:cstheme="minorHAnsi"/>
                <w:b/>
                <w:bCs/>
                <w:sz w:val="18"/>
                <w:szCs w:val="18"/>
                <w:lang w:eastAsia="en-AU"/>
              </w:rPr>
              <w:t>/2</w:t>
            </w:r>
            <w:r w:rsidR="00494FE9">
              <w:rPr>
                <w:rFonts w:asciiTheme="minorHAnsi" w:hAnsiTheme="minorHAnsi" w:cstheme="minorHAnsi"/>
                <w:b/>
                <w:bCs/>
                <w:sz w:val="18"/>
                <w:szCs w:val="18"/>
                <w:lang w:eastAsia="en-AU"/>
              </w:rPr>
              <w:t>5</w:t>
            </w:r>
          </w:p>
        </w:tc>
      </w:tr>
      <w:tr w:rsidR="0044531F" w:rsidRPr="00494FE9" w:rsidTr="00B6235A">
        <w:tc>
          <w:tcPr>
            <w:tcW w:w="8046" w:type="dxa"/>
            <w:vAlign w:val="center"/>
          </w:tcPr>
          <w:p w:rsidR="0044531F" w:rsidRPr="00494FE9" w:rsidRDefault="0044531F" w:rsidP="00B6235A">
            <w:pPr>
              <w:spacing w:before="60" w:after="60" w:line="240" w:lineRule="auto"/>
              <w:ind w:left="360"/>
              <w:jc w:val="right"/>
              <w:rPr>
                <w:rFonts w:asciiTheme="minorHAnsi" w:hAnsiTheme="minorHAnsi" w:cstheme="minorHAnsi"/>
                <w:b/>
                <w:sz w:val="18"/>
                <w:szCs w:val="18"/>
                <w:lang w:val="en-US" w:eastAsia="en-AU"/>
              </w:rPr>
            </w:pPr>
            <w:r w:rsidRPr="00494FE9">
              <w:rPr>
                <w:rFonts w:asciiTheme="minorHAnsi" w:hAnsiTheme="minorHAnsi" w:cstheme="minorHAnsi"/>
                <w:b/>
                <w:sz w:val="18"/>
                <w:szCs w:val="18"/>
                <w:lang w:val="en-US" w:eastAsia="en-AU"/>
              </w:rPr>
              <w:t>Mark converted to percentage out of 5% for this pair of units</w:t>
            </w:r>
          </w:p>
        </w:tc>
        <w:tc>
          <w:tcPr>
            <w:tcW w:w="1276" w:type="dxa"/>
            <w:vAlign w:val="center"/>
          </w:tcPr>
          <w:p w:rsidR="0044531F" w:rsidRPr="00494FE9" w:rsidRDefault="0044531F" w:rsidP="00B6235A">
            <w:pPr>
              <w:spacing w:before="60" w:after="60" w:line="240" w:lineRule="auto"/>
              <w:jc w:val="right"/>
              <w:rPr>
                <w:rFonts w:asciiTheme="minorHAnsi" w:hAnsiTheme="minorHAnsi" w:cstheme="minorHAnsi"/>
                <w:b/>
                <w:sz w:val="18"/>
                <w:szCs w:val="18"/>
              </w:rPr>
            </w:pPr>
            <w:r w:rsidRPr="00494FE9">
              <w:rPr>
                <w:rFonts w:asciiTheme="minorHAnsi" w:hAnsiTheme="minorHAnsi" w:cstheme="minorHAnsi"/>
                <w:b/>
                <w:sz w:val="18"/>
                <w:szCs w:val="18"/>
              </w:rPr>
              <w:t>/5%</w:t>
            </w:r>
          </w:p>
        </w:tc>
      </w:tr>
    </w:tbl>
    <w:p w:rsidR="00477D7C" w:rsidRPr="006B600F" w:rsidRDefault="0044531F" w:rsidP="00033EA2">
      <w:pPr>
        <w:pStyle w:val="Heading1"/>
      </w:pPr>
      <w:r>
        <w:br w:type="page"/>
      </w:r>
      <w:r w:rsidR="00477D7C" w:rsidRPr="006B600F">
        <w:lastRenderedPageBreak/>
        <w:t>Sample assessment task</w:t>
      </w:r>
    </w:p>
    <w:p w:rsidR="00620003" w:rsidRPr="00A33BD1" w:rsidRDefault="00620003" w:rsidP="00620003">
      <w:pPr>
        <w:pStyle w:val="Heading1"/>
      </w:pPr>
      <w:r>
        <w:t>Literature – ATAR Year 12</w:t>
      </w:r>
    </w:p>
    <w:p w:rsidR="00477D7C" w:rsidRPr="00A33BD1" w:rsidRDefault="00477D7C" w:rsidP="006B600F">
      <w:pPr>
        <w:pStyle w:val="Heading2"/>
      </w:pPr>
      <w:r>
        <w:t xml:space="preserve">Task </w:t>
      </w:r>
      <w:r w:rsidR="0029395E">
        <w:t>13</w:t>
      </w:r>
      <w:r>
        <w:t xml:space="preserve"> – </w:t>
      </w:r>
      <w:r w:rsidR="001810AA">
        <w:t>Unit 4</w:t>
      </w:r>
    </w:p>
    <w:p w:rsidR="00477D7C" w:rsidRPr="00891E0F" w:rsidRDefault="00477D7C" w:rsidP="00B831EE">
      <w:pPr>
        <w:tabs>
          <w:tab w:val="left" w:pos="709"/>
        </w:tabs>
        <w:ind w:right="-544"/>
        <w:rPr>
          <w:rFonts w:cs="Arial"/>
          <w:bCs/>
        </w:rPr>
      </w:pPr>
      <w:r w:rsidRPr="00891E0F">
        <w:rPr>
          <w:rFonts w:cs="Arial"/>
          <w:b/>
          <w:bCs/>
        </w:rPr>
        <w:t xml:space="preserve">Assessment type: </w:t>
      </w:r>
      <w:r>
        <w:rPr>
          <w:rFonts w:cs="Arial"/>
          <w:bCs/>
        </w:rPr>
        <w:t xml:space="preserve">Extended written response </w:t>
      </w:r>
    </w:p>
    <w:p w:rsidR="00477D7C" w:rsidRDefault="00477D7C" w:rsidP="00B831EE">
      <w:pPr>
        <w:tabs>
          <w:tab w:val="left" w:pos="-851"/>
          <w:tab w:val="left" w:pos="720"/>
        </w:tabs>
        <w:spacing w:after="0"/>
        <w:ind w:right="-27"/>
        <w:outlineLvl w:val="0"/>
        <w:rPr>
          <w:rFonts w:cs="Arial"/>
          <w:b/>
          <w:bCs/>
        </w:rPr>
      </w:pPr>
      <w:r w:rsidRPr="00891E0F">
        <w:rPr>
          <w:rFonts w:cs="Arial"/>
          <w:b/>
          <w:bCs/>
        </w:rPr>
        <w:t>Conditions</w:t>
      </w:r>
    </w:p>
    <w:p w:rsidR="00477D7C" w:rsidRDefault="0029395E" w:rsidP="00B831EE">
      <w:pPr>
        <w:tabs>
          <w:tab w:val="left" w:pos="-851"/>
          <w:tab w:val="left" w:pos="720"/>
        </w:tabs>
        <w:spacing w:after="0"/>
        <w:ind w:right="-27"/>
        <w:outlineLvl w:val="0"/>
        <w:rPr>
          <w:rFonts w:cs="Arial"/>
          <w:bCs/>
        </w:rPr>
      </w:pPr>
      <w:r>
        <w:rPr>
          <w:rFonts w:cs="Arial"/>
          <w:bCs/>
        </w:rPr>
        <w:t>All hand written notes, plans and drafts must be submitted.</w:t>
      </w:r>
    </w:p>
    <w:p w:rsidR="00C20A9F" w:rsidRPr="0029395E" w:rsidRDefault="00EA5B09" w:rsidP="00B831EE">
      <w:pPr>
        <w:tabs>
          <w:tab w:val="left" w:pos="-851"/>
          <w:tab w:val="left" w:pos="720"/>
        </w:tabs>
        <w:ind w:right="-544"/>
        <w:rPr>
          <w:rFonts w:cs="Arial"/>
          <w:bCs/>
        </w:rPr>
      </w:pPr>
      <w:r>
        <w:rPr>
          <w:rFonts w:cs="Arial"/>
          <w:bCs/>
        </w:rPr>
        <w:t>Due: W</w:t>
      </w:r>
      <w:r w:rsidR="00C20A9F">
        <w:rPr>
          <w:rFonts w:cs="Arial"/>
          <w:bCs/>
        </w:rPr>
        <w:t>eek 10</w:t>
      </w:r>
    </w:p>
    <w:p w:rsidR="00477D7C" w:rsidRPr="00891E0F" w:rsidRDefault="00477D7C" w:rsidP="00B831EE">
      <w:pPr>
        <w:tabs>
          <w:tab w:val="left" w:pos="-851"/>
          <w:tab w:val="left" w:pos="720"/>
        </w:tabs>
        <w:spacing w:after="0"/>
        <w:ind w:right="-27"/>
        <w:outlineLvl w:val="0"/>
        <w:rPr>
          <w:rFonts w:cs="Arial"/>
          <w:bCs/>
        </w:rPr>
      </w:pPr>
      <w:r w:rsidRPr="00891E0F">
        <w:rPr>
          <w:rFonts w:cs="Arial"/>
          <w:b/>
          <w:bCs/>
        </w:rPr>
        <w:t>Task weighting</w:t>
      </w:r>
    </w:p>
    <w:p w:rsidR="00477D7C" w:rsidRDefault="00477D7C" w:rsidP="00B831EE">
      <w:pPr>
        <w:tabs>
          <w:tab w:val="left" w:pos="-851"/>
          <w:tab w:val="left" w:pos="720"/>
          <w:tab w:val="right" w:pos="9000"/>
        </w:tabs>
        <w:ind w:right="-544"/>
        <w:rPr>
          <w:rFonts w:cs="Arial"/>
          <w:b/>
          <w:bCs/>
        </w:rPr>
      </w:pPr>
      <w:r>
        <w:rPr>
          <w:rFonts w:cs="Arial"/>
          <w:bCs/>
        </w:rPr>
        <w:t>7.5</w:t>
      </w:r>
      <w:r w:rsidRPr="00891E0F">
        <w:rPr>
          <w:rFonts w:cs="Arial"/>
          <w:bCs/>
        </w:rPr>
        <w:t>% of the school mark for this pair of units</w:t>
      </w:r>
      <w:r w:rsidR="00B831EE">
        <w:rPr>
          <w:rFonts w:cs="Arial"/>
          <w:bCs/>
        </w:rPr>
        <w:tab/>
      </w:r>
      <w:r w:rsidR="00033EA2" w:rsidRPr="00033EA2">
        <w:rPr>
          <w:rFonts w:cs="Arial"/>
          <w:b/>
          <w:bCs/>
        </w:rPr>
        <w:t>(</w:t>
      </w:r>
      <w:r w:rsidR="005E0551">
        <w:rPr>
          <w:rFonts w:cs="Arial"/>
          <w:b/>
          <w:bCs/>
        </w:rPr>
        <w:t>30</w:t>
      </w:r>
      <w:r w:rsidR="00A82B3A" w:rsidRPr="00033EA2">
        <w:rPr>
          <w:rFonts w:cs="Arial"/>
          <w:b/>
          <w:bCs/>
        </w:rPr>
        <w:t xml:space="preserve"> marks</w:t>
      </w:r>
      <w:r w:rsidR="00033EA2">
        <w:rPr>
          <w:rFonts w:cs="Arial"/>
          <w:b/>
          <w:bCs/>
        </w:rPr>
        <w:t>)</w:t>
      </w:r>
    </w:p>
    <w:p w:rsidR="004C6972" w:rsidRDefault="000B5413" w:rsidP="00B831EE">
      <w:pPr>
        <w:spacing w:after="0"/>
        <w:rPr>
          <w:b/>
        </w:rPr>
      </w:pPr>
      <w:r>
        <w:rPr>
          <w:b/>
        </w:rPr>
        <w:t>Syllabus content</w:t>
      </w:r>
    </w:p>
    <w:p w:rsidR="004C6972" w:rsidRPr="00F93226" w:rsidRDefault="004C6972" w:rsidP="00F93226">
      <w:pPr>
        <w:tabs>
          <w:tab w:val="left" w:pos="-851"/>
          <w:tab w:val="left" w:pos="720"/>
          <w:tab w:val="right" w:pos="9000"/>
        </w:tabs>
        <w:ind w:right="-544"/>
        <w:rPr>
          <w:rFonts w:cs="Arial"/>
          <w:bCs/>
        </w:rPr>
      </w:pPr>
      <w:r w:rsidRPr="00F93226">
        <w:rPr>
          <w:rFonts w:cs="Arial"/>
          <w:bCs/>
        </w:rPr>
        <w:t>Evaluate and reflect on the ways in which literary texts can be interpreted, including:</w:t>
      </w:r>
    </w:p>
    <w:p w:rsidR="004C6972" w:rsidRPr="004C6972" w:rsidRDefault="004C6972" w:rsidP="00B831EE">
      <w:pPr>
        <w:numPr>
          <w:ilvl w:val="0"/>
          <w:numId w:val="23"/>
        </w:numPr>
        <w:tabs>
          <w:tab w:val="left" w:pos="-851"/>
          <w:tab w:val="left" w:pos="720"/>
        </w:tabs>
        <w:spacing w:after="0"/>
        <w:ind w:right="-27"/>
        <w:outlineLvl w:val="0"/>
        <w:rPr>
          <w:bCs/>
        </w:rPr>
      </w:pPr>
      <w:proofErr w:type="gramStart"/>
      <w:r w:rsidRPr="004C6972">
        <w:rPr>
          <w:bCs/>
        </w:rPr>
        <w:t>how</w:t>
      </w:r>
      <w:proofErr w:type="gramEnd"/>
      <w:r w:rsidRPr="004C6972">
        <w:rPr>
          <w:bCs/>
        </w:rPr>
        <w:t xml:space="preserve"> specific literary elements and forms shape meaning and influence responses. Genres may have social, ideological and aesthetic functions. Writers may blend and borrow conventions from other genres to appeal to particular audiences</w:t>
      </w:r>
    </w:p>
    <w:p w:rsidR="004C6972" w:rsidRPr="004C6972" w:rsidRDefault="004C6972" w:rsidP="00B831EE">
      <w:pPr>
        <w:numPr>
          <w:ilvl w:val="0"/>
          <w:numId w:val="23"/>
        </w:numPr>
        <w:tabs>
          <w:tab w:val="left" w:pos="-851"/>
          <w:tab w:val="left" w:pos="720"/>
        </w:tabs>
        <w:spacing w:after="400"/>
        <w:ind w:left="465" w:right="-28" w:hanging="357"/>
        <w:outlineLvl w:val="0"/>
        <w:rPr>
          <w:bCs/>
        </w:rPr>
      </w:pPr>
      <w:proofErr w:type="gramStart"/>
      <w:r w:rsidRPr="004C6972">
        <w:rPr>
          <w:bCs/>
        </w:rPr>
        <w:t>how</w:t>
      </w:r>
      <w:proofErr w:type="gramEnd"/>
      <w:r w:rsidRPr="004C6972">
        <w:rPr>
          <w:bCs/>
        </w:rPr>
        <w:t xml:space="preserve"> genre, conventions and language contribute to interpretations of texts. Choice of language is related to ideological and aesthetic considerations</w:t>
      </w:r>
      <w:r w:rsidR="000B5413">
        <w:rPr>
          <w:bCs/>
        </w:rPr>
        <w:t>.</w:t>
      </w:r>
    </w:p>
    <w:p w:rsidR="00477D7C" w:rsidRPr="00891E0F" w:rsidRDefault="00477D7C" w:rsidP="00B831EE">
      <w:pPr>
        <w:spacing w:after="400" w:line="240" w:lineRule="auto"/>
        <w:ind w:right="-28"/>
        <w:rPr>
          <w:rFonts w:cs="Arial"/>
        </w:rPr>
      </w:pPr>
      <w:r w:rsidRPr="00891E0F">
        <w:rPr>
          <w:rFonts w:cs="Arial"/>
        </w:rPr>
        <w:t>__________________________________________________________________________________</w:t>
      </w:r>
    </w:p>
    <w:p w:rsidR="00A82B3A" w:rsidRDefault="00A82B3A" w:rsidP="00033EA2">
      <w:pPr>
        <w:rPr>
          <w:rFonts w:cs="Arial"/>
          <w:bCs/>
        </w:rPr>
      </w:pPr>
      <w:r>
        <w:rPr>
          <w:rFonts w:cs="Arial"/>
          <w:bCs/>
        </w:rPr>
        <w:t>Write an extended response to the following question.</w:t>
      </w:r>
    </w:p>
    <w:p w:rsidR="00A82B3A" w:rsidRDefault="0029395E" w:rsidP="00033EA2">
      <w:pPr>
        <w:rPr>
          <w:rFonts w:cs="Arial"/>
          <w:bCs/>
          <w:i/>
        </w:rPr>
      </w:pPr>
      <w:r>
        <w:rPr>
          <w:rFonts w:cs="Arial"/>
          <w:bCs/>
        </w:rPr>
        <w:t xml:space="preserve">How has Gail Jones used specific literary elements to shape meaning and achieve ideological, aesthetic and/or social purposes in </w:t>
      </w:r>
      <w:r w:rsidR="00B125BB">
        <w:rPr>
          <w:rFonts w:cs="Arial"/>
          <w:bCs/>
          <w:i/>
        </w:rPr>
        <w:t>Sorry</w:t>
      </w:r>
      <w:r w:rsidR="00B125BB" w:rsidRPr="00576F4D">
        <w:rPr>
          <w:rFonts w:cs="Arial"/>
          <w:bCs/>
        </w:rPr>
        <w:t>?</w:t>
      </w:r>
    </w:p>
    <w:p w:rsidR="00A82B3A" w:rsidRDefault="00A82B3A" w:rsidP="00033EA2">
      <w:pPr>
        <w:rPr>
          <w:rFonts w:cs="Arial"/>
          <w:bCs/>
        </w:rPr>
      </w:pPr>
      <w:r>
        <w:rPr>
          <w:rFonts w:cs="Arial"/>
          <w:bCs/>
        </w:rPr>
        <w:t>You will be assessed on</w:t>
      </w:r>
      <w:r w:rsidR="00ED5A5E">
        <w:rPr>
          <w:rFonts w:cs="Arial"/>
          <w:bCs/>
        </w:rPr>
        <w:t xml:space="preserve"> your</w:t>
      </w:r>
      <w:bookmarkStart w:id="0" w:name="_GoBack"/>
      <w:bookmarkEnd w:id="0"/>
      <w:r>
        <w:rPr>
          <w:rFonts w:cs="Arial"/>
          <w:bCs/>
        </w:rPr>
        <w:t>:</w:t>
      </w:r>
    </w:p>
    <w:p w:rsidR="00A82B3A" w:rsidRPr="00033EA2" w:rsidRDefault="00170F02" w:rsidP="00033EA2">
      <w:pPr>
        <w:numPr>
          <w:ilvl w:val="0"/>
          <w:numId w:val="15"/>
        </w:numPr>
        <w:tabs>
          <w:tab w:val="left" w:pos="426"/>
          <w:tab w:val="left" w:pos="7938"/>
        </w:tabs>
        <w:spacing w:after="0"/>
        <w:ind w:left="426" w:hanging="426"/>
      </w:pPr>
      <w:r>
        <w:t>en</w:t>
      </w:r>
      <w:r w:rsidR="00033EA2">
        <w:t xml:space="preserve">gagement with the question </w:t>
      </w:r>
      <w:r w:rsidR="00A82B3A" w:rsidRPr="00033EA2">
        <w:t xml:space="preserve"> </w:t>
      </w:r>
      <w:r w:rsidR="00033EA2">
        <w:tab/>
        <w:t>(</w:t>
      </w:r>
      <w:r w:rsidR="00A82B3A" w:rsidRPr="00033EA2">
        <w:t>6 marks)</w:t>
      </w:r>
    </w:p>
    <w:p w:rsidR="00A82B3A" w:rsidRPr="00033EA2" w:rsidRDefault="00A82B3A" w:rsidP="005B6216">
      <w:pPr>
        <w:numPr>
          <w:ilvl w:val="0"/>
          <w:numId w:val="15"/>
        </w:numPr>
        <w:tabs>
          <w:tab w:val="left" w:pos="426"/>
          <w:tab w:val="left" w:pos="7938"/>
        </w:tabs>
        <w:spacing w:after="0"/>
        <w:ind w:left="426" w:hanging="426"/>
      </w:pPr>
      <w:r w:rsidRPr="00033EA2">
        <w:t xml:space="preserve">knowledge and </w:t>
      </w:r>
      <w:r w:rsidR="005B6216">
        <w:t>application of course concepts</w:t>
      </w:r>
      <w:r w:rsidRPr="00033EA2">
        <w:t xml:space="preserve"> </w:t>
      </w:r>
      <w:r w:rsidR="00033EA2">
        <w:tab/>
      </w:r>
      <w:r w:rsidR="005B6216">
        <w:t>(6</w:t>
      </w:r>
      <w:r w:rsidRPr="00033EA2">
        <w:t xml:space="preserve"> marks)</w:t>
      </w:r>
    </w:p>
    <w:p w:rsidR="00A82B3A" w:rsidRPr="00033EA2" w:rsidRDefault="005B6216" w:rsidP="005B6216">
      <w:pPr>
        <w:numPr>
          <w:ilvl w:val="0"/>
          <w:numId w:val="15"/>
        </w:numPr>
        <w:tabs>
          <w:tab w:val="left" w:pos="426"/>
          <w:tab w:val="left" w:pos="7938"/>
        </w:tabs>
        <w:spacing w:after="0"/>
        <w:ind w:left="426" w:hanging="426"/>
      </w:pPr>
      <w:r>
        <w:t>use of evidence</w:t>
      </w:r>
      <w:r w:rsidR="00A82B3A" w:rsidRPr="00033EA2">
        <w:t xml:space="preserve"> </w:t>
      </w:r>
      <w:r w:rsidR="00033EA2">
        <w:tab/>
      </w:r>
      <w:r>
        <w:t>(6</w:t>
      </w:r>
      <w:r w:rsidR="00A82B3A" w:rsidRPr="00033EA2">
        <w:t xml:space="preserve"> marks)</w:t>
      </w:r>
    </w:p>
    <w:p w:rsidR="00A82B3A" w:rsidRPr="00033EA2" w:rsidRDefault="005B6216" w:rsidP="00033EA2">
      <w:pPr>
        <w:numPr>
          <w:ilvl w:val="0"/>
          <w:numId w:val="15"/>
        </w:numPr>
        <w:tabs>
          <w:tab w:val="left" w:pos="426"/>
          <w:tab w:val="left" w:pos="7938"/>
        </w:tabs>
        <w:spacing w:after="0"/>
        <w:ind w:left="426" w:hanging="426"/>
      </w:pPr>
      <w:r>
        <w:t>use of literary language</w:t>
      </w:r>
      <w:r w:rsidR="00A82B3A" w:rsidRPr="00033EA2">
        <w:t xml:space="preserve"> </w:t>
      </w:r>
      <w:r w:rsidR="00033EA2">
        <w:tab/>
      </w:r>
      <w:r>
        <w:t>(6</w:t>
      </w:r>
      <w:r w:rsidR="00A82B3A" w:rsidRPr="00033EA2">
        <w:t xml:space="preserve"> marks)</w:t>
      </w:r>
    </w:p>
    <w:p w:rsidR="00A82B3A" w:rsidRPr="00033EA2" w:rsidRDefault="005B6216" w:rsidP="005B6216">
      <w:pPr>
        <w:numPr>
          <w:ilvl w:val="0"/>
          <w:numId w:val="15"/>
        </w:numPr>
        <w:tabs>
          <w:tab w:val="left" w:pos="426"/>
          <w:tab w:val="left" w:pos="7938"/>
        </w:tabs>
        <w:spacing w:after="0"/>
        <w:ind w:left="426" w:hanging="426"/>
      </w:pPr>
      <w:proofErr w:type="gramStart"/>
      <w:r>
        <w:t>expression</w:t>
      </w:r>
      <w:proofErr w:type="gramEnd"/>
      <w:r>
        <w:t xml:space="preserve"> of ideas</w:t>
      </w:r>
      <w:r w:rsidR="000B5413">
        <w:t>.</w:t>
      </w:r>
      <w:r w:rsidR="00A82B3A" w:rsidRPr="00033EA2">
        <w:t xml:space="preserve"> </w:t>
      </w:r>
      <w:r w:rsidR="00033EA2">
        <w:tab/>
      </w:r>
      <w:r>
        <w:t>(6</w:t>
      </w:r>
      <w:r w:rsidR="00A82B3A" w:rsidRPr="00033EA2">
        <w:t xml:space="preserve"> marks)</w:t>
      </w:r>
    </w:p>
    <w:p w:rsidR="00477D7C" w:rsidRPr="00A71521" w:rsidRDefault="00477D7C" w:rsidP="00BD3BD1">
      <w:pPr>
        <w:pStyle w:val="Heading1"/>
        <w:spacing w:before="0"/>
      </w:pPr>
      <w:r w:rsidRPr="00BD3BD1">
        <w:rPr>
          <w:rFonts w:cs="Arial"/>
          <w:b/>
          <w:bCs/>
        </w:rPr>
        <w:br w:type="page"/>
      </w:r>
      <w:r w:rsidRPr="00A71521">
        <w:lastRenderedPageBreak/>
        <w:t>Mar</w:t>
      </w:r>
      <w:r w:rsidR="00BD3BD1">
        <w:t xml:space="preserve">king key for </w:t>
      </w:r>
      <w:r w:rsidR="001810AA">
        <w:t xml:space="preserve">sample assessment task </w:t>
      </w:r>
      <w:r>
        <w:t>1</w:t>
      </w:r>
      <w:r w:rsidR="0010415E">
        <w:t>3</w:t>
      </w:r>
      <w:r w:rsidR="00BD3BD1">
        <w:t xml:space="preserve"> – </w:t>
      </w:r>
      <w:r w:rsidR="001810AA">
        <w:t>Unit 4</w:t>
      </w:r>
    </w:p>
    <w:p w:rsidR="00477D7C" w:rsidRDefault="0029395E" w:rsidP="00FE58B5">
      <w:pPr>
        <w:tabs>
          <w:tab w:val="left" w:pos="0"/>
          <w:tab w:val="left" w:pos="8505"/>
        </w:tabs>
        <w:spacing w:after="0"/>
        <w:contextualSpacing/>
      </w:pPr>
      <w:r>
        <w:t xml:space="preserve">How has Gail Jones used specific literary elements to shape meaning and achieve ideological, aesthetic and/or social purposes in </w:t>
      </w:r>
      <w:r w:rsidRPr="0029395E">
        <w:rPr>
          <w:i/>
        </w:rPr>
        <w:t>Sorry</w:t>
      </w:r>
      <w:r>
        <w:t>?</w:t>
      </w:r>
    </w:p>
    <w:p w:rsidR="0029395E" w:rsidRDefault="0029395E" w:rsidP="00AF334B">
      <w:pPr>
        <w:tabs>
          <w:tab w:val="left" w:pos="426"/>
          <w:tab w:val="left" w:pos="8505"/>
        </w:tabs>
        <w:spacing w:after="0" w:line="240" w:lineRule="auto"/>
        <w:ind w:left="425" w:hanging="425"/>
        <w:contextualSpacing/>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477D7C" w:rsidRPr="0093328D" w:rsidTr="00DB30EA">
        <w:tc>
          <w:tcPr>
            <w:tcW w:w="8046" w:type="dxa"/>
            <w:shd w:val="clear" w:color="auto" w:fill="CCC0D9"/>
            <w:vAlign w:val="center"/>
          </w:tcPr>
          <w:p w:rsidR="00477D7C" w:rsidRPr="0093328D" w:rsidRDefault="00477D7C" w:rsidP="004E0AD2">
            <w:pPr>
              <w:spacing w:before="60" w:after="60" w:line="240" w:lineRule="auto"/>
              <w:rPr>
                <w:rFonts w:asciiTheme="minorHAnsi" w:hAnsiTheme="minorHAnsi" w:cstheme="minorHAnsi"/>
                <w:b/>
                <w:sz w:val="18"/>
                <w:szCs w:val="18"/>
              </w:rPr>
            </w:pPr>
            <w:r w:rsidRPr="0093328D">
              <w:rPr>
                <w:rFonts w:asciiTheme="minorHAnsi" w:hAnsiTheme="minorHAnsi" w:cstheme="minorHAnsi"/>
                <w:b/>
                <w:sz w:val="18"/>
                <w:szCs w:val="18"/>
              </w:rPr>
              <w:t>Extended written response</w:t>
            </w:r>
          </w:p>
        </w:tc>
        <w:tc>
          <w:tcPr>
            <w:tcW w:w="1276" w:type="dxa"/>
            <w:shd w:val="clear" w:color="auto" w:fill="CCC0D9"/>
            <w:vAlign w:val="center"/>
          </w:tcPr>
          <w:p w:rsidR="00477D7C" w:rsidRPr="0093328D" w:rsidRDefault="00477D7C" w:rsidP="004E0AD2">
            <w:pPr>
              <w:spacing w:before="60" w:after="60" w:line="240" w:lineRule="auto"/>
              <w:jc w:val="center"/>
              <w:rPr>
                <w:rFonts w:asciiTheme="minorHAnsi" w:hAnsiTheme="minorHAnsi" w:cstheme="minorHAnsi"/>
                <w:b/>
                <w:sz w:val="18"/>
                <w:szCs w:val="18"/>
              </w:rPr>
            </w:pPr>
            <w:r w:rsidRPr="0093328D">
              <w:rPr>
                <w:rFonts w:asciiTheme="minorHAnsi" w:hAnsiTheme="minorHAnsi" w:cstheme="minorHAnsi"/>
                <w:b/>
                <w:bCs/>
                <w:sz w:val="18"/>
                <w:szCs w:val="18"/>
                <w:lang w:eastAsia="en-AU"/>
              </w:rPr>
              <w:t>Marks</w:t>
            </w:r>
          </w:p>
        </w:tc>
      </w:tr>
      <w:tr w:rsidR="00477D7C" w:rsidRPr="0093328D" w:rsidTr="008F7553">
        <w:trPr>
          <w:trHeight w:val="250"/>
        </w:trPr>
        <w:tc>
          <w:tcPr>
            <w:tcW w:w="9322" w:type="dxa"/>
            <w:gridSpan w:val="2"/>
            <w:shd w:val="clear" w:color="auto" w:fill="E5DFEC"/>
            <w:vAlign w:val="center"/>
          </w:tcPr>
          <w:p w:rsidR="00D47A74" w:rsidRPr="0093328D" w:rsidRDefault="00477D7C" w:rsidP="00BD3BD1">
            <w:pPr>
              <w:pStyle w:val="Default"/>
              <w:tabs>
                <w:tab w:val="right" w:pos="9072"/>
              </w:tabs>
              <w:rPr>
                <w:rFonts w:asciiTheme="minorHAnsi" w:hAnsiTheme="minorHAnsi" w:cstheme="minorHAnsi"/>
                <w:b/>
                <w:sz w:val="18"/>
                <w:szCs w:val="18"/>
              </w:rPr>
            </w:pPr>
            <w:r w:rsidRPr="0093328D">
              <w:rPr>
                <w:rFonts w:asciiTheme="minorHAnsi" w:hAnsiTheme="minorHAnsi" w:cstheme="minorHAnsi"/>
                <w:b/>
                <w:sz w:val="18"/>
                <w:szCs w:val="18"/>
              </w:rPr>
              <w:t>Engagement with the question</w:t>
            </w:r>
          </w:p>
          <w:p w:rsidR="00477D7C" w:rsidRPr="0093328D" w:rsidRDefault="00D47A74" w:rsidP="000B5413">
            <w:pPr>
              <w:pStyle w:val="Default"/>
              <w:tabs>
                <w:tab w:val="right" w:pos="9072"/>
              </w:tabs>
              <w:rPr>
                <w:rFonts w:asciiTheme="minorHAnsi" w:hAnsiTheme="minorHAnsi" w:cstheme="minorHAnsi"/>
                <w:b/>
                <w:sz w:val="18"/>
                <w:szCs w:val="18"/>
              </w:rPr>
            </w:pPr>
            <w:r w:rsidRPr="0093328D">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93328D">
              <w:rPr>
                <w:rFonts w:asciiTheme="minorHAnsi" w:hAnsiTheme="minorHAnsi" w:cstheme="minorHAnsi"/>
                <w:bCs/>
                <w:sz w:val="18"/>
                <w:szCs w:val="18"/>
              </w:rPr>
              <w:t xml:space="preserve"> demonstrates:</w:t>
            </w:r>
            <w:r w:rsidR="00BD3BD1" w:rsidRPr="0093328D">
              <w:rPr>
                <w:rFonts w:asciiTheme="minorHAnsi" w:hAnsiTheme="minorHAnsi" w:cstheme="minorHAnsi"/>
                <w:b/>
                <w:sz w:val="18"/>
                <w:szCs w:val="18"/>
              </w:rPr>
              <w:tab/>
            </w:r>
            <w:r w:rsidR="00477D7C" w:rsidRPr="0093328D">
              <w:rPr>
                <w:rFonts w:asciiTheme="minorHAnsi" w:hAnsiTheme="minorHAnsi" w:cstheme="minorHAnsi"/>
                <w:b/>
                <w:sz w:val="18"/>
                <w:szCs w:val="18"/>
              </w:rPr>
              <w:t>/6</w:t>
            </w:r>
          </w:p>
        </w:tc>
      </w:tr>
      <w:tr w:rsidR="00477D7C" w:rsidRPr="0093328D" w:rsidTr="00BD3BD1">
        <w:tblPrEx>
          <w:tblBorders>
            <w:top w:val="single" w:sz="8" w:space="0" w:color="auto"/>
          </w:tblBorders>
        </w:tblPrEx>
        <w:tc>
          <w:tcPr>
            <w:tcW w:w="8046" w:type="dxa"/>
          </w:tcPr>
          <w:p w:rsidR="00477D7C" w:rsidRPr="0093328D" w:rsidRDefault="00477D7C" w:rsidP="00D47A74">
            <w:pPr>
              <w:pStyle w:val="Default"/>
              <w:rPr>
                <w:rFonts w:asciiTheme="minorHAnsi" w:hAnsiTheme="minorHAnsi" w:cstheme="minorHAnsi"/>
                <w:sz w:val="18"/>
                <w:szCs w:val="18"/>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w:t>
            </w:r>
            <w:r w:rsidR="00D47A74" w:rsidRPr="0093328D">
              <w:rPr>
                <w:rFonts w:asciiTheme="minorHAnsi" w:hAnsiTheme="minorHAnsi" w:cstheme="minorHAnsi"/>
                <w:sz w:val="18"/>
                <w:szCs w:val="18"/>
              </w:rPr>
              <w:t>sophisticated and critical</w:t>
            </w:r>
            <w:r w:rsidRPr="0093328D">
              <w:rPr>
                <w:rFonts w:asciiTheme="minorHAnsi" w:hAnsiTheme="minorHAnsi" w:cstheme="minorHAnsi"/>
                <w:sz w:val="18"/>
                <w:szCs w:val="18"/>
              </w:rPr>
              <w:t xml:space="preserve"> engagement with </w:t>
            </w:r>
            <w:r w:rsidR="00D47A74" w:rsidRPr="0093328D">
              <w:rPr>
                <w:rFonts w:asciiTheme="minorHAnsi" w:hAnsiTheme="minorHAnsi" w:cstheme="minorHAnsi"/>
                <w:sz w:val="18"/>
                <w:szCs w:val="18"/>
              </w:rPr>
              <w:t xml:space="preserve">all parts of </w:t>
            </w:r>
            <w:r w:rsidRPr="0093328D">
              <w:rPr>
                <w:rFonts w:asciiTheme="minorHAnsi" w:hAnsiTheme="minorHAnsi" w:cstheme="minorHAnsi"/>
                <w:sz w:val="18"/>
                <w:szCs w:val="18"/>
              </w:rPr>
              <w:t>the question</w:t>
            </w:r>
            <w:r w:rsidR="00D47A74" w:rsidRPr="0093328D">
              <w:rPr>
                <w:rFonts w:asciiTheme="minorHAnsi" w:hAnsiTheme="minorHAnsi" w:cstheme="minorHAnsi"/>
                <w:sz w:val="18"/>
                <w:szCs w:val="18"/>
              </w:rPr>
              <w:t>.</w:t>
            </w:r>
          </w:p>
        </w:tc>
        <w:tc>
          <w:tcPr>
            <w:tcW w:w="1276" w:type="dxa"/>
            <w:vAlign w:val="center"/>
          </w:tcPr>
          <w:p w:rsidR="00477D7C" w:rsidRPr="0093328D" w:rsidRDefault="00477D7C" w:rsidP="00BD3BD1">
            <w:pPr>
              <w:pStyle w:val="Default"/>
              <w:jc w:val="center"/>
              <w:rPr>
                <w:rFonts w:asciiTheme="minorHAnsi" w:hAnsiTheme="minorHAnsi" w:cstheme="minorHAnsi"/>
                <w:sz w:val="18"/>
                <w:szCs w:val="18"/>
              </w:rPr>
            </w:pPr>
            <w:r w:rsidRPr="0093328D">
              <w:rPr>
                <w:rFonts w:asciiTheme="minorHAnsi" w:hAnsiTheme="minorHAnsi" w:cstheme="minorHAnsi"/>
                <w:sz w:val="18"/>
                <w:szCs w:val="18"/>
              </w:rPr>
              <w:t>6</w:t>
            </w:r>
          </w:p>
        </w:tc>
      </w:tr>
      <w:tr w:rsidR="00477D7C" w:rsidRPr="0093328D" w:rsidTr="00BD3BD1">
        <w:tblPrEx>
          <w:tblBorders>
            <w:top w:val="single" w:sz="8" w:space="0" w:color="auto"/>
          </w:tblBorders>
        </w:tblPrEx>
        <w:tc>
          <w:tcPr>
            <w:tcW w:w="8046" w:type="dxa"/>
          </w:tcPr>
          <w:p w:rsidR="00477D7C" w:rsidRPr="0093328D" w:rsidRDefault="00477D7C" w:rsidP="00D47A74">
            <w:pPr>
              <w:pStyle w:val="Default"/>
              <w:rPr>
                <w:rFonts w:asciiTheme="minorHAnsi" w:hAnsiTheme="minorHAnsi" w:cstheme="minorHAnsi"/>
                <w:sz w:val="18"/>
                <w:szCs w:val="18"/>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comprehensive and </w:t>
            </w:r>
            <w:r w:rsidR="00D47A74" w:rsidRPr="0093328D">
              <w:rPr>
                <w:rFonts w:asciiTheme="minorHAnsi" w:hAnsiTheme="minorHAnsi" w:cstheme="minorHAnsi"/>
                <w:sz w:val="18"/>
                <w:szCs w:val="18"/>
              </w:rPr>
              <w:t>detailed</w:t>
            </w:r>
            <w:r w:rsidRPr="0093328D">
              <w:rPr>
                <w:rFonts w:asciiTheme="minorHAnsi" w:hAnsiTheme="minorHAnsi" w:cstheme="minorHAnsi"/>
                <w:sz w:val="18"/>
                <w:szCs w:val="18"/>
              </w:rPr>
              <w:t xml:space="preserve"> engagement with </w:t>
            </w:r>
            <w:r w:rsidR="00D47A74" w:rsidRPr="0093328D">
              <w:rPr>
                <w:rFonts w:asciiTheme="minorHAnsi" w:hAnsiTheme="minorHAnsi" w:cstheme="minorHAnsi"/>
                <w:sz w:val="18"/>
                <w:szCs w:val="18"/>
              </w:rPr>
              <w:t xml:space="preserve">all parts of </w:t>
            </w:r>
            <w:r w:rsidRPr="0093328D">
              <w:rPr>
                <w:rFonts w:asciiTheme="minorHAnsi" w:hAnsiTheme="minorHAnsi" w:cstheme="minorHAnsi"/>
                <w:sz w:val="18"/>
                <w:szCs w:val="18"/>
              </w:rPr>
              <w:t>the question</w:t>
            </w:r>
            <w:r w:rsidR="00D47A74" w:rsidRPr="0093328D">
              <w:rPr>
                <w:rFonts w:asciiTheme="minorHAnsi" w:hAnsiTheme="minorHAnsi" w:cstheme="minorHAnsi"/>
                <w:sz w:val="18"/>
                <w:szCs w:val="18"/>
              </w:rPr>
              <w:t>.</w:t>
            </w:r>
          </w:p>
        </w:tc>
        <w:tc>
          <w:tcPr>
            <w:tcW w:w="1276" w:type="dxa"/>
            <w:vAlign w:val="center"/>
          </w:tcPr>
          <w:p w:rsidR="00477D7C" w:rsidRPr="0093328D" w:rsidRDefault="00477D7C" w:rsidP="00BD3BD1">
            <w:pPr>
              <w:pStyle w:val="Default"/>
              <w:jc w:val="center"/>
              <w:rPr>
                <w:rFonts w:asciiTheme="minorHAnsi" w:hAnsiTheme="minorHAnsi" w:cstheme="minorHAnsi"/>
                <w:sz w:val="18"/>
                <w:szCs w:val="18"/>
              </w:rPr>
            </w:pPr>
            <w:r w:rsidRPr="0093328D">
              <w:rPr>
                <w:rFonts w:asciiTheme="minorHAnsi" w:hAnsiTheme="minorHAnsi" w:cstheme="minorHAnsi"/>
                <w:sz w:val="18"/>
                <w:szCs w:val="18"/>
              </w:rPr>
              <w:t>5</w:t>
            </w:r>
          </w:p>
        </w:tc>
      </w:tr>
      <w:tr w:rsidR="00477D7C" w:rsidRPr="0093328D" w:rsidTr="00BD3BD1">
        <w:tblPrEx>
          <w:tblBorders>
            <w:top w:val="single" w:sz="8" w:space="0" w:color="auto"/>
          </w:tblBorders>
        </w:tblPrEx>
        <w:tc>
          <w:tcPr>
            <w:tcW w:w="8046" w:type="dxa"/>
          </w:tcPr>
          <w:p w:rsidR="00477D7C" w:rsidRPr="0093328D" w:rsidRDefault="00477D7C" w:rsidP="00D47A74">
            <w:pPr>
              <w:pStyle w:val="Default"/>
              <w:rPr>
                <w:rFonts w:asciiTheme="minorHAnsi" w:hAnsiTheme="minorHAnsi" w:cstheme="minorHAnsi"/>
                <w:sz w:val="18"/>
                <w:szCs w:val="18"/>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w:t>
            </w:r>
            <w:r w:rsidR="00D47A74" w:rsidRPr="0093328D">
              <w:rPr>
                <w:rFonts w:asciiTheme="minorHAnsi" w:hAnsiTheme="minorHAnsi" w:cstheme="minorHAnsi"/>
                <w:sz w:val="18"/>
                <w:szCs w:val="18"/>
              </w:rPr>
              <w:t>purposeful</w:t>
            </w:r>
            <w:r w:rsidRPr="0093328D">
              <w:rPr>
                <w:rFonts w:asciiTheme="minorHAnsi" w:hAnsiTheme="minorHAnsi" w:cstheme="minorHAnsi"/>
                <w:sz w:val="18"/>
                <w:szCs w:val="18"/>
              </w:rPr>
              <w:t xml:space="preserve"> engagement with </w:t>
            </w:r>
            <w:r w:rsidR="00D47A74" w:rsidRPr="0093328D">
              <w:rPr>
                <w:rFonts w:asciiTheme="minorHAnsi" w:hAnsiTheme="minorHAnsi" w:cstheme="minorHAnsi"/>
                <w:sz w:val="18"/>
                <w:szCs w:val="18"/>
              </w:rPr>
              <w:t xml:space="preserve">all parts of </w:t>
            </w:r>
            <w:r w:rsidRPr="0093328D">
              <w:rPr>
                <w:rFonts w:asciiTheme="minorHAnsi" w:hAnsiTheme="minorHAnsi" w:cstheme="minorHAnsi"/>
                <w:sz w:val="18"/>
                <w:szCs w:val="18"/>
              </w:rPr>
              <w:t>the question</w:t>
            </w:r>
            <w:r w:rsidR="00D47A74" w:rsidRPr="0093328D">
              <w:rPr>
                <w:rFonts w:asciiTheme="minorHAnsi" w:hAnsiTheme="minorHAnsi" w:cstheme="minorHAnsi"/>
                <w:sz w:val="18"/>
                <w:szCs w:val="18"/>
              </w:rPr>
              <w:t>.</w:t>
            </w:r>
          </w:p>
        </w:tc>
        <w:tc>
          <w:tcPr>
            <w:tcW w:w="1276" w:type="dxa"/>
            <w:vAlign w:val="center"/>
          </w:tcPr>
          <w:p w:rsidR="00477D7C" w:rsidRPr="0093328D" w:rsidRDefault="00477D7C" w:rsidP="00BD3BD1">
            <w:pPr>
              <w:pStyle w:val="Default"/>
              <w:jc w:val="center"/>
              <w:rPr>
                <w:rFonts w:asciiTheme="minorHAnsi" w:hAnsiTheme="minorHAnsi" w:cstheme="minorHAnsi"/>
                <w:sz w:val="18"/>
                <w:szCs w:val="18"/>
              </w:rPr>
            </w:pPr>
            <w:r w:rsidRPr="0093328D">
              <w:rPr>
                <w:rFonts w:asciiTheme="minorHAnsi" w:hAnsiTheme="minorHAnsi" w:cstheme="minorHAnsi"/>
                <w:sz w:val="18"/>
                <w:szCs w:val="18"/>
              </w:rPr>
              <w:t>4</w:t>
            </w:r>
          </w:p>
        </w:tc>
      </w:tr>
      <w:tr w:rsidR="00477D7C" w:rsidRPr="0093328D" w:rsidTr="00BD3BD1">
        <w:tblPrEx>
          <w:tblBorders>
            <w:top w:val="single" w:sz="8" w:space="0" w:color="auto"/>
          </w:tblBorders>
        </w:tblPrEx>
        <w:tc>
          <w:tcPr>
            <w:tcW w:w="8046" w:type="dxa"/>
          </w:tcPr>
          <w:p w:rsidR="00477D7C" w:rsidRPr="0093328D" w:rsidRDefault="00477D7C" w:rsidP="0081461C">
            <w:pPr>
              <w:pStyle w:val="Default"/>
              <w:rPr>
                <w:rFonts w:asciiTheme="minorHAnsi" w:hAnsiTheme="minorHAnsi" w:cstheme="minorHAnsi"/>
                <w:sz w:val="18"/>
                <w:szCs w:val="18"/>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general engagement with most </w:t>
            </w:r>
            <w:r w:rsidR="00D47A74" w:rsidRPr="0093328D">
              <w:rPr>
                <w:rFonts w:asciiTheme="minorHAnsi" w:hAnsiTheme="minorHAnsi" w:cstheme="minorHAnsi"/>
                <w:sz w:val="18"/>
                <w:szCs w:val="18"/>
              </w:rPr>
              <w:t xml:space="preserve">parts </w:t>
            </w:r>
            <w:r w:rsidRPr="0093328D">
              <w:rPr>
                <w:rFonts w:asciiTheme="minorHAnsi" w:hAnsiTheme="minorHAnsi" w:cstheme="minorHAnsi"/>
                <w:sz w:val="18"/>
                <w:szCs w:val="18"/>
              </w:rPr>
              <w:t>of the question</w:t>
            </w:r>
            <w:r w:rsidR="00D47A74" w:rsidRPr="0093328D">
              <w:rPr>
                <w:rFonts w:asciiTheme="minorHAnsi" w:hAnsiTheme="minorHAnsi" w:cstheme="minorHAnsi"/>
                <w:sz w:val="18"/>
                <w:szCs w:val="18"/>
              </w:rPr>
              <w:t>.</w:t>
            </w:r>
          </w:p>
        </w:tc>
        <w:tc>
          <w:tcPr>
            <w:tcW w:w="1276" w:type="dxa"/>
            <w:vAlign w:val="center"/>
          </w:tcPr>
          <w:p w:rsidR="00477D7C" w:rsidRPr="0093328D" w:rsidRDefault="00477D7C" w:rsidP="00BD3BD1">
            <w:pPr>
              <w:pStyle w:val="Default"/>
              <w:jc w:val="center"/>
              <w:rPr>
                <w:rFonts w:asciiTheme="minorHAnsi" w:hAnsiTheme="minorHAnsi" w:cstheme="minorHAnsi"/>
                <w:sz w:val="18"/>
                <w:szCs w:val="18"/>
              </w:rPr>
            </w:pPr>
            <w:r w:rsidRPr="0093328D">
              <w:rPr>
                <w:rFonts w:asciiTheme="minorHAnsi" w:hAnsiTheme="minorHAnsi" w:cstheme="minorHAnsi"/>
                <w:sz w:val="18"/>
                <w:szCs w:val="18"/>
              </w:rPr>
              <w:t>3</w:t>
            </w:r>
          </w:p>
        </w:tc>
      </w:tr>
      <w:tr w:rsidR="00477D7C" w:rsidRPr="0093328D" w:rsidTr="00BD3BD1">
        <w:tblPrEx>
          <w:tblBorders>
            <w:top w:val="single" w:sz="8" w:space="0" w:color="auto"/>
          </w:tblBorders>
        </w:tblPrEx>
        <w:tc>
          <w:tcPr>
            <w:tcW w:w="8046" w:type="dxa"/>
          </w:tcPr>
          <w:p w:rsidR="00477D7C" w:rsidRPr="0093328D" w:rsidRDefault="00477D7C" w:rsidP="0081461C">
            <w:pPr>
              <w:pStyle w:val="Default"/>
              <w:rPr>
                <w:rFonts w:asciiTheme="minorHAnsi" w:hAnsiTheme="minorHAnsi" w:cstheme="minorHAnsi"/>
                <w:sz w:val="18"/>
                <w:szCs w:val="18"/>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limited or simplistic engagement with the question</w:t>
            </w:r>
            <w:r w:rsidR="00D47A74" w:rsidRPr="0093328D">
              <w:rPr>
                <w:rFonts w:asciiTheme="minorHAnsi" w:hAnsiTheme="minorHAnsi" w:cstheme="minorHAnsi"/>
                <w:sz w:val="18"/>
                <w:szCs w:val="18"/>
              </w:rPr>
              <w:t>.</w:t>
            </w:r>
          </w:p>
        </w:tc>
        <w:tc>
          <w:tcPr>
            <w:tcW w:w="1276" w:type="dxa"/>
            <w:vAlign w:val="center"/>
          </w:tcPr>
          <w:p w:rsidR="00477D7C" w:rsidRPr="0093328D" w:rsidRDefault="00477D7C" w:rsidP="00BD3BD1">
            <w:pPr>
              <w:pStyle w:val="Default"/>
              <w:jc w:val="center"/>
              <w:rPr>
                <w:rFonts w:asciiTheme="minorHAnsi" w:hAnsiTheme="minorHAnsi" w:cstheme="minorHAnsi"/>
                <w:sz w:val="18"/>
                <w:szCs w:val="18"/>
              </w:rPr>
            </w:pPr>
            <w:r w:rsidRPr="0093328D">
              <w:rPr>
                <w:rFonts w:asciiTheme="minorHAnsi" w:hAnsiTheme="minorHAnsi" w:cstheme="minorHAnsi"/>
                <w:sz w:val="18"/>
                <w:szCs w:val="18"/>
              </w:rPr>
              <w:t>2</w:t>
            </w:r>
          </w:p>
        </w:tc>
      </w:tr>
      <w:tr w:rsidR="00477D7C" w:rsidRPr="0093328D" w:rsidTr="00BD3BD1">
        <w:tblPrEx>
          <w:tblBorders>
            <w:top w:val="single" w:sz="8" w:space="0" w:color="auto"/>
          </w:tblBorders>
        </w:tblPrEx>
        <w:tc>
          <w:tcPr>
            <w:tcW w:w="8046" w:type="dxa"/>
          </w:tcPr>
          <w:p w:rsidR="00477D7C" w:rsidRPr="0093328D" w:rsidRDefault="00477D7C" w:rsidP="0081461C">
            <w:pPr>
              <w:pStyle w:val="Default"/>
              <w:rPr>
                <w:rFonts w:asciiTheme="minorHAnsi" w:hAnsiTheme="minorHAnsi" w:cstheme="minorHAnsi"/>
                <w:sz w:val="18"/>
                <w:szCs w:val="18"/>
              </w:rPr>
            </w:pPr>
            <w:proofErr w:type="gramStart"/>
            <w:r w:rsidRPr="0093328D">
              <w:rPr>
                <w:rFonts w:asciiTheme="minorHAnsi" w:hAnsiTheme="minorHAnsi" w:cstheme="minorHAnsi"/>
                <w:sz w:val="18"/>
                <w:szCs w:val="18"/>
              </w:rPr>
              <w:t>little</w:t>
            </w:r>
            <w:proofErr w:type="gramEnd"/>
            <w:r w:rsidRPr="0093328D">
              <w:rPr>
                <w:rFonts w:asciiTheme="minorHAnsi" w:hAnsiTheme="minorHAnsi" w:cstheme="minorHAnsi"/>
                <w:sz w:val="18"/>
                <w:szCs w:val="18"/>
              </w:rPr>
              <w:t xml:space="preserve"> </w:t>
            </w:r>
            <w:r w:rsidR="00D47A74" w:rsidRPr="0093328D">
              <w:rPr>
                <w:rFonts w:asciiTheme="minorHAnsi" w:hAnsiTheme="minorHAnsi" w:cstheme="minorHAnsi"/>
                <w:sz w:val="18"/>
                <w:szCs w:val="18"/>
              </w:rPr>
              <w:t xml:space="preserve">or no </w:t>
            </w:r>
            <w:r w:rsidRPr="0093328D">
              <w:rPr>
                <w:rFonts w:asciiTheme="minorHAnsi" w:hAnsiTheme="minorHAnsi" w:cstheme="minorHAnsi"/>
                <w:sz w:val="18"/>
                <w:szCs w:val="18"/>
              </w:rPr>
              <w:t>engagement with the question</w:t>
            </w:r>
            <w:r w:rsidR="00D47A74" w:rsidRPr="0093328D">
              <w:rPr>
                <w:rFonts w:asciiTheme="minorHAnsi" w:hAnsiTheme="minorHAnsi" w:cstheme="minorHAnsi"/>
                <w:sz w:val="18"/>
                <w:szCs w:val="18"/>
              </w:rPr>
              <w:t>.</w:t>
            </w:r>
          </w:p>
        </w:tc>
        <w:tc>
          <w:tcPr>
            <w:tcW w:w="1276" w:type="dxa"/>
            <w:vAlign w:val="center"/>
          </w:tcPr>
          <w:p w:rsidR="00477D7C" w:rsidRPr="0093328D" w:rsidRDefault="00477D7C" w:rsidP="00BD3BD1">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1</w:t>
            </w:r>
          </w:p>
        </w:tc>
      </w:tr>
      <w:tr w:rsidR="00D47A74" w:rsidRPr="0093328D" w:rsidTr="00BD3BD1">
        <w:tblPrEx>
          <w:tblBorders>
            <w:top w:val="single" w:sz="8" w:space="0" w:color="auto"/>
          </w:tblBorders>
        </w:tblPrEx>
        <w:tc>
          <w:tcPr>
            <w:tcW w:w="8046" w:type="dxa"/>
          </w:tcPr>
          <w:p w:rsidR="00D47A74" w:rsidRPr="0093328D" w:rsidRDefault="00D47A74" w:rsidP="0081461C">
            <w:pPr>
              <w:pStyle w:val="Default"/>
              <w:rPr>
                <w:rFonts w:asciiTheme="minorHAnsi" w:hAnsiTheme="minorHAnsi" w:cstheme="minorHAnsi"/>
                <w:sz w:val="18"/>
                <w:szCs w:val="18"/>
              </w:rPr>
            </w:pPr>
            <w:proofErr w:type="gramStart"/>
            <w:r w:rsidRPr="0093328D">
              <w:rPr>
                <w:rFonts w:asciiTheme="minorHAnsi" w:hAnsiTheme="minorHAnsi" w:cstheme="minorHAnsi"/>
                <w:sz w:val="18"/>
                <w:szCs w:val="18"/>
              </w:rPr>
              <w:t>no</w:t>
            </w:r>
            <w:proofErr w:type="gramEnd"/>
            <w:r w:rsidRPr="0093328D">
              <w:rPr>
                <w:rFonts w:asciiTheme="minorHAnsi" w:hAnsiTheme="minorHAnsi" w:cstheme="minorHAnsi"/>
                <w:sz w:val="18"/>
                <w:szCs w:val="18"/>
              </w:rPr>
              <w:t xml:space="preserve"> evidence of this criterion.</w:t>
            </w:r>
          </w:p>
        </w:tc>
        <w:tc>
          <w:tcPr>
            <w:tcW w:w="1276" w:type="dxa"/>
            <w:vAlign w:val="center"/>
          </w:tcPr>
          <w:p w:rsidR="00D47A74" w:rsidRPr="0093328D" w:rsidRDefault="00D47A74" w:rsidP="00BD3BD1">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0</w:t>
            </w:r>
          </w:p>
        </w:tc>
      </w:tr>
      <w:tr w:rsidR="00477D7C" w:rsidRPr="0093328D" w:rsidTr="00AF334B">
        <w:tblPrEx>
          <w:tblBorders>
            <w:top w:val="single" w:sz="8" w:space="0" w:color="auto"/>
          </w:tblBorders>
        </w:tblPrEx>
        <w:trPr>
          <w:trHeight w:val="250"/>
        </w:trPr>
        <w:tc>
          <w:tcPr>
            <w:tcW w:w="9322" w:type="dxa"/>
            <w:gridSpan w:val="2"/>
            <w:shd w:val="clear" w:color="auto" w:fill="E5DFEC"/>
            <w:vAlign w:val="center"/>
          </w:tcPr>
          <w:p w:rsidR="00D47A74" w:rsidRPr="0093328D" w:rsidRDefault="004922B7" w:rsidP="00AF334B">
            <w:pPr>
              <w:tabs>
                <w:tab w:val="right" w:pos="9106"/>
              </w:tabs>
              <w:spacing w:after="0" w:line="240" w:lineRule="auto"/>
              <w:rPr>
                <w:rFonts w:asciiTheme="minorHAnsi" w:hAnsiTheme="minorHAnsi" w:cstheme="minorHAnsi"/>
                <w:b/>
                <w:sz w:val="18"/>
                <w:szCs w:val="18"/>
              </w:rPr>
            </w:pPr>
            <w:r w:rsidRPr="0093328D">
              <w:rPr>
                <w:rFonts w:asciiTheme="minorHAnsi" w:hAnsiTheme="minorHAnsi" w:cstheme="minorHAnsi"/>
                <w:b/>
                <w:sz w:val="18"/>
                <w:szCs w:val="18"/>
              </w:rPr>
              <w:t>Course c</w:t>
            </w:r>
            <w:r w:rsidR="00D47A74" w:rsidRPr="0093328D">
              <w:rPr>
                <w:rFonts w:asciiTheme="minorHAnsi" w:hAnsiTheme="minorHAnsi" w:cstheme="minorHAnsi"/>
                <w:b/>
                <w:sz w:val="18"/>
                <w:szCs w:val="18"/>
              </w:rPr>
              <w:t>oncepts</w:t>
            </w:r>
          </w:p>
          <w:p w:rsidR="00477D7C" w:rsidRPr="0093328D" w:rsidRDefault="00D47A74" w:rsidP="000B5413">
            <w:pPr>
              <w:tabs>
                <w:tab w:val="right" w:pos="9106"/>
              </w:tabs>
              <w:spacing w:after="0" w:line="240" w:lineRule="auto"/>
              <w:rPr>
                <w:rFonts w:asciiTheme="minorHAnsi" w:hAnsiTheme="minorHAnsi" w:cstheme="minorHAnsi"/>
                <w:b/>
                <w:bCs/>
                <w:sz w:val="18"/>
                <w:szCs w:val="18"/>
                <w:lang w:eastAsia="en-AU"/>
              </w:rPr>
            </w:pPr>
            <w:r w:rsidRPr="0093328D">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93328D">
              <w:rPr>
                <w:rFonts w:asciiTheme="minorHAnsi" w:hAnsiTheme="minorHAnsi" w:cstheme="minorHAnsi"/>
                <w:bCs/>
                <w:sz w:val="18"/>
                <w:szCs w:val="18"/>
              </w:rPr>
              <w:t xml:space="preserve"> shows:</w:t>
            </w:r>
            <w:r w:rsidR="00805A37" w:rsidRPr="0093328D">
              <w:rPr>
                <w:rFonts w:asciiTheme="minorHAnsi" w:hAnsiTheme="minorHAnsi" w:cstheme="minorHAnsi"/>
                <w:b/>
                <w:sz w:val="18"/>
                <w:szCs w:val="18"/>
              </w:rPr>
              <w:tab/>
              <w:t>/6</w:t>
            </w:r>
          </w:p>
        </w:tc>
      </w:tr>
      <w:tr w:rsidR="00477D7C" w:rsidRPr="0093328D" w:rsidTr="00AF334B">
        <w:tblPrEx>
          <w:tblBorders>
            <w:top w:val="single" w:sz="8" w:space="0" w:color="auto"/>
          </w:tblBorders>
        </w:tblPrEx>
        <w:tc>
          <w:tcPr>
            <w:tcW w:w="8046" w:type="dxa"/>
          </w:tcPr>
          <w:p w:rsidR="00477D7C" w:rsidRPr="0093328D" w:rsidRDefault="00207ED9" w:rsidP="0081461C">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sophisticated understanding and application of course concepts.</w:t>
            </w:r>
          </w:p>
        </w:tc>
        <w:tc>
          <w:tcPr>
            <w:tcW w:w="1276" w:type="dxa"/>
          </w:tcPr>
          <w:p w:rsidR="00477D7C" w:rsidRPr="0093328D" w:rsidRDefault="00805A37" w:rsidP="00D237EA">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6</w:t>
            </w:r>
          </w:p>
        </w:tc>
      </w:tr>
      <w:tr w:rsidR="00207ED9" w:rsidRPr="0093328D" w:rsidTr="00AF334B">
        <w:tblPrEx>
          <w:tblBorders>
            <w:top w:val="single" w:sz="8" w:space="0" w:color="auto"/>
          </w:tblBorders>
        </w:tblPrEx>
        <w:tc>
          <w:tcPr>
            <w:tcW w:w="8046" w:type="dxa"/>
          </w:tcPr>
          <w:p w:rsidR="00207ED9" w:rsidRPr="0093328D" w:rsidRDefault="00207ED9" w:rsidP="00DA6782">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well-informed understanding and application of course concepts.</w:t>
            </w:r>
          </w:p>
        </w:tc>
        <w:tc>
          <w:tcPr>
            <w:tcW w:w="1276" w:type="dxa"/>
          </w:tcPr>
          <w:p w:rsidR="00207ED9" w:rsidRPr="0093328D" w:rsidRDefault="00805A37" w:rsidP="00207ED9">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5</w:t>
            </w:r>
          </w:p>
        </w:tc>
      </w:tr>
      <w:tr w:rsidR="00805A37" w:rsidRPr="0093328D" w:rsidTr="00AF334B">
        <w:tblPrEx>
          <w:tblBorders>
            <w:top w:val="single" w:sz="8" w:space="0" w:color="auto"/>
          </w:tblBorders>
        </w:tblPrEx>
        <w:tc>
          <w:tcPr>
            <w:tcW w:w="8046" w:type="dxa"/>
          </w:tcPr>
          <w:p w:rsidR="00805A37" w:rsidRPr="0093328D" w:rsidRDefault="00805A37"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sound understanding and some application of course concepts.</w:t>
            </w:r>
          </w:p>
        </w:tc>
        <w:tc>
          <w:tcPr>
            <w:tcW w:w="1276" w:type="dxa"/>
          </w:tcPr>
          <w:p w:rsidR="00805A37" w:rsidRPr="0093328D" w:rsidRDefault="00805A3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4</w:t>
            </w:r>
          </w:p>
        </w:tc>
      </w:tr>
      <w:tr w:rsidR="00805A37" w:rsidRPr="0093328D" w:rsidTr="00AF334B">
        <w:tblPrEx>
          <w:tblBorders>
            <w:top w:val="single" w:sz="8" w:space="0" w:color="auto"/>
          </w:tblBorders>
        </w:tblPrEx>
        <w:tc>
          <w:tcPr>
            <w:tcW w:w="8046" w:type="dxa"/>
          </w:tcPr>
          <w:p w:rsidR="00805A37" w:rsidRPr="0093328D" w:rsidRDefault="00805A37"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general understanding and application of course concepts.</w:t>
            </w:r>
          </w:p>
        </w:tc>
        <w:tc>
          <w:tcPr>
            <w:tcW w:w="1276" w:type="dxa"/>
          </w:tcPr>
          <w:p w:rsidR="00805A37" w:rsidRPr="0093328D" w:rsidRDefault="00805A3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3</w:t>
            </w:r>
          </w:p>
        </w:tc>
      </w:tr>
      <w:tr w:rsidR="00805A37" w:rsidRPr="0093328D" w:rsidTr="00AF334B">
        <w:tblPrEx>
          <w:tblBorders>
            <w:top w:val="single" w:sz="8" w:space="0" w:color="auto"/>
          </w:tblBorders>
        </w:tblPrEx>
        <w:tc>
          <w:tcPr>
            <w:tcW w:w="8046" w:type="dxa"/>
          </w:tcPr>
          <w:p w:rsidR="00805A37" w:rsidRPr="0093328D" w:rsidRDefault="00805A37"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vague understanding of course concepts.</w:t>
            </w:r>
          </w:p>
        </w:tc>
        <w:tc>
          <w:tcPr>
            <w:tcW w:w="1276" w:type="dxa"/>
          </w:tcPr>
          <w:p w:rsidR="00805A37" w:rsidRPr="0093328D" w:rsidRDefault="00805A3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2</w:t>
            </w:r>
          </w:p>
        </w:tc>
      </w:tr>
      <w:tr w:rsidR="00805A37" w:rsidRPr="0093328D" w:rsidTr="00AF334B">
        <w:tblPrEx>
          <w:tblBorders>
            <w:top w:val="single" w:sz="8" w:space="0" w:color="auto"/>
          </w:tblBorders>
        </w:tblPrEx>
        <w:tc>
          <w:tcPr>
            <w:tcW w:w="8046" w:type="dxa"/>
          </w:tcPr>
          <w:p w:rsidR="00805A37" w:rsidRPr="0093328D" w:rsidRDefault="00805A37"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limited understanding of course concepts.</w:t>
            </w:r>
          </w:p>
        </w:tc>
        <w:tc>
          <w:tcPr>
            <w:tcW w:w="1276" w:type="dxa"/>
          </w:tcPr>
          <w:p w:rsidR="00805A37" w:rsidRPr="0093328D" w:rsidRDefault="00805A3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1</w:t>
            </w:r>
          </w:p>
        </w:tc>
      </w:tr>
      <w:tr w:rsidR="00805A37" w:rsidRPr="0093328D" w:rsidTr="00AF334B">
        <w:tblPrEx>
          <w:tblBorders>
            <w:top w:val="single" w:sz="8" w:space="0" w:color="auto"/>
          </w:tblBorders>
        </w:tblPrEx>
        <w:tc>
          <w:tcPr>
            <w:tcW w:w="8046" w:type="dxa"/>
          </w:tcPr>
          <w:p w:rsidR="00805A37" w:rsidRPr="0093328D" w:rsidRDefault="00805A37"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no</w:t>
            </w:r>
            <w:proofErr w:type="gramEnd"/>
            <w:r w:rsidRPr="0093328D">
              <w:rPr>
                <w:rFonts w:asciiTheme="minorHAnsi" w:hAnsiTheme="minorHAnsi" w:cstheme="minorHAnsi"/>
                <w:sz w:val="18"/>
                <w:szCs w:val="18"/>
              </w:rPr>
              <w:t xml:space="preserve"> evidence of this criterion.</w:t>
            </w:r>
          </w:p>
        </w:tc>
        <w:tc>
          <w:tcPr>
            <w:tcW w:w="1276" w:type="dxa"/>
          </w:tcPr>
          <w:p w:rsidR="00805A37" w:rsidRPr="0093328D" w:rsidRDefault="00805A3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0</w:t>
            </w:r>
          </w:p>
        </w:tc>
      </w:tr>
      <w:tr w:rsidR="00805A37" w:rsidRPr="0093328D" w:rsidTr="00AF334B">
        <w:tblPrEx>
          <w:tblBorders>
            <w:top w:val="single" w:sz="8" w:space="0" w:color="auto"/>
          </w:tblBorders>
        </w:tblPrEx>
        <w:trPr>
          <w:trHeight w:val="250"/>
        </w:trPr>
        <w:tc>
          <w:tcPr>
            <w:tcW w:w="9322" w:type="dxa"/>
            <w:gridSpan w:val="2"/>
            <w:shd w:val="clear" w:color="auto" w:fill="E5DFEC"/>
            <w:vAlign w:val="center"/>
          </w:tcPr>
          <w:p w:rsidR="004922B7" w:rsidRPr="0093328D" w:rsidRDefault="004922B7" w:rsidP="004922B7">
            <w:pPr>
              <w:tabs>
                <w:tab w:val="right" w:pos="9106"/>
              </w:tabs>
              <w:spacing w:after="0" w:line="240" w:lineRule="auto"/>
              <w:rPr>
                <w:rFonts w:asciiTheme="minorHAnsi" w:hAnsiTheme="minorHAnsi" w:cstheme="minorHAnsi"/>
                <w:b/>
                <w:sz w:val="18"/>
                <w:szCs w:val="18"/>
              </w:rPr>
            </w:pPr>
            <w:r w:rsidRPr="0093328D">
              <w:rPr>
                <w:rFonts w:asciiTheme="minorHAnsi" w:hAnsiTheme="minorHAnsi" w:cstheme="minorHAnsi"/>
                <w:b/>
                <w:sz w:val="18"/>
                <w:szCs w:val="18"/>
              </w:rPr>
              <w:t>Use of evidence</w:t>
            </w:r>
          </w:p>
          <w:p w:rsidR="00805A37" w:rsidRPr="0093328D" w:rsidRDefault="004922B7" w:rsidP="00114E89">
            <w:pPr>
              <w:tabs>
                <w:tab w:val="right" w:pos="9106"/>
              </w:tabs>
              <w:spacing w:after="0" w:line="240" w:lineRule="auto"/>
              <w:rPr>
                <w:rFonts w:asciiTheme="minorHAnsi" w:hAnsiTheme="minorHAnsi" w:cstheme="minorHAnsi"/>
                <w:b/>
                <w:bCs/>
                <w:sz w:val="18"/>
                <w:szCs w:val="18"/>
                <w:lang w:eastAsia="en-AU"/>
              </w:rPr>
            </w:pPr>
            <w:r w:rsidRPr="0093328D">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Pr="0093328D">
              <w:rPr>
                <w:rFonts w:asciiTheme="minorHAnsi" w:hAnsiTheme="minorHAnsi" w:cstheme="minorHAnsi"/>
                <w:bCs/>
                <w:sz w:val="18"/>
                <w:szCs w:val="18"/>
              </w:rPr>
              <w:t xml:space="preserve"> uses:</w:t>
            </w:r>
            <w:r w:rsidR="0093328D" w:rsidRPr="0093328D">
              <w:rPr>
                <w:rFonts w:asciiTheme="minorHAnsi" w:hAnsiTheme="minorHAnsi" w:cstheme="minorHAnsi"/>
                <w:b/>
                <w:sz w:val="18"/>
                <w:szCs w:val="18"/>
              </w:rPr>
              <w:t xml:space="preserve"> </w:t>
            </w:r>
            <w:r w:rsidR="00114E89" w:rsidRPr="0093328D">
              <w:rPr>
                <w:rFonts w:asciiTheme="minorHAnsi" w:hAnsiTheme="minorHAnsi" w:cstheme="minorHAnsi"/>
                <w:b/>
                <w:sz w:val="18"/>
                <w:szCs w:val="18"/>
              </w:rPr>
              <w:tab/>
            </w:r>
            <w:r w:rsidR="0093328D" w:rsidRPr="0093328D">
              <w:rPr>
                <w:rFonts w:asciiTheme="minorHAnsi" w:hAnsiTheme="minorHAnsi" w:cstheme="minorHAnsi"/>
                <w:b/>
                <w:sz w:val="18"/>
                <w:szCs w:val="18"/>
              </w:rPr>
              <w:t>/6</w:t>
            </w:r>
          </w:p>
        </w:tc>
      </w:tr>
      <w:tr w:rsidR="00805A37" w:rsidRPr="0093328D" w:rsidTr="00AF334B">
        <w:tblPrEx>
          <w:tblBorders>
            <w:top w:val="single" w:sz="8" w:space="0" w:color="auto"/>
          </w:tblBorders>
        </w:tblPrEx>
        <w:tc>
          <w:tcPr>
            <w:tcW w:w="8046" w:type="dxa"/>
          </w:tcPr>
          <w:p w:rsidR="00805A37" w:rsidRPr="0093328D" w:rsidRDefault="004922B7" w:rsidP="00805A37">
            <w:pPr>
              <w:spacing w:after="0" w:line="240" w:lineRule="auto"/>
              <w:rPr>
                <w:rFonts w:asciiTheme="minorHAnsi" w:hAnsiTheme="minorHAnsi" w:cstheme="minorHAnsi"/>
                <w:b/>
                <w:bCs/>
                <w:sz w:val="18"/>
                <w:szCs w:val="18"/>
                <w:lang w:eastAsia="en-AU"/>
              </w:rPr>
            </w:pPr>
            <w:proofErr w:type="gramStart"/>
            <w:r w:rsidRPr="0093328D">
              <w:rPr>
                <w:rFonts w:asciiTheme="minorHAnsi" w:hAnsiTheme="minorHAnsi" w:cstheme="minorHAnsi"/>
                <w:sz w:val="18"/>
                <w:szCs w:val="18"/>
              </w:rPr>
              <w:t>pertinent</w:t>
            </w:r>
            <w:proofErr w:type="gramEnd"/>
            <w:r w:rsidRPr="0093328D">
              <w:rPr>
                <w:rFonts w:asciiTheme="minorHAnsi" w:hAnsiTheme="minorHAnsi" w:cstheme="minorHAnsi"/>
                <w:sz w:val="18"/>
                <w:szCs w:val="18"/>
              </w:rPr>
              <w:t xml:space="preserve"> text references and/or generic conventions and reference to cultural contexts where appropriate throughout to develop and support the answer.</w:t>
            </w:r>
          </w:p>
        </w:tc>
        <w:tc>
          <w:tcPr>
            <w:tcW w:w="1276" w:type="dxa"/>
          </w:tcPr>
          <w:p w:rsidR="00805A37" w:rsidRPr="0093328D" w:rsidRDefault="004922B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6</w:t>
            </w:r>
          </w:p>
        </w:tc>
      </w:tr>
      <w:tr w:rsidR="00805A37" w:rsidRPr="0093328D" w:rsidTr="00AF334B">
        <w:tblPrEx>
          <w:tblBorders>
            <w:top w:val="single" w:sz="8" w:space="0" w:color="auto"/>
          </w:tblBorders>
        </w:tblPrEx>
        <w:tc>
          <w:tcPr>
            <w:tcW w:w="8046" w:type="dxa"/>
          </w:tcPr>
          <w:p w:rsidR="00805A37" w:rsidRPr="0093328D" w:rsidRDefault="004922B7" w:rsidP="00805A37">
            <w:pPr>
              <w:spacing w:after="0" w:line="240" w:lineRule="auto"/>
              <w:rPr>
                <w:rFonts w:asciiTheme="minorHAnsi" w:hAnsiTheme="minorHAnsi" w:cstheme="minorHAnsi"/>
                <w:b/>
                <w:bCs/>
                <w:sz w:val="18"/>
                <w:szCs w:val="18"/>
                <w:lang w:eastAsia="en-AU"/>
              </w:rPr>
            </w:pPr>
            <w:proofErr w:type="gramStart"/>
            <w:r w:rsidRPr="0093328D">
              <w:rPr>
                <w:rFonts w:asciiTheme="minorHAnsi" w:hAnsiTheme="minorHAnsi" w:cstheme="minorHAnsi"/>
                <w:sz w:val="18"/>
                <w:szCs w:val="18"/>
              </w:rPr>
              <w:t>appropriate</w:t>
            </w:r>
            <w:proofErr w:type="gramEnd"/>
            <w:r w:rsidRPr="0093328D">
              <w:rPr>
                <w:rFonts w:asciiTheme="minorHAnsi" w:hAnsiTheme="minorHAnsi" w:cstheme="minorHAnsi"/>
                <w:sz w:val="18"/>
                <w:szCs w:val="18"/>
              </w:rPr>
              <w:t xml:space="preserve"> text references and/or generic conventions and reference to cultural contexts where appropriate throughout most of the response to support the answer.</w:t>
            </w:r>
          </w:p>
        </w:tc>
        <w:tc>
          <w:tcPr>
            <w:tcW w:w="1276" w:type="dxa"/>
          </w:tcPr>
          <w:p w:rsidR="00805A37" w:rsidRPr="0093328D" w:rsidRDefault="004922B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5</w:t>
            </w:r>
          </w:p>
        </w:tc>
      </w:tr>
      <w:tr w:rsidR="00805A37" w:rsidRPr="0093328D" w:rsidTr="00AF334B">
        <w:tblPrEx>
          <w:tblBorders>
            <w:top w:val="single" w:sz="8" w:space="0" w:color="auto"/>
          </w:tblBorders>
        </w:tblPrEx>
        <w:tc>
          <w:tcPr>
            <w:tcW w:w="8046" w:type="dxa"/>
          </w:tcPr>
          <w:p w:rsidR="00805A37" w:rsidRPr="0093328D" w:rsidRDefault="004922B7"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some</w:t>
            </w:r>
            <w:proofErr w:type="gramEnd"/>
            <w:r w:rsidRPr="0093328D">
              <w:rPr>
                <w:rFonts w:asciiTheme="minorHAnsi" w:hAnsiTheme="minorHAnsi" w:cstheme="minorHAnsi"/>
                <w:sz w:val="18"/>
                <w:szCs w:val="18"/>
              </w:rPr>
              <w:t xml:space="preserve"> appropriate text references, and/or generic conventions with some reference to cultural contexts  where appropriate to largely develop the answer.</w:t>
            </w:r>
          </w:p>
        </w:tc>
        <w:tc>
          <w:tcPr>
            <w:tcW w:w="1276" w:type="dxa"/>
          </w:tcPr>
          <w:p w:rsidR="00805A37" w:rsidRPr="0093328D" w:rsidRDefault="004922B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4</w:t>
            </w:r>
          </w:p>
        </w:tc>
      </w:tr>
      <w:tr w:rsidR="00805A37" w:rsidRPr="0093328D" w:rsidTr="00AF334B">
        <w:tblPrEx>
          <w:tblBorders>
            <w:top w:val="single" w:sz="8" w:space="0" w:color="auto"/>
          </w:tblBorders>
        </w:tblPrEx>
        <w:tc>
          <w:tcPr>
            <w:tcW w:w="8046" w:type="dxa"/>
          </w:tcPr>
          <w:p w:rsidR="00805A37" w:rsidRPr="0093328D" w:rsidRDefault="004922B7"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some</w:t>
            </w:r>
            <w:proofErr w:type="gramEnd"/>
            <w:r w:rsidRPr="0093328D">
              <w:rPr>
                <w:rFonts w:asciiTheme="minorHAnsi" w:hAnsiTheme="minorHAnsi" w:cstheme="minorHAnsi"/>
                <w:sz w:val="18"/>
                <w:szCs w:val="18"/>
              </w:rPr>
              <w:t xml:space="preserve"> relevant text references that generally support the answer.</w:t>
            </w:r>
          </w:p>
        </w:tc>
        <w:tc>
          <w:tcPr>
            <w:tcW w:w="1276" w:type="dxa"/>
          </w:tcPr>
          <w:p w:rsidR="00805A37" w:rsidRPr="0093328D" w:rsidRDefault="004922B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3</w:t>
            </w:r>
          </w:p>
        </w:tc>
      </w:tr>
      <w:tr w:rsidR="00805A37" w:rsidRPr="0093328D" w:rsidTr="00AF334B">
        <w:tblPrEx>
          <w:tblBorders>
            <w:top w:val="single" w:sz="8" w:space="0" w:color="auto"/>
          </w:tblBorders>
        </w:tblPrEx>
        <w:tc>
          <w:tcPr>
            <w:tcW w:w="8046" w:type="dxa"/>
          </w:tcPr>
          <w:p w:rsidR="00805A37" w:rsidRPr="0093328D" w:rsidRDefault="004922B7" w:rsidP="00805A37">
            <w:pPr>
              <w:spacing w:after="0" w:line="240" w:lineRule="auto"/>
              <w:rPr>
                <w:rFonts w:asciiTheme="minorHAnsi" w:hAnsiTheme="minorHAnsi" w:cstheme="minorHAnsi"/>
                <w:b/>
                <w:bCs/>
                <w:sz w:val="18"/>
                <w:szCs w:val="18"/>
                <w:lang w:eastAsia="en-AU"/>
              </w:rPr>
            </w:pPr>
            <w:proofErr w:type="gramStart"/>
            <w:r w:rsidRPr="0093328D">
              <w:rPr>
                <w:rFonts w:asciiTheme="minorHAnsi" w:hAnsiTheme="minorHAnsi" w:cstheme="minorHAnsi"/>
                <w:sz w:val="18"/>
                <w:szCs w:val="18"/>
              </w:rPr>
              <w:t>few</w:t>
            </w:r>
            <w:proofErr w:type="gramEnd"/>
            <w:r w:rsidRPr="0093328D">
              <w:rPr>
                <w:rFonts w:asciiTheme="minorHAnsi" w:hAnsiTheme="minorHAnsi" w:cstheme="minorHAnsi"/>
                <w:sz w:val="18"/>
                <w:szCs w:val="18"/>
              </w:rPr>
              <w:t xml:space="preserve"> text references that support the answer.</w:t>
            </w:r>
          </w:p>
        </w:tc>
        <w:tc>
          <w:tcPr>
            <w:tcW w:w="1276" w:type="dxa"/>
          </w:tcPr>
          <w:p w:rsidR="00805A37" w:rsidRPr="0093328D" w:rsidRDefault="004922B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2</w:t>
            </w:r>
          </w:p>
        </w:tc>
      </w:tr>
      <w:tr w:rsidR="004922B7" w:rsidRPr="0093328D" w:rsidTr="00AF334B">
        <w:tblPrEx>
          <w:tblBorders>
            <w:top w:val="single" w:sz="8" w:space="0" w:color="auto"/>
          </w:tblBorders>
        </w:tblPrEx>
        <w:tc>
          <w:tcPr>
            <w:tcW w:w="8046" w:type="dxa"/>
          </w:tcPr>
          <w:p w:rsidR="004922B7" w:rsidRPr="0093328D" w:rsidRDefault="004922B7" w:rsidP="00805A37">
            <w:pPr>
              <w:spacing w:after="0" w:line="240" w:lineRule="auto"/>
              <w:rPr>
                <w:rFonts w:asciiTheme="minorHAnsi" w:hAnsiTheme="minorHAnsi" w:cstheme="minorHAnsi"/>
                <w:b/>
                <w:bCs/>
                <w:sz w:val="18"/>
                <w:szCs w:val="18"/>
                <w:lang w:eastAsia="en-AU"/>
              </w:rPr>
            </w:pPr>
            <w:proofErr w:type="gramStart"/>
            <w:r w:rsidRPr="0093328D">
              <w:rPr>
                <w:rFonts w:asciiTheme="minorHAnsi" w:hAnsiTheme="minorHAnsi" w:cstheme="minorHAnsi"/>
                <w:sz w:val="18"/>
                <w:szCs w:val="18"/>
              </w:rPr>
              <w:t>limited</w:t>
            </w:r>
            <w:proofErr w:type="gramEnd"/>
            <w:r w:rsidRPr="0093328D">
              <w:rPr>
                <w:rFonts w:asciiTheme="minorHAnsi" w:hAnsiTheme="minorHAnsi" w:cstheme="minorHAnsi"/>
                <w:sz w:val="18"/>
                <w:szCs w:val="18"/>
              </w:rPr>
              <w:t xml:space="preserve"> evidence to support the answer.</w:t>
            </w:r>
          </w:p>
        </w:tc>
        <w:tc>
          <w:tcPr>
            <w:tcW w:w="1276" w:type="dxa"/>
          </w:tcPr>
          <w:p w:rsidR="004922B7" w:rsidRPr="0093328D" w:rsidRDefault="004922B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1</w:t>
            </w:r>
          </w:p>
        </w:tc>
      </w:tr>
      <w:tr w:rsidR="004922B7" w:rsidRPr="0093328D" w:rsidTr="00AF334B">
        <w:tblPrEx>
          <w:tblBorders>
            <w:top w:val="single" w:sz="8" w:space="0" w:color="auto"/>
          </w:tblBorders>
        </w:tblPrEx>
        <w:tc>
          <w:tcPr>
            <w:tcW w:w="8046" w:type="dxa"/>
          </w:tcPr>
          <w:p w:rsidR="004922B7" w:rsidRPr="0093328D" w:rsidRDefault="004922B7" w:rsidP="00805A37">
            <w:pPr>
              <w:spacing w:after="0" w:line="240" w:lineRule="auto"/>
              <w:rPr>
                <w:rFonts w:asciiTheme="minorHAnsi" w:hAnsiTheme="minorHAnsi" w:cstheme="minorHAnsi"/>
                <w:b/>
                <w:bCs/>
                <w:sz w:val="18"/>
                <w:szCs w:val="18"/>
                <w:lang w:eastAsia="en-AU"/>
              </w:rPr>
            </w:pPr>
            <w:proofErr w:type="gramStart"/>
            <w:r w:rsidRPr="0093328D">
              <w:rPr>
                <w:rFonts w:asciiTheme="minorHAnsi" w:hAnsiTheme="minorHAnsi" w:cstheme="minorHAnsi"/>
                <w:sz w:val="18"/>
                <w:szCs w:val="18"/>
              </w:rPr>
              <w:t>no</w:t>
            </w:r>
            <w:proofErr w:type="gramEnd"/>
            <w:r w:rsidRPr="0093328D">
              <w:rPr>
                <w:rFonts w:asciiTheme="minorHAnsi" w:hAnsiTheme="minorHAnsi" w:cstheme="minorHAnsi"/>
                <w:sz w:val="18"/>
                <w:szCs w:val="18"/>
              </w:rPr>
              <w:t xml:space="preserve"> evidence of this criterion.</w:t>
            </w:r>
          </w:p>
        </w:tc>
        <w:tc>
          <w:tcPr>
            <w:tcW w:w="1276" w:type="dxa"/>
          </w:tcPr>
          <w:p w:rsidR="004922B7" w:rsidRPr="0093328D" w:rsidRDefault="004922B7"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0</w:t>
            </w:r>
          </w:p>
        </w:tc>
      </w:tr>
      <w:tr w:rsidR="00805A37" w:rsidRPr="0093328D" w:rsidTr="00AF334B">
        <w:tblPrEx>
          <w:tblBorders>
            <w:top w:val="single" w:sz="8" w:space="0" w:color="auto"/>
          </w:tblBorders>
        </w:tblPrEx>
        <w:trPr>
          <w:trHeight w:val="250"/>
        </w:trPr>
        <w:tc>
          <w:tcPr>
            <w:tcW w:w="9322" w:type="dxa"/>
            <w:gridSpan w:val="2"/>
            <w:shd w:val="clear" w:color="auto" w:fill="E5DFEC"/>
            <w:vAlign w:val="center"/>
          </w:tcPr>
          <w:p w:rsidR="0093328D" w:rsidRPr="0093328D" w:rsidRDefault="0093328D" w:rsidP="0093328D">
            <w:pPr>
              <w:tabs>
                <w:tab w:val="right" w:pos="9106"/>
              </w:tabs>
              <w:spacing w:after="0" w:line="240" w:lineRule="auto"/>
              <w:rPr>
                <w:rFonts w:asciiTheme="minorHAnsi" w:hAnsiTheme="minorHAnsi" w:cstheme="minorHAnsi"/>
                <w:b/>
                <w:sz w:val="18"/>
                <w:szCs w:val="18"/>
              </w:rPr>
            </w:pPr>
            <w:r w:rsidRPr="0093328D">
              <w:rPr>
                <w:rFonts w:asciiTheme="minorHAnsi" w:hAnsiTheme="minorHAnsi" w:cstheme="minorHAnsi"/>
                <w:b/>
                <w:sz w:val="18"/>
                <w:szCs w:val="18"/>
              </w:rPr>
              <w:t>Linguistic, stylistic and critical terminology</w:t>
            </w:r>
          </w:p>
          <w:p w:rsidR="00805A37" w:rsidRPr="0093328D" w:rsidRDefault="0093328D" w:rsidP="0093328D">
            <w:pPr>
              <w:tabs>
                <w:tab w:val="right" w:pos="9072"/>
              </w:tabs>
              <w:spacing w:after="0" w:line="240" w:lineRule="auto"/>
              <w:rPr>
                <w:rFonts w:asciiTheme="minorHAnsi" w:hAnsiTheme="minorHAnsi" w:cstheme="minorHAnsi"/>
                <w:b/>
                <w:bCs/>
                <w:sz w:val="18"/>
                <w:szCs w:val="18"/>
                <w:lang w:eastAsia="en-AU"/>
              </w:rPr>
            </w:pPr>
            <w:r w:rsidRPr="0093328D">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000B5413" w:rsidRPr="0093328D">
              <w:rPr>
                <w:rFonts w:asciiTheme="minorHAnsi" w:hAnsiTheme="minorHAnsi" w:cstheme="minorHAnsi"/>
                <w:bCs/>
                <w:sz w:val="18"/>
                <w:szCs w:val="18"/>
              </w:rPr>
              <w:t xml:space="preserve"> </w:t>
            </w:r>
            <w:r w:rsidRPr="0093328D">
              <w:rPr>
                <w:rFonts w:asciiTheme="minorHAnsi" w:hAnsiTheme="minorHAnsi" w:cstheme="minorHAnsi"/>
                <w:bCs/>
                <w:sz w:val="18"/>
                <w:szCs w:val="18"/>
              </w:rPr>
              <w:t>shows:</w:t>
            </w:r>
            <w:r w:rsidRPr="0093328D">
              <w:rPr>
                <w:rFonts w:asciiTheme="minorHAnsi" w:hAnsiTheme="minorHAnsi" w:cstheme="minorHAnsi"/>
                <w:b/>
                <w:sz w:val="18"/>
                <w:szCs w:val="18"/>
              </w:rPr>
              <w:tab/>
              <w:t>/6</w:t>
            </w:r>
          </w:p>
        </w:tc>
      </w:tr>
      <w:tr w:rsidR="00805A37" w:rsidRPr="0093328D" w:rsidTr="00DB30EA">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sophisticated and comprehensive use of linguistic, stylistic and critical terminology suited to the answer.</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6</w:t>
            </w:r>
          </w:p>
        </w:tc>
      </w:tr>
      <w:tr w:rsidR="00805A37" w:rsidRPr="0093328D" w:rsidTr="00DB30EA">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comprehensive use of linguistic, stylistic and critical terminology appropriate to the answer.</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5</w:t>
            </w:r>
          </w:p>
        </w:tc>
      </w:tr>
      <w:tr w:rsidR="00805A37" w:rsidRPr="0093328D" w:rsidTr="00DB30EA">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a</w:t>
            </w:r>
            <w:proofErr w:type="gramEnd"/>
            <w:r w:rsidRPr="0093328D">
              <w:rPr>
                <w:rFonts w:asciiTheme="minorHAnsi" w:hAnsiTheme="minorHAnsi" w:cstheme="minorHAnsi"/>
                <w:sz w:val="18"/>
                <w:szCs w:val="18"/>
              </w:rPr>
              <w:t xml:space="preserve"> consistent use of linguistic, stylistic and critical terminology mostly related to the answer.</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4</w:t>
            </w:r>
          </w:p>
        </w:tc>
      </w:tr>
      <w:tr w:rsidR="00805A37" w:rsidRPr="0093328D" w:rsidTr="00DB30EA">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some</w:t>
            </w:r>
            <w:proofErr w:type="gramEnd"/>
            <w:r w:rsidRPr="0093328D">
              <w:rPr>
                <w:rFonts w:asciiTheme="minorHAnsi" w:hAnsiTheme="minorHAnsi" w:cstheme="minorHAnsi"/>
                <w:sz w:val="18"/>
                <w:szCs w:val="18"/>
              </w:rPr>
              <w:t xml:space="preserve"> use of linguistic, stylistic and critical terminology mostly related to the answer.</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3</w:t>
            </w:r>
          </w:p>
        </w:tc>
      </w:tr>
      <w:tr w:rsidR="00805A37" w:rsidRPr="0093328D" w:rsidTr="00DB30EA">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infrequent</w:t>
            </w:r>
            <w:proofErr w:type="gramEnd"/>
            <w:r w:rsidRPr="0093328D">
              <w:rPr>
                <w:rFonts w:asciiTheme="minorHAnsi" w:hAnsiTheme="minorHAnsi" w:cstheme="minorHAnsi"/>
                <w:sz w:val="18"/>
                <w:szCs w:val="18"/>
              </w:rPr>
              <w:t xml:space="preserve"> use of linguistic, stylistic and critical terminology not always appropriate to the answer.</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2</w:t>
            </w:r>
          </w:p>
        </w:tc>
      </w:tr>
      <w:tr w:rsidR="0093328D" w:rsidRPr="0093328D" w:rsidTr="00DB30EA">
        <w:tblPrEx>
          <w:tblBorders>
            <w:top w:val="single" w:sz="8" w:space="0" w:color="auto"/>
          </w:tblBorders>
        </w:tblPrEx>
        <w:tc>
          <w:tcPr>
            <w:tcW w:w="8046" w:type="dxa"/>
          </w:tcPr>
          <w:p w:rsidR="0093328D" w:rsidRPr="0093328D" w:rsidRDefault="0093328D" w:rsidP="0093328D">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sidRPr="0093328D">
              <w:rPr>
                <w:rFonts w:asciiTheme="minorHAnsi" w:hAnsiTheme="minorHAnsi" w:cstheme="minorHAnsi"/>
                <w:sz w:val="18"/>
                <w:szCs w:val="18"/>
              </w:rPr>
              <w:t>limited</w:t>
            </w:r>
            <w:proofErr w:type="gramEnd"/>
            <w:r w:rsidRPr="0093328D">
              <w:rPr>
                <w:rFonts w:asciiTheme="minorHAnsi" w:hAnsiTheme="minorHAnsi" w:cstheme="minorHAnsi"/>
                <w:sz w:val="18"/>
                <w:szCs w:val="18"/>
              </w:rPr>
              <w:t xml:space="preserve"> and/or inaccurate use of linguistic, stylistic and critical terminology.</w:t>
            </w:r>
          </w:p>
        </w:tc>
        <w:tc>
          <w:tcPr>
            <w:tcW w:w="1276" w:type="dxa"/>
            <w:vAlign w:val="center"/>
          </w:tcPr>
          <w:p w:rsidR="0093328D" w:rsidRPr="0093328D" w:rsidRDefault="0093328D"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1</w:t>
            </w:r>
          </w:p>
        </w:tc>
      </w:tr>
      <w:tr w:rsidR="0093328D" w:rsidRPr="0093328D" w:rsidTr="00DB30EA">
        <w:tblPrEx>
          <w:tblBorders>
            <w:top w:val="single" w:sz="8" w:space="0" w:color="auto"/>
          </w:tblBorders>
        </w:tblPrEx>
        <w:tc>
          <w:tcPr>
            <w:tcW w:w="8046" w:type="dxa"/>
          </w:tcPr>
          <w:p w:rsidR="0093328D"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rPr>
            </w:pPr>
            <w:proofErr w:type="gramStart"/>
            <w:r w:rsidRPr="0093328D">
              <w:rPr>
                <w:rFonts w:asciiTheme="minorHAnsi" w:hAnsiTheme="minorHAnsi" w:cstheme="minorHAnsi"/>
                <w:sz w:val="18"/>
                <w:szCs w:val="18"/>
              </w:rPr>
              <w:t>no</w:t>
            </w:r>
            <w:proofErr w:type="gramEnd"/>
            <w:r w:rsidRPr="0093328D">
              <w:rPr>
                <w:rFonts w:asciiTheme="minorHAnsi" w:hAnsiTheme="minorHAnsi" w:cstheme="minorHAnsi"/>
                <w:sz w:val="18"/>
                <w:szCs w:val="18"/>
              </w:rPr>
              <w:t xml:space="preserve"> evidence of this criterion.</w:t>
            </w:r>
          </w:p>
        </w:tc>
        <w:tc>
          <w:tcPr>
            <w:tcW w:w="1276" w:type="dxa"/>
            <w:vAlign w:val="center"/>
          </w:tcPr>
          <w:p w:rsidR="0093328D" w:rsidRPr="0093328D" w:rsidRDefault="0093328D" w:rsidP="00805A37">
            <w:pPr>
              <w:spacing w:after="0" w:line="240" w:lineRule="auto"/>
              <w:jc w:val="center"/>
              <w:rPr>
                <w:rFonts w:asciiTheme="minorHAnsi" w:hAnsiTheme="minorHAnsi" w:cstheme="minorHAnsi"/>
                <w:bCs/>
                <w:sz w:val="18"/>
                <w:szCs w:val="18"/>
                <w:lang w:eastAsia="en-AU"/>
              </w:rPr>
            </w:pPr>
            <w:r w:rsidRPr="0093328D">
              <w:rPr>
                <w:rFonts w:asciiTheme="minorHAnsi" w:hAnsiTheme="minorHAnsi" w:cstheme="minorHAnsi"/>
                <w:bCs/>
                <w:sz w:val="18"/>
                <w:szCs w:val="18"/>
                <w:lang w:eastAsia="en-AU"/>
              </w:rPr>
              <w:t>0</w:t>
            </w:r>
          </w:p>
        </w:tc>
      </w:tr>
      <w:tr w:rsidR="00805A37" w:rsidRPr="0093328D" w:rsidTr="00AF334B">
        <w:tblPrEx>
          <w:tblBorders>
            <w:top w:val="single" w:sz="8" w:space="0" w:color="auto"/>
          </w:tblBorders>
        </w:tblPrEx>
        <w:trPr>
          <w:trHeight w:val="250"/>
        </w:trPr>
        <w:tc>
          <w:tcPr>
            <w:tcW w:w="9322" w:type="dxa"/>
            <w:gridSpan w:val="2"/>
            <w:shd w:val="clear" w:color="auto" w:fill="E5DFEC"/>
            <w:vAlign w:val="center"/>
          </w:tcPr>
          <w:p w:rsidR="0093328D" w:rsidRPr="0093328D" w:rsidRDefault="0093328D" w:rsidP="0093328D">
            <w:pPr>
              <w:tabs>
                <w:tab w:val="right" w:pos="9106"/>
              </w:tabs>
              <w:spacing w:after="0" w:line="240" w:lineRule="auto"/>
              <w:rPr>
                <w:rFonts w:asciiTheme="minorHAnsi" w:hAnsiTheme="minorHAnsi" w:cstheme="minorHAnsi"/>
                <w:b/>
                <w:sz w:val="18"/>
                <w:szCs w:val="18"/>
              </w:rPr>
            </w:pPr>
            <w:r>
              <w:rPr>
                <w:rFonts w:asciiTheme="minorHAnsi" w:hAnsiTheme="minorHAnsi" w:cstheme="minorHAnsi"/>
                <w:b/>
                <w:sz w:val="18"/>
                <w:szCs w:val="18"/>
              </w:rPr>
              <w:t>Expression of ideas</w:t>
            </w:r>
          </w:p>
          <w:p w:rsidR="00805A37" w:rsidRPr="0093328D" w:rsidRDefault="0093328D" w:rsidP="0093328D">
            <w:pPr>
              <w:tabs>
                <w:tab w:val="right" w:pos="9072"/>
              </w:tabs>
              <w:spacing w:after="0" w:line="240" w:lineRule="auto"/>
              <w:rPr>
                <w:rFonts w:asciiTheme="minorHAnsi" w:hAnsiTheme="minorHAnsi" w:cstheme="minorHAnsi"/>
                <w:b/>
                <w:bCs/>
                <w:sz w:val="18"/>
                <w:szCs w:val="18"/>
                <w:lang w:eastAsia="en-AU"/>
              </w:rPr>
            </w:pPr>
            <w:r w:rsidRPr="0093328D">
              <w:rPr>
                <w:rFonts w:asciiTheme="minorHAnsi" w:hAnsiTheme="minorHAnsi" w:cstheme="minorHAnsi"/>
                <w:bCs/>
                <w:sz w:val="18"/>
                <w:szCs w:val="18"/>
              </w:rPr>
              <w:t xml:space="preserve">The </w:t>
            </w:r>
            <w:r w:rsidR="000B5413">
              <w:rPr>
                <w:rFonts w:asciiTheme="minorHAnsi" w:hAnsiTheme="minorHAnsi" w:cstheme="minorHAnsi"/>
                <w:bCs/>
                <w:sz w:val="18"/>
                <w:szCs w:val="18"/>
              </w:rPr>
              <w:t>student</w:t>
            </w:r>
            <w:r w:rsidR="000B5413" w:rsidRPr="0093328D">
              <w:rPr>
                <w:rFonts w:asciiTheme="minorHAnsi" w:hAnsiTheme="minorHAnsi" w:cstheme="minorHAnsi"/>
                <w:bCs/>
                <w:sz w:val="18"/>
                <w:szCs w:val="18"/>
              </w:rPr>
              <w:t xml:space="preserve"> </w:t>
            </w:r>
            <w:r>
              <w:rPr>
                <w:rFonts w:asciiTheme="minorHAnsi" w:hAnsiTheme="minorHAnsi" w:cstheme="minorHAnsi"/>
                <w:bCs/>
                <w:sz w:val="18"/>
                <w:szCs w:val="18"/>
              </w:rPr>
              <w:t>expresses ideas</w:t>
            </w:r>
            <w:r w:rsidRPr="0093328D">
              <w:rPr>
                <w:rFonts w:asciiTheme="minorHAnsi" w:hAnsiTheme="minorHAnsi" w:cstheme="minorHAnsi"/>
                <w:bCs/>
                <w:sz w:val="18"/>
                <w:szCs w:val="18"/>
              </w:rPr>
              <w:t>:</w:t>
            </w:r>
            <w:r>
              <w:rPr>
                <w:rFonts w:asciiTheme="minorHAnsi" w:hAnsiTheme="minorHAnsi" w:cstheme="minorHAnsi"/>
                <w:b/>
                <w:bCs/>
                <w:sz w:val="18"/>
                <w:szCs w:val="18"/>
                <w:lang w:eastAsia="en-AU"/>
              </w:rPr>
              <w:tab/>
              <w:t>/6</w:t>
            </w:r>
          </w:p>
        </w:tc>
      </w:tr>
      <w:tr w:rsidR="00805A37" w:rsidRPr="0093328D" w:rsidTr="00BD3BD1">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Pr>
                <w:rFonts w:asciiTheme="minorHAnsi" w:hAnsiTheme="minorHAnsi" w:cstheme="minorHAnsi"/>
                <w:sz w:val="18"/>
                <w:szCs w:val="18"/>
                <w:lang w:val="en-US"/>
              </w:rPr>
              <w:t>in</w:t>
            </w:r>
            <w:proofErr w:type="gramEnd"/>
            <w:r>
              <w:rPr>
                <w:rFonts w:asciiTheme="minorHAnsi" w:hAnsiTheme="minorHAnsi" w:cstheme="minorHAnsi"/>
                <w:sz w:val="18"/>
                <w:szCs w:val="18"/>
                <w:lang w:val="en-US"/>
              </w:rPr>
              <w:t xml:space="preserve"> controlled language and style, logical argument and structure.</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6</w:t>
            </w:r>
          </w:p>
        </w:tc>
      </w:tr>
      <w:tr w:rsidR="00805A37" w:rsidRPr="0093328D" w:rsidTr="00BD3BD1">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Pr>
                <w:rFonts w:asciiTheme="minorHAnsi" w:hAnsiTheme="minorHAnsi" w:cstheme="minorHAnsi"/>
                <w:sz w:val="18"/>
                <w:szCs w:val="18"/>
                <w:lang w:val="en-US"/>
              </w:rPr>
              <w:t>in</w:t>
            </w:r>
            <w:proofErr w:type="gramEnd"/>
            <w:r>
              <w:rPr>
                <w:rFonts w:asciiTheme="minorHAnsi" w:hAnsiTheme="minorHAnsi" w:cstheme="minorHAnsi"/>
                <w:sz w:val="18"/>
                <w:szCs w:val="18"/>
                <w:lang w:val="en-US"/>
              </w:rPr>
              <w:t xml:space="preserve"> coherent language and style, argument and structure.</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5</w:t>
            </w:r>
          </w:p>
        </w:tc>
      </w:tr>
      <w:tr w:rsidR="00805A37" w:rsidRPr="0093328D" w:rsidTr="00BD3BD1">
        <w:tblPrEx>
          <w:tblBorders>
            <w:top w:val="single" w:sz="8" w:space="0" w:color="auto"/>
          </w:tblBorders>
        </w:tblPrEx>
        <w:tc>
          <w:tcPr>
            <w:tcW w:w="8046" w:type="dxa"/>
          </w:tcPr>
          <w:p w:rsidR="00805A37" w:rsidRP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Pr>
                <w:rFonts w:asciiTheme="minorHAnsi" w:hAnsiTheme="minorHAnsi" w:cstheme="minorHAnsi"/>
                <w:sz w:val="18"/>
                <w:szCs w:val="18"/>
                <w:lang w:val="en-US"/>
              </w:rPr>
              <w:t>in</w:t>
            </w:r>
            <w:proofErr w:type="gramEnd"/>
            <w:r>
              <w:rPr>
                <w:rFonts w:asciiTheme="minorHAnsi" w:hAnsiTheme="minorHAnsi" w:cstheme="minorHAnsi"/>
                <w:sz w:val="18"/>
                <w:szCs w:val="18"/>
                <w:lang w:val="en-US"/>
              </w:rPr>
              <w:t xml:space="preserve"> a purposeful and mostly methodical argument.</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4</w:t>
            </w:r>
          </w:p>
        </w:tc>
      </w:tr>
      <w:tr w:rsidR="00805A37" w:rsidRPr="0093328D" w:rsidTr="00BD3BD1">
        <w:tblPrEx>
          <w:tblBorders>
            <w:top w:val="single" w:sz="8" w:space="0" w:color="auto"/>
          </w:tblBorders>
        </w:tblPrEx>
        <w:tc>
          <w:tcPr>
            <w:tcW w:w="8046" w:type="dxa"/>
          </w:tcPr>
          <w:p w:rsidR="00805A37" w:rsidRPr="0093328D" w:rsidRDefault="0093328D" w:rsidP="00FE58B5">
            <w:pPr>
              <w:autoSpaceDE w:val="0"/>
              <w:autoSpaceDN w:val="0"/>
              <w:adjustRightInd w:val="0"/>
              <w:spacing w:before="100" w:beforeAutospacing="1" w:after="100" w:afterAutospacing="1" w:line="240" w:lineRule="auto"/>
              <w:rPr>
                <w:rFonts w:asciiTheme="minorHAnsi" w:hAnsiTheme="minorHAnsi" w:cstheme="minorHAnsi"/>
                <w:sz w:val="18"/>
                <w:szCs w:val="18"/>
                <w:lang w:val="en-US"/>
              </w:rPr>
            </w:pPr>
            <w:proofErr w:type="gramStart"/>
            <w:r>
              <w:rPr>
                <w:rFonts w:asciiTheme="minorHAnsi" w:hAnsiTheme="minorHAnsi" w:cstheme="minorHAnsi"/>
                <w:sz w:val="18"/>
                <w:szCs w:val="18"/>
              </w:rPr>
              <w:t>in</w:t>
            </w:r>
            <w:proofErr w:type="gramEnd"/>
            <w:r>
              <w:rPr>
                <w:rFonts w:asciiTheme="minorHAnsi" w:hAnsiTheme="minorHAnsi" w:cstheme="minorHAnsi"/>
                <w:sz w:val="18"/>
                <w:szCs w:val="18"/>
              </w:rPr>
              <w:t xml:space="preserve"> a largely clear way, but not always coherently structured.</w:t>
            </w:r>
          </w:p>
        </w:tc>
        <w:tc>
          <w:tcPr>
            <w:tcW w:w="1276" w:type="dxa"/>
            <w:vAlign w:val="center"/>
          </w:tcPr>
          <w:p w:rsidR="00805A37" w:rsidRPr="0093328D" w:rsidRDefault="0093328D" w:rsidP="00805A37">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3</w:t>
            </w:r>
          </w:p>
        </w:tc>
      </w:tr>
      <w:tr w:rsidR="0093328D" w:rsidRPr="0093328D" w:rsidTr="00BD3BD1">
        <w:tblPrEx>
          <w:tblBorders>
            <w:top w:val="single" w:sz="8" w:space="0" w:color="auto"/>
          </w:tblBorders>
        </w:tblPrEx>
        <w:tc>
          <w:tcPr>
            <w:tcW w:w="8046" w:type="dxa"/>
          </w:tcPr>
          <w:p w:rsid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rPr>
            </w:pPr>
            <w:proofErr w:type="gramStart"/>
            <w:r>
              <w:rPr>
                <w:rFonts w:asciiTheme="minorHAnsi" w:hAnsiTheme="minorHAnsi" w:cstheme="minorHAnsi"/>
                <w:sz w:val="18"/>
                <w:szCs w:val="18"/>
              </w:rPr>
              <w:t>in</w:t>
            </w:r>
            <w:proofErr w:type="gramEnd"/>
            <w:r>
              <w:rPr>
                <w:rFonts w:asciiTheme="minorHAnsi" w:hAnsiTheme="minorHAnsi" w:cstheme="minorHAnsi"/>
                <w:sz w:val="18"/>
                <w:szCs w:val="18"/>
              </w:rPr>
              <w:t xml:space="preserve"> a disjointed style, characterised by unclear language use.</w:t>
            </w:r>
          </w:p>
        </w:tc>
        <w:tc>
          <w:tcPr>
            <w:tcW w:w="1276" w:type="dxa"/>
            <w:vAlign w:val="center"/>
          </w:tcPr>
          <w:p w:rsidR="0093328D" w:rsidRPr="0093328D" w:rsidRDefault="0093328D" w:rsidP="00805A37">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2</w:t>
            </w:r>
          </w:p>
        </w:tc>
      </w:tr>
      <w:tr w:rsidR="0093328D" w:rsidRPr="0093328D" w:rsidTr="00BD3BD1">
        <w:tblPrEx>
          <w:tblBorders>
            <w:top w:val="single" w:sz="8" w:space="0" w:color="auto"/>
          </w:tblBorders>
        </w:tblPrEx>
        <w:tc>
          <w:tcPr>
            <w:tcW w:w="8046" w:type="dxa"/>
          </w:tcPr>
          <w:p w:rsidR="0093328D" w:rsidRDefault="0093328D" w:rsidP="00805A37">
            <w:pPr>
              <w:autoSpaceDE w:val="0"/>
              <w:autoSpaceDN w:val="0"/>
              <w:adjustRightInd w:val="0"/>
              <w:spacing w:before="100" w:beforeAutospacing="1" w:after="100" w:afterAutospacing="1" w:line="240" w:lineRule="auto"/>
              <w:rPr>
                <w:rFonts w:asciiTheme="minorHAnsi" w:hAnsiTheme="minorHAnsi" w:cstheme="minorHAnsi"/>
                <w:sz w:val="18"/>
                <w:szCs w:val="18"/>
              </w:rPr>
            </w:pPr>
            <w:proofErr w:type="gramStart"/>
            <w:r>
              <w:rPr>
                <w:rFonts w:asciiTheme="minorHAnsi" w:hAnsiTheme="minorHAnsi" w:cstheme="minorHAnsi"/>
                <w:sz w:val="18"/>
                <w:szCs w:val="18"/>
              </w:rPr>
              <w:t>that</w:t>
            </w:r>
            <w:proofErr w:type="gramEnd"/>
            <w:r>
              <w:rPr>
                <w:rFonts w:asciiTheme="minorHAnsi" w:hAnsiTheme="minorHAnsi" w:cstheme="minorHAnsi"/>
                <w:sz w:val="18"/>
                <w:szCs w:val="18"/>
              </w:rPr>
              <w:t xml:space="preserve"> are difficult to follow because of unclear language use and lack of structure.</w:t>
            </w:r>
          </w:p>
        </w:tc>
        <w:tc>
          <w:tcPr>
            <w:tcW w:w="1276" w:type="dxa"/>
            <w:vAlign w:val="center"/>
          </w:tcPr>
          <w:p w:rsidR="0093328D" w:rsidRPr="0093328D" w:rsidRDefault="0093328D" w:rsidP="00805A37">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1</w:t>
            </w:r>
          </w:p>
        </w:tc>
      </w:tr>
      <w:tr w:rsidR="0093328D" w:rsidRPr="0093328D" w:rsidTr="00BD3BD1">
        <w:tblPrEx>
          <w:tblBorders>
            <w:top w:val="single" w:sz="8" w:space="0" w:color="auto"/>
          </w:tblBorders>
        </w:tblPrEx>
        <w:tc>
          <w:tcPr>
            <w:tcW w:w="8046" w:type="dxa"/>
          </w:tcPr>
          <w:p w:rsidR="0093328D" w:rsidRDefault="00DA6782" w:rsidP="00805A37">
            <w:pPr>
              <w:autoSpaceDE w:val="0"/>
              <w:autoSpaceDN w:val="0"/>
              <w:adjustRightInd w:val="0"/>
              <w:spacing w:before="100" w:beforeAutospacing="1" w:after="100" w:afterAutospacing="1" w:line="240" w:lineRule="auto"/>
              <w:rPr>
                <w:rFonts w:asciiTheme="minorHAnsi" w:hAnsiTheme="minorHAnsi" w:cstheme="minorHAnsi"/>
                <w:sz w:val="18"/>
                <w:szCs w:val="18"/>
              </w:rPr>
            </w:pPr>
            <w:proofErr w:type="gramStart"/>
            <w:r>
              <w:rPr>
                <w:rFonts w:asciiTheme="minorHAnsi" w:hAnsiTheme="minorHAnsi" w:cstheme="minorHAnsi"/>
                <w:sz w:val="18"/>
                <w:szCs w:val="18"/>
              </w:rPr>
              <w:t>with</w:t>
            </w:r>
            <w:proofErr w:type="gramEnd"/>
            <w:r>
              <w:rPr>
                <w:rFonts w:asciiTheme="minorHAnsi" w:hAnsiTheme="minorHAnsi" w:cstheme="minorHAnsi"/>
                <w:sz w:val="18"/>
                <w:szCs w:val="18"/>
              </w:rPr>
              <w:t xml:space="preserve"> </w:t>
            </w:r>
            <w:r w:rsidR="0093328D">
              <w:rPr>
                <w:rFonts w:asciiTheme="minorHAnsi" w:hAnsiTheme="minorHAnsi" w:cstheme="minorHAnsi"/>
                <w:sz w:val="18"/>
                <w:szCs w:val="18"/>
              </w:rPr>
              <w:t>no evidence of this criterion.</w:t>
            </w:r>
          </w:p>
        </w:tc>
        <w:tc>
          <w:tcPr>
            <w:tcW w:w="1276" w:type="dxa"/>
            <w:vAlign w:val="center"/>
          </w:tcPr>
          <w:p w:rsidR="0093328D" w:rsidRPr="0093328D" w:rsidRDefault="0093328D" w:rsidP="00805A37">
            <w:pPr>
              <w:spacing w:after="0" w:line="240" w:lineRule="auto"/>
              <w:jc w:val="center"/>
              <w:rPr>
                <w:rFonts w:asciiTheme="minorHAnsi" w:hAnsiTheme="minorHAnsi" w:cstheme="minorHAnsi"/>
                <w:bCs/>
                <w:sz w:val="18"/>
                <w:szCs w:val="18"/>
                <w:lang w:eastAsia="en-AU"/>
              </w:rPr>
            </w:pPr>
            <w:r>
              <w:rPr>
                <w:rFonts w:asciiTheme="minorHAnsi" w:hAnsiTheme="minorHAnsi" w:cstheme="minorHAnsi"/>
                <w:bCs/>
                <w:sz w:val="18"/>
                <w:szCs w:val="18"/>
                <w:lang w:eastAsia="en-AU"/>
              </w:rPr>
              <w:t>0</w:t>
            </w:r>
          </w:p>
        </w:tc>
      </w:tr>
      <w:tr w:rsidR="00805A37" w:rsidRPr="0093328D" w:rsidTr="00AF334B">
        <w:tblPrEx>
          <w:tblBorders>
            <w:top w:val="single" w:sz="8" w:space="0" w:color="auto"/>
          </w:tblBorders>
        </w:tblPrEx>
        <w:tc>
          <w:tcPr>
            <w:tcW w:w="8046" w:type="dxa"/>
            <w:vAlign w:val="center"/>
          </w:tcPr>
          <w:p w:rsidR="00805A37" w:rsidRPr="0093328D" w:rsidRDefault="00805A37" w:rsidP="00805A37">
            <w:pPr>
              <w:spacing w:before="60" w:after="60" w:line="240" w:lineRule="auto"/>
              <w:ind w:left="360"/>
              <w:jc w:val="right"/>
              <w:rPr>
                <w:rFonts w:asciiTheme="minorHAnsi" w:hAnsiTheme="minorHAnsi" w:cstheme="minorHAnsi"/>
                <w:b/>
                <w:sz w:val="18"/>
                <w:szCs w:val="18"/>
                <w:lang w:val="en-US" w:eastAsia="en-AU"/>
              </w:rPr>
            </w:pPr>
            <w:r w:rsidRPr="0093328D">
              <w:rPr>
                <w:rFonts w:asciiTheme="minorHAnsi" w:hAnsiTheme="minorHAnsi" w:cstheme="minorHAnsi"/>
                <w:b/>
                <w:sz w:val="18"/>
                <w:szCs w:val="18"/>
                <w:lang w:val="en-US" w:eastAsia="en-AU"/>
              </w:rPr>
              <w:t>Total</w:t>
            </w:r>
          </w:p>
        </w:tc>
        <w:tc>
          <w:tcPr>
            <w:tcW w:w="1276" w:type="dxa"/>
            <w:vAlign w:val="center"/>
          </w:tcPr>
          <w:p w:rsidR="00805A37" w:rsidRPr="0093328D" w:rsidRDefault="0093328D" w:rsidP="00805A37">
            <w:pPr>
              <w:spacing w:before="60" w:after="60" w:line="240" w:lineRule="auto"/>
              <w:jc w:val="right"/>
              <w:rPr>
                <w:rFonts w:asciiTheme="minorHAnsi" w:hAnsiTheme="minorHAnsi" w:cstheme="minorHAnsi"/>
                <w:b/>
                <w:bCs/>
                <w:sz w:val="18"/>
                <w:szCs w:val="18"/>
                <w:lang w:eastAsia="en-AU"/>
              </w:rPr>
            </w:pPr>
            <w:r>
              <w:rPr>
                <w:rFonts w:asciiTheme="minorHAnsi" w:hAnsiTheme="minorHAnsi" w:cstheme="minorHAnsi"/>
                <w:b/>
                <w:bCs/>
                <w:sz w:val="18"/>
                <w:szCs w:val="18"/>
                <w:lang w:eastAsia="en-AU"/>
              </w:rPr>
              <w:t>/30</w:t>
            </w:r>
          </w:p>
        </w:tc>
      </w:tr>
      <w:tr w:rsidR="00805A37" w:rsidRPr="0093328D" w:rsidTr="008F7553">
        <w:tblPrEx>
          <w:tblBorders>
            <w:top w:val="single" w:sz="8" w:space="0" w:color="auto"/>
          </w:tblBorders>
        </w:tblPrEx>
        <w:tc>
          <w:tcPr>
            <w:tcW w:w="8046" w:type="dxa"/>
            <w:vAlign w:val="center"/>
          </w:tcPr>
          <w:p w:rsidR="00805A37" w:rsidRPr="0093328D" w:rsidRDefault="00805A37" w:rsidP="00805A37">
            <w:pPr>
              <w:spacing w:before="60" w:after="60" w:line="240" w:lineRule="auto"/>
              <w:ind w:left="360"/>
              <w:jc w:val="right"/>
              <w:rPr>
                <w:rFonts w:asciiTheme="minorHAnsi" w:hAnsiTheme="minorHAnsi" w:cstheme="minorHAnsi"/>
                <w:b/>
                <w:sz w:val="18"/>
                <w:szCs w:val="18"/>
                <w:lang w:val="en-US" w:eastAsia="en-AU"/>
              </w:rPr>
            </w:pPr>
            <w:r w:rsidRPr="0093328D">
              <w:rPr>
                <w:rFonts w:asciiTheme="minorHAnsi" w:hAnsiTheme="minorHAnsi" w:cstheme="minorHAnsi"/>
                <w:b/>
                <w:sz w:val="18"/>
                <w:szCs w:val="18"/>
                <w:lang w:val="en-US" w:eastAsia="en-AU"/>
              </w:rPr>
              <w:t>Mark converted to percentage out of 7.5% for this pair of units</w:t>
            </w:r>
          </w:p>
        </w:tc>
        <w:tc>
          <w:tcPr>
            <w:tcW w:w="1276" w:type="dxa"/>
            <w:vAlign w:val="center"/>
          </w:tcPr>
          <w:p w:rsidR="00805A37" w:rsidRPr="0093328D" w:rsidRDefault="00805A37" w:rsidP="00805A37">
            <w:pPr>
              <w:spacing w:before="60" w:after="60" w:line="240" w:lineRule="auto"/>
              <w:jc w:val="right"/>
              <w:rPr>
                <w:rFonts w:asciiTheme="minorHAnsi" w:hAnsiTheme="minorHAnsi" w:cstheme="minorHAnsi"/>
                <w:b/>
                <w:sz w:val="18"/>
                <w:szCs w:val="18"/>
              </w:rPr>
            </w:pPr>
            <w:r w:rsidRPr="0093328D">
              <w:rPr>
                <w:rFonts w:asciiTheme="minorHAnsi" w:hAnsiTheme="minorHAnsi" w:cstheme="minorHAnsi"/>
                <w:b/>
                <w:sz w:val="18"/>
                <w:szCs w:val="18"/>
              </w:rPr>
              <w:t>/7.5%</w:t>
            </w:r>
          </w:p>
        </w:tc>
      </w:tr>
    </w:tbl>
    <w:p w:rsidR="00477D7C" w:rsidRDefault="00477D7C" w:rsidP="00114E89"/>
    <w:sectPr w:rsidR="00477D7C" w:rsidSect="00962C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1EE" w:rsidRDefault="00B831EE" w:rsidP="000267E0">
      <w:pPr>
        <w:spacing w:after="0" w:line="240" w:lineRule="auto"/>
      </w:pPr>
      <w:r>
        <w:separator/>
      </w:r>
    </w:p>
  </w:endnote>
  <w:endnote w:type="continuationSeparator" w:id="0">
    <w:p w:rsidR="00B831EE" w:rsidRDefault="00B831E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DE34C4" w:rsidRDefault="00B831EE" w:rsidP="002C5E71">
    <w:pPr>
      <w:pStyle w:val="Footer"/>
      <w:pBdr>
        <w:top w:val="single" w:sz="4" w:space="4" w:color="76923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2015/47324v5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DE34C4" w:rsidRDefault="00B831EE" w:rsidP="002C5E71">
    <w:pPr>
      <w:pStyle w:val="Footer"/>
      <w:pBdr>
        <w:top w:val="single" w:sz="4" w:space="4" w:color="76923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2014/17077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484ADB" w:rsidRDefault="00B831EE" w:rsidP="00484ADB">
    <w:pPr>
      <w:pStyle w:val="Footer"/>
      <w:pBdr>
        <w:top w:val="single" w:sz="8" w:space="4" w:color="76923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484ADB" w:rsidRDefault="00B831EE" w:rsidP="00484ADB">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484ADB" w:rsidRDefault="00B831EE" w:rsidP="00484ADB">
    <w:pPr>
      <w:pStyle w:val="Footer"/>
      <w:pBdr>
        <w:top w:val="single" w:sz="8" w:space="4" w:color="76923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Literature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1EE" w:rsidRDefault="00B831EE" w:rsidP="000267E0">
      <w:pPr>
        <w:spacing w:after="0" w:line="240" w:lineRule="auto"/>
      </w:pPr>
      <w:r>
        <w:separator/>
      </w:r>
    </w:p>
  </w:footnote>
  <w:footnote w:type="continuationSeparator" w:id="0">
    <w:p w:rsidR="00B831EE" w:rsidRDefault="00B831EE"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Default="00B831EE" w:rsidP="00424399">
    <w:pPr>
      <w:pStyle w:val="Header"/>
      <w:ind w:left="-851"/>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831EE" w:rsidRDefault="00B83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1B3981" w:rsidRDefault="00B831EE" w:rsidP="002C5E71">
    <w:pPr>
      <w:pStyle w:val="Header"/>
      <w:pBdr>
        <w:bottom w:val="single" w:sz="8" w:space="1" w:color="76923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5A5E">
      <w:rPr>
        <w:rFonts w:ascii="Franklin Gothic Book" w:hAnsi="Franklin Gothic Book"/>
        <w:b/>
        <w:noProof/>
        <w:color w:val="46328C"/>
        <w:sz w:val="32"/>
      </w:rPr>
      <w:t>10</w:t>
    </w:r>
    <w:r w:rsidRPr="001B3981">
      <w:rPr>
        <w:rFonts w:ascii="Franklin Gothic Book" w:hAnsi="Franklin Gothic Book"/>
        <w:b/>
        <w:color w:val="46328C"/>
        <w:sz w:val="32"/>
      </w:rPr>
      <w:fldChar w:fldCharType="end"/>
    </w:r>
  </w:p>
  <w:p w:rsidR="00B831EE" w:rsidRPr="00DE34C4" w:rsidRDefault="00B831EE" w:rsidP="002C5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1B3981" w:rsidRDefault="00B831EE" w:rsidP="002C5E71">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5A5E">
      <w:rPr>
        <w:rFonts w:ascii="Franklin Gothic Book" w:hAnsi="Franklin Gothic Book"/>
        <w:b/>
        <w:noProof/>
        <w:color w:val="46328C"/>
        <w:sz w:val="32"/>
      </w:rPr>
      <w:t>9</w:t>
    </w:r>
    <w:r w:rsidRPr="001B3981">
      <w:rPr>
        <w:rFonts w:ascii="Franklin Gothic Book" w:hAnsi="Franklin Gothic Book"/>
        <w:b/>
        <w:color w:val="46328C"/>
        <w:sz w:val="32"/>
      </w:rPr>
      <w:fldChar w:fldCharType="end"/>
    </w:r>
  </w:p>
  <w:p w:rsidR="00B831EE" w:rsidRPr="00DE34C4" w:rsidRDefault="00B831EE" w:rsidP="002C5E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EE" w:rsidRPr="001B3981" w:rsidRDefault="00B831EE" w:rsidP="002C5E71">
    <w:pPr>
      <w:pStyle w:val="Header"/>
      <w:pBdr>
        <w:bottom w:val="single" w:sz="8" w:space="1" w:color="76923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D5A5E">
      <w:rPr>
        <w:rFonts w:ascii="Franklin Gothic Book" w:hAnsi="Franklin Gothic Book"/>
        <w:b/>
        <w:noProof/>
        <w:color w:val="46328C"/>
        <w:sz w:val="32"/>
      </w:rPr>
      <w:t>1</w:t>
    </w:r>
    <w:r w:rsidRPr="001B3981">
      <w:rPr>
        <w:rFonts w:ascii="Franklin Gothic Book" w:hAnsi="Franklin Gothic Book"/>
        <w:b/>
        <w:color w:val="46328C"/>
        <w:sz w:val="32"/>
      </w:rPr>
      <w:fldChar w:fldCharType="end"/>
    </w:r>
  </w:p>
  <w:p w:rsidR="00B831EE" w:rsidRDefault="00B83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EB0"/>
    <w:multiLevelType w:val="hybridMultilevel"/>
    <w:tmpl w:val="098698C4"/>
    <w:lvl w:ilvl="0" w:tplc="20B4EB36">
      <w:start w:val="1"/>
      <w:numFmt w:val="lowerLetter"/>
      <w:lvlText w:val="%1)"/>
      <w:lvlJc w:val="left"/>
      <w:pPr>
        <w:ind w:left="720" w:hanging="360"/>
      </w:pPr>
      <w:rPr>
        <w:rFonts w:ascii="Calibri" w:hAnsi="Calibri" w:cs="Times New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99C659F"/>
    <w:multiLevelType w:val="hybridMultilevel"/>
    <w:tmpl w:val="57A02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3676E4"/>
    <w:multiLevelType w:val="hybridMultilevel"/>
    <w:tmpl w:val="A0D69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A3717"/>
    <w:multiLevelType w:val="hybridMultilevel"/>
    <w:tmpl w:val="782A4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645672"/>
    <w:multiLevelType w:val="hybridMultilevel"/>
    <w:tmpl w:val="023C073E"/>
    <w:lvl w:ilvl="0" w:tplc="20B4EB36">
      <w:start w:val="1"/>
      <w:numFmt w:val="lowerLetter"/>
      <w:lvlText w:val="%1)"/>
      <w:lvlJc w:val="left"/>
      <w:pPr>
        <w:ind w:left="720" w:hanging="360"/>
      </w:pPr>
      <w:rPr>
        <w:rFonts w:ascii="Calibri" w:hAnsi="Calibri" w:cs="Times New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6F03726"/>
    <w:multiLevelType w:val="hybridMultilevel"/>
    <w:tmpl w:val="DF7C1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45608"/>
    <w:multiLevelType w:val="hybridMultilevel"/>
    <w:tmpl w:val="C24A3E1E"/>
    <w:lvl w:ilvl="0" w:tplc="29F025D8">
      <w:start w:val="1"/>
      <w:numFmt w:val="bullet"/>
      <w:lvlText w:val=""/>
      <w:lvlJc w:val="left"/>
      <w:pPr>
        <w:ind w:left="47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B30F1"/>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91730EF"/>
    <w:multiLevelType w:val="hybridMultilevel"/>
    <w:tmpl w:val="FEC091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6B33A0"/>
    <w:multiLevelType w:val="hybridMultilevel"/>
    <w:tmpl w:val="63B6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27682"/>
    <w:multiLevelType w:val="hybridMultilevel"/>
    <w:tmpl w:val="3B78F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B2867"/>
    <w:multiLevelType w:val="hybridMultilevel"/>
    <w:tmpl w:val="57E8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F0D82"/>
    <w:multiLevelType w:val="hybridMultilevel"/>
    <w:tmpl w:val="8B2C8358"/>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04B63F2"/>
    <w:multiLevelType w:val="hybridMultilevel"/>
    <w:tmpl w:val="00F0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C43B7"/>
    <w:multiLevelType w:val="hybridMultilevel"/>
    <w:tmpl w:val="2E6E7A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40618"/>
    <w:multiLevelType w:val="hybridMultilevel"/>
    <w:tmpl w:val="C79A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9326D"/>
    <w:multiLevelType w:val="hybridMultilevel"/>
    <w:tmpl w:val="AB7E7B34"/>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ACB144A"/>
    <w:multiLevelType w:val="hybridMultilevel"/>
    <w:tmpl w:val="F84E7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CE150B"/>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51877686"/>
    <w:multiLevelType w:val="hybridMultilevel"/>
    <w:tmpl w:val="9E3AC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0F20F2"/>
    <w:multiLevelType w:val="hybridMultilevel"/>
    <w:tmpl w:val="1AD4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645047"/>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6ACD0FF9"/>
    <w:multiLevelType w:val="multilevel"/>
    <w:tmpl w:val="5CE06380"/>
    <w:lvl w:ilvl="0">
      <w:start w:val="1"/>
      <w:numFmt w:val="decimal"/>
      <w:lvlText w:val="%1."/>
      <w:lvlJc w:val="left"/>
      <w:pPr>
        <w:ind w:left="360" w:hanging="360"/>
      </w:pPr>
      <w:rPr>
        <w:rFonts w:cs="Times New Roman" w:hint="default"/>
      </w:rPr>
    </w:lvl>
    <w:lvl w:ilvl="1">
      <w:start w:val="1"/>
      <w:numFmt w:val="lowerLetter"/>
      <w:lvlText w:val="%2."/>
      <w:lvlJc w:val="left"/>
      <w:pPr>
        <w:ind w:left="1531" w:hanging="454"/>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8"/>
  </w:num>
  <w:num w:numId="2">
    <w:abstractNumId w:val="22"/>
  </w:num>
  <w:num w:numId="3">
    <w:abstractNumId w:val="7"/>
  </w:num>
  <w:num w:numId="4">
    <w:abstractNumId w:val="21"/>
  </w:num>
  <w:num w:numId="5">
    <w:abstractNumId w:val="0"/>
  </w:num>
  <w:num w:numId="6">
    <w:abstractNumId w:val="13"/>
  </w:num>
  <w:num w:numId="7">
    <w:abstractNumId w:val="4"/>
  </w:num>
  <w:num w:numId="8">
    <w:abstractNumId w:val="20"/>
  </w:num>
  <w:num w:numId="9">
    <w:abstractNumId w:val="15"/>
  </w:num>
  <w:num w:numId="10">
    <w:abstractNumId w:val="5"/>
  </w:num>
  <w:num w:numId="11">
    <w:abstractNumId w:val="11"/>
  </w:num>
  <w:num w:numId="12">
    <w:abstractNumId w:val="12"/>
  </w:num>
  <w:num w:numId="13">
    <w:abstractNumId w:val="16"/>
  </w:num>
  <w:num w:numId="14">
    <w:abstractNumId w:val="14"/>
  </w:num>
  <w:num w:numId="15">
    <w:abstractNumId w:val="2"/>
  </w:num>
  <w:num w:numId="16">
    <w:abstractNumId w:val="19"/>
  </w:num>
  <w:num w:numId="17">
    <w:abstractNumId w:val="10"/>
  </w:num>
  <w:num w:numId="18">
    <w:abstractNumId w:val="17"/>
  </w:num>
  <w:num w:numId="19">
    <w:abstractNumId w:val="9"/>
  </w:num>
  <w:num w:numId="20">
    <w:abstractNumId w:val="1"/>
  </w:num>
  <w:num w:numId="21">
    <w:abstractNumId w:val="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1CD6"/>
    <w:rsid w:val="00007223"/>
    <w:rsid w:val="00011476"/>
    <w:rsid w:val="000155B0"/>
    <w:rsid w:val="00016362"/>
    <w:rsid w:val="00024137"/>
    <w:rsid w:val="000267E0"/>
    <w:rsid w:val="00027014"/>
    <w:rsid w:val="00030EC6"/>
    <w:rsid w:val="00033EA2"/>
    <w:rsid w:val="0003650C"/>
    <w:rsid w:val="000449E8"/>
    <w:rsid w:val="00051CCE"/>
    <w:rsid w:val="00053C6C"/>
    <w:rsid w:val="00064FB8"/>
    <w:rsid w:val="00071BAA"/>
    <w:rsid w:val="00084D04"/>
    <w:rsid w:val="00092DFC"/>
    <w:rsid w:val="000B2123"/>
    <w:rsid w:val="000B5413"/>
    <w:rsid w:val="000C7D9B"/>
    <w:rsid w:val="000E4E4E"/>
    <w:rsid w:val="000E6FA0"/>
    <w:rsid w:val="000F117B"/>
    <w:rsid w:val="000F4DF8"/>
    <w:rsid w:val="000F59FC"/>
    <w:rsid w:val="0010415E"/>
    <w:rsid w:val="00114E89"/>
    <w:rsid w:val="00121C59"/>
    <w:rsid w:val="0014753B"/>
    <w:rsid w:val="0015598E"/>
    <w:rsid w:val="00155C66"/>
    <w:rsid w:val="00162B38"/>
    <w:rsid w:val="00163B0F"/>
    <w:rsid w:val="00166CE5"/>
    <w:rsid w:val="00170F02"/>
    <w:rsid w:val="001810AA"/>
    <w:rsid w:val="00182B97"/>
    <w:rsid w:val="001866B4"/>
    <w:rsid w:val="001A0456"/>
    <w:rsid w:val="001A33CC"/>
    <w:rsid w:val="001A5535"/>
    <w:rsid w:val="001B02B7"/>
    <w:rsid w:val="001B2C35"/>
    <w:rsid w:val="001B3981"/>
    <w:rsid w:val="001B7E35"/>
    <w:rsid w:val="001C1BD5"/>
    <w:rsid w:val="001F36F8"/>
    <w:rsid w:val="001F6300"/>
    <w:rsid w:val="002024A9"/>
    <w:rsid w:val="00207ED9"/>
    <w:rsid w:val="002108DC"/>
    <w:rsid w:val="00225D64"/>
    <w:rsid w:val="0023059E"/>
    <w:rsid w:val="002524C6"/>
    <w:rsid w:val="002540BF"/>
    <w:rsid w:val="002724C2"/>
    <w:rsid w:val="002832A4"/>
    <w:rsid w:val="00286F81"/>
    <w:rsid w:val="0029395E"/>
    <w:rsid w:val="002A79BD"/>
    <w:rsid w:val="002C5331"/>
    <w:rsid w:val="002C5E71"/>
    <w:rsid w:val="002E0AC1"/>
    <w:rsid w:val="002E432A"/>
    <w:rsid w:val="002F4455"/>
    <w:rsid w:val="002F492F"/>
    <w:rsid w:val="00315DC4"/>
    <w:rsid w:val="00317D18"/>
    <w:rsid w:val="003230FE"/>
    <w:rsid w:val="003267C9"/>
    <w:rsid w:val="00333725"/>
    <w:rsid w:val="00334B9B"/>
    <w:rsid w:val="00340850"/>
    <w:rsid w:val="003439A6"/>
    <w:rsid w:val="00362348"/>
    <w:rsid w:val="00376CC7"/>
    <w:rsid w:val="00381A1C"/>
    <w:rsid w:val="003B4671"/>
    <w:rsid w:val="003C743E"/>
    <w:rsid w:val="003D499A"/>
    <w:rsid w:val="004024BB"/>
    <w:rsid w:val="00424399"/>
    <w:rsid w:val="004432D2"/>
    <w:rsid w:val="0044531F"/>
    <w:rsid w:val="00445524"/>
    <w:rsid w:val="00463480"/>
    <w:rsid w:val="00464525"/>
    <w:rsid w:val="00472969"/>
    <w:rsid w:val="00477D7C"/>
    <w:rsid w:val="00484ADB"/>
    <w:rsid w:val="004922B7"/>
    <w:rsid w:val="00493CF3"/>
    <w:rsid w:val="00494FE9"/>
    <w:rsid w:val="004A55F7"/>
    <w:rsid w:val="004C6972"/>
    <w:rsid w:val="004E0AD2"/>
    <w:rsid w:val="004E7227"/>
    <w:rsid w:val="004F117E"/>
    <w:rsid w:val="00507F00"/>
    <w:rsid w:val="00515741"/>
    <w:rsid w:val="00521A99"/>
    <w:rsid w:val="00530480"/>
    <w:rsid w:val="00541C1B"/>
    <w:rsid w:val="0056010A"/>
    <w:rsid w:val="005736EC"/>
    <w:rsid w:val="00576C27"/>
    <w:rsid w:val="00576F4D"/>
    <w:rsid w:val="005824DB"/>
    <w:rsid w:val="00585294"/>
    <w:rsid w:val="00593E57"/>
    <w:rsid w:val="00595255"/>
    <w:rsid w:val="005A36BA"/>
    <w:rsid w:val="005B17DD"/>
    <w:rsid w:val="005B6216"/>
    <w:rsid w:val="005C7406"/>
    <w:rsid w:val="005D2BDA"/>
    <w:rsid w:val="005E0551"/>
    <w:rsid w:val="005E0FFB"/>
    <w:rsid w:val="005F4AD2"/>
    <w:rsid w:val="005F740C"/>
    <w:rsid w:val="00601716"/>
    <w:rsid w:val="00601A2A"/>
    <w:rsid w:val="00607E42"/>
    <w:rsid w:val="00620003"/>
    <w:rsid w:val="00623B0D"/>
    <w:rsid w:val="00626D8A"/>
    <w:rsid w:val="006360FF"/>
    <w:rsid w:val="00645689"/>
    <w:rsid w:val="00662C23"/>
    <w:rsid w:val="00682B17"/>
    <w:rsid w:val="00685356"/>
    <w:rsid w:val="006A7DE1"/>
    <w:rsid w:val="006B5824"/>
    <w:rsid w:val="006B600F"/>
    <w:rsid w:val="006C5D41"/>
    <w:rsid w:val="006D64BB"/>
    <w:rsid w:val="006D6F20"/>
    <w:rsid w:val="006F0155"/>
    <w:rsid w:val="006F043E"/>
    <w:rsid w:val="006F1D3D"/>
    <w:rsid w:val="006F213B"/>
    <w:rsid w:val="00703D62"/>
    <w:rsid w:val="007065E1"/>
    <w:rsid w:val="0071654B"/>
    <w:rsid w:val="00716965"/>
    <w:rsid w:val="00735A04"/>
    <w:rsid w:val="0073708F"/>
    <w:rsid w:val="00741176"/>
    <w:rsid w:val="007645EB"/>
    <w:rsid w:val="007710A6"/>
    <w:rsid w:val="007862B2"/>
    <w:rsid w:val="007879C4"/>
    <w:rsid w:val="00796CAC"/>
    <w:rsid w:val="007B1A24"/>
    <w:rsid w:val="007C1716"/>
    <w:rsid w:val="007C4184"/>
    <w:rsid w:val="007D2D21"/>
    <w:rsid w:val="007D2FB7"/>
    <w:rsid w:val="007D4264"/>
    <w:rsid w:val="007E6F38"/>
    <w:rsid w:val="00802BB4"/>
    <w:rsid w:val="008031D9"/>
    <w:rsid w:val="00805A37"/>
    <w:rsid w:val="0081461C"/>
    <w:rsid w:val="008223B2"/>
    <w:rsid w:val="0082394E"/>
    <w:rsid w:val="00823F66"/>
    <w:rsid w:val="00833A7D"/>
    <w:rsid w:val="00834D91"/>
    <w:rsid w:val="00836DA2"/>
    <w:rsid w:val="00843EF9"/>
    <w:rsid w:val="008566ED"/>
    <w:rsid w:val="008633AF"/>
    <w:rsid w:val="0086470E"/>
    <w:rsid w:val="008734B1"/>
    <w:rsid w:val="00891E0F"/>
    <w:rsid w:val="008B7DD3"/>
    <w:rsid w:val="008C1EC6"/>
    <w:rsid w:val="008C313B"/>
    <w:rsid w:val="008C4406"/>
    <w:rsid w:val="008C592D"/>
    <w:rsid w:val="008C6E0D"/>
    <w:rsid w:val="008D71A4"/>
    <w:rsid w:val="008D74E0"/>
    <w:rsid w:val="008E49FF"/>
    <w:rsid w:val="008F7553"/>
    <w:rsid w:val="009206CC"/>
    <w:rsid w:val="00932418"/>
    <w:rsid w:val="0093328D"/>
    <w:rsid w:val="009371A6"/>
    <w:rsid w:val="00940214"/>
    <w:rsid w:val="00946AEA"/>
    <w:rsid w:val="0095079F"/>
    <w:rsid w:val="009508D7"/>
    <w:rsid w:val="00953C97"/>
    <w:rsid w:val="00956C7E"/>
    <w:rsid w:val="00960C3E"/>
    <w:rsid w:val="00962CDF"/>
    <w:rsid w:val="00963625"/>
    <w:rsid w:val="00970DE3"/>
    <w:rsid w:val="00987A15"/>
    <w:rsid w:val="009909E9"/>
    <w:rsid w:val="00997E5E"/>
    <w:rsid w:val="009A0837"/>
    <w:rsid w:val="009A1DE3"/>
    <w:rsid w:val="009A593E"/>
    <w:rsid w:val="009B0360"/>
    <w:rsid w:val="009B1B5F"/>
    <w:rsid w:val="009B34B4"/>
    <w:rsid w:val="009C1B5F"/>
    <w:rsid w:val="009C3BAD"/>
    <w:rsid w:val="009C4B41"/>
    <w:rsid w:val="009D6EA2"/>
    <w:rsid w:val="009E5D57"/>
    <w:rsid w:val="009F5D7D"/>
    <w:rsid w:val="00A00440"/>
    <w:rsid w:val="00A33BD1"/>
    <w:rsid w:val="00A52635"/>
    <w:rsid w:val="00A60354"/>
    <w:rsid w:val="00A63409"/>
    <w:rsid w:val="00A71521"/>
    <w:rsid w:val="00A71EBF"/>
    <w:rsid w:val="00A73A55"/>
    <w:rsid w:val="00A76874"/>
    <w:rsid w:val="00A82B3A"/>
    <w:rsid w:val="00AB01C3"/>
    <w:rsid w:val="00AD52B7"/>
    <w:rsid w:val="00AE1642"/>
    <w:rsid w:val="00AE250E"/>
    <w:rsid w:val="00AF334B"/>
    <w:rsid w:val="00AF4512"/>
    <w:rsid w:val="00B00598"/>
    <w:rsid w:val="00B125BB"/>
    <w:rsid w:val="00B14428"/>
    <w:rsid w:val="00B266FA"/>
    <w:rsid w:val="00B40909"/>
    <w:rsid w:val="00B44614"/>
    <w:rsid w:val="00B548D5"/>
    <w:rsid w:val="00B615D9"/>
    <w:rsid w:val="00B6235A"/>
    <w:rsid w:val="00B625C5"/>
    <w:rsid w:val="00B6261C"/>
    <w:rsid w:val="00B65E98"/>
    <w:rsid w:val="00B67BAE"/>
    <w:rsid w:val="00B7406F"/>
    <w:rsid w:val="00B831EE"/>
    <w:rsid w:val="00B91348"/>
    <w:rsid w:val="00B9192A"/>
    <w:rsid w:val="00BA5740"/>
    <w:rsid w:val="00BB225A"/>
    <w:rsid w:val="00BB3DD4"/>
    <w:rsid w:val="00BB7E0E"/>
    <w:rsid w:val="00BD2952"/>
    <w:rsid w:val="00BD3BD1"/>
    <w:rsid w:val="00BE65B1"/>
    <w:rsid w:val="00C12984"/>
    <w:rsid w:val="00C1431B"/>
    <w:rsid w:val="00C1586D"/>
    <w:rsid w:val="00C20A9F"/>
    <w:rsid w:val="00C22691"/>
    <w:rsid w:val="00C263BE"/>
    <w:rsid w:val="00C50740"/>
    <w:rsid w:val="00C60056"/>
    <w:rsid w:val="00C67650"/>
    <w:rsid w:val="00C67ADA"/>
    <w:rsid w:val="00C70890"/>
    <w:rsid w:val="00C75C19"/>
    <w:rsid w:val="00C76BA3"/>
    <w:rsid w:val="00C800B0"/>
    <w:rsid w:val="00C8216E"/>
    <w:rsid w:val="00C85E7B"/>
    <w:rsid w:val="00C879E3"/>
    <w:rsid w:val="00C936C6"/>
    <w:rsid w:val="00CC04E7"/>
    <w:rsid w:val="00CC6674"/>
    <w:rsid w:val="00CC745E"/>
    <w:rsid w:val="00D113D9"/>
    <w:rsid w:val="00D13E4A"/>
    <w:rsid w:val="00D237EA"/>
    <w:rsid w:val="00D25ED2"/>
    <w:rsid w:val="00D41604"/>
    <w:rsid w:val="00D47A74"/>
    <w:rsid w:val="00D60505"/>
    <w:rsid w:val="00D71A28"/>
    <w:rsid w:val="00D77C7E"/>
    <w:rsid w:val="00D928B1"/>
    <w:rsid w:val="00D92C1D"/>
    <w:rsid w:val="00DA36A0"/>
    <w:rsid w:val="00DA6782"/>
    <w:rsid w:val="00DB30EA"/>
    <w:rsid w:val="00DE34C4"/>
    <w:rsid w:val="00DE35AC"/>
    <w:rsid w:val="00DE7389"/>
    <w:rsid w:val="00DF558C"/>
    <w:rsid w:val="00E0036C"/>
    <w:rsid w:val="00E009FA"/>
    <w:rsid w:val="00E05CB7"/>
    <w:rsid w:val="00E05F2C"/>
    <w:rsid w:val="00E070FE"/>
    <w:rsid w:val="00E25816"/>
    <w:rsid w:val="00E42A05"/>
    <w:rsid w:val="00E54335"/>
    <w:rsid w:val="00E71CBD"/>
    <w:rsid w:val="00E7447A"/>
    <w:rsid w:val="00E74D24"/>
    <w:rsid w:val="00E805F2"/>
    <w:rsid w:val="00E83335"/>
    <w:rsid w:val="00E90967"/>
    <w:rsid w:val="00EA22A8"/>
    <w:rsid w:val="00EA5B09"/>
    <w:rsid w:val="00EB4E74"/>
    <w:rsid w:val="00EB7576"/>
    <w:rsid w:val="00ED5A5E"/>
    <w:rsid w:val="00EE392C"/>
    <w:rsid w:val="00EE599C"/>
    <w:rsid w:val="00EE74D8"/>
    <w:rsid w:val="00F02E8A"/>
    <w:rsid w:val="00F15D38"/>
    <w:rsid w:val="00F57CDE"/>
    <w:rsid w:val="00F66387"/>
    <w:rsid w:val="00F93226"/>
    <w:rsid w:val="00FA0022"/>
    <w:rsid w:val="00FA5F94"/>
    <w:rsid w:val="00FA7E58"/>
    <w:rsid w:val="00FB3EA9"/>
    <w:rsid w:val="00FC191F"/>
    <w:rsid w:val="00FD5D14"/>
    <w:rsid w:val="00FD6CE0"/>
    <w:rsid w:val="00FE58B5"/>
    <w:rsid w:val="00FF3063"/>
    <w:rsid w:val="00FF7AE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19EAD2"/>
  <w15:docId w15:val="{BBAF00AD-2320-4B2F-AE7F-2B91B849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24"/>
    <w:pPr>
      <w:spacing w:after="200" w:line="276" w:lineRule="auto"/>
    </w:pPr>
    <w:rPr>
      <w:sz w:val="22"/>
      <w:szCs w:val="22"/>
      <w:lang w:eastAsia="en-US"/>
    </w:rPr>
  </w:style>
  <w:style w:type="paragraph" w:styleId="Heading1">
    <w:name w:val="heading 1"/>
    <w:basedOn w:val="Normal"/>
    <w:next w:val="Normal"/>
    <w:link w:val="Heading1Char"/>
    <w:uiPriority w:val="9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9"/>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link w:val="Heading2"/>
    <w:uiPriority w:val="99"/>
    <w:locked/>
    <w:rsid w:val="00A33BD1"/>
    <w:rPr>
      <w:rFonts w:ascii="Franklin Gothic Book" w:eastAsia="MS Mincho" w:hAnsi="Franklin Gothic Book" w:cs="Calibri"/>
      <w:color w:val="342568"/>
      <w:sz w:val="24"/>
      <w:szCs w:val="24"/>
      <w:lang w:val="en-GB" w:eastAsia="ja-JP"/>
    </w:rPr>
  </w:style>
  <w:style w:type="table" w:styleId="TableGrid">
    <w:name w:val="Table Grid"/>
    <w:basedOn w:val="TableNormal"/>
    <w:uiPriority w:val="99"/>
    <w:rsid w:val="00836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67E0"/>
    <w:pPr>
      <w:tabs>
        <w:tab w:val="center" w:pos="4513"/>
        <w:tab w:val="right" w:pos="9026"/>
      </w:tabs>
      <w:spacing w:after="0" w:line="240" w:lineRule="auto"/>
    </w:pPr>
  </w:style>
  <w:style w:type="character" w:customStyle="1" w:styleId="HeaderChar">
    <w:name w:val="Header Char"/>
    <w:link w:val="Header"/>
    <w:uiPriority w:val="99"/>
    <w:locked/>
    <w:rsid w:val="000267E0"/>
    <w:rPr>
      <w:rFonts w:cs="Times New Roman"/>
    </w:rPr>
  </w:style>
  <w:style w:type="paragraph" w:styleId="Footer">
    <w:name w:val="footer"/>
    <w:basedOn w:val="Normal"/>
    <w:link w:val="FooterChar"/>
    <w:uiPriority w:val="99"/>
    <w:rsid w:val="000267E0"/>
    <w:pPr>
      <w:tabs>
        <w:tab w:val="center" w:pos="4513"/>
        <w:tab w:val="right" w:pos="9026"/>
      </w:tabs>
      <w:spacing w:after="0" w:line="240" w:lineRule="auto"/>
    </w:pPr>
  </w:style>
  <w:style w:type="character" w:customStyle="1" w:styleId="FooterChar">
    <w:name w:val="Footer Char"/>
    <w:link w:val="Footer"/>
    <w:uiPriority w:val="99"/>
    <w:locked/>
    <w:rsid w:val="000267E0"/>
    <w:rPr>
      <w:rFonts w:cs="Times New Roman"/>
    </w:rPr>
  </w:style>
  <w:style w:type="paragraph" w:styleId="BalloonText">
    <w:name w:val="Balloon Text"/>
    <w:basedOn w:val="Normal"/>
    <w:link w:val="BalloonTextChar"/>
    <w:uiPriority w:val="99"/>
    <w:semiHidden/>
    <w:rsid w:val="000267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267E0"/>
    <w:rPr>
      <w:rFonts w:ascii="Tahoma" w:hAnsi="Tahoma" w:cs="Tahoma"/>
      <w:sz w:val="16"/>
      <w:szCs w:val="16"/>
    </w:rPr>
  </w:style>
  <w:style w:type="table" w:customStyle="1" w:styleId="TableGrid1">
    <w:name w:val="Table Grid1"/>
    <w:uiPriority w:val="99"/>
    <w:rsid w:val="00891E0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71521"/>
    <w:pPr>
      <w:ind w:left="720"/>
      <w:contextualSpacing/>
    </w:pPr>
  </w:style>
  <w:style w:type="paragraph" w:customStyle="1" w:styleId="Default">
    <w:name w:val="Default"/>
    <w:rsid w:val="00515741"/>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unhideWhenUsed/>
    <w:rsid w:val="007C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C596-58C8-41BA-9FDE-F861B903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SAMPLE ASSESSMENT TASKS</vt:lpstr>
    </vt:vector>
  </TitlesOfParts>
  <Company>CC</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TASKS</dc:title>
  <dc:creator>Chris Stone</dc:creator>
  <cp:lastModifiedBy>Kerry Cribb</cp:lastModifiedBy>
  <cp:revision>26</cp:revision>
  <cp:lastPrinted>2019-05-13T03:15:00Z</cp:lastPrinted>
  <dcterms:created xsi:type="dcterms:W3CDTF">2019-04-01T05:05:00Z</dcterms:created>
  <dcterms:modified xsi:type="dcterms:W3CDTF">2019-07-01T08:52:00Z</dcterms:modified>
</cp:coreProperties>
</file>