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5C2D" w14:textId="77777777" w:rsidR="005A6B27" w:rsidRPr="00E075DC" w:rsidRDefault="005A6B27" w:rsidP="00B51FD0">
      <w:pPr>
        <w:pStyle w:val="SCSATitle1"/>
      </w:pPr>
      <w:r w:rsidRPr="00B51FD0">
        <w:rPr>
          <w:noProof/>
          <w:lang w:val="it-IT"/>
        </w:rPr>
        <w:drawing>
          <wp:anchor distT="0" distB="0" distL="114300" distR="114300" simplePos="0" relativeHeight="251663360" behindDoc="1" locked="1" layoutInCell="1" allowOverlap="1" wp14:anchorId="12F5ED98" wp14:editId="7FA88B99">
            <wp:simplePos x="0" y="0"/>
            <wp:positionH relativeFrom="column">
              <wp:posOffset>-6048375</wp:posOffset>
            </wp:positionH>
            <wp:positionV relativeFrom="paragraph">
              <wp:posOffset>368300</wp:posOffset>
            </wp:positionV>
            <wp:extent cx="11631295" cy="9121775"/>
            <wp:effectExtent l="0" t="0" r="0" b="0"/>
            <wp:wrapNone/>
            <wp:docPr id="8" name="Picture 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075DC">
        <w:t>Sample Assessment Task</w:t>
      </w:r>
      <w:r w:rsidR="00E47FC9" w:rsidRPr="00E075DC">
        <w:t>s</w:t>
      </w:r>
    </w:p>
    <w:p w14:paraId="6889FBCB" w14:textId="77777777" w:rsidR="005A6B27" w:rsidRPr="00B51FD0" w:rsidRDefault="007E22CE" w:rsidP="00B51FD0">
      <w:pPr>
        <w:pStyle w:val="SCSATitle2"/>
        <w:rPr>
          <w:lang w:val="en-GB"/>
        </w:rPr>
      </w:pPr>
      <w:r w:rsidRPr="00B51FD0">
        <w:rPr>
          <w:lang w:val="en-GB"/>
        </w:rPr>
        <w:t>Mathematics</w:t>
      </w:r>
      <w:r w:rsidR="005A6B27" w:rsidRPr="00B51FD0">
        <w:rPr>
          <w:lang w:val="en-GB"/>
        </w:rPr>
        <w:t xml:space="preserve"> Applications</w:t>
      </w:r>
    </w:p>
    <w:p w14:paraId="108D8599" w14:textId="77777777" w:rsidR="005A6B27" w:rsidRPr="00E075DC" w:rsidRDefault="005A6B27" w:rsidP="00B51FD0">
      <w:pPr>
        <w:pStyle w:val="SCSATitle3"/>
      </w:pPr>
      <w:r w:rsidRPr="00E075DC">
        <w:t>ATAR Year 1</w:t>
      </w:r>
      <w:r w:rsidR="001B1AE6" w:rsidRPr="00E075DC">
        <w:t>2</w:t>
      </w:r>
    </w:p>
    <w:p w14:paraId="204AF2CF" w14:textId="77777777" w:rsidR="002E11D0" w:rsidRDefault="002E11D0">
      <w:pPr>
        <w:rPr>
          <w:b/>
          <w:sz w:val="28"/>
          <w:szCs w:val="28"/>
        </w:rPr>
      </w:pPr>
      <w:r>
        <w:rPr>
          <w:b/>
          <w:sz w:val="28"/>
          <w:szCs w:val="28"/>
        </w:rPr>
        <w:br w:type="page"/>
      </w:r>
    </w:p>
    <w:p w14:paraId="7C2C01E0" w14:textId="77777777" w:rsidR="00A25D26" w:rsidRDefault="00A25D26" w:rsidP="00A25D26">
      <w:pPr>
        <w:rPr>
          <w:b/>
          <w:bCs/>
        </w:rPr>
      </w:pPr>
      <w:r>
        <w:rPr>
          <w:b/>
          <w:bCs/>
        </w:rPr>
        <w:lastRenderedPageBreak/>
        <w:t>Acknowledgement of Country</w:t>
      </w:r>
    </w:p>
    <w:p w14:paraId="3F50E7E9" w14:textId="77777777" w:rsidR="00A25D26" w:rsidRDefault="00A25D26" w:rsidP="00A25D26">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852D08F" w14:textId="77777777" w:rsidR="0088676B" w:rsidRPr="00A50346" w:rsidRDefault="0088676B" w:rsidP="00A50346">
      <w:pPr>
        <w:spacing w:before="6480" w:line="264" w:lineRule="auto"/>
        <w:ind w:right="68"/>
        <w:rPr>
          <w:rFonts w:ascii="Calibri" w:hAnsi="Calibri" w:cs="Arial"/>
          <w:b/>
          <w:sz w:val="20"/>
          <w:szCs w:val="20"/>
        </w:rPr>
      </w:pPr>
      <w:r w:rsidRPr="00A50346">
        <w:rPr>
          <w:rFonts w:ascii="Calibri" w:hAnsi="Calibri" w:cs="Arial"/>
          <w:b/>
          <w:sz w:val="20"/>
          <w:szCs w:val="20"/>
        </w:rPr>
        <w:t>Copyright</w:t>
      </w:r>
    </w:p>
    <w:p w14:paraId="5C17CFFF" w14:textId="77777777" w:rsidR="0088676B" w:rsidRPr="00A50346" w:rsidRDefault="0088676B" w:rsidP="0088676B">
      <w:pPr>
        <w:spacing w:after="80" w:line="264" w:lineRule="auto"/>
        <w:ind w:right="68"/>
        <w:rPr>
          <w:rFonts w:ascii="Calibri" w:hAnsi="Calibri" w:cs="Arial"/>
          <w:sz w:val="20"/>
          <w:szCs w:val="20"/>
        </w:rPr>
      </w:pPr>
      <w:r w:rsidRPr="00A50346">
        <w:rPr>
          <w:rFonts w:ascii="Calibri" w:hAnsi="Calibri" w:cs="Arial"/>
          <w:sz w:val="20"/>
          <w:szCs w:val="20"/>
        </w:rPr>
        <w:t>© School Curriculum and Standards Authority, 2018</w:t>
      </w:r>
    </w:p>
    <w:p w14:paraId="18933F82" w14:textId="07B7AC36" w:rsidR="0088676B" w:rsidRPr="00A50346" w:rsidRDefault="0088676B" w:rsidP="00A50346">
      <w:pPr>
        <w:spacing w:line="264" w:lineRule="auto"/>
        <w:ind w:right="68"/>
        <w:rPr>
          <w:rFonts w:ascii="Calibri" w:hAnsi="Calibri" w:cs="Arial"/>
          <w:sz w:val="20"/>
          <w:szCs w:val="20"/>
        </w:rPr>
      </w:pPr>
      <w:r w:rsidRPr="00A50346">
        <w:rPr>
          <w:rFonts w:ascii="Calibri" w:hAnsi="Calibri" w:cs="Arial"/>
          <w:sz w:val="20"/>
          <w:szCs w:val="20"/>
        </w:rPr>
        <w:t>This document – apart from any third</w:t>
      </w:r>
      <w:r w:rsidR="00A25D26" w:rsidRPr="00A50346">
        <w:rPr>
          <w:rFonts w:ascii="Calibri" w:hAnsi="Calibri" w:cs="Arial"/>
          <w:sz w:val="20"/>
          <w:szCs w:val="20"/>
        </w:rPr>
        <w:t>-</w:t>
      </w:r>
      <w:r w:rsidRPr="00A50346">
        <w:rPr>
          <w:rFonts w:ascii="Calibri" w:hAnsi="Calibri"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A25D26" w:rsidRPr="00A50346">
        <w:rPr>
          <w:rFonts w:ascii="Calibri" w:hAnsi="Calibri" w:cs="Arial"/>
          <w:sz w:val="20"/>
          <w:szCs w:val="20"/>
        </w:rPr>
        <w:t xml:space="preserve">(the Authority) </w:t>
      </w:r>
      <w:r w:rsidRPr="00A50346">
        <w:rPr>
          <w:rFonts w:ascii="Calibri" w:hAnsi="Calibri" w:cs="Arial"/>
          <w:sz w:val="20"/>
          <w:szCs w:val="20"/>
        </w:rPr>
        <w:t>is acknowledged as the copyright owner, and that the Authority’s moral rights are not infringed.</w:t>
      </w:r>
    </w:p>
    <w:p w14:paraId="63F817D8" w14:textId="64D75D8D" w:rsidR="0088676B" w:rsidRPr="00A50346" w:rsidRDefault="0088676B" w:rsidP="00A50346">
      <w:pPr>
        <w:spacing w:line="264" w:lineRule="auto"/>
        <w:ind w:right="68"/>
        <w:rPr>
          <w:rFonts w:ascii="Calibri" w:hAnsi="Calibri" w:cs="Arial"/>
          <w:sz w:val="20"/>
          <w:szCs w:val="20"/>
        </w:rPr>
      </w:pPr>
      <w:r w:rsidRPr="00A50346">
        <w:rPr>
          <w:rFonts w:ascii="Calibri" w:hAnsi="Calibri" w:cs="Arial"/>
          <w:sz w:val="20"/>
          <w:szCs w:val="20"/>
        </w:rPr>
        <w:t xml:space="preserve">Copying or communication for any other purpose can be done only within the terms of the </w:t>
      </w:r>
      <w:r w:rsidRPr="00A50346">
        <w:rPr>
          <w:rFonts w:ascii="Calibri" w:hAnsi="Calibri" w:cs="Arial"/>
          <w:i/>
          <w:iCs/>
          <w:sz w:val="20"/>
          <w:szCs w:val="20"/>
        </w:rPr>
        <w:t>Copyright Act 1968</w:t>
      </w:r>
      <w:r w:rsidRPr="00A50346">
        <w:rPr>
          <w:rFonts w:ascii="Calibri" w:hAnsi="Calibri" w:cs="Arial"/>
          <w:sz w:val="20"/>
          <w:szCs w:val="20"/>
        </w:rPr>
        <w:t xml:space="preserve"> or with prior written permission of the Authority. Copying or communication of any third</w:t>
      </w:r>
      <w:r w:rsidR="00A25D26" w:rsidRPr="00A50346">
        <w:rPr>
          <w:rFonts w:ascii="Calibri" w:hAnsi="Calibri" w:cs="Arial"/>
          <w:sz w:val="20"/>
          <w:szCs w:val="20"/>
        </w:rPr>
        <w:t>-</w:t>
      </w:r>
      <w:r w:rsidRPr="00A50346">
        <w:rPr>
          <w:rFonts w:ascii="Calibri" w:hAnsi="Calibri" w:cs="Arial"/>
          <w:sz w:val="20"/>
          <w:szCs w:val="20"/>
        </w:rPr>
        <w:t xml:space="preserve">party copyright material can be done only within the terms of the </w:t>
      </w:r>
      <w:r w:rsidRPr="00A50346">
        <w:rPr>
          <w:rFonts w:ascii="Calibri" w:hAnsi="Calibri" w:cs="Arial"/>
          <w:i/>
          <w:iCs/>
          <w:sz w:val="20"/>
          <w:szCs w:val="20"/>
        </w:rPr>
        <w:t>Copyright Act 1968</w:t>
      </w:r>
      <w:r w:rsidRPr="00A50346">
        <w:rPr>
          <w:rFonts w:ascii="Calibri" w:hAnsi="Calibri" w:cs="Arial"/>
          <w:sz w:val="20"/>
          <w:szCs w:val="20"/>
        </w:rPr>
        <w:t xml:space="preserve"> or with permission of the copyright owners.</w:t>
      </w:r>
    </w:p>
    <w:p w14:paraId="3FB7AD75" w14:textId="51344012" w:rsidR="0088676B" w:rsidRPr="00A50346" w:rsidRDefault="0088676B" w:rsidP="0088676B">
      <w:pPr>
        <w:spacing w:after="80" w:line="264" w:lineRule="auto"/>
        <w:ind w:right="68"/>
        <w:rPr>
          <w:rFonts w:ascii="Calibri" w:hAnsi="Calibri" w:cs="Arial"/>
          <w:b/>
          <w:bCs/>
          <w:sz w:val="20"/>
          <w:szCs w:val="20"/>
        </w:rPr>
      </w:pPr>
      <w:r w:rsidRPr="00A50346">
        <w:rPr>
          <w:rFonts w:ascii="Calibri" w:hAnsi="Calibri" w:cs="Arial"/>
          <w:sz w:val="20"/>
          <w:szCs w:val="20"/>
        </w:rPr>
        <w:t xml:space="preserve">Any content in this document that has been derived from the Australian Curriculum may be used under the terms of the </w:t>
      </w:r>
      <w:r w:rsidR="00A25D26" w:rsidRPr="00A50346">
        <w:rPr>
          <w:rFonts w:ascii="Calibri" w:hAnsi="Calibri" w:cs="Arial"/>
          <w:iCs/>
          <w:sz w:val="20"/>
          <w:szCs w:val="20"/>
        </w:rPr>
        <w:t>Creative Commons Attribution 4.0 International licence</w:t>
      </w:r>
      <w:r w:rsidRPr="00A50346">
        <w:rPr>
          <w:rFonts w:ascii="Calibri" w:hAnsi="Calibri" w:cs="Arial"/>
          <w:iCs/>
          <w:sz w:val="20"/>
          <w:szCs w:val="20"/>
        </w:rPr>
        <w:t>.</w:t>
      </w:r>
      <w:r w:rsidRPr="00A50346">
        <w:rPr>
          <w:rFonts w:ascii="Calibri" w:hAnsi="Calibri" w:cs="Arial"/>
          <w:iCs/>
          <w:color w:val="1F497D"/>
          <w:sz w:val="20"/>
          <w:szCs w:val="20"/>
        </w:rPr>
        <w:t> </w:t>
      </w:r>
    </w:p>
    <w:p w14:paraId="0486423E" w14:textId="77777777" w:rsidR="0088676B" w:rsidRPr="00A50346" w:rsidRDefault="0088676B" w:rsidP="0088676B">
      <w:pPr>
        <w:spacing w:after="80" w:line="264" w:lineRule="auto"/>
        <w:ind w:right="68"/>
        <w:rPr>
          <w:rFonts w:ascii="Calibri" w:hAnsi="Calibri" w:cs="Arial"/>
          <w:b/>
          <w:sz w:val="20"/>
          <w:szCs w:val="20"/>
        </w:rPr>
      </w:pPr>
      <w:r w:rsidRPr="00A50346">
        <w:rPr>
          <w:rFonts w:ascii="Calibri" w:hAnsi="Calibri" w:cs="Arial"/>
          <w:b/>
          <w:sz w:val="20"/>
          <w:szCs w:val="20"/>
        </w:rPr>
        <w:t>Disclaimer</w:t>
      </w:r>
    </w:p>
    <w:p w14:paraId="2DA7E4BE" w14:textId="126BD2BD" w:rsidR="0088676B" w:rsidRPr="00A50346" w:rsidRDefault="0088676B" w:rsidP="0088676B">
      <w:pPr>
        <w:widowControl w:val="0"/>
        <w:tabs>
          <w:tab w:val="left" w:pos="709"/>
        </w:tabs>
        <w:rPr>
          <w:rFonts w:cs="Arial"/>
          <w:b/>
          <w:sz w:val="20"/>
          <w:szCs w:val="20"/>
          <w:highlight w:val="yellow"/>
        </w:rPr>
        <w:sectPr w:rsidR="0088676B" w:rsidRPr="00A50346" w:rsidSect="00B5682E">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76" w:left="1418" w:header="680" w:footer="567" w:gutter="0"/>
          <w:pgNumType w:start="1"/>
          <w:cols w:space="708"/>
          <w:titlePg/>
          <w:docGrid w:linePitch="360"/>
        </w:sectPr>
      </w:pPr>
      <w:r w:rsidRPr="00A50346">
        <w:rPr>
          <w:rFonts w:ascii="Calibri" w:hAnsi="Calibri" w:cs="Arial"/>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A25D26" w:rsidRPr="00A50346">
        <w:rPr>
          <w:rFonts w:ascii="Calibri" w:hAnsi="Calibri" w:cs="Arial"/>
          <w:sz w:val="20"/>
          <w:szCs w:val="20"/>
        </w:rPr>
        <w:t xml:space="preserve"> Teachers must exercise their professional judgement as to the appropriateness of any they may wish to use.</w:t>
      </w:r>
    </w:p>
    <w:p w14:paraId="1CFF2AE9" w14:textId="77777777" w:rsidR="00724D15" w:rsidRPr="00627C3D" w:rsidRDefault="00724D15" w:rsidP="00B51FD0">
      <w:pPr>
        <w:pStyle w:val="SCSAHeading1"/>
      </w:pPr>
      <w:r w:rsidRPr="00627C3D">
        <w:lastRenderedPageBreak/>
        <w:t>Sample assessment task</w:t>
      </w:r>
    </w:p>
    <w:p w14:paraId="041DF6FA" w14:textId="77777777" w:rsidR="00724D15" w:rsidRPr="00627C3D" w:rsidRDefault="00724D15" w:rsidP="00B51FD0">
      <w:pPr>
        <w:pStyle w:val="SCSAHeading1"/>
      </w:pPr>
      <w:r w:rsidRPr="00627C3D">
        <w:t>Mathematics Applications</w:t>
      </w:r>
      <w:r w:rsidR="00A320E9" w:rsidRPr="00627C3D">
        <w:t xml:space="preserve"> – ATAR Year 1</w:t>
      </w:r>
      <w:r w:rsidR="00EB13A3" w:rsidRPr="00627C3D">
        <w:t>2</w:t>
      </w:r>
    </w:p>
    <w:p w14:paraId="0C988F7E" w14:textId="7607B072" w:rsidR="00724D15" w:rsidRPr="00EA486F" w:rsidRDefault="00F43E06" w:rsidP="00B51FD0">
      <w:pPr>
        <w:pStyle w:val="SCSAHeading2"/>
      </w:pPr>
      <w:r>
        <w:t>Task</w:t>
      </w:r>
      <w:r w:rsidR="00B004FC" w:rsidRPr="00EA486F">
        <w:t xml:space="preserve"> –</w:t>
      </w:r>
      <w:r w:rsidR="00724D15" w:rsidRPr="00EA486F">
        <w:t xml:space="preserve"> Unit </w:t>
      </w:r>
      <w:r w:rsidR="00195341" w:rsidRPr="00EA486F">
        <w:t>3</w:t>
      </w:r>
      <w:r w:rsidR="00724D15" w:rsidRPr="00EA486F">
        <w:t xml:space="preserve"> </w:t>
      </w:r>
    </w:p>
    <w:p w14:paraId="53C590DD" w14:textId="4FF0FFE3" w:rsidR="00DA36A0" w:rsidRPr="00EA486F" w:rsidRDefault="00DA36A0" w:rsidP="00D5221D">
      <w:pPr>
        <w:tabs>
          <w:tab w:val="left" w:pos="2552"/>
        </w:tabs>
        <w:spacing w:line="240" w:lineRule="auto"/>
        <w:ind w:right="-545"/>
        <w:rPr>
          <w:rFonts w:eastAsia="Times New Roman" w:cs="Arial"/>
          <w:b/>
          <w:bCs/>
        </w:rPr>
      </w:pPr>
      <w:r w:rsidRPr="00EA486F">
        <w:rPr>
          <w:rFonts w:eastAsia="Times New Roman" w:cs="Arial"/>
          <w:b/>
          <w:bCs/>
        </w:rPr>
        <w:t xml:space="preserve">Assessment type: </w:t>
      </w:r>
      <w:r w:rsidR="002D4217">
        <w:rPr>
          <w:rFonts w:eastAsia="Times New Roman" w:cs="Arial"/>
          <w:b/>
          <w:bCs/>
        </w:rPr>
        <w:tab/>
      </w:r>
      <w:r w:rsidR="009A192F">
        <w:rPr>
          <w:rFonts w:eastAsia="Times New Roman" w:cs="Arial"/>
          <w:bCs/>
        </w:rPr>
        <w:t>Response</w:t>
      </w:r>
      <w:r w:rsidR="0063312E">
        <w:rPr>
          <w:rFonts w:eastAsia="Times New Roman" w:cs="Arial"/>
          <w:bCs/>
        </w:rPr>
        <w:t xml:space="preserve"> </w:t>
      </w:r>
    </w:p>
    <w:p w14:paraId="245DD2FF" w14:textId="2088BE58" w:rsidR="002D4217" w:rsidRPr="00EA486F" w:rsidRDefault="00836DA2" w:rsidP="005F25A0">
      <w:pPr>
        <w:tabs>
          <w:tab w:val="left" w:pos="-851"/>
          <w:tab w:val="left" w:pos="2552"/>
        </w:tabs>
        <w:spacing w:after="200"/>
        <w:rPr>
          <w:rFonts w:eastAsia="Times New Roman"/>
        </w:rPr>
      </w:pPr>
      <w:r w:rsidRPr="005F25A0">
        <w:rPr>
          <w:b/>
          <w:bCs/>
        </w:rPr>
        <w:t>Conditions</w:t>
      </w:r>
      <w:r w:rsidR="00F67871" w:rsidRPr="005F25A0">
        <w:rPr>
          <w:b/>
          <w:bCs/>
        </w:rPr>
        <w:t>:</w:t>
      </w:r>
      <w:r w:rsidR="002D4217" w:rsidRPr="002D4217">
        <w:rPr>
          <w:rFonts w:eastAsia="Times New Roman"/>
          <w:bCs/>
        </w:rPr>
        <w:t xml:space="preserve"> </w:t>
      </w:r>
      <w:r w:rsidR="002D4217">
        <w:rPr>
          <w:rFonts w:eastAsia="Times New Roman"/>
          <w:bCs/>
        </w:rPr>
        <w:tab/>
      </w:r>
      <w:r w:rsidR="002D4217" w:rsidRPr="00EA486F">
        <w:rPr>
          <w:rFonts w:eastAsia="Times New Roman"/>
          <w:bCs/>
        </w:rPr>
        <w:t>Time for the task:</w:t>
      </w:r>
      <w:r w:rsidR="00D5221D">
        <w:rPr>
          <w:rFonts w:eastAsia="Times New Roman"/>
          <w:bCs/>
        </w:rPr>
        <w:t xml:space="preserve"> u</w:t>
      </w:r>
      <w:r w:rsidR="002D4217" w:rsidRPr="00EA486F">
        <w:rPr>
          <w:lang w:eastAsia="ar-SA"/>
        </w:rPr>
        <w:t>p to 50 minutes, in</w:t>
      </w:r>
      <w:r w:rsidR="002D4217">
        <w:rPr>
          <w:lang w:eastAsia="ar-SA"/>
        </w:rPr>
        <w:t xml:space="preserve"> </w:t>
      </w:r>
      <w:r w:rsidR="002D4217" w:rsidRPr="00EA486F">
        <w:rPr>
          <w:lang w:eastAsia="ar-SA"/>
        </w:rPr>
        <w:t>class, under test conditions</w:t>
      </w:r>
      <w:r w:rsidR="002D4217" w:rsidRPr="00EA486F">
        <w:rPr>
          <w:rFonts w:eastAsia="Times New Roman"/>
        </w:rPr>
        <w:t xml:space="preserve"> </w:t>
      </w:r>
    </w:p>
    <w:p w14:paraId="5E08B676" w14:textId="77777777" w:rsidR="00B51FD0" w:rsidRDefault="001574E7" w:rsidP="00B51FD0">
      <w:pPr>
        <w:tabs>
          <w:tab w:val="left" w:pos="2552"/>
        </w:tabs>
        <w:ind w:left="2552" w:hanging="2552"/>
        <w:rPr>
          <w:rFonts w:cs="Arial"/>
          <w:lang w:eastAsia="ar-SA"/>
        </w:rPr>
      </w:pPr>
      <w:r w:rsidRPr="00EA486F">
        <w:rPr>
          <w:rFonts w:cs="Arial"/>
          <w:b/>
          <w:lang w:eastAsia="ar-SA"/>
        </w:rPr>
        <w:t>Materials required</w:t>
      </w:r>
      <w:r w:rsidR="00F67871" w:rsidRPr="00EA486F">
        <w:rPr>
          <w:rFonts w:cs="Arial"/>
          <w:b/>
          <w:lang w:eastAsia="ar-SA"/>
        </w:rPr>
        <w:t>:</w:t>
      </w:r>
      <w:r w:rsidR="002D4217">
        <w:rPr>
          <w:lang w:eastAsia="ar-SA"/>
        </w:rPr>
        <w:tab/>
      </w:r>
      <w:r w:rsidR="002D4217" w:rsidRPr="005F25A0">
        <w:rPr>
          <w:rFonts w:eastAsia="Times New Roman"/>
          <w:bCs/>
        </w:rPr>
        <w:t>Section</w:t>
      </w:r>
      <w:r w:rsidR="002D4217" w:rsidRPr="00EA486F">
        <w:rPr>
          <w:lang w:eastAsia="ar-SA"/>
        </w:rPr>
        <w:t xml:space="preserve"> One: Calculator-free </w:t>
      </w:r>
      <w:r w:rsidR="00B51FD0">
        <w:rPr>
          <w:lang w:eastAsia="ar-SA"/>
        </w:rPr>
        <w:br/>
      </w:r>
      <w:r w:rsidR="002D4217" w:rsidRPr="00EA486F">
        <w:rPr>
          <w:rFonts w:cs="Arial"/>
          <w:lang w:eastAsia="ar-SA"/>
        </w:rPr>
        <w:t>Standard writing equipment</w:t>
      </w:r>
    </w:p>
    <w:p w14:paraId="463AC8D0" w14:textId="6728EF83" w:rsidR="0081539D" w:rsidRPr="00EA486F" w:rsidRDefault="00B51FD0" w:rsidP="00B51FD0">
      <w:pPr>
        <w:tabs>
          <w:tab w:val="left" w:pos="2552"/>
        </w:tabs>
        <w:ind w:left="2552" w:hanging="2552"/>
        <w:rPr>
          <w:lang w:eastAsia="ar-SA"/>
        </w:rPr>
      </w:pPr>
      <w:r>
        <w:rPr>
          <w:lang w:eastAsia="ar-SA"/>
        </w:rPr>
        <w:tab/>
      </w:r>
      <w:r w:rsidR="00D60DA3" w:rsidRPr="00EA486F">
        <w:rPr>
          <w:lang w:eastAsia="ar-SA"/>
        </w:rPr>
        <w:t xml:space="preserve">Section Two: </w:t>
      </w:r>
      <w:r w:rsidR="00F21A5E" w:rsidRPr="00EA486F">
        <w:rPr>
          <w:lang w:eastAsia="ar-SA"/>
        </w:rPr>
        <w:t>Calculator-</w:t>
      </w:r>
      <w:r w:rsidR="0081539D" w:rsidRPr="00EA486F">
        <w:rPr>
          <w:lang w:eastAsia="ar-SA"/>
        </w:rPr>
        <w:t>assumed</w:t>
      </w:r>
      <w:r>
        <w:rPr>
          <w:lang w:eastAsia="ar-SA"/>
        </w:rPr>
        <w:br/>
      </w:r>
      <w:r w:rsidR="0081539D" w:rsidRPr="00EA486F">
        <w:rPr>
          <w:rFonts w:cs="Arial"/>
          <w:lang w:eastAsia="ar-SA"/>
        </w:rPr>
        <w:t>Calculator (to be provided by the student)</w:t>
      </w:r>
    </w:p>
    <w:p w14:paraId="5836AF80" w14:textId="16BC8997" w:rsidR="0081539D" w:rsidRPr="00EA486F" w:rsidRDefault="005E68BF" w:rsidP="005F25A0">
      <w:pPr>
        <w:tabs>
          <w:tab w:val="left" w:pos="2552"/>
        </w:tabs>
        <w:ind w:left="2880" w:hanging="2880"/>
        <w:rPr>
          <w:rFonts w:cs="Arial"/>
          <w:b/>
          <w:lang w:eastAsia="ar-SA"/>
        </w:rPr>
      </w:pPr>
      <w:r w:rsidRPr="00EA486F">
        <w:rPr>
          <w:rFonts w:cs="Arial"/>
          <w:b/>
          <w:lang w:eastAsia="ar-SA"/>
        </w:rPr>
        <w:t>Other materials allowed</w:t>
      </w:r>
      <w:r w:rsidR="00F67871" w:rsidRPr="00EA486F">
        <w:rPr>
          <w:rFonts w:cs="Arial"/>
          <w:b/>
          <w:lang w:eastAsia="ar-SA"/>
        </w:rPr>
        <w:t>:</w:t>
      </w:r>
      <w:r w:rsidR="00B2784B">
        <w:rPr>
          <w:rFonts w:cs="Arial"/>
          <w:b/>
          <w:lang w:eastAsia="ar-SA"/>
        </w:rPr>
        <w:t xml:space="preserve"> </w:t>
      </w:r>
      <w:r w:rsidR="00B51FD0">
        <w:rPr>
          <w:rFonts w:cs="Arial"/>
          <w:b/>
          <w:lang w:eastAsia="ar-SA"/>
        </w:rPr>
        <w:tab/>
      </w:r>
      <w:r w:rsidR="0081539D" w:rsidRPr="00EA486F">
        <w:rPr>
          <w:rFonts w:cs="Arial"/>
          <w:lang w:eastAsia="ar-SA"/>
        </w:rPr>
        <w:t>Drawing templates</w:t>
      </w:r>
      <w:r w:rsidRPr="00EA486F">
        <w:rPr>
          <w:rFonts w:cs="Arial"/>
          <w:lang w:eastAsia="ar-SA"/>
        </w:rPr>
        <w:t xml:space="preserve">, one </w:t>
      </w:r>
      <w:r w:rsidR="0063312E">
        <w:rPr>
          <w:rFonts w:cs="Arial"/>
          <w:lang w:eastAsia="ar-SA"/>
        </w:rPr>
        <w:t xml:space="preserve">A4 </w:t>
      </w:r>
      <w:r w:rsidRPr="00EA486F">
        <w:rPr>
          <w:rFonts w:cs="Arial"/>
          <w:lang w:eastAsia="ar-SA"/>
        </w:rPr>
        <w:t>page of notes in Section Two</w:t>
      </w:r>
    </w:p>
    <w:p w14:paraId="44F79678" w14:textId="77777777" w:rsidR="0081539D" w:rsidRPr="00EA486F" w:rsidRDefault="005E68BF" w:rsidP="00B51FD0">
      <w:pPr>
        <w:tabs>
          <w:tab w:val="left" w:pos="2552"/>
        </w:tabs>
        <w:suppressAutoHyphens/>
        <w:spacing w:after="0"/>
        <w:rPr>
          <w:rFonts w:cs="Arial"/>
          <w:b/>
          <w:lang w:eastAsia="ar-SA"/>
        </w:rPr>
      </w:pPr>
      <w:r w:rsidRPr="00EA486F">
        <w:rPr>
          <w:rFonts w:cs="Arial"/>
          <w:b/>
          <w:lang w:eastAsia="ar-SA"/>
        </w:rPr>
        <w:t>Marks available</w:t>
      </w:r>
      <w:r w:rsidR="00F67871" w:rsidRPr="00EA486F">
        <w:rPr>
          <w:rFonts w:cs="Arial"/>
          <w:b/>
          <w:lang w:eastAsia="ar-SA"/>
        </w:rPr>
        <w:t>:</w:t>
      </w:r>
      <w:r w:rsidR="00CC0BF3" w:rsidRPr="00EA486F">
        <w:rPr>
          <w:rFonts w:cs="Arial"/>
          <w:b/>
          <w:lang w:eastAsia="ar-SA"/>
        </w:rPr>
        <w:tab/>
      </w:r>
      <w:r w:rsidR="002517A1" w:rsidRPr="00F57058">
        <w:rPr>
          <w:rFonts w:cs="Arial"/>
          <w:lang w:eastAsia="ar-SA"/>
        </w:rPr>
        <w:t>5</w:t>
      </w:r>
      <w:r w:rsidR="00C30649">
        <w:rPr>
          <w:rFonts w:cs="Arial"/>
          <w:lang w:eastAsia="ar-SA"/>
        </w:rPr>
        <w:t>2</w:t>
      </w:r>
      <w:r w:rsidR="00D93F66" w:rsidRPr="00F57058">
        <w:rPr>
          <w:rFonts w:cs="Arial"/>
          <w:lang w:eastAsia="ar-SA"/>
        </w:rPr>
        <w:t xml:space="preserve"> </w:t>
      </w:r>
      <w:r w:rsidR="0081539D" w:rsidRPr="00F57058">
        <w:rPr>
          <w:rFonts w:cs="Arial"/>
          <w:lang w:eastAsia="ar-SA"/>
        </w:rPr>
        <w:t>marks</w:t>
      </w:r>
    </w:p>
    <w:p w14:paraId="695452AE" w14:textId="256CE92D" w:rsidR="0081539D" w:rsidRPr="00EA486F" w:rsidRDefault="00B2784B" w:rsidP="00B51FD0">
      <w:pPr>
        <w:tabs>
          <w:tab w:val="left" w:pos="2552"/>
        </w:tabs>
        <w:suppressAutoHyphens/>
        <w:spacing w:after="0"/>
        <w:rPr>
          <w:rFonts w:cs="Arial"/>
          <w:b/>
          <w:lang w:eastAsia="ar-SA"/>
        </w:rPr>
      </w:pPr>
      <w:r>
        <w:rPr>
          <w:lang w:eastAsia="ar-SA"/>
        </w:rPr>
        <w:tab/>
      </w:r>
      <w:r w:rsidR="00D60DA3" w:rsidRPr="00EA486F">
        <w:rPr>
          <w:lang w:eastAsia="ar-SA"/>
        </w:rPr>
        <w:t xml:space="preserve">Section One: </w:t>
      </w:r>
      <w:r w:rsidR="00F21A5E" w:rsidRPr="00EA486F">
        <w:rPr>
          <w:lang w:eastAsia="ar-SA"/>
        </w:rPr>
        <w:t>Calculator-free</w:t>
      </w:r>
      <w:r w:rsidR="00B51FD0">
        <w:rPr>
          <w:lang w:eastAsia="ar-SA"/>
        </w:rPr>
        <w:t xml:space="preserve"> – </w:t>
      </w:r>
      <w:r w:rsidR="00444893">
        <w:rPr>
          <w:lang w:eastAsia="ar-SA"/>
        </w:rPr>
        <w:t>2</w:t>
      </w:r>
      <w:r w:rsidR="00C30649">
        <w:rPr>
          <w:lang w:eastAsia="ar-SA"/>
        </w:rPr>
        <w:t>7</w:t>
      </w:r>
      <w:r w:rsidR="0063312E">
        <w:rPr>
          <w:lang w:eastAsia="ar-SA"/>
        </w:rPr>
        <w:t xml:space="preserve"> marks</w:t>
      </w:r>
    </w:p>
    <w:p w14:paraId="62F4DC4A" w14:textId="06719574" w:rsidR="00E521A0" w:rsidRPr="00EA486F" w:rsidRDefault="00B2784B" w:rsidP="00B51FD0">
      <w:pPr>
        <w:tabs>
          <w:tab w:val="left" w:pos="2552"/>
        </w:tabs>
        <w:suppressAutoHyphens/>
        <w:rPr>
          <w:rFonts w:cs="Arial"/>
          <w:lang w:eastAsia="ar-SA"/>
        </w:rPr>
      </w:pPr>
      <w:r>
        <w:rPr>
          <w:lang w:eastAsia="ar-SA"/>
        </w:rPr>
        <w:tab/>
      </w:r>
      <w:r w:rsidR="00D60DA3" w:rsidRPr="00EA486F">
        <w:rPr>
          <w:lang w:eastAsia="ar-SA"/>
        </w:rPr>
        <w:t xml:space="preserve">Section Two: </w:t>
      </w:r>
      <w:r w:rsidR="00F21A5E" w:rsidRPr="00EA486F">
        <w:rPr>
          <w:lang w:eastAsia="ar-SA"/>
        </w:rPr>
        <w:t>Calculator-assumed</w:t>
      </w:r>
      <w:r w:rsidR="00B51FD0">
        <w:rPr>
          <w:lang w:eastAsia="ar-SA"/>
        </w:rPr>
        <w:t xml:space="preserve"> – </w:t>
      </w:r>
      <w:r w:rsidR="0055442A">
        <w:rPr>
          <w:lang w:eastAsia="ar-SA"/>
        </w:rPr>
        <w:t>2</w:t>
      </w:r>
      <w:r w:rsidR="00DF411F">
        <w:rPr>
          <w:lang w:eastAsia="ar-SA"/>
        </w:rPr>
        <w:t>5</w:t>
      </w:r>
      <w:r w:rsidR="0063312E">
        <w:rPr>
          <w:lang w:eastAsia="ar-SA"/>
        </w:rPr>
        <w:t xml:space="preserve"> marks</w:t>
      </w:r>
    </w:p>
    <w:p w14:paraId="66B3DF1E" w14:textId="77777777" w:rsidR="0081539D" w:rsidRPr="00295AE2" w:rsidRDefault="005E68BF" w:rsidP="00B51FD0">
      <w:pPr>
        <w:tabs>
          <w:tab w:val="left" w:pos="2552"/>
        </w:tabs>
        <w:suppressAutoHyphens/>
        <w:rPr>
          <w:rFonts w:cs="Arial"/>
          <w:lang w:eastAsia="ar-SA"/>
        </w:rPr>
      </w:pPr>
      <w:r w:rsidRPr="00EA486F">
        <w:rPr>
          <w:rFonts w:cs="Arial"/>
          <w:b/>
          <w:lang w:eastAsia="ar-SA"/>
        </w:rPr>
        <w:t>Task weighting</w:t>
      </w:r>
      <w:r w:rsidR="00F67871" w:rsidRPr="00EA486F">
        <w:rPr>
          <w:rFonts w:cs="Arial"/>
          <w:b/>
          <w:lang w:eastAsia="ar-SA"/>
        </w:rPr>
        <w:t>:</w:t>
      </w:r>
      <w:r w:rsidR="009A2DED" w:rsidRPr="00EA486F">
        <w:rPr>
          <w:rFonts w:cs="Arial"/>
          <w:b/>
          <w:lang w:eastAsia="ar-SA"/>
        </w:rPr>
        <w:tab/>
      </w:r>
      <w:r w:rsidR="0063312E">
        <w:rPr>
          <w:rFonts w:cs="Arial"/>
          <w:lang w:eastAsia="ar-SA"/>
        </w:rPr>
        <w:t>8</w:t>
      </w:r>
      <w:r w:rsidR="0081539D" w:rsidRPr="00295AE2">
        <w:rPr>
          <w:rFonts w:cs="Arial"/>
          <w:lang w:eastAsia="ar-SA"/>
        </w:rPr>
        <w:t>%</w:t>
      </w:r>
      <w:r w:rsidR="00295AE2" w:rsidRPr="00295AE2">
        <w:rPr>
          <w:rFonts w:cs="Arial"/>
          <w:lang w:eastAsia="ar-SA"/>
        </w:rPr>
        <w:t xml:space="preserve"> for the pair of units</w:t>
      </w:r>
    </w:p>
    <w:p w14:paraId="1D8372BE" w14:textId="77777777" w:rsidR="005E68BF" w:rsidRPr="00B51FD0" w:rsidRDefault="005E68BF" w:rsidP="00B51FD0">
      <w:pPr>
        <w:tabs>
          <w:tab w:val="right" w:leader="underscore" w:pos="9072"/>
        </w:tabs>
        <w:spacing w:before="120" w:after="240"/>
        <w:rPr>
          <w:rFonts w:eastAsia="Times New Roman" w:cs="Arial"/>
          <w:b/>
          <w:lang w:eastAsia="en-AU"/>
        </w:rPr>
      </w:pPr>
      <w:r w:rsidRPr="00B51FD0">
        <w:rPr>
          <w:rFonts w:eastAsia="Times New Roman" w:cs="Arial"/>
          <w:b/>
          <w:lang w:eastAsia="en-AU"/>
        </w:rPr>
        <w:t>____________________________________________________________________________</w:t>
      </w:r>
      <w:r w:rsidR="001574E7" w:rsidRPr="00B51FD0">
        <w:rPr>
          <w:rFonts w:eastAsia="Times New Roman" w:cs="Arial"/>
          <w:b/>
          <w:lang w:eastAsia="en-AU"/>
        </w:rPr>
        <w:t>___</w:t>
      </w:r>
      <w:r w:rsidRPr="00B51FD0">
        <w:rPr>
          <w:rFonts w:eastAsia="Times New Roman" w:cs="Arial"/>
          <w:b/>
          <w:lang w:eastAsia="en-AU"/>
        </w:rPr>
        <w:t>__</w:t>
      </w:r>
    </w:p>
    <w:p w14:paraId="56D5ABA1" w14:textId="613D0086" w:rsidR="0044311D" w:rsidRPr="008E6820" w:rsidRDefault="00D60DA3" w:rsidP="00B51FD0">
      <w:pPr>
        <w:pStyle w:val="Question"/>
      </w:pPr>
      <w:r w:rsidRPr="008E6820">
        <w:t xml:space="preserve">Section One: </w:t>
      </w:r>
      <w:r w:rsidR="00984713" w:rsidRPr="008E6820">
        <w:t>Calculator-</w:t>
      </w:r>
      <w:r w:rsidR="0081539D" w:rsidRPr="008E6820">
        <w:t>free</w:t>
      </w:r>
      <w:r w:rsidR="0081539D" w:rsidRPr="008E6820">
        <w:tab/>
      </w:r>
      <w:r w:rsidR="00F40C17" w:rsidRPr="008E6820">
        <w:t>(</w:t>
      </w:r>
      <w:r w:rsidR="00F37BFC" w:rsidRPr="008E6820">
        <w:t>2</w:t>
      </w:r>
      <w:r w:rsidR="004D6DD0" w:rsidRPr="008E6820">
        <w:t>7</w:t>
      </w:r>
      <w:r w:rsidR="00F40C17" w:rsidRPr="008E6820">
        <w:t xml:space="preserve"> marks)</w:t>
      </w:r>
      <w:r w:rsidR="0044311D" w:rsidRPr="008E6820">
        <w:t xml:space="preserve"> </w:t>
      </w:r>
    </w:p>
    <w:p w14:paraId="5E2619B3" w14:textId="77777777" w:rsidR="0081539D" w:rsidRPr="008E6820" w:rsidRDefault="0044311D" w:rsidP="00B51FD0">
      <w:pPr>
        <w:rPr>
          <w:rFonts w:cs="Arial"/>
        </w:rPr>
      </w:pPr>
      <w:r w:rsidRPr="008E6820">
        <w:t xml:space="preserve">Suggested time: </w:t>
      </w:r>
      <w:r w:rsidRPr="008E6820">
        <w:rPr>
          <w:color w:val="000000" w:themeColor="text1"/>
        </w:rPr>
        <w:t xml:space="preserve">20 </w:t>
      </w:r>
      <w:r w:rsidRPr="008E6820">
        <w:t>minutes</w:t>
      </w:r>
    </w:p>
    <w:p w14:paraId="137D8549" w14:textId="77E4BCEE" w:rsidR="00A13B8C" w:rsidRPr="00B51FD0" w:rsidRDefault="0081539D" w:rsidP="00B51FD0">
      <w:pPr>
        <w:pStyle w:val="Question"/>
      </w:pPr>
      <w:r w:rsidRPr="00EA486F">
        <w:t>Question 1</w:t>
      </w:r>
      <w:r w:rsidR="00E521A0" w:rsidRPr="00EA486F">
        <w:tab/>
      </w:r>
      <w:r w:rsidR="00A13B8C" w:rsidRPr="00EA486F">
        <w:t>(</w:t>
      </w:r>
      <w:r w:rsidR="00F37BFC">
        <w:t>4</w:t>
      </w:r>
      <w:r w:rsidRPr="00EA486F">
        <w:t xml:space="preserve"> marks)</w:t>
      </w:r>
    </w:p>
    <w:p w14:paraId="516EEB67" w14:textId="77777777" w:rsidR="0081539D" w:rsidRPr="00EA486F" w:rsidRDefault="00F37BFC" w:rsidP="00627C3D">
      <w:pPr>
        <w:tabs>
          <w:tab w:val="left" w:pos="7371"/>
        </w:tabs>
        <w:jc w:val="center"/>
        <w:rPr>
          <w:rFonts w:cs="Arial"/>
        </w:rPr>
      </w:pPr>
      <w:r w:rsidRPr="00EA486F">
        <w:rPr>
          <w:rFonts w:cs="Arial"/>
        </w:rPr>
        <w:object w:dxaOrig="6292" w:dyaOrig="8740" w14:anchorId="00007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21.25pt" o:ole="">
            <v:imagedata r:id="rId15" o:title=""/>
          </v:shape>
          <o:OLEObject Type="Embed" ProgID="FXDraw.Graphic" ShapeID="_x0000_i1025" DrawAspect="Content" ObjectID="_1766475154" r:id="rId16"/>
        </w:object>
      </w:r>
    </w:p>
    <w:p w14:paraId="52DF3A15" w14:textId="77777777" w:rsidR="003A4CEF" w:rsidRPr="00C47998" w:rsidRDefault="00B95EBD" w:rsidP="008E6820">
      <w:pPr>
        <w:pStyle w:val="List"/>
        <w:spacing w:after="720"/>
        <w:contextualSpacing w:val="0"/>
      </w:pPr>
      <w:r w:rsidRPr="00C47998">
        <w:t>Define the set of verti</w:t>
      </w:r>
      <w:r w:rsidR="00F37BFC" w:rsidRPr="00C47998">
        <w:t>ces and a list of edges for</w:t>
      </w:r>
      <w:r w:rsidRPr="00C47998">
        <w:t xml:space="preserve"> Graph 1.</w:t>
      </w:r>
      <w:r w:rsidR="00882BF9" w:rsidRPr="00C47998">
        <w:t xml:space="preserve"> </w:t>
      </w:r>
      <w:r w:rsidR="0055072C" w:rsidRPr="00C47998">
        <w:tab/>
      </w:r>
      <w:r w:rsidR="001C1733" w:rsidRPr="00C47998">
        <w:t>(</w:t>
      </w:r>
      <w:r w:rsidR="00F37BFC" w:rsidRPr="00C47998">
        <w:t>2</w:t>
      </w:r>
      <w:r w:rsidR="001C1733" w:rsidRPr="00C47998">
        <w:t xml:space="preserve"> marks)</w:t>
      </w:r>
    </w:p>
    <w:p w14:paraId="77713CA6" w14:textId="3343A4CF" w:rsidR="005C4D28" w:rsidRPr="00EA486F" w:rsidRDefault="005C4D28" w:rsidP="008E6820">
      <w:pPr>
        <w:pStyle w:val="List"/>
        <w:spacing w:after="720"/>
        <w:contextualSpacing w:val="0"/>
        <w:rPr>
          <w:rFonts w:cs="Arial"/>
        </w:rPr>
      </w:pPr>
      <w:r w:rsidRPr="00EA486F">
        <w:rPr>
          <w:rFonts w:cs="Arial"/>
        </w:rPr>
        <w:t xml:space="preserve">Is </w:t>
      </w:r>
      <w:r w:rsidR="00A66866">
        <w:rPr>
          <w:rFonts w:cs="Arial"/>
        </w:rPr>
        <w:t>G</w:t>
      </w:r>
      <w:r w:rsidRPr="00EA486F">
        <w:rPr>
          <w:rFonts w:cs="Arial"/>
        </w:rPr>
        <w:t>raph 1 planar? Explain</w:t>
      </w:r>
      <w:r w:rsidR="009368C1">
        <w:rPr>
          <w:rFonts w:cs="Arial"/>
        </w:rPr>
        <w:t xml:space="preserve"> your answer.</w:t>
      </w:r>
      <w:r w:rsidR="001C1733" w:rsidRPr="00EA486F">
        <w:rPr>
          <w:rFonts w:cs="Arial"/>
        </w:rPr>
        <w:tab/>
        <w:t>(2 marks)</w:t>
      </w:r>
    </w:p>
    <w:p w14:paraId="7F4AEE73" w14:textId="3BC77612" w:rsidR="0081539D" w:rsidRPr="00EA486F" w:rsidRDefault="00CB59D3" w:rsidP="00C47998">
      <w:pPr>
        <w:pStyle w:val="Question"/>
        <w:rPr>
          <w:b w:val="0"/>
          <w:lang w:eastAsia="ar-SA"/>
        </w:rPr>
      </w:pPr>
      <w:r w:rsidRPr="00EA486F">
        <w:rPr>
          <w:lang w:eastAsia="ar-SA"/>
        </w:rPr>
        <w:lastRenderedPageBreak/>
        <w:t>Question 2</w:t>
      </w:r>
      <w:r w:rsidRPr="00EA486F">
        <w:rPr>
          <w:lang w:eastAsia="ar-SA"/>
        </w:rPr>
        <w:tab/>
      </w:r>
      <w:r w:rsidR="0081539D" w:rsidRPr="00EA486F">
        <w:rPr>
          <w:lang w:eastAsia="ar-SA"/>
        </w:rPr>
        <w:t>(</w:t>
      </w:r>
      <w:r w:rsidR="00C30649">
        <w:rPr>
          <w:lang w:eastAsia="ar-SA"/>
        </w:rPr>
        <w:t>8</w:t>
      </w:r>
      <w:r w:rsidR="0081539D" w:rsidRPr="00EA486F">
        <w:rPr>
          <w:lang w:eastAsia="ar-SA"/>
        </w:rPr>
        <w:t xml:space="preserve"> marks)</w:t>
      </w:r>
    </w:p>
    <w:p w14:paraId="78AAC0BD" w14:textId="549952F4" w:rsidR="00DF411F" w:rsidRPr="00EA486F" w:rsidRDefault="00DF411F" w:rsidP="00B51FD0">
      <w:pPr>
        <w:tabs>
          <w:tab w:val="left" w:pos="7938"/>
        </w:tabs>
        <w:rPr>
          <w:lang w:eastAsia="ar-SA"/>
        </w:rPr>
      </w:pPr>
      <w:r w:rsidRPr="00EA486F">
        <w:rPr>
          <w:lang w:eastAsia="ar-SA"/>
        </w:rPr>
        <w:t>A Friday night darts competition has five competitors</w:t>
      </w:r>
      <w:r>
        <w:rPr>
          <w:lang w:eastAsia="ar-SA"/>
        </w:rPr>
        <w:t>:</w:t>
      </w:r>
      <w:r w:rsidRPr="00EA486F">
        <w:rPr>
          <w:lang w:eastAsia="ar-SA"/>
        </w:rPr>
        <w:t xml:space="preserve"> Alex (A)</w:t>
      </w:r>
      <w:r>
        <w:rPr>
          <w:lang w:eastAsia="ar-SA"/>
        </w:rPr>
        <w:t>,</w:t>
      </w:r>
      <w:r w:rsidRPr="00EA486F">
        <w:rPr>
          <w:lang w:eastAsia="ar-SA"/>
        </w:rPr>
        <w:t xml:space="preserve"> Bob (B), Colin (C), Dave (D) and Evan</w:t>
      </w:r>
      <w:r w:rsidR="008E6820">
        <w:rPr>
          <w:lang w:eastAsia="ar-SA"/>
        </w:rPr>
        <w:t> </w:t>
      </w:r>
      <w:r w:rsidRPr="00EA486F">
        <w:rPr>
          <w:lang w:eastAsia="ar-SA"/>
        </w:rPr>
        <w:t>(E)</w:t>
      </w:r>
      <w:r>
        <w:rPr>
          <w:lang w:eastAsia="ar-SA"/>
        </w:rPr>
        <w:t>,</w:t>
      </w:r>
      <w:r w:rsidRPr="00EA486F">
        <w:rPr>
          <w:lang w:eastAsia="ar-SA"/>
        </w:rPr>
        <w:t xml:space="preserve"> who </w:t>
      </w:r>
      <w:r w:rsidR="009767EB">
        <w:rPr>
          <w:lang w:eastAsia="ar-SA"/>
        </w:rPr>
        <w:t xml:space="preserve">will </w:t>
      </w:r>
      <w:r>
        <w:rPr>
          <w:lang w:eastAsia="ar-SA"/>
        </w:rPr>
        <w:t>play each other in a round-</w:t>
      </w:r>
      <w:r w:rsidRPr="00EA486F">
        <w:rPr>
          <w:lang w:eastAsia="ar-SA"/>
        </w:rPr>
        <w:t xml:space="preserve">robin </w:t>
      </w:r>
      <w:r>
        <w:rPr>
          <w:lang w:eastAsia="ar-SA"/>
        </w:rPr>
        <w:t xml:space="preserve">competition </w:t>
      </w:r>
      <w:r w:rsidRPr="00EA486F">
        <w:rPr>
          <w:lang w:eastAsia="ar-SA"/>
        </w:rPr>
        <w:t xml:space="preserve">over a number of weeks. On the first Friday, rounds 1 and 2 </w:t>
      </w:r>
      <w:r w:rsidR="009767EB">
        <w:rPr>
          <w:lang w:eastAsia="ar-SA"/>
        </w:rPr>
        <w:t xml:space="preserve">are </w:t>
      </w:r>
      <w:r>
        <w:rPr>
          <w:lang w:eastAsia="ar-SA"/>
        </w:rPr>
        <w:t>played where:</w:t>
      </w:r>
    </w:p>
    <w:p w14:paraId="49B10261" w14:textId="44AADE7F" w:rsidR="00DF411F" w:rsidRPr="00EA486F" w:rsidRDefault="00DF411F" w:rsidP="00DF411F">
      <w:pPr>
        <w:tabs>
          <w:tab w:val="left" w:pos="7938"/>
        </w:tabs>
        <w:rPr>
          <w:lang w:eastAsia="ar-SA"/>
        </w:rPr>
      </w:pPr>
      <w:r w:rsidRPr="00EA486F">
        <w:rPr>
          <w:lang w:eastAsia="ar-SA"/>
        </w:rPr>
        <w:t xml:space="preserve">Round 1 </w:t>
      </w:r>
      <w:r>
        <w:rPr>
          <w:lang w:eastAsia="ar-SA"/>
        </w:rPr>
        <w:t xml:space="preserve">– </w:t>
      </w:r>
      <w:r w:rsidRPr="00EA486F">
        <w:rPr>
          <w:lang w:eastAsia="ar-SA"/>
        </w:rPr>
        <w:t xml:space="preserve">Alex </w:t>
      </w:r>
      <w:r w:rsidR="009767EB">
        <w:rPr>
          <w:lang w:eastAsia="ar-SA"/>
        </w:rPr>
        <w:t xml:space="preserve">plays </w:t>
      </w:r>
      <w:r w:rsidRPr="00EA486F">
        <w:rPr>
          <w:lang w:eastAsia="ar-SA"/>
        </w:rPr>
        <w:t xml:space="preserve">Bob; Colin </w:t>
      </w:r>
      <w:r w:rsidR="009767EB">
        <w:rPr>
          <w:lang w:eastAsia="ar-SA"/>
        </w:rPr>
        <w:t xml:space="preserve">plays </w:t>
      </w:r>
      <w:r w:rsidRPr="00EA486F">
        <w:rPr>
          <w:lang w:eastAsia="ar-SA"/>
        </w:rPr>
        <w:t>Dave</w:t>
      </w:r>
      <w:r>
        <w:rPr>
          <w:lang w:eastAsia="ar-SA"/>
        </w:rPr>
        <w:t>;</w:t>
      </w:r>
      <w:r w:rsidRPr="00EA486F">
        <w:rPr>
          <w:lang w:eastAsia="ar-SA"/>
        </w:rPr>
        <w:t xml:space="preserve"> and Evan ha</w:t>
      </w:r>
      <w:r w:rsidR="009767EB">
        <w:rPr>
          <w:lang w:eastAsia="ar-SA"/>
        </w:rPr>
        <w:t>s</w:t>
      </w:r>
      <w:r w:rsidRPr="00EA486F">
        <w:rPr>
          <w:lang w:eastAsia="ar-SA"/>
        </w:rPr>
        <w:t xml:space="preserve"> a bye</w:t>
      </w:r>
      <w:r w:rsidR="00884958">
        <w:rPr>
          <w:lang w:eastAsia="ar-SA"/>
        </w:rPr>
        <w:t>.</w:t>
      </w:r>
    </w:p>
    <w:p w14:paraId="26B5167C" w14:textId="22DDFE6D" w:rsidR="00DF411F" w:rsidRPr="00EA486F" w:rsidRDefault="00DF411F" w:rsidP="00DF411F">
      <w:pPr>
        <w:tabs>
          <w:tab w:val="left" w:pos="7938"/>
        </w:tabs>
        <w:rPr>
          <w:lang w:eastAsia="ar-SA"/>
        </w:rPr>
      </w:pPr>
      <w:r w:rsidRPr="00EA486F">
        <w:rPr>
          <w:lang w:eastAsia="ar-SA"/>
        </w:rPr>
        <w:t xml:space="preserve">Round 2 </w:t>
      </w:r>
      <w:r>
        <w:rPr>
          <w:lang w:eastAsia="ar-SA"/>
        </w:rPr>
        <w:t xml:space="preserve">– </w:t>
      </w:r>
      <w:r w:rsidRPr="00EA486F">
        <w:rPr>
          <w:lang w:eastAsia="ar-SA"/>
        </w:rPr>
        <w:t xml:space="preserve">Alex </w:t>
      </w:r>
      <w:r w:rsidR="009767EB">
        <w:rPr>
          <w:lang w:eastAsia="ar-SA"/>
        </w:rPr>
        <w:t xml:space="preserve">plays </w:t>
      </w:r>
      <w:r w:rsidRPr="00EA486F">
        <w:rPr>
          <w:lang w:eastAsia="ar-SA"/>
        </w:rPr>
        <w:t xml:space="preserve">Evan; Colin </w:t>
      </w:r>
      <w:r w:rsidR="009767EB">
        <w:rPr>
          <w:lang w:eastAsia="ar-SA"/>
        </w:rPr>
        <w:t xml:space="preserve">plays </w:t>
      </w:r>
      <w:r w:rsidRPr="00EA486F">
        <w:rPr>
          <w:lang w:eastAsia="ar-SA"/>
        </w:rPr>
        <w:t>Bob</w:t>
      </w:r>
      <w:r>
        <w:rPr>
          <w:lang w:eastAsia="ar-SA"/>
        </w:rPr>
        <w:t>;</w:t>
      </w:r>
      <w:r w:rsidRPr="00EA486F">
        <w:rPr>
          <w:lang w:eastAsia="ar-SA"/>
        </w:rPr>
        <w:t xml:space="preserve"> and Dave ha</w:t>
      </w:r>
      <w:r w:rsidR="009767EB">
        <w:rPr>
          <w:lang w:eastAsia="ar-SA"/>
        </w:rPr>
        <w:t>s</w:t>
      </w:r>
      <w:r w:rsidRPr="00EA486F">
        <w:rPr>
          <w:lang w:eastAsia="ar-SA"/>
        </w:rPr>
        <w:t xml:space="preserve"> a bye</w:t>
      </w:r>
      <w:r>
        <w:rPr>
          <w:lang w:eastAsia="ar-SA"/>
        </w:rPr>
        <w:t>.</w:t>
      </w:r>
    </w:p>
    <w:p w14:paraId="0C2C6552" w14:textId="77777777" w:rsidR="00DF411F" w:rsidRDefault="00DF411F" w:rsidP="00E0599C">
      <w:pPr>
        <w:pStyle w:val="List"/>
        <w:numPr>
          <w:ilvl w:val="0"/>
          <w:numId w:val="7"/>
        </w:numPr>
        <w:spacing w:after="2400"/>
        <w:contextualSpacing w:val="0"/>
      </w:pPr>
      <w:r w:rsidRPr="00EA486F">
        <w:t>Draw a graph to represent the games played on the first Friday night.</w:t>
      </w:r>
      <w:r w:rsidRPr="00EA486F">
        <w:tab/>
        <w:t>(</w:t>
      </w:r>
      <w:r>
        <w:t>2</w:t>
      </w:r>
      <w:r w:rsidRPr="00EA486F">
        <w:t xml:space="preserve"> marks)</w:t>
      </w:r>
    </w:p>
    <w:p w14:paraId="28D390C1" w14:textId="77777777" w:rsidR="005B54E2" w:rsidRDefault="005B54E2" w:rsidP="00E0599C">
      <w:pPr>
        <w:pStyle w:val="List"/>
        <w:numPr>
          <w:ilvl w:val="0"/>
          <w:numId w:val="7"/>
        </w:numPr>
        <w:spacing w:after="2400"/>
        <w:contextualSpacing w:val="0"/>
      </w:pPr>
      <w:r w:rsidRPr="00EA486F">
        <w:t xml:space="preserve">Draw a </w:t>
      </w:r>
      <w:r w:rsidR="00B1159D" w:rsidRPr="00EA486F">
        <w:t>g</w:t>
      </w:r>
      <w:r w:rsidRPr="00EA486F">
        <w:t>raph to represent all the games</w:t>
      </w:r>
      <w:r w:rsidR="00295AE2">
        <w:t xml:space="preserve"> to be played</w:t>
      </w:r>
      <w:r w:rsidRPr="00EA486F">
        <w:t xml:space="preserve"> in the </w:t>
      </w:r>
      <w:r w:rsidR="00295AE2">
        <w:t xml:space="preserve">whole </w:t>
      </w:r>
      <w:r w:rsidRPr="00EA486F">
        <w:t>competition.</w:t>
      </w:r>
      <w:r w:rsidRPr="00EA486F">
        <w:tab/>
        <w:t>(</w:t>
      </w:r>
      <w:r w:rsidR="00C30649">
        <w:t>2</w:t>
      </w:r>
      <w:r w:rsidRPr="00EA486F">
        <w:t xml:space="preserve"> marks)</w:t>
      </w:r>
    </w:p>
    <w:p w14:paraId="6A790322" w14:textId="77777777" w:rsidR="00DF411F" w:rsidRDefault="00DF411F" w:rsidP="00E0599C">
      <w:pPr>
        <w:pStyle w:val="List"/>
        <w:numPr>
          <w:ilvl w:val="0"/>
          <w:numId w:val="7"/>
        </w:numPr>
        <w:spacing w:after="2400"/>
        <w:contextualSpacing w:val="0"/>
      </w:pPr>
      <w:r>
        <w:t>Construct the corresponding adjacency matrix to represent the whole competition.</w:t>
      </w:r>
      <w:r>
        <w:tab/>
        <w:t>(3</w:t>
      </w:r>
      <w:r w:rsidRPr="00EA486F">
        <w:t xml:space="preserve"> marks)</w:t>
      </w:r>
    </w:p>
    <w:p w14:paraId="2EFE0FCD" w14:textId="5CA84EE9" w:rsidR="00DF411F" w:rsidRPr="00EA486F" w:rsidRDefault="00DF411F" w:rsidP="00E0599C">
      <w:pPr>
        <w:pStyle w:val="List"/>
        <w:numPr>
          <w:ilvl w:val="0"/>
          <w:numId w:val="7"/>
        </w:numPr>
        <w:spacing w:after="1200"/>
        <w:contextualSpacing w:val="0"/>
      </w:pPr>
      <w:r>
        <w:t>Explain the significance of the numbers in the leading diagonal of the matrix</w:t>
      </w:r>
      <w:r w:rsidR="009368C1">
        <w:t>.</w:t>
      </w:r>
      <w:r>
        <w:tab/>
        <w:t>(1 mark)</w:t>
      </w:r>
    </w:p>
    <w:p w14:paraId="5BF7DFD0" w14:textId="77777777" w:rsidR="008E6820" w:rsidRPr="00D5221D" w:rsidRDefault="008E6820">
      <w:pPr>
        <w:spacing w:after="200"/>
        <w:rPr>
          <w:rFonts w:eastAsiaTheme="minorEastAsia" w:cs="Arial"/>
          <w:bCs/>
          <w:lang w:eastAsia="ar-SA"/>
        </w:rPr>
      </w:pPr>
      <w:r>
        <w:rPr>
          <w:lang w:eastAsia="ar-SA"/>
        </w:rPr>
        <w:br w:type="page"/>
      </w:r>
    </w:p>
    <w:p w14:paraId="165F9FAE" w14:textId="65146F1F" w:rsidR="0081539D" w:rsidRPr="00EA486F" w:rsidRDefault="0081539D" w:rsidP="00C47998">
      <w:pPr>
        <w:pStyle w:val="Question"/>
        <w:rPr>
          <w:b w:val="0"/>
          <w:lang w:eastAsia="ar-SA"/>
        </w:rPr>
      </w:pPr>
      <w:r w:rsidRPr="00EA486F">
        <w:rPr>
          <w:lang w:eastAsia="ar-SA"/>
        </w:rPr>
        <w:lastRenderedPageBreak/>
        <w:t>Question 3</w:t>
      </w:r>
      <w:r w:rsidR="00E32CEB">
        <w:rPr>
          <w:lang w:eastAsia="ar-SA"/>
        </w:rPr>
        <w:tab/>
      </w:r>
      <w:r w:rsidRPr="00EA486F">
        <w:rPr>
          <w:lang w:eastAsia="ar-SA"/>
        </w:rPr>
        <w:t>(6 marks)</w:t>
      </w:r>
    </w:p>
    <w:p w14:paraId="6D7D9DB1" w14:textId="7CCB2E18" w:rsidR="00DF411F" w:rsidRDefault="00DF411F" w:rsidP="008E6820">
      <w:pPr>
        <w:rPr>
          <w:lang w:val="en-US"/>
        </w:rPr>
      </w:pPr>
      <w:r w:rsidRPr="00EA486F">
        <w:rPr>
          <w:lang w:val="en-US"/>
        </w:rPr>
        <w:t xml:space="preserve">The </w:t>
      </w:r>
      <w:r>
        <w:rPr>
          <w:lang w:val="en-US"/>
        </w:rPr>
        <w:t>cost of a carton of eggs increased from $3.60 in 2015 to $4.80 in 2016</w:t>
      </w:r>
      <w:r w:rsidRPr="00EA486F">
        <w:rPr>
          <w:lang w:val="en-US"/>
        </w:rPr>
        <w:t>.</w:t>
      </w:r>
      <w:r>
        <w:rPr>
          <w:lang w:val="en-US"/>
        </w:rPr>
        <w:t xml:space="preserve"> </w:t>
      </w:r>
    </w:p>
    <w:p w14:paraId="07177415" w14:textId="5C24E8A1" w:rsidR="00DF411F" w:rsidRPr="00651285" w:rsidRDefault="00DF411F" w:rsidP="00E0599C">
      <w:pPr>
        <w:pStyle w:val="List"/>
        <w:numPr>
          <w:ilvl w:val="0"/>
          <w:numId w:val="8"/>
        </w:numPr>
        <w:spacing w:after="600"/>
        <w:contextualSpacing w:val="0"/>
        <w:rPr>
          <w:lang w:eastAsia="ar-SA"/>
        </w:rPr>
      </w:pPr>
      <w:r>
        <w:rPr>
          <w:lang w:eastAsia="ar-SA"/>
        </w:rPr>
        <w:t xml:space="preserve">Given that the increasing cost of a carton of eggs models an </w:t>
      </w:r>
      <w:r w:rsidRPr="005F25A0">
        <w:rPr>
          <w:b/>
          <w:bCs/>
          <w:lang w:eastAsia="ar-SA"/>
        </w:rPr>
        <w:t>arithmetic</w:t>
      </w:r>
      <w:r>
        <w:rPr>
          <w:lang w:eastAsia="ar-SA"/>
        </w:rPr>
        <w:t xml:space="preserve"> sequence, determine a recurrence relation</w:t>
      </w:r>
      <w:r w:rsidRPr="00651285">
        <w:rPr>
          <w:lang w:eastAsia="ar-SA"/>
        </w:rPr>
        <w:t xml:space="preserve"> for the cost of a carton of eggs.</w:t>
      </w:r>
      <w:r w:rsidRPr="00651285">
        <w:rPr>
          <w:lang w:eastAsia="ar-SA"/>
        </w:rPr>
        <w:tab/>
        <w:t>(1 mark)</w:t>
      </w:r>
    </w:p>
    <w:p w14:paraId="3745C52A" w14:textId="5B3181AF" w:rsidR="00DF411F" w:rsidRPr="00651285" w:rsidRDefault="00DF411F" w:rsidP="00E0599C">
      <w:pPr>
        <w:pStyle w:val="List"/>
        <w:numPr>
          <w:ilvl w:val="0"/>
          <w:numId w:val="8"/>
        </w:numPr>
        <w:spacing w:after="960"/>
        <w:contextualSpacing w:val="0"/>
        <w:rPr>
          <w:lang w:eastAsia="ar-SA"/>
        </w:rPr>
      </w:pPr>
      <w:r>
        <w:rPr>
          <w:lang w:eastAsia="ar-SA"/>
        </w:rPr>
        <w:t xml:space="preserve">Given that the increasing cost of a carton of eggs models a </w:t>
      </w:r>
      <w:r w:rsidRPr="005F25A0">
        <w:rPr>
          <w:b/>
          <w:bCs/>
          <w:lang w:eastAsia="ar-SA"/>
        </w:rPr>
        <w:t>geometric</w:t>
      </w:r>
      <w:r>
        <w:rPr>
          <w:lang w:eastAsia="ar-SA"/>
        </w:rPr>
        <w:t xml:space="preserve"> sequence, determine a recurrence relation</w:t>
      </w:r>
      <w:r w:rsidRPr="00651285">
        <w:rPr>
          <w:lang w:eastAsia="ar-SA"/>
        </w:rPr>
        <w:t xml:space="preserve"> for the cost of a carton of eggs.</w:t>
      </w:r>
      <w:r w:rsidRPr="00651285">
        <w:rPr>
          <w:lang w:eastAsia="ar-SA"/>
        </w:rPr>
        <w:tab/>
        <w:t>(2 mark</w:t>
      </w:r>
      <w:r w:rsidR="00141474">
        <w:rPr>
          <w:lang w:eastAsia="ar-SA"/>
        </w:rPr>
        <w:t>s</w:t>
      </w:r>
      <w:r w:rsidRPr="00651285">
        <w:rPr>
          <w:lang w:eastAsia="ar-SA"/>
        </w:rPr>
        <w:t>)</w:t>
      </w:r>
    </w:p>
    <w:p w14:paraId="44A19FE0" w14:textId="7F173D34" w:rsidR="00DF411F" w:rsidRPr="008E6820" w:rsidRDefault="00277B00" w:rsidP="00E0599C">
      <w:pPr>
        <w:pStyle w:val="List"/>
        <w:numPr>
          <w:ilvl w:val="0"/>
          <w:numId w:val="8"/>
        </w:numPr>
        <w:spacing w:after="1200"/>
        <w:contextualSpacing w:val="0"/>
        <w:rPr>
          <w:lang w:eastAsia="ar-SA"/>
        </w:rPr>
      </w:pPr>
      <w:r>
        <w:rPr>
          <w:lang w:eastAsia="ar-SA"/>
        </w:rPr>
        <w:t xml:space="preserve">Use the two models above to find the difference in </w:t>
      </w:r>
      <w:r w:rsidR="00DF411F" w:rsidRPr="008E6820">
        <w:rPr>
          <w:lang w:eastAsia="ar-SA"/>
        </w:rPr>
        <w:t>the cost of two dozen eggs in 2017.</w:t>
      </w:r>
      <w:r w:rsidR="00DF411F" w:rsidRPr="008E6820">
        <w:rPr>
          <w:lang w:eastAsia="ar-SA"/>
        </w:rPr>
        <w:tab/>
      </w:r>
      <w:r w:rsidR="008E6820">
        <w:rPr>
          <w:lang w:eastAsia="ar-SA"/>
        </w:rPr>
        <w:br/>
      </w:r>
      <w:r w:rsidR="008E6820">
        <w:rPr>
          <w:lang w:eastAsia="ar-SA"/>
        </w:rPr>
        <w:tab/>
      </w:r>
      <w:r w:rsidR="00DF411F" w:rsidRPr="008E6820">
        <w:rPr>
          <w:lang w:eastAsia="ar-SA"/>
        </w:rPr>
        <w:t>(3 marks)</w:t>
      </w:r>
    </w:p>
    <w:p w14:paraId="3B945A82" w14:textId="4ABFBAB4" w:rsidR="00F40C17" w:rsidRPr="00EA486F" w:rsidRDefault="0081539D" w:rsidP="00C47998">
      <w:pPr>
        <w:pStyle w:val="Question"/>
        <w:rPr>
          <w:b w:val="0"/>
          <w:lang w:eastAsia="ar-SA"/>
        </w:rPr>
      </w:pPr>
      <w:r w:rsidRPr="00EA486F">
        <w:rPr>
          <w:lang w:eastAsia="ar-SA"/>
        </w:rPr>
        <w:t>Question 4</w:t>
      </w:r>
      <w:r w:rsidRPr="00EA486F">
        <w:rPr>
          <w:lang w:eastAsia="ar-SA"/>
        </w:rPr>
        <w:tab/>
        <w:t>(</w:t>
      </w:r>
      <w:r w:rsidR="00FD0E17">
        <w:rPr>
          <w:lang w:eastAsia="ar-SA"/>
        </w:rPr>
        <w:t>9</w:t>
      </w:r>
      <w:r w:rsidRPr="00EA486F">
        <w:rPr>
          <w:lang w:eastAsia="ar-SA"/>
        </w:rPr>
        <w:t xml:space="preserve"> marks)</w:t>
      </w:r>
    </w:p>
    <w:p w14:paraId="4561098A" w14:textId="77777777" w:rsidR="00BC1C24" w:rsidRPr="00EA486F" w:rsidRDefault="00BC1C24" w:rsidP="00DD52CC">
      <w:pPr>
        <w:rPr>
          <w:lang w:val="en-GB" w:eastAsia="ja-JP"/>
        </w:rPr>
      </w:pPr>
      <w:r w:rsidRPr="00EA486F">
        <w:rPr>
          <w:lang w:val="en-GB" w:eastAsia="ja-JP"/>
        </w:rPr>
        <w:t>A wedding photographer is quoting the following price for producing a wedding album for the newlyweds</w:t>
      </w:r>
      <w:r w:rsidR="00A66866">
        <w:rPr>
          <w:lang w:val="en-GB" w:eastAsia="ja-JP"/>
        </w:rPr>
        <w:t>:</w:t>
      </w:r>
    </w:p>
    <w:p w14:paraId="36B7C495" w14:textId="77777777" w:rsidR="006B27BA" w:rsidRPr="00EA486F" w:rsidRDefault="00BC1C24" w:rsidP="00DD52CC">
      <w:pPr>
        <w:rPr>
          <w:lang w:val="en-GB" w:eastAsia="ja-JP"/>
        </w:rPr>
      </w:pPr>
      <w:r w:rsidRPr="00EA486F">
        <w:rPr>
          <w:lang w:val="en-GB" w:eastAsia="ja-JP"/>
        </w:rPr>
        <w:t>A fixed minimum cost of $150</w:t>
      </w:r>
      <w:r w:rsidR="00A66866">
        <w:rPr>
          <w:lang w:val="en-GB" w:eastAsia="ja-JP"/>
        </w:rPr>
        <w:t>,</w:t>
      </w:r>
      <w:r w:rsidRPr="00EA486F">
        <w:rPr>
          <w:lang w:val="en-GB" w:eastAsia="ja-JP"/>
        </w:rPr>
        <w:t xml:space="preserve"> with 80 photos in a hard</w:t>
      </w:r>
      <w:r w:rsidR="00A66866">
        <w:rPr>
          <w:lang w:val="en-GB" w:eastAsia="ja-JP"/>
        </w:rPr>
        <w:t>-</w:t>
      </w:r>
      <w:r w:rsidRPr="00EA486F">
        <w:rPr>
          <w:lang w:val="en-GB" w:eastAsia="ja-JP"/>
        </w:rPr>
        <w:t xml:space="preserve">backed </w:t>
      </w:r>
      <w:r w:rsidR="00295AE2">
        <w:rPr>
          <w:lang w:val="en-GB" w:eastAsia="ja-JP"/>
        </w:rPr>
        <w:t>album.</w:t>
      </w:r>
      <w:r w:rsidRPr="00EA486F">
        <w:rPr>
          <w:lang w:val="en-GB" w:eastAsia="ja-JP"/>
        </w:rPr>
        <w:t xml:space="preserve"> Further photos </w:t>
      </w:r>
      <w:r w:rsidR="005A7581" w:rsidRPr="00EA486F">
        <w:rPr>
          <w:lang w:val="en-GB" w:eastAsia="ja-JP"/>
        </w:rPr>
        <w:t>may</w:t>
      </w:r>
      <w:r w:rsidRPr="00EA486F">
        <w:rPr>
          <w:lang w:val="en-GB" w:eastAsia="ja-JP"/>
        </w:rPr>
        <w:t xml:space="preserve"> </w:t>
      </w:r>
      <w:r w:rsidR="005A7581" w:rsidRPr="00EA486F">
        <w:rPr>
          <w:lang w:val="en-GB" w:eastAsia="ja-JP"/>
        </w:rPr>
        <w:t>also</w:t>
      </w:r>
      <w:r w:rsidRPr="00EA486F">
        <w:rPr>
          <w:lang w:val="en-GB" w:eastAsia="ja-JP"/>
        </w:rPr>
        <w:t xml:space="preserve"> be added </w:t>
      </w:r>
      <w:r w:rsidR="006B27BA" w:rsidRPr="00EA486F">
        <w:rPr>
          <w:lang w:val="en-GB" w:eastAsia="ja-JP"/>
        </w:rPr>
        <w:t>in</w:t>
      </w:r>
      <w:r w:rsidRPr="00EA486F">
        <w:rPr>
          <w:lang w:val="en-GB" w:eastAsia="ja-JP"/>
        </w:rPr>
        <w:t xml:space="preserve"> </w:t>
      </w:r>
      <w:r w:rsidR="006B27BA" w:rsidRPr="00EA486F">
        <w:rPr>
          <w:lang w:val="en-GB" w:eastAsia="ja-JP"/>
        </w:rPr>
        <w:t>lot</w:t>
      </w:r>
      <w:r w:rsidR="005A7581" w:rsidRPr="00EA486F">
        <w:rPr>
          <w:lang w:val="en-GB" w:eastAsia="ja-JP"/>
        </w:rPr>
        <w:t>s of 10 photos</w:t>
      </w:r>
      <w:r w:rsidR="006B27BA" w:rsidRPr="00EA486F">
        <w:rPr>
          <w:lang w:val="en-GB" w:eastAsia="ja-JP"/>
        </w:rPr>
        <w:t xml:space="preserve"> at $0.7</w:t>
      </w:r>
      <w:r w:rsidR="00AD2862" w:rsidRPr="00EA486F">
        <w:rPr>
          <w:lang w:val="en-GB" w:eastAsia="ja-JP"/>
        </w:rPr>
        <w:t>0</w:t>
      </w:r>
      <w:r w:rsidR="006B27BA" w:rsidRPr="00EA486F">
        <w:rPr>
          <w:lang w:val="en-GB" w:eastAsia="ja-JP"/>
        </w:rPr>
        <w:t xml:space="preserve"> per p</w:t>
      </w:r>
      <w:r w:rsidR="005A7581" w:rsidRPr="00EA486F">
        <w:rPr>
          <w:lang w:val="en-GB" w:eastAsia="ja-JP"/>
        </w:rPr>
        <w:t>hoto</w:t>
      </w:r>
      <w:r w:rsidR="00A66866">
        <w:rPr>
          <w:lang w:val="en-GB" w:eastAsia="ja-JP"/>
        </w:rPr>
        <w:t>,</w:t>
      </w:r>
      <w:r w:rsidR="002277B3" w:rsidRPr="00EA486F">
        <w:rPr>
          <w:lang w:val="en-GB" w:eastAsia="ja-JP"/>
        </w:rPr>
        <w:t xml:space="preserve"> </w:t>
      </w:r>
      <w:r w:rsidR="006B27BA" w:rsidRPr="00EA486F">
        <w:rPr>
          <w:lang w:val="en-GB" w:eastAsia="ja-JP"/>
        </w:rPr>
        <w:t>up to a maximum of 200 photos.</w:t>
      </w:r>
    </w:p>
    <w:p w14:paraId="42FD4C9D" w14:textId="41F6EE61" w:rsidR="002277B3" w:rsidRPr="00EA486F" w:rsidRDefault="00141474" w:rsidP="00DD52CC">
      <w:pPr>
        <w:rPr>
          <w:lang w:val="en-GB" w:eastAsia="ja-JP"/>
        </w:rPr>
      </w:pPr>
      <w:r>
        <w:rPr>
          <w:lang w:val="en-GB" w:eastAsia="ja-JP"/>
        </w:rPr>
        <w:t>The photographer</w:t>
      </w:r>
      <w:r w:rsidR="006B27BA" w:rsidRPr="00EA486F">
        <w:rPr>
          <w:lang w:val="en-GB" w:eastAsia="ja-JP"/>
        </w:rPr>
        <w:t xml:space="preserve"> wants to set up a table showing</w:t>
      </w:r>
      <w:r w:rsidR="006106F0">
        <w:rPr>
          <w:lang w:val="en-GB" w:eastAsia="ja-JP"/>
        </w:rPr>
        <w:t>:</w:t>
      </w:r>
      <w:r w:rsidR="006B27BA" w:rsidRPr="00EA486F">
        <w:rPr>
          <w:lang w:val="en-GB" w:eastAsia="ja-JP"/>
        </w:rPr>
        <w:t xml:space="preserve"> </w:t>
      </w:r>
    </w:p>
    <w:p w14:paraId="0A70FDA1" w14:textId="4F851BAB" w:rsidR="005A7581" w:rsidRPr="00EA486F" w:rsidRDefault="005A7581" w:rsidP="00DD52CC">
      <w:pPr>
        <w:pStyle w:val="ListBullet"/>
        <w:rPr>
          <w:lang w:val="en-GB" w:eastAsia="ja-JP"/>
        </w:rPr>
      </w:pPr>
      <w:r w:rsidRPr="00EA486F">
        <w:rPr>
          <w:lang w:val="en-GB" w:eastAsia="ja-JP"/>
        </w:rPr>
        <w:t xml:space="preserve">the type of album where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1</m:t>
            </m:r>
          </m:sub>
        </m:sSub>
      </m:oMath>
      <w:r w:rsidR="002A77ED">
        <w:rPr>
          <w:rFonts w:eastAsiaTheme="minorEastAsia"/>
          <w:szCs w:val="20"/>
        </w:rPr>
        <w:t xml:space="preserve"> </w:t>
      </w:r>
      <w:r w:rsidRPr="00EA486F">
        <w:rPr>
          <w:lang w:val="en-GB" w:eastAsia="ja-JP"/>
        </w:rPr>
        <w:t>is the basic album with 80 photos at a cost of $150</w:t>
      </w:r>
    </w:p>
    <w:p w14:paraId="2BBEADC1" w14:textId="77777777" w:rsidR="006B27BA" w:rsidRPr="00EA486F" w:rsidRDefault="006B27BA" w:rsidP="00DD52CC">
      <w:pPr>
        <w:pStyle w:val="ListBullet"/>
        <w:rPr>
          <w:rFonts w:eastAsia="MS Mincho" w:cs="Calibri"/>
          <w:lang w:val="en-GB" w:eastAsia="ja-JP"/>
        </w:rPr>
      </w:pPr>
      <w:r w:rsidRPr="00EA486F">
        <w:rPr>
          <w:rFonts w:eastAsia="MS Mincho" w:cs="Calibri"/>
          <w:lang w:val="en-GB" w:eastAsia="ja-JP"/>
        </w:rPr>
        <w:t xml:space="preserve">the number of photos in each of the </w:t>
      </w:r>
      <w:r w:rsidR="002277B3" w:rsidRPr="00EA486F">
        <w:rPr>
          <w:rFonts w:eastAsia="MS Mincho" w:cs="Calibri"/>
          <w:lang w:val="en-GB" w:eastAsia="ja-JP"/>
        </w:rPr>
        <w:t>possible album sizes</w:t>
      </w:r>
    </w:p>
    <w:p w14:paraId="4D1C9BA8" w14:textId="77777777" w:rsidR="002277B3" w:rsidRDefault="00295AE2" w:rsidP="00DD52CC">
      <w:pPr>
        <w:pStyle w:val="ListBullet"/>
        <w:rPr>
          <w:rFonts w:eastAsia="MS Mincho" w:cs="Calibri"/>
          <w:lang w:val="en-GB" w:eastAsia="ja-JP"/>
        </w:rPr>
      </w:pPr>
      <w:r>
        <w:rPr>
          <w:rFonts w:eastAsia="MS Mincho" w:cs="Calibri"/>
          <w:lang w:val="en-GB" w:eastAsia="ja-JP"/>
        </w:rPr>
        <w:t>t</w:t>
      </w:r>
      <w:r w:rsidR="002277B3" w:rsidRPr="00EA486F">
        <w:rPr>
          <w:rFonts w:eastAsia="MS Mincho" w:cs="Calibri"/>
          <w:lang w:val="en-GB" w:eastAsia="ja-JP"/>
        </w:rPr>
        <w:t>he cost in dollars of each of the different albums</w:t>
      </w:r>
      <w:r w:rsidR="00A66866">
        <w:rPr>
          <w:rFonts w:eastAsia="MS Mincho" w:cs="Calibri"/>
          <w:lang w:val="en-GB" w:eastAsia="ja-JP"/>
        </w:rPr>
        <w:t>.</w:t>
      </w:r>
    </w:p>
    <w:p w14:paraId="6A994B43" w14:textId="528947ED" w:rsidR="006C6241" w:rsidRPr="00CD40D8" w:rsidRDefault="006C6241" w:rsidP="00E0599C">
      <w:pPr>
        <w:pStyle w:val="List"/>
        <w:numPr>
          <w:ilvl w:val="0"/>
          <w:numId w:val="9"/>
        </w:numPr>
        <w:rPr>
          <w:rFonts w:eastAsia="MS Mincho" w:cs="Calibri"/>
          <w:lang w:val="en-GB" w:eastAsia="ja-JP"/>
        </w:rPr>
      </w:pPr>
      <w:r w:rsidRPr="00CD40D8">
        <w:rPr>
          <w:lang w:eastAsia="ar-SA"/>
        </w:rPr>
        <w:t>Complete</w:t>
      </w:r>
      <w:r w:rsidRPr="00CD40D8">
        <w:rPr>
          <w:rFonts w:eastAsia="MS Mincho" w:cs="Calibri"/>
          <w:lang w:val="en-GB" w:eastAsia="ja-JP"/>
        </w:rPr>
        <w:t xml:space="preserve"> the</w:t>
      </w:r>
      <w:r w:rsidR="00FD0E17" w:rsidRPr="00CD40D8">
        <w:rPr>
          <w:rFonts w:eastAsia="MS Mincho" w:cs="Calibri"/>
          <w:lang w:val="en-GB" w:eastAsia="ja-JP"/>
        </w:rPr>
        <w:t xml:space="preserve"> blank cells </w:t>
      </w:r>
      <w:r w:rsidR="00141474" w:rsidRPr="00CD40D8">
        <w:rPr>
          <w:rFonts w:eastAsia="MS Mincho" w:cs="Calibri"/>
          <w:lang w:val="en-GB" w:eastAsia="ja-JP"/>
        </w:rPr>
        <w:t>in</w:t>
      </w:r>
      <w:r w:rsidRPr="00CD40D8">
        <w:rPr>
          <w:rFonts w:eastAsia="MS Mincho" w:cs="Calibri"/>
          <w:lang w:val="en-GB" w:eastAsia="ja-JP"/>
        </w:rPr>
        <w:t xml:space="preserve"> the table</w:t>
      </w:r>
      <w:r w:rsidR="00141474" w:rsidRPr="00CD40D8">
        <w:rPr>
          <w:rFonts w:eastAsia="MS Mincho" w:cs="Calibri"/>
          <w:lang w:val="en-GB" w:eastAsia="ja-JP"/>
        </w:rPr>
        <w:t xml:space="preserve"> below</w:t>
      </w:r>
      <w:r w:rsidRPr="00CD40D8">
        <w:rPr>
          <w:rFonts w:eastAsia="MS Mincho" w:cs="Calibri"/>
          <w:lang w:val="en-GB" w:eastAsia="ja-JP"/>
        </w:rPr>
        <w:t>.</w:t>
      </w:r>
      <w:r w:rsidRPr="00CD40D8">
        <w:rPr>
          <w:rFonts w:eastAsia="MS Mincho" w:cs="Calibri"/>
          <w:lang w:val="en-GB" w:eastAsia="ja-JP"/>
        </w:rPr>
        <w:tab/>
        <w:t>(</w:t>
      </w:r>
      <w:r w:rsidR="00FD0E17" w:rsidRPr="00CD40D8">
        <w:rPr>
          <w:rFonts w:eastAsia="MS Mincho" w:cs="Calibri"/>
          <w:lang w:val="en-GB" w:eastAsia="ja-JP"/>
        </w:rPr>
        <w:t>3</w:t>
      </w:r>
      <w:r w:rsidRPr="00CD40D8">
        <w:rPr>
          <w:rFonts w:eastAsia="MS Mincho" w:cs="Calibri"/>
          <w:lang w:val="en-GB" w:eastAsia="ja-JP"/>
        </w:rPr>
        <w:t xml:space="preserve"> marks)</w:t>
      </w:r>
    </w:p>
    <w:tbl>
      <w:tblPr>
        <w:tblStyle w:val="TableGrid"/>
        <w:tblW w:w="5000" w:type="pct"/>
        <w:jc w:val="center"/>
        <w:tblCellMar>
          <w:top w:w="85" w:type="dxa"/>
          <w:bottom w:w="85" w:type="dxa"/>
        </w:tblCellMar>
        <w:tblLook w:val="04A0" w:firstRow="1" w:lastRow="0" w:firstColumn="1" w:lastColumn="0" w:noHBand="0" w:noVBand="1"/>
      </w:tblPr>
      <w:tblGrid>
        <w:gridCol w:w="1537"/>
        <w:gridCol w:w="1073"/>
        <w:gridCol w:w="1075"/>
        <w:gridCol w:w="1075"/>
        <w:gridCol w:w="1075"/>
        <w:gridCol w:w="1075"/>
        <w:gridCol w:w="1075"/>
        <w:gridCol w:w="1075"/>
      </w:tblGrid>
      <w:tr w:rsidR="00FD0E17" w:rsidRPr="00DD52CC" w14:paraId="420DAEA8" w14:textId="77777777" w:rsidTr="005E2168">
        <w:trPr>
          <w:jc w:val="center"/>
        </w:trPr>
        <w:tc>
          <w:tcPr>
            <w:tcW w:w="849" w:type="pct"/>
            <w:vAlign w:val="center"/>
          </w:tcPr>
          <w:p w14:paraId="15E92D72" w14:textId="77777777" w:rsidR="00FD0E17" w:rsidRPr="00DE2BFA" w:rsidRDefault="00FD0E17" w:rsidP="00DD52CC">
            <w:pPr>
              <w:spacing w:after="0"/>
              <w:jc w:val="center"/>
              <w:rPr>
                <w:rFonts w:eastAsia="MS Mincho" w:cs="Calibri"/>
                <w:b/>
                <w:bCs/>
                <w:sz w:val="20"/>
                <w:szCs w:val="20"/>
                <w:lang w:val="en-GB" w:eastAsia="ja-JP"/>
              </w:rPr>
            </w:pPr>
            <w:r w:rsidRPr="00DE2BFA">
              <w:rPr>
                <w:rFonts w:eastAsia="MS Mincho" w:cs="Calibri"/>
                <w:b/>
                <w:bCs/>
                <w:sz w:val="20"/>
                <w:szCs w:val="20"/>
                <w:lang w:val="en-GB" w:eastAsia="ja-JP"/>
              </w:rPr>
              <w:t>Type</w:t>
            </w:r>
          </w:p>
        </w:tc>
        <w:tc>
          <w:tcPr>
            <w:tcW w:w="592" w:type="pct"/>
            <w:vAlign w:val="center"/>
          </w:tcPr>
          <w:p w14:paraId="2D813BAB" w14:textId="77777777" w:rsidR="00FD0E17" w:rsidRPr="00DD52CC" w:rsidRDefault="00FD0E17" w:rsidP="00DD52CC">
            <w:pPr>
              <w:spacing w:after="0"/>
              <w:jc w:val="center"/>
              <w:rPr>
                <w:rFonts w:eastAsia="MS Mincho" w:cs="Calibri"/>
                <w:b/>
                <w:bCs/>
                <w:sz w:val="20"/>
                <w:szCs w:val="20"/>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1</w:t>
            </w:r>
          </w:p>
        </w:tc>
        <w:tc>
          <w:tcPr>
            <w:tcW w:w="593" w:type="pct"/>
            <w:vAlign w:val="center"/>
          </w:tcPr>
          <w:p w14:paraId="51DACD03" w14:textId="77777777" w:rsidR="00FD0E17" w:rsidRPr="00DD52CC" w:rsidRDefault="00FD0E17" w:rsidP="00DD52CC">
            <w:pPr>
              <w:spacing w:after="0"/>
              <w:jc w:val="center"/>
              <w:rPr>
                <w:rFonts w:eastAsia="MS Mincho" w:cs="Calibri"/>
                <w:b/>
                <w:bCs/>
                <w:sz w:val="20"/>
                <w:szCs w:val="20"/>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2</w:t>
            </w:r>
          </w:p>
        </w:tc>
        <w:tc>
          <w:tcPr>
            <w:tcW w:w="593" w:type="pct"/>
            <w:vAlign w:val="center"/>
          </w:tcPr>
          <w:p w14:paraId="51F7C747" w14:textId="77777777" w:rsidR="00FD0E17" w:rsidRPr="00DD52CC" w:rsidRDefault="00FD0E17" w:rsidP="00DD52CC">
            <w:pPr>
              <w:spacing w:after="0"/>
              <w:jc w:val="center"/>
              <w:rPr>
                <w:rFonts w:eastAsia="MS Mincho" w:cs="Calibri"/>
                <w:b/>
                <w:bCs/>
                <w:sz w:val="20"/>
                <w:szCs w:val="20"/>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3</w:t>
            </w:r>
          </w:p>
        </w:tc>
        <w:tc>
          <w:tcPr>
            <w:tcW w:w="593" w:type="pct"/>
            <w:vAlign w:val="center"/>
          </w:tcPr>
          <w:p w14:paraId="29A4CACE" w14:textId="77777777" w:rsidR="00FD0E17" w:rsidRPr="00DD52CC" w:rsidRDefault="00FD0E17" w:rsidP="00DD52CC">
            <w:pPr>
              <w:spacing w:after="0"/>
              <w:jc w:val="center"/>
              <w:rPr>
                <w:rFonts w:eastAsia="MS Mincho" w:cs="Calibri"/>
                <w:b/>
                <w:bCs/>
                <w:sz w:val="20"/>
                <w:szCs w:val="20"/>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4</w:t>
            </w:r>
          </w:p>
        </w:tc>
        <w:tc>
          <w:tcPr>
            <w:tcW w:w="593" w:type="pct"/>
            <w:vAlign w:val="center"/>
          </w:tcPr>
          <w:p w14:paraId="32051CC6" w14:textId="77777777" w:rsidR="00FD0E17" w:rsidRPr="00DD52CC" w:rsidRDefault="00FD0E17" w:rsidP="00DD52CC">
            <w:pPr>
              <w:spacing w:after="0"/>
              <w:jc w:val="center"/>
              <w:rPr>
                <w:rFonts w:eastAsia="MS Mincho" w:cs="Calibri"/>
                <w:b/>
                <w:bCs/>
                <w:sz w:val="20"/>
                <w:szCs w:val="20"/>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5</w:t>
            </w:r>
          </w:p>
        </w:tc>
        <w:tc>
          <w:tcPr>
            <w:tcW w:w="593" w:type="pct"/>
            <w:shd w:val="clear" w:color="auto" w:fill="E4D8EB"/>
            <w:vAlign w:val="center"/>
          </w:tcPr>
          <w:p w14:paraId="092DACE7" w14:textId="77777777" w:rsidR="00FD0E17" w:rsidRPr="00DD52CC" w:rsidRDefault="00FD0E17" w:rsidP="00DD52CC">
            <w:pPr>
              <w:spacing w:after="0"/>
              <w:jc w:val="center"/>
              <w:rPr>
                <w:rFonts w:eastAsia="MS Mincho" w:cs="Calibri"/>
                <w:b/>
                <w:bCs/>
                <w:sz w:val="20"/>
                <w:szCs w:val="20"/>
                <w:lang w:val="en-GB" w:eastAsia="ja-JP"/>
              </w:rPr>
            </w:pPr>
          </w:p>
        </w:tc>
        <w:tc>
          <w:tcPr>
            <w:tcW w:w="593" w:type="pct"/>
            <w:vAlign w:val="center"/>
          </w:tcPr>
          <w:p w14:paraId="384ECCA5" w14:textId="77777777" w:rsidR="00FD0E17" w:rsidRPr="00DD52CC" w:rsidRDefault="00FD0E17" w:rsidP="00DD52CC">
            <w:pPr>
              <w:spacing w:after="0"/>
              <w:jc w:val="center"/>
              <w:rPr>
                <w:rFonts w:eastAsia="MS Mincho" w:cs="Calibri"/>
                <w:b/>
                <w:bCs/>
                <w:sz w:val="20"/>
                <w:szCs w:val="20"/>
                <w:vertAlign w:val="subscript"/>
                <w:lang w:val="en-GB" w:eastAsia="ja-JP"/>
              </w:rPr>
            </w:pPr>
            <w:r w:rsidRPr="00DD52CC">
              <w:rPr>
                <w:rFonts w:eastAsia="MS Mincho" w:cs="Calibri"/>
                <w:b/>
                <w:bCs/>
                <w:sz w:val="20"/>
                <w:szCs w:val="20"/>
                <w:lang w:val="en-GB" w:eastAsia="ja-JP"/>
              </w:rPr>
              <w:t>T</w:t>
            </w:r>
            <w:r w:rsidRPr="00DD52CC">
              <w:rPr>
                <w:rFonts w:eastAsia="MS Mincho" w:cs="Calibri"/>
                <w:b/>
                <w:bCs/>
                <w:sz w:val="20"/>
                <w:szCs w:val="20"/>
                <w:vertAlign w:val="subscript"/>
                <w:lang w:val="en-GB" w:eastAsia="ja-JP"/>
              </w:rPr>
              <w:t>n</w:t>
            </w:r>
          </w:p>
        </w:tc>
      </w:tr>
      <w:tr w:rsidR="00FD0E17" w:rsidRPr="00EA486F" w14:paraId="60E2EE33" w14:textId="77777777" w:rsidTr="005E2168">
        <w:trPr>
          <w:trHeight w:val="680"/>
          <w:jc w:val="center"/>
        </w:trPr>
        <w:tc>
          <w:tcPr>
            <w:tcW w:w="849" w:type="pct"/>
            <w:vAlign w:val="center"/>
          </w:tcPr>
          <w:p w14:paraId="21F23F45" w14:textId="77777777" w:rsidR="00FD0E17" w:rsidRPr="00DE2BFA" w:rsidRDefault="00FD0E17" w:rsidP="00DD52CC">
            <w:pPr>
              <w:spacing w:after="0"/>
              <w:rPr>
                <w:rFonts w:eastAsia="MS Mincho" w:cs="Calibri"/>
                <w:b/>
                <w:bCs/>
                <w:sz w:val="20"/>
                <w:szCs w:val="20"/>
                <w:lang w:val="en-GB" w:eastAsia="ja-JP"/>
              </w:rPr>
            </w:pPr>
            <w:r w:rsidRPr="00DE2BFA">
              <w:rPr>
                <w:rFonts w:eastAsia="MS Mincho" w:cs="Calibri"/>
                <w:b/>
                <w:bCs/>
                <w:sz w:val="20"/>
                <w:szCs w:val="20"/>
                <w:lang w:val="en-GB" w:eastAsia="ja-JP"/>
              </w:rPr>
              <w:t>Number of pictures</w:t>
            </w:r>
          </w:p>
        </w:tc>
        <w:tc>
          <w:tcPr>
            <w:tcW w:w="592" w:type="pct"/>
            <w:vAlign w:val="center"/>
          </w:tcPr>
          <w:p w14:paraId="6572048B" w14:textId="77777777" w:rsidR="00FD0E17" w:rsidRPr="00DD52CC" w:rsidRDefault="00FD0E17" w:rsidP="00DD52CC">
            <w:pPr>
              <w:spacing w:after="0"/>
              <w:rPr>
                <w:rFonts w:eastAsia="MS Mincho" w:cs="Calibri"/>
                <w:sz w:val="20"/>
                <w:szCs w:val="20"/>
                <w:lang w:val="en-GB" w:eastAsia="ja-JP"/>
              </w:rPr>
            </w:pPr>
            <w:r w:rsidRPr="00DD52CC">
              <w:rPr>
                <w:rFonts w:eastAsia="MS Mincho" w:cs="Calibri"/>
                <w:sz w:val="20"/>
                <w:szCs w:val="20"/>
                <w:lang w:val="en-GB" w:eastAsia="ja-JP"/>
              </w:rPr>
              <w:t>80</w:t>
            </w:r>
          </w:p>
        </w:tc>
        <w:tc>
          <w:tcPr>
            <w:tcW w:w="593" w:type="pct"/>
            <w:vAlign w:val="center"/>
          </w:tcPr>
          <w:p w14:paraId="62253777"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48CDAA72"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1510A591"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3AAC7076" w14:textId="77777777" w:rsidR="00FD0E17" w:rsidRPr="00DD52CC" w:rsidRDefault="00FD0E17" w:rsidP="00DD52CC">
            <w:pPr>
              <w:spacing w:after="0"/>
              <w:rPr>
                <w:rFonts w:eastAsia="MS Mincho" w:cs="Calibri"/>
                <w:sz w:val="20"/>
                <w:szCs w:val="20"/>
                <w:lang w:val="en-GB" w:eastAsia="ja-JP"/>
              </w:rPr>
            </w:pPr>
          </w:p>
        </w:tc>
        <w:tc>
          <w:tcPr>
            <w:tcW w:w="593" w:type="pct"/>
            <w:shd w:val="clear" w:color="auto" w:fill="E4D8EB"/>
            <w:vAlign w:val="center"/>
          </w:tcPr>
          <w:p w14:paraId="04632EF8"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6C0D9A3C" w14:textId="77777777" w:rsidR="00FD0E17" w:rsidRPr="00DD52CC" w:rsidRDefault="00FD0E17" w:rsidP="00DD52CC">
            <w:pPr>
              <w:spacing w:after="0"/>
              <w:rPr>
                <w:rFonts w:eastAsia="MS Mincho" w:cs="Calibri"/>
                <w:sz w:val="20"/>
                <w:szCs w:val="20"/>
                <w:lang w:val="en-GB" w:eastAsia="ja-JP"/>
              </w:rPr>
            </w:pPr>
            <w:r w:rsidRPr="00DD52CC">
              <w:rPr>
                <w:rFonts w:eastAsia="MS Mincho" w:cs="Calibri"/>
                <w:sz w:val="20"/>
                <w:szCs w:val="20"/>
                <w:lang w:val="en-GB" w:eastAsia="ja-JP"/>
              </w:rPr>
              <w:t>200</w:t>
            </w:r>
          </w:p>
        </w:tc>
      </w:tr>
      <w:tr w:rsidR="00FD0E17" w:rsidRPr="00EA486F" w14:paraId="3C300813" w14:textId="77777777" w:rsidTr="005E2168">
        <w:trPr>
          <w:trHeight w:val="680"/>
          <w:jc w:val="center"/>
        </w:trPr>
        <w:tc>
          <w:tcPr>
            <w:tcW w:w="849" w:type="pct"/>
            <w:vAlign w:val="center"/>
          </w:tcPr>
          <w:p w14:paraId="7CD904D9" w14:textId="77777777" w:rsidR="00FD0E17" w:rsidRPr="00DE2BFA" w:rsidRDefault="00470A41" w:rsidP="00DD52CC">
            <w:pPr>
              <w:spacing w:after="0"/>
              <w:rPr>
                <w:rFonts w:eastAsia="MS Mincho" w:cs="Calibri"/>
                <w:b/>
                <w:bCs/>
                <w:sz w:val="20"/>
                <w:szCs w:val="20"/>
                <w:lang w:val="en-GB" w:eastAsia="ja-JP"/>
              </w:rPr>
            </w:pPr>
            <w:r w:rsidRPr="00DE2BFA">
              <w:rPr>
                <w:rFonts w:eastAsia="MS Mincho" w:cs="Calibri"/>
                <w:b/>
                <w:bCs/>
                <w:sz w:val="20"/>
                <w:szCs w:val="20"/>
                <w:lang w:val="en-GB" w:eastAsia="ja-JP"/>
              </w:rPr>
              <w:t>$ c</w:t>
            </w:r>
            <w:r w:rsidR="00FD0E17" w:rsidRPr="00DE2BFA">
              <w:rPr>
                <w:rFonts w:eastAsia="MS Mincho" w:cs="Calibri"/>
                <w:b/>
                <w:bCs/>
                <w:sz w:val="20"/>
                <w:szCs w:val="20"/>
                <w:lang w:val="en-GB" w:eastAsia="ja-JP"/>
              </w:rPr>
              <w:t>ost of album</w:t>
            </w:r>
          </w:p>
        </w:tc>
        <w:tc>
          <w:tcPr>
            <w:tcW w:w="592" w:type="pct"/>
            <w:vAlign w:val="center"/>
          </w:tcPr>
          <w:p w14:paraId="2C9BEF5F" w14:textId="77777777" w:rsidR="00FD0E17" w:rsidRPr="00DD52CC" w:rsidRDefault="00FD0E17" w:rsidP="00DD52CC">
            <w:pPr>
              <w:spacing w:after="0"/>
              <w:rPr>
                <w:rFonts w:eastAsia="MS Mincho" w:cs="Calibri"/>
                <w:sz w:val="20"/>
                <w:szCs w:val="20"/>
                <w:lang w:val="en-GB" w:eastAsia="ja-JP"/>
              </w:rPr>
            </w:pPr>
            <w:r w:rsidRPr="00DD52CC">
              <w:rPr>
                <w:rFonts w:eastAsia="MS Mincho" w:cs="Calibri"/>
                <w:sz w:val="20"/>
                <w:szCs w:val="20"/>
                <w:lang w:val="en-GB" w:eastAsia="ja-JP"/>
              </w:rPr>
              <w:t>$150</w:t>
            </w:r>
          </w:p>
        </w:tc>
        <w:tc>
          <w:tcPr>
            <w:tcW w:w="593" w:type="pct"/>
            <w:vAlign w:val="center"/>
          </w:tcPr>
          <w:p w14:paraId="753AD0C5"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6C681DC9"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714B8A8C"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7A0F17AA" w14:textId="77777777" w:rsidR="00FD0E17" w:rsidRPr="00DD52CC" w:rsidRDefault="00FD0E17" w:rsidP="00DD52CC">
            <w:pPr>
              <w:spacing w:after="0"/>
              <w:rPr>
                <w:rFonts w:eastAsia="MS Mincho" w:cs="Calibri"/>
                <w:sz w:val="20"/>
                <w:szCs w:val="20"/>
                <w:lang w:val="en-GB" w:eastAsia="ja-JP"/>
              </w:rPr>
            </w:pPr>
          </w:p>
        </w:tc>
        <w:tc>
          <w:tcPr>
            <w:tcW w:w="593" w:type="pct"/>
            <w:shd w:val="clear" w:color="auto" w:fill="E4D8EB"/>
            <w:vAlign w:val="center"/>
          </w:tcPr>
          <w:p w14:paraId="300BC9DF" w14:textId="77777777" w:rsidR="00FD0E17" w:rsidRPr="00DD52CC" w:rsidRDefault="00FD0E17" w:rsidP="00DD52CC">
            <w:pPr>
              <w:spacing w:after="0"/>
              <w:rPr>
                <w:rFonts w:eastAsia="MS Mincho" w:cs="Calibri"/>
                <w:sz w:val="20"/>
                <w:szCs w:val="20"/>
                <w:lang w:val="en-GB" w:eastAsia="ja-JP"/>
              </w:rPr>
            </w:pPr>
          </w:p>
        </w:tc>
        <w:tc>
          <w:tcPr>
            <w:tcW w:w="593" w:type="pct"/>
            <w:vAlign w:val="center"/>
          </w:tcPr>
          <w:p w14:paraId="4F4C4641" w14:textId="77777777" w:rsidR="00FD0E17" w:rsidRPr="00DD52CC" w:rsidRDefault="00FD0E17" w:rsidP="00DD52CC">
            <w:pPr>
              <w:spacing w:after="0"/>
              <w:rPr>
                <w:rFonts w:eastAsia="MS Mincho" w:cs="Calibri"/>
                <w:sz w:val="20"/>
                <w:szCs w:val="20"/>
                <w:lang w:val="en-GB" w:eastAsia="ja-JP"/>
              </w:rPr>
            </w:pPr>
          </w:p>
        </w:tc>
      </w:tr>
    </w:tbl>
    <w:p w14:paraId="74BBF31F" w14:textId="591988D9" w:rsidR="005A7581" w:rsidRPr="00EA486F" w:rsidRDefault="005A7581" w:rsidP="00E0599C">
      <w:pPr>
        <w:pStyle w:val="List"/>
        <w:numPr>
          <w:ilvl w:val="0"/>
          <w:numId w:val="8"/>
        </w:numPr>
        <w:spacing w:before="120" w:after="720"/>
        <w:contextualSpacing w:val="0"/>
        <w:rPr>
          <w:rFonts w:eastAsia="MS Mincho" w:cs="Calibri"/>
          <w:lang w:val="en-GB" w:eastAsia="ja-JP"/>
        </w:rPr>
      </w:pPr>
      <w:r w:rsidRPr="00EA486F">
        <w:rPr>
          <w:rFonts w:eastAsia="MS Mincho" w:cs="Calibri"/>
          <w:lang w:val="en-GB" w:eastAsia="ja-JP"/>
        </w:rPr>
        <w:t>Write a rule</w:t>
      </w:r>
      <w:r w:rsidR="005F18DF" w:rsidRPr="00EA486F">
        <w:rPr>
          <w:rFonts w:eastAsia="MS Mincho" w:cs="Calibri"/>
          <w:lang w:val="en-GB" w:eastAsia="ja-JP"/>
        </w:rPr>
        <w:t xml:space="preserve"> that will calculate the number of pictures in </w:t>
      </w:r>
      <w:r w:rsidR="00562910">
        <w:rPr>
          <w:rFonts w:eastAsia="MS Mincho" w:cs="Calibri"/>
          <w:lang w:val="en-GB" w:eastAsia="ja-JP"/>
        </w:rPr>
        <w:t xml:space="preserve">each </w:t>
      </w:r>
      <w:r w:rsidR="005F18DF" w:rsidRPr="00EA486F">
        <w:rPr>
          <w:rFonts w:eastAsia="MS Mincho" w:cs="Calibri"/>
          <w:lang w:val="en-GB" w:eastAsia="ja-JP"/>
        </w:rPr>
        <w:t>album type</w:t>
      </w:r>
      <w:r w:rsidR="006C6241">
        <w:rPr>
          <w:rFonts w:eastAsia="MS Mincho" w:cs="Calibri"/>
          <w:lang w:val="en-GB" w:eastAsia="ja-JP"/>
        </w:rPr>
        <w:t xml:space="preserve"> </w:t>
      </w:r>
      <w:r w:rsidR="005F18DF" w:rsidRPr="00EA486F">
        <w:rPr>
          <w:rFonts w:eastAsia="MS Mincho" w:cs="Calibri"/>
          <w:lang w:val="en-GB" w:eastAsia="ja-JP"/>
        </w:rPr>
        <w:t xml:space="preserv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n</m:t>
            </m:r>
          </m:sub>
        </m:sSub>
      </m:oMath>
      <w:r w:rsidR="00CA6CF0" w:rsidRPr="00CA6CF0">
        <w:t>.</w:t>
      </w:r>
      <w:r w:rsidR="005F18DF" w:rsidRPr="00EA486F">
        <w:rPr>
          <w:rFonts w:eastAsia="MS Mincho" w:cs="Calibri"/>
          <w:lang w:val="en-GB" w:eastAsia="ja-JP"/>
        </w:rPr>
        <w:tab/>
        <w:t>(3 marks)</w:t>
      </w:r>
    </w:p>
    <w:p w14:paraId="217C8EC9" w14:textId="1E0D37F9" w:rsidR="005F18DF" w:rsidRPr="00EA486F" w:rsidRDefault="005F18DF" w:rsidP="00E0599C">
      <w:pPr>
        <w:pStyle w:val="List"/>
        <w:numPr>
          <w:ilvl w:val="0"/>
          <w:numId w:val="8"/>
        </w:numPr>
        <w:contextualSpacing w:val="0"/>
        <w:rPr>
          <w:rFonts w:eastAsia="MS Mincho" w:cs="Calibri"/>
          <w:lang w:val="en-GB" w:eastAsia="ja-JP"/>
        </w:rPr>
      </w:pPr>
      <w:r w:rsidRPr="00EA486F">
        <w:rPr>
          <w:rFonts w:eastAsia="MS Mincho" w:cs="Calibri"/>
          <w:lang w:val="en-GB" w:eastAsia="ja-JP"/>
        </w:rPr>
        <w:t xml:space="preserve">Write a rule that will calculate the cost of </w:t>
      </w:r>
      <w:r w:rsidR="00562910">
        <w:rPr>
          <w:rFonts w:eastAsia="MS Mincho" w:cs="Calibri"/>
          <w:lang w:val="en-GB" w:eastAsia="ja-JP"/>
        </w:rPr>
        <w:t xml:space="preserve">each </w:t>
      </w:r>
      <w:r w:rsidRPr="00EA486F">
        <w:rPr>
          <w:rFonts w:eastAsia="MS Mincho" w:cs="Calibri"/>
          <w:lang w:val="en-GB" w:eastAsia="ja-JP"/>
        </w:rPr>
        <w:t>album type</w:t>
      </w:r>
      <w:r w:rsidR="006C6241">
        <w:rPr>
          <w:rFonts w:eastAsia="MS Mincho" w:cs="Calibri"/>
          <w:lang w:val="en-GB" w:eastAsia="ja-JP"/>
        </w:rPr>
        <w:t xml:space="preserve"> </w:t>
      </w:r>
      <w:r w:rsidR="00E32CEB">
        <w:rPr>
          <w:rFonts w:eastAsia="MS Mincho" w:cs="Calibri"/>
          <w:lang w:val="en-GB" w:eastAsia="ja-JP"/>
        </w:rPr>
        <w:t xml:space="preserve">= </w:t>
      </w:r>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n</m:t>
            </m:r>
          </m:sub>
        </m:sSub>
      </m:oMath>
      <w:r w:rsidR="008C6DE7">
        <w:rPr>
          <w:lang w:eastAsia="ar-SA"/>
        </w:rPr>
        <w:t>.</w:t>
      </w:r>
      <w:r w:rsidRPr="00EA486F">
        <w:rPr>
          <w:rFonts w:eastAsia="MS Mincho" w:cs="Calibri"/>
          <w:lang w:val="en-GB" w:eastAsia="ja-JP"/>
        </w:rPr>
        <w:tab/>
        <w:t>(3 marks)</w:t>
      </w:r>
    </w:p>
    <w:p w14:paraId="427E8438" w14:textId="77777777" w:rsidR="005F18DF" w:rsidRPr="00B5682E" w:rsidRDefault="005F18DF" w:rsidP="00B5682E">
      <w:r w:rsidRPr="00B5682E">
        <w:br w:type="page"/>
      </w:r>
    </w:p>
    <w:p w14:paraId="0AA331F6" w14:textId="77777777" w:rsidR="003932BE" w:rsidRPr="00DE2BFA" w:rsidRDefault="00D60DA3" w:rsidP="00C47998">
      <w:pPr>
        <w:pStyle w:val="Question"/>
      </w:pPr>
      <w:r w:rsidRPr="00DE2BFA">
        <w:lastRenderedPageBreak/>
        <w:t xml:space="preserve">Section Two: </w:t>
      </w:r>
      <w:r w:rsidR="00881C59" w:rsidRPr="00DE2BFA">
        <w:t>Calculator-assumed</w:t>
      </w:r>
      <w:r w:rsidR="00881C59" w:rsidRPr="00DE2BFA">
        <w:tab/>
      </w:r>
      <w:r w:rsidR="00EA486F" w:rsidRPr="00DE2BFA">
        <w:t>(</w:t>
      </w:r>
      <w:r w:rsidR="00051C75" w:rsidRPr="00DE2BFA">
        <w:t>2</w:t>
      </w:r>
      <w:r w:rsidR="004D6DD0" w:rsidRPr="00DE2BFA">
        <w:t>5</w:t>
      </w:r>
      <w:r w:rsidR="00424338" w:rsidRPr="00DE2BFA">
        <w:t xml:space="preserve"> </w:t>
      </w:r>
      <w:r w:rsidR="003932BE" w:rsidRPr="00DE2BFA">
        <w:t>marks)</w:t>
      </w:r>
    </w:p>
    <w:p w14:paraId="31C06723" w14:textId="77777777" w:rsidR="00881C59" w:rsidRPr="00DE2BFA" w:rsidRDefault="00881C59" w:rsidP="007E123B">
      <w:pPr>
        <w:tabs>
          <w:tab w:val="right" w:pos="8931"/>
        </w:tabs>
        <w:rPr>
          <w:bCs/>
        </w:rPr>
      </w:pPr>
      <w:r w:rsidRPr="00DE2BFA">
        <w:rPr>
          <w:bCs/>
        </w:rPr>
        <w:t xml:space="preserve">Suggested time: </w:t>
      </w:r>
      <w:r w:rsidRPr="00DE2BFA">
        <w:rPr>
          <w:bCs/>
          <w:color w:val="000000" w:themeColor="text1"/>
        </w:rPr>
        <w:t xml:space="preserve">30 </w:t>
      </w:r>
      <w:r w:rsidRPr="00DE2BFA">
        <w:rPr>
          <w:bCs/>
        </w:rPr>
        <w:t>minutes</w:t>
      </w:r>
    </w:p>
    <w:p w14:paraId="1169FDEA" w14:textId="386A64B5" w:rsidR="00881C59" w:rsidRPr="00C47998" w:rsidRDefault="00881C59" w:rsidP="00C47998">
      <w:pPr>
        <w:pStyle w:val="Question"/>
      </w:pPr>
      <w:r w:rsidRPr="00EA486F">
        <w:t>Question 5</w:t>
      </w:r>
      <w:r w:rsidRPr="00EA486F">
        <w:tab/>
        <w:t>(</w:t>
      </w:r>
      <w:r w:rsidR="004D6DD0">
        <w:t>4</w:t>
      </w:r>
      <w:r w:rsidRPr="00EA486F">
        <w:t xml:space="preserve"> marks)</w:t>
      </w:r>
    </w:p>
    <w:p w14:paraId="2A3EA9F7" w14:textId="617A5478" w:rsidR="00D43C8E" w:rsidRDefault="00D43C8E" w:rsidP="00DE2BFA">
      <w:pPr>
        <w:tabs>
          <w:tab w:val="left" w:pos="7938"/>
          <w:tab w:val="right" w:pos="8931"/>
        </w:tabs>
        <w:spacing w:after="0"/>
        <w:rPr>
          <w:lang w:eastAsia="ar-SA"/>
        </w:rPr>
      </w:pPr>
      <w:r>
        <w:rPr>
          <w:lang w:eastAsia="ar-SA"/>
        </w:rPr>
        <w:t xml:space="preserve">The Smitt family are taking their guests on a tour of the local tourist </w:t>
      </w:r>
      <w:r w:rsidR="00562910">
        <w:rPr>
          <w:lang w:eastAsia="ar-SA"/>
        </w:rPr>
        <w:t>sites</w:t>
      </w:r>
      <w:r>
        <w:rPr>
          <w:lang w:eastAsia="ar-SA"/>
        </w:rPr>
        <w:t>. The places they wish</w:t>
      </w:r>
      <w:r w:rsidR="00562910">
        <w:rPr>
          <w:lang w:eastAsia="ar-SA"/>
        </w:rPr>
        <w:t xml:space="preserve"> </w:t>
      </w:r>
      <w:r>
        <w:rPr>
          <w:lang w:eastAsia="ar-SA"/>
        </w:rPr>
        <w:t>to visit are labelled</w:t>
      </w:r>
      <w:r w:rsidRPr="00EA486F">
        <w:rPr>
          <w:lang w:eastAsia="ar-SA"/>
        </w:rPr>
        <w:t xml:space="preserve"> </w:t>
      </w:r>
      <w:r>
        <w:rPr>
          <w:lang w:eastAsia="ar-SA"/>
        </w:rPr>
        <w:t>as the vertices in the network diagram below.</w:t>
      </w:r>
      <w:r w:rsidRPr="00264204">
        <w:rPr>
          <w:lang w:eastAsia="ar-SA"/>
        </w:rPr>
        <w:t xml:space="preserve"> </w:t>
      </w:r>
      <w:r w:rsidRPr="00D67268">
        <w:rPr>
          <w:lang w:eastAsia="ar-SA"/>
        </w:rPr>
        <w:t>They leave from their home (H) at 9.30 am.</w:t>
      </w:r>
      <w:r>
        <w:rPr>
          <w:lang w:eastAsia="ar-SA"/>
        </w:rPr>
        <w:tab/>
      </w:r>
    </w:p>
    <w:p w14:paraId="410B25CC" w14:textId="77777777" w:rsidR="00D43C8E" w:rsidRDefault="00D43C8E" w:rsidP="00DE2BFA">
      <w:pPr>
        <w:tabs>
          <w:tab w:val="left" w:pos="7938"/>
          <w:tab w:val="right" w:pos="8931"/>
        </w:tabs>
        <w:spacing w:before="240" w:after="240"/>
        <w:ind w:left="426" w:hanging="426"/>
        <w:jc w:val="center"/>
        <w:rPr>
          <w:lang w:eastAsia="ar-SA"/>
        </w:rPr>
      </w:pPr>
      <w:r w:rsidRPr="007D5E36">
        <w:rPr>
          <w:noProof/>
          <w:lang w:val="en-GB" w:eastAsia="en-GB"/>
        </w:rPr>
        <w:drawing>
          <wp:inline distT="0" distB="0" distL="0" distR="0" wp14:anchorId="2C544197" wp14:editId="0D3141A5">
            <wp:extent cx="3782060" cy="1722120"/>
            <wp:effectExtent l="0" t="0" r="8890" b="0"/>
            <wp:docPr id="16" name="Picture 16" descr="A network with 8 vertices A, B, C, D, E, F, G and H and 12 edges.&#10;Vertex A is connected to vertex B with edge length 14 km.&#10;Vertex A is connected to vertex D with edge length 10 km.&#10;Vertex A is connected to vertex F with edge length 11 km.&#10;Vertex B is connected to vertex C with edge length 11.5 km.&#10;Vertex B is connected to vertex E with edge length 9.5 km.&#10;Vertex C is connected to vertex E with edge length 10.5 km.&#10;Vertex C is connected to vertex G with edge length 10 km.&#10;Vertex C is connected to vertex H with edge length 7 km.&#10;Vertex D is connected to vertex F with edge length 13 km.&#10;Vertex E is connected to vertex G with edge length 8.5 km.&#10;Vertex F is connected to vertex G with edge length 14 km.&#10;Vertex G is connected to vertex H with edge length 12 k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network with 8 vertices A, B, C, D, E, F, G and H and 12 edges.&#10;Vertex A is connected to vertex B with edge length 14 km.&#10;Vertex A is connected to vertex D with edge length 10 km.&#10;Vertex A is connected to vertex F with edge length 11 km.&#10;Vertex B is connected to vertex C with edge length 11.5 km.&#10;Vertex B is connected to vertex E with edge length 9.5 km.&#10;Vertex C is connected to vertex E with edge length 10.5 km.&#10;Vertex C is connected to vertex G with edge length 10 km.&#10;Vertex C is connected to vertex H with edge length 7 km.&#10;Vertex D is connected to vertex F with edge length 13 km.&#10;Vertex E is connected to vertex G with edge length 8.5 km.&#10;Vertex F is connected to vertex G with edge length 14 km.&#10;Vertex G is connected to vertex H with edge length 12 km.&#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82060" cy="1722120"/>
                    </a:xfrm>
                    <a:prstGeom prst="rect">
                      <a:avLst/>
                    </a:prstGeom>
                  </pic:spPr>
                </pic:pic>
              </a:graphicData>
            </a:graphic>
          </wp:inline>
        </w:drawing>
      </w:r>
    </w:p>
    <w:p w14:paraId="1DB41FE1" w14:textId="5FE25F59" w:rsidR="00D43C8E" w:rsidRPr="00D67268" w:rsidRDefault="00AF1445" w:rsidP="00E0599C">
      <w:pPr>
        <w:pStyle w:val="List"/>
        <w:numPr>
          <w:ilvl w:val="0"/>
          <w:numId w:val="10"/>
        </w:numPr>
        <w:spacing w:after="720"/>
        <w:contextualSpacing w:val="0"/>
        <w:rPr>
          <w:lang w:eastAsia="ar-SA"/>
        </w:rPr>
      </w:pPr>
      <w:r>
        <w:rPr>
          <w:lang w:eastAsia="ar-SA"/>
        </w:rPr>
        <w:t>Justify, w</w:t>
      </w:r>
      <w:r w:rsidR="00E02542">
        <w:rPr>
          <w:lang w:eastAsia="ar-SA"/>
        </w:rPr>
        <w:t>ith evidence, why the graph above can be classified as Hamiltonian.</w:t>
      </w:r>
      <w:r w:rsidR="00D43C8E" w:rsidRPr="00D67268">
        <w:rPr>
          <w:lang w:eastAsia="ar-SA"/>
        </w:rPr>
        <w:tab/>
        <w:t>(</w:t>
      </w:r>
      <w:r w:rsidR="00D43C8E">
        <w:rPr>
          <w:lang w:eastAsia="ar-SA"/>
        </w:rPr>
        <w:t>2</w:t>
      </w:r>
      <w:r w:rsidR="00D43C8E" w:rsidRPr="00D67268">
        <w:rPr>
          <w:lang w:eastAsia="ar-SA"/>
        </w:rPr>
        <w:t xml:space="preserve"> mark</w:t>
      </w:r>
      <w:r w:rsidR="00562910">
        <w:rPr>
          <w:lang w:eastAsia="ar-SA"/>
        </w:rPr>
        <w:t>s</w:t>
      </w:r>
      <w:r w:rsidR="00D43C8E" w:rsidRPr="00D67268">
        <w:rPr>
          <w:lang w:eastAsia="ar-SA"/>
        </w:rPr>
        <w:t>)</w:t>
      </w:r>
    </w:p>
    <w:p w14:paraId="310D2E9F" w14:textId="7173AF6E" w:rsidR="00D43C8E" w:rsidRPr="00D67268" w:rsidRDefault="00D43C8E" w:rsidP="00E0599C">
      <w:pPr>
        <w:pStyle w:val="List"/>
        <w:numPr>
          <w:ilvl w:val="0"/>
          <w:numId w:val="10"/>
        </w:numPr>
        <w:spacing w:after="720"/>
        <w:contextualSpacing w:val="0"/>
        <w:rPr>
          <w:lang w:eastAsia="ar-SA"/>
        </w:rPr>
      </w:pPr>
      <w:r w:rsidRPr="00D67268">
        <w:rPr>
          <w:lang w:eastAsia="ar-SA"/>
        </w:rPr>
        <w:t>If they trav</w:t>
      </w:r>
      <w:r>
        <w:rPr>
          <w:lang w:eastAsia="ar-SA"/>
        </w:rPr>
        <w:t>el at an average speed of 60 km</w:t>
      </w:r>
      <w:r w:rsidR="00923271">
        <w:rPr>
          <w:lang w:eastAsia="ar-SA"/>
        </w:rPr>
        <w:t xml:space="preserve"> </w:t>
      </w:r>
      <w:r>
        <w:rPr>
          <w:lang w:eastAsia="ar-SA"/>
        </w:rPr>
        <w:t>h</w:t>
      </w:r>
      <w:r w:rsidR="00562910">
        <w:rPr>
          <w:lang w:eastAsia="ar-SA"/>
        </w:rPr>
        <w:t>–</w:t>
      </w:r>
      <w:r w:rsidRPr="005F25A0">
        <w:rPr>
          <w:lang w:eastAsia="ar-SA"/>
        </w:rPr>
        <w:t>1</w:t>
      </w:r>
      <w:r w:rsidRPr="00D67268">
        <w:rPr>
          <w:lang w:eastAsia="ar-SA"/>
        </w:rPr>
        <w:t xml:space="preserve"> and stop for 15 minutes at each </w:t>
      </w:r>
      <w:r w:rsidR="00562910">
        <w:rPr>
          <w:lang w:eastAsia="ar-SA"/>
        </w:rPr>
        <w:t>site</w:t>
      </w:r>
      <w:r w:rsidRPr="00D67268">
        <w:rPr>
          <w:lang w:eastAsia="ar-SA"/>
        </w:rPr>
        <w:t xml:space="preserve">, </w:t>
      </w:r>
      <w:r>
        <w:rPr>
          <w:lang w:eastAsia="ar-SA"/>
        </w:rPr>
        <w:t>what time will they arrive home</w:t>
      </w:r>
      <w:r w:rsidRPr="00D67268">
        <w:rPr>
          <w:lang w:eastAsia="ar-SA"/>
        </w:rPr>
        <w:t>?</w:t>
      </w:r>
      <w:r w:rsidRPr="00D67268">
        <w:rPr>
          <w:lang w:eastAsia="ar-SA"/>
        </w:rPr>
        <w:tab/>
        <w:t>(2 marks)</w:t>
      </w:r>
    </w:p>
    <w:p w14:paraId="25E78DBA" w14:textId="6FC09390" w:rsidR="0081539D" w:rsidRPr="00EA486F" w:rsidRDefault="0081539D" w:rsidP="00C47998">
      <w:pPr>
        <w:pStyle w:val="Question"/>
        <w:rPr>
          <w:b w:val="0"/>
          <w:lang w:eastAsia="ar-SA"/>
        </w:rPr>
      </w:pPr>
      <w:r w:rsidRPr="00EA486F">
        <w:rPr>
          <w:lang w:eastAsia="ar-SA"/>
        </w:rPr>
        <w:t>Question 6</w:t>
      </w:r>
      <w:r w:rsidR="00194AB8">
        <w:rPr>
          <w:lang w:eastAsia="ar-SA"/>
        </w:rPr>
        <w:tab/>
      </w:r>
      <w:r w:rsidRPr="00EA486F">
        <w:rPr>
          <w:lang w:eastAsia="ar-SA"/>
        </w:rPr>
        <w:t>(</w:t>
      </w:r>
      <w:r w:rsidR="005C1521" w:rsidRPr="00EA486F">
        <w:rPr>
          <w:lang w:eastAsia="ar-SA"/>
        </w:rPr>
        <w:t>12</w:t>
      </w:r>
      <w:r w:rsidRPr="00EA486F">
        <w:rPr>
          <w:lang w:eastAsia="ar-SA"/>
        </w:rPr>
        <w:t xml:space="preserve"> marks) </w:t>
      </w:r>
    </w:p>
    <w:p w14:paraId="3F34CF58" w14:textId="77777777" w:rsidR="006C0392" w:rsidRPr="00EA486F" w:rsidRDefault="004233F3" w:rsidP="0095274D">
      <w:pPr>
        <w:rPr>
          <w:lang w:eastAsia="ar-SA"/>
        </w:rPr>
      </w:pPr>
      <w:r w:rsidRPr="00EA486F">
        <w:rPr>
          <w:lang w:eastAsia="ar-SA"/>
        </w:rPr>
        <w:t xml:space="preserve">A </w:t>
      </w:r>
      <w:r w:rsidR="00F93DD8" w:rsidRPr="00EA486F">
        <w:rPr>
          <w:lang w:eastAsia="ar-SA"/>
        </w:rPr>
        <w:t>fish farm</w:t>
      </w:r>
      <w:r w:rsidRPr="00EA486F">
        <w:rPr>
          <w:lang w:eastAsia="ar-SA"/>
        </w:rPr>
        <w:t xml:space="preserve"> operates a fish breeding </w:t>
      </w:r>
      <w:r w:rsidR="00F93DD8" w:rsidRPr="00EA486F">
        <w:rPr>
          <w:lang w:eastAsia="ar-SA"/>
        </w:rPr>
        <w:t>pond</w:t>
      </w:r>
      <w:r w:rsidRPr="00EA486F">
        <w:rPr>
          <w:lang w:eastAsia="ar-SA"/>
        </w:rPr>
        <w:t xml:space="preserve"> in which the population of a particular fish </w:t>
      </w:r>
      <w:r w:rsidR="00F93DD8" w:rsidRPr="00EA486F">
        <w:rPr>
          <w:lang w:eastAsia="ar-SA"/>
        </w:rPr>
        <w:t>increases by</w:t>
      </w:r>
      <w:r w:rsidRPr="00EA486F">
        <w:rPr>
          <w:lang w:eastAsia="ar-SA"/>
        </w:rPr>
        <w:t xml:space="preserve"> 3% per month.</w:t>
      </w:r>
      <w:r w:rsidR="000B4801" w:rsidRPr="00EA486F">
        <w:rPr>
          <w:lang w:eastAsia="ar-SA"/>
        </w:rPr>
        <w:t xml:space="preserve"> </w:t>
      </w:r>
    </w:p>
    <w:p w14:paraId="68033457" w14:textId="1F5523BF" w:rsidR="00AF1032" w:rsidRDefault="004233F3" w:rsidP="00E0599C">
      <w:pPr>
        <w:pStyle w:val="List"/>
        <w:numPr>
          <w:ilvl w:val="0"/>
          <w:numId w:val="11"/>
        </w:numPr>
        <w:spacing w:after="840"/>
        <w:contextualSpacing w:val="0"/>
        <w:rPr>
          <w:lang w:eastAsia="ar-SA"/>
        </w:rPr>
      </w:pPr>
      <w:r w:rsidRPr="00EA486F">
        <w:rPr>
          <w:lang w:eastAsia="ar-SA"/>
        </w:rPr>
        <w:t xml:space="preserve">Give the recurrence formula to </w:t>
      </w:r>
      <w:r w:rsidR="008B01C4" w:rsidRPr="00EA486F">
        <w:rPr>
          <w:lang w:eastAsia="ar-SA"/>
        </w:rPr>
        <w:t>calculate</w:t>
      </w:r>
      <w:r w:rsidRPr="00EA486F">
        <w:rPr>
          <w:lang w:eastAsia="ar-SA"/>
        </w:rPr>
        <w:t xml:space="preserve"> the</w:t>
      </w:r>
      <w:r w:rsidR="006C6241">
        <w:rPr>
          <w:lang w:eastAsia="ar-SA"/>
        </w:rPr>
        <w:t xml:space="preserve"> fish</w:t>
      </w:r>
      <w:r w:rsidRPr="00EA486F">
        <w:rPr>
          <w:lang w:eastAsia="ar-SA"/>
        </w:rPr>
        <w:t xml:space="preserve"> population </w:t>
      </w:r>
      <w:r w:rsidR="006C6241">
        <w:rPr>
          <w:lang w:eastAsia="ar-SA"/>
        </w:rPr>
        <w:t>at the end of each</w:t>
      </w:r>
      <w:r w:rsidRPr="00EA486F">
        <w:rPr>
          <w:lang w:eastAsia="ar-SA"/>
        </w:rPr>
        <w:t xml:space="preserve"> month, assuming </w:t>
      </w:r>
      <w:r w:rsidR="00672735" w:rsidRPr="00EA486F">
        <w:rPr>
          <w:lang w:eastAsia="ar-SA"/>
        </w:rPr>
        <w:t>the rate</w:t>
      </w:r>
      <w:r w:rsidRPr="00EA486F">
        <w:rPr>
          <w:lang w:eastAsia="ar-SA"/>
        </w:rPr>
        <w:t xml:space="preserve"> does not change</w:t>
      </w:r>
      <w:r w:rsidR="00390111">
        <w:rPr>
          <w:lang w:eastAsia="ar-SA"/>
        </w:rPr>
        <w:t>,</w:t>
      </w:r>
      <w:r w:rsidR="00FD0E17" w:rsidRPr="00FD0E17">
        <w:rPr>
          <w:lang w:eastAsia="ar-SA"/>
        </w:rPr>
        <w:t xml:space="preserve"> </w:t>
      </w:r>
      <w:r w:rsidR="00FD0E17" w:rsidRPr="00EA486F">
        <w:rPr>
          <w:lang w:eastAsia="ar-SA"/>
        </w:rPr>
        <w:t>and the initial population is 1000 fish.</w:t>
      </w:r>
      <w:r w:rsidR="00672735" w:rsidRPr="00EA486F">
        <w:rPr>
          <w:lang w:eastAsia="ar-SA"/>
        </w:rPr>
        <w:tab/>
      </w:r>
      <w:r w:rsidR="00AF1032" w:rsidRPr="00EA486F">
        <w:rPr>
          <w:lang w:eastAsia="ar-SA"/>
        </w:rPr>
        <w:t>(2 marks)</w:t>
      </w:r>
    </w:p>
    <w:p w14:paraId="54D12BFF" w14:textId="75D76698" w:rsidR="004233F3" w:rsidRDefault="00FD0E17" w:rsidP="00E0599C">
      <w:pPr>
        <w:pStyle w:val="List"/>
        <w:numPr>
          <w:ilvl w:val="0"/>
          <w:numId w:val="10"/>
        </w:numPr>
        <w:spacing w:after="840"/>
        <w:contextualSpacing w:val="0"/>
        <w:rPr>
          <w:lang w:eastAsia="ar-SA"/>
        </w:rPr>
      </w:pPr>
      <w:r>
        <w:rPr>
          <w:lang w:eastAsia="ar-SA"/>
        </w:rPr>
        <w:t>Calculate</w:t>
      </w:r>
      <w:r w:rsidR="004233F3" w:rsidRPr="00EA486F">
        <w:rPr>
          <w:lang w:eastAsia="ar-SA"/>
        </w:rPr>
        <w:t xml:space="preserve"> the population numbers </w:t>
      </w:r>
      <w:r w:rsidR="006C6241">
        <w:rPr>
          <w:lang w:eastAsia="ar-SA"/>
        </w:rPr>
        <w:t>at the end of the first</w:t>
      </w:r>
      <w:r w:rsidR="004233F3" w:rsidRPr="00EA486F">
        <w:rPr>
          <w:lang w:eastAsia="ar-SA"/>
        </w:rPr>
        <w:t xml:space="preserve"> </w:t>
      </w:r>
      <w:r w:rsidR="00A66866">
        <w:rPr>
          <w:lang w:eastAsia="ar-SA"/>
        </w:rPr>
        <w:t>six</w:t>
      </w:r>
      <w:r w:rsidR="004233F3" w:rsidRPr="00EA486F">
        <w:rPr>
          <w:lang w:eastAsia="ar-SA"/>
        </w:rPr>
        <w:t xml:space="preserve"> months of its operation</w:t>
      </w:r>
      <w:r w:rsidR="00A66866">
        <w:rPr>
          <w:lang w:eastAsia="ar-SA"/>
        </w:rPr>
        <w:t>,</w:t>
      </w:r>
      <w:r w:rsidR="004233F3" w:rsidRPr="00EA486F">
        <w:rPr>
          <w:lang w:eastAsia="ar-SA"/>
        </w:rPr>
        <w:t xml:space="preserve"> </w:t>
      </w:r>
      <w:r w:rsidR="00C0536A" w:rsidRPr="00EA486F">
        <w:rPr>
          <w:lang w:eastAsia="ar-SA"/>
        </w:rPr>
        <w:t>given</w:t>
      </w:r>
      <w:r w:rsidR="004233F3" w:rsidRPr="00EA486F">
        <w:rPr>
          <w:lang w:eastAsia="ar-SA"/>
        </w:rPr>
        <w:t xml:space="preserve"> </w:t>
      </w:r>
      <w:r w:rsidR="00F93DD8" w:rsidRPr="00EA486F">
        <w:rPr>
          <w:lang w:eastAsia="ar-SA"/>
        </w:rPr>
        <w:t>t</w:t>
      </w:r>
      <w:r w:rsidR="007419C0">
        <w:rPr>
          <w:lang w:eastAsia="ar-SA"/>
        </w:rPr>
        <w:t xml:space="preserve">he </w:t>
      </w:r>
      <w:r w:rsidRPr="00EA486F">
        <w:rPr>
          <w:lang w:eastAsia="ar-SA"/>
        </w:rPr>
        <w:t>initial population is 1000 fish.</w:t>
      </w:r>
      <w:r>
        <w:rPr>
          <w:lang w:eastAsia="ar-SA"/>
        </w:rPr>
        <w:tab/>
      </w:r>
      <w:r w:rsidR="000136FC" w:rsidRPr="00EA486F">
        <w:rPr>
          <w:lang w:eastAsia="ar-SA"/>
        </w:rPr>
        <w:t>(2 marks)</w:t>
      </w:r>
    </w:p>
    <w:p w14:paraId="4E8CB713" w14:textId="3140E2CB" w:rsidR="00C0536A" w:rsidRDefault="00AD0DA8" w:rsidP="00E0599C">
      <w:pPr>
        <w:pStyle w:val="List"/>
        <w:numPr>
          <w:ilvl w:val="0"/>
          <w:numId w:val="10"/>
        </w:numPr>
        <w:spacing w:after="840"/>
        <w:contextualSpacing w:val="0"/>
        <w:rPr>
          <w:lang w:eastAsia="ar-SA"/>
        </w:rPr>
      </w:pPr>
      <w:r>
        <w:rPr>
          <w:lang w:eastAsia="ar-SA"/>
        </w:rPr>
        <w:t>After the initial six</w:t>
      </w:r>
      <w:r w:rsidR="000B4801" w:rsidRPr="00EA486F">
        <w:rPr>
          <w:lang w:eastAsia="ar-SA"/>
        </w:rPr>
        <w:t xml:space="preserve"> months</w:t>
      </w:r>
      <w:r>
        <w:rPr>
          <w:lang w:eastAsia="ar-SA"/>
        </w:rPr>
        <w:t>,</w:t>
      </w:r>
      <w:r w:rsidR="000B4801" w:rsidRPr="00EA486F">
        <w:rPr>
          <w:lang w:eastAsia="ar-SA"/>
        </w:rPr>
        <w:t xml:space="preserve"> </w:t>
      </w:r>
      <w:r w:rsidR="00C0536A" w:rsidRPr="00EA486F">
        <w:rPr>
          <w:lang w:eastAsia="ar-SA"/>
        </w:rPr>
        <w:t xml:space="preserve">40 fish </w:t>
      </w:r>
      <w:r w:rsidR="008B01C4" w:rsidRPr="00EA486F">
        <w:rPr>
          <w:lang w:eastAsia="ar-SA"/>
        </w:rPr>
        <w:t>a</w:t>
      </w:r>
      <w:r w:rsidR="00F93DD8" w:rsidRPr="00EA486F">
        <w:rPr>
          <w:lang w:eastAsia="ar-SA"/>
        </w:rPr>
        <w:t>re removed</w:t>
      </w:r>
      <w:r w:rsidR="003723A7">
        <w:rPr>
          <w:lang w:eastAsia="ar-SA"/>
        </w:rPr>
        <w:t xml:space="preserve"> </w:t>
      </w:r>
      <w:r w:rsidR="008438FE">
        <w:rPr>
          <w:lang w:eastAsia="ar-SA"/>
        </w:rPr>
        <w:t xml:space="preserve">from the pond </w:t>
      </w:r>
      <w:r w:rsidR="003723A7">
        <w:rPr>
          <w:lang w:eastAsia="ar-SA"/>
        </w:rPr>
        <w:t xml:space="preserve">at the end of each month. </w:t>
      </w:r>
      <w:r w:rsidR="00F93DD8" w:rsidRPr="00EA486F">
        <w:rPr>
          <w:lang w:eastAsia="ar-SA"/>
        </w:rPr>
        <w:t>Assuming the population growth is maintained at 3%</w:t>
      </w:r>
      <w:r w:rsidR="00A66866">
        <w:rPr>
          <w:lang w:eastAsia="ar-SA"/>
        </w:rPr>
        <w:t>,</w:t>
      </w:r>
      <w:r w:rsidR="00F93DD8" w:rsidRPr="00EA486F">
        <w:rPr>
          <w:lang w:eastAsia="ar-SA"/>
        </w:rPr>
        <w:t xml:space="preserve"> h</w:t>
      </w:r>
      <w:r w:rsidR="000B4801" w:rsidRPr="00EA486F">
        <w:rPr>
          <w:lang w:eastAsia="ar-SA"/>
        </w:rPr>
        <w:t xml:space="preserve">ow many fish </w:t>
      </w:r>
      <w:r w:rsidR="008B01C4" w:rsidRPr="00EA486F">
        <w:rPr>
          <w:lang w:eastAsia="ar-SA"/>
        </w:rPr>
        <w:t>a</w:t>
      </w:r>
      <w:r w:rsidR="000B4801" w:rsidRPr="00EA486F">
        <w:rPr>
          <w:lang w:eastAsia="ar-SA"/>
        </w:rPr>
        <w:t>re</w:t>
      </w:r>
      <w:r w:rsidR="008B01C4" w:rsidRPr="00EA486F">
        <w:rPr>
          <w:lang w:eastAsia="ar-SA"/>
        </w:rPr>
        <w:t xml:space="preserve"> expected to be in</w:t>
      </w:r>
      <w:r w:rsidR="000B4801" w:rsidRPr="00EA486F">
        <w:rPr>
          <w:lang w:eastAsia="ar-SA"/>
        </w:rPr>
        <w:t xml:space="preserve"> the </w:t>
      </w:r>
      <w:r w:rsidR="00562910">
        <w:rPr>
          <w:lang w:eastAsia="ar-SA"/>
        </w:rPr>
        <w:t>pond</w:t>
      </w:r>
      <w:r w:rsidR="000B4801" w:rsidRPr="00EA486F">
        <w:rPr>
          <w:lang w:eastAsia="ar-SA"/>
        </w:rPr>
        <w:t xml:space="preserve"> </w:t>
      </w:r>
      <w:r w:rsidR="006C6241">
        <w:rPr>
          <w:lang w:eastAsia="ar-SA"/>
        </w:rPr>
        <w:t>at the end of</w:t>
      </w:r>
      <w:r w:rsidR="000B4801" w:rsidRPr="00EA486F">
        <w:rPr>
          <w:lang w:eastAsia="ar-SA"/>
        </w:rPr>
        <w:t xml:space="preserve"> 12 months?</w:t>
      </w:r>
      <w:r w:rsidR="003723A7">
        <w:rPr>
          <w:lang w:eastAsia="ar-SA"/>
        </w:rPr>
        <w:tab/>
      </w:r>
      <w:r w:rsidR="000136FC" w:rsidRPr="00EA486F">
        <w:rPr>
          <w:lang w:eastAsia="ar-SA"/>
        </w:rPr>
        <w:t>(</w:t>
      </w:r>
      <w:r w:rsidR="005C1521" w:rsidRPr="00EA486F">
        <w:rPr>
          <w:lang w:eastAsia="ar-SA"/>
        </w:rPr>
        <w:t>3</w:t>
      </w:r>
      <w:r w:rsidR="000136FC" w:rsidRPr="00EA486F">
        <w:rPr>
          <w:lang w:eastAsia="ar-SA"/>
        </w:rPr>
        <w:t xml:space="preserve"> mark</w:t>
      </w:r>
      <w:r w:rsidR="006C6241">
        <w:rPr>
          <w:lang w:eastAsia="ar-SA"/>
        </w:rPr>
        <w:t>s</w:t>
      </w:r>
      <w:r w:rsidR="000136FC" w:rsidRPr="00EA486F">
        <w:rPr>
          <w:lang w:eastAsia="ar-SA"/>
        </w:rPr>
        <w:t>)</w:t>
      </w:r>
    </w:p>
    <w:p w14:paraId="5EED6F0B" w14:textId="4D079FC1" w:rsidR="000B4801" w:rsidRDefault="000B4801" w:rsidP="00E0599C">
      <w:pPr>
        <w:pStyle w:val="List"/>
        <w:numPr>
          <w:ilvl w:val="0"/>
          <w:numId w:val="10"/>
        </w:numPr>
        <w:spacing w:after="840"/>
        <w:contextualSpacing w:val="0"/>
        <w:rPr>
          <w:lang w:eastAsia="ar-SA"/>
        </w:rPr>
      </w:pPr>
      <w:r w:rsidRPr="00EA486F">
        <w:rPr>
          <w:lang w:eastAsia="ar-SA"/>
        </w:rPr>
        <w:lastRenderedPageBreak/>
        <w:t>Describe what is happening to the population.</w:t>
      </w:r>
      <w:r w:rsidR="000136FC" w:rsidRPr="00EA486F">
        <w:rPr>
          <w:lang w:eastAsia="ar-SA"/>
        </w:rPr>
        <w:tab/>
        <w:t>(1 mark)</w:t>
      </w:r>
    </w:p>
    <w:p w14:paraId="01D3A9C9" w14:textId="3EAFDB1E" w:rsidR="000B4801" w:rsidRPr="00EA486F" w:rsidRDefault="000B4801" w:rsidP="00E0599C">
      <w:pPr>
        <w:pStyle w:val="List"/>
        <w:numPr>
          <w:ilvl w:val="0"/>
          <w:numId w:val="10"/>
        </w:numPr>
        <w:spacing w:after="840"/>
        <w:contextualSpacing w:val="0"/>
        <w:rPr>
          <w:lang w:eastAsia="ar-SA"/>
        </w:rPr>
      </w:pPr>
      <w:r w:rsidRPr="00EA486F">
        <w:rPr>
          <w:lang w:eastAsia="ar-SA"/>
        </w:rPr>
        <w:t>Estimate</w:t>
      </w:r>
      <w:r w:rsidR="00A66866">
        <w:rPr>
          <w:lang w:eastAsia="ar-SA"/>
        </w:rPr>
        <w:t>,</w:t>
      </w:r>
      <w:r w:rsidRPr="00EA486F">
        <w:rPr>
          <w:lang w:eastAsia="ar-SA"/>
        </w:rPr>
        <w:t xml:space="preserve"> to the nearest whole number, the maximum number of fish that may be removed from the </w:t>
      </w:r>
      <w:r w:rsidR="008438FE">
        <w:rPr>
          <w:lang w:eastAsia="ar-SA"/>
        </w:rPr>
        <w:t>pond</w:t>
      </w:r>
      <w:r w:rsidR="003723A7">
        <w:rPr>
          <w:lang w:eastAsia="ar-SA"/>
        </w:rPr>
        <w:t xml:space="preserve"> </w:t>
      </w:r>
      <w:r w:rsidR="008438FE">
        <w:rPr>
          <w:lang w:eastAsia="ar-SA"/>
        </w:rPr>
        <w:t>each</w:t>
      </w:r>
      <w:r w:rsidR="003723A7">
        <w:rPr>
          <w:lang w:eastAsia="ar-SA"/>
        </w:rPr>
        <w:t xml:space="preserve"> month</w:t>
      </w:r>
      <w:r w:rsidRPr="00EA486F">
        <w:rPr>
          <w:lang w:eastAsia="ar-SA"/>
        </w:rPr>
        <w:t xml:space="preserve"> without </w:t>
      </w:r>
      <w:r w:rsidR="003723A7">
        <w:rPr>
          <w:lang w:eastAsia="ar-SA"/>
        </w:rPr>
        <w:t xml:space="preserve">the number of </w:t>
      </w:r>
      <w:r w:rsidR="000136FC" w:rsidRPr="00EA486F">
        <w:rPr>
          <w:lang w:eastAsia="ar-SA"/>
        </w:rPr>
        <w:t xml:space="preserve">fish </w:t>
      </w:r>
      <w:r w:rsidR="003723A7">
        <w:rPr>
          <w:lang w:eastAsia="ar-SA"/>
        </w:rPr>
        <w:t>decreasing</w:t>
      </w:r>
      <w:r w:rsidRPr="00EA486F">
        <w:rPr>
          <w:lang w:eastAsia="ar-SA"/>
        </w:rPr>
        <w:t>.</w:t>
      </w:r>
      <w:r w:rsidR="000136FC" w:rsidRPr="00EA486F">
        <w:rPr>
          <w:lang w:eastAsia="ar-SA"/>
        </w:rPr>
        <w:tab/>
        <w:t>(</w:t>
      </w:r>
      <w:r w:rsidR="005C1521" w:rsidRPr="00EA486F">
        <w:rPr>
          <w:lang w:eastAsia="ar-SA"/>
        </w:rPr>
        <w:t>4</w:t>
      </w:r>
      <w:r w:rsidR="000136FC" w:rsidRPr="00EA486F">
        <w:rPr>
          <w:lang w:eastAsia="ar-SA"/>
        </w:rPr>
        <w:t xml:space="preserve"> mark</w:t>
      </w:r>
      <w:r w:rsidR="007419C0">
        <w:rPr>
          <w:lang w:eastAsia="ar-SA"/>
        </w:rPr>
        <w:t>s</w:t>
      </w:r>
      <w:r w:rsidR="000136FC" w:rsidRPr="00EA486F">
        <w:rPr>
          <w:lang w:eastAsia="ar-SA"/>
        </w:rPr>
        <w:t>)</w:t>
      </w:r>
    </w:p>
    <w:p w14:paraId="468E34EC" w14:textId="221D92AF" w:rsidR="0081539D" w:rsidRPr="00C47998" w:rsidRDefault="0081539D" w:rsidP="00C47998">
      <w:pPr>
        <w:pStyle w:val="Question"/>
      </w:pPr>
      <w:r w:rsidRPr="00EA486F">
        <w:t>Question 7</w:t>
      </w:r>
      <w:r w:rsidR="00194AB8">
        <w:tab/>
      </w:r>
      <w:r w:rsidRPr="00EA486F">
        <w:t>(</w:t>
      </w:r>
      <w:r w:rsidR="00051C75">
        <w:t>9</w:t>
      </w:r>
      <w:r w:rsidR="0055442A">
        <w:t xml:space="preserve"> </w:t>
      </w:r>
      <w:r w:rsidRPr="00EA486F">
        <w:t>marks)</w:t>
      </w:r>
      <w:r w:rsidR="00B1159D" w:rsidRPr="00EA486F">
        <w:t xml:space="preserve"> </w:t>
      </w:r>
    </w:p>
    <w:p w14:paraId="58911DBF" w14:textId="64DC06D0" w:rsidR="00B004FC" w:rsidRDefault="00B004FC" w:rsidP="004C6B42">
      <w:pPr>
        <w:rPr>
          <w:lang w:eastAsia="ar-SA"/>
        </w:rPr>
      </w:pPr>
      <w:r>
        <w:rPr>
          <w:lang w:eastAsia="ar-SA"/>
        </w:rPr>
        <w:t xml:space="preserve">The height of a seedling (in centimetres) each month after planting is modelled by </w:t>
      </w:r>
      <w:r w:rsidRPr="00EA486F">
        <w:rPr>
          <w:lang w:eastAsia="ar-SA"/>
        </w:rPr>
        <w:t xml:space="preserve">the recurrence relation </w:t>
      </w:r>
      <m:oMath>
        <m:sSub>
          <m:sSubPr>
            <m:ctrlPr>
              <w:rPr>
                <w:rFonts w:ascii="Cambria Math" w:hAnsi="Cambria Math"/>
                <w:i/>
                <w:lang w:eastAsia="ar-SA"/>
              </w:rPr>
            </m:ctrlPr>
          </m:sSubPr>
          <m:e>
            <m:r>
              <w:rPr>
                <w:rFonts w:ascii="Cambria Math"/>
                <w:lang w:eastAsia="ar-SA"/>
              </w:rPr>
              <m:t>a</m:t>
            </m:r>
          </m:e>
          <m:sub>
            <m:r>
              <w:rPr>
                <w:rFonts w:ascii="Cambria Math"/>
                <w:lang w:eastAsia="ar-SA"/>
              </w:rPr>
              <m:t>n+1</m:t>
            </m:r>
          </m:sub>
        </m:sSub>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n</m:t>
            </m:r>
          </m:sub>
        </m:sSub>
        <m:r>
          <w:rPr>
            <w:rFonts w:ascii="Cambria Math"/>
            <w:lang w:eastAsia="ar-SA"/>
          </w:rPr>
          <m:t>+0.6</m:t>
        </m:r>
      </m:oMath>
      <w:r w:rsidR="004C6B42">
        <w:rPr>
          <w:rFonts w:eastAsiaTheme="minorEastAsia"/>
          <w:lang w:eastAsia="ar-SA"/>
        </w:rPr>
        <w:t xml:space="preserve"> and </w:t>
      </w:r>
      <m:oMath>
        <m:sSub>
          <m:sSubPr>
            <m:ctrlPr>
              <w:rPr>
                <w:rFonts w:ascii="Cambria Math" w:hAnsi="Cambria Math"/>
                <w:lang w:eastAsia="ar-SA"/>
              </w:rPr>
            </m:ctrlPr>
          </m:sSubPr>
          <m:e>
            <m:r>
              <w:rPr>
                <w:rFonts w:ascii="Cambria Math"/>
                <w:lang w:eastAsia="ar-SA"/>
              </w:rPr>
              <m:t>a</m:t>
            </m:r>
          </m:e>
          <m:sub>
            <m:r>
              <w:rPr>
                <w:rFonts w:ascii="Cambria Math"/>
                <w:lang w:eastAsia="ar-SA"/>
              </w:rPr>
              <m:t>0</m:t>
            </m:r>
            <m:ctrlPr>
              <w:rPr>
                <w:rFonts w:ascii="Cambria Math" w:hAnsi="Cambria Math"/>
                <w:i/>
                <w:lang w:eastAsia="ar-SA"/>
              </w:rPr>
            </m:ctrlPr>
          </m:sub>
        </m:sSub>
        <m:r>
          <w:rPr>
            <w:rFonts w:ascii="Cambria Math"/>
            <w:lang w:eastAsia="ar-SA"/>
          </w:rPr>
          <m:t>=3.1</m:t>
        </m:r>
      </m:oMath>
    </w:p>
    <w:p w14:paraId="522F0453" w14:textId="4D14684F" w:rsidR="009A67BE" w:rsidRDefault="00B004FC" w:rsidP="00E0599C">
      <w:pPr>
        <w:pStyle w:val="List"/>
        <w:numPr>
          <w:ilvl w:val="0"/>
          <w:numId w:val="12"/>
        </w:numPr>
        <w:spacing w:after="960"/>
        <w:contextualSpacing w:val="0"/>
        <w:rPr>
          <w:lang w:eastAsia="ar-SA"/>
        </w:rPr>
      </w:pPr>
      <w:r>
        <w:rPr>
          <w:lang w:eastAsia="ar-SA"/>
        </w:rPr>
        <w:t>D</w:t>
      </w:r>
      <w:r w:rsidRPr="00EA486F">
        <w:rPr>
          <w:lang w:eastAsia="ar-SA"/>
        </w:rPr>
        <w:t xml:space="preserve">educe the </w:t>
      </w:r>
      <w:r>
        <w:rPr>
          <w:lang w:eastAsia="ar-SA"/>
        </w:rPr>
        <w:t xml:space="preserve">simplified </w:t>
      </w:r>
      <w:r w:rsidRPr="00EA486F">
        <w:rPr>
          <w:lang w:eastAsia="ar-SA"/>
        </w:rPr>
        <w:t xml:space="preserve">rule for the </w:t>
      </w:r>
      <w:r>
        <w:rPr>
          <w:lang w:eastAsia="ar-SA"/>
        </w:rPr>
        <w:t xml:space="preserve">height every </w:t>
      </w:r>
      <w:r w:rsidRPr="00EA486F">
        <w:rPr>
          <w:lang w:eastAsia="ar-SA"/>
        </w:rPr>
        <w:t>n</w:t>
      </w:r>
      <w:r w:rsidRPr="00CD40D8">
        <w:rPr>
          <w:vertAlign w:val="superscript"/>
          <w:lang w:eastAsia="ar-SA"/>
        </w:rPr>
        <w:t xml:space="preserve">th </w:t>
      </w:r>
      <w:r>
        <w:rPr>
          <w:lang w:eastAsia="ar-SA"/>
        </w:rPr>
        <w:t>month after planting.</w:t>
      </w:r>
      <w:r>
        <w:rPr>
          <w:lang w:eastAsia="ar-SA"/>
        </w:rPr>
        <w:tab/>
      </w:r>
      <w:r w:rsidR="00DB271C" w:rsidRPr="00EA486F">
        <w:rPr>
          <w:lang w:eastAsia="ar-SA"/>
        </w:rPr>
        <w:t>(</w:t>
      </w:r>
      <w:r w:rsidR="00DB271C">
        <w:rPr>
          <w:lang w:eastAsia="ar-SA"/>
        </w:rPr>
        <w:t xml:space="preserve">3 </w:t>
      </w:r>
      <w:r w:rsidR="00DB271C" w:rsidRPr="00EA486F">
        <w:rPr>
          <w:lang w:eastAsia="ar-SA"/>
        </w:rPr>
        <w:t>mark</w:t>
      </w:r>
      <w:r w:rsidR="00DB271C">
        <w:rPr>
          <w:lang w:eastAsia="ar-SA"/>
        </w:rPr>
        <w:t>s</w:t>
      </w:r>
      <w:r w:rsidR="00DB271C" w:rsidRPr="00EA486F">
        <w:rPr>
          <w:lang w:eastAsia="ar-SA"/>
        </w:rPr>
        <w:t>)</w:t>
      </w:r>
    </w:p>
    <w:p w14:paraId="14FC5C7D" w14:textId="7EE86C80" w:rsidR="00827B43" w:rsidRDefault="00DC7BFF" w:rsidP="004C6B42">
      <w:pPr>
        <w:pStyle w:val="List"/>
        <w:numPr>
          <w:ilvl w:val="0"/>
          <w:numId w:val="10"/>
        </w:numPr>
        <w:spacing w:after="960"/>
        <w:contextualSpacing w:val="0"/>
        <w:rPr>
          <w:lang w:eastAsia="ar-SA"/>
        </w:rPr>
      </w:pPr>
      <w:r w:rsidRPr="00DC7BFF">
        <w:rPr>
          <w:lang w:eastAsia="ar-SA"/>
        </w:rPr>
        <w:t xml:space="preserve">Show </w:t>
      </w:r>
      <w:r>
        <w:rPr>
          <w:lang w:eastAsia="ar-SA"/>
        </w:rPr>
        <w:t>that</w:t>
      </w:r>
      <w:r w:rsidRPr="00DC7BFF">
        <w:rPr>
          <w:lang w:eastAsia="ar-SA"/>
        </w:rPr>
        <w:t xml:space="preserve"> the following statement is true </w:t>
      </w:r>
      <m:oMath>
        <m:sSub>
          <m:sSubPr>
            <m:ctrlPr>
              <w:rPr>
                <w:rFonts w:ascii="Cambria Math" w:hAnsi="Cambria Math"/>
                <w:i/>
                <w:lang w:eastAsia="ar-SA"/>
              </w:rPr>
            </m:ctrlPr>
          </m:sSubPr>
          <m:e>
            <m:r>
              <w:rPr>
                <w:rFonts w:ascii="Cambria Math"/>
                <w:lang w:eastAsia="ar-SA"/>
              </w:rPr>
              <m:t>a</m:t>
            </m:r>
          </m:e>
          <m:sub>
            <m:r>
              <w:rPr>
                <w:rFonts w:ascii="Cambria Math"/>
                <w:lang w:eastAsia="ar-SA"/>
              </w:rPr>
              <m:t>10</m:t>
            </m:r>
          </m:sub>
        </m:sSub>
        <m:r>
          <w:rPr>
            <w:rFonts w:ascii="Cambria Math"/>
            <w:lang w:eastAsia="ar-SA"/>
          </w:rPr>
          <m:t>=2</m:t>
        </m:r>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9</m:t>
            </m:r>
          </m:sub>
        </m:sSub>
        <m:r>
          <m:rPr>
            <m:nor/>
          </m:rPr>
          <w:rPr>
            <w:rFonts w:ascii="Cambria Math"/>
            <w:lang w:eastAsia="ar-SA"/>
          </w:rPr>
          <m:t xml:space="preserve">- </m:t>
        </m:r>
        <m:sSub>
          <m:sSubPr>
            <m:ctrlPr>
              <w:rPr>
                <w:rFonts w:ascii="Cambria Math" w:hAnsi="Cambria Math"/>
                <w:lang w:eastAsia="ar-SA"/>
              </w:rPr>
            </m:ctrlPr>
          </m:sSubPr>
          <m:e>
            <m:r>
              <w:rPr>
                <w:rFonts w:ascii="Cambria Math"/>
                <w:lang w:eastAsia="ar-SA"/>
              </w:rPr>
              <m:t>a</m:t>
            </m:r>
          </m:e>
          <m:sub>
            <m:r>
              <w:rPr>
                <w:rFonts w:ascii="Cambria Math"/>
                <w:lang w:eastAsia="ar-SA"/>
              </w:rPr>
              <m:t>8</m:t>
            </m:r>
            <m:ctrlPr>
              <w:rPr>
                <w:rFonts w:ascii="Cambria Math" w:hAnsi="Cambria Math"/>
                <w:i/>
                <w:lang w:eastAsia="ar-SA"/>
              </w:rPr>
            </m:ctrlPr>
          </m:sub>
        </m:sSub>
      </m:oMath>
      <w:r w:rsidR="00231D0A">
        <w:rPr>
          <w:lang w:eastAsia="ar-SA"/>
        </w:rPr>
        <w:t>.</w:t>
      </w:r>
      <w:r w:rsidR="00DB271C">
        <w:rPr>
          <w:lang w:eastAsia="ar-SA"/>
        </w:rPr>
        <w:tab/>
      </w:r>
      <w:r w:rsidR="00DB271C" w:rsidRPr="00EA486F">
        <w:rPr>
          <w:lang w:eastAsia="ar-SA"/>
        </w:rPr>
        <w:t>(</w:t>
      </w:r>
      <w:r w:rsidR="00DB271C">
        <w:rPr>
          <w:lang w:eastAsia="ar-SA"/>
        </w:rPr>
        <w:t>2</w:t>
      </w:r>
      <w:r w:rsidR="00DB271C" w:rsidRPr="00EA486F">
        <w:rPr>
          <w:lang w:eastAsia="ar-SA"/>
        </w:rPr>
        <w:t xml:space="preserve"> mark</w:t>
      </w:r>
      <w:r w:rsidR="00DB271C">
        <w:rPr>
          <w:lang w:eastAsia="ar-SA"/>
        </w:rPr>
        <w:t>s</w:t>
      </w:r>
      <w:r w:rsidR="00DB271C" w:rsidRPr="00EA486F">
        <w:rPr>
          <w:lang w:eastAsia="ar-SA"/>
        </w:rPr>
        <w:t>)</w:t>
      </w:r>
    </w:p>
    <w:p w14:paraId="2C331E54" w14:textId="588520E5" w:rsidR="008E7F52" w:rsidRPr="00EA486F" w:rsidRDefault="00DC7BFF" w:rsidP="004C6B42">
      <w:pPr>
        <w:pStyle w:val="List"/>
        <w:numPr>
          <w:ilvl w:val="0"/>
          <w:numId w:val="10"/>
        </w:numPr>
        <w:spacing w:after="960"/>
        <w:contextualSpacing w:val="0"/>
        <w:rPr>
          <w:lang w:eastAsia="ar-SA"/>
        </w:rPr>
      </w:pPr>
      <w:r>
        <w:rPr>
          <w:lang w:eastAsia="ar-SA"/>
        </w:rPr>
        <w:t xml:space="preserve">Demonstrate </w:t>
      </w:r>
      <w:r w:rsidR="005F3F5B">
        <w:rPr>
          <w:lang w:eastAsia="ar-SA"/>
        </w:rPr>
        <w:t>how</w:t>
      </w:r>
      <w:r>
        <w:rPr>
          <w:lang w:eastAsia="ar-SA"/>
        </w:rPr>
        <w:t xml:space="preserve"> the </w:t>
      </w:r>
      <w:r w:rsidR="008E7F52" w:rsidRPr="00EA486F">
        <w:rPr>
          <w:lang w:eastAsia="ar-SA"/>
        </w:rPr>
        <w:t xml:space="preserve">above </w:t>
      </w:r>
      <w:r>
        <w:rPr>
          <w:lang w:eastAsia="ar-SA"/>
        </w:rPr>
        <w:t>statement</w:t>
      </w:r>
      <w:r w:rsidR="008E7F52" w:rsidRPr="00EA486F">
        <w:rPr>
          <w:lang w:eastAsia="ar-SA"/>
        </w:rPr>
        <w:t xml:space="preserve"> can be generalised to </w:t>
      </w:r>
      <m:oMath>
        <m:sSub>
          <m:sSubPr>
            <m:ctrlPr>
              <w:rPr>
                <w:rFonts w:ascii="Cambria Math" w:hAnsi="Cambria Math"/>
                <w:i/>
                <w:lang w:eastAsia="ar-SA"/>
              </w:rPr>
            </m:ctrlPr>
          </m:sSubPr>
          <m:e>
            <m:r>
              <w:rPr>
                <w:rFonts w:ascii="Cambria Math"/>
                <w:lang w:eastAsia="ar-SA"/>
              </w:rPr>
              <m:t>a</m:t>
            </m:r>
          </m:e>
          <m:sub>
            <m:r>
              <w:rPr>
                <w:rFonts w:ascii="Cambria Math"/>
                <w:lang w:eastAsia="ar-SA"/>
              </w:rPr>
              <m:t>n+2</m:t>
            </m:r>
          </m:sub>
        </m:sSub>
        <m:r>
          <w:rPr>
            <w:rFonts w:ascii="Cambria Math"/>
            <w:lang w:eastAsia="ar-SA"/>
          </w:rPr>
          <m:t>=2</m:t>
        </m:r>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n+1</m:t>
            </m:r>
          </m:sub>
        </m:sSub>
        <m:r>
          <m:rPr>
            <m:nor/>
          </m:rPr>
          <w:rPr>
            <w:rFonts w:ascii="Cambria Math"/>
            <w:lang w:eastAsia="ar-SA"/>
          </w:rPr>
          <m:t xml:space="preserve">- </m:t>
        </m:r>
        <m:sSub>
          <m:sSubPr>
            <m:ctrlPr>
              <w:rPr>
                <w:rFonts w:ascii="Cambria Math" w:hAnsi="Cambria Math"/>
                <w:lang w:eastAsia="ar-SA"/>
              </w:rPr>
            </m:ctrlPr>
          </m:sSubPr>
          <m:e>
            <m:r>
              <w:rPr>
                <w:rFonts w:ascii="Cambria Math"/>
                <w:lang w:eastAsia="ar-SA"/>
              </w:rPr>
              <m:t>a</m:t>
            </m:r>
          </m:e>
          <m:sub>
            <m:r>
              <w:rPr>
                <w:rFonts w:ascii="Cambria Math"/>
                <w:lang w:eastAsia="ar-SA"/>
              </w:rPr>
              <m:t>n</m:t>
            </m:r>
            <m:ctrlPr>
              <w:rPr>
                <w:rFonts w:ascii="Cambria Math" w:hAnsi="Cambria Math"/>
                <w:i/>
                <w:lang w:eastAsia="ar-SA"/>
              </w:rPr>
            </m:ctrlPr>
          </m:sub>
        </m:sSub>
      </m:oMath>
      <w:r w:rsidR="00231D0A">
        <w:rPr>
          <w:lang w:eastAsia="ar-SA"/>
        </w:rPr>
        <w:t>.</w:t>
      </w:r>
      <w:r w:rsidR="00DB271C">
        <w:rPr>
          <w:lang w:eastAsia="ar-SA"/>
        </w:rPr>
        <w:tab/>
      </w:r>
      <w:r w:rsidR="00DB271C" w:rsidRPr="00EA486F">
        <w:rPr>
          <w:lang w:eastAsia="ar-SA"/>
        </w:rPr>
        <w:t>(</w:t>
      </w:r>
      <w:r w:rsidR="00DB271C">
        <w:rPr>
          <w:lang w:eastAsia="ar-SA"/>
        </w:rPr>
        <w:t>4</w:t>
      </w:r>
      <w:r w:rsidR="00DB271C" w:rsidRPr="00EA486F">
        <w:rPr>
          <w:lang w:eastAsia="ar-SA"/>
        </w:rPr>
        <w:t xml:space="preserve"> mark</w:t>
      </w:r>
      <w:r w:rsidR="00DB271C">
        <w:rPr>
          <w:lang w:eastAsia="ar-SA"/>
        </w:rPr>
        <w:t>s</w:t>
      </w:r>
      <w:r w:rsidR="00DB271C" w:rsidRPr="00EA486F">
        <w:rPr>
          <w:lang w:eastAsia="ar-SA"/>
        </w:rPr>
        <w:t>)</w:t>
      </w:r>
    </w:p>
    <w:p w14:paraId="401F5395" w14:textId="77777777" w:rsidR="0081539D" w:rsidRDefault="0081539D" w:rsidP="0081539D">
      <w:r>
        <w:br w:type="page"/>
      </w:r>
    </w:p>
    <w:p w14:paraId="0CD65785" w14:textId="460F57EC" w:rsidR="00AE18F5" w:rsidRPr="007419C0" w:rsidRDefault="00A42225" w:rsidP="00130FE5">
      <w:pPr>
        <w:pStyle w:val="SCSAHeading1"/>
      </w:pPr>
      <w:r>
        <w:lastRenderedPageBreak/>
        <w:t>Marking k</w:t>
      </w:r>
      <w:r w:rsidR="00AE18F5" w:rsidRPr="007419C0">
        <w:t>ey</w:t>
      </w:r>
      <w:r>
        <w:t xml:space="preserve"> for </w:t>
      </w:r>
      <w:r w:rsidR="008438FE">
        <w:t xml:space="preserve">sample assessment </w:t>
      </w:r>
      <w:r w:rsidR="0074411A">
        <w:t>t</w:t>
      </w:r>
      <w:r w:rsidR="008438FE">
        <w:t>ask</w:t>
      </w:r>
      <w:r>
        <w:t xml:space="preserve"> – Unit 3</w:t>
      </w:r>
    </w:p>
    <w:p w14:paraId="15E83B5F" w14:textId="1CF4CA35" w:rsidR="0081539D" w:rsidRPr="006E2B02" w:rsidRDefault="00D60DA3" w:rsidP="006E2B02">
      <w:pPr>
        <w:pStyle w:val="Question"/>
      </w:pPr>
      <w:r w:rsidRPr="006E2B02">
        <w:t xml:space="preserve">Section One: </w:t>
      </w:r>
      <w:r w:rsidR="0013706E" w:rsidRPr="006E2B02">
        <w:t xml:space="preserve">Calculator-free </w:t>
      </w:r>
      <w:r w:rsidR="00DB271C" w:rsidRPr="006E2B02">
        <w:tab/>
      </w:r>
      <w:r w:rsidR="00EA486F" w:rsidRPr="006E2B02">
        <w:t>(</w:t>
      </w:r>
      <w:r w:rsidR="00F37BFC" w:rsidRPr="006E2B02">
        <w:t>2</w:t>
      </w:r>
      <w:r w:rsidR="008438FE" w:rsidRPr="006E2B02">
        <w:t>7</w:t>
      </w:r>
      <w:r w:rsidR="00424338" w:rsidRPr="006E2B02">
        <w:t xml:space="preserve"> </w:t>
      </w:r>
      <w:r w:rsidR="00F11F87" w:rsidRPr="006E2B02">
        <w:t>marks)</w:t>
      </w:r>
    </w:p>
    <w:p w14:paraId="21494B57" w14:textId="051557D2" w:rsidR="003A4CEF" w:rsidRPr="005D7549" w:rsidRDefault="0081539D" w:rsidP="00A2731B">
      <w:pPr>
        <w:pStyle w:val="Question"/>
        <w:rPr>
          <w:b w:val="0"/>
          <w:bCs/>
        </w:rPr>
      </w:pPr>
      <w:r w:rsidRPr="00EA486F">
        <w:t>Question 1</w:t>
      </w:r>
      <w:r w:rsidR="005D7549">
        <w:tab/>
        <w:t>(4 marks)</w:t>
      </w:r>
    </w:p>
    <w:p w14:paraId="13DC0FB7" w14:textId="1104D424" w:rsidR="001C4E05" w:rsidRPr="00CD40D8" w:rsidRDefault="00240462" w:rsidP="00B5682E">
      <w:pPr>
        <w:pStyle w:val="List"/>
        <w:numPr>
          <w:ilvl w:val="0"/>
          <w:numId w:val="13"/>
        </w:numPr>
        <w:tabs>
          <w:tab w:val="clear" w:pos="357"/>
        </w:tabs>
        <w:spacing w:before="120"/>
        <w:rPr>
          <w:rFonts w:cs="Arial"/>
        </w:rPr>
      </w:pPr>
      <w:r w:rsidRPr="00CD40D8">
        <w:rPr>
          <w:rFonts w:cs="Arial"/>
        </w:rPr>
        <w:t>Define the set of vertices and a list of edges for Graph 1.</w:t>
      </w:r>
      <w:r w:rsidR="001C4E05" w:rsidRPr="00CD40D8">
        <w:rPr>
          <w:rFonts w:cs="Arial"/>
        </w:rPr>
        <w:t xml:space="preserve"> </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64"/>
      </w:tblGrid>
      <w:tr w:rsidR="001C4E05" w:rsidRPr="00EA486F" w14:paraId="2F6459B8" w14:textId="77777777" w:rsidTr="00B5682E">
        <w:tc>
          <w:tcPr>
            <w:tcW w:w="8930" w:type="dxa"/>
            <w:gridSpan w:val="2"/>
            <w:shd w:val="clear" w:color="auto" w:fill="BD9FCF"/>
          </w:tcPr>
          <w:p w14:paraId="7C53A16A" w14:textId="77777777" w:rsidR="001C4E05" w:rsidRPr="00794DE7" w:rsidRDefault="001C4E05" w:rsidP="00132156">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5C4D28" w:rsidRPr="00EA486F" w14:paraId="1DF2275A" w14:textId="77777777" w:rsidTr="00B5682E">
        <w:tc>
          <w:tcPr>
            <w:tcW w:w="8930" w:type="dxa"/>
            <w:gridSpan w:val="2"/>
            <w:vAlign w:val="center"/>
          </w:tcPr>
          <w:p w14:paraId="2718D964" w14:textId="17DFC894" w:rsidR="00794DE7" w:rsidRPr="00BA4A30" w:rsidRDefault="004C6B42" w:rsidP="004C6B42">
            <w:pPr>
              <w:spacing w:line="276" w:lineRule="auto"/>
              <w:rPr>
                <w:sz w:val="20"/>
                <w:szCs w:val="20"/>
              </w:rPr>
            </w:pPr>
            <m:oMath>
              <m:r>
                <w:rPr>
                  <w:rFonts w:asci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sz w:val="20"/>
                          <w:szCs w:val="20"/>
                        </w:rPr>
                        <m:t>G</m:t>
                      </m:r>
                    </m:e>
                    <m:sub>
                      <m:r>
                        <w:rPr>
                          <w:rFonts w:ascii="Cambria Math"/>
                          <w:sz w:val="20"/>
                          <w:szCs w:val="20"/>
                        </w:rPr>
                        <m:t>1</m:t>
                      </m:r>
                    </m:sub>
                  </m:sSub>
                </m:e>
              </m:d>
              <m:r>
                <w:rPr>
                  <w:rFonts w:ascii="Cambria Math"/>
                  <w:sz w:val="20"/>
                  <w:szCs w:val="20"/>
                </w:rPr>
                <m:t>=</m:t>
              </m:r>
              <m:d>
                <m:dPr>
                  <m:begChr m:val="{"/>
                  <m:endChr m:val="}"/>
                  <m:ctrlPr>
                    <w:rPr>
                      <w:rFonts w:ascii="Cambria Math" w:hAnsi="Cambria Math"/>
                      <w:i/>
                      <w:sz w:val="20"/>
                      <w:szCs w:val="20"/>
                    </w:rPr>
                  </m:ctrlPr>
                </m:dPr>
                <m:e>
                  <m:r>
                    <w:rPr>
                      <w:rFonts w:ascii="Cambria Math"/>
                      <w:sz w:val="20"/>
                      <w:szCs w:val="20"/>
                    </w:rPr>
                    <m:t>A,B,C,D,E,F</m:t>
                  </m:r>
                </m:e>
              </m:d>
            </m:oMath>
            <w:r w:rsidR="00B22D5B">
              <w:rPr>
                <w:rFonts w:eastAsiaTheme="minorEastAsia"/>
                <w:sz w:val="20"/>
                <w:szCs w:val="20"/>
              </w:rPr>
              <w:t xml:space="preserve"> and </w:t>
            </w:r>
            <m:oMath>
              <m:r>
                <w:rPr>
                  <w:rFonts w:asci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sz w:val="20"/>
                          <w:szCs w:val="20"/>
                        </w:rPr>
                        <m:t>G</m:t>
                      </m:r>
                    </m:e>
                    <m:sub>
                      <m:r>
                        <w:rPr>
                          <w:rFonts w:ascii="Cambria Math"/>
                          <w:sz w:val="20"/>
                          <w:szCs w:val="20"/>
                        </w:rPr>
                        <m:t>1</m:t>
                      </m:r>
                    </m:sub>
                  </m:sSub>
                </m:e>
              </m:d>
              <m:r>
                <w:rPr>
                  <w:rFonts w:ascii="Cambria Math"/>
                  <w:sz w:val="20"/>
                  <w:szCs w:val="20"/>
                </w:rPr>
                <m:t>=AB,AD,AF,BF,BC,CD,DE,EF</m:t>
              </m:r>
            </m:oMath>
          </w:p>
          <w:p w14:paraId="0691AEF8" w14:textId="15CBB051" w:rsidR="005C4D28" w:rsidRPr="002B0FAB" w:rsidRDefault="002B0FAB" w:rsidP="00BA4A30">
            <w:pPr>
              <w:spacing w:line="276" w:lineRule="auto"/>
              <w:jc w:val="center"/>
              <w:rPr>
                <w:sz w:val="10"/>
                <w:szCs w:val="10"/>
              </w:rPr>
            </w:pPr>
            <w:r w:rsidRPr="00EA486F">
              <w:rPr>
                <w:rFonts w:cs="Arial"/>
              </w:rPr>
              <w:object w:dxaOrig="6292" w:dyaOrig="8726" w14:anchorId="4D261147">
                <v:shape id="_x0000_i1026" type="#_x0000_t75" style="width:97.5pt;height:140.25pt" o:ole="">
                  <v:imagedata r:id="rId18" o:title=""/>
                </v:shape>
                <o:OLEObject Type="Embed" ProgID="FXDraw.Graphic" ShapeID="_x0000_i1026" DrawAspect="Content" ObjectID="_1766475155" r:id="rId19"/>
              </w:object>
            </w:r>
          </w:p>
        </w:tc>
      </w:tr>
      <w:tr w:rsidR="00D43C8E" w:rsidRPr="00EA486F" w14:paraId="6B3A630E" w14:textId="77777777" w:rsidTr="00B5682E">
        <w:tc>
          <w:tcPr>
            <w:tcW w:w="7684" w:type="dxa"/>
            <w:shd w:val="clear" w:color="auto" w:fill="E4D8EB"/>
            <w:vAlign w:val="center"/>
          </w:tcPr>
          <w:p w14:paraId="6DDC7791" w14:textId="6F713A35" w:rsidR="00D43C8E" w:rsidRPr="007C5A57" w:rsidRDefault="00D43C8E" w:rsidP="00BA4A30">
            <w:pPr>
              <w:contextualSpacing/>
              <w:rPr>
                <w:b/>
                <w:sz w:val="20"/>
                <w:szCs w:val="20"/>
              </w:rPr>
            </w:pPr>
            <w:r w:rsidRPr="00BA4A30">
              <w:rPr>
                <w:rFonts w:ascii="Calibri" w:eastAsiaTheme="minorEastAsia" w:hAnsi="Calibri" w:cs="Times New Roman"/>
                <w:b/>
                <w:sz w:val="20"/>
                <w:szCs w:val="20"/>
                <w:lang w:eastAsia="en-AU"/>
              </w:rPr>
              <w:t>Behaviours</w:t>
            </w:r>
          </w:p>
        </w:tc>
        <w:tc>
          <w:tcPr>
            <w:tcW w:w="1246" w:type="dxa"/>
            <w:shd w:val="clear" w:color="auto" w:fill="E4D8EB"/>
            <w:vAlign w:val="center"/>
          </w:tcPr>
          <w:p w14:paraId="3DE3E7A4" w14:textId="77777777" w:rsidR="00D43C8E" w:rsidRPr="007C5A57" w:rsidRDefault="00D43C8E" w:rsidP="00BA4A30">
            <w:pPr>
              <w:contextualSpacing/>
              <w:jc w:val="center"/>
              <w:rPr>
                <w:b/>
                <w:sz w:val="20"/>
                <w:szCs w:val="20"/>
              </w:rPr>
            </w:pPr>
            <w:r w:rsidRPr="00BA4A30">
              <w:rPr>
                <w:rFonts w:ascii="Calibri" w:eastAsiaTheme="minorEastAsia" w:hAnsi="Calibri" w:cs="Times New Roman"/>
                <w:b/>
                <w:sz w:val="20"/>
                <w:szCs w:val="20"/>
                <w:lang w:eastAsia="en-AU"/>
              </w:rPr>
              <w:t>Marks</w:t>
            </w:r>
          </w:p>
        </w:tc>
      </w:tr>
      <w:tr w:rsidR="00D43C8E" w:rsidRPr="00EA486F" w14:paraId="67C180C7" w14:textId="77777777" w:rsidTr="00B5682E">
        <w:tc>
          <w:tcPr>
            <w:tcW w:w="7684" w:type="dxa"/>
          </w:tcPr>
          <w:p w14:paraId="39F7002E" w14:textId="77777777" w:rsidR="00D43C8E" w:rsidRPr="002A449B" w:rsidRDefault="00D43C8E" w:rsidP="00B5682E">
            <w:pPr>
              <w:spacing w:after="0" w:line="276" w:lineRule="auto"/>
              <w:rPr>
                <w:sz w:val="20"/>
                <w:szCs w:val="20"/>
              </w:rPr>
            </w:pPr>
            <w:r w:rsidRPr="002A449B">
              <w:rPr>
                <w:sz w:val="20"/>
                <w:szCs w:val="20"/>
              </w:rPr>
              <w:t xml:space="preserve">Defines the vertices of Graph 1 </w:t>
            </w:r>
          </w:p>
          <w:p w14:paraId="53CEB45C" w14:textId="77777777" w:rsidR="00D43C8E" w:rsidRPr="002A449B" w:rsidRDefault="00D43C8E" w:rsidP="00B5682E">
            <w:pPr>
              <w:spacing w:after="0" w:line="276" w:lineRule="auto"/>
              <w:rPr>
                <w:sz w:val="20"/>
                <w:szCs w:val="20"/>
              </w:rPr>
            </w:pPr>
            <w:r w:rsidRPr="002A449B">
              <w:rPr>
                <w:sz w:val="20"/>
                <w:szCs w:val="20"/>
              </w:rPr>
              <w:t xml:space="preserve">Defines the edges of Graph 1 </w:t>
            </w:r>
          </w:p>
        </w:tc>
        <w:tc>
          <w:tcPr>
            <w:tcW w:w="1246" w:type="dxa"/>
          </w:tcPr>
          <w:p w14:paraId="3BEA0A7C" w14:textId="77777777" w:rsidR="00D43C8E" w:rsidRPr="002A449B" w:rsidRDefault="00D43C8E" w:rsidP="00B5682E">
            <w:pPr>
              <w:spacing w:after="0" w:line="276" w:lineRule="auto"/>
              <w:jc w:val="center"/>
              <w:rPr>
                <w:sz w:val="20"/>
                <w:szCs w:val="20"/>
              </w:rPr>
            </w:pPr>
            <w:r w:rsidRPr="002A449B">
              <w:rPr>
                <w:sz w:val="20"/>
                <w:szCs w:val="20"/>
              </w:rPr>
              <w:t>1</w:t>
            </w:r>
          </w:p>
          <w:p w14:paraId="1CA10174" w14:textId="77777777" w:rsidR="00D43C8E" w:rsidRPr="002A449B" w:rsidRDefault="00D43C8E" w:rsidP="00B5682E">
            <w:pPr>
              <w:spacing w:after="0" w:line="276" w:lineRule="auto"/>
              <w:jc w:val="center"/>
              <w:rPr>
                <w:sz w:val="20"/>
                <w:szCs w:val="20"/>
              </w:rPr>
            </w:pPr>
            <w:r w:rsidRPr="002A449B">
              <w:rPr>
                <w:sz w:val="20"/>
                <w:szCs w:val="20"/>
              </w:rPr>
              <w:t>1</w:t>
            </w:r>
          </w:p>
        </w:tc>
      </w:tr>
      <w:tr w:rsidR="00B5682E" w:rsidRPr="00EA486F" w14:paraId="35634B65" w14:textId="77777777" w:rsidTr="00B5682E">
        <w:tc>
          <w:tcPr>
            <w:tcW w:w="7684" w:type="dxa"/>
          </w:tcPr>
          <w:p w14:paraId="6155199A" w14:textId="6ECE3E7D" w:rsidR="00B5682E" w:rsidRPr="00B5682E" w:rsidRDefault="00B5682E" w:rsidP="00B5682E">
            <w:pPr>
              <w:spacing w:after="0"/>
              <w:jc w:val="right"/>
              <w:rPr>
                <w:b/>
                <w:bCs/>
                <w:sz w:val="20"/>
                <w:szCs w:val="20"/>
              </w:rPr>
            </w:pPr>
            <w:r>
              <w:rPr>
                <w:b/>
                <w:bCs/>
                <w:sz w:val="20"/>
                <w:szCs w:val="20"/>
              </w:rPr>
              <w:t>Subtotal</w:t>
            </w:r>
          </w:p>
        </w:tc>
        <w:tc>
          <w:tcPr>
            <w:tcW w:w="1246" w:type="dxa"/>
          </w:tcPr>
          <w:p w14:paraId="18C414EB" w14:textId="57136DBC" w:rsidR="00B5682E" w:rsidRPr="00B5682E" w:rsidRDefault="00B5682E" w:rsidP="00B5682E">
            <w:pPr>
              <w:spacing w:after="0"/>
              <w:jc w:val="right"/>
              <w:rPr>
                <w:b/>
                <w:bCs/>
                <w:sz w:val="20"/>
                <w:szCs w:val="20"/>
              </w:rPr>
            </w:pPr>
            <w:r w:rsidRPr="00B5682E">
              <w:rPr>
                <w:b/>
                <w:bCs/>
                <w:sz w:val="20"/>
                <w:szCs w:val="20"/>
              </w:rPr>
              <w:t>/2</w:t>
            </w:r>
          </w:p>
        </w:tc>
      </w:tr>
    </w:tbl>
    <w:p w14:paraId="22345E44" w14:textId="53506D10" w:rsidR="0081539D" w:rsidRPr="00EA486F" w:rsidRDefault="00B049F6" w:rsidP="00B5682E">
      <w:pPr>
        <w:pStyle w:val="List"/>
        <w:numPr>
          <w:ilvl w:val="0"/>
          <w:numId w:val="10"/>
        </w:numPr>
        <w:tabs>
          <w:tab w:val="clear" w:pos="357"/>
        </w:tabs>
        <w:spacing w:before="120"/>
        <w:rPr>
          <w:rFonts w:cs="Arial"/>
        </w:rPr>
      </w:pPr>
      <w:r w:rsidRPr="00EA486F">
        <w:rPr>
          <w:rFonts w:cs="Arial"/>
        </w:rPr>
        <w:t xml:space="preserve">Is </w:t>
      </w:r>
      <w:r w:rsidR="00A66866">
        <w:rPr>
          <w:rFonts w:cs="Arial"/>
        </w:rPr>
        <w:t>G</w:t>
      </w:r>
      <w:r w:rsidRPr="00EA486F">
        <w:rPr>
          <w:rFonts w:cs="Arial"/>
        </w:rPr>
        <w:t>raph 1 planar? Explain</w:t>
      </w:r>
      <w:r w:rsidR="00884958">
        <w:rPr>
          <w:rFonts w:cs="Arial"/>
        </w:rPr>
        <w:t xml:space="preserve"> your answer.</w:t>
      </w:r>
      <w:r w:rsidR="00027ED7" w:rsidRPr="00EA486F">
        <w:rPr>
          <w:rFonts w:cs="Arial"/>
        </w:rPr>
        <w:tab/>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64"/>
      </w:tblGrid>
      <w:tr w:rsidR="001C4E05" w:rsidRPr="00EA486F" w14:paraId="01DF746F" w14:textId="77777777" w:rsidTr="00B5682E">
        <w:tc>
          <w:tcPr>
            <w:tcW w:w="8930" w:type="dxa"/>
            <w:gridSpan w:val="2"/>
            <w:shd w:val="clear" w:color="auto" w:fill="BD9FCF"/>
          </w:tcPr>
          <w:p w14:paraId="4E111F02" w14:textId="77777777" w:rsidR="001C4E05" w:rsidRPr="00794DE7" w:rsidRDefault="001C4E05" w:rsidP="00132156">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5C4D28" w:rsidRPr="00EA486F" w14:paraId="6AE87800" w14:textId="77777777" w:rsidTr="00B5682E">
        <w:trPr>
          <w:trHeight w:val="3244"/>
        </w:trPr>
        <w:tc>
          <w:tcPr>
            <w:tcW w:w="8930" w:type="dxa"/>
            <w:gridSpan w:val="2"/>
            <w:vAlign w:val="center"/>
          </w:tcPr>
          <w:p w14:paraId="4D3F76DF" w14:textId="3F87509A" w:rsidR="00794DE7" w:rsidRPr="002A449B" w:rsidRDefault="00027ED7" w:rsidP="00210731">
            <w:pPr>
              <w:spacing w:line="276" w:lineRule="auto"/>
              <w:rPr>
                <w:sz w:val="20"/>
                <w:szCs w:val="20"/>
              </w:rPr>
            </w:pPr>
            <w:r w:rsidRPr="002A449B">
              <w:rPr>
                <w:sz w:val="20"/>
                <w:szCs w:val="20"/>
              </w:rPr>
              <w:t>Ye</w:t>
            </w:r>
            <w:r w:rsidR="00424338" w:rsidRPr="002A449B">
              <w:rPr>
                <w:sz w:val="20"/>
                <w:szCs w:val="20"/>
              </w:rPr>
              <w:t>s</w:t>
            </w:r>
            <w:r w:rsidR="00BB4C2C">
              <w:rPr>
                <w:sz w:val="20"/>
                <w:szCs w:val="20"/>
              </w:rPr>
              <w:t>,</w:t>
            </w:r>
            <w:r w:rsidR="00424338" w:rsidRPr="002A449B">
              <w:rPr>
                <w:sz w:val="20"/>
                <w:szCs w:val="20"/>
              </w:rPr>
              <w:t xml:space="preserve"> the graph is planar </w:t>
            </w:r>
            <w:r w:rsidR="00BB4C2C">
              <w:rPr>
                <w:sz w:val="20"/>
                <w:szCs w:val="20"/>
              </w:rPr>
              <w:t>as</w:t>
            </w:r>
            <w:r w:rsidR="00424338" w:rsidRPr="002A449B">
              <w:rPr>
                <w:sz w:val="20"/>
                <w:szCs w:val="20"/>
              </w:rPr>
              <w:t xml:space="preserve"> it can be drawn s</w:t>
            </w:r>
            <w:r w:rsidR="00BB4C2C">
              <w:rPr>
                <w:sz w:val="20"/>
                <w:szCs w:val="20"/>
              </w:rPr>
              <w:t>o</w:t>
            </w:r>
            <w:r w:rsidR="00424338" w:rsidRPr="002A449B">
              <w:rPr>
                <w:sz w:val="20"/>
                <w:szCs w:val="20"/>
              </w:rPr>
              <w:t xml:space="preserve"> that none of the edges intersect other than at the vertices.</w:t>
            </w:r>
          </w:p>
          <w:p w14:paraId="626229BF" w14:textId="023C9FA6" w:rsidR="005C4D28" w:rsidRPr="002B0FAB" w:rsidRDefault="002B0FAB" w:rsidP="00BA4A30">
            <w:pPr>
              <w:spacing w:line="276" w:lineRule="auto"/>
              <w:jc w:val="center"/>
              <w:rPr>
                <w:sz w:val="10"/>
                <w:szCs w:val="10"/>
              </w:rPr>
            </w:pPr>
            <w:r w:rsidRPr="002A449B">
              <w:rPr>
                <w:rFonts w:cs="Arial"/>
                <w:sz w:val="20"/>
                <w:szCs w:val="20"/>
              </w:rPr>
              <w:object w:dxaOrig="7147" w:dyaOrig="10186" w14:anchorId="4871B9EB">
                <v:shape id="_x0000_i1027" type="#_x0000_t75" style="width:89.25pt;height:123pt" o:ole="">
                  <v:imagedata r:id="rId20" o:title=""/>
                </v:shape>
                <o:OLEObject Type="Embed" ProgID="FXDraw.Graphic" ShapeID="_x0000_i1027" DrawAspect="Content" ObjectID="_1766475156" r:id="rId21"/>
              </w:object>
            </w:r>
          </w:p>
        </w:tc>
      </w:tr>
      <w:tr w:rsidR="00D43C8E" w:rsidRPr="00EA486F" w14:paraId="46B3E84D" w14:textId="77777777" w:rsidTr="00B5682E">
        <w:tc>
          <w:tcPr>
            <w:tcW w:w="7684" w:type="dxa"/>
            <w:shd w:val="clear" w:color="auto" w:fill="E4D8EB"/>
            <w:vAlign w:val="center"/>
          </w:tcPr>
          <w:p w14:paraId="73507C40" w14:textId="312A5541" w:rsidR="00D43C8E" w:rsidRPr="007C5A57" w:rsidRDefault="00D43C8E" w:rsidP="00BA4A30">
            <w:pPr>
              <w:contextualSpacing/>
              <w:rPr>
                <w:b/>
                <w:sz w:val="20"/>
                <w:szCs w:val="20"/>
              </w:rPr>
            </w:pPr>
            <w:r w:rsidRPr="00BA4A30">
              <w:rPr>
                <w:rFonts w:ascii="Calibri" w:eastAsiaTheme="minorEastAsia" w:hAnsi="Calibri" w:cs="Times New Roman"/>
                <w:b/>
                <w:sz w:val="20"/>
                <w:szCs w:val="20"/>
                <w:lang w:eastAsia="en-AU"/>
              </w:rPr>
              <w:t>Behaviours</w:t>
            </w:r>
          </w:p>
        </w:tc>
        <w:tc>
          <w:tcPr>
            <w:tcW w:w="1246" w:type="dxa"/>
            <w:shd w:val="clear" w:color="auto" w:fill="E4D8EB"/>
            <w:vAlign w:val="center"/>
          </w:tcPr>
          <w:p w14:paraId="71BBA4F3" w14:textId="77777777" w:rsidR="00D43C8E" w:rsidRPr="007C5A57" w:rsidRDefault="00D43C8E" w:rsidP="00BA4A30">
            <w:pPr>
              <w:contextualSpacing/>
              <w:jc w:val="center"/>
              <w:rPr>
                <w:b/>
                <w:sz w:val="20"/>
                <w:szCs w:val="20"/>
              </w:rPr>
            </w:pPr>
            <w:r w:rsidRPr="00BA4A30">
              <w:rPr>
                <w:rFonts w:ascii="Calibri" w:eastAsiaTheme="minorEastAsia" w:hAnsi="Calibri" w:cs="Times New Roman"/>
                <w:b/>
                <w:sz w:val="20"/>
                <w:szCs w:val="20"/>
                <w:lang w:eastAsia="en-AU"/>
              </w:rPr>
              <w:t>Marks</w:t>
            </w:r>
          </w:p>
        </w:tc>
      </w:tr>
      <w:tr w:rsidR="00D43C8E" w:rsidRPr="00EA486F" w14:paraId="606E0FAA" w14:textId="77777777" w:rsidTr="00B5682E">
        <w:tc>
          <w:tcPr>
            <w:tcW w:w="7684" w:type="dxa"/>
            <w:vAlign w:val="center"/>
          </w:tcPr>
          <w:p w14:paraId="7EE3ACB5" w14:textId="77777777" w:rsidR="00D43C8E" w:rsidRPr="002A449B" w:rsidRDefault="00D43C8E" w:rsidP="00CA6CF0">
            <w:pPr>
              <w:spacing w:after="0" w:line="276" w:lineRule="auto"/>
              <w:rPr>
                <w:sz w:val="20"/>
                <w:szCs w:val="20"/>
              </w:rPr>
            </w:pPr>
            <w:r w:rsidRPr="002A449B">
              <w:rPr>
                <w:sz w:val="20"/>
                <w:szCs w:val="20"/>
              </w:rPr>
              <w:t>States that Graph 1 is planar</w:t>
            </w:r>
          </w:p>
          <w:p w14:paraId="7F659AAE" w14:textId="77C2DACE" w:rsidR="00D43C8E" w:rsidRPr="002A449B" w:rsidRDefault="00D43C8E" w:rsidP="00CA6CF0">
            <w:pPr>
              <w:spacing w:after="0" w:line="276" w:lineRule="auto"/>
              <w:rPr>
                <w:sz w:val="20"/>
                <w:szCs w:val="20"/>
              </w:rPr>
            </w:pPr>
            <w:r w:rsidRPr="002A449B">
              <w:rPr>
                <w:sz w:val="20"/>
                <w:szCs w:val="20"/>
              </w:rPr>
              <w:t>States that Graph 1 can be drawn where no edges intersect</w:t>
            </w:r>
          </w:p>
        </w:tc>
        <w:tc>
          <w:tcPr>
            <w:tcW w:w="1246" w:type="dxa"/>
          </w:tcPr>
          <w:p w14:paraId="77EBFA05" w14:textId="77777777" w:rsidR="00D43C8E" w:rsidRPr="002A449B" w:rsidRDefault="00D43C8E" w:rsidP="00CA6CF0">
            <w:pPr>
              <w:spacing w:after="0" w:line="276" w:lineRule="auto"/>
              <w:jc w:val="center"/>
              <w:rPr>
                <w:sz w:val="20"/>
                <w:szCs w:val="20"/>
              </w:rPr>
            </w:pPr>
            <w:r w:rsidRPr="002A449B">
              <w:rPr>
                <w:sz w:val="20"/>
                <w:szCs w:val="20"/>
              </w:rPr>
              <w:t>1</w:t>
            </w:r>
          </w:p>
          <w:p w14:paraId="32E398EA" w14:textId="77777777" w:rsidR="00D43C8E" w:rsidRPr="002A449B" w:rsidRDefault="00D43C8E" w:rsidP="00CA6CF0">
            <w:pPr>
              <w:spacing w:after="0" w:line="276" w:lineRule="auto"/>
              <w:jc w:val="center"/>
              <w:rPr>
                <w:sz w:val="20"/>
                <w:szCs w:val="20"/>
              </w:rPr>
            </w:pPr>
            <w:r w:rsidRPr="002A449B">
              <w:rPr>
                <w:sz w:val="20"/>
                <w:szCs w:val="20"/>
              </w:rPr>
              <w:t>1</w:t>
            </w:r>
          </w:p>
        </w:tc>
      </w:tr>
      <w:tr w:rsidR="00F95BE8" w:rsidRPr="00EA486F" w14:paraId="67528169" w14:textId="77777777" w:rsidTr="00B5682E">
        <w:tc>
          <w:tcPr>
            <w:tcW w:w="7684" w:type="dxa"/>
            <w:vAlign w:val="center"/>
          </w:tcPr>
          <w:p w14:paraId="44FC9A86" w14:textId="1A492578" w:rsidR="00F95BE8" w:rsidRPr="00F95BE8" w:rsidRDefault="00F95BE8" w:rsidP="00F95BE8">
            <w:pPr>
              <w:spacing w:after="0"/>
              <w:jc w:val="right"/>
              <w:rPr>
                <w:b/>
                <w:bCs/>
                <w:sz w:val="20"/>
                <w:szCs w:val="20"/>
              </w:rPr>
            </w:pPr>
            <w:r w:rsidRPr="00F95BE8">
              <w:rPr>
                <w:b/>
                <w:bCs/>
                <w:sz w:val="20"/>
                <w:szCs w:val="20"/>
              </w:rPr>
              <w:t>Subtotal</w:t>
            </w:r>
          </w:p>
        </w:tc>
        <w:tc>
          <w:tcPr>
            <w:tcW w:w="1246" w:type="dxa"/>
          </w:tcPr>
          <w:p w14:paraId="29C0DFB2" w14:textId="7DDB4075" w:rsidR="00F95BE8" w:rsidRPr="00F95BE8" w:rsidRDefault="00F95BE8" w:rsidP="00F95BE8">
            <w:pPr>
              <w:spacing w:after="0"/>
              <w:jc w:val="right"/>
              <w:rPr>
                <w:b/>
                <w:bCs/>
                <w:sz w:val="20"/>
                <w:szCs w:val="20"/>
              </w:rPr>
            </w:pPr>
            <w:r>
              <w:rPr>
                <w:b/>
                <w:bCs/>
                <w:sz w:val="20"/>
                <w:szCs w:val="20"/>
              </w:rPr>
              <w:t>/2</w:t>
            </w:r>
          </w:p>
        </w:tc>
      </w:tr>
    </w:tbl>
    <w:p w14:paraId="290F9244" w14:textId="77777777" w:rsidR="00963B04" w:rsidRPr="00D5221D" w:rsidRDefault="00963B04">
      <w:pPr>
        <w:rPr>
          <w:bCs/>
        </w:rPr>
      </w:pPr>
      <w:r>
        <w:rPr>
          <w:b/>
        </w:rPr>
        <w:br w:type="page"/>
      </w:r>
    </w:p>
    <w:p w14:paraId="556B15BD" w14:textId="4E31D399" w:rsidR="00D27274" w:rsidRPr="00CD40D8" w:rsidRDefault="0081539D" w:rsidP="00CD40D8">
      <w:pPr>
        <w:pStyle w:val="Question"/>
      </w:pPr>
      <w:r w:rsidRPr="00EA486F">
        <w:lastRenderedPageBreak/>
        <w:t xml:space="preserve">Question </w:t>
      </w:r>
      <w:r w:rsidR="00027ED7" w:rsidRPr="00EA486F">
        <w:t>2</w:t>
      </w:r>
      <w:r w:rsidR="00492843">
        <w:tab/>
        <w:t>(8 marks)</w:t>
      </w:r>
    </w:p>
    <w:p w14:paraId="082DE81A" w14:textId="79D7DB25" w:rsidR="00D27274" w:rsidRPr="00EA486F" w:rsidRDefault="00D27274" w:rsidP="00D27274">
      <w:pPr>
        <w:tabs>
          <w:tab w:val="left" w:pos="7938"/>
        </w:tabs>
        <w:rPr>
          <w:lang w:eastAsia="ar-SA"/>
        </w:rPr>
      </w:pPr>
      <w:r w:rsidRPr="00EA486F">
        <w:rPr>
          <w:lang w:eastAsia="ar-SA"/>
        </w:rPr>
        <w:t>A Friday night darts competition has five competitors</w:t>
      </w:r>
      <w:r w:rsidR="00A66866">
        <w:rPr>
          <w:lang w:eastAsia="ar-SA"/>
        </w:rPr>
        <w:t>:</w:t>
      </w:r>
      <w:r w:rsidRPr="00EA486F">
        <w:rPr>
          <w:lang w:eastAsia="ar-SA"/>
        </w:rPr>
        <w:t xml:space="preserve"> Alex (A)</w:t>
      </w:r>
      <w:r w:rsidR="00A66866">
        <w:rPr>
          <w:lang w:eastAsia="ar-SA"/>
        </w:rPr>
        <w:t>,</w:t>
      </w:r>
      <w:r w:rsidRPr="00EA486F">
        <w:rPr>
          <w:lang w:eastAsia="ar-SA"/>
        </w:rPr>
        <w:t xml:space="preserve"> Bob (B), Colin (C), Dave (D) and Evan</w:t>
      </w:r>
      <w:r w:rsidR="00BA4A30">
        <w:rPr>
          <w:lang w:eastAsia="ar-SA"/>
        </w:rPr>
        <w:t> </w:t>
      </w:r>
      <w:r w:rsidRPr="00EA486F">
        <w:rPr>
          <w:lang w:eastAsia="ar-SA"/>
        </w:rPr>
        <w:t>(E)</w:t>
      </w:r>
      <w:r w:rsidR="00774606">
        <w:rPr>
          <w:lang w:eastAsia="ar-SA"/>
        </w:rPr>
        <w:t>,</w:t>
      </w:r>
      <w:r w:rsidRPr="00EA486F">
        <w:rPr>
          <w:lang w:eastAsia="ar-SA"/>
        </w:rPr>
        <w:t xml:space="preserve"> who </w:t>
      </w:r>
      <w:r w:rsidR="00615315">
        <w:rPr>
          <w:lang w:eastAsia="ar-SA"/>
        </w:rPr>
        <w:t xml:space="preserve">will </w:t>
      </w:r>
      <w:r w:rsidRPr="00EA486F">
        <w:rPr>
          <w:lang w:eastAsia="ar-SA"/>
        </w:rPr>
        <w:t xml:space="preserve">play each other in a </w:t>
      </w:r>
      <w:r w:rsidR="001A5C42">
        <w:rPr>
          <w:lang w:eastAsia="ar-SA"/>
        </w:rPr>
        <w:t xml:space="preserve">round-robin </w:t>
      </w:r>
      <w:r w:rsidR="00E32CEB">
        <w:rPr>
          <w:lang w:eastAsia="ar-SA"/>
        </w:rPr>
        <w:t xml:space="preserve">competition </w:t>
      </w:r>
      <w:r w:rsidRPr="00EA486F">
        <w:rPr>
          <w:lang w:eastAsia="ar-SA"/>
        </w:rPr>
        <w:t>over a number of weeks. On the first Friday</w:t>
      </w:r>
      <w:r w:rsidR="00A66866">
        <w:rPr>
          <w:lang w:eastAsia="ar-SA"/>
        </w:rPr>
        <w:t>,</w:t>
      </w:r>
      <w:r w:rsidRPr="00EA486F">
        <w:rPr>
          <w:lang w:eastAsia="ar-SA"/>
        </w:rPr>
        <w:t xml:space="preserve"> r</w:t>
      </w:r>
      <w:r w:rsidR="007970C9">
        <w:rPr>
          <w:lang w:eastAsia="ar-SA"/>
        </w:rPr>
        <w:t xml:space="preserve">ounds 1 and 2 </w:t>
      </w:r>
      <w:r w:rsidR="00615315">
        <w:rPr>
          <w:lang w:eastAsia="ar-SA"/>
        </w:rPr>
        <w:t>are</w:t>
      </w:r>
      <w:r w:rsidR="007970C9">
        <w:rPr>
          <w:lang w:eastAsia="ar-SA"/>
        </w:rPr>
        <w:t xml:space="preserve"> played where:</w:t>
      </w:r>
    </w:p>
    <w:p w14:paraId="642DEB42" w14:textId="4B609FAD" w:rsidR="00D27274" w:rsidRPr="00EA486F" w:rsidRDefault="00D27274" w:rsidP="00AD6BD8">
      <w:pPr>
        <w:tabs>
          <w:tab w:val="left" w:pos="7938"/>
        </w:tabs>
        <w:spacing w:after="0"/>
        <w:rPr>
          <w:lang w:eastAsia="ar-SA"/>
        </w:rPr>
      </w:pPr>
      <w:r w:rsidRPr="00EA486F">
        <w:rPr>
          <w:lang w:eastAsia="ar-SA"/>
        </w:rPr>
        <w:t xml:space="preserve">Round 1 </w:t>
      </w:r>
      <w:r w:rsidR="00AD6BD8">
        <w:rPr>
          <w:lang w:eastAsia="ar-SA"/>
        </w:rPr>
        <w:t xml:space="preserve">– </w:t>
      </w:r>
      <w:r w:rsidRPr="00EA486F">
        <w:rPr>
          <w:lang w:eastAsia="ar-SA"/>
        </w:rPr>
        <w:t xml:space="preserve">Alex </w:t>
      </w:r>
      <w:r w:rsidR="00615315">
        <w:rPr>
          <w:lang w:eastAsia="ar-SA"/>
        </w:rPr>
        <w:t>plays</w:t>
      </w:r>
      <w:r w:rsidRPr="00EA486F">
        <w:rPr>
          <w:lang w:eastAsia="ar-SA"/>
        </w:rPr>
        <w:t xml:space="preserve"> Bob; Colin </w:t>
      </w:r>
      <w:r w:rsidR="00615315">
        <w:rPr>
          <w:lang w:eastAsia="ar-SA"/>
        </w:rPr>
        <w:t>plays</w:t>
      </w:r>
      <w:r w:rsidR="00615315" w:rsidRPr="00EA486F">
        <w:rPr>
          <w:lang w:eastAsia="ar-SA"/>
        </w:rPr>
        <w:t xml:space="preserve"> </w:t>
      </w:r>
      <w:r w:rsidRPr="00EA486F">
        <w:rPr>
          <w:lang w:eastAsia="ar-SA"/>
        </w:rPr>
        <w:t>Dave</w:t>
      </w:r>
      <w:r w:rsidR="00AD6BD8">
        <w:rPr>
          <w:lang w:eastAsia="ar-SA"/>
        </w:rPr>
        <w:t>;</w:t>
      </w:r>
      <w:r w:rsidRPr="00EA486F">
        <w:rPr>
          <w:lang w:eastAsia="ar-SA"/>
        </w:rPr>
        <w:t xml:space="preserve"> and Evan ha</w:t>
      </w:r>
      <w:r w:rsidR="00615315">
        <w:rPr>
          <w:lang w:eastAsia="ar-SA"/>
        </w:rPr>
        <w:t>s</w:t>
      </w:r>
      <w:r w:rsidRPr="00EA486F">
        <w:rPr>
          <w:lang w:eastAsia="ar-SA"/>
        </w:rPr>
        <w:t xml:space="preserve"> a bye</w:t>
      </w:r>
      <w:r w:rsidR="00884958">
        <w:rPr>
          <w:lang w:eastAsia="ar-SA"/>
        </w:rPr>
        <w:t>.</w:t>
      </w:r>
    </w:p>
    <w:p w14:paraId="50A73D8F" w14:textId="5C90E841" w:rsidR="00D27274" w:rsidRPr="00EA486F" w:rsidRDefault="00D27274" w:rsidP="00A60C17">
      <w:pPr>
        <w:tabs>
          <w:tab w:val="left" w:pos="7938"/>
        </w:tabs>
        <w:rPr>
          <w:lang w:eastAsia="ar-SA"/>
        </w:rPr>
      </w:pPr>
      <w:r w:rsidRPr="00EA486F">
        <w:rPr>
          <w:lang w:eastAsia="ar-SA"/>
        </w:rPr>
        <w:t xml:space="preserve">Round 2 </w:t>
      </w:r>
      <w:r w:rsidR="00AD6BD8">
        <w:rPr>
          <w:lang w:eastAsia="ar-SA"/>
        </w:rPr>
        <w:t xml:space="preserve">– </w:t>
      </w:r>
      <w:r w:rsidRPr="00EA486F">
        <w:rPr>
          <w:lang w:eastAsia="ar-SA"/>
        </w:rPr>
        <w:t xml:space="preserve">Alex </w:t>
      </w:r>
      <w:r w:rsidR="00615315">
        <w:rPr>
          <w:lang w:eastAsia="ar-SA"/>
        </w:rPr>
        <w:t>plays</w:t>
      </w:r>
      <w:r w:rsidRPr="00EA486F">
        <w:rPr>
          <w:lang w:eastAsia="ar-SA"/>
        </w:rPr>
        <w:t xml:space="preserve"> Evan; Colin </w:t>
      </w:r>
      <w:r w:rsidR="00615315">
        <w:rPr>
          <w:lang w:eastAsia="ar-SA"/>
        </w:rPr>
        <w:t>plays</w:t>
      </w:r>
      <w:r w:rsidR="00615315" w:rsidRPr="00EA486F">
        <w:rPr>
          <w:lang w:eastAsia="ar-SA"/>
        </w:rPr>
        <w:t xml:space="preserve"> </w:t>
      </w:r>
      <w:r w:rsidRPr="00EA486F">
        <w:rPr>
          <w:lang w:eastAsia="ar-SA"/>
        </w:rPr>
        <w:t>Bob</w:t>
      </w:r>
      <w:r w:rsidR="00AD6BD8">
        <w:rPr>
          <w:lang w:eastAsia="ar-SA"/>
        </w:rPr>
        <w:t>;</w:t>
      </w:r>
      <w:r w:rsidRPr="00EA486F">
        <w:rPr>
          <w:lang w:eastAsia="ar-SA"/>
        </w:rPr>
        <w:t xml:space="preserve"> and Dave ha</w:t>
      </w:r>
      <w:r w:rsidR="00615315">
        <w:rPr>
          <w:lang w:eastAsia="ar-SA"/>
        </w:rPr>
        <w:t>s</w:t>
      </w:r>
      <w:r w:rsidRPr="00EA486F">
        <w:rPr>
          <w:lang w:eastAsia="ar-SA"/>
        </w:rPr>
        <w:t xml:space="preserve"> a bye</w:t>
      </w:r>
      <w:r w:rsidR="00A66866">
        <w:rPr>
          <w:lang w:eastAsia="ar-SA"/>
        </w:rPr>
        <w:t>.</w:t>
      </w:r>
    </w:p>
    <w:p w14:paraId="3AF17715" w14:textId="015D8A71" w:rsidR="0081539D" w:rsidRPr="00EA486F" w:rsidRDefault="00D27274" w:rsidP="00E0599C">
      <w:pPr>
        <w:pStyle w:val="List"/>
        <w:numPr>
          <w:ilvl w:val="0"/>
          <w:numId w:val="14"/>
        </w:numPr>
        <w:rPr>
          <w:lang w:eastAsia="ar-SA"/>
        </w:rPr>
      </w:pPr>
      <w:r w:rsidRPr="00EA486F">
        <w:rPr>
          <w:lang w:eastAsia="ar-SA"/>
        </w:rPr>
        <w:t>Draw a graph to represent the games played on the first Friday night.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30"/>
        <w:gridCol w:w="1530"/>
      </w:tblGrid>
      <w:tr w:rsidR="00027ED7" w:rsidRPr="00EA486F" w14:paraId="257BFC4B" w14:textId="77777777" w:rsidTr="00B5682E">
        <w:tc>
          <w:tcPr>
            <w:tcW w:w="8930" w:type="dxa"/>
            <w:gridSpan w:val="2"/>
            <w:shd w:val="clear" w:color="auto" w:fill="BD9FCF"/>
          </w:tcPr>
          <w:p w14:paraId="5C723C31" w14:textId="77777777" w:rsidR="00027ED7" w:rsidRPr="00794DE7" w:rsidRDefault="00027ED7" w:rsidP="00D5221D">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5C4D28" w:rsidRPr="00EA486F" w14:paraId="0CCC391A" w14:textId="77777777" w:rsidTr="00B5682E">
        <w:tc>
          <w:tcPr>
            <w:tcW w:w="8930" w:type="dxa"/>
            <w:gridSpan w:val="2"/>
            <w:vAlign w:val="center"/>
          </w:tcPr>
          <w:p w14:paraId="728FAC27" w14:textId="2C43EAD3" w:rsidR="005C4D28" w:rsidRPr="002A449B" w:rsidRDefault="00AD6BD8" w:rsidP="00BA4A30">
            <w:pPr>
              <w:spacing w:line="276" w:lineRule="auto"/>
              <w:jc w:val="center"/>
              <w:rPr>
                <w:sz w:val="20"/>
                <w:szCs w:val="20"/>
              </w:rPr>
            </w:pPr>
            <w:r w:rsidRPr="002A449B">
              <w:rPr>
                <w:sz w:val="20"/>
                <w:szCs w:val="20"/>
              </w:rPr>
              <w:object w:dxaOrig="4536" w:dyaOrig="4574" w14:anchorId="4DF64024">
                <v:shape id="_x0000_i1028" type="#_x0000_t75" style="width:148.5pt;height:150pt" o:ole="">
                  <v:imagedata r:id="rId22" o:title=""/>
                </v:shape>
                <o:OLEObject Type="Embed" ProgID="FXDraw.Graphic" ShapeID="_x0000_i1028" DrawAspect="Content" ObjectID="_1766475157" r:id="rId23"/>
              </w:object>
            </w:r>
          </w:p>
        </w:tc>
      </w:tr>
      <w:tr w:rsidR="00D43C8E" w:rsidRPr="00EA486F" w14:paraId="74267989" w14:textId="77777777" w:rsidTr="00B5682E">
        <w:tc>
          <w:tcPr>
            <w:tcW w:w="7422" w:type="dxa"/>
            <w:shd w:val="clear" w:color="auto" w:fill="E4D8EB"/>
          </w:tcPr>
          <w:p w14:paraId="11B74156" w14:textId="370C2B82" w:rsidR="00D43C8E" w:rsidRPr="007C5A57" w:rsidRDefault="00D43C8E" w:rsidP="00A60E63">
            <w:pPr>
              <w:spacing w:after="0"/>
              <w:contextualSpacing/>
              <w:rPr>
                <w:b/>
                <w:sz w:val="20"/>
                <w:szCs w:val="20"/>
              </w:rPr>
            </w:pPr>
            <w:r w:rsidRPr="00BA4A30">
              <w:rPr>
                <w:rFonts w:ascii="Calibri" w:eastAsiaTheme="minorEastAsia" w:hAnsi="Calibri" w:cs="Times New Roman"/>
                <w:b/>
                <w:sz w:val="20"/>
                <w:szCs w:val="20"/>
                <w:lang w:eastAsia="en-AU"/>
              </w:rPr>
              <w:t>Behaviours</w:t>
            </w:r>
          </w:p>
        </w:tc>
        <w:tc>
          <w:tcPr>
            <w:tcW w:w="1508" w:type="dxa"/>
            <w:shd w:val="clear" w:color="auto" w:fill="E4D8EB"/>
            <w:vAlign w:val="center"/>
          </w:tcPr>
          <w:p w14:paraId="3E523E22" w14:textId="77777777" w:rsidR="00D43C8E" w:rsidRPr="007C5A57" w:rsidRDefault="00D43C8E" w:rsidP="00A60E63">
            <w:pPr>
              <w:spacing w:after="0"/>
              <w:contextualSpacing/>
              <w:jc w:val="center"/>
              <w:rPr>
                <w:b/>
                <w:sz w:val="20"/>
                <w:szCs w:val="20"/>
              </w:rPr>
            </w:pPr>
            <w:r w:rsidRPr="00BA4A30">
              <w:rPr>
                <w:rFonts w:ascii="Calibri" w:eastAsiaTheme="minorEastAsia" w:hAnsi="Calibri" w:cs="Times New Roman"/>
                <w:b/>
                <w:sz w:val="20"/>
                <w:szCs w:val="20"/>
                <w:lang w:eastAsia="en-AU"/>
              </w:rPr>
              <w:t>Marks</w:t>
            </w:r>
          </w:p>
        </w:tc>
      </w:tr>
      <w:tr w:rsidR="00D43C8E" w:rsidRPr="00EA486F" w14:paraId="622E62FB" w14:textId="77777777" w:rsidTr="00B5682E">
        <w:tc>
          <w:tcPr>
            <w:tcW w:w="7422" w:type="dxa"/>
            <w:vAlign w:val="center"/>
          </w:tcPr>
          <w:p w14:paraId="03117F26" w14:textId="77777777" w:rsidR="00D43C8E" w:rsidRPr="002A449B" w:rsidRDefault="00D43C8E" w:rsidP="00A60E63">
            <w:pPr>
              <w:spacing w:after="0" w:line="276" w:lineRule="auto"/>
              <w:rPr>
                <w:sz w:val="20"/>
                <w:szCs w:val="20"/>
              </w:rPr>
            </w:pPr>
            <w:r w:rsidRPr="002A449B">
              <w:rPr>
                <w:sz w:val="20"/>
                <w:szCs w:val="20"/>
              </w:rPr>
              <w:t xml:space="preserve">Draws and labels all </w:t>
            </w:r>
            <w:r>
              <w:rPr>
                <w:sz w:val="20"/>
                <w:szCs w:val="20"/>
              </w:rPr>
              <w:t>five</w:t>
            </w:r>
            <w:r w:rsidRPr="002A449B">
              <w:rPr>
                <w:sz w:val="20"/>
                <w:szCs w:val="20"/>
              </w:rPr>
              <w:t xml:space="preserve"> vertices</w:t>
            </w:r>
          </w:p>
          <w:p w14:paraId="51478A61" w14:textId="77777777" w:rsidR="00D43C8E" w:rsidRPr="002A449B" w:rsidRDefault="00D43C8E" w:rsidP="00A60E63">
            <w:pPr>
              <w:spacing w:after="0" w:line="276" w:lineRule="auto"/>
              <w:rPr>
                <w:sz w:val="20"/>
                <w:szCs w:val="20"/>
              </w:rPr>
            </w:pPr>
            <w:r w:rsidRPr="002A449B">
              <w:rPr>
                <w:sz w:val="20"/>
                <w:szCs w:val="20"/>
              </w:rPr>
              <w:t xml:space="preserve">Draws only the </w:t>
            </w:r>
            <w:r>
              <w:rPr>
                <w:sz w:val="20"/>
                <w:szCs w:val="20"/>
              </w:rPr>
              <w:t>four</w:t>
            </w:r>
            <w:r w:rsidRPr="002A449B">
              <w:rPr>
                <w:sz w:val="20"/>
                <w:szCs w:val="20"/>
              </w:rPr>
              <w:t xml:space="preserve"> correct edges required</w:t>
            </w:r>
          </w:p>
        </w:tc>
        <w:tc>
          <w:tcPr>
            <w:tcW w:w="1508" w:type="dxa"/>
          </w:tcPr>
          <w:p w14:paraId="40948036" w14:textId="77777777" w:rsidR="00D43C8E" w:rsidRPr="002A449B" w:rsidRDefault="00D43C8E" w:rsidP="00A60E63">
            <w:pPr>
              <w:spacing w:after="0" w:line="276" w:lineRule="auto"/>
              <w:jc w:val="center"/>
              <w:rPr>
                <w:sz w:val="20"/>
                <w:szCs w:val="20"/>
              </w:rPr>
            </w:pPr>
            <w:r w:rsidRPr="002A449B">
              <w:rPr>
                <w:sz w:val="20"/>
                <w:szCs w:val="20"/>
              </w:rPr>
              <w:t>1</w:t>
            </w:r>
          </w:p>
          <w:p w14:paraId="1C076159" w14:textId="3BA2BECB" w:rsidR="00D43C8E" w:rsidRPr="002A449B" w:rsidRDefault="00884958" w:rsidP="00A60E63">
            <w:pPr>
              <w:spacing w:after="0" w:line="276" w:lineRule="auto"/>
              <w:jc w:val="center"/>
              <w:rPr>
                <w:sz w:val="20"/>
                <w:szCs w:val="20"/>
              </w:rPr>
            </w:pPr>
            <w:r>
              <w:rPr>
                <w:sz w:val="20"/>
                <w:szCs w:val="20"/>
              </w:rPr>
              <w:t>1</w:t>
            </w:r>
          </w:p>
        </w:tc>
      </w:tr>
      <w:tr w:rsidR="00DA636D" w:rsidRPr="00EA486F" w14:paraId="271BBB04" w14:textId="77777777" w:rsidTr="00B5682E">
        <w:tc>
          <w:tcPr>
            <w:tcW w:w="7422" w:type="dxa"/>
            <w:vAlign w:val="center"/>
          </w:tcPr>
          <w:p w14:paraId="610C4B03" w14:textId="76DF5DFD" w:rsidR="00DA636D" w:rsidRPr="00DA636D" w:rsidRDefault="00DA636D" w:rsidP="00DA636D">
            <w:pPr>
              <w:spacing w:after="0"/>
              <w:jc w:val="right"/>
              <w:rPr>
                <w:b/>
                <w:bCs/>
                <w:sz w:val="20"/>
                <w:szCs w:val="20"/>
              </w:rPr>
            </w:pPr>
            <w:r>
              <w:rPr>
                <w:b/>
                <w:bCs/>
                <w:sz w:val="20"/>
                <w:szCs w:val="20"/>
              </w:rPr>
              <w:t>Subtotal</w:t>
            </w:r>
          </w:p>
        </w:tc>
        <w:tc>
          <w:tcPr>
            <w:tcW w:w="1508" w:type="dxa"/>
          </w:tcPr>
          <w:p w14:paraId="2FA6A52F" w14:textId="28921119" w:rsidR="00DA636D" w:rsidRPr="00DA636D" w:rsidRDefault="00DA636D" w:rsidP="00DA636D">
            <w:pPr>
              <w:spacing w:after="0"/>
              <w:jc w:val="right"/>
              <w:rPr>
                <w:b/>
                <w:bCs/>
                <w:sz w:val="20"/>
                <w:szCs w:val="20"/>
              </w:rPr>
            </w:pPr>
            <w:r w:rsidRPr="00DA636D">
              <w:rPr>
                <w:b/>
                <w:bCs/>
                <w:sz w:val="20"/>
                <w:szCs w:val="20"/>
              </w:rPr>
              <w:t>/2</w:t>
            </w:r>
          </w:p>
        </w:tc>
      </w:tr>
    </w:tbl>
    <w:p w14:paraId="6D4D7F4A" w14:textId="5EFCD07B" w:rsidR="00D27274" w:rsidRPr="00EA486F" w:rsidRDefault="00D27274" w:rsidP="00E0599C">
      <w:pPr>
        <w:pStyle w:val="List"/>
        <w:numPr>
          <w:ilvl w:val="0"/>
          <w:numId w:val="10"/>
        </w:numPr>
        <w:spacing w:before="120"/>
        <w:rPr>
          <w:lang w:eastAsia="ar-SA"/>
        </w:rPr>
      </w:pPr>
      <w:r w:rsidRPr="00EA486F">
        <w:rPr>
          <w:lang w:eastAsia="ar-SA"/>
        </w:rPr>
        <w:t xml:space="preserve">Draw </w:t>
      </w:r>
      <w:r w:rsidR="00923271" w:rsidRPr="00EA486F">
        <w:rPr>
          <w:lang w:eastAsia="ar-SA"/>
        </w:rPr>
        <w:t xml:space="preserve">a graph to represent all the games </w:t>
      </w:r>
      <w:r w:rsidR="00923271">
        <w:rPr>
          <w:lang w:eastAsia="ar-SA"/>
        </w:rPr>
        <w:t xml:space="preserve">that will be </w:t>
      </w:r>
      <w:r w:rsidR="00923271" w:rsidRPr="00EA486F">
        <w:rPr>
          <w:lang w:eastAsia="ar-SA"/>
        </w:rPr>
        <w:t xml:space="preserve">played in the </w:t>
      </w:r>
      <w:r w:rsidR="00923271">
        <w:rPr>
          <w:lang w:eastAsia="ar-SA"/>
        </w:rPr>
        <w:t>whole competition.</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74"/>
        <w:gridCol w:w="1386"/>
      </w:tblGrid>
      <w:tr w:rsidR="00D27274" w:rsidRPr="00EA486F" w14:paraId="4C35B970" w14:textId="77777777" w:rsidTr="00A60E63">
        <w:tc>
          <w:tcPr>
            <w:tcW w:w="8930" w:type="dxa"/>
            <w:gridSpan w:val="2"/>
            <w:shd w:val="clear" w:color="auto" w:fill="BD9FCF"/>
          </w:tcPr>
          <w:p w14:paraId="511921E2" w14:textId="77777777" w:rsidR="00D27274" w:rsidRPr="00794DE7" w:rsidRDefault="00D27274" w:rsidP="00F74DC3">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D27274" w:rsidRPr="00EA486F" w14:paraId="304C7898" w14:textId="77777777" w:rsidTr="00A60E63">
        <w:tc>
          <w:tcPr>
            <w:tcW w:w="8930" w:type="dxa"/>
            <w:gridSpan w:val="2"/>
            <w:vAlign w:val="center"/>
          </w:tcPr>
          <w:p w14:paraId="7D1BD878" w14:textId="03BC2078" w:rsidR="00D27274" w:rsidRPr="002A449B" w:rsidRDefault="00923271" w:rsidP="00BA4A30">
            <w:pPr>
              <w:spacing w:line="276" w:lineRule="auto"/>
              <w:jc w:val="center"/>
              <w:rPr>
                <w:sz w:val="20"/>
                <w:szCs w:val="20"/>
              </w:rPr>
            </w:pPr>
            <w:r w:rsidRPr="002A449B">
              <w:rPr>
                <w:sz w:val="20"/>
                <w:szCs w:val="20"/>
              </w:rPr>
              <w:object w:dxaOrig="4536" w:dyaOrig="4574" w14:anchorId="7B0781C3">
                <v:shape id="_x0000_i1029" type="#_x0000_t75" style="width:2in;height:2in" o:ole="">
                  <v:imagedata r:id="rId24" o:title=""/>
                </v:shape>
                <o:OLEObject Type="Embed" ProgID="FXDraw.Graphic" ShapeID="_x0000_i1029" DrawAspect="Content" ObjectID="_1766475158" r:id="rId25"/>
              </w:object>
            </w:r>
          </w:p>
        </w:tc>
      </w:tr>
      <w:tr w:rsidR="00D43C8E" w:rsidRPr="00EA486F" w14:paraId="44A15574" w14:textId="77777777" w:rsidTr="00A60E63">
        <w:tc>
          <w:tcPr>
            <w:tcW w:w="7564" w:type="dxa"/>
            <w:shd w:val="clear" w:color="auto" w:fill="E4D8EB"/>
          </w:tcPr>
          <w:p w14:paraId="00BB2295" w14:textId="58C28412" w:rsidR="00D43C8E" w:rsidRPr="007C5A57" w:rsidRDefault="00D43C8E" w:rsidP="00BA4A30">
            <w:pPr>
              <w:contextualSpacing/>
              <w:rPr>
                <w:b/>
                <w:sz w:val="20"/>
                <w:szCs w:val="20"/>
              </w:rPr>
            </w:pPr>
            <w:r w:rsidRPr="00BA4A30">
              <w:rPr>
                <w:rFonts w:ascii="Calibri" w:eastAsiaTheme="minorEastAsia" w:hAnsi="Calibri" w:cs="Times New Roman"/>
                <w:b/>
                <w:sz w:val="20"/>
                <w:szCs w:val="20"/>
                <w:lang w:eastAsia="en-AU"/>
              </w:rPr>
              <w:t>Behaviours</w:t>
            </w:r>
          </w:p>
        </w:tc>
        <w:tc>
          <w:tcPr>
            <w:tcW w:w="1366" w:type="dxa"/>
            <w:shd w:val="clear" w:color="auto" w:fill="E4D8EB"/>
            <w:vAlign w:val="center"/>
          </w:tcPr>
          <w:p w14:paraId="262A6CEC" w14:textId="77777777" w:rsidR="00D43C8E" w:rsidRPr="007C5A57" w:rsidRDefault="00D43C8E" w:rsidP="00BA4A30">
            <w:pPr>
              <w:contextualSpacing/>
              <w:jc w:val="center"/>
              <w:rPr>
                <w:b/>
                <w:sz w:val="20"/>
                <w:szCs w:val="20"/>
              </w:rPr>
            </w:pPr>
            <w:r w:rsidRPr="007C5A57">
              <w:rPr>
                <w:b/>
                <w:sz w:val="20"/>
                <w:szCs w:val="20"/>
              </w:rPr>
              <w:t>Marks</w:t>
            </w:r>
          </w:p>
        </w:tc>
      </w:tr>
      <w:tr w:rsidR="00D43C8E" w:rsidRPr="00EA486F" w14:paraId="3C60A687" w14:textId="77777777" w:rsidTr="00A60E63">
        <w:trPr>
          <w:trHeight w:val="283"/>
        </w:trPr>
        <w:tc>
          <w:tcPr>
            <w:tcW w:w="7564" w:type="dxa"/>
            <w:vAlign w:val="center"/>
          </w:tcPr>
          <w:p w14:paraId="7C581F90" w14:textId="77777777" w:rsidR="00D43C8E" w:rsidRPr="002A449B" w:rsidRDefault="00D43C8E" w:rsidP="00A60E63">
            <w:pPr>
              <w:spacing w:after="0" w:line="276" w:lineRule="auto"/>
              <w:rPr>
                <w:sz w:val="20"/>
                <w:szCs w:val="20"/>
              </w:rPr>
            </w:pPr>
            <w:r w:rsidRPr="002A449B">
              <w:rPr>
                <w:sz w:val="20"/>
                <w:szCs w:val="20"/>
              </w:rPr>
              <w:t xml:space="preserve">Includes all </w:t>
            </w:r>
            <w:r>
              <w:rPr>
                <w:sz w:val="20"/>
                <w:szCs w:val="20"/>
              </w:rPr>
              <w:t>five</w:t>
            </w:r>
            <w:r w:rsidRPr="002A449B">
              <w:rPr>
                <w:sz w:val="20"/>
                <w:szCs w:val="20"/>
              </w:rPr>
              <w:t xml:space="preserve"> vertices in the graph</w:t>
            </w:r>
          </w:p>
          <w:p w14:paraId="5BBFC65B" w14:textId="77777777" w:rsidR="00D43C8E" w:rsidRPr="002A449B" w:rsidRDefault="00923271" w:rsidP="00A60E63">
            <w:pPr>
              <w:spacing w:after="0" w:line="276" w:lineRule="auto"/>
              <w:rPr>
                <w:sz w:val="20"/>
                <w:szCs w:val="20"/>
              </w:rPr>
            </w:pPr>
            <w:r w:rsidRPr="002A449B">
              <w:rPr>
                <w:sz w:val="20"/>
                <w:szCs w:val="20"/>
              </w:rPr>
              <w:t xml:space="preserve">Draws </w:t>
            </w:r>
            <w:r>
              <w:rPr>
                <w:sz w:val="20"/>
                <w:szCs w:val="20"/>
              </w:rPr>
              <w:t>all ten edges correctly</w:t>
            </w:r>
          </w:p>
        </w:tc>
        <w:tc>
          <w:tcPr>
            <w:tcW w:w="1366" w:type="dxa"/>
          </w:tcPr>
          <w:p w14:paraId="67297263" w14:textId="77777777" w:rsidR="00D43C8E" w:rsidRPr="002A449B" w:rsidRDefault="00D43C8E" w:rsidP="00A60E63">
            <w:pPr>
              <w:spacing w:after="0" w:line="276" w:lineRule="auto"/>
              <w:jc w:val="center"/>
              <w:rPr>
                <w:sz w:val="20"/>
                <w:szCs w:val="20"/>
              </w:rPr>
            </w:pPr>
            <w:r w:rsidRPr="002A449B">
              <w:rPr>
                <w:sz w:val="20"/>
                <w:szCs w:val="20"/>
              </w:rPr>
              <w:t>1</w:t>
            </w:r>
          </w:p>
          <w:p w14:paraId="3C163E4B" w14:textId="77777777" w:rsidR="00D43C8E" w:rsidRPr="002A449B" w:rsidRDefault="00923271" w:rsidP="00A60E63">
            <w:pPr>
              <w:spacing w:after="0" w:line="276" w:lineRule="auto"/>
              <w:jc w:val="center"/>
              <w:rPr>
                <w:sz w:val="20"/>
                <w:szCs w:val="20"/>
              </w:rPr>
            </w:pPr>
            <w:r>
              <w:rPr>
                <w:sz w:val="20"/>
                <w:szCs w:val="20"/>
              </w:rPr>
              <w:t>1</w:t>
            </w:r>
          </w:p>
        </w:tc>
      </w:tr>
      <w:tr w:rsidR="00DA636D" w:rsidRPr="00EA486F" w14:paraId="5BF72D25" w14:textId="77777777" w:rsidTr="00A60E63">
        <w:trPr>
          <w:trHeight w:val="283"/>
        </w:trPr>
        <w:tc>
          <w:tcPr>
            <w:tcW w:w="7564" w:type="dxa"/>
            <w:vAlign w:val="center"/>
          </w:tcPr>
          <w:p w14:paraId="0C57E1E3" w14:textId="402982C1" w:rsidR="00DA636D" w:rsidRPr="00DA636D" w:rsidRDefault="00DA636D" w:rsidP="00DA636D">
            <w:pPr>
              <w:spacing w:after="0"/>
              <w:jc w:val="right"/>
              <w:rPr>
                <w:b/>
                <w:bCs/>
                <w:sz w:val="20"/>
                <w:szCs w:val="20"/>
              </w:rPr>
            </w:pPr>
            <w:r>
              <w:rPr>
                <w:b/>
                <w:bCs/>
                <w:sz w:val="20"/>
                <w:szCs w:val="20"/>
              </w:rPr>
              <w:t>Subtotal</w:t>
            </w:r>
          </w:p>
        </w:tc>
        <w:tc>
          <w:tcPr>
            <w:tcW w:w="1366" w:type="dxa"/>
          </w:tcPr>
          <w:p w14:paraId="22817877" w14:textId="7F1DD0B1" w:rsidR="00DA636D" w:rsidRPr="00DA636D" w:rsidRDefault="00DA636D" w:rsidP="00DA636D">
            <w:pPr>
              <w:spacing w:after="0"/>
              <w:jc w:val="right"/>
              <w:rPr>
                <w:b/>
                <w:bCs/>
                <w:sz w:val="20"/>
                <w:szCs w:val="20"/>
              </w:rPr>
            </w:pPr>
            <w:r>
              <w:rPr>
                <w:b/>
                <w:bCs/>
                <w:sz w:val="20"/>
                <w:szCs w:val="20"/>
              </w:rPr>
              <w:t>/2</w:t>
            </w:r>
          </w:p>
        </w:tc>
      </w:tr>
    </w:tbl>
    <w:p w14:paraId="6A09241E" w14:textId="77777777" w:rsidR="00A60C17" w:rsidRDefault="00A60C17">
      <w:pPr>
        <w:rPr>
          <w:rFonts w:eastAsia="Cambria" w:cs="Times New Roman"/>
          <w:szCs w:val="24"/>
          <w:lang w:eastAsia="ar-SA"/>
        </w:rPr>
      </w:pPr>
      <w:r>
        <w:rPr>
          <w:lang w:eastAsia="ar-SA"/>
        </w:rPr>
        <w:br w:type="page"/>
      </w:r>
    </w:p>
    <w:p w14:paraId="2615A6A4" w14:textId="3BAFB4B4" w:rsidR="00C30649" w:rsidRPr="00884958" w:rsidRDefault="00C30649" w:rsidP="00E0599C">
      <w:pPr>
        <w:pStyle w:val="List"/>
        <w:numPr>
          <w:ilvl w:val="0"/>
          <w:numId w:val="10"/>
        </w:numPr>
        <w:rPr>
          <w:lang w:eastAsia="ar-SA"/>
        </w:rPr>
      </w:pPr>
      <w:r w:rsidRPr="00C30649">
        <w:rPr>
          <w:lang w:eastAsia="ar-SA"/>
        </w:rPr>
        <w:lastRenderedPageBreak/>
        <w:t>Construct the corresponding adjacency matrix to represent the whole competition.</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64"/>
      </w:tblGrid>
      <w:tr w:rsidR="00D27274" w:rsidRPr="00EA486F" w14:paraId="3CF8E886" w14:textId="77777777" w:rsidTr="00A60E63">
        <w:tc>
          <w:tcPr>
            <w:tcW w:w="8930" w:type="dxa"/>
            <w:gridSpan w:val="2"/>
            <w:shd w:val="clear" w:color="auto" w:fill="BD9FCF"/>
          </w:tcPr>
          <w:p w14:paraId="27A696EE" w14:textId="77777777" w:rsidR="00D27274" w:rsidRPr="00794DE7" w:rsidRDefault="00D27274" w:rsidP="00F74DC3">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D27274" w:rsidRPr="00EA486F" w14:paraId="578AC3A0" w14:textId="77777777" w:rsidTr="00A60E63">
        <w:tc>
          <w:tcPr>
            <w:tcW w:w="8930" w:type="dxa"/>
            <w:gridSpan w:val="2"/>
            <w:vAlign w:val="center"/>
          </w:tcPr>
          <w:p w14:paraId="23C1A95B" w14:textId="1185BD9D" w:rsidR="00D27274" w:rsidRPr="00BA4A30" w:rsidRDefault="00C30649" w:rsidP="00F74DC3">
            <w:pPr>
              <w:spacing w:before="120" w:line="276" w:lineRule="auto"/>
              <w:rPr>
                <w:rFonts w:eastAsiaTheme="minorEastAsia"/>
                <w:sz w:val="20"/>
                <w:szCs w:val="20"/>
              </w:rPr>
            </w:pPr>
            <w:r w:rsidRPr="00C30649">
              <w:rPr>
                <w:rFonts w:eastAsiaTheme="minorEastAsia"/>
                <w:sz w:val="20"/>
                <w:szCs w:val="20"/>
              </w:rPr>
              <w:t xml:space="preserve">A =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 xml:space="preserve"> </m:t>
                      </m:r>
                      <m:m>
                        <m:mPr>
                          <m:mcs>
                            <m:mc>
                              <m:mcPr>
                                <m:count m:val="3"/>
                                <m:mcJc m:val="center"/>
                              </m:mcPr>
                            </m:mc>
                          </m:mcs>
                          <m:ctrlPr>
                            <w:rPr>
                              <w:rFonts w:ascii="Cambria Math" w:hAnsi="Cambria Math"/>
                              <w:i/>
                              <w:sz w:val="20"/>
                              <w:szCs w:val="20"/>
                            </w:rPr>
                          </m:ctrlPr>
                        </m:mPr>
                        <m:mr>
                          <m:e>
                            <m:r>
                              <w:rPr>
                                <w:rFonts w:ascii="Cambria Math" w:hAnsi="Cambria Math"/>
                                <w:sz w:val="20"/>
                                <w:szCs w:val="20"/>
                              </w:rPr>
                              <m:t>0</m:t>
                            </m:r>
                          </m:e>
                          <m:e>
                            <m:r>
                              <w:rPr>
                                <w:rFonts w:ascii="Cambria Math" w:hAnsi="Cambria Math"/>
                                <w:sz w:val="20"/>
                                <w:szCs w:val="20"/>
                              </w:rPr>
                              <m:t>1</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0</m:t>
                            </m:r>
                          </m:e>
                          <m:e>
                            <m:r>
                              <w:rPr>
                                <w:rFonts w:ascii="Cambria Math" w:hAnsi="Cambria Math"/>
                                <w:sz w:val="20"/>
                                <w:szCs w:val="20"/>
                              </w:rPr>
                              <m:t>1</m:t>
                            </m:r>
                          </m:e>
                        </m:mr>
                      </m:m>
                      <m:r>
                        <w:rPr>
                          <w:rFonts w:ascii="Cambria Math" w:hAnsi="Cambria Math"/>
                          <w:sz w:val="20"/>
                          <w:szCs w:val="20"/>
                        </w:rPr>
                        <m:t xml:space="preserve">    </m:t>
                      </m:r>
                      <m:m>
                        <m:mPr>
                          <m:mcs>
                            <m:mc>
                              <m:mcPr>
                                <m:count m:val="2"/>
                                <m:mcJc m:val="center"/>
                              </m:mcPr>
                            </m:mc>
                          </m:mcs>
                          <m:ctrlPr>
                            <w:rPr>
                              <w:rFonts w:ascii="Cambria Math" w:hAnsi="Cambria Math"/>
                              <w:i/>
                              <w:sz w:val="20"/>
                              <w:szCs w:val="20"/>
                            </w:rPr>
                          </m:ctrlPr>
                        </m:mPr>
                        <m:mr>
                          <m:e>
                            <m:r>
                              <w:rPr>
                                <w:rFonts w:ascii="Cambria Math" w:hAnsi="Cambria Math"/>
                                <w:sz w:val="20"/>
                                <w:szCs w:val="20"/>
                              </w:rPr>
                              <m:t>1</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 xml:space="preserve"> 1</m:t>
                            </m:r>
                          </m:e>
                        </m:mr>
                      </m:m>
                      <m:r>
                        <w:rPr>
                          <w:rFonts w:ascii="Cambria Math" w:hAnsi="Cambria Math"/>
                          <w:sz w:val="20"/>
                          <w:szCs w:val="20"/>
                        </w:rPr>
                        <m:t xml:space="preserve">   </m:t>
                      </m:r>
                    </m:e>
                    <m:e>
                      <m:m>
                        <m:mPr>
                          <m:mcs>
                            <m:mc>
                              <m:mcPr>
                                <m:count m:val="3"/>
                                <m:mcJc m:val="center"/>
                              </m:mcPr>
                            </m:mc>
                          </m:mcs>
                          <m:ctrlPr>
                            <w:rPr>
                              <w:rFonts w:ascii="Cambria Math" w:hAnsi="Cambria Math"/>
                              <w:i/>
                              <w:sz w:val="20"/>
                              <w:szCs w:val="20"/>
                            </w:rPr>
                          </m:ctrlPr>
                        </m:mP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 xml:space="preserve"> 0</m:t>
                            </m:r>
                          </m:e>
                        </m:m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1</m:t>
                            </m:r>
                          </m:e>
                        </m:mr>
                      </m:m>
                      <m:r>
                        <w:rPr>
                          <w:rFonts w:ascii="Cambria Math" w:hAnsi="Cambria Math"/>
                          <w:sz w:val="20"/>
                          <w:szCs w:val="20"/>
                        </w:rPr>
                        <m:t xml:space="preserve">    </m:t>
                      </m:r>
                      <m:m>
                        <m:mPr>
                          <m:mcs>
                            <m:mc>
                              <m:mcPr>
                                <m:count m:val="2"/>
                                <m:mcJc m:val="center"/>
                              </m:mcPr>
                            </m:mc>
                          </m:mcs>
                          <m:ctrlPr>
                            <w:rPr>
                              <w:rFonts w:ascii="Cambria Math" w:hAnsi="Cambria Math"/>
                              <w:i/>
                              <w:sz w:val="20"/>
                              <w:szCs w:val="20"/>
                            </w:rPr>
                          </m:ctrlPr>
                        </m:mPr>
                        <m:mr>
                          <m:e>
                            <m:r>
                              <w:rPr>
                                <w:rFonts w:ascii="Cambria Math" w:hAnsi="Cambria Math"/>
                                <w:sz w:val="20"/>
                                <w:szCs w:val="20"/>
                              </w:rPr>
                              <m:t>1</m:t>
                            </m:r>
                          </m:e>
                          <m:e>
                            <m:r>
                              <w:rPr>
                                <w:rFonts w:ascii="Cambria Math" w:hAnsi="Cambria Math"/>
                                <w:sz w:val="20"/>
                                <w:szCs w:val="20"/>
                              </w:rPr>
                              <m:t>1</m:t>
                            </m:r>
                          </m:e>
                        </m:mr>
                        <m:mr>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0</m:t>
                            </m:r>
                          </m:e>
                        </m:mr>
                      </m:m>
                    </m:e>
                  </m:eqArr>
                </m:e>
              </m:d>
            </m:oMath>
          </w:p>
        </w:tc>
      </w:tr>
      <w:tr w:rsidR="00D43C8E" w:rsidRPr="00EA486F" w14:paraId="5082C32D" w14:textId="77777777" w:rsidTr="00A60E63">
        <w:tc>
          <w:tcPr>
            <w:tcW w:w="7684" w:type="dxa"/>
            <w:shd w:val="clear" w:color="auto" w:fill="E4D8EB" w:themeFill="accent4" w:themeFillTint="66"/>
            <w:vAlign w:val="center"/>
          </w:tcPr>
          <w:p w14:paraId="017FBA7A" w14:textId="77777777" w:rsidR="00D43C8E" w:rsidRPr="007C5A57" w:rsidRDefault="00D43C8E" w:rsidP="00BA4A30">
            <w:pPr>
              <w:contextualSpacing/>
              <w:rPr>
                <w:b/>
                <w:sz w:val="20"/>
                <w:szCs w:val="20"/>
              </w:rPr>
            </w:pPr>
            <w:r w:rsidRPr="007C5A57">
              <w:rPr>
                <w:b/>
                <w:sz w:val="20"/>
                <w:szCs w:val="20"/>
              </w:rPr>
              <w:t>Behaviours</w:t>
            </w:r>
          </w:p>
        </w:tc>
        <w:tc>
          <w:tcPr>
            <w:tcW w:w="1246" w:type="dxa"/>
            <w:shd w:val="clear" w:color="auto" w:fill="E4D8EB" w:themeFill="accent4" w:themeFillTint="66"/>
            <w:vAlign w:val="center"/>
          </w:tcPr>
          <w:p w14:paraId="1C219CA2" w14:textId="77777777" w:rsidR="00D43C8E" w:rsidRPr="007C5A57" w:rsidRDefault="00D43C8E" w:rsidP="00BA4A30">
            <w:pPr>
              <w:contextualSpacing/>
              <w:jc w:val="center"/>
              <w:rPr>
                <w:b/>
                <w:sz w:val="20"/>
                <w:szCs w:val="20"/>
              </w:rPr>
            </w:pPr>
            <w:r w:rsidRPr="007C5A57">
              <w:rPr>
                <w:b/>
                <w:sz w:val="20"/>
                <w:szCs w:val="20"/>
              </w:rPr>
              <w:t>Marks</w:t>
            </w:r>
          </w:p>
        </w:tc>
      </w:tr>
      <w:tr w:rsidR="00D43C8E" w:rsidRPr="00EA486F" w14:paraId="566F8AFE" w14:textId="77777777" w:rsidTr="00A60E63">
        <w:tc>
          <w:tcPr>
            <w:tcW w:w="7684" w:type="dxa"/>
            <w:vAlign w:val="center"/>
          </w:tcPr>
          <w:p w14:paraId="43866FE6" w14:textId="77777777" w:rsidR="00C30649" w:rsidRPr="00C30649" w:rsidRDefault="00C30649" w:rsidP="00A60E63">
            <w:pPr>
              <w:spacing w:after="0" w:line="276" w:lineRule="auto"/>
              <w:rPr>
                <w:sz w:val="20"/>
                <w:szCs w:val="20"/>
              </w:rPr>
            </w:pPr>
            <w:r w:rsidRPr="00C30649">
              <w:rPr>
                <w:sz w:val="20"/>
                <w:szCs w:val="20"/>
              </w:rPr>
              <w:t>Constructs a five by five matrix to represent the graph</w:t>
            </w:r>
          </w:p>
          <w:p w14:paraId="177FA4EC" w14:textId="77777777" w:rsidR="00D43C8E" w:rsidRPr="002A449B" w:rsidRDefault="00C30649" w:rsidP="00A60E63">
            <w:pPr>
              <w:spacing w:after="0" w:line="276" w:lineRule="auto"/>
              <w:rPr>
                <w:sz w:val="20"/>
                <w:szCs w:val="20"/>
              </w:rPr>
            </w:pPr>
            <w:r w:rsidRPr="00C30649">
              <w:rPr>
                <w:sz w:val="20"/>
                <w:szCs w:val="20"/>
              </w:rPr>
              <w:t>Includes a leading diagonal of zeros and all other entries are one</w:t>
            </w:r>
          </w:p>
        </w:tc>
        <w:tc>
          <w:tcPr>
            <w:tcW w:w="1246" w:type="dxa"/>
          </w:tcPr>
          <w:p w14:paraId="16E6A776" w14:textId="77777777" w:rsidR="00D43C8E" w:rsidRPr="002A449B" w:rsidRDefault="00D43C8E" w:rsidP="00A60E63">
            <w:pPr>
              <w:spacing w:after="0" w:line="276" w:lineRule="auto"/>
              <w:jc w:val="center"/>
              <w:rPr>
                <w:sz w:val="20"/>
                <w:szCs w:val="20"/>
              </w:rPr>
            </w:pPr>
            <w:r w:rsidRPr="002A449B">
              <w:rPr>
                <w:sz w:val="20"/>
                <w:szCs w:val="20"/>
              </w:rPr>
              <w:t>1</w:t>
            </w:r>
          </w:p>
          <w:p w14:paraId="29B31669" w14:textId="77777777" w:rsidR="00D43C8E" w:rsidRPr="002A449B" w:rsidRDefault="00D43C8E" w:rsidP="00A60E63">
            <w:pPr>
              <w:spacing w:after="0" w:line="276" w:lineRule="auto"/>
              <w:jc w:val="center"/>
              <w:rPr>
                <w:sz w:val="20"/>
                <w:szCs w:val="20"/>
              </w:rPr>
            </w:pPr>
            <w:r w:rsidRPr="002A449B">
              <w:rPr>
                <w:sz w:val="20"/>
                <w:szCs w:val="20"/>
              </w:rPr>
              <w:t>2</w:t>
            </w:r>
          </w:p>
        </w:tc>
      </w:tr>
      <w:tr w:rsidR="00DA636D" w:rsidRPr="00EA486F" w14:paraId="21001C41" w14:textId="77777777" w:rsidTr="00A60E63">
        <w:tc>
          <w:tcPr>
            <w:tcW w:w="7684" w:type="dxa"/>
            <w:vAlign w:val="center"/>
          </w:tcPr>
          <w:p w14:paraId="563B10E0" w14:textId="54C48886" w:rsidR="00DA636D" w:rsidRPr="00DA636D" w:rsidRDefault="00DA636D" w:rsidP="00DA636D">
            <w:pPr>
              <w:spacing w:after="0"/>
              <w:jc w:val="right"/>
              <w:rPr>
                <w:b/>
                <w:bCs/>
                <w:sz w:val="20"/>
                <w:szCs w:val="20"/>
              </w:rPr>
            </w:pPr>
            <w:r>
              <w:rPr>
                <w:b/>
                <w:bCs/>
                <w:sz w:val="20"/>
                <w:szCs w:val="20"/>
              </w:rPr>
              <w:t>Subtotal</w:t>
            </w:r>
          </w:p>
        </w:tc>
        <w:tc>
          <w:tcPr>
            <w:tcW w:w="1246" w:type="dxa"/>
          </w:tcPr>
          <w:p w14:paraId="33034F25" w14:textId="6047A3F8" w:rsidR="00DA636D" w:rsidRPr="00DA636D" w:rsidRDefault="00DA636D" w:rsidP="00DA636D">
            <w:pPr>
              <w:spacing w:after="0"/>
              <w:jc w:val="right"/>
              <w:rPr>
                <w:b/>
                <w:bCs/>
                <w:sz w:val="20"/>
                <w:szCs w:val="20"/>
              </w:rPr>
            </w:pPr>
            <w:r>
              <w:rPr>
                <w:b/>
                <w:bCs/>
                <w:sz w:val="20"/>
                <w:szCs w:val="20"/>
              </w:rPr>
              <w:t>/3</w:t>
            </w:r>
          </w:p>
        </w:tc>
      </w:tr>
    </w:tbl>
    <w:p w14:paraId="37B326DB" w14:textId="7A150E10" w:rsidR="00C30649" w:rsidRPr="00C30649" w:rsidRDefault="00C30649" w:rsidP="00E0599C">
      <w:pPr>
        <w:pStyle w:val="List"/>
        <w:numPr>
          <w:ilvl w:val="0"/>
          <w:numId w:val="10"/>
        </w:numPr>
        <w:spacing w:before="120"/>
        <w:rPr>
          <w:lang w:eastAsia="ar-SA"/>
        </w:rPr>
      </w:pPr>
      <w:r w:rsidRPr="00C30649">
        <w:rPr>
          <w:lang w:eastAsia="ar-SA"/>
        </w:rPr>
        <w:t>Explain the significance of the numbers in the leading diagonal of the matrix</w:t>
      </w:r>
      <w:r w:rsidR="00A60C17">
        <w:rPr>
          <w:lang w:eastAsia="ar-SA"/>
        </w:rPr>
        <w:t>.</w:t>
      </w:r>
    </w:p>
    <w:tbl>
      <w:tblPr>
        <w:tblStyle w:val="TableGrid3"/>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818"/>
        <w:gridCol w:w="1242"/>
      </w:tblGrid>
      <w:tr w:rsidR="00C30649" w:rsidRPr="00C30649" w14:paraId="74ADA89A" w14:textId="77777777" w:rsidTr="00A60E63">
        <w:tc>
          <w:tcPr>
            <w:tcW w:w="7706" w:type="dxa"/>
            <w:shd w:val="clear" w:color="auto" w:fill="E4D8EB" w:themeFill="accent4" w:themeFillTint="66"/>
            <w:vAlign w:val="center"/>
          </w:tcPr>
          <w:p w14:paraId="6EE66730" w14:textId="77777777" w:rsidR="00C30649" w:rsidRPr="00C30649" w:rsidRDefault="00C30649" w:rsidP="00BA4A30">
            <w:pPr>
              <w:contextualSpacing/>
              <w:rPr>
                <w:b/>
                <w:sz w:val="20"/>
                <w:szCs w:val="20"/>
              </w:rPr>
            </w:pPr>
            <w:r w:rsidRPr="00C30649">
              <w:rPr>
                <w:b/>
                <w:sz w:val="20"/>
                <w:szCs w:val="20"/>
              </w:rPr>
              <w:t>Behaviours</w:t>
            </w:r>
          </w:p>
        </w:tc>
        <w:tc>
          <w:tcPr>
            <w:tcW w:w="1224" w:type="dxa"/>
            <w:shd w:val="clear" w:color="auto" w:fill="E4D8EB" w:themeFill="accent4" w:themeFillTint="66"/>
            <w:vAlign w:val="center"/>
          </w:tcPr>
          <w:p w14:paraId="18118F28" w14:textId="74E8213E" w:rsidR="00C30649" w:rsidRPr="00C30649" w:rsidRDefault="00C30649" w:rsidP="00BA4A30">
            <w:pPr>
              <w:contextualSpacing/>
              <w:jc w:val="center"/>
              <w:rPr>
                <w:b/>
                <w:sz w:val="20"/>
                <w:szCs w:val="20"/>
              </w:rPr>
            </w:pPr>
            <w:r w:rsidRPr="00C30649">
              <w:rPr>
                <w:b/>
                <w:sz w:val="20"/>
                <w:szCs w:val="20"/>
              </w:rPr>
              <w:t>Mark</w:t>
            </w:r>
          </w:p>
        </w:tc>
      </w:tr>
      <w:tr w:rsidR="00C30649" w:rsidRPr="00C30649" w14:paraId="2B7108FA" w14:textId="77777777" w:rsidTr="00A60E63">
        <w:tc>
          <w:tcPr>
            <w:tcW w:w="7706" w:type="dxa"/>
            <w:vAlign w:val="center"/>
          </w:tcPr>
          <w:p w14:paraId="452A0931" w14:textId="77777777" w:rsidR="00C30649" w:rsidRPr="00C30649" w:rsidRDefault="00C30649" w:rsidP="00A60E63">
            <w:pPr>
              <w:spacing w:after="0" w:line="276" w:lineRule="auto"/>
              <w:rPr>
                <w:sz w:val="20"/>
                <w:szCs w:val="20"/>
              </w:rPr>
            </w:pPr>
            <w:r w:rsidRPr="00C30649">
              <w:rPr>
                <w:sz w:val="20"/>
                <w:szCs w:val="20"/>
              </w:rPr>
              <w:t>Explains that diagonal of zeros represents that the teams do not play against themselves</w:t>
            </w:r>
          </w:p>
        </w:tc>
        <w:tc>
          <w:tcPr>
            <w:tcW w:w="1224" w:type="dxa"/>
            <w:vAlign w:val="center"/>
          </w:tcPr>
          <w:p w14:paraId="7D75CE1C" w14:textId="219ACF13" w:rsidR="00C30649" w:rsidRPr="00C30649" w:rsidRDefault="00C30649" w:rsidP="00A60E63">
            <w:pPr>
              <w:spacing w:after="0" w:line="276" w:lineRule="auto"/>
              <w:jc w:val="center"/>
              <w:rPr>
                <w:sz w:val="20"/>
                <w:szCs w:val="20"/>
              </w:rPr>
            </w:pPr>
            <w:r w:rsidRPr="00C30649">
              <w:rPr>
                <w:sz w:val="20"/>
                <w:szCs w:val="20"/>
              </w:rPr>
              <w:t>1</w:t>
            </w:r>
          </w:p>
        </w:tc>
      </w:tr>
    </w:tbl>
    <w:p w14:paraId="76992F3E" w14:textId="4A2BED40" w:rsidR="00D2561E" w:rsidRPr="00CD40D8" w:rsidRDefault="00D2561E" w:rsidP="00A2731B">
      <w:pPr>
        <w:pStyle w:val="Question"/>
        <w:spacing w:before="120"/>
      </w:pPr>
      <w:r w:rsidRPr="00EA486F">
        <w:t>Question 3</w:t>
      </w:r>
      <w:r w:rsidR="00575F8A">
        <w:tab/>
        <w:t>(6 marks)</w:t>
      </w:r>
    </w:p>
    <w:p w14:paraId="064DD04E" w14:textId="3E2ADAE2" w:rsidR="00D2561E" w:rsidRPr="00EA486F" w:rsidRDefault="00451D4E" w:rsidP="00A2731B">
      <w:pPr>
        <w:tabs>
          <w:tab w:val="left" w:pos="567"/>
          <w:tab w:val="left" w:pos="992"/>
          <w:tab w:val="left" w:pos="1134"/>
          <w:tab w:val="right" w:pos="8505"/>
        </w:tabs>
        <w:spacing w:after="200"/>
        <w:rPr>
          <w:rFonts w:eastAsia="Calibri" w:cs="Arial"/>
          <w:lang w:val="en-US"/>
        </w:rPr>
      </w:pPr>
      <w:r w:rsidRPr="00451D4E">
        <w:rPr>
          <w:rFonts w:eastAsia="Calibri" w:cs="Arial"/>
          <w:lang w:val="en-US"/>
        </w:rPr>
        <w:t>The cost of a carton of eggs increased from $3.60 in 201</w:t>
      </w:r>
      <w:r w:rsidR="00A60C17">
        <w:rPr>
          <w:rFonts w:eastAsia="Calibri" w:cs="Arial"/>
          <w:lang w:val="en-US"/>
        </w:rPr>
        <w:t>5</w:t>
      </w:r>
      <w:r w:rsidRPr="00451D4E">
        <w:rPr>
          <w:rFonts w:eastAsia="Calibri" w:cs="Arial"/>
          <w:lang w:val="en-US"/>
        </w:rPr>
        <w:t xml:space="preserve"> to $4.80 in 201</w:t>
      </w:r>
      <w:r w:rsidR="00A60C17">
        <w:rPr>
          <w:rFonts w:eastAsia="Calibri" w:cs="Arial"/>
          <w:lang w:val="en-US"/>
        </w:rPr>
        <w:t>6</w:t>
      </w:r>
      <w:r w:rsidRPr="00451D4E">
        <w:rPr>
          <w:rFonts w:eastAsia="Calibri" w:cs="Arial"/>
          <w:lang w:val="en-US"/>
        </w:rPr>
        <w:t>.</w:t>
      </w:r>
    </w:p>
    <w:p w14:paraId="723D0471" w14:textId="57A05762" w:rsidR="00D2561E" w:rsidRPr="00451D4E" w:rsidRDefault="00451D4E" w:rsidP="00E0599C">
      <w:pPr>
        <w:pStyle w:val="List"/>
        <w:numPr>
          <w:ilvl w:val="0"/>
          <w:numId w:val="15"/>
        </w:numPr>
        <w:rPr>
          <w:lang w:eastAsia="ar-SA"/>
        </w:rPr>
      </w:pPr>
      <w:r w:rsidRPr="00451D4E">
        <w:rPr>
          <w:lang w:eastAsia="ar-SA"/>
        </w:rPr>
        <w:t xml:space="preserve">Given that the increasing cost of a carton of eggs models an </w:t>
      </w:r>
      <w:r w:rsidRPr="00A2731B">
        <w:rPr>
          <w:b/>
          <w:bCs/>
          <w:lang w:eastAsia="ar-SA"/>
        </w:rPr>
        <w:t>arithmetic</w:t>
      </w:r>
      <w:r w:rsidRPr="00451D4E">
        <w:rPr>
          <w:lang w:eastAsia="ar-SA"/>
        </w:rPr>
        <w:t xml:space="preserve"> sequence, determine a recurrence relation for the cost of a carton of eggs.</w:t>
      </w:r>
      <w:r w:rsidR="00D2561E" w:rsidRPr="00451D4E">
        <w:rPr>
          <w:lang w:eastAsia="ar-SA"/>
        </w:rPr>
        <w:tab/>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64"/>
      </w:tblGrid>
      <w:tr w:rsidR="00D2561E" w:rsidRPr="00EA486F" w14:paraId="20F05EEA" w14:textId="77777777" w:rsidTr="00A60E63">
        <w:tc>
          <w:tcPr>
            <w:tcW w:w="8930" w:type="dxa"/>
            <w:gridSpan w:val="2"/>
            <w:shd w:val="clear" w:color="auto" w:fill="BD9FCF"/>
          </w:tcPr>
          <w:p w14:paraId="29E06787" w14:textId="77777777" w:rsidR="00D2561E" w:rsidRPr="00794DE7" w:rsidRDefault="00D2561E" w:rsidP="00F74DC3">
            <w:pPr>
              <w:spacing w:after="0"/>
              <w:contextualSpacing/>
              <w:rPr>
                <w:b/>
                <w:sz w:val="20"/>
                <w:szCs w:val="20"/>
              </w:rPr>
            </w:pPr>
            <w:r w:rsidRPr="00794DE7">
              <w:rPr>
                <w:b/>
                <w:sz w:val="20"/>
                <w:szCs w:val="20"/>
              </w:rPr>
              <w:t>Solution</w:t>
            </w:r>
          </w:p>
        </w:tc>
      </w:tr>
      <w:tr w:rsidR="00D2561E" w:rsidRPr="00EA486F" w14:paraId="00EE79DA" w14:textId="77777777" w:rsidTr="00A60E63">
        <w:tc>
          <w:tcPr>
            <w:tcW w:w="8930" w:type="dxa"/>
            <w:gridSpan w:val="2"/>
            <w:vAlign w:val="bottom"/>
          </w:tcPr>
          <w:p w14:paraId="32E471CC" w14:textId="5B41A187" w:rsidR="00D2561E" w:rsidRPr="00F74DC3" w:rsidRDefault="00615315" w:rsidP="00BA4A30">
            <w:pPr>
              <w:spacing w:line="276" w:lineRule="auto"/>
              <w:jc w:val="cente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n-1</m:t>
                    </m:r>
                  </m:sub>
                </m:sSub>
                <m:r>
                  <w:rPr>
                    <w:rFonts w:ascii="Cambria Math" w:hAnsi="Cambria Math"/>
                    <w:sz w:val="20"/>
                    <w:szCs w:val="20"/>
                  </w:rPr>
                  <m:t xml:space="preserve">+1.2,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=3.6</m:t>
                </m:r>
              </m:oMath>
            </m:oMathPara>
          </w:p>
        </w:tc>
      </w:tr>
      <w:tr w:rsidR="00D43C8E" w:rsidRPr="00EA486F" w14:paraId="65303E3E" w14:textId="77777777" w:rsidTr="00A60E63">
        <w:tc>
          <w:tcPr>
            <w:tcW w:w="7684" w:type="dxa"/>
            <w:shd w:val="clear" w:color="auto" w:fill="E4D8EB"/>
            <w:vAlign w:val="center"/>
          </w:tcPr>
          <w:p w14:paraId="57C55265" w14:textId="77777777" w:rsidR="00D43C8E" w:rsidRPr="007C5A57" w:rsidRDefault="00D43C8E" w:rsidP="00A60E63">
            <w:pPr>
              <w:spacing w:after="0"/>
              <w:contextualSpacing/>
              <w:rPr>
                <w:b/>
                <w:sz w:val="20"/>
                <w:szCs w:val="20"/>
              </w:rPr>
            </w:pPr>
            <w:r w:rsidRPr="007C5A57">
              <w:rPr>
                <w:b/>
                <w:sz w:val="20"/>
                <w:szCs w:val="20"/>
              </w:rPr>
              <w:t>Behaviours</w:t>
            </w:r>
          </w:p>
        </w:tc>
        <w:tc>
          <w:tcPr>
            <w:tcW w:w="1246" w:type="dxa"/>
            <w:shd w:val="clear" w:color="auto" w:fill="E4D8EB"/>
            <w:vAlign w:val="center"/>
          </w:tcPr>
          <w:p w14:paraId="47F6E15B" w14:textId="1FE80EAF" w:rsidR="00D43C8E" w:rsidRPr="007C5A57" w:rsidRDefault="00D43C8E" w:rsidP="00A60E63">
            <w:pPr>
              <w:spacing w:after="0"/>
              <w:contextualSpacing/>
              <w:jc w:val="center"/>
              <w:rPr>
                <w:b/>
                <w:sz w:val="20"/>
                <w:szCs w:val="20"/>
              </w:rPr>
            </w:pPr>
            <w:r w:rsidRPr="007C5A57">
              <w:rPr>
                <w:b/>
                <w:sz w:val="20"/>
                <w:szCs w:val="20"/>
              </w:rPr>
              <w:t>Mark</w:t>
            </w:r>
          </w:p>
        </w:tc>
      </w:tr>
      <w:tr w:rsidR="00D43C8E" w:rsidRPr="00EA486F" w14:paraId="3D3638DA" w14:textId="77777777" w:rsidTr="00A60E63">
        <w:tc>
          <w:tcPr>
            <w:tcW w:w="7684" w:type="dxa"/>
            <w:vAlign w:val="center"/>
          </w:tcPr>
          <w:p w14:paraId="06D0B6BB" w14:textId="77777777" w:rsidR="00D43C8E" w:rsidRPr="002A449B" w:rsidRDefault="00451D4E" w:rsidP="00A60E63">
            <w:pPr>
              <w:spacing w:after="0" w:line="276" w:lineRule="auto"/>
              <w:rPr>
                <w:sz w:val="20"/>
                <w:szCs w:val="20"/>
              </w:rPr>
            </w:pPr>
            <w:r w:rsidRPr="009B0C65">
              <w:rPr>
                <w:sz w:val="20"/>
                <w:szCs w:val="20"/>
              </w:rPr>
              <w:t>Defines the recurrence relationship</w:t>
            </w:r>
            <w:r>
              <w:rPr>
                <w:sz w:val="20"/>
                <w:szCs w:val="20"/>
              </w:rPr>
              <w:t xml:space="preserve"> correctly</w:t>
            </w:r>
          </w:p>
        </w:tc>
        <w:tc>
          <w:tcPr>
            <w:tcW w:w="1246" w:type="dxa"/>
          </w:tcPr>
          <w:p w14:paraId="0FFECE1F" w14:textId="77777777" w:rsidR="00D43C8E" w:rsidRPr="002A449B" w:rsidRDefault="00451D4E" w:rsidP="00A60E63">
            <w:pPr>
              <w:spacing w:after="0" w:line="276" w:lineRule="auto"/>
              <w:jc w:val="center"/>
              <w:rPr>
                <w:sz w:val="20"/>
                <w:szCs w:val="20"/>
              </w:rPr>
            </w:pPr>
            <w:r>
              <w:rPr>
                <w:sz w:val="20"/>
                <w:szCs w:val="20"/>
              </w:rPr>
              <w:t>1</w:t>
            </w:r>
          </w:p>
        </w:tc>
      </w:tr>
    </w:tbl>
    <w:p w14:paraId="1D059F83" w14:textId="3F537BEC" w:rsidR="00D2561E" w:rsidRPr="00451D4E" w:rsidRDefault="00A400AC" w:rsidP="00E0599C">
      <w:pPr>
        <w:pStyle w:val="List"/>
        <w:numPr>
          <w:ilvl w:val="0"/>
          <w:numId w:val="10"/>
        </w:numPr>
        <w:spacing w:before="120"/>
        <w:rPr>
          <w:lang w:eastAsia="ar-SA"/>
        </w:rPr>
      </w:pPr>
      <w:r>
        <w:rPr>
          <w:lang w:eastAsia="ar-SA"/>
        </w:rPr>
        <w:t>Given that</w:t>
      </w:r>
      <w:r w:rsidR="00451D4E" w:rsidRPr="00451D4E">
        <w:rPr>
          <w:lang w:eastAsia="ar-SA"/>
        </w:rPr>
        <w:t xml:space="preserve"> the increasing cost of a carton of eggs models a </w:t>
      </w:r>
      <w:r w:rsidR="00451D4E" w:rsidRPr="00A2731B">
        <w:rPr>
          <w:b/>
          <w:bCs/>
          <w:lang w:eastAsia="ar-SA"/>
        </w:rPr>
        <w:t>geometric</w:t>
      </w:r>
      <w:r w:rsidR="00451D4E" w:rsidRPr="00451D4E">
        <w:rPr>
          <w:lang w:eastAsia="ar-SA"/>
        </w:rPr>
        <w:t xml:space="preserve"> sequence, determine a recurrence relation for the cost of a carton of eggs.</w:t>
      </w:r>
      <w:r w:rsidR="00D2561E" w:rsidRPr="00451D4E">
        <w:rPr>
          <w:lang w:eastAsia="ar-SA"/>
        </w:rPr>
        <w:tab/>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64"/>
      </w:tblGrid>
      <w:tr w:rsidR="00D574DB" w:rsidRPr="00EA486F" w14:paraId="535014D0" w14:textId="77777777" w:rsidTr="00A60E63">
        <w:tc>
          <w:tcPr>
            <w:tcW w:w="8930" w:type="dxa"/>
            <w:gridSpan w:val="2"/>
            <w:shd w:val="clear" w:color="auto" w:fill="BD9FCF"/>
          </w:tcPr>
          <w:p w14:paraId="7BC518A9" w14:textId="77777777" w:rsidR="00D574DB" w:rsidRPr="00794DE7" w:rsidRDefault="00D574DB" w:rsidP="00F74DC3">
            <w:pPr>
              <w:spacing w:after="0"/>
              <w:contextualSpacing/>
              <w:rPr>
                <w:b/>
                <w:sz w:val="20"/>
                <w:szCs w:val="20"/>
              </w:rPr>
            </w:pPr>
            <w:r w:rsidRPr="00BA4A30">
              <w:rPr>
                <w:rFonts w:ascii="Calibri" w:eastAsiaTheme="minorEastAsia" w:hAnsi="Calibri" w:cs="Times New Roman"/>
                <w:b/>
                <w:sz w:val="20"/>
                <w:szCs w:val="20"/>
                <w:lang w:eastAsia="en-AU"/>
              </w:rPr>
              <w:t>Solution</w:t>
            </w:r>
          </w:p>
        </w:tc>
      </w:tr>
      <w:tr w:rsidR="00D574DB" w:rsidRPr="00EA486F" w14:paraId="2D1F5A50" w14:textId="77777777" w:rsidTr="00A60E63">
        <w:tc>
          <w:tcPr>
            <w:tcW w:w="8930" w:type="dxa"/>
            <w:gridSpan w:val="2"/>
            <w:vAlign w:val="center"/>
          </w:tcPr>
          <w:p w14:paraId="783F3D4B" w14:textId="77777777" w:rsidR="00D574DB" w:rsidRPr="00F74DC3" w:rsidRDefault="00615315" w:rsidP="00451D4E">
            <w:pPr>
              <w:spacing w:after="200" w:line="276" w:lineRule="auto"/>
              <w:jc w:val="center"/>
              <w:rPr>
                <w:rFonts w:eastAsiaTheme="minorEastAsia"/>
                <w:szCs w:val="20"/>
              </w:rPr>
            </w:pPr>
            <m:oMathPara>
              <m:oMathParaPr>
                <m:jc m:val="left"/>
              </m:oMathParaPr>
              <m:oMath>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n</m:t>
                    </m:r>
                  </m:sub>
                </m:sSub>
                <m:r>
                  <w:rPr>
                    <w:rFonts w:ascii="Cambria Math" w:eastAsiaTheme="minorEastAsia" w:hAnsi="Cambria Math"/>
                    <w:szCs w:val="20"/>
                  </w:rPr>
                  <m:t>=</m:t>
                </m:r>
                <m:f>
                  <m:fPr>
                    <m:ctrlPr>
                      <w:rPr>
                        <w:rFonts w:ascii="Cambria Math" w:eastAsiaTheme="minorEastAsia" w:hAnsi="Cambria Math"/>
                        <w:i/>
                        <w:szCs w:val="20"/>
                      </w:rPr>
                    </m:ctrlPr>
                  </m:fPr>
                  <m:num>
                    <m:r>
                      <w:rPr>
                        <w:rFonts w:ascii="Cambria Math" w:eastAsiaTheme="minorEastAsia" w:hAnsi="Cambria Math"/>
                        <w:szCs w:val="20"/>
                      </w:rPr>
                      <m:t>4</m:t>
                    </m:r>
                  </m:num>
                  <m:den>
                    <m:r>
                      <w:rPr>
                        <w:rFonts w:ascii="Cambria Math" w:eastAsiaTheme="minorEastAsia" w:hAnsi="Cambria Math"/>
                        <w:szCs w:val="20"/>
                      </w:rPr>
                      <m:t>3</m:t>
                    </m:r>
                  </m:den>
                </m:f>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n-1</m:t>
                    </m:r>
                  </m:sub>
                </m:sSub>
                <m:r>
                  <w:rPr>
                    <w:rFonts w:ascii="Cambria Math" w:eastAsiaTheme="minorEastAsia" w:hAnsi="Cambria Math"/>
                    <w:szCs w:val="20"/>
                  </w:rPr>
                  <m:t xml:space="preserve">,   </m:t>
                </m:r>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1</m:t>
                    </m:r>
                  </m:sub>
                </m:sSub>
                <m:r>
                  <w:rPr>
                    <w:rFonts w:ascii="Cambria Math" w:eastAsiaTheme="minorEastAsia" w:hAnsi="Cambria Math"/>
                    <w:szCs w:val="20"/>
                  </w:rPr>
                  <m:t>=3.6</m:t>
                </m:r>
              </m:oMath>
            </m:oMathPara>
          </w:p>
        </w:tc>
      </w:tr>
      <w:tr w:rsidR="00D43C8E" w:rsidRPr="00EA486F" w14:paraId="6C98BCE3" w14:textId="77777777" w:rsidTr="00A60E63">
        <w:tc>
          <w:tcPr>
            <w:tcW w:w="7684" w:type="dxa"/>
            <w:shd w:val="clear" w:color="auto" w:fill="E4D8EB"/>
            <w:vAlign w:val="center"/>
          </w:tcPr>
          <w:p w14:paraId="26D8707A" w14:textId="77777777" w:rsidR="00D43C8E" w:rsidRPr="007C5A57" w:rsidRDefault="00D43C8E" w:rsidP="00A60E63">
            <w:pPr>
              <w:spacing w:after="0"/>
              <w:contextualSpacing/>
              <w:rPr>
                <w:b/>
                <w:sz w:val="20"/>
                <w:szCs w:val="20"/>
              </w:rPr>
            </w:pPr>
            <w:r w:rsidRPr="007C5A57">
              <w:rPr>
                <w:b/>
                <w:sz w:val="20"/>
                <w:szCs w:val="20"/>
              </w:rPr>
              <w:t>Behaviours</w:t>
            </w:r>
          </w:p>
        </w:tc>
        <w:tc>
          <w:tcPr>
            <w:tcW w:w="1246" w:type="dxa"/>
            <w:shd w:val="clear" w:color="auto" w:fill="E4D8EB"/>
            <w:vAlign w:val="center"/>
          </w:tcPr>
          <w:p w14:paraId="585FC1C0" w14:textId="77777777" w:rsidR="00D43C8E" w:rsidRPr="007C5A57" w:rsidRDefault="00D43C8E" w:rsidP="00A60E63">
            <w:pPr>
              <w:spacing w:after="0"/>
              <w:contextualSpacing/>
              <w:jc w:val="center"/>
              <w:rPr>
                <w:b/>
                <w:sz w:val="20"/>
                <w:szCs w:val="20"/>
              </w:rPr>
            </w:pPr>
            <w:r w:rsidRPr="007C5A57">
              <w:rPr>
                <w:b/>
                <w:sz w:val="20"/>
                <w:szCs w:val="20"/>
              </w:rPr>
              <w:t>Marks</w:t>
            </w:r>
          </w:p>
        </w:tc>
      </w:tr>
      <w:tr w:rsidR="00D43C8E" w:rsidRPr="00EA486F" w14:paraId="3F151CD4" w14:textId="77777777" w:rsidTr="00A60E63">
        <w:tc>
          <w:tcPr>
            <w:tcW w:w="7684" w:type="dxa"/>
            <w:vAlign w:val="center"/>
          </w:tcPr>
          <w:p w14:paraId="3A933E03" w14:textId="77777777" w:rsidR="00D43C8E" w:rsidRDefault="00451D4E" w:rsidP="00A60E63">
            <w:pPr>
              <w:spacing w:after="0" w:line="276" w:lineRule="auto"/>
              <w:rPr>
                <w:sz w:val="20"/>
                <w:szCs w:val="20"/>
              </w:rPr>
            </w:pPr>
            <w:r w:rsidRPr="00451D4E">
              <w:rPr>
                <w:sz w:val="20"/>
                <w:szCs w:val="20"/>
              </w:rPr>
              <w:t>Defines the recurrence relationship correctly</w:t>
            </w:r>
          </w:p>
          <w:p w14:paraId="3DBEC225" w14:textId="7B36DF78" w:rsidR="00451D4E" w:rsidRPr="002A449B" w:rsidRDefault="00451D4E" w:rsidP="00A60E63">
            <w:pPr>
              <w:spacing w:after="0" w:line="276" w:lineRule="auto"/>
              <w:rPr>
                <w:sz w:val="20"/>
                <w:szCs w:val="20"/>
              </w:rPr>
            </w:pPr>
            <w:r w:rsidRPr="009B0C65">
              <w:rPr>
                <w:sz w:val="20"/>
                <w:szCs w:val="20"/>
              </w:rPr>
              <w:t>States</w:t>
            </w:r>
            <w:r>
              <w:rPr>
                <w:rFonts w:eastAsiaTheme="minorEastAsia"/>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=3.6</m:t>
              </m:r>
            </m:oMath>
          </w:p>
        </w:tc>
        <w:tc>
          <w:tcPr>
            <w:tcW w:w="1246" w:type="dxa"/>
            <w:vAlign w:val="center"/>
          </w:tcPr>
          <w:p w14:paraId="5A2AE31A" w14:textId="77777777" w:rsidR="00D43C8E" w:rsidRDefault="00451D4E" w:rsidP="00A60E63">
            <w:pPr>
              <w:spacing w:after="0" w:line="276" w:lineRule="auto"/>
              <w:jc w:val="center"/>
              <w:rPr>
                <w:sz w:val="20"/>
                <w:szCs w:val="20"/>
              </w:rPr>
            </w:pPr>
            <w:r>
              <w:rPr>
                <w:sz w:val="20"/>
                <w:szCs w:val="20"/>
              </w:rPr>
              <w:t>1</w:t>
            </w:r>
          </w:p>
          <w:p w14:paraId="3A57383C" w14:textId="77777777" w:rsidR="00451D4E" w:rsidRPr="002A449B" w:rsidRDefault="00451D4E" w:rsidP="00A60E63">
            <w:pPr>
              <w:spacing w:after="0" w:line="276" w:lineRule="auto"/>
              <w:jc w:val="center"/>
              <w:rPr>
                <w:sz w:val="20"/>
                <w:szCs w:val="20"/>
              </w:rPr>
            </w:pPr>
            <w:r>
              <w:rPr>
                <w:sz w:val="20"/>
                <w:szCs w:val="20"/>
              </w:rPr>
              <w:t>1</w:t>
            </w:r>
          </w:p>
        </w:tc>
      </w:tr>
      <w:tr w:rsidR="00492843" w:rsidRPr="00EA486F" w14:paraId="2C1CCFF8" w14:textId="77777777" w:rsidTr="00A60E63">
        <w:tc>
          <w:tcPr>
            <w:tcW w:w="7684" w:type="dxa"/>
            <w:vAlign w:val="center"/>
          </w:tcPr>
          <w:p w14:paraId="46637E47" w14:textId="06314416" w:rsidR="00492843" w:rsidRPr="00492843" w:rsidRDefault="00492843" w:rsidP="00492843">
            <w:pPr>
              <w:spacing w:after="0"/>
              <w:jc w:val="right"/>
              <w:rPr>
                <w:b/>
                <w:bCs/>
                <w:sz w:val="20"/>
                <w:szCs w:val="20"/>
              </w:rPr>
            </w:pPr>
            <w:r>
              <w:rPr>
                <w:b/>
                <w:bCs/>
                <w:sz w:val="20"/>
                <w:szCs w:val="20"/>
              </w:rPr>
              <w:t>Subtotal</w:t>
            </w:r>
          </w:p>
        </w:tc>
        <w:tc>
          <w:tcPr>
            <w:tcW w:w="1246" w:type="dxa"/>
            <w:vAlign w:val="center"/>
          </w:tcPr>
          <w:p w14:paraId="71F055E9" w14:textId="02B86BAE" w:rsidR="00492843" w:rsidRPr="00492843" w:rsidRDefault="00492843" w:rsidP="00492843">
            <w:pPr>
              <w:spacing w:after="0"/>
              <w:jc w:val="right"/>
              <w:rPr>
                <w:b/>
                <w:bCs/>
                <w:sz w:val="20"/>
                <w:szCs w:val="20"/>
              </w:rPr>
            </w:pPr>
            <w:r>
              <w:rPr>
                <w:b/>
                <w:bCs/>
                <w:sz w:val="20"/>
                <w:szCs w:val="20"/>
              </w:rPr>
              <w:t>/2</w:t>
            </w:r>
          </w:p>
        </w:tc>
      </w:tr>
    </w:tbl>
    <w:p w14:paraId="1C35784D" w14:textId="77777777" w:rsidR="007970C9" w:rsidRDefault="007970C9">
      <w:pPr>
        <w:rPr>
          <w:rFonts w:eastAsia="Cambria" w:cs="Times New Roman"/>
          <w:szCs w:val="24"/>
          <w:lang w:eastAsia="ar-SA"/>
        </w:rPr>
      </w:pPr>
      <w:r>
        <w:rPr>
          <w:lang w:eastAsia="ar-SA"/>
        </w:rPr>
        <w:br w:type="page"/>
      </w:r>
    </w:p>
    <w:p w14:paraId="4A54DEE4" w14:textId="0CCE4376" w:rsidR="00451D4E" w:rsidRPr="00451D4E" w:rsidRDefault="00615315" w:rsidP="00E0599C">
      <w:pPr>
        <w:pStyle w:val="List"/>
        <w:numPr>
          <w:ilvl w:val="0"/>
          <w:numId w:val="10"/>
        </w:numPr>
        <w:rPr>
          <w:rFonts w:eastAsia="Cambria" w:cs="Times New Roman"/>
          <w:szCs w:val="24"/>
          <w:lang w:eastAsia="ar-SA"/>
        </w:rPr>
      </w:pPr>
      <w:r>
        <w:rPr>
          <w:rFonts w:eastAsia="Cambria" w:cs="Times New Roman"/>
          <w:szCs w:val="24"/>
          <w:lang w:eastAsia="ar-SA"/>
        </w:rPr>
        <w:lastRenderedPageBreak/>
        <w:t xml:space="preserve">Use the two models above to find the </w:t>
      </w:r>
      <w:r w:rsidR="00451D4E" w:rsidRPr="00451D4E">
        <w:rPr>
          <w:rFonts w:eastAsia="Cambria" w:cs="Times New Roman"/>
          <w:szCs w:val="24"/>
          <w:lang w:eastAsia="ar-SA"/>
        </w:rPr>
        <w:t>difference in the cost of two dozen eggs in 201</w:t>
      </w:r>
      <w:r w:rsidR="0091298F">
        <w:rPr>
          <w:rFonts w:eastAsia="Cambria" w:cs="Times New Roman"/>
          <w:szCs w:val="24"/>
          <w:lang w:eastAsia="ar-SA"/>
        </w:rPr>
        <w:t>7</w:t>
      </w:r>
      <w:r w:rsidR="00451D4E" w:rsidRPr="00451D4E">
        <w:rPr>
          <w:rFonts w:eastAsia="Cambria" w:cs="Times New Roman"/>
          <w:szCs w:val="24"/>
          <w:lang w:eastAsia="ar-SA"/>
        </w:rPr>
        <w:t>.</w:t>
      </w:r>
    </w:p>
    <w:tbl>
      <w:tblPr>
        <w:tblStyle w:val="TableGrid4"/>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2"/>
        <w:gridCol w:w="1408"/>
      </w:tblGrid>
      <w:tr w:rsidR="00451D4E" w:rsidRPr="00451D4E" w14:paraId="1A7B2965" w14:textId="77777777" w:rsidTr="005E2168">
        <w:tc>
          <w:tcPr>
            <w:tcW w:w="5000" w:type="pct"/>
            <w:gridSpan w:val="2"/>
            <w:shd w:val="clear" w:color="auto" w:fill="BD9FCF"/>
          </w:tcPr>
          <w:p w14:paraId="34F79E28" w14:textId="77777777" w:rsidR="00451D4E" w:rsidRPr="00451D4E" w:rsidRDefault="00451D4E" w:rsidP="00F74DC3">
            <w:pPr>
              <w:spacing w:after="0"/>
              <w:contextualSpacing/>
              <w:rPr>
                <w:b/>
                <w:sz w:val="20"/>
                <w:szCs w:val="20"/>
              </w:rPr>
            </w:pPr>
            <w:r w:rsidRPr="005E2168">
              <w:rPr>
                <w:rFonts w:ascii="Calibri" w:eastAsiaTheme="minorEastAsia" w:hAnsi="Calibri" w:cs="Times New Roman"/>
                <w:b/>
                <w:sz w:val="20"/>
                <w:szCs w:val="20"/>
                <w:lang w:eastAsia="en-AU"/>
              </w:rPr>
              <w:t>Solution</w:t>
            </w:r>
          </w:p>
        </w:tc>
      </w:tr>
      <w:tr w:rsidR="00451D4E" w:rsidRPr="00451D4E" w14:paraId="502D87D9" w14:textId="77777777" w:rsidTr="005E2168">
        <w:trPr>
          <w:trHeight w:val="567"/>
        </w:trPr>
        <w:tc>
          <w:tcPr>
            <w:tcW w:w="5000" w:type="pct"/>
            <w:gridSpan w:val="2"/>
            <w:vAlign w:val="center"/>
          </w:tcPr>
          <w:p w14:paraId="01EFB866" w14:textId="2F0C68C9" w:rsidR="00451D4E" w:rsidRPr="00451D4E" w:rsidRDefault="00451D4E" w:rsidP="005E2168">
            <w:pPr>
              <w:tabs>
                <w:tab w:val="left" w:pos="2475"/>
                <w:tab w:val="left" w:pos="4440"/>
                <w:tab w:val="left" w:pos="6795"/>
              </w:tabs>
              <w:spacing w:line="276" w:lineRule="auto"/>
              <w:rPr>
                <w:rFonts w:eastAsiaTheme="minorEastAsia"/>
                <w:szCs w:val="20"/>
              </w:rPr>
            </w:pPr>
            <w:r w:rsidRPr="00451D4E">
              <w:rPr>
                <w:sz w:val="20"/>
                <w:szCs w:val="20"/>
              </w:rPr>
              <w:t>Using arithmetic recursion</w:t>
            </w:r>
            <w:r w:rsidR="00B438E9">
              <w:rPr>
                <w:sz w:val="20"/>
                <w:szCs w:val="20"/>
              </w:rPr>
              <w:t>:</w:t>
            </w:r>
            <w:r w:rsidR="005E2168">
              <w:rPr>
                <w:sz w:val="20"/>
                <w:szCs w:val="20"/>
              </w:rPr>
              <w:tab/>
            </w:r>
            <w:r w:rsidRPr="00451D4E">
              <w:rPr>
                <w:sz w:val="20"/>
                <w:szCs w:val="20"/>
              </w:rPr>
              <w:t xml:space="preserv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2</m:t>
                  </m:r>
                </m:sub>
              </m:sSub>
              <m:r>
                <w:rPr>
                  <w:rFonts w:ascii="Cambria Math" w:hAnsi="Cambria Math"/>
                  <w:szCs w:val="20"/>
                </w:rPr>
                <m:t>+1.2</m:t>
              </m:r>
            </m:oMath>
            <w:r w:rsidRPr="00451D4E">
              <w:rPr>
                <w:rFonts w:eastAsiaTheme="minorEastAsia"/>
                <w:szCs w:val="20"/>
              </w:rPr>
              <w:t xml:space="preserve"> </w:t>
            </w:r>
            <w:r w:rsidR="005E2168">
              <w:rPr>
                <w:rFonts w:eastAsiaTheme="minorEastAsia"/>
                <w:szCs w:val="20"/>
              </w:rPr>
              <w:tab/>
            </w:r>
            <w:r w:rsidRPr="00451D4E">
              <w:rPr>
                <w:sz w:val="20"/>
                <w:szCs w:val="20"/>
              </w:rPr>
              <w:t>Using geometric recursion</w:t>
            </w:r>
            <w:r w:rsidR="00B438E9">
              <w:rPr>
                <w:sz w:val="20"/>
                <w:szCs w:val="20"/>
              </w:rPr>
              <w:t>:</w:t>
            </w:r>
            <w:r w:rsidR="005E2168">
              <w:rPr>
                <w:sz w:val="20"/>
                <w:szCs w:val="20"/>
              </w:rPr>
              <w:tab/>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m:t>
              </m:r>
              <m:sSub>
                <m:sSubPr>
                  <m:ctrlPr>
                    <w:rPr>
                      <w:rFonts w:ascii="Cambria Math" w:hAnsi="Cambria Math"/>
                      <w:i/>
                      <w:szCs w:val="20"/>
                    </w:rPr>
                  </m:ctrlPr>
                </m:sSubPr>
                <m:e>
                  <m:f>
                    <m:fPr>
                      <m:ctrlPr>
                        <w:rPr>
                          <w:rFonts w:ascii="Cambria Math" w:hAnsi="Cambria Math"/>
                          <w:i/>
                          <w:szCs w:val="20"/>
                        </w:rPr>
                      </m:ctrlPr>
                    </m:fPr>
                    <m:num>
                      <m:r>
                        <w:rPr>
                          <w:rFonts w:ascii="Cambria Math" w:hAnsi="Cambria Math"/>
                          <w:szCs w:val="20"/>
                        </w:rPr>
                        <m:t>4</m:t>
                      </m:r>
                    </m:num>
                    <m:den>
                      <m:r>
                        <w:rPr>
                          <w:rFonts w:ascii="Cambria Math" w:hAnsi="Cambria Math"/>
                          <w:szCs w:val="20"/>
                        </w:rPr>
                        <m:t>3</m:t>
                      </m:r>
                    </m:den>
                  </m:f>
                  <m:r>
                    <w:rPr>
                      <w:rFonts w:ascii="Cambria Math" w:hAnsi="Cambria Math"/>
                      <w:szCs w:val="20"/>
                    </w:rPr>
                    <m:t>T</m:t>
                  </m:r>
                </m:e>
                <m:sub>
                  <m:r>
                    <w:rPr>
                      <w:rFonts w:ascii="Cambria Math" w:hAnsi="Cambria Math"/>
                      <w:szCs w:val="20"/>
                    </w:rPr>
                    <m:t>2</m:t>
                  </m:r>
                </m:sub>
              </m:sSub>
            </m:oMath>
          </w:p>
          <w:p w14:paraId="6481D713" w14:textId="48E04103" w:rsidR="00451D4E" w:rsidRPr="00451D4E" w:rsidRDefault="005E2168" w:rsidP="005E2168">
            <w:pPr>
              <w:tabs>
                <w:tab w:val="left" w:pos="2475"/>
                <w:tab w:val="left" w:pos="4440"/>
                <w:tab w:val="left" w:pos="6795"/>
              </w:tabs>
              <w:spacing w:line="276" w:lineRule="auto"/>
              <w:rPr>
                <w:rFonts w:eastAsiaTheme="minorEastAsia"/>
                <w:szCs w:val="20"/>
              </w:rPr>
            </w:pPr>
            <w:r>
              <w:rPr>
                <w:rFonts w:eastAsiaTheme="minorEastAsia"/>
                <w:szCs w:val="20"/>
              </w:rPr>
              <w:tab/>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=4.8+1.2</m:t>
              </m:r>
            </m:oMath>
            <w:r w:rsidR="00451D4E" w:rsidRPr="00451D4E">
              <w:rPr>
                <w:rFonts w:eastAsiaTheme="minorEastAsia"/>
                <w:szCs w:val="20"/>
              </w:rPr>
              <w:t xml:space="preserve">  </w:t>
            </w:r>
            <w:r>
              <w:rPr>
                <w:rFonts w:eastAsiaTheme="minorEastAsia"/>
                <w:szCs w:val="20"/>
              </w:rPr>
              <w:tab/>
            </w:r>
            <w:r>
              <w:rPr>
                <w:rFonts w:eastAsiaTheme="minorEastAsia"/>
                <w:szCs w:val="20"/>
              </w:rPr>
              <w:tab/>
            </w:r>
            <m:oMath>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n</m:t>
                  </m:r>
                </m:sub>
              </m:sSub>
              <m:r>
                <w:rPr>
                  <w:rFonts w:ascii="Cambria Math" w:eastAsiaTheme="minorEastAsia" w:hAnsi="Cambria Math"/>
                  <w:szCs w:val="20"/>
                </w:rPr>
                <m:t>=</m:t>
              </m:r>
              <m:f>
                <m:fPr>
                  <m:ctrlPr>
                    <w:rPr>
                      <w:rFonts w:ascii="Cambria Math" w:eastAsiaTheme="minorEastAsia" w:hAnsi="Cambria Math"/>
                      <w:i/>
                      <w:szCs w:val="20"/>
                    </w:rPr>
                  </m:ctrlPr>
                </m:fPr>
                <m:num>
                  <m:r>
                    <w:rPr>
                      <w:rFonts w:ascii="Cambria Math" w:eastAsiaTheme="minorEastAsia" w:hAnsi="Cambria Math"/>
                      <w:szCs w:val="20"/>
                    </w:rPr>
                    <m:t>4</m:t>
                  </m:r>
                </m:num>
                <m:den>
                  <m:r>
                    <w:rPr>
                      <w:rFonts w:ascii="Cambria Math" w:eastAsiaTheme="minorEastAsia" w:hAnsi="Cambria Math"/>
                      <w:szCs w:val="20"/>
                    </w:rPr>
                    <m:t>3</m:t>
                  </m:r>
                </m:den>
              </m:f>
              <m:r>
                <w:rPr>
                  <w:rFonts w:ascii="Cambria Math" w:eastAsiaTheme="minorEastAsia" w:hAnsi="Cambria Math"/>
                  <w:szCs w:val="20"/>
                </w:rPr>
                <m:t>×4.8</m:t>
              </m:r>
            </m:oMath>
          </w:p>
          <w:p w14:paraId="6424F2AE" w14:textId="31537F33" w:rsidR="00451D4E" w:rsidRPr="00451D4E" w:rsidRDefault="005E2168" w:rsidP="005E2168">
            <w:pPr>
              <w:tabs>
                <w:tab w:val="left" w:pos="2475"/>
                <w:tab w:val="left" w:pos="4440"/>
                <w:tab w:val="left" w:pos="6795"/>
              </w:tabs>
              <w:spacing w:line="276" w:lineRule="auto"/>
              <w:rPr>
                <w:rFonts w:eastAsiaTheme="minorEastAsia"/>
                <w:szCs w:val="20"/>
              </w:rPr>
            </w:pPr>
            <w:r>
              <w:rPr>
                <w:rFonts w:eastAsiaTheme="minorEastAsia"/>
                <w:szCs w:val="20"/>
              </w:rPr>
              <w:tab/>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=6</m:t>
              </m:r>
            </m:oMath>
            <w:r w:rsidR="00451D4E" w:rsidRPr="00451D4E">
              <w:rPr>
                <w:rFonts w:eastAsiaTheme="minorEastAsia"/>
                <w:szCs w:val="20"/>
              </w:rPr>
              <w:t xml:space="preserve"> </w:t>
            </w:r>
            <w:r>
              <w:rPr>
                <w:rFonts w:eastAsiaTheme="minorEastAsia"/>
                <w:szCs w:val="20"/>
              </w:rPr>
              <w:tab/>
            </w:r>
            <w:r>
              <w:rPr>
                <w:rFonts w:eastAsiaTheme="minorEastAsia"/>
                <w:szCs w:val="20"/>
              </w:rPr>
              <w:tab/>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=6.4</m:t>
              </m:r>
            </m:oMath>
          </w:p>
          <w:p w14:paraId="0F81C174" w14:textId="77777777" w:rsidR="005E2168" w:rsidRDefault="005E2168" w:rsidP="005E2168">
            <w:pPr>
              <w:tabs>
                <w:tab w:val="left" w:pos="2475"/>
                <w:tab w:val="left" w:pos="4440"/>
                <w:tab w:val="left" w:pos="6795"/>
              </w:tabs>
              <w:spacing w:line="276" w:lineRule="auto"/>
              <w:rPr>
                <w:rFonts w:eastAsiaTheme="minorEastAsia"/>
                <w:sz w:val="20"/>
                <w:szCs w:val="20"/>
              </w:rPr>
            </w:pPr>
            <w:r>
              <w:rPr>
                <w:rFonts w:eastAsiaTheme="minorEastAsia"/>
                <w:sz w:val="20"/>
                <w:szCs w:val="20"/>
              </w:rPr>
              <w:tab/>
            </w:r>
            <w:r w:rsidR="00451D4E" w:rsidRPr="00451D4E">
              <w:rPr>
                <w:rFonts w:eastAsiaTheme="minorEastAsia"/>
                <w:sz w:val="20"/>
                <w:szCs w:val="20"/>
              </w:rPr>
              <w:t>Cost in 2017 is $6.00</w:t>
            </w:r>
            <w:r>
              <w:rPr>
                <w:rFonts w:eastAsiaTheme="minorEastAsia"/>
                <w:sz w:val="20"/>
                <w:szCs w:val="20"/>
              </w:rPr>
              <w:tab/>
            </w:r>
            <w:r>
              <w:rPr>
                <w:rFonts w:eastAsiaTheme="minorEastAsia"/>
                <w:sz w:val="20"/>
                <w:szCs w:val="20"/>
              </w:rPr>
              <w:tab/>
            </w:r>
            <w:r w:rsidR="00451D4E" w:rsidRPr="00451D4E">
              <w:rPr>
                <w:rFonts w:eastAsiaTheme="minorEastAsia"/>
                <w:sz w:val="20"/>
                <w:szCs w:val="20"/>
              </w:rPr>
              <w:t>Cost in 2017 is $6.40</w:t>
            </w:r>
          </w:p>
          <w:p w14:paraId="1FA320C9" w14:textId="33D708CA" w:rsidR="00451D4E" w:rsidRPr="005E2168" w:rsidRDefault="005E2168" w:rsidP="005E2168">
            <w:pPr>
              <w:tabs>
                <w:tab w:val="left" w:pos="2475"/>
                <w:tab w:val="left" w:pos="4440"/>
                <w:tab w:val="left" w:pos="6795"/>
              </w:tabs>
              <w:spacing w:after="0" w:line="276" w:lineRule="auto"/>
              <w:rPr>
                <w:rFonts w:eastAsiaTheme="minorEastAsia"/>
                <w:sz w:val="20"/>
                <w:szCs w:val="20"/>
              </w:rPr>
            </w:pPr>
            <w:r>
              <w:rPr>
                <w:rFonts w:eastAsiaTheme="minorEastAsia"/>
                <w:sz w:val="20"/>
                <w:szCs w:val="20"/>
              </w:rPr>
              <w:tab/>
              <w:t>D</w:t>
            </w:r>
            <w:r w:rsidR="00451D4E" w:rsidRPr="00451D4E">
              <w:rPr>
                <w:rFonts w:eastAsiaTheme="minorEastAsia"/>
                <w:sz w:val="20"/>
                <w:szCs w:val="20"/>
              </w:rPr>
              <w:t>ifference in cost is 40 cents</w:t>
            </w:r>
          </w:p>
        </w:tc>
      </w:tr>
      <w:tr w:rsidR="00451D4E" w:rsidRPr="00451D4E" w14:paraId="6725FA04" w14:textId="77777777" w:rsidTr="005E2168">
        <w:tc>
          <w:tcPr>
            <w:tcW w:w="4223" w:type="pct"/>
            <w:shd w:val="clear" w:color="auto" w:fill="E4D8EB"/>
            <w:vAlign w:val="center"/>
          </w:tcPr>
          <w:p w14:paraId="7DC17EF2" w14:textId="77777777" w:rsidR="00451D4E" w:rsidRPr="00451D4E" w:rsidRDefault="00451D4E" w:rsidP="00A60E63">
            <w:pPr>
              <w:spacing w:after="0"/>
              <w:contextualSpacing/>
              <w:rPr>
                <w:b/>
                <w:sz w:val="20"/>
                <w:szCs w:val="20"/>
              </w:rPr>
            </w:pPr>
            <w:r w:rsidRPr="00451D4E">
              <w:rPr>
                <w:b/>
                <w:sz w:val="20"/>
                <w:szCs w:val="20"/>
              </w:rPr>
              <w:t>Behaviours</w:t>
            </w:r>
          </w:p>
        </w:tc>
        <w:tc>
          <w:tcPr>
            <w:tcW w:w="777" w:type="pct"/>
            <w:shd w:val="clear" w:color="auto" w:fill="E4D8EB"/>
            <w:vAlign w:val="center"/>
          </w:tcPr>
          <w:p w14:paraId="0330186F" w14:textId="77777777" w:rsidR="00451D4E" w:rsidRPr="00451D4E" w:rsidRDefault="00451D4E" w:rsidP="00A60E63">
            <w:pPr>
              <w:spacing w:after="0"/>
              <w:contextualSpacing/>
              <w:jc w:val="center"/>
              <w:rPr>
                <w:b/>
                <w:sz w:val="20"/>
                <w:szCs w:val="20"/>
              </w:rPr>
            </w:pPr>
            <w:r w:rsidRPr="00451D4E">
              <w:rPr>
                <w:b/>
                <w:sz w:val="20"/>
                <w:szCs w:val="20"/>
              </w:rPr>
              <w:t>Marks</w:t>
            </w:r>
          </w:p>
        </w:tc>
      </w:tr>
      <w:tr w:rsidR="00451D4E" w:rsidRPr="00451D4E" w14:paraId="3795CB01" w14:textId="77777777" w:rsidTr="005E2168">
        <w:trPr>
          <w:trHeight w:val="567"/>
        </w:trPr>
        <w:tc>
          <w:tcPr>
            <w:tcW w:w="4223" w:type="pct"/>
            <w:vAlign w:val="center"/>
          </w:tcPr>
          <w:p w14:paraId="36F5654A" w14:textId="48B6C3A4" w:rsidR="00451D4E" w:rsidRPr="00451D4E" w:rsidRDefault="00451D4E" w:rsidP="00A60E63">
            <w:pPr>
              <w:spacing w:after="0" w:line="276" w:lineRule="auto"/>
              <w:rPr>
                <w:sz w:val="20"/>
                <w:szCs w:val="20"/>
              </w:rPr>
            </w:pPr>
            <w:r w:rsidRPr="00451D4E">
              <w:rPr>
                <w:sz w:val="20"/>
                <w:szCs w:val="20"/>
              </w:rPr>
              <w:t>Determines cost in 201</w:t>
            </w:r>
            <w:r w:rsidR="0091298F">
              <w:rPr>
                <w:sz w:val="20"/>
                <w:szCs w:val="20"/>
              </w:rPr>
              <w:t>7</w:t>
            </w:r>
            <w:r w:rsidRPr="00451D4E">
              <w:rPr>
                <w:sz w:val="20"/>
                <w:szCs w:val="20"/>
              </w:rPr>
              <w:t xml:space="preserve"> using arithmetic relation from part (a)</w:t>
            </w:r>
          </w:p>
          <w:p w14:paraId="7F3B9FB2" w14:textId="267C3FEC" w:rsidR="00451D4E" w:rsidRPr="00451D4E" w:rsidRDefault="00451D4E" w:rsidP="00A60E63">
            <w:pPr>
              <w:spacing w:after="0" w:line="276" w:lineRule="auto"/>
              <w:rPr>
                <w:sz w:val="20"/>
                <w:szCs w:val="20"/>
              </w:rPr>
            </w:pPr>
            <w:r w:rsidRPr="00451D4E">
              <w:rPr>
                <w:sz w:val="20"/>
                <w:szCs w:val="20"/>
              </w:rPr>
              <w:t>Determines cost in 201</w:t>
            </w:r>
            <w:r w:rsidR="0091298F">
              <w:rPr>
                <w:sz w:val="20"/>
                <w:szCs w:val="20"/>
              </w:rPr>
              <w:t>7</w:t>
            </w:r>
            <w:r w:rsidRPr="00451D4E">
              <w:rPr>
                <w:sz w:val="20"/>
                <w:szCs w:val="20"/>
              </w:rPr>
              <w:t xml:space="preserve"> using geometric relation from part (b)</w:t>
            </w:r>
          </w:p>
          <w:p w14:paraId="2D6A6B5F" w14:textId="2DFC0336" w:rsidR="00451D4E" w:rsidRPr="00451D4E" w:rsidRDefault="00451D4E" w:rsidP="00A60E63">
            <w:pPr>
              <w:spacing w:after="0" w:line="276" w:lineRule="auto"/>
              <w:rPr>
                <w:sz w:val="20"/>
                <w:szCs w:val="20"/>
              </w:rPr>
            </w:pPr>
            <w:r w:rsidRPr="00451D4E">
              <w:rPr>
                <w:sz w:val="20"/>
                <w:szCs w:val="20"/>
              </w:rPr>
              <w:t>Express</w:t>
            </w:r>
            <w:r w:rsidR="00B438E9">
              <w:rPr>
                <w:sz w:val="20"/>
                <w:szCs w:val="20"/>
              </w:rPr>
              <w:t>es</w:t>
            </w:r>
            <w:r w:rsidRPr="00451D4E">
              <w:rPr>
                <w:sz w:val="20"/>
                <w:szCs w:val="20"/>
              </w:rPr>
              <w:t xml:space="preserve"> the difference in cost using appropriate units</w:t>
            </w:r>
          </w:p>
        </w:tc>
        <w:tc>
          <w:tcPr>
            <w:tcW w:w="777" w:type="pct"/>
          </w:tcPr>
          <w:p w14:paraId="66A5F127" w14:textId="77777777" w:rsidR="00451D4E" w:rsidRPr="00451D4E" w:rsidRDefault="00451D4E" w:rsidP="00A60E63">
            <w:pPr>
              <w:spacing w:after="0" w:line="276" w:lineRule="auto"/>
              <w:jc w:val="center"/>
              <w:rPr>
                <w:sz w:val="20"/>
                <w:szCs w:val="20"/>
              </w:rPr>
            </w:pPr>
            <w:r w:rsidRPr="00451D4E">
              <w:rPr>
                <w:sz w:val="20"/>
                <w:szCs w:val="20"/>
              </w:rPr>
              <w:t>1</w:t>
            </w:r>
          </w:p>
          <w:p w14:paraId="0721569D" w14:textId="77777777" w:rsidR="00451D4E" w:rsidRPr="00451D4E" w:rsidRDefault="00451D4E" w:rsidP="00A60E63">
            <w:pPr>
              <w:spacing w:after="0" w:line="276" w:lineRule="auto"/>
              <w:jc w:val="center"/>
              <w:rPr>
                <w:sz w:val="20"/>
                <w:szCs w:val="20"/>
              </w:rPr>
            </w:pPr>
            <w:r w:rsidRPr="00451D4E">
              <w:rPr>
                <w:sz w:val="20"/>
                <w:szCs w:val="20"/>
              </w:rPr>
              <w:t>1</w:t>
            </w:r>
          </w:p>
          <w:p w14:paraId="250478AA" w14:textId="77777777" w:rsidR="00451D4E" w:rsidRPr="00451D4E" w:rsidRDefault="00451D4E" w:rsidP="00A60E63">
            <w:pPr>
              <w:spacing w:after="0" w:line="276" w:lineRule="auto"/>
              <w:jc w:val="center"/>
              <w:rPr>
                <w:sz w:val="20"/>
                <w:szCs w:val="20"/>
              </w:rPr>
            </w:pPr>
            <w:r w:rsidRPr="00451D4E">
              <w:rPr>
                <w:sz w:val="20"/>
                <w:szCs w:val="20"/>
              </w:rPr>
              <w:t>1</w:t>
            </w:r>
          </w:p>
        </w:tc>
      </w:tr>
      <w:tr w:rsidR="00492843" w:rsidRPr="00451D4E" w14:paraId="57013F9D" w14:textId="77777777" w:rsidTr="00492843">
        <w:tc>
          <w:tcPr>
            <w:tcW w:w="4223" w:type="pct"/>
            <w:vAlign w:val="center"/>
          </w:tcPr>
          <w:p w14:paraId="2BDF4964" w14:textId="10D845B2" w:rsidR="00492843" w:rsidRPr="00492843" w:rsidRDefault="00492843" w:rsidP="00492843">
            <w:pPr>
              <w:spacing w:after="0"/>
              <w:jc w:val="right"/>
              <w:rPr>
                <w:b/>
                <w:bCs/>
                <w:sz w:val="20"/>
                <w:szCs w:val="20"/>
              </w:rPr>
            </w:pPr>
            <w:r>
              <w:rPr>
                <w:b/>
                <w:bCs/>
                <w:sz w:val="20"/>
                <w:szCs w:val="20"/>
              </w:rPr>
              <w:t>Subtotal</w:t>
            </w:r>
          </w:p>
        </w:tc>
        <w:tc>
          <w:tcPr>
            <w:tcW w:w="777" w:type="pct"/>
          </w:tcPr>
          <w:p w14:paraId="300F5373" w14:textId="71257EAD" w:rsidR="00492843" w:rsidRPr="00492843" w:rsidRDefault="00492843" w:rsidP="00492843">
            <w:pPr>
              <w:spacing w:after="0"/>
              <w:jc w:val="right"/>
              <w:rPr>
                <w:b/>
                <w:bCs/>
                <w:sz w:val="20"/>
                <w:szCs w:val="20"/>
              </w:rPr>
            </w:pPr>
            <w:r>
              <w:rPr>
                <w:b/>
                <w:bCs/>
                <w:sz w:val="20"/>
                <w:szCs w:val="20"/>
              </w:rPr>
              <w:t>/3</w:t>
            </w:r>
          </w:p>
        </w:tc>
      </w:tr>
    </w:tbl>
    <w:p w14:paraId="0BFB8E91" w14:textId="5569A7FF" w:rsidR="007D7FDF" w:rsidRPr="00CD40D8" w:rsidRDefault="007D7FDF" w:rsidP="00A2731B">
      <w:pPr>
        <w:pStyle w:val="Question"/>
        <w:spacing w:before="120"/>
      </w:pPr>
      <w:r w:rsidRPr="00EA486F">
        <w:t>Question 4</w:t>
      </w:r>
      <w:r w:rsidR="000134BD">
        <w:tab/>
        <w:t>(9 marks)</w:t>
      </w:r>
    </w:p>
    <w:p w14:paraId="4C991562" w14:textId="53F41939" w:rsidR="00D32A73" w:rsidRPr="00EA486F" w:rsidRDefault="00D32A73" w:rsidP="005E2168">
      <w:pPr>
        <w:spacing w:after="0"/>
        <w:rPr>
          <w:rFonts w:eastAsia="MS Mincho" w:cs="Calibri"/>
          <w:lang w:val="en-GB" w:eastAsia="ja-JP"/>
        </w:rPr>
      </w:pPr>
      <w:r w:rsidRPr="00EA486F">
        <w:rPr>
          <w:rFonts w:eastAsia="MS Mincho" w:cs="Calibri"/>
          <w:lang w:val="en-GB" w:eastAsia="ja-JP"/>
        </w:rPr>
        <w:t>The photographer wants to set up a table showing</w:t>
      </w:r>
      <w:r w:rsidR="00A66866">
        <w:rPr>
          <w:rFonts w:eastAsia="MS Mincho" w:cs="Calibri"/>
          <w:lang w:val="en-GB" w:eastAsia="ja-JP"/>
        </w:rPr>
        <w:t>:</w:t>
      </w:r>
    </w:p>
    <w:p w14:paraId="27D64019" w14:textId="7C2918DB" w:rsidR="00D32A73" w:rsidRPr="00EA486F" w:rsidRDefault="00D32A73" w:rsidP="00E0599C">
      <w:pPr>
        <w:pStyle w:val="ListParagraph"/>
        <w:numPr>
          <w:ilvl w:val="0"/>
          <w:numId w:val="3"/>
        </w:numPr>
        <w:rPr>
          <w:rFonts w:asciiTheme="minorHAnsi" w:eastAsia="MS Mincho" w:hAnsiTheme="minorHAnsi" w:cs="Calibri"/>
          <w:lang w:val="en-GB" w:eastAsia="ja-JP"/>
        </w:rPr>
      </w:pPr>
      <w:r w:rsidRPr="00EA486F">
        <w:rPr>
          <w:rFonts w:asciiTheme="minorHAnsi" w:eastAsia="MS Mincho" w:hAnsiTheme="minorHAnsi" w:cs="Calibri"/>
          <w:lang w:val="en-GB" w:eastAsia="ja-JP"/>
        </w:rPr>
        <w:t xml:space="preserve">the type of album where </w:t>
      </w:r>
      <w:r w:rsidRPr="00EA486F">
        <w:rPr>
          <w:rFonts w:asciiTheme="minorHAnsi" w:eastAsia="MS Mincho" w:hAnsiTheme="minorHAnsi" w:cs="Calibri"/>
          <w:vertAlign w:val="subscript"/>
          <w:lang w:val="en-GB" w:eastAsia="ja-JP"/>
        </w:rPr>
        <w:t xml:space="preserv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1</m:t>
            </m:r>
          </m:sub>
        </m:sSub>
      </m:oMath>
      <w:r w:rsidR="00CA6CF0">
        <w:rPr>
          <w:rFonts w:asciiTheme="minorHAnsi" w:eastAsia="MS Mincho" w:hAnsiTheme="minorHAnsi" w:cs="Calibri"/>
          <w:szCs w:val="20"/>
        </w:rPr>
        <w:t xml:space="preserve"> </w:t>
      </w:r>
      <w:r w:rsidRPr="00EA486F">
        <w:rPr>
          <w:rFonts w:asciiTheme="minorHAnsi" w:eastAsia="MS Mincho" w:hAnsiTheme="minorHAnsi" w:cs="Calibri"/>
          <w:lang w:val="en-GB" w:eastAsia="ja-JP"/>
        </w:rPr>
        <w:t>is the basic album with 80 photos at a cost of $150</w:t>
      </w:r>
    </w:p>
    <w:p w14:paraId="6165BD59" w14:textId="77777777" w:rsidR="00D32A73" w:rsidRPr="00EA486F" w:rsidRDefault="00D32A73" w:rsidP="00E0599C">
      <w:pPr>
        <w:pStyle w:val="ListParagraph"/>
        <w:numPr>
          <w:ilvl w:val="0"/>
          <w:numId w:val="3"/>
        </w:numPr>
        <w:rPr>
          <w:rFonts w:asciiTheme="minorHAnsi" w:eastAsia="MS Mincho" w:hAnsiTheme="minorHAnsi" w:cs="Calibri"/>
          <w:lang w:val="en-GB" w:eastAsia="ja-JP"/>
        </w:rPr>
      </w:pPr>
      <w:r w:rsidRPr="00EA486F">
        <w:rPr>
          <w:rFonts w:asciiTheme="minorHAnsi" w:eastAsia="MS Mincho" w:hAnsiTheme="minorHAnsi" w:cs="Calibri"/>
          <w:lang w:val="en-GB" w:eastAsia="ja-JP"/>
        </w:rPr>
        <w:t>the number of photos in each of the possible album sizes</w:t>
      </w:r>
    </w:p>
    <w:p w14:paraId="6ECDE267" w14:textId="657CE6C1" w:rsidR="00D32A73" w:rsidRPr="0091298F" w:rsidRDefault="00231D0A" w:rsidP="00E0599C">
      <w:pPr>
        <w:pStyle w:val="ListParagraph"/>
        <w:numPr>
          <w:ilvl w:val="0"/>
          <w:numId w:val="3"/>
        </w:numPr>
        <w:spacing w:after="200"/>
        <w:ind w:left="357" w:hanging="357"/>
        <w:rPr>
          <w:rFonts w:eastAsia="MS Mincho" w:cs="Calibri"/>
          <w:lang w:val="en-GB" w:eastAsia="ja-JP"/>
        </w:rPr>
      </w:pPr>
      <w:r>
        <w:rPr>
          <w:rFonts w:asciiTheme="minorHAnsi" w:eastAsia="MS Mincho" w:hAnsiTheme="minorHAnsi" w:cs="Calibri"/>
          <w:lang w:val="en-GB" w:eastAsia="ja-JP"/>
        </w:rPr>
        <w:t>t</w:t>
      </w:r>
      <w:r w:rsidR="00D32A73" w:rsidRPr="00EA486F">
        <w:rPr>
          <w:rFonts w:asciiTheme="minorHAnsi" w:eastAsia="MS Mincho" w:hAnsiTheme="minorHAnsi" w:cs="Calibri"/>
          <w:lang w:val="en-GB" w:eastAsia="ja-JP"/>
        </w:rPr>
        <w:t>he cost in dollars of each of the different albums</w:t>
      </w:r>
      <w:r w:rsidR="00A66866">
        <w:rPr>
          <w:rFonts w:asciiTheme="minorHAnsi" w:eastAsia="MS Mincho" w:hAnsiTheme="minorHAnsi" w:cs="Calibri"/>
          <w:lang w:val="en-GB" w:eastAsia="ja-JP"/>
        </w:rPr>
        <w:t>.</w:t>
      </w:r>
    </w:p>
    <w:p w14:paraId="6B738D97" w14:textId="692BE6E3" w:rsidR="00D32A73" w:rsidRPr="00CD40D8" w:rsidRDefault="00FD0E17" w:rsidP="00E0599C">
      <w:pPr>
        <w:pStyle w:val="List"/>
        <w:numPr>
          <w:ilvl w:val="0"/>
          <w:numId w:val="16"/>
        </w:numPr>
        <w:rPr>
          <w:rFonts w:eastAsia="MS Mincho" w:cs="Calibri"/>
          <w:lang w:val="en-GB" w:eastAsia="ja-JP"/>
        </w:rPr>
      </w:pPr>
      <w:r w:rsidRPr="00CD40D8">
        <w:rPr>
          <w:rFonts w:eastAsia="MS Mincho" w:cs="Calibri"/>
          <w:lang w:val="en-GB" w:eastAsia="ja-JP"/>
        </w:rPr>
        <w:t xml:space="preserve">Complete the blank cells </w:t>
      </w:r>
      <w:r w:rsidR="0091298F" w:rsidRPr="00CD40D8">
        <w:rPr>
          <w:rFonts w:eastAsia="MS Mincho" w:cs="Calibri"/>
          <w:lang w:val="en-GB" w:eastAsia="ja-JP"/>
        </w:rPr>
        <w:t>in</w:t>
      </w:r>
      <w:r w:rsidRPr="00CD40D8">
        <w:rPr>
          <w:rFonts w:eastAsia="MS Mincho" w:cs="Calibri"/>
          <w:lang w:val="en-GB" w:eastAsia="ja-JP"/>
        </w:rPr>
        <w:t xml:space="preserve"> the table</w:t>
      </w:r>
      <w:r w:rsidR="0091298F" w:rsidRPr="00CD40D8">
        <w:rPr>
          <w:rFonts w:eastAsia="MS Mincho" w:cs="Calibri"/>
          <w:lang w:val="en-GB" w:eastAsia="ja-JP"/>
        </w:rPr>
        <w:t xml:space="preserve"> below</w:t>
      </w:r>
      <w:r w:rsidRPr="00CD40D8">
        <w:rPr>
          <w:rFonts w:eastAsia="MS Mincho" w:cs="Calibri"/>
          <w:lang w:val="en-GB" w:eastAsia="ja-JP"/>
        </w:rPr>
        <w: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18"/>
        <w:gridCol w:w="1442"/>
      </w:tblGrid>
      <w:tr w:rsidR="00AD2862" w:rsidRPr="00EA486F" w14:paraId="1D5AE9FF" w14:textId="77777777" w:rsidTr="00C71ACE">
        <w:tc>
          <w:tcPr>
            <w:tcW w:w="5000" w:type="pct"/>
            <w:gridSpan w:val="2"/>
            <w:shd w:val="clear" w:color="auto" w:fill="BD9FCF"/>
          </w:tcPr>
          <w:p w14:paraId="4B0BC394" w14:textId="77777777" w:rsidR="00AD2862" w:rsidRPr="00794DE7" w:rsidRDefault="00AD2862" w:rsidP="00F74DC3">
            <w:pPr>
              <w:spacing w:after="0"/>
              <w:contextualSpacing/>
              <w:rPr>
                <w:b/>
                <w:sz w:val="20"/>
                <w:szCs w:val="20"/>
              </w:rPr>
            </w:pPr>
            <w:r w:rsidRPr="00794DE7">
              <w:rPr>
                <w:b/>
                <w:sz w:val="20"/>
                <w:szCs w:val="20"/>
              </w:rPr>
              <w:t>Solution</w:t>
            </w:r>
          </w:p>
        </w:tc>
      </w:tr>
      <w:tr w:rsidR="00AD2862" w:rsidRPr="00EA486F" w14:paraId="4DB67FD0" w14:textId="77777777" w:rsidTr="00341324">
        <w:trPr>
          <w:trHeight w:val="1984"/>
        </w:trPr>
        <w:tc>
          <w:tcPr>
            <w:tcW w:w="5000" w:type="pct"/>
            <w:gridSpan w:val="2"/>
          </w:tcPr>
          <w:p w14:paraId="23D6E16E" w14:textId="77777777" w:rsidR="00AD2862" w:rsidRDefault="00AD2862" w:rsidP="00341324">
            <w:pPr>
              <w:spacing w:after="0"/>
            </w:pPr>
          </w:p>
          <w:tbl>
            <w:tblPr>
              <w:tblStyle w:val="TableGrid"/>
              <w:tblW w:w="8848" w:type="dxa"/>
              <w:tblLook w:val="04A0" w:firstRow="1" w:lastRow="0" w:firstColumn="1" w:lastColumn="0" w:noHBand="0" w:noVBand="1"/>
            </w:tblPr>
            <w:tblGrid>
              <w:gridCol w:w="1106"/>
              <w:gridCol w:w="1106"/>
              <w:gridCol w:w="1106"/>
              <w:gridCol w:w="1106"/>
              <w:gridCol w:w="1106"/>
              <w:gridCol w:w="1106"/>
              <w:gridCol w:w="1106"/>
              <w:gridCol w:w="1106"/>
            </w:tblGrid>
            <w:tr w:rsidR="00341324" w:rsidRPr="005E2168" w14:paraId="68B4DECC" w14:textId="77777777" w:rsidTr="00844D9E">
              <w:tc>
                <w:tcPr>
                  <w:tcW w:w="1106" w:type="dxa"/>
                  <w:vAlign w:val="center"/>
                </w:tcPr>
                <w:p w14:paraId="71091231" w14:textId="77777777" w:rsidR="00341324" w:rsidRPr="005E2168" w:rsidRDefault="00341324" w:rsidP="00341324">
                  <w:pPr>
                    <w:rPr>
                      <w:rFonts w:eastAsia="MS Mincho" w:cs="Calibri"/>
                      <w:b/>
                      <w:bCs/>
                      <w:sz w:val="20"/>
                      <w:szCs w:val="20"/>
                      <w:lang w:val="en-GB" w:eastAsia="ja-JP"/>
                    </w:rPr>
                  </w:pPr>
                  <w:r w:rsidRPr="005E2168">
                    <w:rPr>
                      <w:rFonts w:eastAsia="MS Mincho" w:cs="Calibri"/>
                      <w:b/>
                      <w:bCs/>
                      <w:sz w:val="20"/>
                      <w:szCs w:val="20"/>
                      <w:lang w:val="en-GB" w:eastAsia="ja-JP"/>
                    </w:rPr>
                    <w:t>Type</w:t>
                  </w:r>
                </w:p>
              </w:tc>
              <w:tc>
                <w:tcPr>
                  <w:tcW w:w="1106" w:type="dxa"/>
                  <w:vAlign w:val="center"/>
                </w:tcPr>
                <w:p w14:paraId="040BE4EE" w14:textId="77777777" w:rsidR="00341324" w:rsidRPr="005E2168" w:rsidRDefault="00341324" w:rsidP="00341324">
                  <w:pPr>
                    <w:jc w:val="center"/>
                    <w:rPr>
                      <w:rFonts w:eastAsia="MS Mincho" w:cs="Calibri"/>
                      <w:b/>
                      <w:bCs/>
                      <w:sz w:val="20"/>
                      <w:szCs w:val="20"/>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1</w:t>
                  </w:r>
                </w:p>
              </w:tc>
              <w:tc>
                <w:tcPr>
                  <w:tcW w:w="1106" w:type="dxa"/>
                  <w:vAlign w:val="center"/>
                </w:tcPr>
                <w:p w14:paraId="575A2D24" w14:textId="77777777" w:rsidR="00341324" w:rsidRPr="005E2168" w:rsidRDefault="00341324" w:rsidP="00341324">
                  <w:pPr>
                    <w:jc w:val="center"/>
                    <w:rPr>
                      <w:rFonts w:eastAsia="MS Mincho" w:cs="Calibri"/>
                      <w:b/>
                      <w:bCs/>
                      <w:sz w:val="20"/>
                      <w:szCs w:val="20"/>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2</w:t>
                  </w:r>
                </w:p>
              </w:tc>
              <w:tc>
                <w:tcPr>
                  <w:tcW w:w="1106" w:type="dxa"/>
                  <w:vAlign w:val="center"/>
                </w:tcPr>
                <w:p w14:paraId="39829E23" w14:textId="77777777" w:rsidR="00341324" w:rsidRPr="005E2168" w:rsidRDefault="00341324" w:rsidP="00341324">
                  <w:pPr>
                    <w:jc w:val="center"/>
                    <w:rPr>
                      <w:rFonts w:eastAsia="MS Mincho" w:cs="Calibri"/>
                      <w:b/>
                      <w:bCs/>
                      <w:sz w:val="20"/>
                      <w:szCs w:val="20"/>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3</w:t>
                  </w:r>
                </w:p>
              </w:tc>
              <w:tc>
                <w:tcPr>
                  <w:tcW w:w="1106" w:type="dxa"/>
                  <w:vAlign w:val="center"/>
                </w:tcPr>
                <w:p w14:paraId="62F9794F" w14:textId="77777777" w:rsidR="00341324" w:rsidRPr="005E2168" w:rsidRDefault="00341324" w:rsidP="00341324">
                  <w:pPr>
                    <w:jc w:val="center"/>
                    <w:rPr>
                      <w:rFonts w:eastAsia="MS Mincho" w:cs="Calibri"/>
                      <w:b/>
                      <w:bCs/>
                      <w:sz w:val="20"/>
                      <w:szCs w:val="20"/>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4</w:t>
                  </w:r>
                </w:p>
              </w:tc>
              <w:tc>
                <w:tcPr>
                  <w:tcW w:w="1106" w:type="dxa"/>
                  <w:vAlign w:val="center"/>
                </w:tcPr>
                <w:p w14:paraId="17AFA850" w14:textId="77777777" w:rsidR="00341324" w:rsidRPr="005E2168" w:rsidRDefault="00341324" w:rsidP="00341324">
                  <w:pPr>
                    <w:jc w:val="center"/>
                    <w:rPr>
                      <w:rFonts w:eastAsia="MS Mincho" w:cs="Calibri"/>
                      <w:b/>
                      <w:bCs/>
                      <w:sz w:val="20"/>
                      <w:szCs w:val="20"/>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5</w:t>
                  </w:r>
                </w:p>
              </w:tc>
              <w:tc>
                <w:tcPr>
                  <w:tcW w:w="1106" w:type="dxa"/>
                  <w:shd w:val="clear" w:color="auto" w:fill="E4D8EB" w:themeFill="accent4" w:themeFillTint="66"/>
                  <w:vAlign w:val="center"/>
                </w:tcPr>
                <w:p w14:paraId="48D8CC05" w14:textId="77777777" w:rsidR="00341324" w:rsidRPr="002A449B" w:rsidRDefault="00341324" w:rsidP="00341324">
                  <w:pPr>
                    <w:jc w:val="center"/>
                    <w:rPr>
                      <w:rFonts w:eastAsia="MS Mincho" w:cs="Calibri"/>
                      <w:sz w:val="20"/>
                      <w:szCs w:val="20"/>
                      <w:lang w:val="en-GB" w:eastAsia="ja-JP"/>
                    </w:rPr>
                  </w:pPr>
                </w:p>
              </w:tc>
              <w:tc>
                <w:tcPr>
                  <w:tcW w:w="1106" w:type="dxa"/>
                  <w:vAlign w:val="center"/>
                </w:tcPr>
                <w:p w14:paraId="4017B62E" w14:textId="77777777" w:rsidR="00341324" w:rsidRPr="005E2168" w:rsidRDefault="00341324" w:rsidP="00341324">
                  <w:pPr>
                    <w:jc w:val="center"/>
                    <w:rPr>
                      <w:rFonts w:eastAsia="MS Mincho" w:cs="Calibri"/>
                      <w:b/>
                      <w:bCs/>
                      <w:sz w:val="20"/>
                      <w:szCs w:val="20"/>
                      <w:vertAlign w:val="subscript"/>
                      <w:lang w:val="en-GB" w:eastAsia="ja-JP"/>
                    </w:rPr>
                  </w:pPr>
                  <w:r w:rsidRPr="005E2168">
                    <w:rPr>
                      <w:rFonts w:eastAsia="MS Mincho" w:cs="Calibri"/>
                      <w:b/>
                      <w:bCs/>
                      <w:sz w:val="20"/>
                      <w:szCs w:val="20"/>
                      <w:lang w:val="en-GB" w:eastAsia="ja-JP"/>
                    </w:rPr>
                    <w:t>T</w:t>
                  </w:r>
                  <w:r w:rsidRPr="005E2168">
                    <w:rPr>
                      <w:rFonts w:eastAsia="MS Mincho" w:cs="Calibri"/>
                      <w:b/>
                      <w:bCs/>
                      <w:sz w:val="20"/>
                      <w:szCs w:val="20"/>
                      <w:vertAlign w:val="subscript"/>
                      <w:lang w:val="en-GB" w:eastAsia="ja-JP"/>
                    </w:rPr>
                    <w:t>n</w:t>
                  </w:r>
                </w:p>
              </w:tc>
            </w:tr>
            <w:tr w:rsidR="00341324" w:rsidRPr="002A449B" w14:paraId="364922AE" w14:textId="77777777" w:rsidTr="00844D9E">
              <w:tc>
                <w:tcPr>
                  <w:tcW w:w="1106" w:type="dxa"/>
                  <w:vAlign w:val="center"/>
                </w:tcPr>
                <w:p w14:paraId="7DD41B03" w14:textId="77777777" w:rsidR="00341324" w:rsidRPr="005E2168" w:rsidRDefault="00341324" w:rsidP="00341324">
                  <w:pPr>
                    <w:rPr>
                      <w:rFonts w:eastAsia="MS Mincho" w:cs="Calibri"/>
                      <w:b/>
                      <w:bCs/>
                      <w:sz w:val="20"/>
                      <w:szCs w:val="20"/>
                      <w:lang w:val="en-GB" w:eastAsia="ja-JP"/>
                    </w:rPr>
                  </w:pPr>
                  <w:r w:rsidRPr="005E2168">
                    <w:rPr>
                      <w:rFonts w:eastAsia="MS Mincho" w:cs="Calibri"/>
                      <w:b/>
                      <w:bCs/>
                      <w:sz w:val="20"/>
                      <w:szCs w:val="20"/>
                      <w:lang w:val="en-GB" w:eastAsia="ja-JP"/>
                    </w:rPr>
                    <w:t>Number of pictures</w:t>
                  </w:r>
                </w:p>
              </w:tc>
              <w:tc>
                <w:tcPr>
                  <w:tcW w:w="1106" w:type="dxa"/>
                  <w:vAlign w:val="center"/>
                </w:tcPr>
                <w:p w14:paraId="4D1D394D" w14:textId="77777777" w:rsidR="00341324" w:rsidRPr="002A449B" w:rsidRDefault="00341324" w:rsidP="00341324">
                  <w:pPr>
                    <w:jc w:val="center"/>
                    <w:rPr>
                      <w:rFonts w:eastAsia="MS Mincho" w:cs="Calibri"/>
                      <w:sz w:val="20"/>
                      <w:szCs w:val="20"/>
                      <w:lang w:val="en-GB" w:eastAsia="ja-JP"/>
                    </w:rPr>
                  </w:pPr>
                  <w:r w:rsidRPr="002A449B">
                    <w:rPr>
                      <w:rFonts w:eastAsia="MS Mincho" w:cs="Calibri"/>
                      <w:sz w:val="20"/>
                      <w:szCs w:val="20"/>
                      <w:lang w:val="en-GB" w:eastAsia="ja-JP"/>
                    </w:rPr>
                    <w:t>80</w:t>
                  </w:r>
                </w:p>
              </w:tc>
              <w:tc>
                <w:tcPr>
                  <w:tcW w:w="1106" w:type="dxa"/>
                  <w:vAlign w:val="center"/>
                </w:tcPr>
                <w:p w14:paraId="752C1882"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90</w:t>
                  </w:r>
                </w:p>
              </w:tc>
              <w:tc>
                <w:tcPr>
                  <w:tcW w:w="1106" w:type="dxa"/>
                  <w:vAlign w:val="center"/>
                </w:tcPr>
                <w:p w14:paraId="37B535C1"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100</w:t>
                  </w:r>
                </w:p>
              </w:tc>
              <w:tc>
                <w:tcPr>
                  <w:tcW w:w="1106" w:type="dxa"/>
                  <w:vAlign w:val="center"/>
                </w:tcPr>
                <w:p w14:paraId="3DDBF0C6"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110</w:t>
                  </w:r>
                </w:p>
              </w:tc>
              <w:tc>
                <w:tcPr>
                  <w:tcW w:w="1106" w:type="dxa"/>
                  <w:vAlign w:val="center"/>
                </w:tcPr>
                <w:p w14:paraId="39B0B698"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120</w:t>
                  </w:r>
                </w:p>
              </w:tc>
              <w:tc>
                <w:tcPr>
                  <w:tcW w:w="1106" w:type="dxa"/>
                  <w:shd w:val="clear" w:color="auto" w:fill="E4D8EB" w:themeFill="accent4" w:themeFillTint="66"/>
                  <w:vAlign w:val="center"/>
                </w:tcPr>
                <w:p w14:paraId="4B59B6D1" w14:textId="77777777" w:rsidR="00341324" w:rsidRPr="002A449B" w:rsidRDefault="00341324" w:rsidP="00341324">
                  <w:pPr>
                    <w:jc w:val="center"/>
                    <w:rPr>
                      <w:rFonts w:eastAsia="MS Mincho" w:cs="Calibri"/>
                      <w:sz w:val="20"/>
                      <w:szCs w:val="20"/>
                      <w:lang w:val="en-GB" w:eastAsia="ja-JP"/>
                    </w:rPr>
                  </w:pPr>
                </w:p>
              </w:tc>
              <w:tc>
                <w:tcPr>
                  <w:tcW w:w="1106" w:type="dxa"/>
                  <w:vAlign w:val="center"/>
                </w:tcPr>
                <w:p w14:paraId="4BC74259" w14:textId="77777777" w:rsidR="00341324" w:rsidRPr="002A449B" w:rsidRDefault="00341324" w:rsidP="00341324">
                  <w:pPr>
                    <w:jc w:val="center"/>
                    <w:rPr>
                      <w:rFonts w:eastAsia="MS Mincho" w:cs="Calibri"/>
                      <w:sz w:val="20"/>
                      <w:szCs w:val="20"/>
                      <w:lang w:val="en-GB" w:eastAsia="ja-JP"/>
                    </w:rPr>
                  </w:pPr>
                  <w:r w:rsidRPr="002A449B">
                    <w:rPr>
                      <w:rFonts w:eastAsia="MS Mincho" w:cs="Calibri"/>
                      <w:sz w:val="20"/>
                      <w:szCs w:val="20"/>
                      <w:lang w:val="en-GB" w:eastAsia="ja-JP"/>
                    </w:rPr>
                    <w:t>200</w:t>
                  </w:r>
                </w:p>
              </w:tc>
            </w:tr>
            <w:tr w:rsidR="00341324" w:rsidRPr="002A449B" w14:paraId="5BEA2C9E" w14:textId="77777777" w:rsidTr="00844D9E">
              <w:tc>
                <w:tcPr>
                  <w:tcW w:w="1106" w:type="dxa"/>
                  <w:tcBorders>
                    <w:bottom w:val="single" w:sz="4" w:space="0" w:color="auto"/>
                  </w:tcBorders>
                  <w:vAlign w:val="center"/>
                </w:tcPr>
                <w:p w14:paraId="2EC43897" w14:textId="77777777" w:rsidR="00341324" w:rsidRPr="005E2168" w:rsidRDefault="00341324" w:rsidP="00341324">
                  <w:pPr>
                    <w:rPr>
                      <w:rFonts w:eastAsia="MS Mincho" w:cs="Calibri"/>
                      <w:b/>
                      <w:bCs/>
                      <w:sz w:val="20"/>
                      <w:szCs w:val="20"/>
                      <w:lang w:val="en-GB" w:eastAsia="ja-JP"/>
                    </w:rPr>
                  </w:pPr>
                  <w:r w:rsidRPr="005E2168">
                    <w:rPr>
                      <w:rFonts w:eastAsia="MS Mincho" w:cs="Calibri"/>
                      <w:b/>
                      <w:bCs/>
                      <w:sz w:val="20"/>
                      <w:szCs w:val="20"/>
                      <w:lang w:val="en-GB" w:eastAsia="ja-JP"/>
                    </w:rPr>
                    <w:t>$ cost of album</w:t>
                  </w:r>
                </w:p>
              </w:tc>
              <w:tc>
                <w:tcPr>
                  <w:tcW w:w="1106" w:type="dxa"/>
                  <w:tcBorders>
                    <w:bottom w:val="single" w:sz="4" w:space="0" w:color="auto"/>
                  </w:tcBorders>
                  <w:vAlign w:val="center"/>
                </w:tcPr>
                <w:p w14:paraId="38BBC85B"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$150</w:t>
                  </w:r>
                </w:p>
              </w:tc>
              <w:tc>
                <w:tcPr>
                  <w:tcW w:w="1106" w:type="dxa"/>
                  <w:tcBorders>
                    <w:bottom w:val="single" w:sz="4" w:space="0" w:color="auto"/>
                  </w:tcBorders>
                  <w:vAlign w:val="center"/>
                </w:tcPr>
                <w:p w14:paraId="17021A30"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157</w:t>
                  </w:r>
                </w:p>
              </w:tc>
              <w:tc>
                <w:tcPr>
                  <w:tcW w:w="1106" w:type="dxa"/>
                  <w:tcBorders>
                    <w:bottom w:val="single" w:sz="4" w:space="0" w:color="auto"/>
                  </w:tcBorders>
                  <w:vAlign w:val="center"/>
                </w:tcPr>
                <w:p w14:paraId="46B34FB8"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164</w:t>
                  </w:r>
                </w:p>
              </w:tc>
              <w:tc>
                <w:tcPr>
                  <w:tcW w:w="1106" w:type="dxa"/>
                  <w:tcBorders>
                    <w:bottom w:val="single" w:sz="4" w:space="0" w:color="auto"/>
                  </w:tcBorders>
                  <w:vAlign w:val="center"/>
                </w:tcPr>
                <w:p w14:paraId="68062D18"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171</w:t>
                  </w:r>
                </w:p>
              </w:tc>
              <w:tc>
                <w:tcPr>
                  <w:tcW w:w="1106" w:type="dxa"/>
                  <w:tcBorders>
                    <w:bottom w:val="single" w:sz="4" w:space="0" w:color="auto"/>
                  </w:tcBorders>
                  <w:vAlign w:val="center"/>
                </w:tcPr>
                <w:p w14:paraId="4FFCD719"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178</w:t>
                  </w:r>
                </w:p>
              </w:tc>
              <w:tc>
                <w:tcPr>
                  <w:tcW w:w="1106" w:type="dxa"/>
                  <w:tcBorders>
                    <w:bottom w:val="single" w:sz="4" w:space="0" w:color="auto"/>
                  </w:tcBorders>
                  <w:shd w:val="clear" w:color="auto" w:fill="E4D8EB" w:themeFill="accent4" w:themeFillTint="66"/>
                  <w:vAlign w:val="center"/>
                </w:tcPr>
                <w:p w14:paraId="31D4AAB5" w14:textId="77777777" w:rsidR="00341324" w:rsidRPr="002A449B" w:rsidRDefault="00341324" w:rsidP="00341324">
                  <w:pPr>
                    <w:jc w:val="center"/>
                    <w:rPr>
                      <w:rFonts w:eastAsia="MS Mincho" w:cs="Calibri"/>
                      <w:sz w:val="20"/>
                      <w:szCs w:val="20"/>
                      <w:lang w:val="en-GB" w:eastAsia="ja-JP"/>
                    </w:rPr>
                  </w:pPr>
                </w:p>
              </w:tc>
              <w:tc>
                <w:tcPr>
                  <w:tcW w:w="1106" w:type="dxa"/>
                  <w:tcBorders>
                    <w:bottom w:val="single" w:sz="4" w:space="0" w:color="auto"/>
                  </w:tcBorders>
                  <w:vAlign w:val="center"/>
                </w:tcPr>
                <w:p w14:paraId="46A5A650" w14:textId="77777777" w:rsidR="00341324" w:rsidRPr="002A449B" w:rsidRDefault="00341324" w:rsidP="00341324">
                  <w:pPr>
                    <w:jc w:val="center"/>
                    <w:rPr>
                      <w:rFonts w:eastAsia="MS Mincho" w:cs="Calibri"/>
                      <w:sz w:val="20"/>
                      <w:szCs w:val="20"/>
                      <w:lang w:val="en-GB" w:eastAsia="ja-JP"/>
                    </w:rPr>
                  </w:pPr>
                  <w:r>
                    <w:rPr>
                      <w:rFonts w:eastAsia="MS Mincho" w:cs="Calibri"/>
                      <w:sz w:val="20"/>
                      <w:szCs w:val="20"/>
                      <w:lang w:val="en-GB" w:eastAsia="ja-JP"/>
                    </w:rPr>
                    <w:t>234</w:t>
                  </w:r>
                </w:p>
              </w:tc>
            </w:tr>
          </w:tbl>
          <w:p w14:paraId="2CD6F660" w14:textId="77777777" w:rsidR="00341324" w:rsidRPr="002A449B" w:rsidRDefault="00341324" w:rsidP="00341324">
            <w:pPr>
              <w:spacing w:after="0"/>
            </w:pPr>
          </w:p>
        </w:tc>
      </w:tr>
      <w:tr w:rsidR="00923271" w:rsidRPr="00EA486F" w14:paraId="7C6DC087" w14:textId="77777777" w:rsidTr="00C71ACE">
        <w:tc>
          <w:tcPr>
            <w:tcW w:w="4204" w:type="pct"/>
            <w:shd w:val="clear" w:color="auto" w:fill="E4D8EB"/>
            <w:vAlign w:val="center"/>
          </w:tcPr>
          <w:p w14:paraId="6D523E94" w14:textId="77777777" w:rsidR="00923271" w:rsidRPr="007C5A57" w:rsidRDefault="00923271" w:rsidP="004C07D1">
            <w:pPr>
              <w:spacing w:after="0"/>
              <w:contextualSpacing/>
              <w:rPr>
                <w:b/>
                <w:sz w:val="20"/>
                <w:szCs w:val="20"/>
              </w:rPr>
            </w:pPr>
            <w:r w:rsidRPr="007C5A57">
              <w:rPr>
                <w:b/>
                <w:sz w:val="20"/>
                <w:szCs w:val="20"/>
              </w:rPr>
              <w:t>Behaviours</w:t>
            </w:r>
          </w:p>
        </w:tc>
        <w:tc>
          <w:tcPr>
            <w:tcW w:w="796" w:type="pct"/>
            <w:shd w:val="clear" w:color="auto" w:fill="E4D8EB"/>
            <w:vAlign w:val="center"/>
          </w:tcPr>
          <w:p w14:paraId="0737A2D0" w14:textId="77777777" w:rsidR="00923271" w:rsidRPr="007C5A57" w:rsidRDefault="00923271" w:rsidP="004C07D1">
            <w:pPr>
              <w:spacing w:after="0"/>
              <w:contextualSpacing/>
              <w:jc w:val="center"/>
              <w:rPr>
                <w:b/>
                <w:sz w:val="20"/>
                <w:szCs w:val="20"/>
              </w:rPr>
            </w:pPr>
            <w:r w:rsidRPr="007C5A57">
              <w:rPr>
                <w:b/>
                <w:sz w:val="20"/>
                <w:szCs w:val="20"/>
              </w:rPr>
              <w:t>Marks</w:t>
            </w:r>
          </w:p>
        </w:tc>
      </w:tr>
      <w:tr w:rsidR="00923271" w:rsidRPr="00EA486F" w14:paraId="6CF68359" w14:textId="77777777" w:rsidTr="00C71ACE">
        <w:tc>
          <w:tcPr>
            <w:tcW w:w="4204" w:type="pct"/>
          </w:tcPr>
          <w:p w14:paraId="197FF960" w14:textId="0A1CA7FC" w:rsidR="00923271" w:rsidRPr="002A449B" w:rsidRDefault="00923271" w:rsidP="004C07D1">
            <w:pPr>
              <w:spacing w:after="0" w:line="276" w:lineRule="auto"/>
              <w:rPr>
                <w:sz w:val="20"/>
                <w:szCs w:val="20"/>
              </w:rPr>
            </w:pPr>
            <w:r w:rsidRPr="002A449B">
              <w:rPr>
                <w:sz w:val="20"/>
                <w:szCs w:val="20"/>
              </w:rPr>
              <w:t>Completes the number of pictures in each cell correctly</w:t>
            </w:r>
          </w:p>
          <w:p w14:paraId="5D8E94F1" w14:textId="1F61785A" w:rsidR="00923271" w:rsidRPr="002A449B" w:rsidRDefault="00923271" w:rsidP="004C07D1">
            <w:pPr>
              <w:spacing w:after="0" w:line="276" w:lineRule="auto"/>
              <w:rPr>
                <w:sz w:val="20"/>
                <w:szCs w:val="20"/>
              </w:rPr>
            </w:pPr>
            <w:r w:rsidRPr="002A449B">
              <w:rPr>
                <w:sz w:val="20"/>
                <w:szCs w:val="20"/>
              </w:rPr>
              <w:t xml:space="preserve">Completes the cost of each </w:t>
            </w:r>
            <w:r w:rsidR="0091298F">
              <w:rPr>
                <w:sz w:val="20"/>
                <w:szCs w:val="20"/>
              </w:rPr>
              <w:t xml:space="preserve">album </w:t>
            </w:r>
            <w:r w:rsidRPr="002A449B">
              <w:rPr>
                <w:sz w:val="20"/>
                <w:szCs w:val="20"/>
              </w:rPr>
              <w:t>type correctly</w:t>
            </w:r>
          </w:p>
          <w:p w14:paraId="41F4BCD0" w14:textId="17F6E482" w:rsidR="00923271" w:rsidRPr="002A449B" w:rsidRDefault="00923271" w:rsidP="004C07D1">
            <w:pPr>
              <w:spacing w:after="0" w:line="276" w:lineRule="auto"/>
              <w:rPr>
                <w:sz w:val="20"/>
                <w:szCs w:val="20"/>
              </w:rPr>
            </w:pPr>
            <w:r w:rsidRPr="002A449B">
              <w:rPr>
                <w:sz w:val="20"/>
                <w:szCs w:val="20"/>
              </w:rPr>
              <w:t xml:space="preserve">Completes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n</m:t>
                  </m:r>
                </m:sub>
              </m:sSub>
            </m:oMath>
            <w:r w:rsidRPr="002A449B">
              <w:rPr>
                <w:sz w:val="20"/>
                <w:szCs w:val="20"/>
              </w:rPr>
              <w:t xml:space="preserve"> correctly</w:t>
            </w:r>
          </w:p>
        </w:tc>
        <w:tc>
          <w:tcPr>
            <w:tcW w:w="796" w:type="pct"/>
          </w:tcPr>
          <w:p w14:paraId="64FC5A8A" w14:textId="77777777" w:rsidR="00923271" w:rsidRPr="002A449B" w:rsidRDefault="00923271" w:rsidP="004C07D1">
            <w:pPr>
              <w:spacing w:after="0" w:line="276" w:lineRule="auto"/>
              <w:jc w:val="center"/>
              <w:rPr>
                <w:sz w:val="20"/>
                <w:szCs w:val="20"/>
              </w:rPr>
            </w:pPr>
            <w:r w:rsidRPr="002A449B">
              <w:rPr>
                <w:sz w:val="20"/>
                <w:szCs w:val="20"/>
              </w:rPr>
              <w:t>1</w:t>
            </w:r>
          </w:p>
          <w:p w14:paraId="402A5E50" w14:textId="77777777" w:rsidR="00923271" w:rsidRPr="002A449B" w:rsidRDefault="00923271" w:rsidP="004C07D1">
            <w:pPr>
              <w:spacing w:after="0" w:line="276" w:lineRule="auto"/>
              <w:jc w:val="center"/>
              <w:rPr>
                <w:sz w:val="20"/>
                <w:szCs w:val="20"/>
              </w:rPr>
            </w:pPr>
            <w:r w:rsidRPr="002A449B">
              <w:rPr>
                <w:sz w:val="20"/>
                <w:szCs w:val="20"/>
              </w:rPr>
              <w:t>1</w:t>
            </w:r>
          </w:p>
          <w:p w14:paraId="3470F868" w14:textId="77777777" w:rsidR="00923271" w:rsidRPr="002A449B" w:rsidRDefault="00923271" w:rsidP="004C07D1">
            <w:pPr>
              <w:spacing w:after="0" w:line="276" w:lineRule="auto"/>
              <w:jc w:val="center"/>
              <w:rPr>
                <w:sz w:val="20"/>
                <w:szCs w:val="20"/>
              </w:rPr>
            </w:pPr>
            <w:r w:rsidRPr="002A449B">
              <w:rPr>
                <w:sz w:val="20"/>
                <w:szCs w:val="20"/>
              </w:rPr>
              <w:t>1</w:t>
            </w:r>
          </w:p>
        </w:tc>
      </w:tr>
      <w:tr w:rsidR="00E17C60" w:rsidRPr="00EA486F" w14:paraId="372B7D18" w14:textId="77777777" w:rsidTr="00C71ACE">
        <w:tc>
          <w:tcPr>
            <w:tcW w:w="4204" w:type="pct"/>
          </w:tcPr>
          <w:p w14:paraId="08C97BB1" w14:textId="7E821C04" w:rsidR="00E17C60" w:rsidRPr="00E17C60" w:rsidRDefault="00E17C60" w:rsidP="00E17C60">
            <w:pPr>
              <w:spacing w:after="0"/>
              <w:jc w:val="right"/>
              <w:rPr>
                <w:b/>
                <w:bCs/>
                <w:sz w:val="20"/>
                <w:szCs w:val="20"/>
              </w:rPr>
            </w:pPr>
            <w:r>
              <w:rPr>
                <w:b/>
                <w:bCs/>
                <w:sz w:val="20"/>
                <w:szCs w:val="20"/>
              </w:rPr>
              <w:t>Subtotal</w:t>
            </w:r>
          </w:p>
        </w:tc>
        <w:tc>
          <w:tcPr>
            <w:tcW w:w="796" w:type="pct"/>
          </w:tcPr>
          <w:p w14:paraId="349AF165" w14:textId="31ED14E6" w:rsidR="00E17C60" w:rsidRPr="00E17C60" w:rsidRDefault="00E17C60" w:rsidP="00E17C60">
            <w:pPr>
              <w:spacing w:after="0"/>
              <w:jc w:val="right"/>
              <w:rPr>
                <w:b/>
                <w:bCs/>
                <w:sz w:val="20"/>
                <w:szCs w:val="20"/>
              </w:rPr>
            </w:pPr>
            <w:r>
              <w:rPr>
                <w:b/>
                <w:bCs/>
                <w:sz w:val="20"/>
                <w:szCs w:val="20"/>
              </w:rPr>
              <w:t>/3</w:t>
            </w:r>
          </w:p>
        </w:tc>
      </w:tr>
    </w:tbl>
    <w:p w14:paraId="54CD5376" w14:textId="77777777" w:rsidR="00C71ACE" w:rsidRDefault="00C71ACE">
      <w:pPr>
        <w:spacing w:after="200"/>
        <w:rPr>
          <w:rFonts w:eastAsia="MS Mincho" w:cs="Calibri"/>
          <w:lang w:val="en-GB" w:eastAsia="ja-JP"/>
        </w:rPr>
      </w:pPr>
      <w:r>
        <w:rPr>
          <w:rFonts w:eastAsia="MS Mincho" w:cs="Calibri"/>
          <w:lang w:val="en-GB" w:eastAsia="ja-JP"/>
        </w:rPr>
        <w:br w:type="page"/>
      </w:r>
    </w:p>
    <w:p w14:paraId="11041E06" w14:textId="2C24BD8E" w:rsidR="00D32A73" w:rsidRPr="00EA486F" w:rsidRDefault="00D32A73" w:rsidP="00E0599C">
      <w:pPr>
        <w:pStyle w:val="List"/>
        <w:numPr>
          <w:ilvl w:val="0"/>
          <w:numId w:val="10"/>
        </w:numPr>
        <w:spacing w:before="120"/>
        <w:rPr>
          <w:rFonts w:eastAsia="MS Mincho" w:cs="Calibri"/>
          <w:lang w:val="en-GB" w:eastAsia="ja-JP"/>
        </w:rPr>
      </w:pPr>
      <w:r w:rsidRPr="00EA486F">
        <w:rPr>
          <w:rFonts w:eastAsia="MS Mincho" w:cs="Calibri"/>
          <w:lang w:val="en-GB" w:eastAsia="ja-JP"/>
        </w:rPr>
        <w:lastRenderedPageBreak/>
        <w:t xml:space="preserve">Write a rule that will calculate the number of pictures in </w:t>
      </w:r>
      <w:r w:rsidR="0091298F">
        <w:rPr>
          <w:rFonts w:eastAsia="MS Mincho" w:cs="Calibri"/>
          <w:lang w:val="en-GB" w:eastAsia="ja-JP"/>
        </w:rPr>
        <w:t xml:space="preserve">each </w:t>
      </w:r>
      <w:r w:rsidRPr="00EA486F">
        <w:rPr>
          <w:rFonts w:eastAsia="MS Mincho" w:cs="Calibri"/>
          <w:lang w:val="en-GB" w:eastAsia="ja-JP"/>
        </w:rPr>
        <w:t>album type</w:t>
      </w:r>
      <w:r w:rsidR="00E32CEB">
        <w:rPr>
          <w:rFonts w:eastAsia="MS Mincho" w:cs="Calibri"/>
          <w:lang w:val="en-GB" w:eastAsia="ja-JP"/>
        </w:rPr>
        <w:t xml:space="preserve"> </w:t>
      </w:r>
      <w:r w:rsidRPr="00EA486F">
        <w:rPr>
          <w:rFonts w:eastAsia="MS Mincho" w:cs="Calibri"/>
          <w:i/>
          <w:sz w:val="24"/>
          <w:szCs w:val="24"/>
          <w:lang w:val="en-GB" w:eastAsia="ja-JP"/>
        </w:rPr>
        <w:t xml:space="preserv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n</m:t>
            </m:r>
          </m:sub>
        </m:sSub>
      </m:oMath>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D56816" w:rsidRPr="00EA486F" w14:paraId="3AC9B1BD" w14:textId="77777777" w:rsidTr="00C71ACE">
        <w:tc>
          <w:tcPr>
            <w:tcW w:w="5000" w:type="pct"/>
            <w:gridSpan w:val="2"/>
            <w:shd w:val="clear" w:color="auto" w:fill="BD9FCF"/>
          </w:tcPr>
          <w:p w14:paraId="6600765D" w14:textId="77777777" w:rsidR="00D56816" w:rsidRPr="00794DE7" w:rsidRDefault="00D56816" w:rsidP="00F74DC3">
            <w:pPr>
              <w:spacing w:after="0"/>
              <w:contextualSpacing/>
              <w:rPr>
                <w:b/>
                <w:sz w:val="20"/>
                <w:szCs w:val="20"/>
              </w:rPr>
            </w:pPr>
            <w:r w:rsidRPr="00794DE7">
              <w:rPr>
                <w:b/>
                <w:sz w:val="20"/>
                <w:szCs w:val="20"/>
              </w:rPr>
              <w:t>Solution</w:t>
            </w:r>
          </w:p>
        </w:tc>
      </w:tr>
      <w:tr w:rsidR="00D56816" w:rsidRPr="00EA486F" w14:paraId="366C20BD" w14:textId="77777777" w:rsidTr="00C71ACE">
        <w:trPr>
          <w:trHeight w:val="567"/>
        </w:trPr>
        <w:tc>
          <w:tcPr>
            <w:tcW w:w="5000" w:type="pct"/>
            <w:gridSpan w:val="2"/>
            <w:vAlign w:val="center"/>
          </w:tcPr>
          <w:p w14:paraId="1D96370B" w14:textId="2659F176" w:rsidR="004C6B42" w:rsidRPr="004C6B42" w:rsidRDefault="00615315" w:rsidP="00B272A6">
            <w:pPr>
              <w:tabs>
                <w:tab w:val="left" w:pos="2432"/>
              </w:tabs>
              <w:spacing w:after="0" w:line="276" w:lineRule="auto"/>
              <w:rPr>
                <w:rFonts w:eastAsiaTheme="minorEastAsia"/>
                <w:sz w:val="20"/>
                <w:szCs w:val="20"/>
              </w:rPr>
            </w:pPr>
            <m:oMath>
              <m:sSub>
                <m:sSubPr>
                  <m:ctrlPr>
                    <w:rPr>
                      <w:rFonts w:ascii="Cambria Math" w:hAnsi="Cambria Math"/>
                      <w:i/>
                      <w:sz w:val="20"/>
                      <w:szCs w:val="20"/>
                    </w:rPr>
                  </m:ctrlPr>
                </m:sSubPr>
                <m:e>
                  <m:r>
                    <w:rPr>
                      <w:rFonts w:ascii="Cambria Math"/>
                      <w:sz w:val="20"/>
                      <w:szCs w:val="20"/>
                    </w:rPr>
                    <m:t>T</m:t>
                  </m:r>
                </m:e>
                <m:sub>
                  <m:r>
                    <w:rPr>
                      <w:rFonts w:ascii="Cambria Math"/>
                      <w:sz w:val="20"/>
                      <w:szCs w:val="20"/>
                    </w:rPr>
                    <m:t>n</m:t>
                  </m:r>
                </m:sub>
              </m:sSub>
              <m:r>
                <w:rPr>
                  <w:rFonts w:ascii="Cambria Math"/>
                  <w:sz w:val="20"/>
                  <w:szCs w:val="20"/>
                </w:rPr>
                <m:t>=a+</m:t>
              </m:r>
              <m:d>
                <m:dPr>
                  <m:ctrlPr>
                    <w:rPr>
                      <w:rFonts w:ascii="Cambria Math" w:hAnsi="Cambria Math"/>
                      <w:i/>
                      <w:sz w:val="20"/>
                      <w:szCs w:val="20"/>
                    </w:rPr>
                  </m:ctrlPr>
                </m:dPr>
                <m:e>
                  <m:r>
                    <w:rPr>
                      <w:rFonts w:ascii="Cambria Math"/>
                      <w:sz w:val="20"/>
                      <w:szCs w:val="20"/>
                    </w:rPr>
                    <m:t>n</m:t>
                  </m:r>
                  <m:r>
                    <w:rPr>
                      <w:rFonts w:ascii="Cambria Math"/>
                      <w:sz w:val="20"/>
                      <w:szCs w:val="20"/>
                    </w:rPr>
                    <m:t>-</m:t>
                  </m:r>
                  <m:r>
                    <w:rPr>
                      <w:rFonts w:ascii="Cambria Math"/>
                      <w:sz w:val="20"/>
                      <w:szCs w:val="20"/>
                    </w:rPr>
                    <m:t>1</m:t>
                  </m:r>
                </m:e>
              </m:d>
              <m:r>
                <w:rPr>
                  <w:rFonts w:ascii="Cambria Math"/>
                  <w:sz w:val="20"/>
                  <w:szCs w:val="20"/>
                </w:rPr>
                <m:t>d</m:t>
              </m:r>
            </m:oMath>
            <w:r w:rsidR="004C6B42">
              <w:rPr>
                <w:rFonts w:eastAsiaTheme="minorEastAsia"/>
                <w:sz w:val="20"/>
                <w:szCs w:val="20"/>
              </w:rPr>
              <w:tab/>
              <w:t xml:space="preserve">given </w:t>
            </w:r>
            <m:oMath>
              <m:r>
                <w:rPr>
                  <w:rFonts w:ascii="Cambria Math"/>
                  <w:sz w:val="20"/>
                  <w:szCs w:val="20"/>
                </w:rPr>
                <m:t>a</m:t>
              </m:r>
              <m:r>
                <m:rPr>
                  <m:sty m:val="p"/>
                </m:rPr>
                <w:rPr>
                  <w:rFonts w:ascii="Cambria Math"/>
                  <w:sz w:val="20"/>
                  <w:szCs w:val="20"/>
                </w:rPr>
                <m:t>=80</m:t>
              </m:r>
            </m:oMath>
            <w:r w:rsidR="00C73017">
              <w:rPr>
                <w:rFonts w:eastAsiaTheme="minorEastAsia"/>
                <w:sz w:val="20"/>
                <w:szCs w:val="20"/>
              </w:rPr>
              <w:t xml:space="preserve"> and </w:t>
            </w:r>
            <m:oMath>
              <m:sSub>
                <m:sSubPr>
                  <m:ctrlPr>
                    <w:rPr>
                      <w:rFonts w:ascii="Cambria Math" w:hAnsi="Cambria Math"/>
                      <w:sz w:val="20"/>
                      <w:szCs w:val="20"/>
                    </w:rPr>
                  </m:ctrlPr>
                </m:sSubPr>
                <m:e>
                  <m:r>
                    <m:rPr>
                      <m:nor/>
                    </m:rPr>
                    <w:rPr>
                      <w:rFonts w:ascii="Cambria Math"/>
                      <w:sz w:val="20"/>
                      <w:szCs w:val="20"/>
                    </w:rPr>
                    <m:t>T</m:t>
                  </m:r>
                </m:e>
                <m:sub>
                  <m:r>
                    <w:rPr>
                      <w:rFonts w:ascii="Cambria Math"/>
                      <w:sz w:val="20"/>
                      <w:szCs w:val="20"/>
                    </w:rPr>
                    <m:t>2</m:t>
                  </m:r>
                  <m:ctrlPr>
                    <w:rPr>
                      <w:rFonts w:ascii="Cambria Math" w:hAnsi="Cambria Math"/>
                      <w:i/>
                      <w:sz w:val="20"/>
                      <w:szCs w:val="20"/>
                    </w:rPr>
                  </m:ctrlPr>
                </m:sub>
              </m:sSub>
              <m:r>
                <w:rPr>
                  <w:rFonts w:ascii="Cambria Math"/>
                  <w:sz w:val="20"/>
                  <w:szCs w:val="20"/>
                </w:rPr>
                <m:t>=90</m:t>
              </m:r>
            </m:oMath>
          </w:p>
          <w:p w14:paraId="66B48556" w14:textId="26CA54EC" w:rsidR="00D56816" w:rsidRPr="002A449B" w:rsidRDefault="004C6B42" w:rsidP="004C6B42">
            <w:pPr>
              <w:spacing w:line="276" w:lineRule="auto"/>
              <w:rPr>
                <w:sz w:val="20"/>
                <w:szCs w:val="20"/>
              </w:rPr>
            </w:pPr>
            <m:oMathPara>
              <m:oMathParaPr>
                <m:jc m:val="left"/>
              </m:oMathParaPr>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T</m:t>
                    </m:r>
                  </m:e>
                  <m:sub>
                    <m:r>
                      <w:rPr>
                        <w:rFonts w:ascii="Cambria Math"/>
                        <w:sz w:val="20"/>
                        <w:szCs w:val="20"/>
                      </w:rPr>
                      <m:t>2</m:t>
                    </m:r>
                  </m:sub>
                </m:sSub>
                <m:r>
                  <w:rPr>
                    <w:rFonts w:ascii="Cambria Math"/>
                    <w:sz w:val="20"/>
                    <w:szCs w:val="20"/>
                  </w:rPr>
                  <m:t>=80+d=90</m:t>
                </m:r>
                <m:r>
                  <m:rPr>
                    <m:sty m:val="p"/>
                  </m:rPr>
                  <w:rPr>
                    <w:rFonts w:ascii="Cambria Math"/>
                    <w:sz w:val="20"/>
                    <w:szCs w:val="20"/>
                  </w:rPr>
                  <w:br/>
                </m:r>
              </m:oMath>
              <m:oMath>
                <m:r>
                  <w:rPr>
                    <w:rFonts w:ascii="Cambria Math" w:hAnsi="Cambria Math" w:cs="Cambria Math"/>
                    <w:sz w:val="20"/>
                    <w:szCs w:val="20"/>
                  </w:rPr>
                  <m:t>⇒</m:t>
                </m:r>
                <m:r>
                  <w:rPr>
                    <w:rFonts w:ascii="Cambria Math"/>
                    <w:sz w:val="20"/>
                    <w:szCs w:val="20"/>
                  </w:rPr>
                  <m:t>d=10</m:t>
                </m:r>
                <m:r>
                  <m:rPr>
                    <m:sty m:val="p"/>
                  </m:rPr>
                  <w:rPr>
                    <w:rFonts w:ascii="Cambria Math"/>
                    <w:sz w:val="20"/>
                    <w:szCs w:val="20"/>
                  </w:rPr>
                  <w:br/>
                </m:r>
              </m:oMath>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T</m:t>
                    </m:r>
                  </m:e>
                  <m:sub>
                    <m:r>
                      <w:rPr>
                        <w:rFonts w:ascii="Cambria Math"/>
                        <w:sz w:val="20"/>
                        <w:szCs w:val="20"/>
                      </w:rPr>
                      <m:t>n</m:t>
                    </m:r>
                  </m:sub>
                </m:sSub>
                <m:r>
                  <w:rPr>
                    <w:rFonts w:ascii="Cambria Math"/>
                    <w:sz w:val="20"/>
                    <w:szCs w:val="20"/>
                  </w:rPr>
                  <m:t>=80+</m:t>
                </m:r>
                <m:d>
                  <m:dPr>
                    <m:ctrlPr>
                      <w:rPr>
                        <w:rFonts w:ascii="Cambria Math" w:hAnsi="Cambria Math"/>
                        <w:i/>
                        <w:sz w:val="20"/>
                        <w:szCs w:val="20"/>
                      </w:rPr>
                    </m:ctrlPr>
                  </m:dPr>
                  <m:e>
                    <m:r>
                      <w:rPr>
                        <w:rFonts w:ascii="Cambria Math"/>
                        <w:sz w:val="20"/>
                        <w:szCs w:val="20"/>
                      </w:rPr>
                      <m:t>n</m:t>
                    </m:r>
                    <m:r>
                      <w:rPr>
                        <w:rFonts w:ascii="Cambria Math"/>
                        <w:sz w:val="20"/>
                        <w:szCs w:val="20"/>
                      </w:rPr>
                      <m:t>-</m:t>
                    </m:r>
                    <m:r>
                      <w:rPr>
                        <w:rFonts w:ascii="Cambria Math"/>
                        <w:sz w:val="20"/>
                        <w:szCs w:val="20"/>
                      </w:rPr>
                      <m:t>1</m:t>
                    </m:r>
                  </m:e>
                </m:d>
                <m:r>
                  <w:rPr>
                    <w:rFonts w:ascii="Cambria Math"/>
                    <w:sz w:val="20"/>
                    <w:szCs w:val="20"/>
                  </w:rPr>
                  <m:t>10</m:t>
                </m:r>
                <m:r>
                  <m:rPr>
                    <m:sty m:val="p"/>
                  </m:rPr>
                  <w:rPr>
                    <w:rFonts w:ascii="Cambria Math"/>
                    <w:sz w:val="20"/>
                    <w:szCs w:val="20"/>
                  </w:rPr>
                  <w:br/>
                </m:r>
              </m:oMath>
            </m:oMathPara>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T</m:t>
                  </m:r>
                </m:e>
                <m:sub>
                  <m:r>
                    <w:rPr>
                      <w:rFonts w:ascii="Cambria Math"/>
                      <w:sz w:val="20"/>
                      <w:szCs w:val="20"/>
                    </w:rPr>
                    <m:t>n</m:t>
                  </m:r>
                </m:sub>
              </m:sSub>
              <m:r>
                <w:rPr>
                  <w:rFonts w:ascii="Cambria Math"/>
                  <w:sz w:val="20"/>
                  <w:szCs w:val="20"/>
                </w:rPr>
                <m:t>=70+10n</m:t>
              </m:r>
            </m:oMath>
            <w:r w:rsidR="00AD26B4">
              <w:rPr>
                <w:sz w:val="20"/>
                <w:szCs w:val="20"/>
              </w:rPr>
              <w:t xml:space="preserve"> </w:t>
            </w:r>
          </w:p>
        </w:tc>
      </w:tr>
      <w:tr w:rsidR="00923271" w:rsidRPr="00EA486F" w14:paraId="1DD2ECA7" w14:textId="77777777" w:rsidTr="00C71ACE">
        <w:tc>
          <w:tcPr>
            <w:tcW w:w="4302" w:type="pct"/>
            <w:shd w:val="clear" w:color="auto" w:fill="E4D8EB"/>
            <w:vAlign w:val="center"/>
          </w:tcPr>
          <w:p w14:paraId="6D30CD19" w14:textId="77777777" w:rsidR="00923271" w:rsidRPr="007C5A57" w:rsidRDefault="00923271" w:rsidP="004C07D1">
            <w:pPr>
              <w:spacing w:after="0"/>
              <w:contextualSpacing/>
              <w:rPr>
                <w:b/>
                <w:sz w:val="20"/>
                <w:szCs w:val="20"/>
              </w:rPr>
            </w:pPr>
            <w:r w:rsidRPr="007C5A57">
              <w:rPr>
                <w:b/>
                <w:sz w:val="20"/>
                <w:szCs w:val="20"/>
              </w:rPr>
              <w:t>Behaviours</w:t>
            </w:r>
          </w:p>
        </w:tc>
        <w:tc>
          <w:tcPr>
            <w:tcW w:w="698" w:type="pct"/>
            <w:shd w:val="clear" w:color="auto" w:fill="E4D8EB"/>
            <w:vAlign w:val="center"/>
          </w:tcPr>
          <w:p w14:paraId="04391B24" w14:textId="77777777" w:rsidR="00923271" w:rsidRPr="007C5A57" w:rsidRDefault="00923271" w:rsidP="004C07D1">
            <w:pPr>
              <w:spacing w:after="0"/>
              <w:contextualSpacing/>
              <w:jc w:val="center"/>
              <w:rPr>
                <w:b/>
                <w:sz w:val="20"/>
                <w:szCs w:val="20"/>
              </w:rPr>
            </w:pPr>
            <w:r w:rsidRPr="007C5A57">
              <w:rPr>
                <w:b/>
                <w:sz w:val="20"/>
                <w:szCs w:val="20"/>
              </w:rPr>
              <w:t>Marks</w:t>
            </w:r>
          </w:p>
        </w:tc>
      </w:tr>
      <w:tr w:rsidR="00923271" w:rsidRPr="00EA486F" w14:paraId="56DBECD3" w14:textId="77777777" w:rsidTr="00C71ACE">
        <w:trPr>
          <w:trHeight w:val="567"/>
        </w:trPr>
        <w:tc>
          <w:tcPr>
            <w:tcW w:w="4302" w:type="pct"/>
            <w:vAlign w:val="center"/>
          </w:tcPr>
          <w:p w14:paraId="3FCD7B77" w14:textId="77777777" w:rsidR="00923271" w:rsidRPr="002A449B" w:rsidRDefault="00923271" w:rsidP="004C07D1">
            <w:pPr>
              <w:spacing w:after="0" w:line="276" w:lineRule="auto"/>
              <w:rPr>
                <w:sz w:val="20"/>
                <w:szCs w:val="20"/>
              </w:rPr>
            </w:pPr>
            <w:r w:rsidRPr="002A449B">
              <w:rPr>
                <w:sz w:val="20"/>
                <w:szCs w:val="20"/>
              </w:rPr>
              <w:t>Applies the linear rule with correct common difference</w:t>
            </w:r>
            <w:r w:rsidRPr="002A449B">
              <w:rPr>
                <w:i/>
                <w:sz w:val="20"/>
                <w:szCs w:val="20"/>
              </w:rPr>
              <w:t xml:space="preserve"> d</w:t>
            </w:r>
          </w:p>
          <w:p w14:paraId="490651EE" w14:textId="77777777" w:rsidR="00923271" w:rsidRPr="002A449B" w:rsidRDefault="00923271" w:rsidP="004C07D1">
            <w:pPr>
              <w:spacing w:after="0" w:line="276" w:lineRule="auto"/>
              <w:rPr>
                <w:sz w:val="20"/>
                <w:szCs w:val="20"/>
              </w:rPr>
            </w:pPr>
            <w:r w:rsidRPr="002A449B">
              <w:rPr>
                <w:sz w:val="20"/>
                <w:szCs w:val="20"/>
              </w:rPr>
              <w:t xml:space="preserve">Calculates </w:t>
            </w:r>
            <w:r w:rsidRPr="002A449B">
              <w:rPr>
                <w:i/>
                <w:sz w:val="20"/>
                <w:szCs w:val="20"/>
              </w:rPr>
              <w:t>a</w:t>
            </w:r>
            <w:r w:rsidRPr="002A449B">
              <w:rPr>
                <w:sz w:val="20"/>
                <w:szCs w:val="20"/>
              </w:rPr>
              <w:t xml:space="preserve"> from the table of values</w:t>
            </w:r>
          </w:p>
          <w:p w14:paraId="1281FF2A" w14:textId="77777777" w:rsidR="00923271" w:rsidRPr="002A449B" w:rsidRDefault="00923271" w:rsidP="004C07D1">
            <w:pPr>
              <w:spacing w:after="0" w:line="276" w:lineRule="auto"/>
              <w:rPr>
                <w:sz w:val="20"/>
                <w:szCs w:val="20"/>
              </w:rPr>
            </w:pPr>
            <w:r w:rsidRPr="002A449B">
              <w:rPr>
                <w:sz w:val="20"/>
                <w:szCs w:val="20"/>
              </w:rPr>
              <w:t>States the rule in terms of</w:t>
            </w:r>
            <w:r w:rsidRPr="002A449B">
              <w:rPr>
                <w:i/>
                <w:sz w:val="20"/>
                <w:szCs w:val="20"/>
              </w:rPr>
              <w:t xml:space="preserve"> n</w:t>
            </w:r>
          </w:p>
        </w:tc>
        <w:tc>
          <w:tcPr>
            <w:tcW w:w="698" w:type="pct"/>
          </w:tcPr>
          <w:p w14:paraId="2026B0B9" w14:textId="77777777" w:rsidR="00923271" w:rsidRPr="002A449B" w:rsidRDefault="00923271" w:rsidP="004C07D1">
            <w:pPr>
              <w:spacing w:after="0" w:line="276" w:lineRule="auto"/>
              <w:jc w:val="center"/>
              <w:rPr>
                <w:sz w:val="20"/>
                <w:szCs w:val="20"/>
              </w:rPr>
            </w:pPr>
            <w:r w:rsidRPr="002A449B">
              <w:rPr>
                <w:sz w:val="20"/>
                <w:szCs w:val="20"/>
              </w:rPr>
              <w:t>1</w:t>
            </w:r>
          </w:p>
          <w:p w14:paraId="0756611B" w14:textId="77777777" w:rsidR="00923271" w:rsidRPr="002A449B" w:rsidRDefault="00923271" w:rsidP="004C07D1">
            <w:pPr>
              <w:spacing w:after="0" w:line="276" w:lineRule="auto"/>
              <w:jc w:val="center"/>
              <w:rPr>
                <w:sz w:val="20"/>
                <w:szCs w:val="20"/>
              </w:rPr>
            </w:pPr>
            <w:r w:rsidRPr="002A449B">
              <w:rPr>
                <w:sz w:val="20"/>
                <w:szCs w:val="20"/>
              </w:rPr>
              <w:t>1</w:t>
            </w:r>
          </w:p>
          <w:p w14:paraId="17D80F9E" w14:textId="77777777" w:rsidR="00923271" w:rsidRPr="002A449B" w:rsidRDefault="00923271" w:rsidP="004C07D1">
            <w:pPr>
              <w:spacing w:after="0" w:line="276" w:lineRule="auto"/>
              <w:jc w:val="center"/>
              <w:rPr>
                <w:sz w:val="20"/>
                <w:szCs w:val="20"/>
              </w:rPr>
            </w:pPr>
            <w:r w:rsidRPr="002A449B">
              <w:rPr>
                <w:sz w:val="20"/>
                <w:szCs w:val="20"/>
              </w:rPr>
              <w:t>1</w:t>
            </w:r>
          </w:p>
        </w:tc>
      </w:tr>
      <w:tr w:rsidR="00E17C60" w:rsidRPr="00EA486F" w14:paraId="454A211B" w14:textId="77777777" w:rsidTr="00E17C60">
        <w:tc>
          <w:tcPr>
            <w:tcW w:w="4302" w:type="pct"/>
            <w:vAlign w:val="center"/>
          </w:tcPr>
          <w:p w14:paraId="76713150" w14:textId="513B8604" w:rsidR="00E17C60" w:rsidRPr="00E17C60" w:rsidRDefault="00E17C60" w:rsidP="00E17C60">
            <w:pPr>
              <w:spacing w:after="0"/>
              <w:jc w:val="right"/>
              <w:rPr>
                <w:b/>
                <w:bCs/>
                <w:sz w:val="20"/>
                <w:szCs w:val="20"/>
              </w:rPr>
            </w:pPr>
            <w:r w:rsidRPr="00E17C60">
              <w:rPr>
                <w:b/>
                <w:bCs/>
                <w:sz w:val="20"/>
                <w:szCs w:val="20"/>
              </w:rPr>
              <w:t>Subtotal</w:t>
            </w:r>
          </w:p>
        </w:tc>
        <w:tc>
          <w:tcPr>
            <w:tcW w:w="698" w:type="pct"/>
          </w:tcPr>
          <w:p w14:paraId="6F7DB9B4" w14:textId="3D5F906B" w:rsidR="00E17C60" w:rsidRPr="00E17C60" w:rsidRDefault="00E17C60" w:rsidP="00E17C60">
            <w:pPr>
              <w:spacing w:after="0"/>
              <w:jc w:val="right"/>
              <w:rPr>
                <w:b/>
                <w:bCs/>
                <w:sz w:val="20"/>
                <w:szCs w:val="20"/>
              </w:rPr>
            </w:pPr>
            <w:r>
              <w:rPr>
                <w:b/>
                <w:bCs/>
                <w:sz w:val="20"/>
                <w:szCs w:val="20"/>
              </w:rPr>
              <w:t>/3</w:t>
            </w:r>
          </w:p>
        </w:tc>
      </w:tr>
    </w:tbl>
    <w:p w14:paraId="39920557" w14:textId="39D4B809" w:rsidR="00D32A73" w:rsidRPr="00EA486F" w:rsidRDefault="00D32A73" w:rsidP="00E0599C">
      <w:pPr>
        <w:pStyle w:val="List"/>
        <w:numPr>
          <w:ilvl w:val="0"/>
          <w:numId w:val="10"/>
        </w:numPr>
        <w:spacing w:before="120"/>
        <w:rPr>
          <w:rFonts w:eastAsia="MS Mincho" w:cs="Calibri"/>
          <w:lang w:val="en-GB" w:eastAsia="ja-JP"/>
        </w:rPr>
      </w:pPr>
      <w:r w:rsidRPr="00EA486F">
        <w:rPr>
          <w:rFonts w:eastAsia="MS Mincho" w:cs="Calibri"/>
          <w:lang w:val="en-GB" w:eastAsia="ja-JP"/>
        </w:rPr>
        <w:t xml:space="preserve">Write a rule that will calculate the cost of </w:t>
      </w:r>
      <w:r w:rsidR="00C85392">
        <w:rPr>
          <w:rFonts w:eastAsia="MS Mincho" w:cs="Calibri"/>
          <w:lang w:val="en-GB" w:eastAsia="ja-JP"/>
        </w:rPr>
        <w:t xml:space="preserve">each </w:t>
      </w:r>
      <w:r w:rsidRPr="00EA486F">
        <w:rPr>
          <w:rFonts w:eastAsia="MS Mincho" w:cs="Calibri"/>
          <w:lang w:val="en-GB" w:eastAsia="ja-JP"/>
        </w:rPr>
        <w:t>album type</w:t>
      </w:r>
      <w:r w:rsidR="00E32CEB">
        <w:rPr>
          <w:rFonts w:eastAsia="MS Mincho" w:cs="Calibri"/>
          <w:lang w:val="en-GB" w:eastAsia="ja-JP"/>
        </w:rPr>
        <w:t xml:space="preserve"> </w:t>
      </w:r>
      <w:r w:rsidRPr="00EA486F">
        <w:rPr>
          <w:rFonts w:eastAsia="MS Mincho" w:cs="Calibri"/>
          <w:lang w:val="en-GB" w:eastAsia="ja-JP"/>
        </w:rPr>
        <w:t xml:space="preserve">= </w:t>
      </w:r>
      <w:r w:rsidR="00E94908" w:rsidRPr="00B22D5B">
        <w:rPr>
          <w:rFonts w:ascii="Cambria Math" w:eastAsia="MS Mincho" w:hAnsi="Cambria Math" w:cs="Calibri"/>
          <w:i/>
          <w:sz w:val="24"/>
          <w:szCs w:val="24"/>
          <w:lang w:val="en-GB" w:eastAsia="ja-JP"/>
        </w:rPr>
        <w:t>C</w:t>
      </w:r>
      <w:r w:rsidRPr="00B22D5B">
        <w:rPr>
          <w:rFonts w:ascii="Cambria Math" w:eastAsia="MS Mincho" w:hAnsi="Cambria Math" w:cs="Calibri"/>
          <w:i/>
          <w:sz w:val="24"/>
          <w:szCs w:val="24"/>
          <w:vertAlign w:val="subscript"/>
          <w:lang w:val="en-GB" w:eastAsia="ja-JP"/>
        </w:rPr>
        <w:t>n</w:t>
      </w:r>
      <w:r w:rsidR="00231D0A">
        <w:rPr>
          <w:lang w:eastAsia="ar-SA"/>
        </w:rPr>
        <w: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E94908" w:rsidRPr="00EA486F" w14:paraId="07438E74" w14:textId="77777777" w:rsidTr="00C71ACE">
        <w:tc>
          <w:tcPr>
            <w:tcW w:w="5000" w:type="pct"/>
            <w:gridSpan w:val="2"/>
            <w:shd w:val="clear" w:color="auto" w:fill="BD9FCF"/>
          </w:tcPr>
          <w:p w14:paraId="31E3B27F" w14:textId="77777777" w:rsidR="00E94908" w:rsidRPr="00794DE7" w:rsidRDefault="00E94908" w:rsidP="00F74DC3">
            <w:pPr>
              <w:spacing w:after="0"/>
              <w:contextualSpacing/>
              <w:rPr>
                <w:b/>
                <w:sz w:val="20"/>
                <w:szCs w:val="20"/>
              </w:rPr>
            </w:pPr>
            <w:r w:rsidRPr="00794DE7">
              <w:rPr>
                <w:b/>
                <w:sz w:val="20"/>
                <w:szCs w:val="20"/>
              </w:rPr>
              <w:t>Solution</w:t>
            </w:r>
          </w:p>
        </w:tc>
      </w:tr>
      <w:tr w:rsidR="00E94908" w:rsidRPr="00EA486F" w14:paraId="70CEAC8D" w14:textId="77777777" w:rsidTr="00C71ACE">
        <w:tc>
          <w:tcPr>
            <w:tcW w:w="5000" w:type="pct"/>
            <w:gridSpan w:val="2"/>
            <w:vAlign w:val="center"/>
          </w:tcPr>
          <w:p w14:paraId="19F24EF7" w14:textId="1B52AA6B" w:rsidR="00C73017" w:rsidRPr="00C73017" w:rsidRDefault="00615315" w:rsidP="00C73017">
            <w:pPr>
              <w:tabs>
                <w:tab w:val="left" w:pos="2432"/>
              </w:tabs>
              <w:spacing w:after="0" w:line="276" w:lineRule="auto"/>
              <w:rPr>
                <w:rFonts w:eastAsiaTheme="minorEastAsia"/>
                <w:sz w:val="20"/>
                <w:szCs w:val="20"/>
              </w:rPr>
            </w:pPr>
            <m:oMath>
              <m:sSub>
                <m:sSubPr>
                  <m:ctrlPr>
                    <w:rPr>
                      <w:rFonts w:ascii="Cambria Math" w:hAnsi="Cambria Math"/>
                      <w:i/>
                      <w:sz w:val="20"/>
                      <w:szCs w:val="20"/>
                    </w:rPr>
                  </m:ctrlPr>
                </m:sSubPr>
                <m:e>
                  <m:r>
                    <w:rPr>
                      <w:rFonts w:ascii="Cambria Math"/>
                      <w:sz w:val="20"/>
                      <w:szCs w:val="20"/>
                    </w:rPr>
                    <m:t>C</m:t>
                  </m:r>
                </m:e>
                <m:sub>
                  <m:r>
                    <w:rPr>
                      <w:rFonts w:ascii="Cambria Math"/>
                      <w:sz w:val="20"/>
                      <w:szCs w:val="20"/>
                    </w:rPr>
                    <m:t>n</m:t>
                  </m:r>
                </m:sub>
              </m:sSub>
              <m:r>
                <w:rPr>
                  <w:rFonts w:ascii="Cambria Math"/>
                  <w:sz w:val="20"/>
                  <w:szCs w:val="20"/>
                </w:rPr>
                <m:t>=a+</m:t>
              </m:r>
              <m:d>
                <m:dPr>
                  <m:ctrlPr>
                    <w:rPr>
                      <w:rFonts w:ascii="Cambria Math" w:hAnsi="Cambria Math"/>
                      <w:i/>
                      <w:sz w:val="20"/>
                      <w:szCs w:val="20"/>
                    </w:rPr>
                  </m:ctrlPr>
                </m:dPr>
                <m:e>
                  <m:r>
                    <w:rPr>
                      <w:rFonts w:ascii="Cambria Math"/>
                      <w:sz w:val="20"/>
                      <w:szCs w:val="20"/>
                    </w:rPr>
                    <m:t>n</m:t>
                  </m:r>
                  <m:r>
                    <w:rPr>
                      <w:rFonts w:ascii="Cambria Math"/>
                      <w:sz w:val="20"/>
                      <w:szCs w:val="20"/>
                    </w:rPr>
                    <m:t>-</m:t>
                  </m:r>
                  <m:r>
                    <w:rPr>
                      <w:rFonts w:ascii="Cambria Math"/>
                      <w:sz w:val="20"/>
                      <w:szCs w:val="20"/>
                    </w:rPr>
                    <m:t>1</m:t>
                  </m:r>
                </m:e>
              </m:d>
              <m:r>
                <w:rPr>
                  <w:rFonts w:ascii="Cambria Math"/>
                  <w:sz w:val="20"/>
                  <w:szCs w:val="20"/>
                </w:rPr>
                <m:t>d</m:t>
              </m:r>
            </m:oMath>
            <w:r w:rsidR="00C73017">
              <w:rPr>
                <w:rFonts w:eastAsiaTheme="minorEastAsia"/>
                <w:sz w:val="20"/>
                <w:szCs w:val="20"/>
              </w:rPr>
              <w:tab/>
              <w:t xml:space="preserve">given </w:t>
            </w:r>
            <m:oMath>
              <m:r>
                <w:rPr>
                  <w:rFonts w:ascii="Cambria Math"/>
                  <w:sz w:val="20"/>
                  <w:szCs w:val="20"/>
                </w:rPr>
                <m:t>a</m:t>
              </m:r>
              <m:r>
                <m:rPr>
                  <m:sty m:val="p"/>
                </m:rPr>
                <w:rPr>
                  <w:rFonts w:ascii="Cambria Math"/>
                  <w:sz w:val="20"/>
                  <w:szCs w:val="20"/>
                </w:rPr>
                <m:t>=150</m:t>
              </m:r>
            </m:oMath>
            <w:r w:rsidR="00C73017">
              <w:rPr>
                <w:rFonts w:eastAsiaTheme="minorEastAsia"/>
                <w:sz w:val="20"/>
                <w:szCs w:val="20"/>
              </w:rPr>
              <w:t xml:space="preserve"> and </w:t>
            </w:r>
            <m:oMath>
              <m:sSub>
                <m:sSubPr>
                  <m:ctrlPr>
                    <w:rPr>
                      <w:rFonts w:ascii="Cambria Math" w:hAnsi="Cambria Math"/>
                      <w:sz w:val="20"/>
                      <w:szCs w:val="20"/>
                    </w:rPr>
                  </m:ctrlPr>
                </m:sSubPr>
                <m:e>
                  <m:r>
                    <m:rPr>
                      <m:nor/>
                    </m:rPr>
                    <w:rPr>
                      <w:rFonts w:ascii="Cambria Math"/>
                      <w:sz w:val="20"/>
                      <w:szCs w:val="20"/>
                    </w:rPr>
                    <m:t>C</m:t>
                  </m:r>
                </m:e>
                <m:sub>
                  <m:r>
                    <w:rPr>
                      <w:rFonts w:ascii="Cambria Math"/>
                      <w:sz w:val="20"/>
                      <w:szCs w:val="20"/>
                    </w:rPr>
                    <m:t>2</m:t>
                  </m:r>
                  <m:ctrlPr>
                    <w:rPr>
                      <w:rFonts w:ascii="Cambria Math" w:hAnsi="Cambria Math"/>
                      <w:i/>
                      <w:sz w:val="20"/>
                      <w:szCs w:val="20"/>
                    </w:rPr>
                  </m:ctrlPr>
                </m:sub>
              </m:sSub>
              <m:r>
                <w:rPr>
                  <w:rFonts w:ascii="Cambria Math"/>
                  <w:sz w:val="20"/>
                  <w:szCs w:val="20"/>
                </w:rPr>
                <m:t>=157</m:t>
              </m:r>
            </m:oMath>
          </w:p>
          <w:p w14:paraId="45BCA339" w14:textId="7FCC14B2" w:rsidR="00E94908" w:rsidRPr="00C73017" w:rsidRDefault="00C73017" w:rsidP="00C73017">
            <w:pPr>
              <w:spacing w:line="276" w:lineRule="auto"/>
              <w:rPr>
                <w:sz w:val="20"/>
                <w:szCs w:val="20"/>
              </w:rPr>
            </w:pPr>
            <m:oMathPara>
              <m:oMathParaPr>
                <m:jc m:val="left"/>
              </m:oMathParaPr>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2</m:t>
                    </m:r>
                  </m:sub>
                </m:sSub>
                <m:r>
                  <w:rPr>
                    <w:rFonts w:ascii="Cambria Math"/>
                    <w:sz w:val="20"/>
                    <w:szCs w:val="20"/>
                  </w:rPr>
                  <m:t>=150+d=157</m:t>
                </m:r>
                <m:r>
                  <m:rPr>
                    <m:sty m:val="p"/>
                  </m:rPr>
                  <w:rPr>
                    <w:rFonts w:ascii="Cambria Math"/>
                    <w:sz w:val="20"/>
                    <w:szCs w:val="20"/>
                  </w:rPr>
                  <w:br/>
                </m:r>
              </m:oMath>
              <m:oMath>
                <m:r>
                  <w:rPr>
                    <w:rFonts w:ascii="Cambria Math" w:hAnsi="Cambria Math" w:cs="Cambria Math"/>
                    <w:sz w:val="20"/>
                    <w:szCs w:val="20"/>
                  </w:rPr>
                  <m:t>⇒</m:t>
                </m:r>
                <m:r>
                  <w:rPr>
                    <w:rFonts w:ascii="Cambria Math"/>
                    <w:sz w:val="20"/>
                    <w:szCs w:val="20"/>
                  </w:rPr>
                  <m:t>d=7</m:t>
                </m:r>
                <m:r>
                  <m:rPr>
                    <m:sty m:val="p"/>
                  </m:rPr>
                  <w:rPr>
                    <w:rFonts w:ascii="Cambria Math"/>
                    <w:sz w:val="20"/>
                    <w:szCs w:val="20"/>
                  </w:rPr>
                  <w:br/>
                </m:r>
              </m:oMath>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n</m:t>
                    </m:r>
                  </m:sub>
                </m:sSub>
                <m:r>
                  <w:rPr>
                    <w:rFonts w:ascii="Cambria Math"/>
                    <w:sz w:val="20"/>
                    <w:szCs w:val="20"/>
                  </w:rPr>
                  <m:t>=150+</m:t>
                </m:r>
                <m:d>
                  <m:dPr>
                    <m:ctrlPr>
                      <w:rPr>
                        <w:rFonts w:ascii="Cambria Math" w:hAnsi="Cambria Math"/>
                        <w:i/>
                        <w:sz w:val="20"/>
                        <w:szCs w:val="20"/>
                      </w:rPr>
                    </m:ctrlPr>
                  </m:dPr>
                  <m:e>
                    <m:r>
                      <w:rPr>
                        <w:rFonts w:ascii="Cambria Math"/>
                        <w:sz w:val="20"/>
                        <w:szCs w:val="20"/>
                      </w:rPr>
                      <m:t>n</m:t>
                    </m:r>
                    <m:r>
                      <w:rPr>
                        <w:rFonts w:ascii="Cambria Math"/>
                        <w:sz w:val="20"/>
                        <w:szCs w:val="20"/>
                      </w:rPr>
                      <m:t>-</m:t>
                    </m:r>
                    <m:r>
                      <w:rPr>
                        <w:rFonts w:ascii="Cambria Math"/>
                        <w:sz w:val="20"/>
                        <w:szCs w:val="20"/>
                      </w:rPr>
                      <m:t>1</m:t>
                    </m:r>
                  </m:e>
                </m:d>
                <m:r>
                  <w:rPr>
                    <w:rFonts w:ascii="Cambria Math"/>
                    <w:sz w:val="20"/>
                    <w:szCs w:val="20"/>
                  </w:rPr>
                  <m:t>7</m:t>
                </m:r>
                <m:r>
                  <m:rPr>
                    <m:sty m:val="p"/>
                  </m:rPr>
                  <w:rPr>
                    <w:rFonts w:ascii="Cambria Math"/>
                    <w:sz w:val="20"/>
                    <w:szCs w:val="20"/>
                  </w:rPr>
                  <w:br/>
                </m:r>
              </m:oMath>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n</m:t>
                    </m:r>
                  </m:sub>
                </m:sSub>
                <m:r>
                  <w:rPr>
                    <w:rFonts w:ascii="Cambria Math"/>
                    <w:sz w:val="20"/>
                    <w:szCs w:val="20"/>
                  </w:rPr>
                  <m:t>=143+7n</m:t>
                </m:r>
              </m:oMath>
            </m:oMathPara>
          </w:p>
        </w:tc>
      </w:tr>
      <w:tr w:rsidR="00923271" w:rsidRPr="00EA486F" w14:paraId="24CDA33C" w14:textId="77777777" w:rsidTr="00C71ACE">
        <w:tc>
          <w:tcPr>
            <w:tcW w:w="4302" w:type="pct"/>
            <w:shd w:val="clear" w:color="auto" w:fill="E4D8EB"/>
            <w:vAlign w:val="center"/>
          </w:tcPr>
          <w:p w14:paraId="43BE9E2D" w14:textId="77777777" w:rsidR="00923271" w:rsidRPr="007C5A57" w:rsidRDefault="00923271" w:rsidP="004C07D1">
            <w:pPr>
              <w:spacing w:after="0"/>
              <w:contextualSpacing/>
              <w:rPr>
                <w:b/>
                <w:sz w:val="20"/>
                <w:szCs w:val="20"/>
              </w:rPr>
            </w:pPr>
            <w:r w:rsidRPr="007C5A57">
              <w:rPr>
                <w:b/>
                <w:sz w:val="20"/>
                <w:szCs w:val="20"/>
              </w:rPr>
              <w:t>Behaviours</w:t>
            </w:r>
          </w:p>
        </w:tc>
        <w:tc>
          <w:tcPr>
            <w:tcW w:w="698" w:type="pct"/>
            <w:shd w:val="clear" w:color="auto" w:fill="E4D8EB"/>
            <w:vAlign w:val="center"/>
          </w:tcPr>
          <w:p w14:paraId="02C6EF0E" w14:textId="77777777" w:rsidR="00923271" w:rsidRPr="007C5A57" w:rsidRDefault="00923271" w:rsidP="004C07D1">
            <w:pPr>
              <w:spacing w:after="0"/>
              <w:contextualSpacing/>
              <w:jc w:val="center"/>
              <w:rPr>
                <w:b/>
                <w:sz w:val="20"/>
                <w:szCs w:val="20"/>
              </w:rPr>
            </w:pPr>
            <w:r w:rsidRPr="007C5A57">
              <w:rPr>
                <w:b/>
                <w:sz w:val="20"/>
                <w:szCs w:val="20"/>
              </w:rPr>
              <w:t>Marks</w:t>
            </w:r>
          </w:p>
        </w:tc>
      </w:tr>
      <w:tr w:rsidR="00923271" w:rsidRPr="00EA486F" w14:paraId="20BFDD88" w14:textId="77777777" w:rsidTr="00C71ACE">
        <w:trPr>
          <w:trHeight w:val="567"/>
        </w:trPr>
        <w:tc>
          <w:tcPr>
            <w:tcW w:w="4302" w:type="pct"/>
            <w:vAlign w:val="center"/>
          </w:tcPr>
          <w:p w14:paraId="7FFC02A5" w14:textId="77777777" w:rsidR="00923271" w:rsidRPr="002A449B" w:rsidRDefault="00923271" w:rsidP="004C07D1">
            <w:pPr>
              <w:spacing w:after="0" w:line="276" w:lineRule="auto"/>
              <w:rPr>
                <w:sz w:val="20"/>
                <w:szCs w:val="20"/>
              </w:rPr>
            </w:pPr>
            <w:r w:rsidRPr="002A449B">
              <w:rPr>
                <w:sz w:val="20"/>
                <w:szCs w:val="20"/>
              </w:rPr>
              <w:t>Applies the linear rule with correct common difference</w:t>
            </w:r>
            <w:r w:rsidRPr="002A449B">
              <w:rPr>
                <w:i/>
                <w:sz w:val="20"/>
                <w:szCs w:val="20"/>
              </w:rPr>
              <w:t xml:space="preserve"> d</w:t>
            </w:r>
          </w:p>
          <w:p w14:paraId="01FE8096" w14:textId="77777777" w:rsidR="00923271" w:rsidRPr="002A449B" w:rsidRDefault="00923271" w:rsidP="004C07D1">
            <w:pPr>
              <w:spacing w:after="0" w:line="276" w:lineRule="auto"/>
              <w:rPr>
                <w:sz w:val="20"/>
                <w:szCs w:val="20"/>
              </w:rPr>
            </w:pPr>
            <w:r w:rsidRPr="002A449B">
              <w:rPr>
                <w:sz w:val="20"/>
                <w:szCs w:val="20"/>
              </w:rPr>
              <w:t xml:space="preserve">Calculates </w:t>
            </w:r>
            <w:r w:rsidRPr="002A449B">
              <w:rPr>
                <w:i/>
                <w:sz w:val="20"/>
                <w:szCs w:val="20"/>
              </w:rPr>
              <w:t>a</w:t>
            </w:r>
            <w:r w:rsidRPr="002A449B">
              <w:rPr>
                <w:sz w:val="20"/>
                <w:szCs w:val="20"/>
              </w:rPr>
              <w:t xml:space="preserve"> from the table of values</w:t>
            </w:r>
          </w:p>
          <w:p w14:paraId="1B97ABB9" w14:textId="77777777" w:rsidR="00923271" w:rsidRPr="002A449B" w:rsidRDefault="00923271" w:rsidP="004C07D1">
            <w:pPr>
              <w:spacing w:after="0" w:line="276" w:lineRule="auto"/>
              <w:rPr>
                <w:sz w:val="20"/>
                <w:szCs w:val="20"/>
              </w:rPr>
            </w:pPr>
            <w:r w:rsidRPr="002A449B">
              <w:rPr>
                <w:sz w:val="20"/>
                <w:szCs w:val="20"/>
              </w:rPr>
              <w:t>States the rule in terms of</w:t>
            </w:r>
            <w:r w:rsidRPr="002A449B">
              <w:rPr>
                <w:i/>
                <w:sz w:val="20"/>
                <w:szCs w:val="20"/>
              </w:rPr>
              <w:t xml:space="preserve"> n</w:t>
            </w:r>
          </w:p>
        </w:tc>
        <w:tc>
          <w:tcPr>
            <w:tcW w:w="698" w:type="pct"/>
          </w:tcPr>
          <w:p w14:paraId="24A398A6" w14:textId="77777777" w:rsidR="00923271" w:rsidRPr="002A449B" w:rsidRDefault="00923271" w:rsidP="004C07D1">
            <w:pPr>
              <w:spacing w:after="0" w:line="276" w:lineRule="auto"/>
              <w:jc w:val="center"/>
              <w:rPr>
                <w:sz w:val="20"/>
                <w:szCs w:val="20"/>
              </w:rPr>
            </w:pPr>
            <w:r w:rsidRPr="002A449B">
              <w:rPr>
                <w:sz w:val="20"/>
                <w:szCs w:val="20"/>
              </w:rPr>
              <w:t>1</w:t>
            </w:r>
          </w:p>
          <w:p w14:paraId="3323EAE0" w14:textId="77777777" w:rsidR="00923271" w:rsidRPr="002A449B" w:rsidRDefault="00923271" w:rsidP="004C07D1">
            <w:pPr>
              <w:spacing w:after="0" w:line="276" w:lineRule="auto"/>
              <w:jc w:val="center"/>
              <w:rPr>
                <w:sz w:val="20"/>
                <w:szCs w:val="20"/>
              </w:rPr>
            </w:pPr>
            <w:r w:rsidRPr="002A449B">
              <w:rPr>
                <w:sz w:val="20"/>
                <w:szCs w:val="20"/>
              </w:rPr>
              <w:t>1</w:t>
            </w:r>
          </w:p>
          <w:p w14:paraId="03F673A9" w14:textId="77777777" w:rsidR="00923271" w:rsidRPr="002A449B" w:rsidRDefault="00923271" w:rsidP="004C07D1">
            <w:pPr>
              <w:spacing w:after="0" w:line="276" w:lineRule="auto"/>
              <w:jc w:val="center"/>
              <w:rPr>
                <w:sz w:val="20"/>
                <w:szCs w:val="20"/>
              </w:rPr>
            </w:pPr>
            <w:r w:rsidRPr="002A449B">
              <w:rPr>
                <w:sz w:val="20"/>
                <w:szCs w:val="20"/>
              </w:rPr>
              <w:t>1</w:t>
            </w:r>
          </w:p>
        </w:tc>
      </w:tr>
      <w:tr w:rsidR="00E17C60" w:rsidRPr="00EA486F" w14:paraId="792D6F03" w14:textId="77777777" w:rsidTr="00E17C60">
        <w:tc>
          <w:tcPr>
            <w:tcW w:w="4302" w:type="pct"/>
            <w:vAlign w:val="center"/>
          </w:tcPr>
          <w:p w14:paraId="36963CF9" w14:textId="27130528" w:rsidR="00E17C60" w:rsidRPr="00E17C60" w:rsidRDefault="00E17C60" w:rsidP="00E17C60">
            <w:pPr>
              <w:spacing w:after="0"/>
              <w:jc w:val="right"/>
              <w:rPr>
                <w:b/>
                <w:bCs/>
                <w:sz w:val="20"/>
                <w:szCs w:val="20"/>
              </w:rPr>
            </w:pPr>
            <w:r>
              <w:rPr>
                <w:b/>
                <w:bCs/>
                <w:sz w:val="20"/>
                <w:szCs w:val="20"/>
              </w:rPr>
              <w:t>Subtotal</w:t>
            </w:r>
          </w:p>
        </w:tc>
        <w:tc>
          <w:tcPr>
            <w:tcW w:w="698" w:type="pct"/>
          </w:tcPr>
          <w:p w14:paraId="3CADF8C5" w14:textId="3C15B4F1" w:rsidR="00E17C60" w:rsidRPr="00E17C60" w:rsidRDefault="00E17C60" w:rsidP="00E17C60">
            <w:pPr>
              <w:spacing w:after="0"/>
              <w:jc w:val="right"/>
              <w:rPr>
                <w:b/>
                <w:bCs/>
                <w:sz w:val="20"/>
                <w:szCs w:val="20"/>
              </w:rPr>
            </w:pPr>
            <w:r>
              <w:rPr>
                <w:b/>
                <w:bCs/>
                <w:sz w:val="20"/>
                <w:szCs w:val="20"/>
              </w:rPr>
              <w:t>/3</w:t>
            </w:r>
          </w:p>
        </w:tc>
      </w:tr>
    </w:tbl>
    <w:p w14:paraId="2348471D" w14:textId="77777777" w:rsidR="000136FC" w:rsidRPr="001F5186" w:rsidRDefault="000136FC">
      <w:pPr>
        <w:rPr>
          <w:bCs/>
        </w:rPr>
      </w:pPr>
      <w:r w:rsidRPr="00EA486F">
        <w:rPr>
          <w:b/>
        </w:rPr>
        <w:br w:type="page"/>
      </w:r>
    </w:p>
    <w:p w14:paraId="26DCF37C" w14:textId="4B56540F" w:rsidR="007D7FDF" w:rsidRPr="000A5DF2" w:rsidRDefault="007D7FDF" w:rsidP="00626A94">
      <w:pPr>
        <w:tabs>
          <w:tab w:val="right" w:pos="9072"/>
        </w:tabs>
        <w:rPr>
          <w:sz w:val="24"/>
          <w:szCs w:val="24"/>
        </w:rPr>
      </w:pPr>
      <w:r w:rsidRPr="000A5DF2">
        <w:rPr>
          <w:b/>
          <w:sz w:val="24"/>
          <w:szCs w:val="24"/>
        </w:rPr>
        <w:lastRenderedPageBreak/>
        <w:t>Section Two: Calculator</w:t>
      </w:r>
      <w:r w:rsidR="00A66866">
        <w:rPr>
          <w:b/>
          <w:sz w:val="24"/>
          <w:szCs w:val="24"/>
        </w:rPr>
        <w:t>-</w:t>
      </w:r>
      <w:r w:rsidRPr="000A5DF2">
        <w:rPr>
          <w:b/>
          <w:sz w:val="24"/>
          <w:szCs w:val="24"/>
        </w:rPr>
        <w:t>assumed</w:t>
      </w:r>
      <w:r w:rsidR="00156DBA" w:rsidRPr="000A5DF2">
        <w:rPr>
          <w:sz w:val="24"/>
          <w:szCs w:val="24"/>
        </w:rPr>
        <w:tab/>
      </w:r>
      <w:r w:rsidRPr="000A5DF2">
        <w:rPr>
          <w:b/>
          <w:sz w:val="24"/>
          <w:szCs w:val="24"/>
        </w:rPr>
        <w:t>(</w:t>
      </w:r>
      <w:r w:rsidR="008F5EF2" w:rsidRPr="000A5DF2">
        <w:rPr>
          <w:b/>
          <w:sz w:val="24"/>
          <w:szCs w:val="24"/>
        </w:rPr>
        <w:t>2</w:t>
      </w:r>
      <w:r w:rsidR="005F3F5B">
        <w:rPr>
          <w:b/>
          <w:sz w:val="24"/>
          <w:szCs w:val="24"/>
        </w:rPr>
        <w:t>5</w:t>
      </w:r>
      <w:r w:rsidRPr="000A5DF2">
        <w:rPr>
          <w:b/>
          <w:sz w:val="24"/>
          <w:szCs w:val="24"/>
        </w:rPr>
        <w:t xml:space="preserve"> marks)</w:t>
      </w:r>
    </w:p>
    <w:p w14:paraId="0575AE9F" w14:textId="59769E94" w:rsidR="007D7FDF" w:rsidRPr="00CD40D8" w:rsidRDefault="007D7FDF" w:rsidP="00CD40D8">
      <w:pPr>
        <w:pStyle w:val="Question"/>
      </w:pPr>
      <w:r w:rsidRPr="00EA486F">
        <w:t>Question 5</w:t>
      </w:r>
      <w:r w:rsidR="00AA12C3">
        <w:tab/>
        <w:t>(4 marks)</w:t>
      </w:r>
    </w:p>
    <w:p w14:paraId="0EB8C3AF" w14:textId="67A6277F" w:rsidR="005F3F5B" w:rsidRPr="005F3F5B" w:rsidRDefault="005F3F5B" w:rsidP="00A2731B">
      <w:pPr>
        <w:tabs>
          <w:tab w:val="left" w:pos="7938"/>
          <w:tab w:val="right" w:pos="8931"/>
        </w:tabs>
        <w:spacing w:after="0"/>
        <w:rPr>
          <w:lang w:eastAsia="ar-SA"/>
        </w:rPr>
      </w:pPr>
      <w:r w:rsidRPr="005F3F5B">
        <w:rPr>
          <w:lang w:eastAsia="ar-SA"/>
        </w:rPr>
        <w:t xml:space="preserve">The Smitt family are taking their guests on a tour of the local tourist </w:t>
      </w:r>
      <w:r w:rsidR="00C85392">
        <w:rPr>
          <w:lang w:eastAsia="ar-SA"/>
        </w:rPr>
        <w:t>sites</w:t>
      </w:r>
      <w:r w:rsidRPr="005F3F5B">
        <w:rPr>
          <w:lang w:eastAsia="ar-SA"/>
        </w:rPr>
        <w:t>. The places they wish to visit are labelled as the vertices in the network diagram below. They leave from their home (H) at 9.30 am.</w:t>
      </w:r>
    </w:p>
    <w:p w14:paraId="6137D3B5" w14:textId="77777777" w:rsidR="005F3F5B" w:rsidRPr="005F3F5B" w:rsidRDefault="005F3F5B" w:rsidP="00C71ACE">
      <w:pPr>
        <w:tabs>
          <w:tab w:val="left" w:pos="7938"/>
          <w:tab w:val="right" w:pos="8931"/>
        </w:tabs>
        <w:spacing w:before="120" w:after="240"/>
        <w:ind w:left="426" w:hanging="426"/>
        <w:jc w:val="center"/>
        <w:rPr>
          <w:lang w:eastAsia="ar-SA"/>
        </w:rPr>
      </w:pPr>
      <w:r w:rsidRPr="005F3F5B">
        <w:rPr>
          <w:noProof/>
          <w:lang w:val="en-GB" w:eastAsia="en-GB"/>
        </w:rPr>
        <w:drawing>
          <wp:inline distT="0" distB="0" distL="0" distR="0" wp14:anchorId="357F35E5" wp14:editId="39765F42">
            <wp:extent cx="3782060" cy="17221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82060" cy="1722120"/>
                    </a:xfrm>
                    <a:prstGeom prst="rect">
                      <a:avLst/>
                    </a:prstGeom>
                  </pic:spPr>
                </pic:pic>
              </a:graphicData>
            </a:graphic>
          </wp:inline>
        </w:drawing>
      </w:r>
    </w:p>
    <w:p w14:paraId="65DD1599" w14:textId="2537D346" w:rsidR="005F3F5B" w:rsidRPr="00CD40D8" w:rsidRDefault="00E02542" w:rsidP="00E0599C">
      <w:pPr>
        <w:pStyle w:val="List"/>
        <w:numPr>
          <w:ilvl w:val="0"/>
          <w:numId w:val="17"/>
        </w:numPr>
        <w:rPr>
          <w:rFonts w:eastAsia="Cambria" w:cs="Times New Roman"/>
          <w:szCs w:val="24"/>
          <w:lang w:eastAsia="ar-SA"/>
        </w:rPr>
      </w:pPr>
      <w:r w:rsidRPr="00E02542">
        <w:rPr>
          <w:lang w:eastAsia="ar-SA"/>
        </w:rPr>
        <w:t xml:space="preserve"> </w:t>
      </w:r>
      <w:r>
        <w:rPr>
          <w:lang w:eastAsia="ar-SA"/>
        </w:rPr>
        <w:t>Justify, with evidence, why the graph above can be classified as Hamiltonian.</w:t>
      </w:r>
    </w:p>
    <w:tbl>
      <w:tblPr>
        <w:tblStyle w:val="TableGrid5"/>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5F3F5B" w:rsidRPr="005F3F5B" w14:paraId="26C7F15F" w14:textId="77777777" w:rsidTr="00C71ACE">
        <w:tc>
          <w:tcPr>
            <w:tcW w:w="5000" w:type="pct"/>
            <w:gridSpan w:val="2"/>
            <w:shd w:val="clear" w:color="auto" w:fill="BD9FCF"/>
          </w:tcPr>
          <w:p w14:paraId="6D92760E" w14:textId="77777777" w:rsidR="005F3F5B" w:rsidRPr="005F3F5B" w:rsidRDefault="005F3F5B" w:rsidP="00F74DC3">
            <w:pPr>
              <w:spacing w:after="0"/>
              <w:contextualSpacing/>
              <w:rPr>
                <w:b/>
                <w:sz w:val="20"/>
                <w:szCs w:val="20"/>
              </w:rPr>
            </w:pPr>
            <w:r w:rsidRPr="005F3F5B">
              <w:rPr>
                <w:b/>
                <w:sz w:val="20"/>
                <w:szCs w:val="20"/>
              </w:rPr>
              <w:t>Solution</w:t>
            </w:r>
          </w:p>
        </w:tc>
      </w:tr>
      <w:tr w:rsidR="005F3F5B" w:rsidRPr="005F3F5B" w14:paraId="64510245" w14:textId="77777777" w:rsidTr="00D46B0C">
        <w:trPr>
          <w:trHeight w:val="567"/>
        </w:trPr>
        <w:tc>
          <w:tcPr>
            <w:tcW w:w="5000" w:type="pct"/>
            <w:gridSpan w:val="2"/>
            <w:vAlign w:val="bottom"/>
          </w:tcPr>
          <w:p w14:paraId="5308F6F4" w14:textId="4B79501F" w:rsidR="005D0E8E" w:rsidRDefault="00E02542" w:rsidP="005F3F5B">
            <w:pPr>
              <w:spacing w:line="276" w:lineRule="auto"/>
              <w:rPr>
                <w:sz w:val="20"/>
                <w:szCs w:val="20"/>
              </w:rPr>
            </w:pPr>
            <w:r>
              <w:rPr>
                <w:sz w:val="20"/>
                <w:szCs w:val="20"/>
              </w:rPr>
              <w:t xml:space="preserve">The graph contains a cycle that visits every site (vertex) once only </w:t>
            </w:r>
            <w:r w:rsidR="005D0E8E">
              <w:rPr>
                <w:sz w:val="20"/>
                <w:szCs w:val="20"/>
              </w:rPr>
              <w:t>and does not repeat any paths.</w:t>
            </w:r>
          </w:p>
          <w:p w14:paraId="24D396E8" w14:textId="1EEBD4F4" w:rsidR="005F3F5B" w:rsidRPr="00C71ACE" w:rsidRDefault="005F3F5B" w:rsidP="00986B0D">
            <w:pPr>
              <w:spacing w:line="276" w:lineRule="auto"/>
              <w:rPr>
                <w:sz w:val="20"/>
                <w:szCs w:val="20"/>
              </w:rPr>
            </w:pPr>
            <w:r w:rsidRPr="005F3F5B">
              <w:rPr>
                <w:sz w:val="20"/>
                <w:szCs w:val="20"/>
              </w:rPr>
              <w:t>H – G – F –</w:t>
            </w:r>
            <w:r w:rsidR="00B23A15">
              <w:rPr>
                <w:sz w:val="20"/>
                <w:szCs w:val="20"/>
              </w:rPr>
              <w:t xml:space="preserve"> D </w:t>
            </w:r>
            <w:r w:rsidR="00B23A15" w:rsidRPr="005F3F5B">
              <w:rPr>
                <w:sz w:val="20"/>
                <w:szCs w:val="20"/>
              </w:rPr>
              <w:t>–</w:t>
            </w:r>
            <w:r w:rsidRPr="005F3F5B">
              <w:rPr>
                <w:sz w:val="20"/>
                <w:szCs w:val="20"/>
              </w:rPr>
              <w:t xml:space="preserve"> A – B – E – C – H or reverse</w:t>
            </w:r>
          </w:p>
        </w:tc>
      </w:tr>
      <w:tr w:rsidR="005F3F5B" w:rsidRPr="005F3F5B" w14:paraId="596FEA40" w14:textId="77777777" w:rsidTr="00C71ACE">
        <w:tc>
          <w:tcPr>
            <w:tcW w:w="4302" w:type="pct"/>
            <w:shd w:val="clear" w:color="auto" w:fill="E4D8EB"/>
            <w:vAlign w:val="center"/>
          </w:tcPr>
          <w:p w14:paraId="12D0EF8E" w14:textId="77777777" w:rsidR="005F3F5B" w:rsidRPr="005F3F5B" w:rsidRDefault="005F3F5B" w:rsidP="004C07D1">
            <w:pPr>
              <w:spacing w:after="0"/>
              <w:contextualSpacing/>
              <w:rPr>
                <w:b/>
                <w:sz w:val="20"/>
                <w:szCs w:val="20"/>
              </w:rPr>
            </w:pPr>
            <w:r w:rsidRPr="005F3F5B">
              <w:rPr>
                <w:b/>
                <w:sz w:val="20"/>
                <w:szCs w:val="20"/>
              </w:rPr>
              <w:t>Behaviours</w:t>
            </w:r>
          </w:p>
        </w:tc>
        <w:tc>
          <w:tcPr>
            <w:tcW w:w="698" w:type="pct"/>
            <w:shd w:val="clear" w:color="auto" w:fill="E4D8EB"/>
            <w:vAlign w:val="center"/>
          </w:tcPr>
          <w:p w14:paraId="7482CFEF" w14:textId="77777777" w:rsidR="005F3F5B" w:rsidRPr="005F3F5B" w:rsidRDefault="005F3F5B" w:rsidP="004C07D1">
            <w:pPr>
              <w:spacing w:after="0"/>
              <w:contextualSpacing/>
              <w:jc w:val="center"/>
              <w:rPr>
                <w:b/>
                <w:sz w:val="20"/>
                <w:szCs w:val="20"/>
              </w:rPr>
            </w:pPr>
            <w:r w:rsidRPr="005F3F5B">
              <w:rPr>
                <w:b/>
                <w:sz w:val="20"/>
                <w:szCs w:val="20"/>
              </w:rPr>
              <w:t>Marks</w:t>
            </w:r>
          </w:p>
        </w:tc>
      </w:tr>
      <w:tr w:rsidR="005F3F5B" w:rsidRPr="005F3F5B" w14:paraId="7B302AC6" w14:textId="77777777" w:rsidTr="00C71ACE">
        <w:trPr>
          <w:trHeight w:val="567"/>
        </w:trPr>
        <w:tc>
          <w:tcPr>
            <w:tcW w:w="4302" w:type="pct"/>
            <w:vAlign w:val="center"/>
          </w:tcPr>
          <w:p w14:paraId="357A7EC7" w14:textId="2B081EA6" w:rsidR="005F3F5B" w:rsidRPr="005F3F5B" w:rsidRDefault="005D0E8E" w:rsidP="004C07D1">
            <w:pPr>
              <w:spacing w:after="0" w:line="276" w:lineRule="auto"/>
              <w:rPr>
                <w:sz w:val="20"/>
                <w:szCs w:val="20"/>
              </w:rPr>
            </w:pPr>
            <w:r>
              <w:rPr>
                <w:sz w:val="20"/>
                <w:szCs w:val="20"/>
              </w:rPr>
              <w:t>I</w:t>
            </w:r>
            <w:r w:rsidR="005F3F5B" w:rsidRPr="005F3F5B">
              <w:rPr>
                <w:sz w:val="20"/>
                <w:szCs w:val="20"/>
              </w:rPr>
              <w:t xml:space="preserve">ndicates </w:t>
            </w:r>
            <w:r>
              <w:rPr>
                <w:sz w:val="20"/>
                <w:szCs w:val="20"/>
              </w:rPr>
              <w:t xml:space="preserve">that the graph contains </w:t>
            </w:r>
            <w:r w:rsidR="005F3F5B" w:rsidRPr="005F3F5B">
              <w:rPr>
                <w:sz w:val="20"/>
                <w:szCs w:val="20"/>
              </w:rPr>
              <w:t>a cycle that begins and ends at H and visits each vertex once only and repeats no edge</w:t>
            </w:r>
          </w:p>
          <w:p w14:paraId="375E76DA" w14:textId="48F4F244" w:rsidR="005F3F5B" w:rsidRPr="005F3F5B" w:rsidRDefault="005F3F5B" w:rsidP="004C07D1">
            <w:pPr>
              <w:spacing w:after="0" w:line="276" w:lineRule="auto"/>
              <w:rPr>
                <w:sz w:val="20"/>
                <w:szCs w:val="20"/>
              </w:rPr>
            </w:pPr>
            <w:r w:rsidRPr="005F3F5B">
              <w:rPr>
                <w:sz w:val="20"/>
                <w:szCs w:val="20"/>
              </w:rPr>
              <w:t xml:space="preserve">Correctly </w:t>
            </w:r>
            <w:r w:rsidR="005D0E8E">
              <w:rPr>
                <w:sz w:val="20"/>
                <w:szCs w:val="20"/>
              </w:rPr>
              <w:t>identifies</w:t>
            </w:r>
            <w:r w:rsidR="005D0E8E" w:rsidRPr="005F3F5B">
              <w:rPr>
                <w:sz w:val="20"/>
                <w:szCs w:val="20"/>
              </w:rPr>
              <w:t xml:space="preserve"> </w:t>
            </w:r>
            <w:r w:rsidRPr="005F3F5B">
              <w:rPr>
                <w:sz w:val="20"/>
                <w:szCs w:val="20"/>
              </w:rPr>
              <w:t xml:space="preserve">the cycle </w:t>
            </w:r>
          </w:p>
        </w:tc>
        <w:tc>
          <w:tcPr>
            <w:tcW w:w="698" w:type="pct"/>
          </w:tcPr>
          <w:p w14:paraId="3E026BE0" w14:textId="77777777" w:rsidR="005F3F5B" w:rsidRPr="005F3F5B" w:rsidRDefault="005F3F5B" w:rsidP="004C07D1">
            <w:pPr>
              <w:spacing w:after="0" w:line="276" w:lineRule="auto"/>
              <w:jc w:val="center"/>
              <w:rPr>
                <w:sz w:val="20"/>
                <w:szCs w:val="20"/>
              </w:rPr>
            </w:pPr>
            <w:r w:rsidRPr="005F3F5B">
              <w:rPr>
                <w:sz w:val="20"/>
                <w:szCs w:val="20"/>
              </w:rPr>
              <w:t>1</w:t>
            </w:r>
          </w:p>
          <w:p w14:paraId="7DF152AD" w14:textId="77777777" w:rsidR="005F3F5B" w:rsidRPr="005F3F5B" w:rsidRDefault="005F3F5B" w:rsidP="004C07D1">
            <w:pPr>
              <w:spacing w:after="0" w:line="276" w:lineRule="auto"/>
              <w:jc w:val="center"/>
              <w:rPr>
                <w:sz w:val="20"/>
                <w:szCs w:val="20"/>
              </w:rPr>
            </w:pPr>
          </w:p>
          <w:p w14:paraId="2DFDC30A" w14:textId="77777777" w:rsidR="005F3F5B" w:rsidRPr="005F3F5B" w:rsidRDefault="005F3F5B" w:rsidP="004C07D1">
            <w:pPr>
              <w:spacing w:after="0" w:line="276" w:lineRule="auto"/>
              <w:jc w:val="center"/>
              <w:rPr>
                <w:sz w:val="20"/>
                <w:szCs w:val="20"/>
              </w:rPr>
            </w:pPr>
            <w:r w:rsidRPr="005F3F5B">
              <w:rPr>
                <w:sz w:val="20"/>
                <w:szCs w:val="20"/>
              </w:rPr>
              <w:t>1</w:t>
            </w:r>
          </w:p>
        </w:tc>
      </w:tr>
      <w:tr w:rsidR="00D4299F" w:rsidRPr="005F3F5B" w14:paraId="653D4EC5" w14:textId="77777777" w:rsidTr="00D4299F">
        <w:tc>
          <w:tcPr>
            <w:tcW w:w="4302" w:type="pct"/>
            <w:vAlign w:val="center"/>
          </w:tcPr>
          <w:p w14:paraId="142DACD1" w14:textId="353B1146" w:rsidR="00D4299F" w:rsidRPr="00D4299F" w:rsidRDefault="00D4299F" w:rsidP="00D4299F">
            <w:pPr>
              <w:spacing w:after="0"/>
              <w:jc w:val="right"/>
              <w:rPr>
                <w:b/>
                <w:bCs/>
                <w:sz w:val="20"/>
                <w:szCs w:val="20"/>
              </w:rPr>
            </w:pPr>
            <w:r w:rsidRPr="00D4299F">
              <w:rPr>
                <w:b/>
                <w:bCs/>
                <w:sz w:val="20"/>
                <w:szCs w:val="20"/>
              </w:rPr>
              <w:t>Subtotal</w:t>
            </w:r>
          </w:p>
        </w:tc>
        <w:tc>
          <w:tcPr>
            <w:tcW w:w="698" w:type="pct"/>
          </w:tcPr>
          <w:p w14:paraId="374B77BD" w14:textId="0EEA8ADC" w:rsidR="00D4299F" w:rsidRPr="00D4299F" w:rsidRDefault="00D4299F" w:rsidP="00D4299F">
            <w:pPr>
              <w:spacing w:after="0"/>
              <w:jc w:val="right"/>
              <w:rPr>
                <w:b/>
                <w:bCs/>
                <w:sz w:val="20"/>
                <w:szCs w:val="20"/>
              </w:rPr>
            </w:pPr>
            <w:r>
              <w:rPr>
                <w:b/>
                <w:bCs/>
                <w:sz w:val="20"/>
                <w:szCs w:val="20"/>
              </w:rPr>
              <w:t>/2</w:t>
            </w:r>
          </w:p>
        </w:tc>
      </w:tr>
    </w:tbl>
    <w:p w14:paraId="6CD38156" w14:textId="07B35E42" w:rsidR="005F3F5B" w:rsidRPr="005F3F5B" w:rsidRDefault="005F3F5B" w:rsidP="00E0599C">
      <w:pPr>
        <w:pStyle w:val="List"/>
        <w:numPr>
          <w:ilvl w:val="0"/>
          <w:numId w:val="10"/>
        </w:numPr>
        <w:spacing w:before="120"/>
        <w:rPr>
          <w:rFonts w:eastAsia="Cambria" w:cs="Times New Roman"/>
          <w:szCs w:val="24"/>
          <w:lang w:eastAsia="ar-SA"/>
        </w:rPr>
      </w:pPr>
      <w:r w:rsidRPr="005F3F5B">
        <w:rPr>
          <w:rFonts w:eastAsia="Cambria" w:cs="Times New Roman"/>
          <w:szCs w:val="24"/>
          <w:lang w:eastAsia="ar-SA"/>
        </w:rPr>
        <w:t>If they trav</w:t>
      </w:r>
      <w:r>
        <w:rPr>
          <w:rFonts w:eastAsia="Cambria" w:cs="Times New Roman"/>
          <w:szCs w:val="24"/>
          <w:lang w:eastAsia="ar-SA"/>
        </w:rPr>
        <w:t xml:space="preserve">el at an average speed of 60 km </w:t>
      </w:r>
      <w:r w:rsidRPr="005F3F5B">
        <w:rPr>
          <w:rFonts w:eastAsia="Cambria" w:cs="Times New Roman"/>
          <w:szCs w:val="24"/>
          <w:lang w:eastAsia="ar-SA"/>
        </w:rPr>
        <w:t>hr</w:t>
      </w:r>
      <w:r w:rsidR="00390111">
        <w:rPr>
          <w:rFonts w:eastAsia="Cambria" w:cs="Times New Roman"/>
          <w:szCs w:val="24"/>
          <w:lang w:eastAsia="ar-SA"/>
        </w:rPr>
        <w:t>–</w:t>
      </w:r>
      <w:r w:rsidRPr="00A2731B">
        <w:rPr>
          <w:rFonts w:eastAsia="Cambria" w:cs="Times New Roman"/>
          <w:szCs w:val="24"/>
          <w:lang w:eastAsia="ar-SA"/>
        </w:rPr>
        <w:t>1</w:t>
      </w:r>
      <w:r>
        <w:rPr>
          <w:rFonts w:eastAsia="Cambria" w:cs="Times New Roman"/>
          <w:szCs w:val="24"/>
          <w:lang w:eastAsia="ar-SA"/>
        </w:rPr>
        <w:t xml:space="preserve"> </w:t>
      </w:r>
      <w:r w:rsidRPr="005F3F5B">
        <w:rPr>
          <w:rFonts w:eastAsia="Cambria" w:cs="Times New Roman"/>
          <w:szCs w:val="24"/>
          <w:lang w:eastAsia="ar-SA"/>
        </w:rPr>
        <w:t xml:space="preserve">and stop for 15 minutes at each </w:t>
      </w:r>
      <w:r w:rsidR="00390111">
        <w:rPr>
          <w:rFonts w:eastAsia="Cambria" w:cs="Times New Roman"/>
          <w:szCs w:val="24"/>
          <w:lang w:eastAsia="ar-SA"/>
        </w:rPr>
        <w:t>site</w:t>
      </w:r>
      <w:r w:rsidRPr="005F3F5B">
        <w:rPr>
          <w:rFonts w:eastAsia="Cambria" w:cs="Times New Roman"/>
          <w:szCs w:val="24"/>
          <w:lang w:eastAsia="ar-SA"/>
        </w:rPr>
        <w:t>, what time will they arrive home?</w:t>
      </w:r>
      <w:r w:rsidRPr="005F3F5B">
        <w:rPr>
          <w:rFonts w:eastAsia="Cambria" w:cs="Times New Roman"/>
          <w:szCs w:val="24"/>
          <w:lang w:eastAsia="ar-SA"/>
        </w:rPr>
        <w:tab/>
      </w:r>
    </w:p>
    <w:tbl>
      <w:tblPr>
        <w:tblStyle w:val="TableGrid5"/>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5F3F5B" w:rsidRPr="005F3F5B" w14:paraId="1E998B4D" w14:textId="77777777" w:rsidTr="00C71ACE">
        <w:tc>
          <w:tcPr>
            <w:tcW w:w="5000" w:type="pct"/>
            <w:gridSpan w:val="2"/>
            <w:shd w:val="clear" w:color="auto" w:fill="BD9FCF"/>
          </w:tcPr>
          <w:p w14:paraId="0915A64D" w14:textId="77777777" w:rsidR="005F3F5B" w:rsidRPr="005F3F5B" w:rsidRDefault="005F3F5B" w:rsidP="00F74DC3">
            <w:pPr>
              <w:spacing w:after="0"/>
              <w:contextualSpacing/>
              <w:rPr>
                <w:b/>
                <w:sz w:val="20"/>
                <w:szCs w:val="20"/>
              </w:rPr>
            </w:pPr>
            <w:r w:rsidRPr="005F3F5B">
              <w:rPr>
                <w:b/>
                <w:sz w:val="20"/>
                <w:szCs w:val="20"/>
              </w:rPr>
              <w:t>Solution</w:t>
            </w:r>
          </w:p>
        </w:tc>
      </w:tr>
      <w:tr w:rsidR="005F3F5B" w:rsidRPr="005F3F5B" w14:paraId="5E47FCA8" w14:textId="77777777" w:rsidTr="00C71ACE">
        <w:tc>
          <w:tcPr>
            <w:tcW w:w="5000" w:type="pct"/>
            <w:gridSpan w:val="2"/>
            <w:vAlign w:val="center"/>
          </w:tcPr>
          <w:p w14:paraId="25971D63" w14:textId="0F09BE99" w:rsidR="005F3F5B" w:rsidRPr="005F3F5B" w:rsidRDefault="005F3F5B" w:rsidP="005F3F5B">
            <w:pPr>
              <w:rPr>
                <w:rFonts w:eastAsiaTheme="minorEastAsia"/>
                <w:sz w:val="20"/>
                <w:szCs w:val="20"/>
              </w:rPr>
            </w:pPr>
            <w:r w:rsidRPr="005F3F5B">
              <w:rPr>
                <w:sz w:val="20"/>
                <w:szCs w:val="20"/>
              </w:rPr>
              <w:t xml:space="preserve">90 km at 60 </w:t>
            </w:r>
            <w:r w:rsidRPr="005F3F5B">
              <w:rPr>
                <w:rFonts w:eastAsia="Cambria" w:cs="Times New Roman"/>
                <w:sz w:val="20"/>
                <w:szCs w:val="24"/>
                <w:lang w:eastAsia="ar-SA"/>
              </w:rPr>
              <w:t>km hr</w:t>
            </w:r>
            <w:r w:rsidR="00390111">
              <w:rPr>
                <w:rFonts w:eastAsia="Cambria" w:cs="Times New Roman"/>
                <w:sz w:val="20"/>
                <w:szCs w:val="24"/>
                <w:lang w:eastAsia="ar-SA"/>
              </w:rPr>
              <w:t>–</w:t>
            </w:r>
            <w:r w:rsidRPr="00A2731B">
              <w:rPr>
                <w:rFonts w:eastAsia="Cambria" w:cs="Times New Roman"/>
                <w:sz w:val="20"/>
                <w:szCs w:val="24"/>
                <w:lang w:eastAsia="ar-SA"/>
              </w:rPr>
              <w:t>1</w:t>
            </w:r>
            <w:r w:rsidRPr="005F3F5B">
              <w:rPr>
                <w:rFonts w:eastAsia="Cambria" w:cs="Times New Roman"/>
                <w:sz w:val="20"/>
                <w:szCs w:val="24"/>
                <w:lang w:eastAsia="ar-SA"/>
              </w:rPr>
              <w:t xml:space="preserve"> </w:t>
            </w:r>
            <m:oMath>
              <m:r>
                <w:rPr>
                  <w:rFonts w:ascii="Cambria Math" w:hAnsi="Cambria Math"/>
                  <w:sz w:val="20"/>
                  <w:szCs w:val="20"/>
                </w:rPr>
                <m:t>⇒</m:t>
              </m:r>
            </m:oMath>
            <w:r w:rsidRPr="005F3F5B">
              <w:rPr>
                <w:rFonts w:eastAsiaTheme="minorEastAsia"/>
                <w:sz w:val="20"/>
                <w:szCs w:val="20"/>
              </w:rPr>
              <w:t xml:space="preserve"> travel time is 90 mins</w:t>
            </w:r>
          </w:p>
          <w:p w14:paraId="314F2C71" w14:textId="3EA829BB" w:rsidR="005F3F5B" w:rsidRPr="005F3F5B" w:rsidRDefault="005F3F5B" w:rsidP="005F3F5B">
            <w:pPr>
              <w:rPr>
                <w:rFonts w:eastAsiaTheme="minorEastAsia"/>
                <w:sz w:val="20"/>
                <w:szCs w:val="20"/>
              </w:rPr>
            </w:pPr>
            <w:r w:rsidRPr="005F3F5B">
              <w:rPr>
                <w:rFonts w:eastAsiaTheme="minorEastAsia"/>
                <w:sz w:val="20"/>
                <w:szCs w:val="20"/>
              </w:rPr>
              <w:t>7 stops</w:t>
            </w:r>
            <w:r w:rsidR="00390111">
              <w:rPr>
                <w:rFonts w:eastAsiaTheme="minorEastAsia"/>
                <w:sz w:val="20"/>
                <w:szCs w:val="20"/>
              </w:rPr>
              <w:t>,</w:t>
            </w:r>
            <w:r w:rsidRPr="005F3F5B">
              <w:rPr>
                <w:rFonts w:eastAsiaTheme="minorEastAsia"/>
                <w:sz w:val="20"/>
                <w:szCs w:val="20"/>
              </w:rPr>
              <w:t xml:space="preserve"> 15 mins </w:t>
            </w:r>
            <w:r w:rsidR="00390111">
              <w:rPr>
                <w:rFonts w:eastAsiaTheme="minorEastAsia"/>
                <w:sz w:val="20"/>
                <w:szCs w:val="20"/>
              </w:rPr>
              <w:t xml:space="preserve">at each stop </w:t>
            </w:r>
            <m:oMath>
              <m:r>
                <w:rPr>
                  <w:rFonts w:ascii="Cambria Math" w:hAnsi="Cambria Math"/>
                  <w:sz w:val="20"/>
                  <w:szCs w:val="20"/>
                </w:rPr>
                <m:t>⇒</m:t>
              </m:r>
            </m:oMath>
            <w:r w:rsidRPr="005F3F5B">
              <w:rPr>
                <w:rFonts w:eastAsiaTheme="minorEastAsia"/>
                <w:sz w:val="20"/>
                <w:szCs w:val="20"/>
              </w:rPr>
              <w:t xml:space="preserve"> stopovers for 105 mins</w:t>
            </w:r>
          </w:p>
          <w:p w14:paraId="4568BDD9" w14:textId="77777777" w:rsidR="005F3F5B" w:rsidRPr="005F3F5B" w:rsidRDefault="005F3F5B" w:rsidP="005F3F5B">
            <w:pPr>
              <w:rPr>
                <w:sz w:val="10"/>
                <w:szCs w:val="10"/>
              </w:rPr>
            </w:pPr>
            <w:r w:rsidRPr="005F3F5B">
              <w:rPr>
                <w:rFonts w:eastAsiaTheme="minorEastAsia"/>
                <w:sz w:val="20"/>
                <w:szCs w:val="20"/>
              </w:rPr>
              <w:t>Arrive home at 195 mins after 9.30</w:t>
            </w:r>
            <w:r>
              <w:rPr>
                <w:rFonts w:eastAsiaTheme="minorEastAsia"/>
                <w:sz w:val="20"/>
                <w:szCs w:val="20"/>
              </w:rPr>
              <w:t xml:space="preserve"> </w:t>
            </w:r>
            <w:r w:rsidRPr="005F3F5B">
              <w:rPr>
                <w:rFonts w:eastAsiaTheme="minorEastAsia"/>
                <w:sz w:val="20"/>
                <w:szCs w:val="20"/>
              </w:rPr>
              <w:t xml:space="preserve">am </w:t>
            </w:r>
            <m:oMath>
              <m:r>
                <w:rPr>
                  <w:rFonts w:ascii="Cambria Math" w:hAnsi="Cambria Math"/>
                  <w:sz w:val="20"/>
                  <w:szCs w:val="20"/>
                </w:rPr>
                <m:t>⇒</m:t>
              </m:r>
            </m:oMath>
            <w:r w:rsidRPr="005F3F5B">
              <w:rPr>
                <w:rFonts w:eastAsiaTheme="minorEastAsia"/>
                <w:sz w:val="20"/>
                <w:szCs w:val="20"/>
              </w:rPr>
              <w:t xml:space="preserve"> 12.45</w:t>
            </w:r>
            <w:r>
              <w:rPr>
                <w:rFonts w:eastAsiaTheme="minorEastAsia"/>
                <w:sz w:val="20"/>
                <w:szCs w:val="20"/>
              </w:rPr>
              <w:t xml:space="preserve"> </w:t>
            </w:r>
            <w:r w:rsidRPr="005F3F5B">
              <w:rPr>
                <w:rFonts w:eastAsiaTheme="minorEastAsia"/>
                <w:sz w:val="20"/>
                <w:szCs w:val="20"/>
              </w:rPr>
              <w:t>pm</w:t>
            </w:r>
          </w:p>
        </w:tc>
      </w:tr>
      <w:tr w:rsidR="005F3F5B" w:rsidRPr="005F3F5B" w14:paraId="7185B426" w14:textId="77777777" w:rsidTr="00C71ACE">
        <w:tc>
          <w:tcPr>
            <w:tcW w:w="4302" w:type="pct"/>
            <w:shd w:val="clear" w:color="auto" w:fill="E4D8EB"/>
            <w:vAlign w:val="center"/>
          </w:tcPr>
          <w:p w14:paraId="0AB4962C" w14:textId="77777777" w:rsidR="005F3F5B" w:rsidRPr="005F3F5B" w:rsidRDefault="005F3F5B" w:rsidP="00986B0D">
            <w:pPr>
              <w:spacing w:after="0"/>
              <w:contextualSpacing/>
              <w:rPr>
                <w:b/>
                <w:sz w:val="20"/>
                <w:szCs w:val="20"/>
              </w:rPr>
            </w:pPr>
            <w:r w:rsidRPr="005F3F5B">
              <w:rPr>
                <w:b/>
                <w:sz w:val="20"/>
                <w:szCs w:val="20"/>
              </w:rPr>
              <w:t>Behaviours</w:t>
            </w:r>
          </w:p>
        </w:tc>
        <w:tc>
          <w:tcPr>
            <w:tcW w:w="698" w:type="pct"/>
            <w:shd w:val="clear" w:color="auto" w:fill="E4D8EB"/>
            <w:vAlign w:val="center"/>
          </w:tcPr>
          <w:p w14:paraId="4CF1C0FE" w14:textId="77777777" w:rsidR="005F3F5B" w:rsidRPr="005F3F5B" w:rsidRDefault="005F3F5B" w:rsidP="00986B0D">
            <w:pPr>
              <w:spacing w:after="0"/>
              <w:contextualSpacing/>
              <w:jc w:val="center"/>
              <w:rPr>
                <w:b/>
                <w:sz w:val="20"/>
                <w:szCs w:val="20"/>
              </w:rPr>
            </w:pPr>
            <w:r w:rsidRPr="005F3F5B">
              <w:rPr>
                <w:b/>
                <w:sz w:val="20"/>
                <w:szCs w:val="20"/>
              </w:rPr>
              <w:t>Marks</w:t>
            </w:r>
          </w:p>
        </w:tc>
      </w:tr>
      <w:tr w:rsidR="005F3F5B" w:rsidRPr="005F3F5B" w14:paraId="0144C352" w14:textId="77777777" w:rsidTr="00C71ACE">
        <w:trPr>
          <w:trHeight w:val="567"/>
        </w:trPr>
        <w:tc>
          <w:tcPr>
            <w:tcW w:w="4302" w:type="pct"/>
          </w:tcPr>
          <w:p w14:paraId="315D1AE1" w14:textId="77777777" w:rsidR="005F3F5B" w:rsidRPr="005F3F5B" w:rsidRDefault="005F3F5B" w:rsidP="00986B0D">
            <w:pPr>
              <w:spacing w:after="0" w:line="276" w:lineRule="auto"/>
              <w:rPr>
                <w:sz w:val="20"/>
                <w:szCs w:val="20"/>
              </w:rPr>
            </w:pPr>
            <w:r w:rsidRPr="005F3F5B">
              <w:rPr>
                <w:sz w:val="20"/>
                <w:szCs w:val="20"/>
              </w:rPr>
              <w:t>Determines travel time and stopover time correctly</w:t>
            </w:r>
          </w:p>
          <w:p w14:paraId="5BDCF3FE" w14:textId="77777777" w:rsidR="005F3F5B" w:rsidRPr="005F3F5B" w:rsidRDefault="005F3F5B" w:rsidP="00986B0D">
            <w:pPr>
              <w:spacing w:after="0" w:line="276" w:lineRule="auto"/>
              <w:rPr>
                <w:sz w:val="20"/>
                <w:szCs w:val="20"/>
              </w:rPr>
            </w:pPr>
            <w:r w:rsidRPr="005F3F5B">
              <w:rPr>
                <w:sz w:val="20"/>
                <w:szCs w:val="20"/>
              </w:rPr>
              <w:t>Calculates return time by adding travel time and stopover time to 9.30</w:t>
            </w:r>
            <w:r>
              <w:rPr>
                <w:sz w:val="20"/>
                <w:szCs w:val="20"/>
              </w:rPr>
              <w:t xml:space="preserve"> </w:t>
            </w:r>
            <w:r w:rsidRPr="005F3F5B">
              <w:rPr>
                <w:sz w:val="20"/>
                <w:szCs w:val="20"/>
              </w:rPr>
              <w:t>am</w:t>
            </w:r>
          </w:p>
        </w:tc>
        <w:tc>
          <w:tcPr>
            <w:tcW w:w="698" w:type="pct"/>
            <w:vAlign w:val="center"/>
          </w:tcPr>
          <w:p w14:paraId="46893156" w14:textId="77777777" w:rsidR="005F3F5B" w:rsidRPr="005F3F5B" w:rsidRDefault="005F3F5B" w:rsidP="00986B0D">
            <w:pPr>
              <w:spacing w:after="0" w:line="276" w:lineRule="auto"/>
              <w:jc w:val="center"/>
              <w:rPr>
                <w:sz w:val="20"/>
                <w:szCs w:val="20"/>
              </w:rPr>
            </w:pPr>
            <w:r w:rsidRPr="005F3F5B">
              <w:rPr>
                <w:sz w:val="20"/>
                <w:szCs w:val="20"/>
              </w:rPr>
              <w:t>1</w:t>
            </w:r>
          </w:p>
          <w:p w14:paraId="183696D2" w14:textId="77777777" w:rsidR="005F3F5B" w:rsidRPr="005F3F5B" w:rsidRDefault="005F3F5B" w:rsidP="00986B0D">
            <w:pPr>
              <w:spacing w:after="0" w:line="276" w:lineRule="auto"/>
              <w:jc w:val="center"/>
              <w:rPr>
                <w:sz w:val="20"/>
                <w:szCs w:val="20"/>
              </w:rPr>
            </w:pPr>
            <w:r w:rsidRPr="005F3F5B">
              <w:rPr>
                <w:sz w:val="20"/>
                <w:szCs w:val="20"/>
              </w:rPr>
              <w:t>1</w:t>
            </w:r>
          </w:p>
        </w:tc>
      </w:tr>
      <w:tr w:rsidR="00D4299F" w:rsidRPr="005F3F5B" w14:paraId="1E49AB7F" w14:textId="77777777" w:rsidTr="00D4299F">
        <w:tc>
          <w:tcPr>
            <w:tcW w:w="4302" w:type="pct"/>
          </w:tcPr>
          <w:p w14:paraId="4E9F7866" w14:textId="7C212D5B" w:rsidR="00D4299F" w:rsidRPr="00D4299F" w:rsidRDefault="00D4299F" w:rsidP="00D4299F">
            <w:pPr>
              <w:spacing w:after="0"/>
              <w:jc w:val="right"/>
              <w:rPr>
                <w:b/>
                <w:bCs/>
                <w:sz w:val="20"/>
                <w:szCs w:val="20"/>
              </w:rPr>
            </w:pPr>
            <w:r>
              <w:rPr>
                <w:b/>
                <w:bCs/>
                <w:sz w:val="20"/>
                <w:szCs w:val="20"/>
              </w:rPr>
              <w:t>Subtotal</w:t>
            </w:r>
          </w:p>
        </w:tc>
        <w:tc>
          <w:tcPr>
            <w:tcW w:w="698" w:type="pct"/>
            <w:vAlign w:val="center"/>
          </w:tcPr>
          <w:p w14:paraId="56DAADC8" w14:textId="673C470D" w:rsidR="00D4299F" w:rsidRPr="00D4299F" w:rsidRDefault="00D4299F" w:rsidP="00D4299F">
            <w:pPr>
              <w:spacing w:after="0"/>
              <w:jc w:val="right"/>
              <w:rPr>
                <w:b/>
                <w:bCs/>
                <w:sz w:val="20"/>
                <w:szCs w:val="20"/>
              </w:rPr>
            </w:pPr>
            <w:r>
              <w:rPr>
                <w:b/>
                <w:bCs/>
                <w:sz w:val="20"/>
                <w:szCs w:val="20"/>
              </w:rPr>
              <w:t>/2</w:t>
            </w:r>
          </w:p>
        </w:tc>
      </w:tr>
    </w:tbl>
    <w:p w14:paraId="02588D0A" w14:textId="77777777" w:rsidR="00D814B6" w:rsidRPr="003302F0" w:rsidRDefault="00D814B6">
      <w:pPr>
        <w:rPr>
          <w:bCs/>
          <w:lang w:eastAsia="ar-SA"/>
        </w:rPr>
      </w:pPr>
      <w:r>
        <w:rPr>
          <w:b/>
          <w:lang w:eastAsia="ar-SA"/>
        </w:rPr>
        <w:br w:type="page"/>
      </w:r>
    </w:p>
    <w:p w14:paraId="1A2770C2" w14:textId="366059B2" w:rsidR="000136FC" w:rsidRPr="00CD40D8" w:rsidRDefault="000136FC" w:rsidP="00CD40D8">
      <w:pPr>
        <w:pStyle w:val="Question"/>
      </w:pPr>
      <w:r w:rsidRPr="00EA486F">
        <w:lastRenderedPageBreak/>
        <w:t>Question 6</w:t>
      </w:r>
      <w:r w:rsidR="00055205">
        <w:tab/>
        <w:t>(</w:t>
      </w:r>
      <w:r w:rsidR="00BD578A">
        <w:t>12</w:t>
      </w:r>
      <w:r w:rsidR="00055205">
        <w:t xml:space="preserve"> marks)</w:t>
      </w:r>
    </w:p>
    <w:p w14:paraId="761D77D3" w14:textId="77777777" w:rsidR="00672735" w:rsidRPr="00EA486F" w:rsidRDefault="00672735" w:rsidP="00672735">
      <w:pPr>
        <w:rPr>
          <w:lang w:eastAsia="ar-SA"/>
        </w:rPr>
      </w:pPr>
      <w:r w:rsidRPr="00EA486F">
        <w:rPr>
          <w:lang w:eastAsia="ar-SA"/>
        </w:rPr>
        <w:t xml:space="preserve">A fish farm operates a fish breeding pond in which the population of a particular fish increases by 3% per month. </w:t>
      </w:r>
    </w:p>
    <w:p w14:paraId="638AD715" w14:textId="01D8596C" w:rsidR="00882BF9" w:rsidRPr="00EA486F" w:rsidRDefault="00672735" w:rsidP="00E0599C">
      <w:pPr>
        <w:pStyle w:val="List"/>
        <w:numPr>
          <w:ilvl w:val="0"/>
          <w:numId w:val="18"/>
        </w:numPr>
        <w:rPr>
          <w:lang w:eastAsia="ar-SA"/>
        </w:rPr>
      </w:pPr>
      <w:r w:rsidRPr="00EA486F">
        <w:rPr>
          <w:lang w:eastAsia="ar-SA"/>
        </w:rPr>
        <w:t>Give the recurrence formula to calculate the</w:t>
      </w:r>
      <w:r w:rsidR="00E32CEB">
        <w:rPr>
          <w:lang w:eastAsia="ar-SA"/>
        </w:rPr>
        <w:t xml:space="preserve"> fish</w:t>
      </w:r>
      <w:r w:rsidRPr="00EA486F">
        <w:rPr>
          <w:lang w:eastAsia="ar-SA"/>
        </w:rPr>
        <w:t xml:space="preserve"> populatio</w:t>
      </w:r>
      <w:r w:rsidR="002C6E55">
        <w:rPr>
          <w:lang w:eastAsia="ar-SA"/>
        </w:rPr>
        <w:t xml:space="preserve">n </w:t>
      </w:r>
      <w:r w:rsidR="000B1232">
        <w:rPr>
          <w:lang w:eastAsia="ar-SA"/>
        </w:rPr>
        <w:t>at the end of each</w:t>
      </w:r>
      <w:r w:rsidR="002C6E55">
        <w:rPr>
          <w:lang w:eastAsia="ar-SA"/>
        </w:rPr>
        <w:t xml:space="preserve"> month, assuming the rate </w:t>
      </w:r>
      <w:r w:rsidRPr="00EA486F">
        <w:rPr>
          <w:lang w:eastAsia="ar-SA"/>
        </w:rPr>
        <w:t>does not change</w:t>
      </w:r>
      <w:r w:rsidR="00390111">
        <w:rPr>
          <w:lang w:eastAsia="ar-SA"/>
        </w:rPr>
        <w:t>,</w:t>
      </w:r>
      <w:r w:rsidRPr="00EA486F">
        <w:rPr>
          <w:lang w:eastAsia="ar-SA"/>
        </w:rPr>
        <w:t xml:space="preserve"> and the initial population is 1000 fish. </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882BF9" w:rsidRPr="00EA486F" w14:paraId="61EDBA9C" w14:textId="77777777" w:rsidTr="00D46B0C">
        <w:tc>
          <w:tcPr>
            <w:tcW w:w="5000" w:type="pct"/>
            <w:gridSpan w:val="2"/>
            <w:shd w:val="clear" w:color="auto" w:fill="BD9FCF"/>
          </w:tcPr>
          <w:p w14:paraId="606A1D2A" w14:textId="77777777" w:rsidR="00882BF9" w:rsidRPr="0024389F" w:rsidRDefault="00882BF9" w:rsidP="003302F0">
            <w:pPr>
              <w:spacing w:after="0"/>
              <w:contextualSpacing/>
              <w:rPr>
                <w:b/>
                <w:sz w:val="20"/>
                <w:szCs w:val="20"/>
              </w:rPr>
            </w:pPr>
            <w:r w:rsidRPr="0024389F">
              <w:rPr>
                <w:b/>
                <w:sz w:val="20"/>
                <w:szCs w:val="20"/>
              </w:rPr>
              <w:t>Solution</w:t>
            </w:r>
          </w:p>
        </w:tc>
      </w:tr>
      <w:tr w:rsidR="00882BF9" w:rsidRPr="00EA486F" w14:paraId="2EF7FEBB" w14:textId="77777777" w:rsidTr="00D46B0C">
        <w:trPr>
          <w:trHeight w:val="567"/>
        </w:trPr>
        <w:tc>
          <w:tcPr>
            <w:tcW w:w="5000" w:type="pct"/>
            <w:gridSpan w:val="2"/>
            <w:vAlign w:val="center"/>
          </w:tcPr>
          <w:p w14:paraId="41387BF3" w14:textId="419E0655" w:rsidR="00882BF9" w:rsidRPr="00DE28E7" w:rsidRDefault="00615315" w:rsidP="00DE28E7">
            <w:pPr>
              <w:spacing w:after="0" w:line="276" w:lineRule="auto"/>
              <w:rPr>
                <w:sz w:val="20"/>
                <w:szCs w:val="20"/>
              </w:rPr>
            </w:pPr>
            <m:oMath>
              <m:sSub>
                <m:sSubPr>
                  <m:ctrlPr>
                    <w:rPr>
                      <w:rFonts w:ascii="Cambria Math" w:hAnsi="Cambria Math"/>
                      <w:i/>
                      <w:sz w:val="20"/>
                      <w:szCs w:val="20"/>
                    </w:rPr>
                  </m:ctrlPr>
                </m:sSubPr>
                <m:e>
                  <m:r>
                    <w:rPr>
                      <w:rFonts w:ascii="Cambria Math"/>
                      <w:sz w:val="20"/>
                      <w:szCs w:val="20"/>
                    </w:rPr>
                    <m:t>P</m:t>
                  </m:r>
                </m:e>
                <m:sub>
                  <m:r>
                    <w:rPr>
                      <w:rFonts w:ascii="Cambria Math"/>
                      <w:sz w:val="20"/>
                      <w:szCs w:val="20"/>
                    </w:rPr>
                    <m:t>n+1</m:t>
                  </m:r>
                </m:sub>
              </m:sSub>
              <m:r>
                <w:rPr>
                  <w:rFonts w:ascii="Cambria Math"/>
                  <w:sz w:val="20"/>
                  <w:szCs w:val="20"/>
                </w:rPr>
                <m:t>=1.03</m:t>
              </m:r>
              <m:r>
                <w:rPr>
                  <w:rFonts w:ascii="Cambria Math"/>
                  <w:sz w:val="20"/>
                  <w:szCs w:val="20"/>
                </w:rPr>
                <m:t>×</m:t>
              </m:r>
              <m:sSub>
                <m:sSubPr>
                  <m:ctrlPr>
                    <w:rPr>
                      <w:rFonts w:ascii="Cambria Math" w:hAnsi="Cambria Math"/>
                      <w:i/>
                      <w:sz w:val="20"/>
                      <w:szCs w:val="20"/>
                    </w:rPr>
                  </m:ctrlPr>
                </m:sSubPr>
                <m:e>
                  <m:r>
                    <w:rPr>
                      <w:rFonts w:ascii="Cambria Math"/>
                      <w:sz w:val="20"/>
                      <w:szCs w:val="20"/>
                    </w:rPr>
                    <m:t>P</m:t>
                  </m:r>
                </m:e>
                <m:sub>
                  <m:r>
                    <w:rPr>
                      <w:rFonts w:ascii="Cambria Math"/>
                      <w:sz w:val="20"/>
                      <w:szCs w:val="20"/>
                    </w:rPr>
                    <m:t>n</m:t>
                  </m:r>
                </m:sub>
              </m:sSub>
            </m:oMath>
            <w:r w:rsidR="00DE28E7">
              <w:rPr>
                <w:rFonts w:eastAsiaTheme="minorEastAsia"/>
                <w:sz w:val="20"/>
                <w:szCs w:val="20"/>
              </w:rPr>
              <w:t xml:space="preserve"> where </w:t>
            </w:r>
            <m:oMath>
              <m:sSub>
                <m:sSubPr>
                  <m:ctrlPr>
                    <w:rPr>
                      <w:rFonts w:ascii="Cambria Math" w:hAnsi="Cambria Math"/>
                      <w:sz w:val="20"/>
                      <w:szCs w:val="20"/>
                    </w:rPr>
                  </m:ctrlPr>
                </m:sSubPr>
                <m:e>
                  <m:r>
                    <w:rPr>
                      <w:rFonts w:ascii="Cambria Math"/>
                      <w:sz w:val="20"/>
                      <w:szCs w:val="20"/>
                    </w:rPr>
                    <m:t>P</m:t>
                  </m:r>
                </m:e>
                <m:sub>
                  <m:r>
                    <w:rPr>
                      <w:rFonts w:ascii="Cambria Math"/>
                      <w:sz w:val="20"/>
                      <w:szCs w:val="20"/>
                    </w:rPr>
                    <m:t>0</m:t>
                  </m:r>
                  <m:ctrlPr>
                    <w:rPr>
                      <w:rFonts w:ascii="Cambria Math" w:hAnsi="Cambria Math"/>
                      <w:i/>
                      <w:sz w:val="20"/>
                      <w:szCs w:val="20"/>
                    </w:rPr>
                  </m:ctrlPr>
                </m:sub>
              </m:sSub>
              <m:r>
                <w:rPr>
                  <w:rFonts w:ascii="Cambria Math"/>
                  <w:sz w:val="20"/>
                  <w:szCs w:val="20"/>
                </w:rPr>
                <m:t>=1000</m:t>
              </m:r>
            </m:oMath>
          </w:p>
        </w:tc>
      </w:tr>
      <w:tr w:rsidR="00923271" w:rsidRPr="00EA486F" w14:paraId="3FE2FA9D" w14:textId="77777777" w:rsidTr="00D46B0C">
        <w:tc>
          <w:tcPr>
            <w:tcW w:w="4302" w:type="pct"/>
            <w:shd w:val="clear" w:color="auto" w:fill="E4D8EB"/>
            <w:vAlign w:val="center"/>
          </w:tcPr>
          <w:p w14:paraId="7AF42386" w14:textId="77777777" w:rsidR="00923271" w:rsidRPr="0024389F" w:rsidRDefault="00923271" w:rsidP="00D46B0C">
            <w:pPr>
              <w:contextualSpacing/>
              <w:rPr>
                <w:b/>
                <w:sz w:val="20"/>
                <w:szCs w:val="20"/>
              </w:rPr>
            </w:pPr>
            <w:r w:rsidRPr="0024389F">
              <w:rPr>
                <w:b/>
                <w:sz w:val="20"/>
                <w:szCs w:val="20"/>
              </w:rPr>
              <w:t>Behaviours</w:t>
            </w:r>
          </w:p>
        </w:tc>
        <w:tc>
          <w:tcPr>
            <w:tcW w:w="698" w:type="pct"/>
            <w:shd w:val="clear" w:color="auto" w:fill="E4D8EB"/>
            <w:vAlign w:val="center"/>
          </w:tcPr>
          <w:p w14:paraId="0303B27C" w14:textId="77777777" w:rsidR="00923271" w:rsidRPr="0024389F" w:rsidRDefault="00923271" w:rsidP="00D46B0C">
            <w:pPr>
              <w:contextualSpacing/>
              <w:jc w:val="center"/>
              <w:rPr>
                <w:b/>
                <w:sz w:val="20"/>
                <w:szCs w:val="20"/>
              </w:rPr>
            </w:pPr>
            <w:r w:rsidRPr="0024389F">
              <w:rPr>
                <w:b/>
                <w:sz w:val="20"/>
                <w:szCs w:val="20"/>
              </w:rPr>
              <w:t>Marks</w:t>
            </w:r>
          </w:p>
        </w:tc>
      </w:tr>
      <w:tr w:rsidR="00923271" w:rsidRPr="00EA486F" w14:paraId="0CBFC394" w14:textId="77777777" w:rsidTr="00D46B0C">
        <w:trPr>
          <w:trHeight w:val="567"/>
        </w:trPr>
        <w:tc>
          <w:tcPr>
            <w:tcW w:w="4302" w:type="pct"/>
            <w:vAlign w:val="center"/>
          </w:tcPr>
          <w:p w14:paraId="01B54264" w14:textId="77777777" w:rsidR="00923271" w:rsidRPr="009B0C65" w:rsidRDefault="00923271" w:rsidP="00A56EAE">
            <w:pPr>
              <w:spacing w:after="0" w:line="276" w:lineRule="auto"/>
              <w:rPr>
                <w:sz w:val="20"/>
                <w:szCs w:val="20"/>
              </w:rPr>
            </w:pPr>
            <w:r w:rsidRPr="009B0C65">
              <w:rPr>
                <w:sz w:val="20"/>
                <w:szCs w:val="20"/>
              </w:rPr>
              <w:t>Defines the recurrence relationship</w:t>
            </w:r>
          </w:p>
          <w:p w14:paraId="21C0A948" w14:textId="1840B370" w:rsidR="00923271" w:rsidRPr="009B0C65" w:rsidRDefault="00923271" w:rsidP="00DE28E7">
            <w:pPr>
              <w:spacing w:after="0" w:line="276" w:lineRule="auto"/>
              <w:rPr>
                <w:sz w:val="20"/>
                <w:szCs w:val="20"/>
              </w:rPr>
            </w:pPr>
            <w:r w:rsidRPr="009B0C65">
              <w:rPr>
                <w:sz w:val="20"/>
                <w:szCs w:val="20"/>
              </w:rPr>
              <w:t xml:space="preserve">States </w:t>
            </w:r>
            <m:oMath>
              <m:sSub>
                <m:sSubPr>
                  <m:ctrlPr>
                    <w:rPr>
                      <w:rFonts w:ascii="Cambria Math" w:hAnsi="Cambria Math"/>
                      <w:i/>
                      <w:sz w:val="20"/>
                      <w:szCs w:val="20"/>
                    </w:rPr>
                  </m:ctrlPr>
                </m:sSubPr>
                <m:e>
                  <m:r>
                    <w:rPr>
                      <w:rFonts w:ascii="Cambria Math"/>
                      <w:sz w:val="20"/>
                      <w:szCs w:val="20"/>
                    </w:rPr>
                    <m:t>P</m:t>
                  </m:r>
                </m:e>
                <m:sub>
                  <m:r>
                    <w:rPr>
                      <w:rFonts w:ascii="Cambria Math"/>
                      <w:sz w:val="20"/>
                      <w:szCs w:val="20"/>
                    </w:rPr>
                    <m:t>0</m:t>
                  </m:r>
                </m:sub>
              </m:sSub>
              <m:r>
                <w:rPr>
                  <w:rFonts w:ascii="Cambria Math"/>
                  <w:sz w:val="20"/>
                  <w:szCs w:val="20"/>
                </w:rPr>
                <m:t>=1000</m:t>
              </m:r>
            </m:oMath>
          </w:p>
        </w:tc>
        <w:tc>
          <w:tcPr>
            <w:tcW w:w="698" w:type="pct"/>
          </w:tcPr>
          <w:p w14:paraId="772AF66A" w14:textId="77777777" w:rsidR="00923271" w:rsidRPr="009B0C65" w:rsidRDefault="00923271" w:rsidP="00A56EAE">
            <w:pPr>
              <w:spacing w:after="0" w:line="276" w:lineRule="auto"/>
              <w:jc w:val="center"/>
              <w:rPr>
                <w:sz w:val="20"/>
                <w:szCs w:val="20"/>
              </w:rPr>
            </w:pPr>
            <w:r w:rsidRPr="009B0C65">
              <w:rPr>
                <w:sz w:val="20"/>
                <w:szCs w:val="20"/>
              </w:rPr>
              <w:t>1</w:t>
            </w:r>
          </w:p>
          <w:p w14:paraId="463C2762" w14:textId="77777777" w:rsidR="00923271" w:rsidRPr="009B0C65" w:rsidRDefault="00923271" w:rsidP="00341324">
            <w:pPr>
              <w:spacing w:after="0" w:line="276" w:lineRule="auto"/>
              <w:jc w:val="center"/>
              <w:rPr>
                <w:sz w:val="20"/>
                <w:szCs w:val="20"/>
              </w:rPr>
            </w:pPr>
            <w:r w:rsidRPr="009B0C65">
              <w:rPr>
                <w:sz w:val="20"/>
                <w:szCs w:val="20"/>
              </w:rPr>
              <w:t>1</w:t>
            </w:r>
          </w:p>
        </w:tc>
      </w:tr>
      <w:tr w:rsidR="00626A94" w:rsidRPr="00EA486F" w14:paraId="64FAD837" w14:textId="77777777" w:rsidTr="00A8294B">
        <w:tc>
          <w:tcPr>
            <w:tcW w:w="4302" w:type="pct"/>
            <w:vAlign w:val="center"/>
          </w:tcPr>
          <w:p w14:paraId="1C0DA45E" w14:textId="3A712CAB" w:rsidR="00626A94" w:rsidRPr="00A8294B" w:rsidRDefault="00A8294B" w:rsidP="00A8294B">
            <w:pPr>
              <w:spacing w:after="0"/>
              <w:jc w:val="right"/>
              <w:rPr>
                <w:b/>
                <w:bCs/>
                <w:sz w:val="20"/>
                <w:szCs w:val="20"/>
              </w:rPr>
            </w:pPr>
            <w:r>
              <w:rPr>
                <w:b/>
                <w:bCs/>
                <w:sz w:val="20"/>
                <w:szCs w:val="20"/>
              </w:rPr>
              <w:t>Subtotal</w:t>
            </w:r>
          </w:p>
        </w:tc>
        <w:tc>
          <w:tcPr>
            <w:tcW w:w="698" w:type="pct"/>
          </w:tcPr>
          <w:p w14:paraId="52676E2F" w14:textId="6EBEDAF9" w:rsidR="00626A94" w:rsidRPr="00A8294B" w:rsidRDefault="00A8294B" w:rsidP="00A8294B">
            <w:pPr>
              <w:spacing w:after="0"/>
              <w:jc w:val="right"/>
              <w:rPr>
                <w:b/>
                <w:bCs/>
                <w:sz w:val="20"/>
                <w:szCs w:val="20"/>
              </w:rPr>
            </w:pPr>
            <w:r w:rsidRPr="00A8294B">
              <w:rPr>
                <w:b/>
                <w:bCs/>
                <w:sz w:val="20"/>
                <w:szCs w:val="20"/>
              </w:rPr>
              <w:t>/2</w:t>
            </w:r>
          </w:p>
        </w:tc>
      </w:tr>
    </w:tbl>
    <w:p w14:paraId="396F3483" w14:textId="3DE7A4FC" w:rsidR="00672735" w:rsidRPr="00EA486F" w:rsidRDefault="00FD0E17" w:rsidP="00E0599C">
      <w:pPr>
        <w:pStyle w:val="List"/>
        <w:numPr>
          <w:ilvl w:val="0"/>
          <w:numId w:val="10"/>
        </w:numPr>
        <w:spacing w:before="120"/>
        <w:rPr>
          <w:lang w:eastAsia="ar-SA"/>
        </w:rPr>
      </w:pPr>
      <w:r>
        <w:rPr>
          <w:lang w:eastAsia="ar-SA"/>
        </w:rPr>
        <w:t>Calculate</w:t>
      </w:r>
      <w:r w:rsidR="00672735" w:rsidRPr="00EA486F">
        <w:rPr>
          <w:lang w:eastAsia="ar-SA"/>
        </w:rPr>
        <w:t xml:space="preserve"> the population numbers </w:t>
      </w:r>
      <w:r w:rsidR="000B1232">
        <w:rPr>
          <w:lang w:eastAsia="ar-SA"/>
        </w:rPr>
        <w:t>at the end of</w:t>
      </w:r>
      <w:r w:rsidR="00672735" w:rsidRPr="00EA486F">
        <w:rPr>
          <w:lang w:eastAsia="ar-SA"/>
        </w:rPr>
        <w:t xml:space="preserve"> the first </w:t>
      </w:r>
      <w:r w:rsidR="00A66866">
        <w:rPr>
          <w:lang w:eastAsia="ar-SA"/>
        </w:rPr>
        <w:t>six</w:t>
      </w:r>
      <w:r w:rsidR="00672735" w:rsidRPr="00EA486F">
        <w:rPr>
          <w:lang w:eastAsia="ar-SA"/>
        </w:rPr>
        <w:t xml:space="preserve"> mon</w:t>
      </w:r>
      <w:r w:rsidR="002C6E55">
        <w:rPr>
          <w:lang w:eastAsia="ar-SA"/>
        </w:rPr>
        <w:t>ths of its operation</w:t>
      </w:r>
      <w:r w:rsidR="00A66866">
        <w:rPr>
          <w:lang w:eastAsia="ar-SA"/>
        </w:rPr>
        <w:t>,</w:t>
      </w:r>
      <w:r w:rsidR="002C6E55">
        <w:rPr>
          <w:lang w:eastAsia="ar-SA"/>
        </w:rPr>
        <w:t xml:space="preserve"> given the </w:t>
      </w:r>
      <w:r w:rsidR="000B1232">
        <w:rPr>
          <w:lang w:eastAsia="ar-SA"/>
        </w:rPr>
        <w:t xml:space="preserve">initial </w:t>
      </w:r>
      <w:r w:rsidR="00672735" w:rsidRPr="00EA486F">
        <w:rPr>
          <w:lang w:eastAsia="ar-SA"/>
        </w:rPr>
        <w:t xml:space="preserve">population </w:t>
      </w:r>
      <w:r w:rsidR="000B1232">
        <w:rPr>
          <w:lang w:eastAsia="ar-SA"/>
        </w:rPr>
        <w:t>is</w:t>
      </w:r>
      <w:r w:rsidR="00672735" w:rsidRPr="00EA486F">
        <w:rPr>
          <w:lang w:eastAsia="ar-SA"/>
        </w:rPr>
        <w:t xml:space="preserve"> 1000 fish.</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5"/>
        <w:gridCol w:w="1265"/>
      </w:tblGrid>
      <w:tr w:rsidR="00882BF9" w:rsidRPr="00EA486F" w14:paraId="43FA067D" w14:textId="77777777" w:rsidTr="00D46B0C">
        <w:tc>
          <w:tcPr>
            <w:tcW w:w="5000" w:type="pct"/>
            <w:gridSpan w:val="2"/>
            <w:shd w:val="clear" w:color="auto" w:fill="BD9FCF"/>
          </w:tcPr>
          <w:p w14:paraId="7A3E52C3" w14:textId="77777777" w:rsidR="00882BF9" w:rsidRPr="0024389F" w:rsidRDefault="00882BF9" w:rsidP="003302F0">
            <w:pPr>
              <w:spacing w:after="0"/>
              <w:contextualSpacing/>
              <w:rPr>
                <w:b/>
                <w:sz w:val="20"/>
                <w:szCs w:val="20"/>
              </w:rPr>
            </w:pPr>
            <w:r w:rsidRPr="0024389F">
              <w:rPr>
                <w:b/>
                <w:sz w:val="20"/>
                <w:szCs w:val="20"/>
              </w:rPr>
              <w:t>Solution</w:t>
            </w:r>
          </w:p>
        </w:tc>
      </w:tr>
      <w:tr w:rsidR="00882BF9" w:rsidRPr="00EA486F" w14:paraId="13CAEB90" w14:textId="77777777" w:rsidTr="00D46B0C">
        <w:trPr>
          <w:trHeight w:val="1134"/>
        </w:trPr>
        <w:tc>
          <w:tcPr>
            <w:tcW w:w="5000" w:type="pct"/>
            <w:gridSpan w:val="2"/>
            <w:vAlign w:val="center"/>
          </w:tcPr>
          <w:p w14:paraId="69D7C8CB" w14:textId="77777777" w:rsidR="00882BF9" w:rsidRPr="00D46B0C" w:rsidRDefault="00882BF9" w:rsidP="00D46B0C">
            <w:pPr>
              <w:spacing w:after="0" w:line="276" w:lineRule="auto"/>
              <w:rPr>
                <w:sz w:val="16"/>
                <w:szCs w:val="16"/>
              </w:rPr>
            </w:pPr>
          </w:p>
          <w:tbl>
            <w:tblPr>
              <w:tblStyle w:val="TableGrid"/>
              <w:tblW w:w="0" w:type="auto"/>
              <w:tblLook w:val="04A0" w:firstRow="1" w:lastRow="0" w:firstColumn="1" w:lastColumn="0" w:noHBand="0" w:noVBand="1"/>
            </w:tblPr>
            <w:tblGrid>
              <w:gridCol w:w="1096"/>
              <w:gridCol w:w="1103"/>
              <w:gridCol w:w="1103"/>
              <w:gridCol w:w="1102"/>
              <w:gridCol w:w="1102"/>
              <w:gridCol w:w="1102"/>
              <w:gridCol w:w="1102"/>
              <w:gridCol w:w="1102"/>
            </w:tblGrid>
            <w:tr w:rsidR="00C433E4" w:rsidRPr="009B0C65" w14:paraId="69AFC61B" w14:textId="77777777" w:rsidTr="00D46B0C">
              <w:tc>
                <w:tcPr>
                  <w:tcW w:w="1096" w:type="dxa"/>
                </w:tcPr>
                <w:p w14:paraId="163EF65B" w14:textId="77777777" w:rsidR="00C433E4" w:rsidRPr="009B0C65" w:rsidRDefault="00C433E4" w:rsidP="00D71CCC">
                  <w:pPr>
                    <w:jc w:val="center"/>
                    <w:rPr>
                      <w:i/>
                      <w:sz w:val="20"/>
                      <w:szCs w:val="20"/>
                    </w:rPr>
                  </w:pPr>
                  <w:r w:rsidRPr="009B0C65">
                    <w:rPr>
                      <w:i/>
                      <w:sz w:val="20"/>
                      <w:szCs w:val="20"/>
                    </w:rPr>
                    <w:t>n</w:t>
                  </w:r>
                </w:p>
              </w:tc>
              <w:tc>
                <w:tcPr>
                  <w:tcW w:w="1103" w:type="dxa"/>
                </w:tcPr>
                <w:p w14:paraId="087DB609" w14:textId="77777777" w:rsidR="00C433E4" w:rsidRPr="009B0C65" w:rsidRDefault="00C433E4" w:rsidP="00D71CCC">
                  <w:pPr>
                    <w:jc w:val="center"/>
                    <w:rPr>
                      <w:sz w:val="20"/>
                      <w:szCs w:val="20"/>
                    </w:rPr>
                  </w:pPr>
                  <w:r w:rsidRPr="009B0C65">
                    <w:rPr>
                      <w:sz w:val="20"/>
                      <w:szCs w:val="20"/>
                    </w:rPr>
                    <w:t>0</w:t>
                  </w:r>
                </w:p>
              </w:tc>
              <w:tc>
                <w:tcPr>
                  <w:tcW w:w="1103" w:type="dxa"/>
                </w:tcPr>
                <w:p w14:paraId="59BD3ADB" w14:textId="77777777" w:rsidR="00C433E4" w:rsidRPr="009B0C65" w:rsidRDefault="00C433E4" w:rsidP="00D71CCC">
                  <w:pPr>
                    <w:jc w:val="center"/>
                    <w:rPr>
                      <w:sz w:val="20"/>
                      <w:szCs w:val="20"/>
                    </w:rPr>
                  </w:pPr>
                  <w:r w:rsidRPr="009B0C65">
                    <w:rPr>
                      <w:sz w:val="20"/>
                      <w:szCs w:val="20"/>
                    </w:rPr>
                    <w:t>1</w:t>
                  </w:r>
                </w:p>
              </w:tc>
              <w:tc>
                <w:tcPr>
                  <w:tcW w:w="1102" w:type="dxa"/>
                </w:tcPr>
                <w:p w14:paraId="4B87B741" w14:textId="77777777" w:rsidR="00C433E4" w:rsidRPr="009B0C65" w:rsidRDefault="00C433E4" w:rsidP="00D71CCC">
                  <w:pPr>
                    <w:jc w:val="center"/>
                    <w:rPr>
                      <w:sz w:val="20"/>
                      <w:szCs w:val="20"/>
                    </w:rPr>
                  </w:pPr>
                  <w:r w:rsidRPr="009B0C65">
                    <w:rPr>
                      <w:sz w:val="20"/>
                      <w:szCs w:val="20"/>
                    </w:rPr>
                    <w:t>2</w:t>
                  </w:r>
                </w:p>
              </w:tc>
              <w:tc>
                <w:tcPr>
                  <w:tcW w:w="1102" w:type="dxa"/>
                </w:tcPr>
                <w:p w14:paraId="308E0E55" w14:textId="77777777" w:rsidR="00C433E4" w:rsidRPr="009B0C65" w:rsidRDefault="00C433E4" w:rsidP="00D71CCC">
                  <w:pPr>
                    <w:jc w:val="center"/>
                    <w:rPr>
                      <w:sz w:val="20"/>
                      <w:szCs w:val="20"/>
                    </w:rPr>
                  </w:pPr>
                  <w:r w:rsidRPr="009B0C65">
                    <w:rPr>
                      <w:sz w:val="20"/>
                      <w:szCs w:val="20"/>
                    </w:rPr>
                    <w:t>3</w:t>
                  </w:r>
                </w:p>
              </w:tc>
              <w:tc>
                <w:tcPr>
                  <w:tcW w:w="1102" w:type="dxa"/>
                </w:tcPr>
                <w:p w14:paraId="54C8A4ED" w14:textId="77777777" w:rsidR="00C433E4" w:rsidRPr="009B0C65" w:rsidRDefault="00C433E4" w:rsidP="00D71CCC">
                  <w:pPr>
                    <w:jc w:val="center"/>
                    <w:rPr>
                      <w:sz w:val="20"/>
                      <w:szCs w:val="20"/>
                    </w:rPr>
                  </w:pPr>
                  <w:r w:rsidRPr="009B0C65">
                    <w:rPr>
                      <w:sz w:val="20"/>
                      <w:szCs w:val="20"/>
                    </w:rPr>
                    <w:t>4</w:t>
                  </w:r>
                </w:p>
              </w:tc>
              <w:tc>
                <w:tcPr>
                  <w:tcW w:w="1102" w:type="dxa"/>
                </w:tcPr>
                <w:p w14:paraId="306BEDF7" w14:textId="77777777" w:rsidR="00C433E4" w:rsidRPr="009B0C65" w:rsidRDefault="00C433E4" w:rsidP="00D71CCC">
                  <w:pPr>
                    <w:jc w:val="center"/>
                    <w:rPr>
                      <w:sz w:val="20"/>
                      <w:szCs w:val="20"/>
                    </w:rPr>
                  </w:pPr>
                  <w:r w:rsidRPr="009B0C65">
                    <w:rPr>
                      <w:sz w:val="20"/>
                      <w:szCs w:val="20"/>
                    </w:rPr>
                    <w:t>5</w:t>
                  </w:r>
                </w:p>
              </w:tc>
              <w:tc>
                <w:tcPr>
                  <w:tcW w:w="1102" w:type="dxa"/>
                </w:tcPr>
                <w:p w14:paraId="3794FCB7" w14:textId="77777777" w:rsidR="00C433E4" w:rsidRPr="009B0C65" w:rsidRDefault="00C433E4" w:rsidP="00D71CCC">
                  <w:pPr>
                    <w:jc w:val="center"/>
                    <w:rPr>
                      <w:sz w:val="20"/>
                      <w:szCs w:val="20"/>
                    </w:rPr>
                  </w:pPr>
                  <w:r w:rsidRPr="009B0C65">
                    <w:rPr>
                      <w:sz w:val="20"/>
                      <w:szCs w:val="20"/>
                    </w:rPr>
                    <w:t>6</w:t>
                  </w:r>
                </w:p>
              </w:tc>
            </w:tr>
            <w:tr w:rsidR="00C433E4" w:rsidRPr="009B0C65" w14:paraId="2C79255B" w14:textId="77777777" w:rsidTr="00D46B0C">
              <w:tc>
                <w:tcPr>
                  <w:tcW w:w="1096" w:type="dxa"/>
                  <w:tcBorders>
                    <w:bottom w:val="single" w:sz="4" w:space="0" w:color="auto"/>
                  </w:tcBorders>
                </w:tcPr>
                <w:p w14:paraId="174FDA8B" w14:textId="77777777" w:rsidR="00C433E4" w:rsidRPr="009B0C65" w:rsidRDefault="00C433E4" w:rsidP="00D71CCC">
                  <w:pPr>
                    <w:jc w:val="center"/>
                    <w:rPr>
                      <w:i/>
                      <w:sz w:val="20"/>
                      <w:szCs w:val="20"/>
                      <w:vertAlign w:val="subscript"/>
                    </w:rPr>
                  </w:pPr>
                  <w:r w:rsidRPr="009B0C65">
                    <w:rPr>
                      <w:i/>
                      <w:sz w:val="20"/>
                      <w:szCs w:val="20"/>
                    </w:rPr>
                    <w:t>P</w:t>
                  </w:r>
                  <w:r w:rsidRPr="009B0C65">
                    <w:rPr>
                      <w:i/>
                      <w:sz w:val="20"/>
                      <w:szCs w:val="20"/>
                      <w:vertAlign w:val="subscript"/>
                    </w:rPr>
                    <w:t>n</w:t>
                  </w:r>
                </w:p>
              </w:tc>
              <w:tc>
                <w:tcPr>
                  <w:tcW w:w="1103" w:type="dxa"/>
                  <w:tcBorders>
                    <w:bottom w:val="single" w:sz="4" w:space="0" w:color="auto"/>
                  </w:tcBorders>
                </w:tcPr>
                <w:p w14:paraId="6D7FCD13" w14:textId="77777777" w:rsidR="00C433E4" w:rsidRPr="009B0C65" w:rsidRDefault="008C6DE7" w:rsidP="00D94728">
                  <w:pPr>
                    <w:jc w:val="center"/>
                    <w:rPr>
                      <w:sz w:val="20"/>
                      <w:szCs w:val="20"/>
                    </w:rPr>
                  </w:pPr>
                  <w:r>
                    <w:rPr>
                      <w:sz w:val="20"/>
                      <w:szCs w:val="20"/>
                    </w:rPr>
                    <w:t>1000</w:t>
                  </w:r>
                </w:p>
              </w:tc>
              <w:tc>
                <w:tcPr>
                  <w:tcW w:w="1103" w:type="dxa"/>
                  <w:tcBorders>
                    <w:bottom w:val="single" w:sz="4" w:space="0" w:color="auto"/>
                  </w:tcBorders>
                </w:tcPr>
                <w:p w14:paraId="5AEB5626" w14:textId="77777777" w:rsidR="00C433E4" w:rsidRPr="009B0C65" w:rsidRDefault="00C433E4" w:rsidP="00D94728">
                  <w:pPr>
                    <w:jc w:val="center"/>
                    <w:rPr>
                      <w:sz w:val="20"/>
                      <w:szCs w:val="20"/>
                    </w:rPr>
                  </w:pPr>
                  <w:r w:rsidRPr="009B0C65">
                    <w:rPr>
                      <w:sz w:val="20"/>
                      <w:szCs w:val="20"/>
                    </w:rPr>
                    <w:t>1030</w:t>
                  </w:r>
                </w:p>
              </w:tc>
              <w:tc>
                <w:tcPr>
                  <w:tcW w:w="1102" w:type="dxa"/>
                  <w:tcBorders>
                    <w:bottom w:val="single" w:sz="4" w:space="0" w:color="auto"/>
                  </w:tcBorders>
                </w:tcPr>
                <w:p w14:paraId="1154E093" w14:textId="77777777" w:rsidR="00C433E4" w:rsidRPr="009B0C65" w:rsidRDefault="00C433E4" w:rsidP="00D71CCC">
                  <w:pPr>
                    <w:jc w:val="center"/>
                    <w:rPr>
                      <w:sz w:val="20"/>
                      <w:szCs w:val="20"/>
                    </w:rPr>
                  </w:pPr>
                  <w:r w:rsidRPr="009B0C65">
                    <w:rPr>
                      <w:sz w:val="20"/>
                      <w:szCs w:val="20"/>
                    </w:rPr>
                    <w:t>1060</w:t>
                  </w:r>
                </w:p>
              </w:tc>
              <w:tc>
                <w:tcPr>
                  <w:tcW w:w="1102" w:type="dxa"/>
                  <w:tcBorders>
                    <w:bottom w:val="single" w:sz="4" w:space="0" w:color="auto"/>
                  </w:tcBorders>
                </w:tcPr>
                <w:p w14:paraId="0038290B" w14:textId="77777777" w:rsidR="00C433E4" w:rsidRPr="009B0C65" w:rsidRDefault="00C433E4" w:rsidP="00D71CCC">
                  <w:pPr>
                    <w:jc w:val="center"/>
                    <w:rPr>
                      <w:sz w:val="20"/>
                      <w:szCs w:val="20"/>
                    </w:rPr>
                  </w:pPr>
                  <w:r w:rsidRPr="009B0C65">
                    <w:rPr>
                      <w:sz w:val="20"/>
                      <w:szCs w:val="20"/>
                    </w:rPr>
                    <w:t>1092</w:t>
                  </w:r>
                </w:p>
              </w:tc>
              <w:tc>
                <w:tcPr>
                  <w:tcW w:w="1102" w:type="dxa"/>
                  <w:tcBorders>
                    <w:bottom w:val="single" w:sz="4" w:space="0" w:color="auto"/>
                  </w:tcBorders>
                </w:tcPr>
                <w:p w14:paraId="058B42F9" w14:textId="77777777" w:rsidR="00C433E4" w:rsidRPr="009B0C65" w:rsidRDefault="000B1232" w:rsidP="00D71CCC">
                  <w:pPr>
                    <w:jc w:val="center"/>
                    <w:rPr>
                      <w:sz w:val="20"/>
                      <w:szCs w:val="20"/>
                    </w:rPr>
                  </w:pPr>
                  <w:r>
                    <w:rPr>
                      <w:sz w:val="20"/>
                      <w:szCs w:val="20"/>
                    </w:rPr>
                    <w:t>1</w:t>
                  </w:r>
                  <w:r w:rsidR="00C433E4" w:rsidRPr="009B0C65">
                    <w:rPr>
                      <w:sz w:val="20"/>
                      <w:szCs w:val="20"/>
                    </w:rPr>
                    <w:t>125</w:t>
                  </w:r>
                </w:p>
              </w:tc>
              <w:tc>
                <w:tcPr>
                  <w:tcW w:w="1102" w:type="dxa"/>
                  <w:tcBorders>
                    <w:bottom w:val="single" w:sz="4" w:space="0" w:color="auto"/>
                  </w:tcBorders>
                </w:tcPr>
                <w:p w14:paraId="4A94F1DF" w14:textId="77777777" w:rsidR="00C433E4" w:rsidRPr="009B0C65" w:rsidRDefault="00C433E4" w:rsidP="000B1232">
                  <w:pPr>
                    <w:jc w:val="center"/>
                    <w:rPr>
                      <w:sz w:val="20"/>
                      <w:szCs w:val="20"/>
                    </w:rPr>
                  </w:pPr>
                  <w:r w:rsidRPr="009B0C65">
                    <w:rPr>
                      <w:sz w:val="20"/>
                      <w:szCs w:val="20"/>
                    </w:rPr>
                    <w:t>1159</w:t>
                  </w:r>
                </w:p>
              </w:tc>
              <w:tc>
                <w:tcPr>
                  <w:tcW w:w="1102" w:type="dxa"/>
                  <w:tcBorders>
                    <w:bottom w:val="single" w:sz="4" w:space="0" w:color="auto"/>
                  </w:tcBorders>
                </w:tcPr>
                <w:p w14:paraId="4F0FCEB0" w14:textId="77777777" w:rsidR="00C433E4" w:rsidRPr="009B0C65" w:rsidRDefault="00C433E4" w:rsidP="000B1232">
                  <w:pPr>
                    <w:jc w:val="center"/>
                    <w:rPr>
                      <w:sz w:val="20"/>
                      <w:szCs w:val="20"/>
                    </w:rPr>
                  </w:pPr>
                  <w:r w:rsidRPr="009B0C65">
                    <w:rPr>
                      <w:sz w:val="20"/>
                      <w:szCs w:val="20"/>
                    </w:rPr>
                    <w:t>1194</w:t>
                  </w:r>
                </w:p>
              </w:tc>
            </w:tr>
          </w:tbl>
          <w:p w14:paraId="3D30CA3A" w14:textId="77777777" w:rsidR="00882BF9" w:rsidRPr="009B0C65" w:rsidRDefault="00882BF9" w:rsidP="00210731">
            <w:pPr>
              <w:spacing w:line="276" w:lineRule="auto"/>
              <w:rPr>
                <w:sz w:val="20"/>
                <w:szCs w:val="20"/>
              </w:rPr>
            </w:pPr>
          </w:p>
        </w:tc>
      </w:tr>
      <w:tr w:rsidR="00923271" w:rsidRPr="00EA486F" w14:paraId="36E74081" w14:textId="77777777" w:rsidTr="00D46B0C">
        <w:tc>
          <w:tcPr>
            <w:tcW w:w="4302" w:type="pct"/>
            <w:shd w:val="clear" w:color="auto" w:fill="E4D8EB"/>
            <w:vAlign w:val="center"/>
          </w:tcPr>
          <w:p w14:paraId="6ABBBAA4" w14:textId="77777777" w:rsidR="00923271" w:rsidRPr="0024389F" w:rsidRDefault="00923271" w:rsidP="00D46B0C">
            <w:pPr>
              <w:contextualSpacing/>
              <w:rPr>
                <w:b/>
                <w:sz w:val="20"/>
                <w:szCs w:val="20"/>
              </w:rPr>
            </w:pPr>
            <w:r w:rsidRPr="0024389F">
              <w:rPr>
                <w:b/>
                <w:sz w:val="20"/>
                <w:szCs w:val="20"/>
              </w:rPr>
              <w:t>Behaviours</w:t>
            </w:r>
          </w:p>
        </w:tc>
        <w:tc>
          <w:tcPr>
            <w:tcW w:w="698" w:type="pct"/>
            <w:shd w:val="clear" w:color="auto" w:fill="E4D8EB"/>
            <w:vAlign w:val="center"/>
          </w:tcPr>
          <w:p w14:paraId="3EF422C9" w14:textId="77777777" w:rsidR="00923271" w:rsidRPr="0024389F" w:rsidRDefault="00923271" w:rsidP="00D46B0C">
            <w:pPr>
              <w:contextualSpacing/>
              <w:jc w:val="center"/>
              <w:rPr>
                <w:b/>
                <w:sz w:val="20"/>
                <w:szCs w:val="20"/>
              </w:rPr>
            </w:pPr>
            <w:r w:rsidRPr="0024389F">
              <w:rPr>
                <w:b/>
                <w:sz w:val="20"/>
                <w:szCs w:val="20"/>
              </w:rPr>
              <w:t>Marks</w:t>
            </w:r>
          </w:p>
        </w:tc>
      </w:tr>
      <w:tr w:rsidR="00923271" w:rsidRPr="00EA486F" w14:paraId="76073298" w14:textId="77777777" w:rsidTr="00D46B0C">
        <w:trPr>
          <w:trHeight w:val="567"/>
        </w:trPr>
        <w:tc>
          <w:tcPr>
            <w:tcW w:w="4302" w:type="pct"/>
            <w:vAlign w:val="center"/>
          </w:tcPr>
          <w:p w14:paraId="60A25347" w14:textId="0CD3D75C" w:rsidR="00923271" w:rsidRPr="009B0C65" w:rsidRDefault="00923271" w:rsidP="00A56EAE">
            <w:pPr>
              <w:spacing w:after="0" w:line="276" w:lineRule="auto"/>
              <w:rPr>
                <w:sz w:val="20"/>
                <w:szCs w:val="20"/>
              </w:rPr>
            </w:pPr>
            <w:r w:rsidRPr="009B0C65">
              <w:rPr>
                <w:sz w:val="20"/>
                <w:szCs w:val="20"/>
              </w:rPr>
              <w:t xml:space="preserve">Starts the sequence at </w:t>
            </w:r>
            <m:oMath>
              <m:sSub>
                <m:sSubPr>
                  <m:ctrlPr>
                    <w:rPr>
                      <w:rFonts w:ascii="Cambria Math" w:hAnsi="Cambria Math"/>
                      <w:i/>
                      <w:sz w:val="20"/>
                      <w:szCs w:val="20"/>
                    </w:rPr>
                  </m:ctrlPr>
                </m:sSubPr>
                <m:e>
                  <m:r>
                    <w:rPr>
                      <w:rFonts w:ascii="Cambria Math"/>
                      <w:sz w:val="20"/>
                      <w:szCs w:val="20"/>
                    </w:rPr>
                    <m:t>P</m:t>
                  </m:r>
                </m:e>
                <m:sub>
                  <m:r>
                    <w:rPr>
                      <w:rFonts w:ascii="Cambria Math"/>
                      <w:sz w:val="20"/>
                      <w:szCs w:val="20"/>
                    </w:rPr>
                    <m:t>1</m:t>
                  </m:r>
                </m:sub>
              </m:sSub>
              <m:r>
                <w:rPr>
                  <w:rFonts w:ascii="Cambria Math"/>
                  <w:sz w:val="20"/>
                  <w:szCs w:val="20"/>
                </w:rPr>
                <m:t>=1030</m:t>
              </m:r>
            </m:oMath>
          </w:p>
          <w:p w14:paraId="4E61B065" w14:textId="45ABA225" w:rsidR="00923271" w:rsidRPr="009B0C65" w:rsidRDefault="00923271" w:rsidP="00A56EAE">
            <w:pPr>
              <w:spacing w:after="0" w:line="276" w:lineRule="auto"/>
              <w:rPr>
                <w:sz w:val="20"/>
                <w:szCs w:val="20"/>
              </w:rPr>
            </w:pPr>
            <w:r w:rsidRPr="009B0C65">
              <w:rPr>
                <w:sz w:val="20"/>
                <w:szCs w:val="20"/>
              </w:rPr>
              <w:t xml:space="preserve">Completes the sequence at </w:t>
            </w:r>
            <m:oMath>
              <m:sSub>
                <m:sSubPr>
                  <m:ctrlPr>
                    <w:rPr>
                      <w:rFonts w:ascii="Cambria Math" w:hAnsi="Cambria Math"/>
                      <w:i/>
                      <w:sz w:val="20"/>
                      <w:szCs w:val="20"/>
                    </w:rPr>
                  </m:ctrlPr>
                </m:sSubPr>
                <m:e>
                  <m:r>
                    <w:rPr>
                      <w:rFonts w:ascii="Cambria Math"/>
                      <w:sz w:val="20"/>
                      <w:szCs w:val="20"/>
                    </w:rPr>
                    <m:t>P</m:t>
                  </m:r>
                </m:e>
                <m:sub>
                  <m:r>
                    <w:rPr>
                      <w:rFonts w:ascii="Cambria Math"/>
                      <w:sz w:val="20"/>
                      <w:szCs w:val="20"/>
                    </w:rPr>
                    <m:t>6</m:t>
                  </m:r>
                </m:sub>
              </m:sSub>
              <m:r>
                <w:rPr>
                  <w:rFonts w:ascii="Cambria Math"/>
                  <w:sz w:val="20"/>
                  <w:szCs w:val="20"/>
                </w:rPr>
                <m:t>=1194</m:t>
              </m:r>
            </m:oMath>
          </w:p>
        </w:tc>
        <w:tc>
          <w:tcPr>
            <w:tcW w:w="698" w:type="pct"/>
          </w:tcPr>
          <w:p w14:paraId="14B8F839" w14:textId="77777777" w:rsidR="00923271" w:rsidRPr="009B0C65" w:rsidRDefault="00923271" w:rsidP="00A56EAE">
            <w:pPr>
              <w:spacing w:after="0" w:line="276" w:lineRule="auto"/>
              <w:jc w:val="center"/>
              <w:rPr>
                <w:sz w:val="20"/>
                <w:szCs w:val="20"/>
              </w:rPr>
            </w:pPr>
            <w:r w:rsidRPr="009B0C65">
              <w:rPr>
                <w:sz w:val="20"/>
                <w:szCs w:val="20"/>
              </w:rPr>
              <w:t>1</w:t>
            </w:r>
          </w:p>
          <w:p w14:paraId="17175AE8" w14:textId="77777777" w:rsidR="00923271" w:rsidRPr="009B0C65" w:rsidRDefault="00923271" w:rsidP="00A56EAE">
            <w:pPr>
              <w:spacing w:after="0" w:line="276" w:lineRule="auto"/>
              <w:jc w:val="center"/>
              <w:rPr>
                <w:sz w:val="20"/>
                <w:szCs w:val="20"/>
              </w:rPr>
            </w:pPr>
            <w:r w:rsidRPr="009B0C65">
              <w:rPr>
                <w:sz w:val="20"/>
                <w:szCs w:val="20"/>
              </w:rPr>
              <w:t>1</w:t>
            </w:r>
          </w:p>
        </w:tc>
      </w:tr>
      <w:tr w:rsidR="00A8294B" w:rsidRPr="00EA486F" w14:paraId="5E686DAA" w14:textId="77777777" w:rsidTr="00A8294B">
        <w:tc>
          <w:tcPr>
            <w:tcW w:w="4302" w:type="pct"/>
            <w:vAlign w:val="center"/>
          </w:tcPr>
          <w:p w14:paraId="56B0B01F" w14:textId="34B23474" w:rsidR="00A8294B" w:rsidRPr="00A8294B" w:rsidRDefault="00A8294B" w:rsidP="00A8294B">
            <w:pPr>
              <w:spacing w:after="0"/>
              <w:jc w:val="right"/>
              <w:rPr>
                <w:b/>
                <w:bCs/>
                <w:sz w:val="20"/>
                <w:szCs w:val="20"/>
              </w:rPr>
            </w:pPr>
            <w:r>
              <w:rPr>
                <w:b/>
                <w:bCs/>
                <w:sz w:val="20"/>
                <w:szCs w:val="20"/>
              </w:rPr>
              <w:t>Subtotal</w:t>
            </w:r>
          </w:p>
        </w:tc>
        <w:tc>
          <w:tcPr>
            <w:tcW w:w="698" w:type="pct"/>
          </w:tcPr>
          <w:p w14:paraId="53617F96" w14:textId="2D6CDB4C" w:rsidR="00A8294B" w:rsidRPr="00A8294B" w:rsidRDefault="00A8294B" w:rsidP="00A8294B">
            <w:pPr>
              <w:spacing w:after="0"/>
              <w:jc w:val="right"/>
              <w:rPr>
                <w:b/>
                <w:bCs/>
                <w:sz w:val="20"/>
                <w:szCs w:val="20"/>
              </w:rPr>
            </w:pPr>
            <w:r w:rsidRPr="00A8294B">
              <w:rPr>
                <w:b/>
                <w:bCs/>
                <w:sz w:val="20"/>
                <w:szCs w:val="20"/>
              </w:rPr>
              <w:t>/2</w:t>
            </w:r>
          </w:p>
        </w:tc>
      </w:tr>
    </w:tbl>
    <w:p w14:paraId="0FBB886E" w14:textId="77777777" w:rsidR="00D46B0C" w:rsidRDefault="00D46B0C">
      <w:pPr>
        <w:spacing w:after="200"/>
        <w:rPr>
          <w:lang w:eastAsia="ar-SA"/>
        </w:rPr>
      </w:pPr>
      <w:r>
        <w:rPr>
          <w:lang w:eastAsia="ar-SA"/>
        </w:rPr>
        <w:br w:type="page"/>
      </w:r>
    </w:p>
    <w:p w14:paraId="117B5F4C" w14:textId="4B82E9A7" w:rsidR="0081539D" w:rsidRPr="00EA486F" w:rsidRDefault="00AD0DA8" w:rsidP="00E0599C">
      <w:pPr>
        <w:pStyle w:val="List"/>
        <w:numPr>
          <w:ilvl w:val="0"/>
          <w:numId w:val="10"/>
        </w:numPr>
        <w:spacing w:before="120"/>
        <w:rPr>
          <w:lang w:eastAsia="ar-SA"/>
        </w:rPr>
      </w:pPr>
      <w:r>
        <w:rPr>
          <w:lang w:eastAsia="ar-SA"/>
        </w:rPr>
        <w:lastRenderedPageBreak/>
        <w:t>After the initial six</w:t>
      </w:r>
      <w:r w:rsidR="003723A7" w:rsidRPr="00EA486F">
        <w:rPr>
          <w:lang w:eastAsia="ar-SA"/>
        </w:rPr>
        <w:t xml:space="preserve"> months</w:t>
      </w:r>
      <w:r>
        <w:rPr>
          <w:lang w:eastAsia="ar-SA"/>
        </w:rPr>
        <w:t>,</w:t>
      </w:r>
      <w:r w:rsidR="003723A7" w:rsidRPr="00EA486F">
        <w:rPr>
          <w:lang w:eastAsia="ar-SA"/>
        </w:rPr>
        <w:t xml:space="preserve"> 40 fish are removed</w:t>
      </w:r>
      <w:r w:rsidR="003723A7">
        <w:rPr>
          <w:lang w:eastAsia="ar-SA"/>
        </w:rPr>
        <w:t xml:space="preserve"> </w:t>
      </w:r>
      <w:r w:rsidR="00390111">
        <w:rPr>
          <w:lang w:eastAsia="ar-SA"/>
        </w:rPr>
        <w:t xml:space="preserve">from the pond </w:t>
      </w:r>
      <w:r w:rsidR="003723A7">
        <w:rPr>
          <w:lang w:eastAsia="ar-SA"/>
        </w:rPr>
        <w:t xml:space="preserve">at the end of each month. </w:t>
      </w:r>
      <w:r w:rsidR="003723A7" w:rsidRPr="00EA486F">
        <w:rPr>
          <w:lang w:eastAsia="ar-SA"/>
        </w:rPr>
        <w:t>Assuming the population growth is maintained at 3%</w:t>
      </w:r>
      <w:r w:rsidR="00A66866">
        <w:rPr>
          <w:lang w:eastAsia="ar-SA"/>
        </w:rPr>
        <w:t>,</w:t>
      </w:r>
      <w:r w:rsidR="003723A7" w:rsidRPr="00EA486F">
        <w:rPr>
          <w:lang w:eastAsia="ar-SA"/>
        </w:rPr>
        <w:t xml:space="preserve"> how many fish are expected to be in the </w:t>
      </w:r>
      <w:r w:rsidR="00390111">
        <w:rPr>
          <w:lang w:eastAsia="ar-SA"/>
        </w:rPr>
        <w:t>pond</w:t>
      </w:r>
      <w:r w:rsidR="003723A7" w:rsidRPr="00EA486F">
        <w:rPr>
          <w:lang w:eastAsia="ar-SA"/>
        </w:rPr>
        <w:t xml:space="preserve"> </w:t>
      </w:r>
      <w:r w:rsidR="003723A7">
        <w:rPr>
          <w:lang w:eastAsia="ar-SA"/>
        </w:rPr>
        <w:t>at the end of</w:t>
      </w:r>
      <w:r w:rsidR="003723A7" w:rsidRPr="00EA486F">
        <w:rPr>
          <w:lang w:eastAsia="ar-SA"/>
        </w:rPr>
        <w:t xml:space="preserve"> 12 months?</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4579"/>
        <w:gridCol w:w="3240"/>
        <w:gridCol w:w="1241"/>
      </w:tblGrid>
      <w:tr w:rsidR="00882BF9" w:rsidRPr="00EA486F" w14:paraId="355DB9A0" w14:textId="77777777" w:rsidTr="00D46B0C">
        <w:tc>
          <w:tcPr>
            <w:tcW w:w="5000" w:type="pct"/>
            <w:gridSpan w:val="3"/>
            <w:shd w:val="clear" w:color="auto" w:fill="BD9FCF"/>
          </w:tcPr>
          <w:p w14:paraId="45039451" w14:textId="77777777" w:rsidR="00882BF9" w:rsidRPr="0024389F" w:rsidRDefault="00882BF9" w:rsidP="003302F0">
            <w:pPr>
              <w:spacing w:after="0"/>
              <w:contextualSpacing/>
              <w:rPr>
                <w:b/>
                <w:sz w:val="20"/>
                <w:szCs w:val="20"/>
              </w:rPr>
            </w:pPr>
            <w:r w:rsidRPr="0024389F">
              <w:rPr>
                <w:b/>
                <w:sz w:val="20"/>
                <w:szCs w:val="20"/>
              </w:rPr>
              <w:t>Solution</w:t>
            </w:r>
          </w:p>
        </w:tc>
      </w:tr>
      <w:tr w:rsidR="00E266DF" w:rsidRPr="00EA486F" w14:paraId="4AA32D3F" w14:textId="77777777" w:rsidTr="00D46B0C">
        <w:tc>
          <w:tcPr>
            <w:tcW w:w="2527" w:type="pct"/>
            <w:vAlign w:val="center"/>
          </w:tcPr>
          <w:p w14:paraId="51810183" w14:textId="68F4290B" w:rsidR="006C1F7E" w:rsidRDefault="006C1F7E" w:rsidP="006C1F7E">
            <w:pPr>
              <w:tabs>
                <w:tab w:val="left" w:pos="2857"/>
              </w:tabs>
              <w:rPr>
                <w:rFonts w:eastAsiaTheme="minorEastAsia"/>
                <w:sz w:val="20"/>
                <w:szCs w:val="20"/>
              </w:rPr>
            </w:pPr>
            <w:r>
              <w:rPr>
                <w:rFonts w:eastAsiaTheme="minorEastAsia"/>
                <w:sz w:val="20"/>
                <w:szCs w:val="20"/>
              </w:rPr>
              <w:t xml:space="preserve">Given </w:t>
            </w:r>
            <m:oMath>
              <m:sSub>
                <m:sSubPr>
                  <m:ctrlPr>
                    <w:rPr>
                      <w:rFonts w:ascii="Cambria Math" w:hAnsi="Cambria Math"/>
                      <w:sz w:val="20"/>
                      <w:szCs w:val="20"/>
                    </w:rPr>
                  </m:ctrlPr>
                </m:sSubPr>
                <m:e>
                  <m:r>
                    <w:rPr>
                      <w:rFonts w:ascii="Cambria Math"/>
                      <w:sz w:val="20"/>
                      <w:szCs w:val="20"/>
                    </w:rPr>
                    <m:t>Q</m:t>
                  </m:r>
                </m:e>
                <m:sub>
                  <m:r>
                    <w:rPr>
                      <w:rFonts w:ascii="Cambria Math"/>
                      <w:sz w:val="20"/>
                      <w:szCs w:val="20"/>
                    </w:rPr>
                    <m:t>n</m:t>
                  </m:r>
                  <m:ctrlPr>
                    <w:rPr>
                      <w:rFonts w:ascii="Cambria Math" w:hAnsi="Cambria Math"/>
                      <w:i/>
                      <w:sz w:val="20"/>
                      <w:szCs w:val="20"/>
                    </w:rPr>
                  </m:ctrlPr>
                </m:sub>
              </m:sSub>
              <m:r>
                <w:rPr>
                  <w:rFonts w:ascii="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m:t>
              </m:r>
              <m:r>
                <w:rPr>
                  <w:rFonts w:ascii="Cambria Math"/>
                  <w:sz w:val="20"/>
                  <w:szCs w:val="20"/>
                </w:rPr>
                <m:t>1.03</m:t>
              </m:r>
              <m:r>
                <w:rPr>
                  <w:rFonts w:ascii="Cambria Math"/>
                  <w:sz w:val="20"/>
                  <w:szCs w:val="20"/>
                </w:rPr>
                <m:t>-</m:t>
              </m:r>
              <m:r>
                <w:rPr>
                  <w:rFonts w:ascii="Cambria Math"/>
                  <w:sz w:val="20"/>
                  <w:szCs w:val="20"/>
                </w:rPr>
                <m:t>40,</m:t>
              </m:r>
            </m:oMath>
            <w:r>
              <w:rPr>
                <w:rFonts w:eastAsiaTheme="minorEastAsia"/>
                <w:sz w:val="20"/>
                <w:szCs w:val="20"/>
              </w:rPr>
              <w:t xml:space="preserve"> and </w:t>
            </w:r>
            <w:r>
              <w:rPr>
                <w:rFonts w:eastAsiaTheme="minorEastAsia"/>
                <w:sz w:val="20"/>
                <w:szCs w:val="20"/>
              </w:rPr>
              <w:tab/>
            </w:r>
            <m:oMath>
              <m:r>
                <m:rPr>
                  <m:sty m:val="p"/>
                </m:rPr>
                <w:rPr>
                  <w:rFonts w:ascii="Cambria Math" w:hAnsi="Cambria Math" w:cs="Cambria Math"/>
                  <w:sz w:val="20"/>
                  <w:szCs w:val="20"/>
                </w:rPr>
                <m:t>⇒</m:t>
              </m:r>
              <m:sSub>
                <m:sSubPr>
                  <m:ctrlPr>
                    <w:rPr>
                      <w:rFonts w:ascii="Cambria Math" w:hAnsi="Cambria Math"/>
                      <w:sz w:val="20"/>
                      <w:szCs w:val="20"/>
                    </w:rPr>
                  </m:ctrlPr>
                </m:sSubPr>
                <m:e>
                  <m:r>
                    <w:rPr>
                      <w:rFonts w:ascii="Cambria Math"/>
                      <w:sz w:val="20"/>
                      <w:szCs w:val="20"/>
                    </w:rPr>
                    <m:t>Q</m:t>
                  </m:r>
                </m:e>
                <m:sub>
                  <m:r>
                    <w:rPr>
                      <w:rFonts w:ascii="Cambria Math"/>
                      <w:sz w:val="20"/>
                      <w:szCs w:val="20"/>
                    </w:rPr>
                    <m:t>0</m:t>
                  </m:r>
                  <m:ctrlPr>
                    <w:rPr>
                      <w:rFonts w:ascii="Cambria Math" w:hAnsi="Cambria Math"/>
                      <w:i/>
                      <w:sz w:val="20"/>
                      <w:szCs w:val="20"/>
                    </w:rPr>
                  </m:ctrlPr>
                </m:sub>
              </m:sSub>
              <m:r>
                <w:rPr>
                  <w:rFonts w:ascii="Cambria Math"/>
                  <w:sz w:val="20"/>
                  <w:szCs w:val="20"/>
                </w:rPr>
                <m:t>=1194</m:t>
              </m:r>
            </m:oMath>
          </w:p>
          <w:p w14:paraId="67A6EC90" w14:textId="3EEB46EB" w:rsidR="00E266DF" w:rsidRPr="006C1F7E" w:rsidRDefault="006C1F7E" w:rsidP="006C1F7E">
            <w:pPr>
              <w:tabs>
                <w:tab w:val="left" w:pos="2857"/>
              </w:tabs>
              <w:rPr>
                <w:sz w:val="20"/>
                <w:szCs w:val="20"/>
              </w:rPr>
            </w:pPr>
            <w:r>
              <w:rPr>
                <w:rFonts w:eastAsiaTheme="minorEastAsia"/>
                <w:sz w:val="20"/>
                <w:szCs w:val="20"/>
              </w:rPr>
              <w:tab/>
            </w:r>
            <m:oMath>
              <m:r>
                <m:rPr>
                  <m:sty m:val="p"/>
                </m:rP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6</m:t>
                  </m:r>
                </m:sub>
              </m:sSub>
              <m:r>
                <w:rPr>
                  <w:rFonts w:ascii="Cambria Math"/>
                  <w:sz w:val="20"/>
                  <w:szCs w:val="20"/>
                </w:rPr>
                <m:t>=1167</m:t>
              </m:r>
            </m:oMath>
          </w:p>
        </w:tc>
        <w:tc>
          <w:tcPr>
            <w:tcW w:w="2473" w:type="pct"/>
            <w:gridSpan w:val="2"/>
            <w:vAlign w:val="center"/>
          </w:tcPr>
          <w:p w14:paraId="09CE4E6C" w14:textId="77777777" w:rsidR="00E266DF" w:rsidRPr="009B0C65" w:rsidRDefault="00E266DF" w:rsidP="007236DD">
            <w:pPr>
              <w:jc w:val="center"/>
              <w:rPr>
                <w:sz w:val="20"/>
                <w:szCs w:val="20"/>
              </w:rPr>
            </w:pPr>
            <w:r w:rsidRPr="009B0C65">
              <w:rPr>
                <w:noProof/>
                <w:sz w:val="20"/>
                <w:szCs w:val="20"/>
                <w:lang w:val="en-GB" w:eastAsia="en-GB"/>
              </w:rPr>
              <w:drawing>
                <wp:inline distT="0" distB="0" distL="0" distR="0" wp14:anchorId="5357DA68" wp14:editId="65A86228">
                  <wp:extent cx="1661822" cy="2728670"/>
                  <wp:effectExtent l="0" t="0" r="0" b="0"/>
                  <wp:docPr id="11" name="Picture 11" descr="Image of CAS calculator screen, Sequence application open with the n+1, a (subscript 0) format selected. Initial recursive formula entered on the first line using a (subscript 0) equal to 1000. New recurrence relation entered on the second line with b (subscript 0) equal to 1194. Formulas selected with a tick. Table displaying a (subscript n) and b (subscript n) for values of n from 1 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CAS calculator screen, Sequence application open with the n+1, a (subscript 0) format selected. Initial recursive formula entered on the first line using a (subscript 0) equal to 1000. New recurrence relation entered on the second line with b (subscript 0) equal to 1194. Formulas selected with a tick. Table displaying a (subscript n) and b (subscript n) for values of n from 1 to 6."/>
                          <pic:cNvPicPr/>
                        </pic:nvPicPr>
                        <pic:blipFill>
                          <a:blip r:embed="rId26"/>
                          <a:stretch>
                            <a:fillRect/>
                          </a:stretch>
                        </pic:blipFill>
                        <pic:spPr>
                          <a:xfrm>
                            <a:off x="0" y="0"/>
                            <a:ext cx="1662583" cy="2729919"/>
                          </a:xfrm>
                          <a:prstGeom prst="rect">
                            <a:avLst/>
                          </a:prstGeom>
                        </pic:spPr>
                      </pic:pic>
                    </a:graphicData>
                  </a:graphic>
                </wp:inline>
              </w:drawing>
            </w:r>
          </w:p>
        </w:tc>
      </w:tr>
      <w:tr w:rsidR="00923271" w:rsidRPr="00EA486F" w14:paraId="1D119822" w14:textId="77777777" w:rsidTr="00D46B0C">
        <w:tc>
          <w:tcPr>
            <w:tcW w:w="4315" w:type="pct"/>
            <w:gridSpan w:val="2"/>
            <w:shd w:val="clear" w:color="auto" w:fill="E4D8EB"/>
            <w:vAlign w:val="center"/>
          </w:tcPr>
          <w:p w14:paraId="710BA393" w14:textId="77777777" w:rsidR="00923271" w:rsidRPr="0024389F" w:rsidRDefault="00923271" w:rsidP="00A56EAE">
            <w:pPr>
              <w:spacing w:after="0"/>
              <w:contextualSpacing/>
              <w:rPr>
                <w:b/>
                <w:sz w:val="20"/>
                <w:szCs w:val="20"/>
              </w:rPr>
            </w:pPr>
            <w:r w:rsidRPr="0024389F">
              <w:rPr>
                <w:b/>
                <w:sz w:val="20"/>
                <w:szCs w:val="20"/>
              </w:rPr>
              <w:t>Behaviours</w:t>
            </w:r>
          </w:p>
        </w:tc>
        <w:tc>
          <w:tcPr>
            <w:tcW w:w="685" w:type="pct"/>
            <w:shd w:val="clear" w:color="auto" w:fill="E4D8EB"/>
            <w:vAlign w:val="center"/>
          </w:tcPr>
          <w:p w14:paraId="668F2880" w14:textId="77777777" w:rsidR="00923271" w:rsidRPr="0024389F" w:rsidRDefault="00923271" w:rsidP="00A56EAE">
            <w:pPr>
              <w:spacing w:after="0"/>
              <w:contextualSpacing/>
              <w:jc w:val="center"/>
              <w:rPr>
                <w:b/>
                <w:sz w:val="20"/>
                <w:szCs w:val="20"/>
              </w:rPr>
            </w:pPr>
            <w:r w:rsidRPr="0024389F">
              <w:rPr>
                <w:b/>
                <w:sz w:val="20"/>
                <w:szCs w:val="20"/>
              </w:rPr>
              <w:t>Marks</w:t>
            </w:r>
          </w:p>
        </w:tc>
      </w:tr>
      <w:tr w:rsidR="00923271" w:rsidRPr="00EA486F" w14:paraId="443F75B7" w14:textId="77777777" w:rsidTr="00D46B0C">
        <w:trPr>
          <w:trHeight w:val="567"/>
        </w:trPr>
        <w:tc>
          <w:tcPr>
            <w:tcW w:w="4315" w:type="pct"/>
            <w:gridSpan w:val="2"/>
            <w:vAlign w:val="center"/>
          </w:tcPr>
          <w:p w14:paraId="47061DD4" w14:textId="77777777" w:rsidR="00923271" w:rsidRPr="009B0C65" w:rsidRDefault="00923271" w:rsidP="00A56EAE">
            <w:pPr>
              <w:spacing w:after="0" w:line="276" w:lineRule="auto"/>
              <w:rPr>
                <w:sz w:val="20"/>
                <w:szCs w:val="20"/>
              </w:rPr>
            </w:pPr>
            <w:r w:rsidRPr="009B0C65">
              <w:rPr>
                <w:sz w:val="20"/>
                <w:szCs w:val="20"/>
              </w:rPr>
              <w:t>States the new recurrence relation</w:t>
            </w:r>
          </w:p>
          <w:p w14:paraId="50B320D0" w14:textId="5AD16B48" w:rsidR="00923271" w:rsidRPr="009B0C65" w:rsidRDefault="00923271" w:rsidP="00A56EAE">
            <w:pPr>
              <w:spacing w:after="0" w:line="276" w:lineRule="auto"/>
              <w:rPr>
                <w:sz w:val="20"/>
                <w:szCs w:val="20"/>
              </w:rPr>
            </w:pPr>
            <w:r w:rsidRPr="009B0C65">
              <w:rPr>
                <w:sz w:val="20"/>
                <w:szCs w:val="20"/>
              </w:rPr>
              <w:t>States the initial condition</w:t>
            </w:r>
            <w:r w:rsidRPr="009B0C65">
              <w:rPr>
                <w:i/>
                <w:sz w:val="20"/>
                <w:szCs w:val="20"/>
              </w:rPr>
              <w:t xml:space="preserve"> </w:t>
            </w:r>
            <w:r w:rsidR="006C1F7E">
              <w:rPr>
                <w:rFonts w:ascii="Times New Roman" w:hAnsi="Times New Roman"/>
                <w:i/>
                <w:sz w:val="20"/>
                <w:szCs w:val="20"/>
                <w:vertAlign w:val="subscript"/>
              </w:rPr>
              <w:t xml:space="preserve"> </w:t>
            </w:r>
            <m:oMath>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oMath>
          </w:p>
          <w:p w14:paraId="02FE9A64" w14:textId="77777777" w:rsidR="00923271" w:rsidRPr="009B0C65" w:rsidRDefault="00923271" w:rsidP="00A56EAE">
            <w:pPr>
              <w:spacing w:after="0" w:line="276" w:lineRule="auto"/>
              <w:rPr>
                <w:sz w:val="20"/>
                <w:szCs w:val="20"/>
              </w:rPr>
            </w:pPr>
            <w:r w:rsidRPr="009B0C65">
              <w:rPr>
                <w:sz w:val="20"/>
                <w:szCs w:val="20"/>
              </w:rPr>
              <w:t>Calculates the correct population</w:t>
            </w:r>
          </w:p>
        </w:tc>
        <w:tc>
          <w:tcPr>
            <w:tcW w:w="685" w:type="pct"/>
          </w:tcPr>
          <w:p w14:paraId="7C75A519" w14:textId="77777777" w:rsidR="00923271" w:rsidRPr="009B0C65" w:rsidRDefault="00923271" w:rsidP="00A56EAE">
            <w:pPr>
              <w:spacing w:after="0" w:line="276" w:lineRule="auto"/>
              <w:jc w:val="center"/>
              <w:rPr>
                <w:sz w:val="20"/>
                <w:szCs w:val="20"/>
              </w:rPr>
            </w:pPr>
            <w:r w:rsidRPr="009B0C65">
              <w:rPr>
                <w:sz w:val="20"/>
                <w:szCs w:val="20"/>
              </w:rPr>
              <w:t>1</w:t>
            </w:r>
          </w:p>
          <w:p w14:paraId="484BA7D2" w14:textId="77777777" w:rsidR="00923271" w:rsidRPr="009B0C65" w:rsidRDefault="00923271" w:rsidP="00A56EAE">
            <w:pPr>
              <w:spacing w:after="0" w:line="276" w:lineRule="auto"/>
              <w:jc w:val="center"/>
              <w:rPr>
                <w:sz w:val="20"/>
                <w:szCs w:val="20"/>
              </w:rPr>
            </w:pPr>
            <w:r w:rsidRPr="009B0C65">
              <w:rPr>
                <w:sz w:val="20"/>
                <w:szCs w:val="20"/>
              </w:rPr>
              <w:t>1</w:t>
            </w:r>
          </w:p>
          <w:p w14:paraId="1971F7E3" w14:textId="77777777" w:rsidR="00923271" w:rsidRPr="009B0C65" w:rsidRDefault="00923271" w:rsidP="00A56EAE">
            <w:pPr>
              <w:spacing w:after="0" w:line="276" w:lineRule="auto"/>
              <w:jc w:val="center"/>
              <w:rPr>
                <w:sz w:val="20"/>
                <w:szCs w:val="20"/>
              </w:rPr>
            </w:pPr>
            <w:r w:rsidRPr="009B0C65">
              <w:rPr>
                <w:sz w:val="20"/>
                <w:szCs w:val="20"/>
              </w:rPr>
              <w:t>1</w:t>
            </w:r>
          </w:p>
        </w:tc>
      </w:tr>
      <w:tr w:rsidR="000109AB" w:rsidRPr="00EA486F" w14:paraId="1710B830" w14:textId="77777777" w:rsidTr="000109AB">
        <w:tc>
          <w:tcPr>
            <w:tcW w:w="4315" w:type="pct"/>
            <w:gridSpan w:val="2"/>
            <w:vAlign w:val="center"/>
          </w:tcPr>
          <w:p w14:paraId="4FA977C0" w14:textId="6F65A065" w:rsidR="000109AB" w:rsidRPr="000109AB" w:rsidRDefault="000109AB" w:rsidP="000109AB">
            <w:pPr>
              <w:spacing w:after="0"/>
              <w:jc w:val="right"/>
              <w:rPr>
                <w:b/>
                <w:bCs/>
                <w:sz w:val="20"/>
                <w:szCs w:val="20"/>
              </w:rPr>
            </w:pPr>
            <w:r>
              <w:rPr>
                <w:b/>
                <w:bCs/>
                <w:sz w:val="20"/>
                <w:szCs w:val="20"/>
              </w:rPr>
              <w:t>Subtotal</w:t>
            </w:r>
          </w:p>
        </w:tc>
        <w:tc>
          <w:tcPr>
            <w:tcW w:w="685" w:type="pct"/>
          </w:tcPr>
          <w:p w14:paraId="3363CF33" w14:textId="7DC30F5A" w:rsidR="000109AB" w:rsidRPr="000109AB" w:rsidRDefault="000109AB" w:rsidP="000109AB">
            <w:pPr>
              <w:spacing w:after="0"/>
              <w:jc w:val="right"/>
              <w:rPr>
                <w:b/>
                <w:bCs/>
                <w:sz w:val="20"/>
                <w:szCs w:val="20"/>
              </w:rPr>
            </w:pPr>
            <w:r w:rsidRPr="000109AB">
              <w:rPr>
                <w:b/>
                <w:bCs/>
                <w:sz w:val="20"/>
                <w:szCs w:val="20"/>
              </w:rPr>
              <w:t>/3</w:t>
            </w:r>
          </w:p>
        </w:tc>
      </w:tr>
    </w:tbl>
    <w:p w14:paraId="2A7E070D" w14:textId="648008DE" w:rsidR="000136FC" w:rsidRPr="00EA486F" w:rsidRDefault="000136FC" w:rsidP="00E0599C">
      <w:pPr>
        <w:pStyle w:val="List"/>
        <w:numPr>
          <w:ilvl w:val="0"/>
          <w:numId w:val="10"/>
        </w:numPr>
        <w:spacing w:before="120"/>
        <w:rPr>
          <w:lang w:eastAsia="ar-SA"/>
        </w:rPr>
      </w:pPr>
      <w:r w:rsidRPr="00EA486F">
        <w:rPr>
          <w:lang w:eastAsia="ar-SA"/>
        </w:rPr>
        <w:t>Describe what is happening to the population.</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819"/>
        <w:gridCol w:w="1241"/>
      </w:tblGrid>
      <w:tr w:rsidR="00882BF9" w:rsidRPr="00EA486F" w14:paraId="433F3D1B" w14:textId="77777777" w:rsidTr="00781E55">
        <w:trPr>
          <w:trHeight w:val="20"/>
        </w:trPr>
        <w:tc>
          <w:tcPr>
            <w:tcW w:w="5000" w:type="pct"/>
            <w:gridSpan w:val="2"/>
            <w:shd w:val="clear" w:color="auto" w:fill="BD9FCF"/>
          </w:tcPr>
          <w:p w14:paraId="3FE159CF" w14:textId="77777777" w:rsidR="00882BF9" w:rsidRPr="0024389F" w:rsidRDefault="00882BF9" w:rsidP="003302F0">
            <w:pPr>
              <w:spacing w:after="0"/>
              <w:contextualSpacing/>
              <w:rPr>
                <w:b/>
                <w:sz w:val="20"/>
                <w:szCs w:val="20"/>
              </w:rPr>
            </w:pPr>
            <w:r w:rsidRPr="0024389F">
              <w:rPr>
                <w:b/>
                <w:sz w:val="20"/>
                <w:szCs w:val="20"/>
              </w:rPr>
              <w:t>Solution</w:t>
            </w:r>
          </w:p>
        </w:tc>
      </w:tr>
      <w:tr w:rsidR="00882BF9" w:rsidRPr="00EA486F" w14:paraId="7260F87A" w14:textId="77777777" w:rsidTr="00781E55">
        <w:trPr>
          <w:trHeight w:val="20"/>
        </w:trPr>
        <w:tc>
          <w:tcPr>
            <w:tcW w:w="5000" w:type="pct"/>
            <w:gridSpan w:val="2"/>
            <w:vAlign w:val="center"/>
          </w:tcPr>
          <w:p w14:paraId="709DD77E" w14:textId="42B395F3" w:rsidR="00882BF9" w:rsidRPr="009B0C65" w:rsidRDefault="0027782D" w:rsidP="00341324">
            <w:pPr>
              <w:spacing w:after="0" w:line="276" w:lineRule="auto"/>
              <w:rPr>
                <w:sz w:val="20"/>
                <w:szCs w:val="20"/>
              </w:rPr>
            </w:pPr>
            <w:r w:rsidRPr="009B0C65">
              <w:rPr>
                <w:sz w:val="20"/>
                <w:szCs w:val="20"/>
              </w:rPr>
              <w:t>The population of fish is declining slowly.</w:t>
            </w:r>
          </w:p>
        </w:tc>
      </w:tr>
      <w:tr w:rsidR="00923271" w:rsidRPr="00EA486F" w14:paraId="3A29FA14" w14:textId="77777777" w:rsidTr="00781E55">
        <w:trPr>
          <w:trHeight w:val="20"/>
        </w:trPr>
        <w:tc>
          <w:tcPr>
            <w:tcW w:w="4315" w:type="pct"/>
            <w:shd w:val="clear" w:color="auto" w:fill="E4D8EB"/>
            <w:vAlign w:val="center"/>
          </w:tcPr>
          <w:p w14:paraId="0D295C54" w14:textId="77777777" w:rsidR="00923271" w:rsidRPr="0024389F" w:rsidRDefault="00923271" w:rsidP="009A4EBE">
            <w:pPr>
              <w:contextualSpacing/>
              <w:rPr>
                <w:b/>
                <w:sz w:val="20"/>
                <w:szCs w:val="20"/>
              </w:rPr>
            </w:pPr>
            <w:r w:rsidRPr="0024389F">
              <w:rPr>
                <w:b/>
                <w:sz w:val="20"/>
                <w:szCs w:val="20"/>
              </w:rPr>
              <w:t>Behaviours</w:t>
            </w:r>
          </w:p>
        </w:tc>
        <w:tc>
          <w:tcPr>
            <w:tcW w:w="685" w:type="pct"/>
            <w:shd w:val="clear" w:color="auto" w:fill="E4D8EB"/>
            <w:vAlign w:val="center"/>
          </w:tcPr>
          <w:p w14:paraId="06C7CDAC" w14:textId="4EBF40D0" w:rsidR="00923271" w:rsidRPr="0024389F" w:rsidRDefault="00923271" w:rsidP="009A4EBE">
            <w:pPr>
              <w:contextualSpacing/>
              <w:jc w:val="center"/>
              <w:rPr>
                <w:b/>
                <w:sz w:val="20"/>
                <w:szCs w:val="20"/>
              </w:rPr>
            </w:pPr>
            <w:r w:rsidRPr="0024389F">
              <w:rPr>
                <w:b/>
                <w:sz w:val="20"/>
                <w:szCs w:val="20"/>
              </w:rPr>
              <w:t>Mark</w:t>
            </w:r>
          </w:p>
        </w:tc>
      </w:tr>
      <w:tr w:rsidR="00923271" w:rsidRPr="00EA486F" w14:paraId="40E2EDAB" w14:textId="77777777" w:rsidTr="00781E55">
        <w:trPr>
          <w:trHeight w:val="20"/>
        </w:trPr>
        <w:tc>
          <w:tcPr>
            <w:tcW w:w="4315" w:type="pct"/>
            <w:vAlign w:val="center"/>
          </w:tcPr>
          <w:p w14:paraId="776BACC0" w14:textId="77777777" w:rsidR="00923271" w:rsidRPr="009B0C65" w:rsidRDefault="00923271" w:rsidP="00341324">
            <w:pPr>
              <w:spacing w:after="0" w:line="276" w:lineRule="auto"/>
              <w:rPr>
                <w:sz w:val="20"/>
                <w:szCs w:val="20"/>
              </w:rPr>
            </w:pPr>
            <w:r w:rsidRPr="009B0C65">
              <w:rPr>
                <w:sz w:val="20"/>
                <w:szCs w:val="20"/>
              </w:rPr>
              <w:t>States the correct change in population</w:t>
            </w:r>
          </w:p>
        </w:tc>
        <w:tc>
          <w:tcPr>
            <w:tcW w:w="685" w:type="pct"/>
            <w:vAlign w:val="center"/>
          </w:tcPr>
          <w:p w14:paraId="78CF39A2" w14:textId="77777777" w:rsidR="00923271" w:rsidRPr="009B0C65" w:rsidRDefault="00923271" w:rsidP="00341324">
            <w:pPr>
              <w:spacing w:after="0" w:line="276" w:lineRule="auto"/>
              <w:jc w:val="center"/>
              <w:rPr>
                <w:sz w:val="20"/>
                <w:szCs w:val="20"/>
              </w:rPr>
            </w:pPr>
            <w:r w:rsidRPr="009B0C65">
              <w:rPr>
                <w:sz w:val="20"/>
                <w:szCs w:val="20"/>
              </w:rPr>
              <w:t>1</w:t>
            </w:r>
          </w:p>
        </w:tc>
      </w:tr>
      <w:tr w:rsidR="00A8132E" w:rsidRPr="00EA486F" w14:paraId="55117289" w14:textId="77777777" w:rsidTr="00781E55">
        <w:trPr>
          <w:trHeight w:val="20"/>
        </w:trPr>
        <w:tc>
          <w:tcPr>
            <w:tcW w:w="4315" w:type="pct"/>
            <w:vAlign w:val="center"/>
          </w:tcPr>
          <w:p w14:paraId="769C3D16" w14:textId="77777777" w:rsidR="00A8132E" w:rsidRPr="009B0C65" w:rsidRDefault="00A8132E" w:rsidP="00341324">
            <w:pPr>
              <w:spacing w:after="0"/>
              <w:rPr>
                <w:sz w:val="20"/>
                <w:szCs w:val="20"/>
              </w:rPr>
            </w:pPr>
          </w:p>
        </w:tc>
        <w:tc>
          <w:tcPr>
            <w:tcW w:w="685" w:type="pct"/>
            <w:vAlign w:val="center"/>
          </w:tcPr>
          <w:p w14:paraId="62E061B6" w14:textId="25198AC0" w:rsidR="00A8132E" w:rsidRPr="00A8132E" w:rsidRDefault="00A8132E" w:rsidP="00A8132E">
            <w:pPr>
              <w:spacing w:after="0"/>
              <w:jc w:val="right"/>
              <w:rPr>
                <w:b/>
                <w:bCs/>
                <w:sz w:val="20"/>
                <w:szCs w:val="20"/>
              </w:rPr>
            </w:pPr>
            <w:r w:rsidRPr="00A8132E">
              <w:rPr>
                <w:b/>
                <w:bCs/>
                <w:sz w:val="20"/>
                <w:szCs w:val="20"/>
              </w:rPr>
              <w:t>/1</w:t>
            </w:r>
          </w:p>
        </w:tc>
      </w:tr>
    </w:tbl>
    <w:p w14:paraId="76243B3F" w14:textId="77777777" w:rsidR="009A4EBE" w:rsidRDefault="009A4EBE">
      <w:pPr>
        <w:spacing w:after="200"/>
        <w:rPr>
          <w:lang w:eastAsia="ar-SA"/>
        </w:rPr>
      </w:pPr>
      <w:r>
        <w:rPr>
          <w:lang w:eastAsia="ar-SA"/>
        </w:rPr>
        <w:br w:type="page"/>
      </w:r>
    </w:p>
    <w:p w14:paraId="7BC83EBA" w14:textId="5F2DA8B5" w:rsidR="00C433E4" w:rsidRPr="00EA486F" w:rsidRDefault="00E32CEB" w:rsidP="00E0599C">
      <w:pPr>
        <w:pStyle w:val="List"/>
        <w:numPr>
          <w:ilvl w:val="0"/>
          <w:numId w:val="10"/>
        </w:numPr>
        <w:rPr>
          <w:lang w:eastAsia="ar-SA"/>
        </w:rPr>
      </w:pPr>
      <w:r w:rsidRPr="00EA486F">
        <w:rPr>
          <w:lang w:eastAsia="ar-SA"/>
        </w:rPr>
        <w:lastRenderedPageBreak/>
        <w:t>E</w:t>
      </w:r>
      <w:r w:rsidR="00A2731B">
        <w:rPr>
          <w:lang w:eastAsia="ar-SA"/>
        </w:rPr>
        <w:t>s</w:t>
      </w:r>
      <w:r w:rsidRPr="00EA486F">
        <w:rPr>
          <w:lang w:eastAsia="ar-SA"/>
        </w:rPr>
        <w:t>timate</w:t>
      </w:r>
      <w:r w:rsidR="00A66866">
        <w:rPr>
          <w:lang w:eastAsia="ar-SA"/>
        </w:rPr>
        <w:t>,</w:t>
      </w:r>
      <w:r w:rsidRPr="00EA486F">
        <w:rPr>
          <w:lang w:eastAsia="ar-SA"/>
        </w:rPr>
        <w:t xml:space="preserve"> to the nearest whole number, the maximum number of fish that may be removed from the </w:t>
      </w:r>
      <w:r w:rsidR="00F82AD9">
        <w:rPr>
          <w:lang w:eastAsia="ar-SA"/>
        </w:rPr>
        <w:t>pond</w:t>
      </w:r>
      <w:r>
        <w:rPr>
          <w:lang w:eastAsia="ar-SA"/>
        </w:rPr>
        <w:t xml:space="preserve"> </w:t>
      </w:r>
      <w:r w:rsidR="00F82AD9">
        <w:rPr>
          <w:lang w:eastAsia="ar-SA"/>
        </w:rPr>
        <w:t>each</w:t>
      </w:r>
      <w:r>
        <w:rPr>
          <w:lang w:eastAsia="ar-SA"/>
        </w:rPr>
        <w:t xml:space="preserve"> month</w:t>
      </w:r>
      <w:r w:rsidRPr="00EA486F">
        <w:rPr>
          <w:lang w:eastAsia="ar-SA"/>
        </w:rPr>
        <w:t xml:space="preserve"> without </w:t>
      </w:r>
      <w:r>
        <w:rPr>
          <w:lang w:eastAsia="ar-SA"/>
        </w:rPr>
        <w:t xml:space="preserve">the number of </w:t>
      </w:r>
      <w:r w:rsidRPr="00EA486F">
        <w:rPr>
          <w:lang w:eastAsia="ar-SA"/>
        </w:rPr>
        <w:t xml:space="preserve">fish </w:t>
      </w:r>
      <w:r>
        <w:rPr>
          <w:lang w:eastAsia="ar-SA"/>
        </w:rPr>
        <w:t>decreasing</w:t>
      </w:r>
      <w:r w:rsidRPr="00EA486F">
        <w:rPr>
          <w:lang w:eastAsia="ar-SA"/>
        </w:rPr>
        <w: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4382"/>
        <w:gridCol w:w="3414"/>
        <w:gridCol w:w="1264"/>
      </w:tblGrid>
      <w:tr w:rsidR="00C433E4" w:rsidRPr="00EA486F" w14:paraId="5078818F" w14:textId="77777777" w:rsidTr="00D52BAC">
        <w:tc>
          <w:tcPr>
            <w:tcW w:w="8930" w:type="dxa"/>
            <w:gridSpan w:val="3"/>
            <w:shd w:val="clear" w:color="auto" w:fill="BD9FCF"/>
          </w:tcPr>
          <w:p w14:paraId="4C1B5AD5" w14:textId="77777777" w:rsidR="00C433E4" w:rsidRPr="0024389F" w:rsidRDefault="00C433E4" w:rsidP="003302F0">
            <w:pPr>
              <w:spacing w:after="0"/>
              <w:contextualSpacing/>
              <w:rPr>
                <w:b/>
                <w:sz w:val="20"/>
                <w:szCs w:val="20"/>
              </w:rPr>
            </w:pPr>
            <w:r w:rsidRPr="0024389F">
              <w:rPr>
                <w:b/>
                <w:sz w:val="20"/>
                <w:szCs w:val="20"/>
              </w:rPr>
              <w:t>Solution</w:t>
            </w:r>
          </w:p>
        </w:tc>
      </w:tr>
      <w:tr w:rsidR="0027782D" w:rsidRPr="00EA486F" w14:paraId="1BA544AE" w14:textId="77777777" w:rsidTr="00D52BAC">
        <w:trPr>
          <w:trHeight w:val="5700"/>
        </w:trPr>
        <w:tc>
          <w:tcPr>
            <w:tcW w:w="4319" w:type="dxa"/>
          </w:tcPr>
          <w:p w14:paraId="3A0F1F2B" w14:textId="77777777" w:rsidR="00B176BD" w:rsidRPr="00341324" w:rsidRDefault="00B176BD" w:rsidP="00341324"/>
          <w:p w14:paraId="712B94C0" w14:textId="77777777" w:rsidR="0027782D" w:rsidRPr="00341324" w:rsidRDefault="0027782D" w:rsidP="00341324">
            <w:r w:rsidRPr="00341324">
              <w:rPr>
                <w:noProof/>
              </w:rPr>
              <w:drawing>
                <wp:inline distT="0" distB="0" distL="0" distR="0" wp14:anchorId="1DA8B067" wp14:editId="5B0CEE7F">
                  <wp:extent cx="2002191" cy="3403159"/>
                  <wp:effectExtent l="0" t="0" r="0" b="6985"/>
                  <wp:docPr id="1" name="Picture 1" descr="Image 1 of CAS calculator screen, Sequence application open with the n+1, a (subscript 0) format selected. Recurrence relation entered on the second line with b (subscript n+1) equal to 1.03b (subscript n) – 35. Formula selected with a tick. Table displaying b (subscript n) for values of n from 0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1 of CAS calculator screen, Sequence application open with the n+1, a (subscript 0) format selected. Recurrence relation entered on the second line with b (subscript n+1) equal to 1.03b (subscript n) – 35. Formula selected with a tick. Table displaying b (subscript n) for values of n from 0 to 5."/>
                          <pic:cNvPicPr/>
                        </pic:nvPicPr>
                        <pic:blipFill>
                          <a:blip r:embed="rId27"/>
                          <a:stretch>
                            <a:fillRect/>
                          </a:stretch>
                        </pic:blipFill>
                        <pic:spPr>
                          <a:xfrm>
                            <a:off x="0" y="0"/>
                            <a:ext cx="2003108" cy="3404717"/>
                          </a:xfrm>
                          <a:prstGeom prst="rect">
                            <a:avLst/>
                          </a:prstGeom>
                        </pic:spPr>
                      </pic:pic>
                    </a:graphicData>
                  </a:graphic>
                </wp:inline>
              </w:drawing>
            </w:r>
          </w:p>
          <w:p w14:paraId="2FF68BAD" w14:textId="77777777" w:rsidR="0027782D" w:rsidRPr="00341324" w:rsidRDefault="0027782D" w:rsidP="00341324"/>
        </w:tc>
        <w:tc>
          <w:tcPr>
            <w:tcW w:w="4611" w:type="dxa"/>
            <w:gridSpan w:val="2"/>
            <w:vAlign w:val="center"/>
          </w:tcPr>
          <w:p w14:paraId="2059447D" w14:textId="77777777" w:rsidR="0027782D" w:rsidRPr="009B0C65" w:rsidRDefault="0027782D" w:rsidP="009A4EBE">
            <w:pPr>
              <w:spacing w:line="276" w:lineRule="auto"/>
              <w:jc w:val="center"/>
              <w:rPr>
                <w:sz w:val="20"/>
                <w:szCs w:val="20"/>
              </w:rPr>
            </w:pPr>
            <w:r w:rsidRPr="009B0C65">
              <w:rPr>
                <w:noProof/>
                <w:sz w:val="20"/>
                <w:szCs w:val="20"/>
                <w:lang w:val="en-GB" w:eastAsia="en-GB"/>
              </w:rPr>
              <w:drawing>
                <wp:inline distT="0" distB="0" distL="0" distR="0" wp14:anchorId="483F858C" wp14:editId="20CEB92A">
                  <wp:extent cx="2072600" cy="3403158"/>
                  <wp:effectExtent l="0" t="0" r="4445" b="6985"/>
                  <wp:docPr id="2" name="Picture 2" descr="Image 2 of CAS calculator screen, Sequence application open with the n+1, a (subscript 0) format selected. Recurrence relation entered on the second line with b (subscript n+1) equal to 1.03b (subscript n) – 36. Formula selected with a tick. Table displaying b (subscript n) for values of n from 0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2 of CAS calculator screen, Sequence application open with the n+1, a (subscript 0) format selected. Recurrence relation entered on the second line with b (subscript n+1) equal to 1.03b (subscript n) – 36. Formula selected with a tick. Table displaying b (subscript n) for values of n from 0 to 5."/>
                          <pic:cNvPicPr/>
                        </pic:nvPicPr>
                        <pic:blipFill>
                          <a:blip r:embed="rId28"/>
                          <a:stretch>
                            <a:fillRect/>
                          </a:stretch>
                        </pic:blipFill>
                        <pic:spPr>
                          <a:xfrm>
                            <a:off x="0" y="0"/>
                            <a:ext cx="2075681" cy="3408217"/>
                          </a:xfrm>
                          <a:prstGeom prst="rect">
                            <a:avLst/>
                          </a:prstGeom>
                        </pic:spPr>
                      </pic:pic>
                    </a:graphicData>
                  </a:graphic>
                </wp:inline>
              </w:drawing>
            </w:r>
          </w:p>
        </w:tc>
      </w:tr>
      <w:tr w:rsidR="00A36EA9" w:rsidRPr="00EA486F" w14:paraId="31A814CB" w14:textId="77777777" w:rsidTr="00D52BAC">
        <w:trPr>
          <w:trHeight w:val="2041"/>
        </w:trPr>
        <w:tc>
          <w:tcPr>
            <w:tcW w:w="8930" w:type="dxa"/>
            <w:gridSpan w:val="3"/>
            <w:vAlign w:val="center"/>
          </w:tcPr>
          <w:p w14:paraId="67ADC0BE" w14:textId="77777777" w:rsidR="00DA7DAB" w:rsidRDefault="00DA7DAB" w:rsidP="00DA7DAB">
            <w:pPr>
              <w:tabs>
                <w:tab w:val="left" w:pos="626"/>
              </w:tabs>
              <w:spacing w:after="0" w:line="276" w:lineRule="auto"/>
              <w:rPr>
                <w:rFonts w:eastAsiaTheme="minorEastAsia"/>
                <w:sz w:val="20"/>
                <w:szCs w:val="20"/>
              </w:rPr>
            </w:pPr>
            <w:r>
              <w:rPr>
                <w:rFonts w:eastAsiaTheme="minorEastAsia"/>
                <w:sz w:val="20"/>
                <w:szCs w:val="20"/>
              </w:rPr>
              <w:t>Given</w:t>
            </w:r>
            <w:r>
              <w:rPr>
                <w:rFonts w:eastAsiaTheme="minorEastAsia"/>
                <w:sz w:val="20"/>
                <w:szCs w:val="20"/>
              </w:rPr>
              <w:tab/>
            </w:r>
            <m:oMath>
              <m:sSub>
                <m:sSubPr>
                  <m:ctrlPr>
                    <w:rPr>
                      <w:rFonts w:ascii="Cambria Math" w:hAnsi="Cambria Math"/>
                      <w:sz w:val="20"/>
                      <w:szCs w:val="20"/>
                    </w:rPr>
                  </m:ctrlPr>
                </m:sSubPr>
                <m:e>
                  <m:r>
                    <w:rPr>
                      <w:rFonts w:ascii="Cambria Math"/>
                      <w:sz w:val="20"/>
                      <w:szCs w:val="20"/>
                    </w:rPr>
                    <m:t>Q</m:t>
                  </m:r>
                </m:e>
                <m:sub>
                  <m:r>
                    <w:rPr>
                      <w:rFonts w:ascii="Cambria Math"/>
                      <w:sz w:val="20"/>
                      <w:szCs w:val="20"/>
                    </w:rPr>
                    <m:t>n</m:t>
                  </m:r>
                  <m:ctrlPr>
                    <w:rPr>
                      <w:rFonts w:ascii="Cambria Math" w:hAnsi="Cambria Math"/>
                      <w:i/>
                      <w:sz w:val="20"/>
                      <w:szCs w:val="20"/>
                    </w:rPr>
                  </m:ctrlPr>
                </m:sub>
              </m:sSub>
              <m:r>
                <w:rPr>
                  <w:rFonts w:ascii="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m:t>
              </m:r>
              <m:r>
                <w:rPr>
                  <w:rFonts w:ascii="Cambria Math"/>
                  <w:sz w:val="20"/>
                  <w:szCs w:val="20"/>
                </w:rPr>
                <m:t>1.03</m:t>
              </m:r>
              <m:r>
                <w:rPr>
                  <w:rFonts w:ascii="Cambria Math"/>
                  <w:sz w:val="20"/>
                  <w:szCs w:val="20"/>
                </w:rPr>
                <m:t>-</m:t>
              </m:r>
              <m:r>
                <w:rPr>
                  <w:rFonts w:ascii="Cambria Math"/>
                  <w:sz w:val="20"/>
                  <w:szCs w:val="20"/>
                </w:rPr>
                <m:t>k</m:t>
              </m:r>
            </m:oMath>
            <w:r>
              <w:rPr>
                <w:rFonts w:eastAsiaTheme="minorEastAsia"/>
                <w:sz w:val="20"/>
                <w:szCs w:val="20"/>
              </w:rPr>
              <w:t xml:space="preserve">, where </w:t>
            </w:r>
            <w:r w:rsidRPr="00DA7DAB">
              <w:rPr>
                <w:rFonts w:ascii="Cambria Math" w:eastAsiaTheme="minorEastAsia" w:hAnsi="Cambria Math"/>
                <w:i/>
                <w:iCs/>
                <w:sz w:val="20"/>
                <w:szCs w:val="20"/>
              </w:rPr>
              <w:t>k</w:t>
            </w:r>
            <w:r>
              <w:rPr>
                <w:rFonts w:eastAsiaTheme="minorEastAsia"/>
                <w:sz w:val="20"/>
                <w:szCs w:val="20"/>
              </w:rPr>
              <w:t xml:space="preserve"> is the number of fish taken from the pond</w:t>
            </w:r>
          </w:p>
          <w:p w14:paraId="40FDCA9C" w14:textId="333BBC92" w:rsidR="00DA7DAB" w:rsidRDefault="00DA7DAB" w:rsidP="00DA7DAB">
            <w:pPr>
              <w:tabs>
                <w:tab w:val="left" w:pos="626"/>
                <w:tab w:val="left" w:pos="2894"/>
                <w:tab w:val="left" w:pos="3461"/>
              </w:tabs>
              <w:spacing w:after="0" w:line="276" w:lineRule="auto"/>
              <w:rPr>
                <w:rFonts w:eastAsiaTheme="minorEastAsia"/>
                <w:sz w:val="20"/>
                <w:szCs w:val="20"/>
              </w:rPr>
            </w:pPr>
            <w:r>
              <w:rPr>
                <w:rFonts w:eastAsiaTheme="minorEastAsia"/>
                <w:sz w:val="20"/>
                <w:szCs w:val="20"/>
              </w:rPr>
              <w:tab/>
            </w:r>
            <m:oMath>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=1194</m:t>
              </m:r>
              <m:r>
                <m:rPr>
                  <m:nor/>
                </m:rPr>
                <w:rPr>
                  <w:rFonts w:ascii="Cambria Math"/>
                  <w:sz w:val="20"/>
                  <w:szCs w:val="20"/>
                </w:rPr>
                <m:t xml:space="preserve"> and </m:t>
              </m:r>
              <m:r>
                <w:rPr>
                  <w:rFonts w:ascii="Cambria Math"/>
                  <w:sz w:val="20"/>
                  <w:szCs w:val="20"/>
                </w:rPr>
                <m:t>k</m:t>
              </m:r>
              <m:r>
                <m:rPr>
                  <m:sty m:val="p"/>
                </m:rPr>
                <w:rPr>
                  <w:rFonts w:ascii="Cambria Math"/>
                  <w:sz w:val="20"/>
                  <w:szCs w:val="20"/>
                </w:rPr>
                <m:t>=36</m:t>
              </m:r>
            </m:oMath>
            <w:r>
              <w:rPr>
                <w:rFonts w:eastAsiaTheme="minorEastAsia"/>
                <w:sz w:val="20"/>
                <w:szCs w:val="20"/>
              </w:rPr>
              <w:tab/>
              <w:t>Or</w:t>
            </w:r>
            <w:r>
              <w:rPr>
                <w:rFonts w:eastAsiaTheme="minorEastAsia"/>
                <w:sz w:val="20"/>
                <w:szCs w:val="20"/>
              </w:rPr>
              <w:tab/>
            </w:r>
            <m:oMath>
              <m:sSub>
                <m:sSubPr>
                  <m:ctrlPr>
                    <w:rPr>
                      <w:rFonts w:ascii="Cambria Math" w:hAnsi="Cambria Math"/>
                      <w:sz w:val="20"/>
                      <w:szCs w:val="20"/>
                    </w:rPr>
                  </m:ctrlPr>
                </m:sSubPr>
                <m:e>
                  <m:r>
                    <w:rPr>
                      <w:rFonts w:ascii="Cambria Math"/>
                      <w:sz w:val="20"/>
                      <w:szCs w:val="20"/>
                    </w:rPr>
                    <m:t>Q</m:t>
                  </m:r>
                </m:e>
                <m:sub>
                  <m:r>
                    <w:rPr>
                      <w:rFonts w:ascii="Cambria Math"/>
                      <w:sz w:val="20"/>
                      <w:szCs w:val="20"/>
                    </w:rPr>
                    <m:t>0</m:t>
                  </m:r>
                  <m:ctrlPr>
                    <w:rPr>
                      <w:rFonts w:ascii="Cambria Math" w:hAnsi="Cambria Math"/>
                      <w:i/>
                      <w:sz w:val="20"/>
                      <w:szCs w:val="20"/>
                    </w:rPr>
                  </m:ctrlPr>
                </m:sub>
              </m:sSub>
              <m:r>
                <w:rPr>
                  <w:rFonts w:ascii="Cambria Math"/>
                  <w:sz w:val="20"/>
                  <w:szCs w:val="20"/>
                </w:rPr>
                <m:t>=1194</m:t>
              </m:r>
              <m:r>
                <m:rPr>
                  <m:nor/>
                </m:rPr>
                <w:rPr>
                  <w:rFonts w:ascii="Cambria Math"/>
                  <w:sz w:val="20"/>
                  <w:szCs w:val="20"/>
                </w:rPr>
                <m:t xml:space="preserve"> and </m:t>
              </m:r>
              <m:r>
                <w:rPr>
                  <w:rFonts w:ascii="Cambria Math"/>
                  <w:sz w:val="20"/>
                  <w:szCs w:val="20"/>
                </w:rPr>
                <m:t>k</m:t>
              </m:r>
              <m:r>
                <m:rPr>
                  <m:sty m:val="p"/>
                </m:rPr>
                <w:rPr>
                  <w:rFonts w:ascii="Cambria Math"/>
                  <w:sz w:val="20"/>
                  <w:szCs w:val="20"/>
                </w:rPr>
                <m:t>=35</m:t>
              </m:r>
            </m:oMath>
          </w:p>
          <w:p w14:paraId="6B741970" w14:textId="0DFE58AC" w:rsidR="00DA7DAB" w:rsidRPr="00DA7DAB" w:rsidRDefault="00DA7DAB" w:rsidP="00DA7DAB">
            <w:pPr>
              <w:tabs>
                <w:tab w:val="left" w:pos="626"/>
                <w:tab w:val="left" w:pos="3461"/>
              </w:tabs>
              <w:spacing w:after="0" w:line="276" w:lineRule="auto"/>
              <w:rPr>
                <w:rFonts w:eastAsiaTheme="minorEastAsia"/>
                <w:sz w:val="20"/>
                <w:szCs w:val="20"/>
              </w:rPr>
            </w:pPr>
            <w:r>
              <w:rPr>
                <w:rFonts w:eastAsiaTheme="minorEastAsia"/>
                <w:sz w:val="20"/>
                <w:szCs w:val="20"/>
              </w:rPr>
              <w:tab/>
            </w:r>
            <m:oMath>
              <m:sSub>
                <m:sSubPr>
                  <m:ctrlPr>
                    <w:rPr>
                      <w:rFonts w:ascii="Cambria Math" w:hAnsi="Cambria Math"/>
                      <w:i/>
                      <w:sz w:val="20"/>
                      <w:szCs w:val="20"/>
                    </w:rPr>
                  </m:ctrlPr>
                </m:sSubPr>
                <m:e>
                  <m:r>
                    <w:rPr>
                      <w:rFonts w:ascii="Cambria Math"/>
                      <w:sz w:val="20"/>
                      <w:szCs w:val="20"/>
                    </w:rPr>
                    <m:t>Q</m:t>
                  </m:r>
                </m:e>
                <m:sub>
                  <m:r>
                    <w:rPr>
                      <w:rFonts w:ascii="Cambria Math"/>
                      <w:sz w:val="20"/>
                      <w:szCs w:val="20"/>
                    </w:rPr>
                    <m:t>5</m:t>
                  </m:r>
                </m:sub>
              </m:sSub>
              <m:r>
                <w:rPr>
                  <w:rFonts w:ascii="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m:t>
              </m:r>
              <m:r>
                <w:rPr>
                  <w:rFonts w:ascii="Cambria Math"/>
                  <w:sz w:val="20"/>
                  <w:szCs w:val="20"/>
                </w:rPr>
                <m:t>1.03</m:t>
              </m:r>
              <m:r>
                <w:rPr>
                  <w:rFonts w:ascii="Cambria Math"/>
                  <w:sz w:val="20"/>
                  <w:szCs w:val="20"/>
                </w:rPr>
                <m:t>-</m:t>
              </m:r>
              <m:r>
                <w:rPr>
                  <w:rFonts w:ascii="Cambria Math"/>
                  <w:sz w:val="20"/>
                  <w:szCs w:val="20"/>
                </w:rPr>
                <m:t>36,</m:t>
              </m:r>
            </m:oMath>
            <w:r>
              <w:rPr>
                <w:rFonts w:eastAsiaTheme="minorEastAsia"/>
                <w:sz w:val="20"/>
                <w:szCs w:val="20"/>
              </w:rPr>
              <w:tab/>
            </w:r>
            <m:oMath>
              <m:sSub>
                <m:sSubPr>
                  <m:ctrlPr>
                    <w:rPr>
                      <w:rFonts w:ascii="Cambria Math" w:hAnsi="Cambria Math"/>
                      <w:i/>
                      <w:sz w:val="20"/>
                      <w:szCs w:val="20"/>
                    </w:rPr>
                  </m:ctrlPr>
                </m:sSubPr>
                <m:e>
                  <m:r>
                    <w:rPr>
                      <w:rFonts w:ascii="Cambria Math"/>
                      <w:sz w:val="20"/>
                      <w:szCs w:val="20"/>
                    </w:rPr>
                    <m:t>Q</m:t>
                  </m:r>
                </m:e>
                <m:sub>
                  <m:r>
                    <w:rPr>
                      <w:rFonts w:ascii="Cambria Math"/>
                      <w:sz w:val="20"/>
                      <w:szCs w:val="20"/>
                    </w:rPr>
                    <m:t>5</m:t>
                  </m:r>
                </m:sub>
              </m:sSub>
              <m:r>
                <w:rPr>
                  <w:rFonts w:ascii="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m:t>
              </m:r>
              <m:r>
                <w:rPr>
                  <w:rFonts w:ascii="Cambria Math"/>
                  <w:sz w:val="20"/>
                  <w:szCs w:val="20"/>
                </w:rPr>
                <m:t>1.03</m:t>
              </m:r>
              <m:r>
                <w:rPr>
                  <w:rFonts w:ascii="Cambria Math"/>
                  <w:sz w:val="20"/>
                  <w:szCs w:val="20"/>
                </w:rPr>
                <m:t>-</m:t>
              </m:r>
              <m:r>
                <w:rPr>
                  <w:rFonts w:ascii="Cambria Math"/>
                  <w:sz w:val="20"/>
                  <w:szCs w:val="20"/>
                </w:rPr>
                <m:t>35,</m:t>
              </m:r>
            </m:oMath>
          </w:p>
          <w:p w14:paraId="7A5C39EA" w14:textId="517D3437" w:rsidR="00DA7DAB" w:rsidRDefault="00DA7DAB" w:rsidP="00DA7DAB">
            <w:pPr>
              <w:tabs>
                <w:tab w:val="left" w:pos="626"/>
                <w:tab w:val="left" w:pos="3461"/>
              </w:tabs>
              <w:spacing w:after="0" w:line="276" w:lineRule="auto"/>
              <w:rPr>
                <w:rFonts w:eastAsiaTheme="minorEastAsia"/>
                <w:sz w:val="20"/>
                <w:szCs w:val="20"/>
              </w:rPr>
            </w:pPr>
            <w:r>
              <w:rPr>
                <w:rFonts w:eastAsiaTheme="minorEastAsia"/>
                <w:sz w:val="20"/>
                <w:szCs w:val="20"/>
              </w:rPr>
              <w:tab/>
            </w:r>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5</m:t>
                  </m:r>
                </m:sub>
              </m:sSub>
              <m:r>
                <w:rPr>
                  <w:rFonts w:ascii="Cambria Math"/>
                  <w:sz w:val="20"/>
                  <w:szCs w:val="20"/>
                </w:rPr>
                <m:t>≈</m:t>
              </m:r>
              <m:r>
                <w:rPr>
                  <w:rFonts w:ascii="Cambria Math"/>
                  <w:sz w:val="20"/>
                  <w:szCs w:val="20"/>
                </w:rPr>
                <m:t>1193</m:t>
              </m:r>
            </m:oMath>
            <w:r>
              <w:rPr>
                <w:rFonts w:eastAsiaTheme="minorEastAsia"/>
                <w:sz w:val="20"/>
                <w:szCs w:val="20"/>
              </w:rPr>
              <w:tab/>
            </w:r>
            <m:oMath>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5</m:t>
                  </m:r>
                </m:sub>
              </m:sSub>
              <m:r>
                <w:rPr>
                  <w:rFonts w:ascii="Cambria Math"/>
                  <w:sz w:val="20"/>
                  <w:szCs w:val="20"/>
                </w:rPr>
                <m:t>≈</m:t>
              </m:r>
              <m:r>
                <w:rPr>
                  <w:rFonts w:ascii="Cambria Math"/>
                  <w:sz w:val="20"/>
                  <w:szCs w:val="20"/>
                </w:rPr>
                <m:t>1198</m:t>
              </m:r>
            </m:oMath>
          </w:p>
          <w:p w14:paraId="5DA7D0C5" w14:textId="26806AB0" w:rsidR="00DA7DAB" w:rsidRPr="00DA7DAB" w:rsidRDefault="00DA7DAB" w:rsidP="00DA7DAB">
            <w:pPr>
              <w:tabs>
                <w:tab w:val="left" w:pos="626"/>
                <w:tab w:val="left" w:pos="3461"/>
              </w:tabs>
              <w:spacing w:line="276" w:lineRule="auto"/>
              <w:rPr>
                <w:rFonts w:eastAsiaTheme="minorEastAsia"/>
                <w:sz w:val="20"/>
                <w:szCs w:val="20"/>
              </w:rPr>
            </w:pPr>
            <w:r>
              <w:rPr>
                <w:rFonts w:eastAsiaTheme="minorEastAsia"/>
                <w:sz w:val="20"/>
                <w:szCs w:val="20"/>
              </w:rPr>
              <w:tab/>
            </w:r>
            <m:oMath>
              <m:r>
                <w:rPr>
                  <w:rFonts w:ascii="Cambria Math" w:hAnsi="Cambria Math" w:cs="Cambria Math"/>
                  <w:sz w:val="20"/>
                  <w:szCs w:val="20"/>
                </w:rPr>
                <m:t>⇒</m:t>
              </m:r>
              <m:r>
                <w:rPr>
                  <w:rFonts w:ascii="Cambria Math"/>
                  <w:sz w:val="20"/>
                  <w:szCs w:val="20"/>
                </w:rPr>
                <m:t>Q</m:t>
              </m:r>
              <m:r>
                <m:rPr>
                  <m:nor/>
                </m:rPr>
                <w:rPr>
                  <w:rFonts w:ascii="Cambria Math"/>
                  <w:sz w:val="20"/>
                  <w:szCs w:val="20"/>
                </w:rPr>
                <m:t xml:space="preserve"> is decreasing</m:t>
              </m:r>
            </m:oMath>
            <w:r>
              <w:rPr>
                <w:rFonts w:eastAsiaTheme="minorEastAsia"/>
                <w:sz w:val="20"/>
                <w:szCs w:val="20"/>
              </w:rPr>
              <w:tab/>
            </w:r>
            <m:oMath>
              <m:r>
                <m:rPr>
                  <m:sty m:val="p"/>
                </m:rPr>
                <w:rPr>
                  <w:rFonts w:ascii="Cambria Math" w:hAnsi="Cambria Math" w:cs="Cambria Math"/>
                  <w:sz w:val="20"/>
                  <w:szCs w:val="20"/>
                </w:rPr>
                <m:t>⇒</m:t>
              </m:r>
              <m:r>
                <w:rPr>
                  <w:rFonts w:ascii="Cambria Math"/>
                  <w:sz w:val="20"/>
                  <w:szCs w:val="20"/>
                </w:rPr>
                <m:t>Q</m:t>
              </m:r>
              <m:r>
                <m:rPr>
                  <m:nor/>
                </m:rPr>
                <w:rPr>
                  <w:rFonts w:ascii="Cambria Math"/>
                  <w:sz w:val="20"/>
                  <w:szCs w:val="20"/>
                </w:rPr>
                <m:t xml:space="preserve"> is increasing</m:t>
              </m:r>
            </m:oMath>
          </w:p>
          <w:p w14:paraId="2E4895D0" w14:textId="1BEB9AA5" w:rsidR="000341D5" w:rsidRPr="00DA7DAB" w:rsidRDefault="00DA7DAB" w:rsidP="00DA7DAB">
            <w:pPr>
              <w:spacing w:after="0" w:line="276" w:lineRule="auto"/>
              <w:rPr>
                <w:rFonts w:eastAsiaTheme="minorEastAsia"/>
                <w:sz w:val="20"/>
                <w:szCs w:val="20"/>
              </w:rPr>
            </w:pPr>
            <w:r>
              <w:rPr>
                <w:rFonts w:eastAsiaTheme="minorEastAsia"/>
                <w:sz w:val="20"/>
                <w:szCs w:val="20"/>
              </w:rPr>
              <w:t>Hence</w:t>
            </w:r>
            <w:r w:rsidR="00A8132E">
              <w:rPr>
                <w:rFonts w:eastAsiaTheme="minorEastAsia"/>
                <w:sz w:val="20"/>
                <w:szCs w:val="20"/>
              </w:rPr>
              <w:t>,</w:t>
            </w:r>
            <w:r>
              <w:rPr>
                <w:rFonts w:eastAsiaTheme="minorEastAsia"/>
                <w:sz w:val="20"/>
                <w:szCs w:val="20"/>
              </w:rPr>
              <w:t xml:space="preserve"> </w:t>
            </w:r>
            <m:oMath>
              <m:r>
                <w:rPr>
                  <w:rFonts w:ascii="Cambria Math"/>
                  <w:sz w:val="20"/>
                  <w:szCs w:val="20"/>
                </w:rPr>
                <m:t>k</m:t>
              </m:r>
              <m:r>
                <m:rPr>
                  <m:sty m:val="p"/>
                </m:rPr>
                <w:rPr>
                  <w:rFonts w:ascii="Cambria Math"/>
                  <w:sz w:val="20"/>
                  <w:szCs w:val="20"/>
                </w:rPr>
                <m:t>=35</m:t>
              </m:r>
            </m:oMath>
            <w:r>
              <w:rPr>
                <w:rFonts w:eastAsiaTheme="minorEastAsia"/>
                <w:sz w:val="20"/>
                <w:szCs w:val="20"/>
              </w:rPr>
              <w:t xml:space="preserve"> is the maximum number of fish to be taken per month without depleting the population.</w:t>
            </w:r>
          </w:p>
        </w:tc>
      </w:tr>
      <w:tr w:rsidR="00923271" w:rsidRPr="00EA486F" w14:paraId="204DD3F7" w14:textId="77777777" w:rsidTr="00D52BAC">
        <w:tc>
          <w:tcPr>
            <w:tcW w:w="7684" w:type="dxa"/>
            <w:gridSpan w:val="2"/>
            <w:shd w:val="clear" w:color="auto" w:fill="E4D8EB"/>
            <w:vAlign w:val="center"/>
          </w:tcPr>
          <w:p w14:paraId="18328D7C" w14:textId="77777777" w:rsidR="00923271" w:rsidRPr="0024389F" w:rsidRDefault="00923271" w:rsidP="00781E55">
            <w:pPr>
              <w:contextualSpacing/>
              <w:rPr>
                <w:b/>
                <w:sz w:val="20"/>
                <w:szCs w:val="20"/>
              </w:rPr>
            </w:pPr>
            <w:r w:rsidRPr="0024389F">
              <w:rPr>
                <w:b/>
                <w:sz w:val="20"/>
                <w:szCs w:val="20"/>
              </w:rPr>
              <w:t>Behaviours</w:t>
            </w:r>
          </w:p>
        </w:tc>
        <w:tc>
          <w:tcPr>
            <w:tcW w:w="1246" w:type="dxa"/>
            <w:shd w:val="clear" w:color="auto" w:fill="E4D8EB"/>
            <w:vAlign w:val="center"/>
          </w:tcPr>
          <w:p w14:paraId="666A8A70" w14:textId="77777777" w:rsidR="00923271" w:rsidRPr="0024389F" w:rsidRDefault="00923271" w:rsidP="00781E55">
            <w:pPr>
              <w:contextualSpacing/>
              <w:jc w:val="center"/>
              <w:rPr>
                <w:b/>
                <w:sz w:val="20"/>
                <w:szCs w:val="20"/>
              </w:rPr>
            </w:pPr>
            <w:r w:rsidRPr="0024389F">
              <w:rPr>
                <w:b/>
                <w:sz w:val="20"/>
                <w:szCs w:val="20"/>
              </w:rPr>
              <w:t>Marks</w:t>
            </w:r>
          </w:p>
        </w:tc>
      </w:tr>
      <w:tr w:rsidR="00923271" w:rsidRPr="00EA486F" w14:paraId="2DDAFAAD" w14:textId="77777777" w:rsidTr="00D52BAC">
        <w:trPr>
          <w:trHeight w:val="584"/>
        </w:trPr>
        <w:tc>
          <w:tcPr>
            <w:tcW w:w="7684" w:type="dxa"/>
            <w:gridSpan w:val="2"/>
            <w:vAlign w:val="center"/>
          </w:tcPr>
          <w:p w14:paraId="64C96612" w14:textId="6C230E8C" w:rsidR="00923271" w:rsidRPr="009B0C65" w:rsidRDefault="00923271" w:rsidP="009D6958">
            <w:pPr>
              <w:spacing w:after="0" w:line="276" w:lineRule="auto"/>
              <w:rPr>
                <w:i/>
                <w:sz w:val="20"/>
                <w:szCs w:val="20"/>
              </w:rPr>
            </w:pPr>
            <w:r w:rsidRPr="009B0C65">
              <w:rPr>
                <w:sz w:val="20"/>
                <w:szCs w:val="20"/>
              </w:rPr>
              <w:t xml:space="preserve">Uses recurrence formula </w:t>
            </w:r>
            <m:oMath>
              <m:sSub>
                <m:sSubPr>
                  <m:ctrlPr>
                    <w:rPr>
                      <w:rFonts w:ascii="Cambria Math" w:hAnsi="Cambria Math"/>
                      <w:i/>
                      <w:sz w:val="20"/>
                      <w:szCs w:val="20"/>
                    </w:rPr>
                  </m:ctrlPr>
                </m:sSubPr>
                <m:e>
                  <m:r>
                    <w:rPr>
                      <w:rFonts w:ascii="Cambria Math"/>
                      <w:sz w:val="20"/>
                      <w:szCs w:val="20"/>
                    </w:rPr>
                    <m:t>Q</m:t>
                  </m:r>
                </m:e>
                <m:sub>
                  <m:r>
                    <w:rPr>
                      <w:rFonts w:ascii="Cambria Math"/>
                      <w:sz w:val="20"/>
                      <w:szCs w:val="20"/>
                    </w:rPr>
                    <m:t>n</m:t>
                  </m:r>
                </m:sub>
              </m:sSub>
              <m:r>
                <w:rPr>
                  <w:rFonts w:ascii="Cambria Math"/>
                  <w:sz w:val="20"/>
                  <w:szCs w:val="20"/>
                </w:rPr>
                <m:t>=</m:t>
              </m:r>
              <m:sSub>
                <m:sSubPr>
                  <m:ctrlPr>
                    <w:rPr>
                      <w:rFonts w:ascii="Cambria Math" w:hAnsi="Cambria Math"/>
                      <w:i/>
                      <w:sz w:val="20"/>
                      <w:szCs w:val="20"/>
                    </w:rPr>
                  </m:ctrlPr>
                </m:sSubPr>
                <m:e>
                  <m:r>
                    <w:rPr>
                      <w:rFonts w:ascii="Cambria Math"/>
                      <w:sz w:val="20"/>
                      <w:szCs w:val="20"/>
                    </w:rPr>
                    <m:t>Q</m:t>
                  </m:r>
                </m:e>
                <m:sub>
                  <m:r>
                    <w:rPr>
                      <w:rFonts w:ascii="Cambria Math"/>
                      <w:sz w:val="20"/>
                      <w:szCs w:val="20"/>
                    </w:rPr>
                    <m:t>0</m:t>
                  </m:r>
                </m:sub>
              </m:sSub>
              <m:r>
                <w:rPr>
                  <w:rFonts w:ascii="Cambria Math"/>
                  <w:sz w:val="20"/>
                  <w:szCs w:val="20"/>
                </w:rPr>
                <m:t>×</m:t>
              </m:r>
              <m:r>
                <w:rPr>
                  <w:rFonts w:ascii="Cambria Math"/>
                  <w:sz w:val="20"/>
                  <w:szCs w:val="20"/>
                </w:rPr>
                <m:t>1.03</m:t>
              </m:r>
              <m:r>
                <w:rPr>
                  <w:rFonts w:ascii="Cambria Math"/>
                  <w:sz w:val="20"/>
                  <w:szCs w:val="20"/>
                </w:rPr>
                <m:t>-</m:t>
              </m:r>
              <m:r>
                <w:rPr>
                  <w:rFonts w:ascii="Cambria Math"/>
                  <w:sz w:val="20"/>
                  <w:szCs w:val="20"/>
                </w:rPr>
                <m:t>k</m:t>
              </m:r>
            </m:oMath>
            <w:r w:rsidRPr="009B0C65">
              <w:rPr>
                <w:sz w:val="20"/>
                <w:szCs w:val="20"/>
              </w:rPr>
              <w:t xml:space="preserve"> to check values of </w:t>
            </w:r>
            <w:r w:rsidRPr="000341D5">
              <w:rPr>
                <w:rFonts w:ascii="Times New Roman" w:hAnsi="Times New Roman"/>
                <w:i/>
              </w:rPr>
              <w:t>k</w:t>
            </w:r>
          </w:p>
          <w:p w14:paraId="1D5DBB59" w14:textId="776EC38C" w:rsidR="00923271" w:rsidRPr="009B0C65" w:rsidRDefault="00923271" w:rsidP="009D6958">
            <w:pPr>
              <w:spacing w:after="0" w:line="276" w:lineRule="auto"/>
              <w:rPr>
                <w:i/>
                <w:sz w:val="20"/>
                <w:szCs w:val="20"/>
              </w:rPr>
            </w:pPr>
            <w:r w:rsidRPr="009B0C65">
              <w:rPr>
                <w:sz w:val="20"/>
                <w:szCs w:val="20"/>
              </w:rPr>
              <w:t xml:space="preserve">Shows that </w:t>
            </w:r>
            <m:oMath>
              <m:r>
                <w:rPr>
                  <w:rFonts w:ascii="Cambria Math"/>
                  <w:sz w:val="20"/>
                  <w:szCs w:val="20"/>
                </w:rPr>
                <m:t>k</m:t>
              </m:r>
              <m:r>
                <w:rPr>
                  <w:rFonts w:ascii="Cambria Math"/>
                  <w:sz w:val="20"/>
                  <w:szCs w:val="20"/>
                </w:rPr>
                <m:t>≥</m:t>
              </m:r>
              <m:r>
                <w:rPr>
                  <w:rFonts w:ascii="Cambria Math"/>
                  <w:sz w:val="20"/>
                  <w:szCs w:val="20"/>
                </w:rPr>
                <m:t>36</m:t>
              </m:r>
              <m:r>
                <w:rPr>
                  <w:rFonts w:ascii="Cambria Math"/>
                  <w:sz w:val="20"/>
                  <w:szCs w:val="20"/>
                </w:rPr>
                <m:t> </m:t>
              </m:r>
            </m:oMath>
            <w:r w:rsidRPr="009B0C65">
              <w:rPr>
                <w:sz w:val="20"/>
                <w:szCs w:val="20"/>
              </w:rPr>
              <w:t xml:space="preserve">causes a decrease in </w:t>
            </w:r>
            <w:r w:rsidRPr="009D6958">
              <w:rPr>
                <w:rFonts w:ascii="Cambria Math" w:hAnsi="Cambria Math"/>
                <w:i/>
                <w:sz w:val="20"/>
                <w:szCs w:val="20"/>
              </w:rPr>
              <w:t>Q</w:t>
            </w:r>
          </w:p>
          <w:p w14:paraId="2FE91402" w14:textId="22A40D07" w:rsidR="00923271" w:rsidRPr="009B0C65" w:rsidRDefault="00923271" w:rsidP="009D6958">
            <w:pPr>
              <w:spacing w:after="0" w:line="276" w:lineRule="auto"/>
              <w:rPr>
                <w:i/>
                <w:sz w:val="20"/>
                <w:szCs w:val="20"/>
              </w:rPr>
            </w:pPr>
            <w:r w:rsidRPr="009B0C65">
              <w:rPr>
                <w:sz w:val="20"/>
                <w:szCs w:val="20"/>
              </w:rPr>
              <w:t xml:space="preserve">Shows that </w:t>
            </w:r>
            <m:oMath>
              <m:r>
                <w:rPr>
                  <w:rFonts w:ascii="Cambria Math"/>
                  <w:sz w:val="20"/>
                  <w:szCs w:val="20"/>
                </w:rPr>
                <m:t>k=35</m:t>
              </m:r>
              <m:r>
                <w:rPr>
                  <w:rFonts w:ascii="Cambria Math"/>
                  <w:sz w:val="20"/>
                  <w:szCs w:val="20"/>
                </w:rPr>
                <m:t> </m:t>
              </m:r>
            </m:oMath>
            <w:r w:rsidRPr="009B0C65">
              <w:rPr>
                <w:sz w:val="20"/>
                <w:szCs w:val="20"/>
              </w:rPr>
              <w:t>causes a</w:t>
            </w:r>
            <w:r>
              <w:rPr>
                <w:sz w:val="20"/>
                <w:szCs w:val="20"/>
              </w:rPr>
              <w:t>n</w:t>
            </w:r>
            <w:r w:rsidRPr="009B0C65">
              <w:rPr>
                <w:sz w:val="20"/>
                <w:szCs w:val="20"/>
              </w:rPr>
              <w:t xml:space="preserve"> increase in </w:t>
            </w:r>
            <w:r w:rsidRPr="009D6958">
              <w:rPr>
                <w:rFonts w:ascii="Cambria Math" w:hAnsi="Cambria Math"/>
                <w:i/>
                <w:sz w:val="20"/>
                <w:szCs w:val="20"/>
              </w:rPr>
              <w:t>Q</w:t>
            </w:r>
          </w:p>
          <w:p w14:paraId="1BB15FEE" w14:textId="7AD3099C" w:rsidR="00923271" w:rsidRPr="009B0C65" w:rsidRDefault="00923271" w:rsidP="00A56EAE">
            <w:pPr>
              <w:spacing w:after="0" w:line="276" w:lineRule="auto"/>
              <w:rPr>
                <w:sz w:val="20"/>
                <w:szCs w:val="20"/>
              </w:rPr>
            </w:pPr>
            <w:r w:rsidRPr="009B0C65">
              <w:rPr>
                <w:sz w:val="20"/>
                <w:szCs w:val="20"/>
              </w:rPr>
              <w:t xml:space="preserve">States </w:t>
            </w:r>
            <w:r w:rsidRPr="00796D0E">
              <w:rPr>
                <w:rFonts w:ascii="Cambria Math" w:hAnsi="Cambria Math"/>
                <w:i/>
              </w:rPr>
              <w:t>k</w:t>
            </w:r>
            <w:r w:rsidR="00F85A65" w:rsidRPr="00796D0E">
              <w:rPr>
                <w:rFonts w:ascii="Cambria Math" w:hAnsi="Cambria Math"/>
                <w:i/>
              </w:rPr>
              <w:t xml:space="preserve"> </w:t>
            </w:r>
            <w:r w:rsidRPr="00796D0E">
              <w:rPr>
                <w:rFonts w:ascii="Cambria Math" w:hAnsi="Cambria Math"/>
                <w:sz w:val="20"/>
                <w:szCs w:val="20"/>
              </w:rPr>
              <w:t>=</w:t>
            </w:r>
            <w:r w:rsidR="00F85A65" w:rsidRPr="00796D0E">
              <w:rPr>
                <w:rFonts w:ascii="Cambria Math" w:hAnsi="Cambria Math"/>
                <w:sz w:val="20"/>
                <w:szCs w:val="20"/>
              </w:rPr>
              <w:t xml:space="preserve"> </w:t>
            </w:r>
            <w:r w:rsidRPr="00796D0E">
              <w:rPr>
                <w:rFonts w:ascii="Cambria Math" w:hAnsi="Cambria Math"/>
                <w:sz w:val="20"/>
                <w:szCs w:val="20"/>
              </w:rPr>
              <w:t>35</w:t>
            </w:r>
            <w:r w:rsidRPr="009B0C65">
              <w:rPr>
                <w:sz w:val="20"/>
                <w:szCs w:val="20"/>
              </w:rPr>
              <w:t xml:space="preserve"> is the maximum value for which </w:t>
            </w:r>
            <w:r w:rsidRPr="00796D0E">
              <w:rPr>
                <w:rFonts w:ascii="Cambria Math" w:hAnsi="Cambria Math"/>
                <w:i/>
                <w:sz w:val="20"/>
                <w:szCs w:val="20"/>
              </w:rPr>
              <w:t>Q</w:t>
            </w:r>
            <w:r w:rsidRPr="009B0C65">
              <w:rPr>
                <w:i/>
                <w:sz w:val="20"/>
                <w:szCs w:val="20"/>
              </w:rPr>
              <w:t xml:space="preserve"> </w:t>
            </w:r>
            <w:r w:rsidRPr="009B0C65">
              <w:rPr>
                <w:sz w:val="20"/>
                <w:szCs w:val="20"/>
              </w:rPr>
              <w:t xml:space="preserve">increases </w:t>
            </w:r>
          </w:p>
        </w:tc>
        <w:tc>
          <w:tcPr>
            <w:tcW w:w="1246" w:type="dxa"/>
          </w:tcPr>
          <w:p w14:paraId="7EB9E0B5" w14:textId="77777777" w:rsidR="00923271" w:rsidRPr="009B0C65" w:rsidRDefault="00923271" w:rsidP="00371375">
            <w:pPr>
              <w:spacing w:after="60" w:line="276" w:lineRule="auto"/>
              <w:jc w:val="center"/>
              <w:rPr>
                <w:sz w:val="20"/>
                <w:szCs w:val="20"/>
              </w:rPr>
            </w:pPr>
            <w:r w:rsidRPr="009B0C65">
              <w:rPr>
                <w:sz w:val="20"/>
                <w:szCs w:val="20"/>
              </w:rPr>
              <w:t>1</w:t>
            </w:r>
          </w:p>
          <w:p w14:paraId="49141BB7" w14:textId="77777777" w:rsidR="00923271" w:rsidRPr="009B0C65" w:rsidRDefault="00923271" w:rsidP="00371375">
            <w:pPr>
              <w:spacing w:after="60" w:line="276" w:lineRule="auto"/>
              <w:jc w:val="center"/>
              <w:rPr>
                <w:sz w:val="20"/>
                <w:szCs w:val="20"/>
              </w:rPr>
            </w:pPr>
            <w:r w:rsidRPr="009B0C65">
              <w:rPr>
                <w:sz w:val="20"/>
                <w:szCs w:val="20"/>
              </w:rPr>
              <w:t>1</w:t>
            </w:r>
          </w:p>
          <w:p w14:paraId="23780F8D" w14:textId="77777777" w:rsidR="00923271" w:rsidRPr="009B0C65" w:rsidRDefault="00923271" w:rsidP="00371375">
            <w:pPr>
              <w:spacing w:after="60" w:line="276" w:lineRule="auto"/>
              <w:jc w:val="center"/>
              <w:rPr>
                <w:sz w:val="20"/>
                <w:szCs w:val="20"/>
              </w:rPr>
            </w:pPr>
            <w:r w:rsidRPr="009B0C65">
              <w:rPr>
                <w:sz w:val="20"/>
                <w:szCs w:val="20"/>
              </w:rPr>
              <w:t>1</w:t>
            </w:r>
          </w:p>
          <w:p w14:paraId="4FF9666B" w14:textId="77777777" w:rsidR="00923271" w:rsidRPr="009B0C65" w:rsidRDefault="00923271" w:rsidP="00A56EAE">
            <w:pPr>
              <w:spacing w:after="0" w:line="276" w:lineRule="auto"/>
              <w:jc w:val="center"/>
              <w:rPr>
                <w:sz w:val="20"/>
                <w:szCs w:val="20"/>
              </w:rPr>
            </w:pPr>
            <w:r w:rsidRPr="009B0C65">
              <w:rPr>
                <w:sz w:val="20"/>
                <w:szCs w:val="20"/>
              </w:rPr>
              <w:t>1</w:t>
            </w:r>
          </w:p>
        </w:tc>
      </w:tr>
      <w:tr w:rsidR="00371375" w:rsidRPr="00EA486F" w14:paraId="2E6D0092" w14:textId="77777777" w:rsidTr="00D52BAC">
        <w:tc>
          <w:tcPr>
            <w:tcW w:w="7684" w:type="dxa"/>
            <w:gridSpan w:val="2"/>
            <w:vAlign w:val="center"/>
          </w:tcPr>
          <w:p w14:paraId="0E03FE55" w14:textId="56C4B725" w:rsidR="00371375" w:rsidRPr="00371375" w:rsidRDefault="00371375" w:rsidP="00371375">
            <w:pPr>
              <w:spacing w:after="0"/>
              <w:jc w:val="right"/>
              <w:rPr>
                <w:b/>
                <w:bCs/>
                <w:sz w:val="20"/>
                <w:szCs w:val="20"/>
              </w:rPr>
            </w:pPr>
            <w:r w:rsidRPr="00371375">
              <w:rPr>
                <w:b/>
                <w:bCs/>
                <w:sz w:val="20"/>
                <w:szCs w:val="20"/>
              </w:rPr>
              <w:t>Subtotal</w:t>
            </w:r>
          </w:p>
        </w:tc>
        <w:tc>
          <w:tcPr>
            <w:tcW w:w="1246" w:type="dxa"/>
          </w:tcPr>
          <w:p w14:paraId="4A40AE56" w14:textId="65412BB0" w:rsidR="00371375" w:rsidRPr="00371375" w:rsidRDefault="00371375" w:rsidP="00371375">
            <w:pPr>
              <w:spacing w:after="0"/>
              <w:jc w:val="right"/>
              <w:rPr>
                <w:b/>
                <w:bCs/>
                <w:sz w:val="20"/>
                <w:szCs w:val="20"/>
              </w:rPr>
            </w:pPr>
            <w:r w:rsidRPr="00371375">
              <w:rPr>
                <w:b/>
                <w:bCs/>
                <w:sz w:val="20"/>
                <w:szCs w:val="20"/>
              </w:rPr>
              <w:t>/4</w:t>
            </w:r>
          </w:p>
        </w:tc>
      </w:tr>
    </w:tbl>
    <w:p w14:paraId="44CF9697" w14:textId="2153F436" w:rsidR="00350902" w:rsidRPr="001F5186" w:rsidRDefault="00350902">
      <w:pPr>
        <w:rPr>
          <w:bCs/>
          <w:lang w:eastAsia="ar-SA"/>
        </w:rPr>
      </w:pPr>
      <w:r>
        <w:rPr>
          <w:b/>
          <w:lang w:eastAsia="ar-SA"/>
        </w:rPr>
        <w:br w:type="page"/>
      </w:r>
    </w:p>
    <w:p w14:paraId="6AD0ED3A" w14:textId="5A3A8A41" w:rsidR="008E7F52" w:rsidRPr="00CD40D8" w:rsidRDefault="008E7F52" w:rsidP="00CD40D8">
      <w:pPr>
        <w:pStyle w:val="Question"/>
      </w:pPr>
      <w:r w:rsidRPr="00EA486F">
        <w:lastRenderedPageBreak/>
        <w:t>Question 7</w:t>
      </w:r>
      <w:r w:rsidR="00A179DD">
        <w:tab/>
        <w:t>(9 marks)</w:t>
      </w:r>
    </w:p>
    <w:p w14:paraId="6C29CA1F" w14:textId="4C30A3B8" w:rsidR="00986535" w:rsidRDefault="00B72F83" w:rsidP="006A4C16">
      <w:pPr>
        <w:rPr>
          <w:lang w:eastAsia="ar-SA"/>
        </w:rPr>
      </w:pPr>
      <w:r>
        <w:rPr>
          <w:lang w:eastAsia="ar-SA"/>
        </w:rPr>
        <w:t>The height of a seedling (in centimetres)</w:t>
      </w:r>
      <w:r w:rsidR="00B004FC">
        <w:rPr>
          <w:lang w:eastAsia="ar-SA"/>
        </w:rPr>
        <w:t xml:space="preserve"> each month after planting</w:t>
      </w:r>
      <w:r>
        <w:rPr>
          <w:lang w:eastAsia="ar-SA"/>
        </w:rPr>
        <w:t xml:space="preserve"> is modelled by </w:t>
      </w:r>
      <w:r w:rsidRPr="00EA486F">
        <w:rPr>
          <w:lang w:eastAsia="ar-SA"/>
        </w:rPr>
        <w:t xml:space="preserve">the recurrence relation </w:t>
      </w:r>
      <m:oMath>
        <m:sSub>
          <m:sSubPr>
            <m:ctrlPr>
              <w:rPr>
                <w:rFonts w:ascii="Cambria Math" w:hAnsi="Cambria Math"/>
                <w:i/>
                <w:lang w:eastAsia="ar-SA"/>
              </w:rPr>
            </m:ctrlPr>
          </m:sSubPr>
          <m:e>
            <m:r>
              <w:rPr>
                <w:rFonts w:ascii="Cambria Math"/>
                <w:lang w:eastAsia="ar-SA"/>
              </w:rPr>
              <m:t>a</m:t>
            </m:r>
          </m:e>
          <m:sub>
            <m:r>
              <w:rPr>
                <w:rFonts w:ascii="Cambria Math"/>
                <w:lang w:eastAsia="ar-SA"/>
              </w:rPr>
              <m:t>n+1</m:t>
            </m:r>
          </m:sub>
        </m:sSub>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n</m:t>
            </m:r>
          </m:sub>
        </m:sSub>
        <m:r>
          <w:rPr>
            <w:rFonts w:ascii="Cambria Math"/>
            <w:lang w:eastAsia="ar-SA"/>
          </w:rPr>
          <m:t>+0.6</m:t>
        </m:r>
      </m:oMath>
      <w:r w:rsidR="00986535" w:rsidRPr="00EA486F">
        <w:rPr>
          <w:lang w:eastAsia="ar-SA"/>
        </w:rPr>
        <w:t xml:space="preserve"> </w:t>
      </w:r>
      <w:r w:rsidR="008843E3">
        <w:rPr>
          <w:lang w:eastAsia="ar-SA"/>
        </w:rPr>
        <w:t xml:space="preserve">and </w:t>
      </w:r>
      <m:oMath>
        <m:sSub>
          <m:sSubPr>
            <m:ctrlPr>
              <w:rPr>
                <w:rFonts w:ascii="Cambria Math" w:hAnsi="Cambria Math"/>
                <w:lang w:eastAsia="ar-SA"/>
              </w:rPr>
            </m:ctrlPr>
          </m:sSubPr>
          <m:e>
            <m:r>
              <w:rPr>
                <w:rFonts w:ascii="Cambria Math"/>
                <w:lang w:eastAsia="ar-SA"/>
              </w:rPr>
              <m:t>a</m:t>
            </m:r>
          </m:e>
          <m:sub>
            <m:r>
              <w:rPr>
                <w:rFonts w:ascii="Cambria Math"/>
                <w:lang w:eastAsia="ar-SA"/>
              </w:rPr>
              <m:t>0</m:t>
            </m:r>
            <m:ctrlPr>
              <w:rPr>
                <w:rFonts w:ascii="Cambria Math" w:hAnsi="Cambria Math"/>
                <w:i/>
                <w:lang w:eastAsia="ar-SA"/>
              </w:rPr>
            </m:ctrlPr>
          </m:sub>
        </m:sSub>
        <m:r>
          <w:rPr>
            <w:rFonts w:ascii="Cambria Math"/>
            <w:lang w:eastAsia="ar-SA"/>
          </w:rPr>
          <m:t>=3.1</m:t>
        </m:r>
      </m:oMath>
    </w:p>
    <w:p w14:paraId="1A3BF170" w14:textId="6EC6E156" w:rsidR="008E7F52" w:rsidRPr="00EA486F" w:rsidRDefault="00986535" w:rsidP="00E0599C">
      <w:pPr>
        <w:pStyle w:val="List"/>
        <w:numPr>
          <w:ilvl w:val="0"/>
          <w:numId w:val="19"/>
        </w:numPr>
        <w:rPr>
          <w:lang w:eastAsia="ar-SA"/>
        </w:rPr>
      </w:pPr>
      <w:r>
        <w:rPr>
          <w:lang w:eastAsia="ar-SA"/>
        </w:rPr>
        <w:t>D</w:t>
      </w:r>
      <w:r w:rsidRPr="00EA486F">
        <w:rPr>
          <w:lang w:eastAsia="ar-SA"/>
        </w:rPr>
        <w:t xml:space="preserve">educe the </w:t>
      </w:r>
      <w:r w:rsidR="00F85A65">
        <w:rPr>
          <w:lang w:eastAsia="ar-SA"/>
        </w:rPr>
        <w:t xml:space="preserve">simplified </w:t>
      </w:r>
      <w:r w:rsidRPr="00EA486F">
        <w:rPr>
          <w:lang w:eastAsia="ar-SA"/>
        </w:rPr>
        <w:t xml:space="preserve">rule for the </w:t>
      </w:r>
      <w:r w:rsidR="00B004FC">
        <w:rPr>
          <w:lang w:eastAsia="ar-SA"/>
        </w:rPr>
        <w:t xml:space="preserve">height every </w:t>
      </w:r>
      <w:r w:rsidRPr="00EA486F">
        <w:rPr>
          <w:lang w:eastAsia="ar-SA"/>
        </w:rPr>
        <w:t>n</w:t>
      </w:r>
      <w:r w:rsidRPr="00CD40D8">
        <w:rPr>
          <w:vertAlign w:val="superscript"/>
          <w:lang w:eastAsia="ar-SA"/>
        </w:rPr>
        <w:t xml:space="preserve">th </w:t>
      </w:r>
      <w:r w:rsidR="00B004FC">
        <w:rPr>
          <w:lang w:eastAsia="ar-SA"/>
        </w:rPr>
        <w:t>month after planting</w:t>
      </w:r>
      <w:r w:rsidR="000B1232">
        <w:rPr>
          <w:lang w:eastAsia="ar-SA"/>
        </w:rPr>
        <w: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819"/>
        <w:gridCol w:w="1241"/>
      </w:tblGrid>
      <w:tr w:rsidR="004722F0" w:rsidRPr="00EA486F" w14:paraId="00678854" w14:textId="77777777" w:rsidTr="008A5B11">
        <w:tc>
          <w:tcPr>
            <w:tcW w:w="5000" w:type="pct"/>
            <w:gridSpan w:val="2"/>
            <w:shd w:val="clear" w:color="auto" w:fill="BD9FCF"/>
          </w:tcPr>
          <w:p w14:paraId="08AA1801" w14:textId="77777777" w:rsidR="004722F0" w:rsidRPr="0024389F" w:rsidRDefault="004722F0" w:rsidP="003302F0">
            <w:pPr>
              <w:spacing w:after="0"/>
              <w:contextualSpacing/>
              <w:jc w:val="both"/>
              <w:rPr>
                <w:b/>
                <w:sz w:val="20"/>
                <w:szCs w:val="20"/>
              </w:rPr>
            </w:pPr>
            <w:r>
              <w:rPr>
                <w:b/>
                <w:sz w:val="20"/>
                <w:szCs w:val="20"/>
              </w:rPr>
              <w:t>Solution</w:t>
            </w:r>
          </w:p>
        </w:tc>
      </w:tr>
      <w:tr w:rsidR="008E7F52" w:rsidRPr="00EA486F" w14:paraId="6B4C4191" w14:textId="77777777" w:rsidTr="008A5B11">
        <w:tc>
          <w:tcPr>
            <w:tcW w:w="5000" w:type="pct"/>
            <w:gridSpan w:val="2"/>
            <w:vAlign w:val="center"/>
          </w:tcPr>
          <w:p w14:paraId="42C4E1BE" w14:textId="4BB1E985" w:rsidR="00DC0BC7" w:rsidRDefault="00DF60DE" w:rsidP="00DC0BC7">
            <w:pPr>
              <w:tabs>
                <w:tab w:val="left" w:pos="3402"/>
              </w:tabs>
              <w:spacing w:line="276" w:lineRule="auto"/>
              <w:rPr>
                <w:rFonts w:eastAsiaTheme="minorEastAsia"/>
                <w:sz w:val="20"/>
                <w:szCs w:val="20"/>
                <w:lang w:eastAsia="ar-SA"/>
              </w:rPr>
            </w:pPr>
            <w:r w:rsidRPr="009B0C65">
              <w:rPr>
                <w:position w:val="-4"/>
                <w:sz w:val="20"/>
                <w:szCs w:val="20"/>
              </w:rPr>
              <w:object w:dxaOrig="180" w:dyaOrig="279" w14:anchorId="58F6BB01">
                <v:shape id="_x0000_i1030" type="#_x0000_t75" style="width:10.5pt;height:15.75pt" o:ole="">
                  <v:imagedata r:id="rId29" o:title=""/>
                </v:shape>
                <o:OLEObject Type="Embed" ProgID="Equation.DSMT4" ShapeID="_x0000_i1030" DrawAspect="Content" ObjectID="_1766475159" r:id="rId30"/>
              </w:object>
            </w:r>
            <m:oMath>
              <m:sSub>
                <m:sSubPr>
                  <m:ctrlPr>
                    <w:rPr>
                      <w:rFonts w:ascii="Cambria Math" w:hAnsi="Cambria Math"/>
                      <w:i/>
                      <w:sz w:val="20"/>
                      <w:szCs w:val="20"/>
                      <w:lang w:eastAsia="ar-SA"/>
                    </w:rPr>
                  </m:ctrlPr>
                </m:sSubPr>
                <m:e>
                  <m:r>
                    <w:rPr>
                      <w:rFonts w:ascii="Cambria Math"/>
                      <w:sz w:val="20"/>
                      <w:szCs w:val="20"/>
                      <w:lang w:eastAsia="ar-SA"/>
                    </w:rPr>
                    <m:t>a</m:t>
                  </m:r>
                </m:e>
                <m:sub>
                  <m:r>
                    <w:rPr>
                      <w:rFonts w:ascii="Cambria Math"/>
                      <w:sz w:val="20"/>
                      <w:szCs w:val="20"/>
                      <w:lang w:eastAsia="ar-SA"/>
                    </w:rPr>
                    <m:t>n+1</m:t>
                  </m:r>
                </m:sub>
              </m:sSub>
              <m:r>
                <w:rPr>
                  <w:rFonts w:ascii="Cambria Math"/>
                  <w:sz w:val="20"/>
                  <w:szCs w:val="20"/>
                  <w:lang w:eastAsia="ar-SA"/>
                </w:rPr>
                <m:t>=</m:t>
              </m:r>
              <m:sSub>
                <m:sSubPr>
                  <m:ctrlPr>
                    <w:rPr>
                      <w:rFonts w:ascii="Cambria Math" w:hAnsi="Cambria Math"/>
                      <w:i/>
                      <w:sz w:val="20"/>
                      <w:szCs w:val="20"/>
                      <w:lang w:eastAsia="ar-SA"/>
                    </w:rPr>
                  </m:ctrlPr>
                </m:sSubPr>
                <m:e>
                  <m:r>
                    <w:rPr>
                      <w:rFonts w:ascii="Cambria Math"/>
                      <w:sz w:val="20"/>
                      <w:szCs w:val="20"/>
                      <w:lang w:eastAsia="ar-SA"/>
                    </w:rPr>
                    <m:t>a</m:t>
                  </m:r>
                </m:e>
                <m:sub>
                  <m:r>
                    <w:rPr>
                      <w:rFonts w:ascii="Cambria Math"/>
                      <w:sz w:val="20"/>
                      <w:szCs w:val="20"/>
                      <w:lang w:eastAsia="ar-SA"/>
                    </w:rPr>
                    <m:t>n</m:t>
                  </m:r>
                </m:sub>
              </m:sSub>
              <m:r>
                <w:rPr>
                  <w:rFonts w:ascii="Cambria Math"/>
                  <w:sz w:val="20"/>
                  <w:szCs w:val="20"/>
                  <w:lang w:eastAsia="ar-SA"/>
                </w:rPr>
                <m:t>+0.6</m:t>
              </m:r>
            </m:oMath>
            <w:r w:rsidR="008843E3">
              <w:rPr>
                <w:rFonts w:eastAsiaTheme="minorEastAsia"/>
                <w:sz w:val="20"/>
                <w:szCs w:val="20"/>
                <w:lang w:eastAsia="ar-SA"/>
              </w:rPr>
              <w:t xml:space="preserve"> and </w:t>
            </w:r>
            <m:oMath>
              <m:sSub>
                <m:sSubPr>
                  <m:ctrlPr>
                    <w:rPr>
                      <w:rFonts w:ascii="Cambria Math" w:hAnsi="Cambria Math"/>
                      <w:sz w:val="20"/>
                      <w:szCs w:val="20"/>
                      <w:lang w:eastAsia="ar-SA"/>
                    </w:rPr>
                  </m:ctrlPr>
                </m:sSubPr>
                <m:e>
                  <m:r>
                    <w:rPr>
                      <w:rFonts w:ascii="Cambria Math"/>
                      <w:sz w:val="20"/>
                      <w:szCs w:val="20"/>
                      <w:lang w:eastAsia="ar-SA"/>
                    </w:rPr>
                    <m:t>a</m:t>
                  </m:r>
                </m:e>
                <m:sub>
                  <m:r>
                    <w:rPr>
                      <w:rFonts w:ascii="Cambria Math"/>
                      <w:sz w:val="20"/>
                      <w:szCs w:val="20"/>
                      <w:lang w:eastAsia="ar-SA"/>
                    </w:rPr>
                    <m:t>1</m:t>
                  </m:r>
                  <m:ctrlPr>
                    <w:rPr>
                      <w:rFonts w:ascii="Cambria Math" w:hAnsi="Cambria Math"/>
                      <w:i/>
                      <w:sz w:val="20"/>
                      <w:szCs w:val="20"/>
                      <w:lang w:eastAsia="ar-SA"/>
                    </w:rPr>
                  </m:ctrlPr>
                </m:sub>
              </m:sSub>
              <m:r>
                <w:rPr>
                  <w:rFonts w:ascii="Cambria Math"/>
                  <w:sz w:val="20"/>
                  <w:szCs w:val="20"/>
                  <w:lang w:eastAsia="ar-SA"/>
                </w:rPr>
                <m:t>=3.7</m:t>
              </m:r>
            </m:oMath>
            <w:r w:rsidR="00DC0BC7">
              <w:rPr>
                <w:rFonts w:eastAsiaTheme="minorEastAsia"/>
                <w:sz w:val="20"/>
                <w:szCs w:val="20"/>
                <w:lang w:eastAsia="ar-SA"/>
              </w:rPr>
              <w:tab/>
            </w:r>
            <m:oMath>
              <m:r>
                <w:rPr>
                  <w:rFonts w:ascii="Cambria Math" w:hAnsi="Cambria Math" w:cs="Cambria Math"/>
                  <w:sz w:val="20"/>
                  <w:szCs w:val="20"/>
                  <w:lang w:eastAsia="ar-SA"/>
                </w:rPr>
                <m:t>⇔</m:t>
              </m:r>
              <m:sSub>
                <m:sSubPr>
                  <m:ctrlPr>
                    <w:rPr>
                      <w:rFonts w:ascii="Cambria Math" w:hAnsi="Cambria Math"/>
                      <w:i/>
                      <w:sz w:val="20"/>
                      <w:szCs w:val="20"/>
                      <w:lang w:eastAsia="ar-SA"/>
                    </w:rPr>
                  </m:ctrlPr>
                </m:sSubPr>
                <m:e>
                  <m:r>
                    <w:rPr>
                      <w:rFonts w:ascii="Cambria Math"/>
                      <w:sz w:val="20"/>
                      <w:szCs w:val="20"/>
                      <w:lang w:eastAsia="ar-SA"/>
                    </w:rPr>
                    <m:t>T</m:t>
                  </m:r>
                </m:e>
                <m:sub>
                  <m:r>
                    <w:rPr>
                      <w:rFonts w:ascii="Cambria Math"/>
                      <w:sz w:val="20"/>
                      <w:szCs w:val="20"/>
                      <w:lang w:eastAsia="ar-SA"/>
                    </w:rPr>
                    <m:t>n</m:t>
                  </m:r>
                </m:sub>
              </m:sSub>
              <m:r>
                <w:rPr>
                  <w:rFonts w:ascii="Cambria Math"/>
                  <w:sz w:val="20"/>
                  <w:szCs w:val="20"/>
                  <w:lang w:eastAsia="ar-SA"/>
                </w:rPr>
                <m:t>=a+</m:t>
              </m:r>
              <m:d>
                <m:dPr>
                  <m:ctrlPr>
                    <w:rPr>
                      <w:rFonts w:ascii="Cambria Math" w:hAnsi="Cambria Math"/>
                      <w:i/>
                      <w:sz w:val="20"/>
                      <w:szCs w:val="20"/>
                      <w:lang w:eastAsia="ar-SA"/>
                    </w:rPr>
                  </m:ctrlPr>
                </m:dPr>
                <m:e>
                  <m:r>
                    <w:rPr>
                      <w:rFonts w:ascii="Cambria Math"/>
                      <w:sz w:val="20"/>
                      <w:szCs w:val="20"/>
                      <w:lang w:eastAsia="ar-SA"/>
                    </w:rPr>
                    <m:t>n</m:t>
                  </m:r>
                  <m:r>
                    <w:rPr>
                      <w:rFonts w:ascii="Cambria Math"/>
                      <w:sz w:val="20"/>
                      <w:szCs w:val="20"/>
                      <w:lang w:eastAsia="ar-SA"/>
                    </w:rPr>
                    <m:t>-</m:t>
                  </m:r>
                  <m:r>
                    <w:rPr>
                      <w:rFonts w:ascii="Cambria Math"/>
                      <w:sz w:val="20"/>
                      <w:szCs w:val="20"/>
                      <w:lang w:eastAsia="ar-SA"/>
                    </w:rPr>
                    <m:t>1</m:t>
                  </m:r>
                </m:e>
              </m:d>
              <m:r>
                <w:rPr>
                  <w:rFonts w:ascii="Cambria Math"/>
                  <w:sz w:val="20"/>
                  <w:szCs w:val="20"/>
                  <w:lang w:eastAsia="ar-SA"/>
                </w:rPr>
                <m:t>d</m:t>
              </m:r>
            </m:oMath>
          </w:p>
          <w:p w14:paraId="20FC7D27" w14:textId="14682348" w:rsidR="00DC0BC7" w:rsidRPr="00DC0BC7" w:rsidRDefault="00DC0BC7" w:rsidP="00DC0BC7">
            <w:pPr>
              <w:tabs>
                <w:tab w:val="left" w:pos="3402"/>
              </w:tabs>
              <w:spacing w:line="276" w:lineRule="auto"/>
              <w:jc w:val="both"/>
              <w:rPr>
                <w:rFonts w:eastAsiaTheme="minorEastAsia"/>
                <w:sz w:val="20"/>
                <w:szCs w:val="20"/>
                <w:lang w:eastAsia="ar-SA"/>
              </w:rPr>
            </w:pPr>
            <w:r>
              <w:rPr>
                <w:rFonts w:eastAsiaTheme="minorEastAsia"/>
                <w:sz w:val="20"/>
                <w:szCs w:val="20"/>
                <w:lang w:eastAsia="ar-SA"/>
              </w:rPr>
              <w:tab/>
            </w:r>
            <m:oMath>
              <m:r>
                <w:rPr>
                  <w:rFonts w:ascii="Cambria Math" w:hAnsi="Cambria Math" w:cs="Cambria Math"/>
                  <w:sz w:val="20"/>
                  <w:szCs w:val="20"/>
                  <w:lang w:eastAsia="ar-SA"/>
                </w:rPr>
                <m:t>⇔</m:t>
              </m:r>
              <m:sSub>
                <m:sSubPr>
                  <m:ctrlPr>
                    <w:rPr>
                      <w:rFonts w:ascii="Cambria Math" w:hAnsi="Cambria Math"/>
                      <w:i/>
                      <w:sz w:val="20"/>
                      <w:szCs w:val="20"/>
                      <w:lang w:eastAsia="ar-SA"/>
                    </w:rPr>
                  </m:ctrlPr>
                </m:sSubPr>
                <m:e>
                  <m:r>
                    <w:rPr>
                      <w:rFonts w:ascii="Cambria Math"/>
                      <w:sz w:val="20"/>
                      <w:szCs w:val="20"/>
                      <w:lang w:eastAsia="ar-SA"/>
                    </w:rPr>
                    <m:t>T</m:t>
                  </m:r>
                </m:e>
                <m:sub>
                  <m:r>
                    <w:rPr>
                      <w:rFonts w:ascii="Cambria Math"/>
                      <w:sz w:val="20"/>
                      <w:szCs w:val="20"/>
                      <w:lang w:eastAsia="ar-SA"/>
                    </w:rPr>
                    <m:t>n</m:t>
                  </m:r>
                </m:sub>
              </m:sSub>
              <m:r>
                <w:rPr>
                  <w:rFonts w:ascii="Cambria Math"/>
                  <w:sz w:val="20"/>
                  <w:szCs w:val="20"/>
                  <w:lang w:eastAsia="ar-SA"/>
                </w:rPr>
                <m:t>=3.7+</m:t>
              </m:r>
              <m:d>
                <m:dPr>
                  <m:ctrlPr>
                    <w:rPr>
                      <w:rFonts w:ascii="Cambria Math" w:hAnsi="Cambria Math"/>
                      <w:i/>
                      <w:sz w:val="20"/>
                      <w:szCs w:val="20"/>
                      <w:lang w:eastAsia="ar-SA"/>
                    </w:rPr>
                  </m:ctrlPr>
                </m:dPr>
                <m:e>
                  <m:r>
                    <w:rPr>
                      <w:rFonts w:ascii="Cambria Math"/>
                      <w:sz w:val="20"/>
                      <w:szCs w:val="20"/>
                      <w:lang w:eastAsia="ar-SA"/>
                    </w:rPr>
                    <m:t>n</m:t>
                  </m:r>
                  <m:r>
                    <w:rPr>
                      <w:rFonts w:ascii="Cambria Math"/>
                      <w:sz w:val="20"/>
                      <w:szCs w:val="20"/>
                      <w:lang w:eastAsia="ar-SA"/>
                    </w:rPr>
                    <m:t>-</m:t>
                  </m:r>
                  <m:r>
                    <w:rPr>
                      <w:rFonts w:ascii="Cambria Math"/>
                      <w:sz w:val="20"/>
                      <w:szCs w:val="20"/>
                      <w:lang w:eastAsia="ar-SA"/>
                    </w:rPr>
                    <m:t>1</m:t>
                  </m:r>
                </m:e>
              </m:d>
              <m:r>
                <w:rPr>
                  <w:rFonts w:ascii="Cambria Math"/>
                  <w:sz w:val="20"/>
                  <w:szCs w:val="20"/>
                  <w:lang w:eastAsia="ar-SA"/>
                </w:rPr>
                <m:t>0.6</m:t>
              </m:r>
            </m:oMath>
          </w:p>
          <w:p w14:paraId="1EE5A734" w14:textId="423A8A14" w:rsidR="008E7F52" w:rsidRPr="00DC0BC7" w:rsidRDefault="00DC0BC7" w:rsidP="00DC0BC7">
            <w:pPr>
              <w:tabs>
                <w:tab w:val="left" w:pos="3402"/>
              </w:tabs>
              <w:spacing w:line="276" w:lineRule="auto"/>
              <w:jc w:val="both"/>
              <w:rPr>
                <w:sz w:val="20"/>
                <w:szCs w:val="20"/>
              </w:rPr>
            </w:pPr>
            <w:r>
              <w:rPr>
                <w:rFonts w:eastAsiaTheme="minorEastAsia"/>
                <w:sz w:val="20"/>
                <w:szCs w:val="20"/>
                <w:lang w:eastAsia="ar-SA"/>
              </w:rPr>
              <w:tab/>
            </w:r>
            <m:oMath>
              <m:sSub>
                <m:sSubPr>
                  <m:ctrlPr>
                    <w:rPr>
                      <w:rFonts w:ascii="Cambria Math" w:hAnsi="Cambria Math"/>
                      <w:i/>
                      <w:sz w:val="20"/>
                      <w:szCs w:val="20"/>
                      <w:lang w:eastAsia="ar-SA"/>
                    </w:rPr>
                  </m:ctrlPr>
                </m:sSubPr>
                <m:e>
                  <m:r>
                    <w:rPr>
                      <w:rFonts w:ascii="Cambria Math"/>
                      <w:sz w:val="20"/>
                      <w:szCs w:val="20"/>
                      <w:lang w:eastAsia="ar-SA"/>
                    </w:rPr>
                    <m:t>T</m:t>
                  </m:r>
                </m:e>
                <m:sub>
                  <m:r>
                    <w:rPr>
                      <w:rFonts w:ascii="Cambria Math"/>
                      <w:sz w:val="20"/>
                      <w:szCs w:val="20"/>
                      <w:lang w:eastAsia="ar-SA"/>
                    </w:rPr>
                    <m:t>n</m:t>
                  </m:r>
                </m:sub>
              </m:sSub>
              <m:r>
                <w:rPr>
                  <w:rFonts w:ascii="Cambria Math"/>
                  <w:sz w:val="20"/>
                  <w:szCs w:val="20"/>
                  <w:lang w:eastAsia="ar-SA"/>
                </w:rPr>
                <m:t>=0.6n+3.1</m:t>
              </m:r>
            </m:oMath>
          </w:p>
        </w:tc>
      </w:tr>
      <w:tr w:rsidR="00923271" w:rsidRPr="00EA486F" w14:paraId="4D90F6CF" w14:textId="77777777" w:rsidTr="008A5B11">
        <w:tc>
          <w:tcPr>
            <w:tcW w:w="4315" w:type="pct"/>
            <w:shd w:val="clear" w:color="auto" w:fill="E4D8EB"/>
            <w:vAlign w:val="center"/>
          </w:tcPr>
          <w:p w14:paraId="677C516F" w14:textId="77777777" w:rsidR="00923271" w:rsidRPr="0024389F" w:rsidRDefault="00923271" w:rsidP="00A56EAE">
            <w:pPr>
              <w:spacing w:after="0"/>
              <w:contextualSpacing/>
              <w:rPr>
                <w:b/>
                <w:sz w:val="20"/>
                <w:szCs w:val="20"/>
              </w:rPr>
            </w:pPr>
            <w:r w:rsidRPr="0024389F">
              <w:rPr>
                <w:b/>
                <w:sz w:val="20"/>
                <w:szCs w:val="20"/>
              </w:rPr>
              <w:t>Behaviours</w:t>
            </w:r>
          </w:p>
        </w:tc>
        <w:tc>
          <w:tcPr>
            <w:tcW w:w="685" w:type="pct"/>
            <w:shd w:val="clear" w:color="auto" w:fill="E4D8EB"/>
            <w:vAlign w:val="center"/>
          </w:tcPr>
          <w:p w14:paraId="274CEF9C" w14:textId="77777777" w:rsidR="00923271" w:rsidRPr="0024389F" w:rsidRDefault="00923271" w:rsidP="00A56EAE">
            <w:pPr>
              <w:spacing w:after="0"/>
              <w:contextualSpacing/>
              <w:jc w:val="center"/>
              <w:rPr>
                <w:b/>
                <w:sz w:val="20"/>
                <w:szCs w:val="20"/>
              </w:rPr>
            </w:pPr>
            <w:r w:rsidRPr="0024389F">
              <w:rPr>
                <w:b/>
                <w:sz w:val="20"/>
                <w:szCs w:val="20"/>
              </w:rPr>
              <w:t>Marks</w:t>
            </w:r>
          </w:p>
        </w:tc>
      </w:tr>
      <w:tr w:rsidR="00923271" w:rsidRPr="00EA486F" w14:paraId="59E5864F" w14:textId="77777777" w:rsidTr="00371375">
        <w:trPr>
          <w:trHeight w:val="567"/>
        </w:trPr>
        <w:tc>
          <w:tcPr>
            <w:tcW w:w="4315" w:type="pct"/>
            <w:vAlign w:val="center"/>
          </w:tcPr>
          <w:p w14:paraId="4D593372" w14:textId="7BFC0E49" w:rsidR="00923271" w:rsidRPr="009B0C65" w:rsidRDefault="00923271" w:rsidP="00CD6B5F">
            <w:pPr>
              <w:spacing w:after="0" w:line="276" w:lineRule="auto"/>
              <w:rPr>
                <w:sz w:val="20"/>
                <w:szCs w:val="20"/>
              </w:rPr>
            </w:pPr>
            <w:r w:rsidRPr="009B0C65">
              <w:rPr>
                <w:sz w:val="20"/>
                <w:szCs w:val="20"/>
              </w:rPr>
              <w:t xml:space="preserve">Uses a linear relation such as </w:t>
            </w:r>
            <m:oMath>
              <m:sSub>
                <m:sSubPr>
                  <m:ctrlPr>
                    <w:rPr>
                      <w:rFonts w:ascii="Cambria Math" w:hAnsi="Cambria Math"/>
                      <w:i/>
                      <w:sz w:val="20"/>
                      <w:szCs w:val="20"/>
                    </w:rPr>
                  </m:ctrlPr>
                </m:sSubPr>
                <m:e>
                  <m:r>
                    <w:rPr>
                      <w:rFonts w:ascii="Cambria Math"/>
                      <w:sz w:val="20"/>
                      <w:szCs w:val="20"/>
                    </w:rPr>
                    <m:t>T</m:t>
                  </m:r>
                </m:e>
                <m:sub>
                  <m:r>
                    <w:rPr>
                      <w:rFonts w:ascii="Cambria Math"/>
                      <w:sz w:val="20"/>
                      <w:szCs w:val="20"/>
                    </w:rPr>
                    <m:t>n</m:t>
                  </m:r>
                </m:sub>
              </m:sSub>
              <m:r>
                <w:rPr>
                  <w:rFonts w:ascii="Cambria Math"/>
                  <w:sz w:val="20"/>
                  <w:szCs w:val="20"/>
                </w:rPr>
                <m:t>=a+</m:t>
              </m:r>
              <m:d>
                <m:dPr>
                  <m:ctrlPr>
                    <w:rPr>
                      <w:rFonts w:ascii="Cambria Math" w:hAnsi="Cambria Math"/>
                      <w:i/>
                      <w:sz w:val="20"/>
                      <w:szCs w:val="20"/>
                    </w:rPr>
                  </m:ctrlPr>
                </m:dPr>
                <m:e>
                  <m:r>
                    <w:rPr>
                      <w:rFonts w:ascii="Cambria Math"/>
                      <w:sz w:val="20"/>
                      <w:szCs w:val="20"/>
                    </w:rPr>
                    <m:t>n</m:t>
                  </m:r>
                  <m:r>
                    <w:rPr>
                      <w:rFonts w:ascii="Cambria Math"/>
                      <w:sz w:val="20"/>
                      <w:szCs w:val="20"/>
                    </w:rPr>
                    <m:t>-</m:t>
                  </m:r>
                  <m:r>
                    <w:rPr>
                      <w:rFonts w:ascii="Cambria Math"/>
                      <w:sz w:val="20"/>
                      <w:szCs w:val="20"/>
                    </w:rPr>
                    <m:t>1</m:t>
                  </m:r>
                </m:e>
              </m:d>
              <m:r>
                <w:rPr>
                  <w:rFonts w:ascii="Cambria Math"/>
                  <w:sz w:val="20"/>
                  <w:szCs w:val="20"/>
                </w:rPr>
                <m:t>d</m:t>
              </m:r>
            </m:oMath>
          </w:p>
          <w:p w14:paraId="72178ADB" w14:textId="77777777" w:rsidR="00923271" w:rsidRPr="009B0C65" w:rsidRDefault="00923271" w:rsidP="00A56EAE">
            <w:pPr>
              <w:spacing w:after="0" w:line="276" w:lineRule="auto"/>
              <w:rPr>
                <w:sz w:val="20"/>
                <w:szCs w:val="20"/>
              </w:rPr>
            </w:pPr>
            <w:r w:rsidRPr="009B0C65">
              <w:rPr>
                <w:sz w:val="20"/>
                <w:szCs w:val="20"/>
              </w:rPr>
              <w:t xml:space="preserve">Defines </w:t>
            </w:r>
            <w:r w:rsidRPr="00D52BAC">
              <w:rPr>
                <w:rFonts w:cstheme="minorHAnsi"/>
                <w:i/>
                <w:sz w:val="20"/>
                <w:szCs w:val="20"/>
              </w:rPr>
              <w:t>a</w:t>
            </w:r>
            <w:r w:rsidRPr="009B0C65">
              <w:rPr>
                <w:i/>
                <w:sz w:val="20"/>
                <w:szCs w:val="20"/>
              </w:rPr>
              <w:t xml:space="preserve"> </w:t>
            </w:r>
            <w:r w:rsidRPr="009B0C65">
              <w:rPr>
                <w:sz w:val="20"/>
                <w:szCs w:val="20"/>
              </w:rPr>
              <w:t xml:space="preserve">and </w:t>
            </w:r>
            <w:r w:rsidRPr="00D52BAC">
              <w:rPr>
                <w:i/>
                <w:iCs/>
                <w:sz w:val="20"/>
                <w:szCs w:val="20"/>
              </w:rPr>
              <w:t>d</w:t>
            </w:r>
            <w:r w:rsidRPr="009B0C65">
              <w:rPr>
                <w:sz w:val="20"/>
                <w:szCs w:val="20"/>
              </w:rPr>
              <w:t xml:space="preserve"> correctly</w:t>
            </w:r>
          </w:p>
          <w:p w14:paraId="0C36E9B9" w14:textId="77777777" w:rsidR="00923271" w:rsidRPr="009B0C65" w:rsidRDefault="00923271" w:rsidP="00A56EAE">
            <w:pPr>
              <w:spacing w:after="0" w:line="276" w:lineRule="auto"/>
              <w:rPr>
                <w:sz w:val="20"/>
                <w:szCs w:val="20"/>
              </w:rPr>
            </w:pPr>
            <w:r w:rsidRPr="009B0C65">
              <w:rPr>
                <w:sz w:val="20"/>
                <w:szCs w:val="20"/>
              </w:rPr>
              <w:t>Simplifies the expression</w:t>
            </w:r>
          </w:p>
        </w:tc>
        <w:tc>
          <w:tcPr>
            <w:tcW w:w="685" w:type="pct"/>
          </w:tcPr>
          <w:p w14:paraId="31B122EB" w14:textId="77777777" w:rsidR="00923271" w:rsidRPr="009B0C65" w:rsidRDefault="00923271" w:rsidP="00371375">
            <w:pPr>
              <w:spacing w:after="60" w:line="276" w:lineRule="auto"/>
              <w:jc w:val="center"/>
              <w:rPr>
                <w:sz w:val="20"/>
                <w:szCs w:val="20"/>
              </w:rPr>
            </w:pPr>
            <w:r w:rsidRPr="009B0C65">
              <w:rPr>
                <w:sz w:val="20"/>
                <w:szCs w:val="20"/>
              </w:rPr>
              <w:t>1</w:t>
            </w:r>
          </w:p>
          <w:p w14:paraId="43BDC521" w14:textId="77777777" w:rsidR="00923271" w:rsidRPr="009B0C65" w:rsidRDefault="00923271" w:rsidP="00371375">
            <w:pPr>
              <w:spacing w:after="60" w:line="276" w:lineRule="auto"/>
              <w:jc w:val="center"/>
              <w:rPr>
                <w:sz w:val="20"/>
                <w:szCs w:val="20"/>
              </w:rPr>
            </w:pPr>
            <w:r w:rsidRPr="009B0C65">
              <w:rPr>
                <w:sz w:val="20"/>
                <w:szCs w:val="20"/>
              </w:rPr>
              <w:t>1</w:t>
            </w:r>
          </w:p>
          <w:p w14:paraId="62405ABA" w14:textId="77777777" w:rsidR="00923271" w:rsidRPr="009B0C65" w:rsidRDefault="00923271" w:rsidP="00371375">
            <w:pPr>
              <w:spacing w:after="0" w:line="276" w:lineRule="auto"/>
              <w:jc w:val="center"/>
              <w:rPr>
                <w:sz w:val="20"/>
                <w:szCs w:val="20"/>
              </w:rPr>
            </w:pPr>
            <w:r w:rsidRPr="009B0C65">
              <w:rPr>
                <w:sz w:val="20"/>
                <w:szCs w:val="20"/>
              </w:rPr>
              <w:t>1</w:t>
            </w:r>
          </w:p>
        </w:tc>
      </w:tr>
      <w:tr w:rsidR="00371375" w:rsidRPr="00EA486F" w14:paraId="49DD14D4" w14:textId="77777777" w:rsidTr="00371375">
        <w:tc>
          <w:tcPr>
            <w:tcW w:w="4315" w:type="pct"/>
            <w:vAlign w:val="center"/>
          </w:tcPr>
          <w:p w14:paraId="56A4798F" w14:textId="392C2D0B" w:rsidR="00371375" w:rsidRPr="00371375" w:rsidRDefault="00371375" w:rsidP="00371375">
            <w:pPr>
              <w:spacing w:after="0"/>
              <w:jc w:val="right"/>
              <w:rPr>
                <w:b/>
                <w:bCs/>
                <w:sz w:val="20"/>
                <w:szCs w:val="20"/>
              </w:rPr>
            </w:pPr>
            <w:r>
              <w:rPr>
                <w:b/>
                <w:bCs/>
                <w:sz w:val="20"/>
                <w:szCs w:val="20"/>
              </w:rPr>
              <w:t>Subtotal</w:t>
            </w:r>
          </w:p>
        </w:tc>
        <w:tc>
          <w:tcPr>
            <w:tcW w:w="685" w:type="pct"/>
          </w:tcPr>
          <w:p w14:paraId="7ED84507" w14:textId="26BB2361" w:rsidR="00371375" w:rsidRPr="00371375" w:rsidRDefault="00371375" w:rsidP="00371375">
            <w:pPr>
              <w:spacing w:after="60"/>
              <w:jc w:val="right"/>
              <w:rPr>
                <w:b/>
                <w:bCs/>
                <w:sz w:val="20"/>
                <w:szCs w:val="20"/>
              </w:rPr>
            </w:pPr>
            <w:r w:rsidRPr="00371375">
              <w:rPr>
                <w:b/>
                <w:bCs/>
                <w:sz w:val="20"/>
                <w:szCs w:val="20"/>
              </w:rPr>
              <w:t>/3</w:t>
            </w:r>
          </w:p>
        </w:tc>
      </w:tr>
    </w:tbl>
    <w:p w14:paraId="2057E611" w14:textId="21224612" w:rsidR="00F85A65" w:rsidRDefault="00F85A65" w:rsidP="004578D5">
      <w:pPr>
        <w:pStyle w:val="List"/>
        <w:numPr>
          <w:ilvl w:val="0"/>
          <w:numId w:val="19"/>
        </w:numPr>
        <w:spacing w:before="120"/>
        <w:rPr>
          <w:lang w:eastAsia="ar-SA"/>
        </w:rPr>
      </w:pPr>
      <w:r w:rsidRPr="00DC7BFF">
        <w:rPr>
          <w:lang w:eastAsia="ar-SA"/>
        </w:rPr>
        <w:t xml:space="preserve">Show </w:t>
      </w:r>
      <w:r>
        <w:rPr>
          <w:lang w:eastAsia="ar-SA"/>
        </w:rPr>
        <w:t>that</w:t>
      </w:r>
      <w:r w:rsidRPr="00DC7BFF">
        <w:rPr>
          <w:lang w:eastAsia="ar-SA"/>
        </w:rPr>
        <w:t xml:space="preserve"> the following statement is true </w:t>
      </w:r>
      <m:oMath>
        <m:sSub>
          <m:sSubPr>
            <m:ctrlPr>
              <w:rPr>
                <w:rFonts w:ascii="Cambria Math" w:hAnsi="Cambria Math"/>
                <w:i/>
                <w:lang w:eastAsia="ar-SA"/>
              </w:rPr>
            </m:ctrlPr>
          </m:sSubPr>
          <m:e>
            <m:r>
              <w:rPr>
                <w:rFonts w:ascii="Cambria Math"/>
                <w:lang w:eastAsia="ar-SA"/>
              </w:rPr>
              <m:t>a</m:t>
            </m:r>
          </m:e>
          <m:sub>
            <m:r>
              <w:rPr>
                <w:rFonts w:ascii="Cambria Math"/>
                <w:lang w:eastAsia="ar-SA"/>
              </w:rPr>
              <m:t>10</m:t>
            </m:r>
          </m:sub>
        </m:sSub>
        <m:r>
          <w:rPr>
            <w:rFonts w:ascii="Cambria Math"/>
            <w:lang w:eastAsia="ar-SA"/>
          </w:rPr>
          <m:t>=2</m:t>
        </m:r>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9</m:t>
            </m:r>
          </m:sub>
        </m:sSub>
        <m:r>
          <m:rPr>
            <m:nor/>
          </m:rPr>
          <w:rPr>
            <w:rFonts w:ascii="Cambria Math"/>
            <w:lang w:eastAsia="ar-SA"/>
          </w:rPr>
          <m:t xml:space="preserve">- </m:t>
        </m:r>
        <m:sSub>
          <m:sSubPr>
            <m:ctrlPr>
              <w:rPr>
                <w:rFonts w:ascii="Cambria Math" w:hAnsi="Cambria Math"/>
                <w:lang w:eastAsia="ar-SA"/>
              </w:rPr>
            </m:ctrlPr>
          </m:sSubPr>
          <m:e>
            <m:r>
              <w:rPr>
                <w:rFonts w:ascii="Cambria Math"/>
                <w:lang w:eastAsia="ar-SA"/>
              </w:rPr>
              <m:t>a</m:t>
            </m:r>
          </m:e>
          <m:sub>
            <m:r>
              <w:rPr>
                <w:rFonts w:ascii="Cambria Math"/>
                <w:lang w:eastAsia="ar-SA"/>
              </w:rPr>
              <m:t>8</m:t>
            </m:r>
            <m:ctrlPr>
              <w:rPr>
                <w:rFonts w:ascii="Cambria Math" w:hAnsi="Cambria Math"/>
                <w:i/>
                <w:lang w:eastAsia="ar-SA"/>
              </w:rPr>
            </m:ctrlPr>
          </m:sub>
        </m:sSub>
      </m:oMath>
      <w:r>
        <w:rPr>
          <w:lang w:eastAsia="ar-SA"/>
        </w:rPr>
        <w:t>.</w:t>
      </w:r>
      <w:r>
        <w:rPr>
          <w:lang w:eastAsia="ar-SA"/>
        </w:rPr>
        <w:tab/>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819"/>
        <w:gridCol w:w="1241"/>
      </w:tblGrid>
      <w:tr w:rsidR="00F85A65" w:rsidRPr="0024389F" w14:paraId="180643E5" w14:textId="77777777" w:rsidTr="008A5B11">
        <w:tc>
          <w:tcPr>
            <w:tcW w:w="5000" w:type="pct"/>
            <w:gridSpan w:val="2"/>
            <w:shd w:val="clear" w:color="auto" w:fill="BD9FCF"/>
            <w:vAlign w:val="center"/>
          </w:tcPr>
          <w:p w14:paraId="6721D571" w14:textId="77777777" w:rsidR="00F85A65" w:rsidRPr="0024389F" w:rsidRDefault="00F85A65" w:rsidP="003302F0">
            <w:pPr>
              <w:spacing w:after="0"/>
              <w:contextualSpacing/>
              <w:rPr>
                <w:b/>
                <w:sz w:val="20"/>
                <w:szCs w:val="20"/>
              </w:rPr>
            </w:pPr>
            <w:r>
              <w:rPr>
                <w:b/>
                <w:sz w:val="20"/>
                <w:szCs w:val="20"/>
              </w:rPr>
              <w:t>Solution</w:t>
            </w:r>
          </w:p>
        </w:tc>
      </w:tr>
      <w:tr w:rsidR="00F85A65" w:rsidRPr="009B0C65" w14:paraId="6E264CF2" w14:textId="77777777" w:rsidTr="008A5B11">
        <w:tc>
          <w:tcPr>
            <w:tcW w:w="5000" w:type="pct"/>
            <w:gridSpan w:val="2"/>
            <w:vAlign w:val="center"/>
          </w:tcPr>
          <w:p w14:paraId="05955EAA" w14:textId="142D2290" w:rsidR="00ED6734" w:rsidRPr="00ED6734" w:rsidRDefault="00615315" w:rsidP="00ED6734">
            <w:pPr>
              <w:tabs>
                <w:tab w:val="left" w:pos="1559"/>
              </w:tabs>
              <w:spacing w:line="276" w:lineRule="auto"/>
              <w:rPr>
                <w:rFonts w:eastAsiaTheme="minorEastAsia"/>
                <w:sz w:val="20"/>
                <w:szCs w:val="20"/>
                <w:lang w:eastAsia="ar-SA"/>
              </w:rPr>
            </w:pPr>
            <m:oMath>
              <m:sSub>
                <m:sSubPr>
                  <m:ctrlPr>
                    <w:rPr>
                      <w:rFonts w:ascii="Cambria Math" w:hAnsi="Cambria Math"/>
                      <w:i/>
                      <w:sz w:val="20"/>
                      <w:szCs w:val="20"/>
                      <w:lang w:eastAsia="ar-SA"/>
                    </w:rPr>
                  </m:ctrlPr>
                </m:sSubPr>
                <m:e>
                  <m:r>
                    <w:rPr>
                      <w:rFonts w:ascii="Cambria Math"/>
                      <w:sz w:val="20"/>
                      <w:szCs w:val="20"/>
                      <w:lang w:eastAsia="ar-SA"/>
                    </w:rPr>
                    <m:t>a</m:t>
                  </m:r>
                </m:e>
                <m:sub>
                  <m:r>
                    <w:rPr>
                      <w:rFonts w:ascii="Cambria Math"/>
                      <w:sz w:val="20"/>
                      <w:szCs w:val="20"/>
                      <w:lang w:eastAsia="ar-SA"/>
                    </w:rPr>
                    <m:t>10</m:t>
                  </m:r>
                </m:sub>
              </m:sSub>
              <m:r>
                <w:rPr>
                  <w:rFonts w:ascii="Cambria Math"/>
                  <w:sz w:val="20"/>
                  <w:szCs w:val="20"/>
                  <w:lang w:eastAsia="ar-SA"/>
                </w:rPr>
                <m:t>=2</m:t>
              </m:r>
              <m:r>
                <w:rPr>
                  <w:rFonts w:ascii="Cambria Math"/>
                  <w:sz w:val="20"/>
                  <w:szCs w:val="20"/>
                  <w:lang w:eastAsia="ar-SA"/>
                </w:rPr>
                <m:t>×</m:t>
              </m:r>
              <m:sSub>
                <m:sSubPr>
                  <m:ctrlPr>
                    <w:rPr>
                      <w:rFonts w:ascii="Cambria Math" w:hAnsi="Cambria Math"/>
                      <w:i/>
                      <w:sz w:val="20"/>
                      <w:szCs w:val="20"/>
                      <w:lang w:eastAsia="ar-SA"/>
                    </w:rPr>
                  </m:ctrlPr>
                </m:sSubPr>
                <m:e>
                  <m:r>
                    <w:rPr>
                      <w:rFonts w:ascii="Cambria Math"/>
                      <w:sz w:val="20"/>
                      <w:szCs w:val="20"/>
                      <w:lang w:eastAsia="ar-SA"/>
                    </w:rPr>
                    <m:t>a</m:t>
                  </m:r>
                </m:e>
                <m:sub>
                  <m:r>
                    <w:rPr>
                      <w:rFonts w:ascii="Cambria Math"/>
                      <w:sz w:val="20"/>
                      <w:szCs w:val="20"/>
                      <w:lang w:eastAsia="ar-SA"/>
                    </w:rPr>
                    <m:t>9</m:t>
                  </m:r>
                </m:sub>
              </m:sSub>
              <m:r>
                <m:rPr>
                  <m:nor/>
                </m:rPr>
                <w:rPr>
                  <w:rFonts w:ascii="Cambria Math"/>
                  <w:sz w:val="20"/>
                  <w:szCs w:val="20"/>
                  <w:lang w:eastAsia="ar-SA"/>
                </w:rPr>
                <m:t xml:space="preserve">- </m:t>
              </m:r>
              <m:sSub>
                <m:sSubPr>
                  <m:ctrlPr>
                    <w:rPr>
                      <w:rFonts w:ascii="Cambria Math" w:hAnsi="Cambria Math"/>
                      <w:sz w:val="20"/>
                      <w:szCs w:val="20"/>
                      <w:lang w:eastAsia="ar-SA"/>
                    </w:rPr>
                  </m:ctrlPr>
                </m:sSubPr>
                <m:e>
                  <m:r>
                    <w:rPr>
                      <w:rFonts w:ascii="Cambria Math"/>
                      <w:sz w:val="20"/>
                      <w:szCs w:val="20"/>
                      <w:lang w:eastAsia="ar-SA"/>
                    </w:rPr>
                    <m:t>a</m:t>
                  </m:r>
                </m:e>
                <m:sub>
                  <m:r>
                    <w:rPr>
                      <w:rFonts w:ascii="Cambria Math"/>
                      <w:sz w:val="20"/>
                      <w:szCs w:val="20"/>
                      <w:lang w:eastAsia="ar-SA"/>
                    </w:rPr>
                    <m:t>8</m:t>
                  </m:r>
                  <m:ctrlPr>
                    <w:rPr>
                      <w:rFonts w:ascii="Cambria Math" w:hAnsi="Cambria Math"/>
                      <w:i/>
                      <w:sz w:val="20"/>
                      <w:szCs w:val="20"/>
                      <w:lang w:eastAsia="ar-SA"/>
                    </w:rPr>
                  </m:ctrlPr>
                </m:sub>
              </m:sSub>
            </m:oMath>
            <w:r w:rsidR="00ED6734">
              <w:rPr>
                <w:rFonts w:eastAsiaTheme="minorEastAsia"/>
                <w:sz w:val="20"/>
                <w:szCs w:val="20"/>
                <w:lang w:eastAsia="ar-SA"/>
              </w:rPr>
              <w:tab/>
            </w:r>
            <m:oMath>
              <m:r>
                <w:rPr>
                  <w:rFonts w:ascii="Cambria Math" w:hAnsi="Cambria Math" w:cs="Cambria Math"/>
                  <w:sz w:val="20"/>
                  <w:szCs w:val="20"/>
                  <w:lang w:eastAsia="ar-SA"/>
                </w:rPr>
                <m:t>⇔</m:t>
              </m:r>
              <m:r>
                <w:rPr>
                  <w:rFonts w:ascii="Cambria Math"/>
                  <w:sz w:val="20"/>
                  <w:szCs w:val="20"/>
                  <w:lang w:eastAsia="ar-SA"/>
                </w:rPr>
                <m:t>8.5=2</m:t>
              </m:r>
              <m:r>
                <w:rPr>
                  <w:rFonts w:ascii="Cambria Math"/>
                  <w:sz w:val="20"/>
                  <w:szCs w:val="20"/>
                  <w:lang w:eastAsia="ar-SA"/>
                </w:rPr>
                <m:t>×</m:t>
              </m:r>
              <m:r>
                <w:rPr>
                  <w:rFonts w:ascii="Cambria Math"/>
                  <w:sz w:val="20"/>
                  <w:szCs w:val="20"/>
                  <w:lang w:eastAsia="ar-SA"/>
                </w:rPr>
                <m:t>7.9</m:t>
              </m:r>
              <m:r>
                <m:rPr>
                  <m:nor/>
                </m:rPr>
                <w:rPr>
                  <w:rFonts w:ascii="Cambria Math"/>
                  <w:sz w:val="20"/>
                  <w:szCs w:val="20"/>
                  <w:lang w:eastAsia="ar-SA"/>
                </w:rPr>
                <m:t xml:space="preserve">- </m:t>
              </m:r>
              <m:r>
                <m:rPr>
                  <m:sty m:val="p"/>
                </m:rPr>
                <w:rPr>
                  <w:rFonts w:ascii="Cambria Math"/>
                  <w:sz w:val="20"/>
                  <w:szCs w:val="20"/>
                  <w:lang w:eastAsia="ar-SA"/>
                </w:rPr>
                <m:t>7.3</m:t>
              </m:r>
            </m:oMath>
          </w:p>
          <w:p w14:paraId="436754A0" w14:textId="1422C047" w:rsidR="00F85A65" w:rsidRPr="00ED6734" w:rsidRDefault="00ED6734" w:rsidP="00ED6734">
            <w:pPr>
              <w:tabs>
                <w:tab w:val="left" w:pos="1559"/>
              </w:tabs>
              <w:spacing w:line="276" w:lineRule="auto"/>
              <w:rPr>
                <w:sz w:val="20"/>
                <w:szCs w:val="20"/>
              </w:rPr>
            </w:pPr>
            <w:r>
              <w:rPr>
                <w:rFonts w:eastAsiaTheme="minorEastAsia"/>
                <w:sz w:val="20"/>
                <w:szCs w:val="20"/>
                <w:lang w:eastAsia="ar-SA"/>
              </w:rPr>
              <w:tab/>
            </w:r>
            <m:oMath>
              <m:r>
                <w:rPr>
                  <w:rFonts w:ascii="Cambria Math" w:hAnsi="Cambria Math" w:cs="Cambria Math"/>
                  <w:sz w:val="20"/>
                  <w:szCs w:val="20"/>
                  <w:lang w:eastAsia="ar-SA"/>
                </w:rPr>
                <m:t>⇔</m:t>
              </m:r>
              <m:r>
                <w:rPr>
                  <w:rFonts w:ascii="Cambria Math"/>
                  <w:sz w:val="20"/>
                  <w:szCs w:val="20"/>
                  <w:lang w:eastAsia="ar-SA"/>
                </w:rPr>
                <m:t>8.5=15.8</m:t>
              </m:r>
              <m:r>
                <m:rPr>
                  <m:nor/>
                </m:rPr>
                <w:rPr>
                  <w:rFonts w:ascii="Cambria Math"/>
                  <w:sz w:val="20"/>
                  <w:szCs w:val="20"/>
                  <w:lang w:eastAsia="ar-SA"/>
                </w:rPr>
                <m:t xml:space="preserve">- </m:t>
              </m:r>
              <m:r>
                <m:rPr>
                  <m:sty m:val="p"/>
                </m:rPr>
                <w:rPr>
                  <w:rFonts w:ascii="Cambria Math"/>
                  <w:sz w:val="20"/>
                  <w:szCs w:val="20"/>
                  <w:lang w:eastAsia="ar-SA"/>
                </w:rPr>
                <m:t>7.3</m:t>
              </m:r>
            </m:oMath>
            <w:r>
              <w:rPr>
                <w:rFonts w:eastAsiaTheme="minorEastAsia"/>
                <w:sz w:val="20"/>
                <w:szCs w:val="20"/>
                <w:lang w:eastAsia="ar-SA"/>
              </w:rPr>
              <w:t xml:space="preserve"> True</w:t>
            </w:r>
          </w:p>
        </w:tc>
      </w:tr>
      <w:tr w:rsidR="00F85A65" w:rsidRPr="0024389F" w14:paraId="216BBD7E" w14:textId="77777777" w:rsidTr="008A5B11">
        <w:tc>
          <w:tcPr>
            <w:tcW w:w="4315" w:type="pct"/>
            <w:shd w:val="clear" w:color="auto" w:fill="E4D8EB"/>
            <w:vAlign w:val="center"/>
          </w:tcPr>
          <w:p w14:paraId="4E62E36A" w14:textId="77777777" w:rsidR="00F85A65" w:rsidRPr="0024389F" w:rsidRDefault="00F85A65" w:rsidP="00A56EAE">
            <w:pPr>
              <w:spacing w:after="0"/>
              <w:contextualSpacing/>
              <w:rPr>
                <w:b/>
                <w:sz w:val="20"/>
                <w:szCs w:val="20"/>
              </w:rPr>
            </w:pPr>
            <w:r w:rsidRPr="0024389F">
              <w:rPr>
                <w:b/>
                <w:sz w:val="20"/>
                <w:szCs w:val="20"/>
              </w:rPr>
              <w:t>Behaviours</w:t>
            </w:r>
          </w:p>
        </w:tc>
        <w:tc>
          <w:tcPr>
            <w:tcW w:w="685" w:type="pct"/>
            <w:shd w:val="clear" w:color="auto" w:fill="E4D8EB"/>
            <w:vAlign w:val="center"/>
          </w:tcPr>
          <w:p w14:paraId="42BB2AF4" w14:textId="77777777" w:rsidR="00F85A65" w:rsidRPr="0024389F" w:rsidRDefault="00F85A65" w:rsidP="00A56EAE">
            <w:pPr>
              <w:spacing w:after="0"/>
              <w:contextualSpacing/>
              <w:jc w:val="center"/>
              <w:rPr>
                <w:b/>
                <w:sz w:val="20"/>
                <w:szCs w:val="20"/>
              </w:rPr>
            </w:pPr>
            <w:r w:rsidRPr="0024389F">
              <w:rPr>
                <w:b/>
                <w:sz w:val="20"/>
                <w:szCs w:val="20"/>
              </w:rPr>
              <w:t>Marks</w:t>
            </w:r>
          </w:p>
        </w:tc>
      </w:tr>
      <w:tr w:rsidR="00F85A65" w:rsidRPr="009B0C65" w14:paraId="09FF2A96" w14:textId="77777777" w:rsidTr="008A5B11">
        <w:tc>
          <w:tcPr>
            <w:tcW w:w="4315" w:type="pct"/>
            <w:vAlign w:val="center"/>
          </w:tcPr>
          <w:p w14:paraId="3D513F00" w14:textId="77777777" w:rsidR="00F85A65" w:rsidRPr="009B0C65" w:rsidRDefault="00F85A65" w:rsidP="00A56EAE">
            <w:pPr>
              <w:spacing w:after="0" w:line="276" w:lineRule="auto"/>
              <w:rPr>
                <w:sz w:val="20"/>
                <w:szCs w:val="20"/>
              </w:rPr>
            </w:pPr>
            <w:r w:rsidRPr="009B0C65">
              <w:rPr>
                <w:sz w:val="20"/>
                <w:szCs w:val="20"/>
              </w:rPr>
              <w:t>Substitutes the correct values into the equation</w:t>
            </w:r>
          </w:p>
          <w:p w14:paraId="70EAADA0" w14:textId="2D9D11E9" w:rsidR="00F85A65" w:rsidRPr="009B0C65" w:rsidRDefault="00F85A65" w:rsidP="00A56EAE">
            <w:pPr>
              <w:spacing w:after="0" w:line="276" w:lineRule="auto"/>
              <w:rPr>
                <w:sz w:val="20"/>
                <w:szCs w:val="20"/>
              </w:rPr>
            </w:pPr>
            <w:r w:rsidRPr="009B0C65">
              <w:rPr>
                <w:sz w:val="20"/>
                <w:szCs w:val="20"/>
              </w:rPr>
              <w:t xml:space="preserve">Demonstrates the </w:t>
            </w:r>
            <w:r w:rsidR="00A32035">
              <w:rPr>
                <w:sz w:val="20"/>
                <w:szCs w:val="20"/>
              </w:rPr>
              <w:t>left-hand side</w:t>
            </w:r>
            <w:r w:rsidRPr="009B0C65">
              <w:rPr>
                <w:sz w:val="20"/>
                <w:szCs w:val="20"/>
              </w:rPr>
              <w:t xml:space="preserve"> of the equation = </w:t>
            </w:r>
            <w:r w:rsidR="00A32035">
              <w:rPr>
                <w:sz w:val="20"/>
                <w:szCs w:val="20"/>
              </w:rPr>
              <w:t>right-hand side</w:t>
            </w:r>
          </w:p>
        </w:tc>
        <w:tc>
          <w:tcPr>
            <w:tcW w:w="685" w:type="pct"/>
          </w:tcPr>
          <w:p w14:paraId="7613D007" w14:textId="77777777" w:rsidR="00F85A65" w:rsidRPr="009B0C65" w:rsidRDefault="00F85A65" w:rsidP="00A56EAE">
            <w:pPr>
              <w:spacing w:after="0" w:line="276" w:lineRule="auto"/>
              <w:jc w:val="center"/>
              <w:rPr>
                <w:sz w:val="20"/>
                <w:szCs w:val="20"/>
              </w:rPr>
            </w:pPr>
            <w:r w:rsidRPr="009B0C65">
              <w:rPr>
                <w:sz w:val="20"/>
                <w:szCs w:val="20"/>
              </w:rPr>
              <w:t>1</w:t>
            </w:r>
          </w:p>
          <w:p w14:paraId="712094F3" w14:textId="77777777" w:rsidR="00F85A65" w:rsidRPr="009B0C65" w:rsidRDefault="00F85A65" w:rsidP="00A56EAE">
            <w:pPr>
              <w:spacing w:after="0" w:line="276" w:lineRule="auto"/>
              <w:jc w:val="center"/>
              <w:rPr>
                <w:sz w:val="20"/>
                <w:szCs w:val="20"/>
              </w:rPr>
            </w:pPr>
            <w:r w:rsidRPr="009B0C65">
              <w:rPr>
                <w:sz w:val="20"/>
                <w:szCs w:val="20"/>
              </w:rPr>
              <w:t>1</w:t>
            </w:r>
          </w:p>
        </w:tc>
      </w:tr>
      <w:tr w:rsidR="00A179DD" w:rsidRPr="009B0C65" w14:paraId="52985BCA" w14:textId="77777777" w:rsidTr="008A5B11">
        <w:tc>
          <w:tcPr>
            <w:tcW w:w="4315" w:type="pct"/>
            <w:vAlign w:val="center"/>
          </w:tcPr>
          <w:p w14:paraId="28578AFF" w14:textId="3E35BDD9" w:rsidR="00A179DD" w:rsidRPr="00A179DD" w:rsidRDefault="00A179DD" w:rsidP="00A179DD">
            <w:pPr>
              <w:spacing w:after="0"/>
              <w:jc w:val="right"/>
              <w:rPr>
                <w:b/>
                <w:bCs/>
                <w:sz w:val="20"/>
                <w:szCs w:val="20"/>
              </w:rPr>
            </w:pPr>
            <w:r>
              <w:rPr>
                <w:b/>
                <w:bCs/>
                <w:sz w:val="20"/>
                <w:szCs w:val="20"/>
              </w:rPr>
              <w:t>Subtotal</w:t>
            </w:r>
          </w:p>
        </w:tc>
        <w:tc>
          <w:tcPr>
            <w:tcW w:w="685" w:type="pct"/>
          </w:tcPr>
          <w:p w14:paraId="417C24B0" w14:textId="40610B5C" w:rsidR="00A179DD" w:rsidRPr="00A179DD" w:rsidRDefault="00A179DD" w:rsidP="00A179DD">
            <w:pPr>
              <w:spacing w:after="0"/>
              <w:jc w:val="right"/>
              <w:rPr>
                <w:b/>
                <w:bCs/>
                <w:sz w:val="20"/>
                <w:szCs w:val="20"/>
              </w:rPr>
            </w:pPr>
            <w:r w:rsidRPr="00A179DD">
              <w:rPr>
                <w:b/>
                <w:bCs/>
                <w:sz w:val="20"/>
                <w:szCs w:val="20"/>
              </w:rPr>
              <w:t>/2</w:t>
            </w:r>
          </w:p>
        </w:tc>
      </w:tr>
    </w:tbl>
    <w:p w14:paraId="42FB3801" w14:textId="32F7C397" w:rsidR="00F85A65" w:rsidRPr="00EA486F" w:rsidRDefault="00F85A65" w:rsidP="00922118">
      <w:pPr>
        <w:pStyle w:val="List"/>
        <w:numPr>
          <w:ilvl w:val="0"/>
          <w:numId w:val="19"/>
        </w:numPr>
        <w:spacing w:before="120"/>
        <w:rPr>
          <w:lang w:eastAsia="ar-SA"/>
        </w:rPr>
      </w:pPr>
      <w:r>
        <w:rPr>
          <w:lang w:eastAsia="ar-SA"/>
        </w:rPr>
        <w:t xml:space="preserve">Demonstrate how the </w:t>
      </w:r>
      <w:r w:rsidRPr="00EA486F">
        <w:rPr>
          <w:lang w:eastAsia="ar-SA"/>
        </w:rPr>
        <w:t xml:space="preserve">above </w:t>
      </w:r>
      <w:r>
        <w:rPr>
          <w:lang w:eastAsia="ar-SA"/>
        </w:rPr>
        <w:t>statement</w:t>
      </w:r>
      <w:r w:rsidRPr="00EA486F">
        <w:rPr>
          <w:lang w:eastAsia="ar-SA"/>
        </w:rPr>
        <w:t xml:space="preserve"> can be generalised to </w:t>
      </w:r>
      <m:oMath>
        <m:sSub>
          <m:sSubPr>
            <m:ctrlPr>
              <w:rPr>
                <w:rFonts w:ascii="Cambria Math" w:hAnsi="Cambria Math"/>
                <w:i/>
                <w:lang w:eastAsia="ar-SA"/>
              </w:rPr>
            </m:ctrlPr>
          </m:sSubPr>
          <m:e>
            <m:r>
              <w:rPr>
                <w:rFonts w:ascii="Cambria Math"/>
                <w:lang w:eastAsia="ar-SA"/>
              </w:rPr>
              <m:t>a</m:t>
            </m:r>
          </m:e>
          <m:sub>
            <m:r>
              <w:rPr>
                <w:rFonts w:ascii="Cambria Math"/>
                <w:lang w:eastAsia="ar-SA"/>
              </w:rPr>
              <m:t>n+2</m:t>
            </m:r>
          </m:sub>
        </m:sSub>
        <m:r>
          <w:rPr>
            <w:rFonts w:ascii="Cambria Math"/>
            <w:lang w:eastAsia="ar-SA"/>
          </w:rPr>
          <m:t>=2</m:t>
        </m:r>
        <m:r>
          <w:rPr>
            <w:rFonts w:ascii="Cambria Math"/>
            <w:lang w:eastAsia="ar-SA"/>
          </w:rPr>
          <m:t>×</m:t>
        </m:r>
        <m:sSub>
          <m:sSubPr>
            <m:ctrlPr>
              <w:rPr>
                <w:rFonts w:ascii="Cambria Math" w:hAnsi="Cambria Math"/>
                <w:i/>
                <w:lang w:eastAsia="ar-SA"/>
              </w:rPr>
            </m:ctrlPr>
          </m:sSubPr>
          <m:e>
            <m:r>
              <w:rPr>
                <w:rFonts w:ascii="Cambria Math"/>
                <w:lang w:eastAsia="ar-SA"/>
              </w:rPr>
              <m:t>a</m:t>
            </m:r>
          </m:e>
          <m:sub>
            <m:r>
              <w:rPr>
                <w:rFonts w:ascii="Cambria Math"/>
                <w:lang w:eastAsia="ar-SA"/>
              </w:rPr>
              <m:t>n+1</m:t>
            </m:r>
          </m:sub>
        </m:sSub>
        <m:r>
          <m:rPr>
            <m:nor/>
          </m:rPr>
          <w:rPr>
            <w:rFonts w:ascii="Cambria Math"/>
            <w:lang w:eastAsia="ar-SA"/>
          </w:rPr>
          <m:t xml:space="preserve">- </m:t>
        </m:r>
        <m:sSub>
          <m:sSubPr>
            <m:ctrlPr>
              <w:rPr>
                <w:rFonts w:ascii="Cambria Math" w:hAnsi="Cambria Math"/>
                <w:lang w:eastAsia="ar-SA"/>
              </w:rPr>
            </m:ctrlPr>
          </m:sSubPr>
          <m:e>
            <m:r>
              <w:rPr>
                <w:rFonts w:ascii="Cambria Math"/>
                <w:lang w:eastAsia="ar-SA"/>
              </w:rPr>
              <m:t>a</m:t>
            </m:r>
          </m:e>
          <m:sub>
            <m:r>
              <w:rPr>
                <w:rFonts w:ascii="Cambria Math"/>
                <w:lang w:eastAsia="ar-SA"/>
              </w:rPr>
              <m:t>n</m:t>
            </m:r>
            <m:ctrlPr>
              <w:rPr>
                <w:rFonts w:ascii="Cambria Math" w:hAnsi="Cambria Math"/>
                <w:i/>
                <w:lang w:eastAsia="ar-SA"/>
              </w:rPr>
            </m:ctrlPr>
          </m:sub>
        </m:sSub>
      </m:oMath>
      <w:r>
        <w:rPr>
          <w:lang w:eastAsia="ar-SA"/>
        </w:rPr>
        <w:t>.</w:t>
      </w:r>
      <w:r>
        <w:rPr>
          <w:lang w:eastAsia="ar-SA"/>
        </w:rPr>
        <w:tab/>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819"/>
        <w:gridCol w:w="1241"/>
      </w:tblGrid>
      <w:tr w:rsidR="0087056E" w:rsidRPr="00EA486F" w14:paraId="34DD4F22" w14:textId="77777777" w:rsidTr="008A5B11">
        <w:tc>
          <w:tcPr>
            <w:tcW w:w="5000" w:type="pct"/>
            <w:gridSpan w:val="2"/>
            <w:shd w:val="clear" w:color="auto" w:fill="BD9FCF"/>
            <w:vAlign w:val="center"/>
          </w:tcPr>
          <w:p w14:paraId="3AA05B5A" w14:textId="77777777" w:rsidR="0087056E" w:rsidRPr="0024389F" w:rsidRDefault="0087056E" w:rsidP="003302F0">
            <w:pPr>
              <w:spacing w:after="0"/>
              <w:contextualSpacing/>
              <w:rPr>
                <w:b/>
                <w:sz w:val="20"/>
                <w:szCs w:val="20"/>
              </w:rPr>
            </w:pPr>
            <w:r>
              <w:rPr>
                <w:b/>
                <w:sz w:val="20"/>
                <w:szCs w:val="20"/>
              </w:rPr>
              <w:t>Solution</w:t>
            </w:r>
          </w:p>
        </w:tc>
      </w:tr>
      <w:tr w:rsidR="0087056E" w:rsidRPr="00EA486F" w14:paraId="3F340E36" w14:textId="77777777" w:rsidTr="008A5B11">
        <w:tc>
          <w:tcPr>
            <w:tcW w:w="5000" w:type="pct"/>
            <w:gridSpan w:val="2"/>
            <w:vAlign w:val="center"/>
          </w:tcPr>
          <w:p w14:paraId="068A838A" w14:textId="3249DF82" w:rsidR="004E1332" w:rsidRPr="001F5186" w:rsidRDefault="00615315" w:rsidP="004E1332">
            <w:pPr>
              <w:spacing w:line="276" w:lineRule="auto"/>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r>
                  <w:rPr>
                    <w:rFonts w:ascii="Cambria Math" w:hAnsi="Cambria Math"/>
                    <w:sz w:val="20"/>
                    <w:szCs w:val="20"/>
                  </w:rPr>
                  <m:t>+d</m:t>
                </m:r>
              </m:oMath>
            </m:oMathPara>
          </w:p>
          <w:p w14:paraId="2A6D7B63" w14:textId="174F5059" w:rsidR="004E1332" w:rsidRDefault="00932D6C" w:rsidP="004E1332">
            <w:pPr>
              <w:spacing w:line="276" w:lineRule="auto"/>
              <w:jc w:val="both"/>
              <w:rPr>
                <w:sz w:val="20"/>
                <w:szCs w:val="20"/>
              </w:rPr>
            </w:pPr>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r>
                <w:rPr>
                  <w:rFonts w:ascii="Cambria Math" w:hAnsi="Cambria Math"/>
                  <w:sz w:val="20"/>
                  <w:szCs w:val="20"/>
                </w:rPr>
                <m:t>=d</m:t>
              </m:r>
            </m:oMath>
            <w:r w:rsidR="004E1332">
              <w:rPr>
                <w:rFonts w:eastAsiaTheme="minorEastAsia"/>
                <w:sz w:val="20"/>
                <w:szCs w:val="20"/>
              </w:rPr>
              <w:t xml:space="preserve"> </w:t>
            </w:r>
            <w:r w:rsidR="00473F73">
              <w:rPr>
                <w:rFonts w:eastAsiaTheme="minorEastAsia"/>
                <w:sz w:val="20"/>
                <w:szCs w:val="20"/>
              </w:rPr>
              <w:tab/>
            </w:r>
            <w:r w:rsidR="004E1332">
              <w:rPr>
                <w:rFonts w:eastAsiaTheme="minorEastAsia"/>
                <w:sz w:val="20"/>
                <w:szCs w:val="20"/>
              </w:rPr>
              <w:t>(1)</w:t>
            </w:r>
          </w:p>
          <w:p w14:paraId="0E58BC61" w14:textId="51E1317E" w:rsidR="004E1332" w:rsidRDefault="00615315" w:rsidP="004E1332">
            <w:pPr>
              <w:spacing w:line="276" w:lineRule="auto"/>
              <w:jc w:val="both"/>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n+1</m:t>
                  </m:r>
                </m:sub>
              </m:sSub>
              <m:r>
                <w:rPr>
                  <w:rFonts w:ascii="Cambria Math" w:hAnsi="Cambria Math"/>
                  <w:sz w:val="20"/>
                  <w:szCs w:val="20"/>
                </w:rPr>
                <m:t>+d</m:t>
              </m:r>
            </m:oMath>
            <w:r w:rsidR="004E1332">
              <w:rPr>
                <w:rFonts w:eastAsiaTheme="minorEastAsia"/>
                <w:sz w:val="20"/>
                <w:szCs w:val="20"/>
              </w:rPr>
              <w:t xml:space="preserve"> </w:t>
            </w:r>
            <w:r w:rsidR="00473F73">
              <w:rPr>
                <w:rFonts w:eastAsiaTheme="minorEastAsia"/>
                <w:sz w:val="20"/>
                <w:szCs w:val="20"/>
              </w:rPr>
              <w:tab/>
            </w:r>
            <w:r w:rsidR="004E1332">
              <w:rPr>
                <w:rFonts w:eastAsiaTheme="minorEastAsia"/>
                <w:sz w:val="20"/>
                <w:szCs w:val="20"/>
              </w:rPr>
              <w:t>(2)</w:t>
            </w:r>
          </w:p>
          <w:p w14:paraId="73AFB124" w14:textId="77777777" w:rsidR="001F5186" w:rsidRDefault="004E1332" w:rsidP="008A5B11">
            <w:pPr>
              <w:spacing w:line="276" w:lineRule="auto"/>
              <w:rPr>
                <w:rFonts w:eastAsiaTheme="minorEastAsia"/>
                <w:sz w:val="20"/>
                <w:szCs w:val="20"/>
              </w:rPr>
            </w:pPr>
            <w:r>
              <w:rPr>
                <w:rFonts w:eastAsiaTheme="minorEastAsia"/>
                <w:sz w:val="20"/>
                <w:szCs w:val="20"/>
              </w:rPr>
              <w:t xml:space="preserve">Substituting (1) into (2) </w:t>
            </w:r>
          </w:p>
          <w:p w14:paraId="0689712B" w14:textId="2B4791C3" w:rsidR="004E1332" w:rsidRPr="001F5186" w:rsidRDefault="00615315" w:rsidP="008A5B11">
            <w:pPr>
              <w:spacing w:line="276" w:lineRule="auto"/>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oMath>
            </m:oMathPara>
          </w:p>
          <w:p w14:paraId="1D46C659" w14:textId="3677C183" w:rsidR="0087056E" w:rsidRPr="001F5186" w:rsidRDefault="00615315" w:rsidP="008A5B11">
            <w:pPr>
              <w:spacing w:line="276" w:lineRule="auto"/>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2×a</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oMath>
            </m:oMathPara>
          </w:p>
        </w:tc>
      </w:tr>
      <w:tr w:rsidR="0087056E" w:rsidRPr="00EA486F" w14:paraId="79897744" w14:textId="77777777" w:rsidTr="008A5B11">
        <w:tc>
          <w:tcPr>
            <w:tcW w:w="4315" w:type="pct"/>
            <w:shd w:val="clear" w:color="auto" w:fill="E4D8EB"/>
            <w:vAlign w:val="center"/>
          </w:tcPr>
          <w:p w14:paraId="4B120B34" w14:textId="77777777" w:rsidR="0087056E" w:rsidRPr="0024389F" w:rsidRDefault="0087056E" w:rsidP="00A56EAE">
            <w:pPr>
              <w:spacing w:after="0"/>
              <w:contextualSpacing/>
              <w:rPr>
                <w:b/>
                <w:sz w:val="20"/>
                <w:szCs w:val="20"/>
              </w:rPr>
            </w:pPr>
            <w:r w:rsidRPr="0024389F">
              <w:rPr>
                <w:b/>
                <w:sz w:val="20"/>
                <w:szCs w:val="20"/>
              </w:rPr>
              <w:t>Behaviours</w:t>
            </w:r>
          </w:p>
        </w:tc>
        <w:tc>
          <w:tcPr>
            <w:tcW w:w="685" w:type="pct"/>
            <w:shd w:val="clear" w:color="auto" w:fill="E4D8EB"/>
            <w:vAlign w:val="center"/>
          </w:tcPr>
          <w:p w14:paraId="0E449EB6" w14:textId="77777777" w:rsidR="0087056E" w:rsidRPr="0024389F" w:rsidRDefault="0087056E" w:rsidP="00A56EAE">
            <w:pPr>
              <w:spacing w:after="0"/>
              <w:contextualSpacing/>
              <w:jc w:val="center"/>
              <w:rPr>
                <w:b/>
                <w:sz w:val="20"/>
                <w:szCs w:val="20"/>
              </w:rPr>
            </w:pPr>
            <w:r w:rsidRPr="0024389F">
              <w:rPr>
                <w:b/>
                <w:sz w:val="20"/>
                <w:szCs w:val="20"/>
              </w:rPr>
              <w:t>Marks</w:t>
            </w:r>
          </w:p>
        </w:tc>
      </w:tr>
      <w:tr w:rsidR="0087056E" w:rsidRPr="00EA486F" w14:paraId="12DAE664" w14:textId="77777777" w:rsidTr="008A5B11">
        <w:tc>
          <w:tcPr>
            <w:tcW w:w="4315" w:type="pct"/>
            <w:vAlign w:val="center"/>
          </w:tcPr>
          <w:p w14:paraId="29B17306" w14:textId="20CB3800" w:rsidR="0087056E" w:rsidRPr="009B0C65" w:rsidRDefault="0087056E" w:rsidP="00A56EAE">
            <w:pPr>
              <w:spacing w:after="0" w:line="276" w:lineRule="auto"/>
              <w:rPr>
                <w:sz w:val="20"/>
                <w:szCs w:val="20"/>
              </w:rPr>
            </w:pPr>
            <w:r w:rsidRPr="009B0C65">
              <w:rPr>
                <w:sz w:val="20"/>
                <w:szCs w:val="20"/>
              </w:rPr>
              <w:t>Sets up equation</w:t>
            </w:r>
            <w:r w:rsidR="00473F73">
              <w:rPr>
                <w:sz w:val="20"/>
                <w:szCs w:val="20"/>
              </w:rPr>
              <w:t>s</w:t>
            </w:r>
            <w:r w:rsidRPr="009B0C65">
              <w:rPr>
                <w:sz w:val="20"/>
                <w:szCs w:val="20"/>
              </w:rPr>
              <w:t xml:space="preserve"> (1) and (2) </w:t>
            </w:r>
          </w:p>
          <w:p w14:paraId="179688D2" w14:textId="77777777" w:rsidR="0087056E" w:rsidRPr="009B0C65" w:rsidRDefault="0087056E" w:rsidP="00A56EAE">
            <w:pPr>
              <w:spacing w:after="0" w:line="276" w:lineRule="auto"/>
              <w:rPr>
                <w:sz w:val="20"/>
                <w:szCs w:val="20"/>
              </w:rPr>
            </w:pPr>
            <w:r w:rsidRPr="009B0C65">
              <w:rPr>
                <w:sz w:val="20"/>
                <w:szCs w:val="20"/>
              </w:rPr>
              <w:t xml:space="preserve">Eliminates the constant by </w:t>
            </w:r>
            <w:r>
              <w:rPr>
                <w:sz w:val="20"/>
                <w:szCs w:val="20"/>
              </w:rPr>
              <w:t>substitution</w:t>
            </w:r>
          </w:p>
          <w:p w14:paraId="050B9963" w14:textId="77777777" w:rsidR="0087056E" w:rsidRPr="009B0C65" w:rsidRDefault="0087056E" w:rsidP="00A56EAE">
            <w:pPr>
              <w:spacing w:after="0" w:line="276" w:lineRule="auto"/>
              <w:rPr>
                <w:sz w:val="20"/>
                <w:szCs w:val="20"/>
              </w:rPr>
            </w:pPr>
            <w:r>
              <w:rPr>
                <w:sz w:val="20"/>
                <w:szCs w:val="20"/>
              </w:rPr>
              <w:t>Simplifies</w:t>
            </w:r>
            <w:r w:rsidRPr="009B0C65">
              <w:rPr>
                <w:sz w:val="20"/>
                <w:szCs w:val="20"/>
              </w:rPr>
              <w:t xml:space="preserve"> the equation to give the result</w:t>
            </w:r>
          </w:p>
        </w:tc>
        <w:tc>
          <w:tcPr>
            <w:tcW w:w="685" w:type="pct"/>
          </w:tcPr>
          <w:p w14:paraId="29082E2D" w14:textId="77777777" w:rsidR="0087056E" w:rsidRPr="009B0C65" w:rsidRDefault="0087056E" w:rsidP="00A56EAE">
            <w:pPr>
              <w:spacing w:after="0" w:line="276" w:lineRule="auto"/>
              <w:jc w:val="center"/>
              <w:rPr>
                <w:sz w:val="20"/>
                <w:szCs w:val="20"/>
              </w:rPr>
            </w:pPr>
            <w:r w:rsidRPr="009B0C65">
              <w:rPr>
                <w:sz w:val="20"/>
                <w:szCs w:val="20"/>
              </w:rPr>
              <w:t>2</w:t>
            </w:r>
          </w:p>
          <w:p w14:paraId="39E04B91" w14:textId="77777777" w:rsidR="0087056E" w:rsidRPr="009B0C65" w:rsidRDefault="0087056E" w:rsidP="00A56EAE">
            <w:pPr>
              <w:spacing w:after="0" w:line="276" w:lineRule="auto"/>
              <w:jc w:val="center"/>
              <w:rPr>
                <w:sz w:val="20"/>
                <w:szCs w:val="20"/>
              </w:rPr>
            </w:pPr>
            <w:r w:rsidRPr="009B0C65">
              <w:rPr>
                <w:sz w:val="20"/>
                <w:szCs w:val="20"/>
              </w:rPr>
              <w:t>1</w:t>
            </w:r>
          </w:p>
          <w:p w14:paraId="6CBFBDA2" w14:textId="77777777" w:rsidR="0087056E" w:rsidRPr="009B0C65" w:rsidRDefault="0087056E" w:rsidP="00A56EAE">
            <w:pPr>
              <w:spacing w:after="0" w:line="276" w:lineRule="auto"/>
              <w:jc w:val="center"/>
              <w:rPr>
                <w:sz w:val="20"/>
                <w:szCs w:val="20"/>
              </w:rPr>
            </w:pPr>
            <w:r w:rsidRPr="009B0C65">
              <w:rPr>
                <w:sz w:val="20"/>
                <w:szCs w:val="20"/>
              </w:rPr>
              <w:t>1</w:t>
            </w:r>
          </w:p>
        </w:tc>
      </w:tr>
      <w:tr w:rsidR="00A179DD" w:rsidRPr="00EA486F" w14:paraId="74CF48E2" w14:textId="77777777" w:rsidTr="008A5B11">
        <w:tc>
          <w:tcPr>
            <w:tcW w:w="4315" w:type="pct"/>
            <w:vAlign w:val="center"/>
          </w:tcPr>
          <w:p w14:paraId="4EDCC415" w14:textId="30B5D278" w:rsidR="00A179DD" w:rsidRPr="00A179DD" w:rsidRDefault="00A179DD" w:rsidP="00A179DD">
            <w:pPr>
              <w:spacing w:after="0"/>
              <w:jc w:val="right"/>
              <w:rPr>
                <w:b/>
                <w:bCs/>
                <w:sz w:val="20"/>
                <w:szCs w:val="20"/>
              </w:rPr>
            </w:pPr>
            <w:r>
              <w:rPr>
                <w:b/>
                <w:bCs/>
                <w:sz w:val="20"/>
                <w:szCs w:val="20"/>
              </w:rPr>
              <w:t>Subtotal</w:t>
            </w:r>
          </w:p>
        </w:tc>
        <w:tc>
          <w:tcPr>
            <w:tcW w:w="685" w:type="pct"/>
          </w:tcPr>
          <w:p w14:paraId="065B3A11" w14:textId="64F37974" w:rsidR="00A179DD" w:rsidRPr="00A179DD" w:rsidRDefault="00A179DD" w:rsidP="00A179DD">
            <w:pPr>
              <w:spacing w:after="0"/>
              <w:jc w:val="right"/>
              <w:rPr>
                <w:b/>
                <w:bCs/>
                <w:sz w:val="20"/>
                <w:szCs w:val="20"/>
              </w:rPr>
            </w:pPr>
            <w:r>
              <w:rPr>
                <w:b/>
                <w:bCs/>
                <w:sz w:val="20"/>
                <w:szCs w:val="20"/>
              </w:rPr>
              <w:t>/4</w:t>
            </w:r>
          </w:p>
        </w:tc>
      </w:tr>
    </w:tbl>
    <w:p w14:paraId="15F1C1B7" w14:textId="6F05390E" w:rsidR="002D4217" w:rsidRPr="008A5B11" w:rsidRDefault="002D4217" w:rsidP="008A5B11">
      <w:r w:rsidRPr="008A5B11">
        <w:br w:type="page"/>
      </w:r>
    </w:p>
    <w:p w14:paraId="76A145A5" w14:textId="1B107EC9" w:rsidR="0087056E" w:rsidRPr="008A5B11" w:rsidRDefault="0087056E" w:rsidP="008A5B11">
      <w:pPr>
        <w:pStyle w:val="SCSAHeading1"/>
      </w:pPr>
      <w:r w:rsidRPr="008A5B11">
        <w:lastRenderedPageBreak/>
        <w:t>Sample assessment task</w:t>
      </w:r>
    </w:p>
    <w:p w14:paraId="23F9C5AD" w14:textId="76454093" w:rsidR="0087056E" w:rsidRPr="008A5B11" w:rsidRDefault="0087056E" w:rsidP="008A5B11">
      <w:pPr>
        <w:pStyle w:val="SCSAHeading1"/>
      </w:pPr>
      <w:r w:rsidRPr="008A5B11">
        <w:t>Mathematics Applications – ATAR Year 12</w:t>
      </w:r>
    </w:p>
    <w:p w14:paraId="402145B4" w14:textId="3F4222CB" w:rsidR="0087056E" w:rsidRPr="008A5B11" w:rsidRDefault="0087056E" w:rsidP="008A5B11">
      <w:pPr>
        <w:pStyle w:val="SCSAHeading2"/>
      </w:pPr>
      <w:r w:rsidRPr="008A5B11">
        <w:t>Task 1 – Unit 3</w:t>
      </w:r>
    </w:p>
    <w:p w14:paraId="577BEBA5" w14:textId="2EA4CB75" w:rsidR="0087056E" w:rsidRPr="00372601" w:rsidRDefault="0087056E" w:rsidP="008A5B11">
      <w:pPr>
        <w:tabs>
          <w:tab w:val="left" w:pos="2552"/>
        </w:tabs>
        <w:spacing w:line="240" w:lineRule="auto"/>
        <w:ind w:left="2552" w:right="-544" w:hanging="2552"/>
        <w:rPr>
          <w:rFonts w:eastAsia="Times New Roman" w:cs="Arial"/>
          <w:bCs/>
        </w:rPr>
      </w:pPr>
      <w:r w:rsidRPr="00372601">
        <w:rPr>
          <w:rFonts w:eastAsia="Times New Roman" w:cs="Arial"/>
          <w:b/>
          <w:bCs/>
        </w:rPr>
        <w:t xml:space="preserve">Assessment type: </w:t>
      </w:r>
      <w:r w:rsidR="008A5B11">
        <w:rPr>
          <w:rFonts w:eastAsia="Times New Roman" w:cs="Arial"/>
          <w:b/>
          <w:bCs/>
        </w:rPr>
        <w:tab/>
      </w:r>
      <w:r w:rsidRPr="00372601">
        <w:rPr>
          <w:rFonts w:eastAsia="Times New Roman" w:cs="Arial"/>
          <w:bCs/>
        </w:rPr>
        <w:t xml:space="preserve">Investigation </w:t>
      </w:r>
    </w:p>
    <w:p w14:paraId="7D0ACCD3" w14:textId="7E5FC134" w:rsidR="0087056E" w:rsidRPr="00372601" w:rsidRDefault="0087056E" w:rsidP="00A2731B">
      <w:pPr>
        <w:tabs>
          <w:tab w:val="left" w:pos="2552"/>
        </w:tabs>
        <w:ind w:left="2552" w:hanging="2552"/>
        <w:rPr>
          <w:lang w:val="en-GB"/>
        </w:rPr>
      </w:pPr>
      <w:r w:rsidRPr="00372601">
        <w:rPr>
          <w:rFonts w:eastAsia="Times New Roman" w:cs="Arial"/>
          <w:b/>
          <w:bCs/>
        </w:rPr>
        <w:t>Conditions:</w:t>
      </w:r>
      <w:r w:rsidR="002D4217" w:rsidRPr="002D4217">
        <w:rPr>
          <w:lang w:val="en-GB"/>
        </w:rPr>
        <w:t xml:space="preserve"> </w:t>
      </w:r>
      <w:r w:rsidR="002D4217">
        <w:rPr>
          <w:lang w:val="en-GB"/>
        </w:rPr>
        <w:tab/>
      </w:r>
      <w:r w:rsidR="002D4217" w:rsidRPr="00372601">
        <w:rPr>
          <w:lang w:val="en-GB"/>
        </w:rPr>
        <w:t xml:space="preserve">The investigation requires the use of the </w:t>
      </w:r>
      <w:r w:rsidR="002D4217">
        <w:rPr>
          <w:lang w:val="en-GB"/>
        </w:rPr>
        <w:t>statistical</w:t>
      </w:r>
      <w:r w:rsidR="002D4217" w:rsidRPr="00372601">
        <w:rPr>
          <w:lang w:val="en-GB"/>
        </w:rPr>
        <w:t xml:space="preserve"> </w:t>
      </w:r>
      <w:r w:rsidR="002D4217">
        <w:rPr>
          <w:lang w:val="en-GB"/>
        </w:rPr>
        <w:t>investigation</w:t>
      </w:r>
      <w:r w:rsidR="002D4217" w:rsidRPr="00372601">
        <w:rPr>
          <w:lang w:val="en-GB"/>
        </w:rPr>
        <w:t xml:space="preserve"> process. The task </w:t>
      </w:r>
      <w:r w:rsidR="002D4217">
        <w:rPr>
          <w:lang w:val="en-GB"/>
        </w:rPr>
        <w:t>can</w:t>
      </w:r>
      <w:r w:rsidR="002D4217" w:rsidRPr="00372601">
        <w:rPr>
          <w:lang w:val="en-GB"/>
        </w:rPr>
        <w:t xml:space="preserve"> be completed </w:t>
      </w:r>
      <w:r w:rsidR="002D4217">
        <w:rPr>
          <w:lang w:val="en-GB"/>
        </w:rPr>
        <w:t>during class time or at home</w:t>
      </w:r>
      <w:r w:rsidR="002D4217" w:rsidRPr="00372601">
        <w:rPr>
          <w:lang w:val="en-GB"/>
        </w:rPr>
        <w:t xml:space="preserve">. </w:t>
      </w:r>
      <w:r w:rsidR="002D4217">
        <w:rPr>
          <w:lang w:val="en-GB"/>
        </w:rPr>
        <w:t xml:space="preserve">If the task is completed outside class time, regular check ins should be scheduled. </w:t>
      </w:r>
      <w:r w:rsidR="002D4217" w:rsidRPr="00372601">
        <w:rPr>
          <w:lang w:val="en-GB"/>
        </w:rPr>
        <w:t>Students may use any appropriate technology</w:t>
      </w:r>
      <w:r w:rsidR="002D4217">
        <w:rPr>
          <w:lang w:val="en-GB"/>
        </w:rPr>
        <w:t>.</w:t>
      </w:r>
    </w:p>
    <w:p w14:paraId="714F7383" w14:textId="1A8CFEA1" w:rsidR="0087056E" w:rsidRPr="00372601" w:rsidRDefault="008A5B11" w:rsidP="00A2731B">
      <w:pPr>
        <w:tabs>
          <w:tab w:val="left" w:pos="2552"/>
        </w:tabs>
        <w:ind w:left="2552" w:hanging="2552"/>
      </w:pPr>
      <w:r>
        <w:tab/>
      </w:r>
      <w:r w:rsidR="0087056E" w:rsidRPr="00372601">
        <w:t xml:space="preserve">Note: while the Authority provides sample assessment tasks for guidance, it is the expectation of the Authority that teachers will develop tasks customised to </w:t>
      </w:r>
      <w:r w:rsidR="007D414C">
        <w:t xml:space="preserve">their </w:t>
      </w:r>
      <w:r w:rsidR="0087056E" w:rsidRPr="00372601">
        <w:t>school’s context and the needs of the student cohort. This resource is available on a public website and use of the resource without modification may affect the integrity of the assessment.</w:t>
      </w:r>
    </w:p>
    <w:p w14:paraId="18358192" w14:textId="77777777" w:rsidR="008A5B11" w:rsidRDefault="0087056E" w:rsidP="008A5B11">
      <w:pPr>
        <w:tabs>
          <w:tab w:val="left" w:pos="2552"/>
        </w:tabs>
        <w:spacing w:after="0" w:line="240" w:lineRule="auto"/>
        <w:ind w:left="2552" w:right="-27" w:hanging="2552"/>
        <w:outlineLvl w:val="0"/>
        <w:rPr>
          <w:rFonts w:eastAsia="Times New Roman" w:cs="Arial"/>
          <w:sz w:val="20"/>
          <w:szCs w:val="20"/>
        </w:rPr>
      </w:pPr>
      <w:r w:rsidRPr="00372601">
        <w:rPr>
          <w:rFonts w:eastAsia="Times New Roman" w:cs="Arial"/>
          <w:b/>
          <w:bCs/>
        </w:rPr>
        <w:t>Task weighting:</w:t>
      </w:r>
      <w:r>
        <w:rPr>
          <w:rFonts w:eastAsia="Times New Roman" w:cs="Arial"/>
          <w:b/>
          <w:bCs/>
        </w:rPr>
        <w:t xml:space="preserve"> </w:t>
      </w:r>
      <w:r w:rsidR="002D4217">
        <w:rPr>
          <w:rFonts w:eastAsia="Times New Roman" w:cs="Arial"/>
          <w:b/>
          <w:bCs/>
        </w:rPr>
        <w:tab/>
      </w:r>
      <w:r w:rsidR="00194AB8" w:rsidRPr="00B2784B">
        <w:rPr>
          <w:rFonts w:eastAsia="Times New Roman" w:cs="Arial"/>
        </w:rPr>
        <w:t>10</w:t>
      </w:r>
      <w:r w:rsidRPr="00B2784B">
        <w:rPr>
          <w:rFonts w:eastAsia="Times New Roman" w:cs="Arial"/>
        </w:rPr>
        <w:t>%</w:t>
      </w:r>
      <w:r>
        <w:rPr>
          <w:rFonts w:eastAsia="Times New Roman" w:cs="Arial"/>
          <w:b/>
          <w:bCs/>
        </w:rPr>
        <w:t xml:space="preserve"> </w:t>
      </w:r>
      <w:r w:rsidR="00B2784B" w:rsidRPr="00295AE2">
        <w:rPr>
          <w:rFonts w:cs="Arial"/>
          <w:lang w:eastAsia="ar-SA"/>
        </w:rPr>
        <w:t>for the pair of units</w:t>
      </w:r>
      <w:r w:rsidR="00B2784B" w:rsidRPr="003C650F">
        <w:rPr>
          <w:rFonts w:eastAsia="Times New Roman" w:cs="Arial"/>
          <w:sz w:val="20"/>
          <w:szCs w:val="20"/>
        </w:rPr>
        <w:t xml:space="preserve"> </w:t>
      </w:r>
    </w:p>
    <w:p w14:paraId="5AB76311" w14:textId="1D2C2796" w:rsidR="0087056E" w:rsidRPr="008A5B11" w:rsidRDefault="008A5B11" w:rsidP="008A5B11">
      <w:pPr>
        <w:tabs>
          <w:tab w:val="left" w:pos="-851"/>
          <w:tab w:val="right" w:leader="underscore" w:pos="9072"/>
        </w:tabs>
        <w:spacing w:after="240"/>
        <w:rPr>
          <w:rFonts w:eastAsia="Times New Roman" w:cs="Arial"/>
          <w:lang w:eastAsia="en-AU"/>
        </w:rPr>
      </w:pPr>
      <w:r>
        <w:rPr>
          <w:rFonts w:eastAsia="Times New Roman" w:cs="Arial"/>
          <w:lang w:eastAsia="en-AU"/>
        </w:rPr>
        <w:tab/>
      </w:r>
    </w:p>
    <w:p w14:paraId="3832C235" w14:textId="1135EFC7" w:rsidR="000E18B9" w:rsidRPr="00CD40D8" w:rsidRDefault="004778A6" w:rsidP="00CD40D8">
      <w:pPr>
        <w:pStyle w:val="Question"/>
      </w:pPr>
      <w:r w:rsidRPr="00CD40D8">
        <w:t xml:space="preserve">AFL </w:t>
      </w:r>
      <w:r w:rsidR="00B2784B" w:rsidRPr="00CD40D8">
        <w:t>p</w:t>
      </w:r>
      <w:r w:rsidRPr="00CD40D8">
        <w:t xml:space="preserve">layer </w:t>
      </w:r>
      <w:r w:rsidR="00B2784B" w:rsidRPr="00CD40D8">
        <w:t>s</w:t>
      </w:r>
      <w:r w:rsidRPr="00CD40D8">
        <w:t>tatistics</w:t>
      </w:r>
      <w:r w:rsidR="000E18B9" w:rsidRPr="00CD40D8">
        <w:tab/>
        <w:t>(</w:t>
      </w:r>
      <w:r w:rsidR="0003274F" w:rsidRPr="00CD40D8">
        <w:t>55</w:t>
      </w:r>
      <w:r w:rsidR="000E18B9" w:rsidRPr="00CD40D8">
        <w:t xml:space="preserve"> marks)</w:t>
      </w:r>
    </w:p>
    <w:p w14:paraId="1F215BA4" w14:textId="179EAB31" w:rsidR="00386363" w:rsidRPr="00CD40D8" w:rsidRDefault="00386363" w:rsidP="00A2731B">
      <w:pPr>
        <w:pStyle w:val="Question"/>
      </w:pPr>
      <w:r w:rsidRPr="00372601">
        <w:t>Background</w:t>
      </w:r>
    </w:p>
    <w:p w14:paraId="1D07F17B" w14:textId="3A45D5C9" w:rsidR="00304A52" w:rsidRDefault="003C1EED" w:rsidP="00A2731B">
      <w:r>
        <w:t>In</w:t>
      </w:r>
      <w:r w:rsidR="0064313B">
        <w:t xml:space="preserve"> the</w:t>
      </w:r>
      <w:r>
        <w:t xml:space="preserve"> </w:t>
      </w:r>
      <w:r w:rsidR="001F5186">
        <w:t>Australian Football League (</w:t>
      </w:r>
      <w:r>
        <w:t>AFL</w:t>
      </w:r>
      <w:r w:rsidR="001F5186">
        <w:t>)</w:t>
      </w:r>
      <w:r w:rsidR="00B2784B">
        <w:t>,</w:t>
      </w:r>
      <w:r>
        <w:t xml:space="preserve"> having the best players is no guarantee of doing well. </w:t>
      </w:r>
      <w:r w:rsidR="006D0B18">
        <w:t>However,</w:t>
      </w:r>
      <w:r>
        <w:t xml:space="preserve"> </w:t>
      </w:r>
      <w:r w:rsidR="006D0B18">
        <w:t xml:space="preserve">the individual performance of players is often measured by </w:t>
      </w:r>
      <w:r w:rsidR="004778A6">
        <w:t xml:space="preserve">performance criteria; </w:t>
      </w:r>
      <w:r w:rsidR="006D0B18">
        <w:t>the number of kicks, marks, handballs, tackles or possessions etc. that they may have over the season.</w:t>
      </w:r>
    </w:p>
    <w:p w14:paraId="28FB77C8" w14:textId="7DC4DC93" w:rsidR="006D0B18" w:rsidRDefault="006D0B18" w:rsidP="00A2731B">
      <w:r>
        <w:t>Us</w:t>
      </w:r>
      <w:r w:rsidR="006B4015">
        <w:t>ing</w:t>
      </w:r>
      <w:r>
        <w:t xml:space="preserve"> the </w:t>
      </w:r>
      <w:r w:rsidR="0086141C">
        <w:t>AFL Tables website at</w:t>
      </w:r>
      <w:r>
        <w:t xml:space="preserve"> </w:t>
      </w:r>
      <w:hyperlink r:id="rId31" w:history="1">
        <w:r w:rsidR="00EC72EF" w:rsidRPr="00203CF0">
          <w:rPr>
            <w:rStyle w:val="Hyperlink"/>
          </w:rPr>
          <w:t>https://afltables.com/afl/stats/stats_idx.html</w:t>
        </w:r>
      </w:hyperlink>
      <w:r w:rsidR="0086141C">
        <w:t>,</w:t>
      </w:r>
      <w:r w:rsidR="00EC72EF">
        <w:t xml:space="preserve"> select</w:t>
      </w:r>
      <w:r>
        <w:t xml:space="preserve"> </w:t>
      </w:r>
      <w:r w:rsidR="00EC72EF">
        <w:t xml:space="preserve">the Detailed Player Stats for any year. Choose </w:t>
      </w:r>
      <w:r>
        <w:t xml:space="preserve">an AFL team and investigate </w:t>
      </w:r>
      <w:r w:rsidR="00EA78EC">
        <w:t xml:space="preserve">and compare what </w:t>
      </w:r>
      <w:r>
        <w:t>relationship exists</w:t>
      </w:r>
      <w:r w:rsidR="006B4015">
        <w:t xml:space="preserve"> between the players</w:t>
      </w:r>
      <w:r w:rsidR="00512908">
        <w:t>’</w:t>
      </w:r>
      <w:r w:rsidR="006B4015">
        <w:t xml:space="preserve"> physical attribute</w:t>
      </w:r>
      <w:r w:rsidR="00B92064">
        <w:t>s</w:t>
      </w:r>
      <w:r w:rsidR="006B4015">
        <w:t xml:space="preserve"> and</w:t>
      </w:r>
      <w:r w:rsidR="00B92064">
        <w:t xml:space="preserve"> </w:t>
      </w:r>
      <w:r w:rsidR="006B4015">
        <w:t xml:space="preserve">key performance criteria.  </w:t>
      </w:r>
    </w:p>
    <w:p w14:paraId="364071D9" w14:textId="0B7B57B6" w:rsidR="000E18B9" w:rsidRPr="000E18B9" w:rsidRDefault="00B92064" w:rsidP="00A2731B">
      <w:r>
        <w:t xml:space="preserve">Investigate any </w:t>
      </w:r>
      <w:r w:rsidR="000E18B9" w:rsidRPr="000E18B9">
        <w:t xml:space="preserve">apparent association, </w:t>
      </w:r>
      <w:r w:rsidR="004778A6">
        <w:t xml:space="preserve">demonstrating your knowledge from </w:t>
      </w:r>
      <w:r w:rsidR="0036376D">
        <w:t>t</w:t>
      </w:r>
      <w:r w:rsidR="0064313B">
        <w:t>opic</w:t>
      </w:r>
      <w:r w:rsidR="004778A6">
        <w:t xml:space="preserve"> 3.1 to analyse, explain and test the associations within the data. </w:t>
      </w:r>
    </w:p>
    <w:p w14:paraId="346DF72E" w14:textId="1EBE8E7D" w:rsidR="00073876" w:rsidRPr="00073876" w:rsidRDefault="000E18B9" w:rsidP="005755C2">
      <w:pPr>
        <w:spacing w:after="0"/>
      </w:pPr>
      <w:r w:rsidRPr="000E18B9">
        <w:t>You will need to follow the Statistical Investigation Process:</w:t>
      </w:r>
    </w:p>
    <w:p w14:paraId="7B45AE4C" w14:textId="66C21DBF" w:rsidR="009374DC" w:rsidRDefault="00034C22" w:rsidP="00E0599C">
      <w:pPr>
        <w:numPr>
          <w:ilvl w:val="0"/>
          <w:numId w:val="4"/>
        </w:numPr>
        <w:tabs>
          <w:tab w:val="right" w:pos="9072"/>
        </w:tabs>
        <w:ind w:left="357" w:hanging="357"/>
        <w:contextualSpacing/>
        <w:rPr>
          <w:rFonts w:ascii="Calibri" w:hAnsi="Calibri" w:cs="Arial"/>
          <w:lang w:val="en-GB"/>
        </w:rPr>
      </w:pPr>
      <w:bookmarkStart w:id="0" w:name="_Hlk114489823"/>
      <w:r>
        <w:rPr>
          <w:rFonts w:eastAsia="Calibri" w:cstheme="minorHAnsi"/>
        </w:rPr>
        <w:t>c</w:t>
      </w:r>
      <w:r w:rsidR="009374DC" w:rsidRPr="00073876">
        <w:rPr>
          <w:rFonts w:eastAsia="Calibri" w:cstheme="minorHAnsi"/>
        </w:rPr>
        <w:t>larify the problem and identify or pos</w:t>
      </w:r>
      <w:r w:rsidR="009374DC">
        <w:rPr>
          <w:rFonts w:eastAsia="Calibri" w:cstheme="minorHAnsi"/>
        </w:rPr>
        <w:t>e</w:t>
      </w:r>
      <w:r w:rsidR="009374DC" w:rsidRPr="00073876">
        <w:rPr>
          <w:rFonts w:eastAsia="Calibri" w:cstheme="minorHAnsi"/>
        </w:rPr>
        <w:t xml:space="preserve"> the question/s to be answered with data</w:t>
      </w:r>
      <w:r w:rsidR="009374DC" w:rsidRPr="00B81AE1">
        <w:rPr>
          <w:rFonts w:ascii="Calibri" w:hAnsi="Calibri" w:cs="Arial"/>
          <w:lang w:val="en-GB"/>
        </w:rPr>
        <w:tab/>
        <w:t>(</w:t>
      </w:r>
      <w:r w:rsidR="00710051">
        <w:rPr>
          <w:rFonts w:ascii="Calibri" w:hAnsi="Calibri" w:cs="Arial"/>
          <w:lang w:val="en-GB"/>
        </w:rPr>
        <w:t>8</w:t>
      </w:r>
      <w:r w:rsidR="009374DC" w:rsidRPr="00B81AE1">
        <w:rPr>
          <w:rFonts w:ascii="Calibri" w:hAnsi="Calibri" w:cs="Arial"/>
          <w:lang w:val="en-GB"/>
        </w:rPr>
        <w:t xml:space="preserve"> marks)</w:t>
      </w:r>
    </w:p>
    <w:bookmarkEnd w:id="0"/>
    <w:p w14:paraId="3B3CA2CE" w14:textId="43EDE5B9" w:rsidR="009374DC" w:rsidRDefault="00034C22" w:rsidP="00E0599C">
      <w:pPr>
        <w:numPr>
          <w:ilvl w:val="0"/>
          <w:numId w:val="4"/>
        </w:numPr>
        <w:tabs>
          <w:tab w:val="right" w:pos="9072"/>
        </w:tabs>
        <w:ind w:left="357" w:hanging="357"/>
        <w:contextualSpacing/>
        <w:rPr>
          <w:rFonts w:ascii="Calibri" w:hAnsi="Calibri" w:cs="Arial"/>
          <w:lang w:val="en-GB"/>
        </w:rPr>
      </w:pPr>
      <w:r>
        <w:rPr>
          <w:rFonts w:ascii="Calibri" w:hAnsi="Calibri" w:cs="Arial"/>
          <w:lang w:val="en-GB"/>
        </w:rPr>
        <w:t>d</w:t>
      </w:r>
      <w:r w:rsidR="009374DC">
        <w:rPr>
          <w:rFonts w:ascii="Calibri" w:hAnsi="Calibri" w:cs="Arial"/>
          <w:lang w:val="en-GB"/>
        </w:rPr>
        <w:t>esign</w:t>
      </w:r>
      <w:r w:rsidR="009374DC" w:rsidRPr="009374DC">
        <w:rPr>
          <w:rFonts w:eastAsia="Calibri" w:cstheme="minorHAnsi"/>
        </w:rPr>
        <w:t xml:space="preserve"> </w:t>
      </w:r>
      <w:r w:rsidR="009374DC" w:rsidRPr="00073876">
        <w:rPr>
          <w:rFonts w:eastAsia="Calibri" w:cstheme="minorHAnsi"/>
        </w:rPr>
        <w:t>a plan to obtain or collect and organise appropriate data</w:t>
      </w:r>
      <w:r w:rsidR="009374DC" w:rsidRPr="00B81AE1">
        <w:rPr>
          <w:rFonts w:ascii="Calibri" w:hAnsi="Calibri" w:cs="Arial"/>
          <w:lang w:val="en-GB"/>
        </w:rPr>
        <w:tab/>
        <w:t>(</w:t>
      </w:r>
      <w:r w:rsidR="00FF3DEE">
        <w:rPr>
          <w:rFonts w:ascii="Calibri" w:hAnsi="Calibri" w:cs="Arial"/>
          <w:lang w:val="en-GB"/>
        </w:rPr>
        <w:t>1</w:t>
      </w:r>
      <w:r w:rsidR="00710051">
        <w:rPr>
          <w:rFonts w:ascii="Calibri" w:hAnsi="Calibri" w:cs="Arial"/>
          <w:lang w:val="en-GB"/>
        </w:rPr>
        <w:t>3</w:t>
      </w:r>
      <w:r w:rsidR="009374DC" w:rsidRPr="00B81AE1">
        <w:rPr>
          <w:rFonts w:ascii="Calibri" w:hAnsi="Calibri" w:cs="Arial"/>
          <w:lang w:val="en-GB"/>
        </w:rPr>
        <w:t xml:space="preserve"> marks)</w:t>
      </w:r>
    </w:p>
    <w:p w14:paraId="51D5DE82" w14:textId="320D35BB" w:rsidR="009374DC" w:rsidRPr="009374DC" w:rsidRDefault="00034C22" w:rsidP="00E0599C">
      <w:pPr>
        <w:numPr>
          <w:ilvl w:val="0"/>
          <w:numId w:val="4"/>
        </w:numPr>
        <w:tabs>
          <w:tab w:val="right" w:pos="9072"/>
        </w:tabs>
        <w:ind w:left="357" w:hanging="357"/>
        <w:contextualSpacing/>
        <w:rPr>
          <w:rFonts w:ascii="Calibri" w:hAnsi="Calibri" w:cs="Arial"/>
          <w:lang w:val="en-GB"/>
        </w:rPr>
      </w:pPr>
      <w:r>
        <w:rPr>
          <w:rFonts w:eastAsia="Calibri" w:cstheme="minorHAnsi"/>
        </w:rPr>
        <w:t>s</w:t>
      </w:r>
      <w:r w:rsidR="009374DC" w:rsidRPr="000E18B9">
        <w:rPr>
          <w:rFonts w:eastAsia="Calibri" w:cstheme="minorHAnsi"/>
        </w:rPr>
        <w:t xml:space="preserve">elect and apply appropriate graphical </w:t>
      </w:r>
      <w:r w:rsidR="009374DC">
        <w:rPr>
          <w:rFonts w:eastAsia="Calibri" w:cstheme="minorHAnsi"/>
        </w:rPr>
        <w:t>and</w:t>
      </w:r>
      <w:r w:rsidR="009374DC" w:rsidRPr="000E18B9">
        <w:rPr>
          <w:rFonts w:eastAsia="Calibri" w:cstheme="minorHAnsi"/>
        </w:rPr>
        <w:t xml:space="preserve"> numerical techniques to analyse data</w:t>
      </w:r>
      <w:r w:rsidR="009374DC" w:rsidRPr="00B81AE1">
        <w:rPr>
          <w:rFonts w:ascii="Calibri" w:hAnsi="Calibri" w:cs="Arial"/>
          <w:lang w:val="en-GB"/>
        </w:rPr>
        <w:tab/>
        <w:t>(</w:t>
      </w:r>
      <w:r w:rsidR="00710051">
        <w:rPr>
          <w:rFonts w:ascii="Calibri" w:hAnsi="Calibri" w:cs="Arial"/>
          <w:lang w:val="en-GB"/>
        </w:rPr>
        <w:t>19</w:t>
      </w:r>
      <w:r w:rsidR="009374DC" w:rsidRPr="00B81AE1">
        <w:rPr>
          <w:rFonts w:ascii="Calibri" w:hAnsi="Calibri" w:cs="Arial"/>
          <w:lang w:val="en-GB"/>
        </w:rPr>
        <w:t xml:space="preserve"> marks)</w:t>
      </w:r>
    </w:p>
    <w:p w14:paraId="203E82CB" w14:textId="5B947AB8" w:rsidR="009374DC" w:rsidRPr="00B81AE1" w:rsidRDefault="009374DC" w:rsidP="00E0599C">
      <w:pPr>
        <w:numPr>
          <w:ilvl w:val="0"/>
          <w:numId w:val="5"/>
        </w:numPr>
        <w:tabs>
          <w:tab w:val="right" w:pos="9026"/>
        </w:tabs>
        <w:spacing w:line="264" w:lineRule="auto"/>
        <w:ind w:left="714" w:hanging="357"/>
        <w:contextualSpacing/>
        <w:rPr>
          <w:rFonts w:ascii="Calibri" w:hAnsi="Calibri" w:cs="Arial"/>
          <w:lang w:val="en-GB"/>
        </w:rPr>
      </w:pPr>
      <w:r w:rsidRPr="000E18B9">
        <w:rPr>
          <w:rFonts w:eastAsia="Calibri" w:cstheme="minorHAnsi"/>
        </w:rPr>
        <w:t>sort, describe, summarise and compare data</w:t>
      </w:r>
    </w:p>
    <w:p w14:paraId="192C63F0" w14:textId="787CB650" w:rsidR="009374DC" w:rsidRPr="00B81AE1" w:rsidRDefault="009374DC" w:rsidP="00E0599C">
      <w:pPr>
        <w:numPr>
          <w:ilvl w:val="0"/>
          <w:numId w:val="5"/>
        </w:numPr>
        <w:tabs>
          <w:tab w:val="right" w:pos="9026"/>
        </w:tabs>
        <w:spacing w:line="264" w:lineRule="auto"/>
        <w:ind w:left="714" w:hanging="357"/>
        <w:contextualSpacing/>
        <w:rPr>
          <w:rFonts w:ascii="Calibri" w:hAnsi="Calibri" w:cs="Arial"/>
          <w:lang w:val="en-GB"/>
        </w:rPr>
      </w:pPr>
      <w:r w:rsidRPr="000E18B9">
        <w:rPr>
          <w:rFonts w:eastAsia="Calibri" w:cstheme="minorHAnsi"/>
        </w:rPr>
        <w:t>identify relationships in the data and construct data displays</w:t>
      </w:r>
    </w:p>
    <w:p w14:paraId="5E214A7F" w14:textId="76327E79" w:rsidR="009374DC" w:rsidRDefault="00034C22" w:rsidP="00E0599C">
      <w:pPr>
        <w:numPr>
          <w:ilvl w:val="0"/>
          <w:numId w:val="4"/>
        </w:numPr>
        <w:tabs>
          <w:tab w:val="right" w:pos="9072"/>
        </w:tabs>
        <w:ind w:left="357" w:hanging="357"/>
        <w:rPr>
          <w:rFonts w:ascii="Calibri" w:hAnsi="Calibri" w:cs="Arial"/>
          <w:lang w:val="en-GB"/>
        </w:rPr>
      </w:pPr>
      <w:r>
        <w:rPr>
          <w:rFonts w:eastAsia="Calibri" w:cstheme="minorHAnsi"/>
        </w:rPr>
        <w:t>i</w:t>
      </w:r>
      <w:r w:rsidRPr="00073876">
        <w:rPr>
          <w:rFonts w:eastAsia="Calibri" w:cstheme="minorHAnsi"/>
        </w:rPr>
        <w:t>nterpret the results of th</w:t>
      </w:r>
      <w:r w:rsidR="004331CE">
        <w:rPr>
          <w:rFonts w:eastAsia="Calibri" w:cstheme="minorHAnsi"/>
        </w:rPr>
        <w:t>e</w:t>
      </w:r>
      <w:r w:rsidRPr="00073876">
        <w:rPr>
          <w:rFonts w:eastAsia="Calibri" w:cstheme="minorHAnsi"/>
        </w:rPr>
        <w:t xml:space="preserve"> analysis</w:t>
      </w:r>
      <w:r>
        <w:rPr>
          <w:rFonts w:eastAsia="Calibri" w:cstheme="minorHAnsi"/>
        </w:rPr>
        <w:t xml:space="preserve"> and </w:t>
      </w:r>
      <w:r w:rsidRPr="00073876">
        <w:rPr>
          <w:rFonts w:eastAsia="Calibri" w:cstheme="minorHAnsi"/>
        </w:rPr>
        <w:t>communicat</w:t>
      </w:r>
      <w:r>
        <w:rPr>
          <w:rFonts w:eastAsia="Calibri" w:cstheme="minorHAnsi"/>
        </w:rPr>
        <w:t>e</w:t>
      </w:r>
      <w:r w:rsidRPr="00073876">
        <w:rPr>
          <w:rFonts w:eastAsia="Calibri" w:cstheme="minorHAnsi"/>
        </w:rPr>
        <w:t xml:space="preserve"> findings in a systematic and concise manner.</w:t>
      </w:r>
      <w:r>
        <w:rPr>
          <w:rFonts w:eastAsia="Calibri" w:cstheme="minorHAnsi"/>
        </w:rPr>
        <w:tab/>
      </w:r>
      <w:r w:rsidR="009374DC" w:rsidRPr="00B81AE1">
        <w:rPr>
          <w:rFonts w:ascii="Calibri" w:hAnsi="Calibri" w:cs="Arial"/>
          <w:lang w:val="en-GB"/>
        </w:rPr>
        <w:t>(</w:t>
      </w:r>
      <w:r w:rsidR="00710051">
        <w:rPr>
          <w:rFonts w:ascii="Calibri" w:hAnsi="Calibri" w:cs="Arial"/>
          <w:lang w:val="en-GB"/>
        </w:rPr>
        <w:t>15</w:t>
      </w:r>
      <w:r w:rsidR="009374DC" w:rsidRPr="00B81AE1">
        <w:rPr>
          <w:rFonts w:ascii="Calibri" w:hAnsi="Calibri" w:cs="Arial"/>
          <w:lang w:val="en-GB"/>
        </w:rPr>
        <w:t xml:space="preserve"> marks)</w:t>
      </w:r>
    </w:p>
    <w:p w14:paraId="4FA34FC0" w14:textId="05E926DD" w:rsidR="000E18B9" w:rsidRPr="00E42DED" w:rsidRDefault="000E18B9" w:rsidP="008A5B11">
      <w:pPr>
        <w:spacing w:before="120" w:after="0"/>
        <w:rPr>
          <w:b/>
          <w:bCs/>
        </w:rPr>
      </w:pPr>
      <w:r w:rsidRPr="00E42DED">
        <w:rPr>
          <w:b/>
          <w:bCs/>
        </w:rPr>
        <w:t xml:space="preserve">Important note to </w:t>
      </w:r>
      <w:r w:rsidR="00C845BE" w:rsidRPr="00E42DED">
        <w:rPr>
          <w:b/>
          <w:bCs/>
        </w:rPr>
        <w:t>students</w:t>
      </w:r>
      <w:r w:rsidR="00386363" w:rsidRPr="00E42DED">
        <w:rPr>
          <w:b/>
          <w:bCs/>
          <w:noProof/>
        </w:rPr>
        <w:t xml:space="preserve"> </w:t>
      </w:r>
    </w:p>
    <w:p w14:paraId="47374CAB" w14:textId="6AA57FF9" w:rsidR="000E18B9" w:rsidRPr="000E18B9" w:rsidRDefault="000E18B9" w:rsidP="005755C2">
      <w:r w:rsidRPr="000E18B9">
        <w:t xml:space="preserve">All work presented in this investigation must be your own and not someone else’s or a collaboration of efforts. You must </w:t>
      </w:r>
      <w:r w:rsidR="00034C22">
        <w:t>present your findings in a report of no more than four A4 pages.</w:t>
      </w:r>
    </w:p>
    <w:p w14:paraId="18E8320B" w14:textId="77777777" w:rsidR="00A2731B" w:rsidRDefault="00A2731B" w:rsidP="001F5186">
      <w:pPr>
        <w:rPr>
          <w:lang w:eastAsia="en-AU"/>
        </w:rPr>
      </w:pPr>
      <w:r>
        <w:br w:type="page"/>
      </w:r>
    </w:p>
    <w:p w14:paraId="55F3ABD9" w14:textId="66A311A1" w:rsidR="0087056E" w:rsidRPr="00C43868" w:rsidRDefault="0087056E" w:rsidP="00A2731B">
      <w:pPr>
        <w:pStyle w:val="SCSAHeading1"/>
      </w:pPr>
      <w:r w:rsidRPr="00C43868">
        <w:lastRenderedPageBreak/>
        <w:t xml:space="preserve">Marking key for sample assessment Task </w:t>
      </w:r>
      <w:r>
        <w:t>1</w:t>
      </w:r>
      <w:r w:rsidRPr="00C43868">
        <w:t xml:space="preserve"> – Unit </w:t>
      </w:r>
      <w:r>
        <w:t>3</w:t>
      </w:r>
    </w:p>
    <w:p w14:paraId="00147D87" w14:textId="5CC4B4F9" w:rsidR="0087056E" w:rsidRDefault="0087056E" w:rsidP="0004015B">
      <w:r>
        <w:t xml:space="preserve">Note: </w:t>
      </w:r>
      <w:r w:rsidR="00E42DED">
        <w:t>t</w:t>
      </w:r>
      <w:r>
        <w:t>eachers may need to customise this marking key with examples of the types of responses that can be expected based on the conditions under which the task is administered. This sample solution has been split into separate sections to illustrate some of the expected behaviours. Specific behaviours are to be identified within the report and are not expected to be compartmentalised.</w:t>
      </w:r>
      <w:r w:rsidR="003B00D2">
        <w:t xml:space="preserve"> For behaviours worth more than 1 mark, the quality of the response must be considered.</w:t>
      </w:r>
    </w:p>
    <w:p w14:paraId="22BFDC7A" w14:textId="77777777" w:rsidR="001F5186" w:rsidRPr="00DD0227" w:rsidRDefault="001F5186" w:rsidP="00A56EAE">
      <w:pPr>
        <w:spacing w:after="0"/>
        <w:contextualSpacing/>
        <w:rPr>
          <w:b/>
          <w:sz w:val="20"/>
          <w:szCs w:val="20"/>
        </w:rPr>
      </w:pPr>
      <w:bookmarkStart w:id="1" w:name="_Hlk114491396"/>
      <w:bookmarkStart w:id="2" w:name="_Hlk114491365"/>
      <w:r>
        <w:rPr>
          <w:rFonts w:eastAsia="Times New Roman" w:cs="Arial"/>
          <w:b/>
          <w:bCs/>
          <w:sz w:val="20"/>
          <w:lang w:val="en-GB" w:eastAsia="en-AU"/>
        </w:rPr>
        <w:t>C</w:t>
      </w:r>
      <w:r w:rsidRPr="001C4E04">
        <w:rPr>
          <w:rFonts w:eastAsia="Times New Roman" w:cs="Arial"/>
          <w:b/>
          <w:bCs/>
          <w:sz w:val="20"/>
          <w:lang w:val="en-GB" w:eastAsia="en-AU"/>
        </w:rPr>
        <w:t>larif</w:t>
      </w:r>
      <w:r>
        <w:rPr>
          <w:rFonts w:eastAsia="Times New Roman" w:cs="Arial"/>
          <w:b/>
          <w:bCs/>
          <w:sz w:val="20"/>
          <w:lang w:val="en-GB" w:eastAsia="en-AU"/>
        </w:rPr>
        <w:t>y</w:t>
      </w:r>
      <w:r w:rsidRPr="001C4E04">
        <w:rPr>
          <w:rFonts w:eastAsia="Times New Roman" w:cs="Arial"/>
          <w:b/>
          <w:bCs/>
          <w:sz w:val="20"/>
          <w:lang w:val="en-GB" w:eastAsia="en-AU"/>
        </w:rPr>
        <w:t xml:space="preserve"> </w:t>
      </w:r>
      <w:r w:rsidRPr="0004015B">
        <w:rPr>
          <w:b/>
          <w:sz w:val="20"/>
          <w:szCs w:val="20"/>
        </w:rPr>
        <w:t>the</w:t>
      </w:r>
      <w:r w:rsidRPr="001C4E04">
        <w:rPr>
          <w:rFonts w:eastAsia="Times New Roman" w:cs="Arial"/>
          <w:b/>
          <w:bCs/>
          <w:sz w:val="20"/>
          <w:lang w:val="en-GB" w:eastAsia="en-AU"/>
        </w:rPr>
        <w:t xml:space="preserve"> problem and identif</w:t>
      </w:r>
      <w:r>
        <w:rPr>
          <w:rFonts w:eastAsia="Times New Roman" w:cs="Arial"/>
          <w:b/>
          <w:bCs/>
          <w:sz w:val="20"/>
          <w:lang w:val="en-GB" w:eastAsia="en-AU"/>
        </w:rPr>
        <w:t>y</w:t>
      </w:r>
      <w:r w:rsidRPr="001C4E04">
        <w:rPr>
          <w:rFonts w:eastAsia="Times New Roman" w:cs="Arial"/>
          <w:b/>
          <w:bCs/>
          <w:sz w:val="20"/>
          <w:lang w:val="en-GB" w:eastAsia="en-AU"/>
        </w:rPr>
        <w:t xml:space="preserve"> or pose the question/s to be answered with data</w:t>
      </w:r>
    </w:p>
    <w:tbl>
      <w:tblPr>
        <w:tblStyle w:val="TableGrid2"/>
        <w:tblW w:w="5000" w:type="pct"/>
        <w:tblCellMar>
          <w:top w:w="57" w:type="dxa"/>
          <w:bottom w:w="57" w:type="dxa"/>
        </w:tblCellMar>
        <w:tblLook w:val="04A0" w:firstRow="1" w:lastRow="0" w:firstColumn="1" w:lastColumn="0" w:noHBand="0" w:noVBand="1"/>
      </w:tblPr>
      <w:tblGrid>
        <w:gridCol w:w="8093"/>
        <w:gridCol w:w="967"/>
      </w:tblGrid>
      <w:tr w:rsidR="0087056E" w:rsidRPr="00FA2588" w14:paraId="53F8FE2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shd w:val="clear" w:color="auto" w:fill="E4D8EB"/>
          </w:tcPr>
          <w:p w14:paraId="3CE6FDEF" w14:textId="72F42310" w:rsidR="0087056E" w:rsidRPr="00FA2588" w:rsidRDefault="00473F73" w:rsidP="00A56EAE">
            <w:pPr>
              <w:spacing w:after="0"/>
              <w:contextualSpacing/>
              <w:rPr>
                <w:b/>
                <w:sz w:val="20"/>
                <w:szCs w:val="20"/>
              </w:rPr>
            </w:pPr>
            <w:r>
              <w:rPr>
                <w:rFonts w:eastAsiaTheme="minorHAnsi"/>
                <w:b/>
                <w:sz w:val="20"/>
                <w:szCs w:val="20"/>
              </w:rPr>
              <w:t>B</w:t>
            </w:r>
            <w:r w:rsidR="0087056E" w:rsidRPr="0004015B">
              <w:rPr>
                <w:rFonts w:eastAsiaTheme="minorHAnsi"/>
                <w:b/>
                <w:sz w:val="20"/>
                <w:szCs w:val="20"/>
              </w:rPr>
              <w:t>ehaviours</w:t>
            </w:r>
          </w:p>
        </w:tc>
        <w:tc>
          <w:tcPr>
            <w:tcW w:w="967" w:type="dxa"/>
            <w:tcBorders>
              <w:top w:val="single" w:sz="4" w:space="0" w:color="BD9FCF"/>
              <w:left w:val="single" w:sz="4" w:space="0" w:color="BD9FCF"/>
              <w:bottom w:val="single" w:sz="4" w:space="0" w:color="BD9FCF"/>
              <w:right w:val="single" w:sz="4" w:space="0" w:color="BD9FCF"/>
            </w:tcBorders>
            <w:shd w:val="clear" w:color="auto" w:fill="E4D8EB"/>
            <w:vAlign w:val="center"/>
          </w:tcPr>
          <w:p w14:paraId="04A89F6E" w14:textId="77777777" w:rsidR="0087056E" w:rsidRPr="00FA2588" w:rsidRDefault="0087056E" w:rsidP="00A56EAE">
            <w:pPr>
              <w:spacing w:after="0"/>
              <w:contextualSpacing/>
              <w:jc w:val="center"/>
              <w:rPr>
                <w:b/>
                <w:sz w:val="20"/>
                <w:szCs w:val="20"/>
              </w:rPr>
            </w:pPr>
            <w:r w:rsidRPr="00FA2588">
              <w:rPr>
                <w:b/>
                <w:sz w:val="20"/>
                <w:szCs w:val="20"/>
              </w:rPr>
              <w:t>Marks</w:t>
            </w:r>
          </w:p>
        </w:tc>
      </w:tr>
      <w:tr w:rsidR="0087056E" w:rsidRPr="00FA2588" w14:paraId="0C42576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239F030" w14:textId="2B516310" w:rsidR="0087056E" w:rsidRPr="00FA2588" w:rsidRDefault="0087056E" w:rsidP="00A56EAE">
            <w:pPr>
              <w:spacing w:after="0"/>
              <w:rPr>
                <w:rFonts w:cs="Arial"/>
                <w:sz w:val="20"/>
                <w:szCs w:val="20"/>
              </w:rPr>
            </w:pPr>
            <w:r>
              <w:rPr>
                <w:rFonts w:cs="Arial"/>
                <w:sz w:val="20"/>
                <w:szCs w:val="20"/>
              </w:rPr>
              <w:t>Provides a restatement of the problem given</w:t>
            </w:r>
            <w:r w:rsidRPr="00FA2588">
              <w:rPr>
                <w:rFonts w:cs="Arial"/>
                <w:sz w:val="20"/>
                <w:szCs w:val="20"/>
              </w:rPr>
              <w:t xml:space="preserve">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3C01DC1" w14:textId="77777777" w:rsidR="0087056E" w:rsidRPr="00FA2588" w:rsidRDefault="0087056E" w:rsidP="00A56EAE">
            <w:pPr>
              <w:spacing w:after="0"/>
              <w:contextualSpacing/>
              <w:jc w:val="center"/>
              <w:rPr>
                <w:sz w:val="20"/>
                <w:szCs w:val="20"/>
              </w:rPr>
            </w:pPr>
            <w:r w:rsidRPr="00FA2588">
              <w:rPr>
                <w:sz w:val="20"/>
                <w:szCs w:val="20"/>
              </w:rPr>
              <w:t>1</w:t>
            </w:r>
          </w:p>
        </w:tc>
      </w:tr>
      <w:bookmarkEnd w:id="1"/>
      <w:tr w:rsidR="0087056E" w:rsidRPr="00FA2588" w14:paraId="58F2CD47"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682089B2" w14:textId="5370F98B" w:rsidR="0087056E" w:rsidRDefault="0087056E" w:rsidP="00A56EAE">
            <w:pPr>
              <w:spacing w:after="0"/>
              <w:rPr>
                <w:rFonts w:cs="Arial"/>
                <w:sz w:val="20"/>
                <w:szCs w:val="20"/>
              </w:rPr>
            </w:pPr>
            <w:r>
              <w:rPr>
                <w:rFonts w:cs="Arial"/>
                <w:sz w:val="20"/>
                <w:szCs w:val="20"/>
              </w:rPr>
              <w:t xml:space="preserve">Includes at least </w:t>
            </w:r>
            <w:r>
              <w:rPr>
                <w:sz w:val="20"/>
                <w:szCs w:val="20"/>
              </w:rPr>
              <w:t>2</w:t>
            </w:r>
            <w:r w:rsidR="00E42DED">
              <w:rPr>
                <w:sz w:val="20"/>
                <w:szCs w:val="20"/>
              </w:rPr>
              <w:t>–</w:t>
            </w:r>
            <w:r>
              <w:rPr>
                <w:sz w:val="20"/>
                <w:szCs w:val="20"/>
              </w:rPr>
              <w:t>3 sentences clearly interpreting the requirements of the task</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34F6C19" w14:textId="77777777" w:rsidR="0087056E" w:rsidRPr="00FA2588" w:rsidRDefault="0087056E" w:rsidP="00A56EAE">
            <w:pPr>
              <w:spacing w:after="0"/>
              <w:contextualSpacing/>
              <w:jc w:val="center"/>
              <w:rPr>
                <w:sz w:val="20"/>
                <w:szCs w:val="20"/>
              </w:rPr>
            </w:pPr>
            <w:r>
              <w:rPr>
                <w:sz w:val="20"/>
                <w:szCs w:val="20"/>
              </w:rPr>
              <w:t>1</w:t>
            </w:r>
          </w:p>
        </w:tc>
      </w:tr>
      <w:tr w:rsidR="00855E3B" w:rsidRPr="00FA2588" w14:paraId="34ABC98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9CEF1FA" w14:textId="38F2A02C" w:rsidR="00855E3B" w:rsidRDefault="00034433" w:rsidP="00A56EAE">
            <w:pPr>
              <w:spacing w:after="0"/>
              <w:rPr>
                <w:rFonts w:cs="Arial"/>
                <w:sz w:val="20"/>
                <w:szCs w:val="20"/>
              </w:rPr>
            </w:pPr>
            <w:r>
              <w:rPr>
                <w:rFonts w:cs="Arial"/>
                <w:sz w:val="20"/>
                <w:szCs w:val="20"/>
              </w:rPr>
              <w:t xml:space="preserve">Poses a question to seek sensible interpretation of a possible association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13260573" w14:textId="3AFAAA18" w:rsidR="00855E3B" w:rsidRDefault="00CD341D" w:rsidP="00A56EAE">
            <w:pPr>
              <w:spacing w:after="0"/>
              <w:contextualSpacing/>
              <w:jc w:val="center"/>
              <w:rPr>
                <w:sz w:val="20"/>
                <w:szCs w:val="20"/>
              </w:rPr>
            </w:pPr>
            <w:r>
              <w:rPr>
                <w:sz w:val="20"/>
                <w:szCs w:val="20"/>
              </w:rPr>
              <w:t>1</w:t>
            </w:r>
          </w:p>
        </w:tc>
      </w:tr>
      <w:tr w:rsidR="00034433" w:rsidRPr="00FA2588" w14:paraId="03CEBE1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F0A1ACB" w14:textId="0663B69B" w:rsidR="00034433" w:rsidRDefault="00034433" w:rsidP="00A56EAE">
            <w:pPr>
              <w:spacing w:after="0"/>
              <w:rPr>
                <w:rFonts w:cs="Arial"/>
                <w:sz w:val="20"/>
                <w:szCs w:val="20"/>
              </w:rPr>
            </w:pPr>
            <w:r>
              <w:rPr>
                <w:rFonts w:cs="Arial"/>
                <w:sz w:val="20"/>
                <w:szCs w:val="20"/>
              </w:rPr>
              <w:t xml:space="preserve">Poses a question to </w:t>
            </w:r>
            <w:r w:rsidRPr="005D4875">
              <w:rPr>
                <w:rFonts w:cs="Arial"/>
                <w:b/>
                <w:bCs/>
                <w:sz w:val="20"/>
                <w:szCs w:val="20"/>
              </w:rPr>
              <w:t>compare association</w:t>
            </w:r>
            <w:r>
              <w:rPr>
                <w:rFonts w:cs="Arial"/>
                <w:sz w:val="20"/>
                <w:szCs w:val="20"/>
              </w:rPr>
              <w:t xml:space="preserve"> of two dependent variables</w:t>
            </w:r>
            <w:r w:rsidR="00162937">
              <w:rPr>
                <w:rFonts w:cs="Arial"/>
                <w:sz w:val="20"/>
                <w:szCs w:val="20"/>
              </w:rPr>
              <w:t xml:space="preserve"> (physical attributes)</w:t>
            </w:r>
            <w:r>
              <w:rPr>
                <w:rFonts w:cs="Arial"/>
                <w:sz w:val="20"/>
                <w:szCs w:val="20"/>
              </w:rPr>
              <w:t xml:space="preserve"> against one independent category</w:t>
            </w:r>
            <w:r w:rsidR="00162937">
              <w:rPr>
                <w:rFonts w:cs="Arial"/>
                <w:sz w:val="20"/>
                <w:szCs w:val="20"/>
              </w:rPr>
              <w:t xml:space="preserve"> (weight or height)</w:t>
            </w:r>
            <w:r>
              <w:rPr>
                <w:rFonts w:cs="Arial"/>
                <w:sz w:val="20"/>
                <w:szCs w:val="20"/>
              </w:rPr>
              <w:t xml:space="preserve"> </w:t>
            </w:r>
            <w:r w:rsidR="005D4875" w:rsidRPr="005D4875">
              <w:rPr>
                <w:rFonts w:cs="Arial"/>
                <w:sz w:val="20"/>
                <w:szCs w:val="20"/>
              </w:rPr>
              <w:t>or</w:t>
            </w:r>
            <w:r w:rsidR="005D4875">
              <w:rPr>
                <w:rFonts w:cs="Arial"/>
                <w:sz w:val="20"/>
                <w:szCs w:val="20"/>
              </w:rPr>
              <w:t xml:space="preserve"> to compare association of a dependent variables against both independent categories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1B2CF7D" w14:textId="069DD44A" w:rsidR="00034433" w:rsidRDefault="007B3BC6" w:rsidP="00A56EAE">
            <w:pPr>
              <w:spacing w:after="0"/>
              <w:contextualSpacing/>
              <w:jc w:val="center"/>
              <w:rPr>
                <w:sz w:val="20"/>
                <w:szCs w:val="20"/>
              </w:rPr>
            </w:pPr>
            <w:r>
              <w:rPr>
                <w:sz w:val="20"/>
                <w:szCs w:val="20"/>
              </w:rPr>
              <w:t>1</w:t>
            </w:r>
          </w:p>
        </w:tc>
      </w:tr>
      <w:tr w:rsidR="0036681E" w:rsidRPr="00FA2588" w14:paraId="3E004992"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3FAFC69" w14:textId="044EF7CE" w:rsidR="0036681E" w:rsidRDefault="0036681E" w:rsidP="00A56EAE">
            <w:pPr>
              <w:spacing w:after="0"/>
              <w:rPr>
                <w:rFonts w:cs="Arial"/>
                <w:sz w:val="20"/>
                <w:szCs w:val="20"/>
              </w:rPr>
            </w:pPr>
            <w:r>
              <w:rPr>
                <w:rFonts w:cs="Arial"/>
                <w:sz w:val="20"/>
                <w:szCs w:val="20"/>
              </w:rPr>
              <w:t>Clearly identifies the datasets to be used</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6EB201E9" w14:textId="62B65ED6" w:rsidR="0036681E" w:rsidRDefault="0036681E" w:rsidP="00A56EAE">
            <w:pPr>
              <w:spacing w:after="0"/>
              <w:contextualSpacing/>
              <w:jc w:val="center"/>
              <w:rPr>
                <w:sz w:val="20"/>
                <w:szCs w:val="20"/>
              </w:rPr>
            </w:pPr>
            <w:r>
              <w:rPr>
                <w:sz w:val="20"/>
                <w:szCs w:val="20"/>
              </w:rPr>
              <w:t>2</w:t>
            </w:r>
          </w:p>
        </w:tc>
      </w:tr>
      <w:tr w:rsidR="00162937" w:rsidRPr="00FA2588" w14:paraId="24D70D76"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067CF69" w14:textId="72ABABE6" w:rsidR="00162937" w:rsidRDefault="00E95207" w:rsidP="00A56EAE">
            <w:pPr>
              <w:spacing w:after="0"/>
              <w:rPr>
                <w:rFonts w:cs="Arial"/>
                <w:sz w:val="20"/>
                <w:szCs w:val="20"/>
              </w:rPr>
            </w:pPr>
            <w:r>
              <w:rPr>
                <w:rFonts w:cs="Arial"/>
                <w:sz w:val="20"/>
                <w:szCs w:val="20"/>
              </w:rPr>
              <w:t>Identifies possible limitations of the data</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98CAD08" w14:textId="11A48E4D" w:rsidR="00162937" w:rsidRDefault="00CD341D" w:rsidP="00A56EAE">
            <w:pPr>
              <w:spacing w:after="0"/>
              <w:contextualSpacing/>
              <w:jc w:val="center"/>
              <w:rPr>
                <w:sz w:val="20"/>
                <w:szCs w:val="20"/>
              </w:rPr>
            </w:pPr>
            <w:r>
              <w:rPr>
                <w:sz w:val="20"/>
                <w:szCs w:val="20"/>
              </w:rPr>
              <w:t>1</w:t>
            </w:r>
          </w:p>
        </w:tc>
      </w:tr>
      <w:tr w:rsidR="00BD7CBE" w:rsidRPr="00FA2588" w14:paraId="06987BE3"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49FB42EF" w14:textId="2286020D" w:rsidR="00BD7CBE" w:rsidRDefault="00E95207" w:rsidP="00A56EAE">
            <w:pPr>
              <w:spacing w:after="0"/>
              <w:rPr>
                <w:rFonts w:cs="Arial"/>
                <w:sz w:val="20"/>
                <w:szCs w:val="20"/>
              </w:rPr>
            </w:pPr>
            <w:r>
              <w:rPr>
                <w:rFonts w:cs="Arial"/>
                <w:sz w:val="20"/>
                <w:szCs w:val="20"/>
              </w:rPr>
              <w:t>Identifies underlying assumptions related to the investigation</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743942E" w14:textId="70F3E43B" w:rsidR="00BD7CBE" w:rsidRDefault="00CD341D" w:rsidP="00A56EAE">
            <w:pPr>
              <w:spacing w:after="0"/>
              <w:contextualSpacing/>
              <w:jc w:val="center"/>
              <w:rPr>
                <w:sz w:val="20"/>
                <w:szCs w:val="20"/>
              </w:rPr>
            </w:pPr>
            <w:r>
              <w:rPr>
                <w:sz w:val="20"/>
                <w:szCs w:val="20"/>
              </w:rPr>
              <w:t>1</w:t>
            </w:r>
          </w:p>
        </w:tc>
      </w:tr>
      <w:tr w:rsidR="007B3BC6" w:rsidRPr="00FA2588" w14:paraId="47A37AA5"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53A6803" w14:textId="70C9C8CD" w:rsidR="007B3BC6" w:rsidRPr="007B3BC6" w:rsidRDefault="000C3759" w:rsidP="00A56EAE">
            <w:pPr>
              <w:spacing w:after="0"/>
              <w:jc w:val="right"/>
              <w:rPr>
                <w:rFonts w:cs="Arial"/>
                <w:b/>
                <w:bCs/>
                <w:sz w:val="20"/>
                <w:szCs w:val="20"/>
              </w:rPr>
            </w:pPr>
            <w:r>
              <w:rPr>
                <w:rFonts w:cs="Arial"/>
                <w:b/>
                <w:bCs/>
                <w:sz w:val="20"/>
                <w:szCs w:val="20"/>
              </w:rPr>
              <w:t>Subt</w:t>
            </w:r>
            <w:r w:rsidRPr="003B00D2">
              <w:rPr>
                <w:rFonts w:cs="Arial"/>
                <w:b/>
                <w:bCs/>
                <w:sz w:val="20"/>
                <w:szCs w:val="20"/>
              </w:rPr>
              <w:t>otal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CB50591" w14:textId="0E8E44F9" w:rsidR="007B3BC6" w:rsidRPr="007B3BC6" w:rsidRDefault="0004015B" w:rsidP="00A56EAE">
            <w:pPr>
              <w:spacing w:after="0"/>
              <w:contextualSpacing/>
              <w:jc w:val="right"/>
              <w:rPr>
                <w:b/>
                <w:bCs/>
                <w:sz w:val="20"/>
                <w:szCs w:val="20"/>
              </w:rPr>
            </w:pPr>
            <w:r>
              <w:rPr>
                <w:b/>
                <w:bCs/>
                <w:sz w:val="20"/>
                <w:szCs w:val="20"/>
              </w:rPr>
              <w:t>/</w:t>
            </w:r>
            <w:r w:rsidR="00434E27">
              <w:rPr>
                <w:b/>
                <w:bCs/>
                <w:sz w:val="20"/>
                <w:szCs w:val="20"/>
              </w:rPr>
              <w:t>8</w:t>
            </w:r>
          </w:p>
        </w:tc>
      </w:tr>
    </w:tbl>
    <w:p w14:paraId="56E00A91" w14:textId="77777777" w:rsidR="001F5186" w:rsidRPr="001F5186" w:rsidRDefault="001F5186" w:rsidP="001F5186">
      <w:pPr>
        <w:spacing w:before="120" w:after="0"/>
        <w:rPr>
          <w:rFonts w:eastAsia="Times New Roman" w:cs="Arial"/>
          <w:b/>
          <w:bCs/>
          <w:sz w:val="20"/>
          <w:lang w:val="en-GB" w:eastAsia="en-AU"/>
        </w:rPr>
      </w:pPr>
      <w:r w:rsidRPr="001F5186">
        <w:rPr>
          <w:rFonts w:eastAsia="Times New Roman" w:cs="Arial"/>
          <w:b/>
          <w:bCs/>
          <w:sz w:val="20"/>
          <w:lang w:val="en-GB" w:eastAsia="en-AU"/>
        </w:rPr>
        <w:t>Design</w:t>
      </w:r>
      <w:r w:rsidRPr="001C4E04">
        <w:rPr>
          <w:rFonts w:eastAsia="Times New Roman" w:cs="Arial"/>
          <w:b/>
          <w:bCs/>
          <w:sz w:val="20"/>
          <w:lang w:val="en-GB" w:eastAsia="en-AU"/>
        </w:rPr>
        <w:t xml:space="preserve"> a plan to obtain or collect and organise appropriate data</w:t>
      </w:r>
    </w:p>
    <w:tbl>
      <w:tblPr>
        <w:tblStyle w:val="TableGrid2"/>
        <w:tblW w:w="5000" w:type="pct"/>
        <w:tblCellMar>
          <w:top w:w="57" w:type="dxa"/>
          <w:bottom w:w="57" w:type="dxa"/>
        </w:tblCellMar>
        <w:tblLook w:val="04A0" w:firstRow="1" w:lastRow="0" w:firstColumn="1" w:lastColumn="0" w:noHBand="0" w:noVBand="1"/>
      </w:tblPr>
      <w:tblGrid>
        <w:gridCol w:w="8093"/>
        <w:gridCol w:w="967"/>
      </w:tblGrid>
      <w:tr w:rsidR="001C4E04" w:rsidRPr="00FA2588" w14:paraId="33E1694B"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Pr>
          <w:p w14:paraId="5AC0A0DF" w14:textId="14D86EB4" w:rsidR="001C4E04" w:rsidRPr="00FA2588" w:rsidRDefault="00473F73" w:rsidP="00A56EAE">
            <w:pPr>
              <w:spacing w:after="0"/>
              <w:contextualSpacing/>
              <w:rPr>
                <w:b/>
                <w:sz w:val="20"/>
                <w:szCs w:val="20"/>
              </w:rPr>
            </w:pPr>
            <w:r>
              <w:rPr>
                <w:rFonts w:eastAsia="Times New Roman" w:cs="Arial"/>
                <w:b/>
                <w:bCs/>
                <w:sz w:val="20"/>
                <w:lang w:val="en-GB" w:eastAsia="en-AU"/>
              </w:rPr>
              <w:t>B</w:t>
            </w:r>
            <w:r w:rsidR="001C4E04">
              <w:rPr>
                <w:rFonts w:eastAsia="Times New Roman" w:cs="Arial"/>
                <w:b/>
                <w:bCs/>
                <w:sz w:val="20"/>
                <w:lang w:val="en-GB" w:eastAsia="en-AU"/>
              </w:rPr>
              <w:t>ehaviours</w:t>
            </w:r>
          </w:p>
        </w:tc>
        <w:tc>
          <w:tcPr>
            <w:tcW w:w="967"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2AE87BC8" w14:textId="77777777" w:rsidR="001C4E04" w:rsidRPr="00FA2588" w:rsidRDefault="001C4E04" w:rsidP="00A56EAE">
            <w:pPr>
              <w:spacing w:after="0"/>
              <w:contextualSpacing/>
              <w:jc w:val="center"/>
              <w:rPr>
                <w:b/>
                <w:sz w:val="20"/>
                <w:szCs w:val="20"/>
              </w:rPr>
            </w:pPr>
            <w:r w:rsidRPr="00FA2588">
              <w:rPr>
                <w:b/>
                <w:sz w:val="20"/>
                <w:szCs w:val="20"/>
              </w:rPr>
              <w:t>Marks</w:t>
            </w:r>
          </w:p>
        </w:tc>
      </w:tr>
      <w:tr w:rsidR="00CB60BE" w:rsidRPr="00FA2588" w14:paraId="77878779"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B5E16DF" w14:textId="25D0367F" w:rsidR="00CB60BE" w:rsidRDefault="00CB60BE" w:rsidP="00A56EAE">
            <w:pPr>
              <w:spacing w:after="0"/>
              <w:rPr>
                <w:rFonts w:cs="Arial"/>
                <w:sz w:val="20"/>
                <w:szCs w:val="20"/>
              </w:rPr>
            </w:pPr>
            <w:r>
              <w:rPr>
                <w:rFonts w:cs="Arial"/>
                <w:sz w:val="20"/>
                <w:szCs w:val="20"/>
              </w:rPr>
              <w:t xml:space="preserve">Extracts and organises data from the </w:t>
            </w:r>
            <w:r w:rsidR="00A10B55">
              <w:rPr>
                <w:rFonts w:cs="Arial"/>
                <w:sz w:val="20"/>
                <w:szCs w:val="20"/>
              </w:rPr>
              <w:t xml:space="preserve">given </w:t>
            </w:r>
            <w:r>
              <w:rPr>
                <w:rFonts w:cs="Arial"/>
                <w:sz w:val="20"/>
                <w:szCs w:val="20"/>
              </w:rPr>
              <w:t>source into tables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3A04BC4" w14:textId="5230074C" w:rsidR="00CB60BE" w:rsidRPr="00FA2588" w:rsidRDefault="00CD341D" w:rsidP="00A56EAE">
            <w:pPr>
              <w:spacing w:after="0"/>
              <w:contextualSpacing/>
              <w:jc w:val="center"/>
              <w:rPr>
                <w:sz w:val="20"/>
                <w:szCs w:val="20"/>
              </w:rPr>
            </w:pPr>
            <w:r>
              <w:rPr>
                <w:sz w:val="20"/>
                <w:szCs w:val="20"/>
              </w:rPr>
              <w:t>1</w:t>
            </w:r>
          </w:p>
        </w:tc>
      </w:tr>
      <w:tr w:rsidR="00CB60BE" w:rsidRPr="00FA2588" w14:paraId="0C653D9F"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649ECD2D" w14:textId="64854BD0" w:rsidR="00CB60BE" w:rsidRDefault="00CB60BE" w:rsidP="00A56EAE">
            <w:pPr>
              <w:spacing w:after="0"/>
              <w:rPr>
                <w:rFonts w:cs="Arial"/>
                <w:sz w:val="20"/>
                <w:szCs w:val="20"/>
              </w:rPr>
            </w:pPr>
            <w:r>
              <w:rPr>
                <w:rFonts w:cs="Arial"/>
                <w:sz w:val="20"/>
                <w:szCs w:val="20"/>
              </w:rPr>
              <w:t>Identifies suitable variables and states units for</w:t>
            </w:r>
            <w:r w:rsidR="00434E27">
              <w:rPr>
                <w:rFonts w:cs="Arial"/>
                <w:sz w:val="20"/>
                <w:szCs w:val="20"/>
              </w:rPr>
              <w:t xml:space="preserve"> multiple </w:t>
            </w:r>
            <w:r>
              <w:rPr>
                <w:rFonts w:cs="Arial"/>
                <w:sz w:val="20"/>
                <w:szCs w:val="20"/>
              </w:rPr>
              <w:t>datasets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B321BE7" w14:textId="6CA71A36" w:rsidR="00CB60BE" w:rsidRPr="00FA2588" w:rsidRDefault="00C16E0E" w:rsidP="00A56EAE">
            <w:pPr>
              <w:spacing w:after="0"/>
              <w:contextualSpacing/>
              <w:jc w:val="center"/>
              <w:rPr>
                <w:sz w:val="20"/>
                <w:szCs w:val="20"/>
              </w:rPr>
            </w:pPr>
            <w:r>
              <w:rPr>
                <w:sz w:val="20"/>
                <w:szCs w:val="20"/>
              </w:rPr>
              <w:t>1</w:t>
            </w:r>
          </w:p>
        </w:tc>
      </w:tr>
      <w:tr w:rsidR="00CB60BE" w:rsidRPr="00FA2588" w14:paraId="219DA372"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4F75F47B" w14:textId="7C8602DF" w:rsidR="00CB60BE" w:rsidRDefault="00CB60BE" w:rsidP="00A56EAE">
            <w:pPr>
              <w:spacing w:after="0"/>
              <w:rPr>
                <w:rFonts w:cs="Arial"/>
                <w:sz w:val="20"/>
                <w:szCs w:val="20"/>
              </w:rPr>
            </w:pPr>
            <w:r w:rsidRPr="00BD7CBE">
              <w:rPr>
                <w:rFonts w:cs="Arial"/>
                <w:sz w:val="20"/>
                <w:szCs w:val="20"/>
              </w:rPr>
              <w:t>Identif</w:t>
            </w:r>
            <w:r>
              <w:rPr>
                <w:rFonts w:cs="Arial"/>
                <w:sz w:val="20"/>
                <w:szCs w:val="20"/>
              </w:rPr>
              <w:t>ies</w:t>
            </w:r>
            <w:r w:rsidRPr="00BD7CBE">
              <w:rPr>
                <w:rFonts w:cs="Arial"/>
                <w:sz w:val="20"/>
                <w:szCs w:val="20"/>
              </w:rPr>
              <w:t xml:space="preserve"> the dependent and independent variables within </w:t>
            </w:r>
            <w:r w:rsidR="007B3BC6">
              <w:rPr>
                <w:rFonts w:cs="Arial"/>
                <w:sz w:val="20"/>
                <w:szCs w:val="20"/>
              </w:rPr>
              <w:t xml:space="preserve">each </w:t>
            </w:r>
            <w:r w:rsidRPr="00BD7CBE">
              <w:rPr>
                <w:rFonts w:cs="Arial"/>
                <w:sz w:val="20"/>
                <w:szCs w:val="20"/>
              </w:rPr>
              <w:t>bivariate dataset</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B30FE6D" w14:textId="321AE085" w:rsidR="00CB60BE" w:rsidRPr="00FA2588" w:rsidRDefault="007B3BC6" w:rsidP="00A56EAE">
            <w:pPr>
              <w:spacing w:after="0"/>
              <w:contextualSpacing/>
              <w:jc w:val="center"/>
              <w:rPr>
                <w:sz w:val="20"/>
                <w:szCs w:val="20"/>
              </w:rPr>
            </w:pPr>
            <w:r>
              <w:rPr>
                <w:sz w:val="20"/>
                <w:szCs w:val="20"/>
              </w:rPr>
              <w:t>1</w:t>
            </w:r>
          </w:p>
        </w:tc>
      </w:tr>
      <w:tr w:rsidR="00EE2476" w:rsidRPr="00FA2588" w14:paraId="092F6D95"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E453085" w14:textId="48C10265" w:rsidR="00EE2476" w:rsidRPr="00BD7CBE" w:rsidRDefault="00EE2476" w:rsidP="00A56EAE">
            <w:pPr>
              <w:spacing w:after="0"/>
              <w:rPr>
                <w:rFonts w:cs="Arial"/>
                <w:sz w:val="20"/>
                <w:szCs w:val="20"/>
              </w:rPr>
            </w:pPr>
            <w:r>
              <w:rPr>
                <w:rFonts w:cs="Arial"/>
                <w:sz w:val="20"/>
                <w:szCs w:val="20"/>
              </w:rPr>
              <w:t>States the plan for displaying the data in scatterplots to identify patterns</w:t>
            </w:r>
            <w:r w:rsidR="00CD341D">
              <w:rPr>
                <w:rFonts w:cs="Arial"/>
                <w:sz w:val="20"/>
                <w:szCs w:val="20"/>
              </w:rPr>
              <w:t xml:space="preserve"> (what/why)</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2F632281" w14:textId="31122662" w:rsidR="00EE2476" w:rsidRPr="00FA2588" w:rsidRDefault="003B00D2" w:rsidP="00A56EAE">
            <w:pPr>
              <w:spacing w:after="0"/>
              <w:contextualSpacing/>
              <w:jc w:val="center"/>
              <w:rPr>
                <w:sz w:val="20"/>
                <w:szCs w:val="20"/>
              </w:rPr>
            </w:pPr>
            <w:r>
              <w:rPr>
                <w:sz w:val="20"/>
                <w:szCs w:val="20"/>
              </w:rPr>
              <w:t>1</w:t>
            </w:r>
            <w:r w:rsidR="00E42DED">
              <w:rPr>
                <w:sz w:val="20"/>
                <w:szCs w:val="20"/>
              </w:rPr>
              <w:t>–</w:t>
            </w:r>
            <w:r w:rsidR="00CD341D">
              <w:rPr>
                <w:sz w:val="20"/>
                <w:szCs w:val="20"/>
              </w:rPr>
              <w:t>2</w:t>
            </w:r>
          </w:p>
        </w:tc>
      </w:tr>
      <w:tr w:rsidR="00A10B55" w:rsidRPr="00FA2588" w14:paraId="3EE361B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B252C25" w14:textId="4E00BCB4" w:rsidR="00A10B55" w:rsidRDefault="00A10B55" w:rsidP="00A56EAE">
            <w:pPr>
              <w:spacing w:after="0"/>
              <w:rPr>
                <w:rFonts w:cs="Arial"/>
                <w:sz w:val="20"/>
                <w:szCs w:val="20"/>
              </w:rPr>
            </w:pPr>
            <w:r>
              <w:rPr>
                <w:rFonts w:cs="Arial"/>
                <w:sz w:val="20"/>
                <w:szCs w:val="20"/>
              </w:rPr>
              <w:t>States the plan to fit a least</w:t>
            </w:r>
            <w:r w:rsidR="00E42DED">
              <w:rPr>
                <w:rFonts w:cs="Arial"/>
                <w:sz w:val="20"/>
                <w:szCs w:val="20"/>
              </w:rPr>
              <w:t xml:space="preserve"> </w:t>
            </w:r>
            <w:r>
              <w:rPr>
                <w:rFonts w:cs="Arial"/>
                <w:sz w:val="20"/>
                <w:szCs w:val="20"/>
              </w:rPr>
              <w:t xml:space="preserve">squares </w:t>
            </w:r>
            <w:r w:rsidR="00CE4111">
              <w:rPr>
                <w:rFonts w:cs="Arial"/>
                <w:sz w:val="20"/>
                <w:szCs w:val="20"/>
              </w:rPr>
              <w:t xml:space="preserve">regression </w:t>
            </w:r>
            <w:r>
              <w:rPr>
                <w:rFonts w:cs="Arial"/>
                <w:sz w:val="20"/>
                <w:szCs w:val="20"/>
              </w:rPr>
              <w:t xml:space="preserve">line to each set </w:t>
            </w:r>
            <w:r w:rsidR="00CD341D">
              <w:rPr>
                <w:rFonts w:cs="Arial"/>
                <w:sz w:val="20"/>
                <w:szCs w:val="20"/>
              </w:rPr>
              <w:t xml:space="preserve">of </w:t>
            </w:r>
            <w:r w:rsidR="00CD341D" w:rsidRPr="00BD7CBE">
              <w:rPr>
                <w:rFonts w:cs="Arial"/>
                <w:sz w:val="20"/>
                <w:szCs w:val="20"/>
              </w:rPr>
              <w:t>bivariate</w:t>
            </w:r>
            <w:r w:rsidR="00E25C4D" w:rsidRPr="00BD7CBE">
              <w:rPr>
                <w:rFonts w:cs="Arial"/>
                <w:sz w:val="20"/>
                <w:szCs w:val="20"/>
              </w:rPr>
              <w:t xml:space="preserve"> </w:t>
            </w:r>
            <w:r>
              <w:rPr>
                <w:rFonts w:cs="Arial"/>
                <w:sz w:val="20"/>
                <w:szCs w:val="20"/>
              </w:rPr>
              <w:t>data</w:t>
            </w:r>
            <w:r w:rsidR="00CD341D">
              <w:rPr>
                <w:rFonts w:cs="Arial"/>
                <w:sz w:val="20"/>
                <w:szCs w:val="20"/>
              </w:rPr>
              <w:t xml:space="preserve"> to model a relationship (what/why)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C1B5045" w14:textId="205747B5" w:rsidR="00A10B55" w:rsidRPr="00FA2588" w:rsidRDefault="003B00D2" w:rsidP="00A56EAE">
            <w:pPr>
              <w:spacing w:after="0"/>
              <w:contextualSpacing/>
              <w:jc w:val="center"/>
              <w:rPr>
                <w:sz w:val="20"/>
                <w:szCs w:val="20"/>
              </w:rPr>
            </w:pPr>
            <w:r>
              <w:rPr>
                <w:sz w:val="20"/>
                <w:szCs w:val="20"/>
              </w:rPr>
              <w:t>1</w:t>
            </w:r>
            <w:r w:rsidR="00E42DED">
              <w:rPr>
                <w:sz w:val="20"/>
                <w:szCs w:val="20"/>
              </w:rPr>
              <w:t>–</w:t>
            </w:r>
            <w:r w:rsidR="00CD341D">
              <w:rPr>
                <w:sz w:val="20"/>
                <w:szCs w:val="20"/>
              </w:rPr>
              <w:t>2</w:t>
            </w:r>
          </w:p>
        </w:tc>
      </w:tr>
      <w:tr w:rsidR="00A10B55" w:rsidRPr="00FA2588" w14:paraId="1B369B26"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CC8A6EB" w14:textId="78FC4ADD" w:rsidR="00A10B55" w:rsidRDefault="00A10B55" w:rsidP="00A56EAE">
            <w:pPr>
              <w:spacing w:after="0"/>
              <w:rPr>
                <w:rFonts w:cs="Arial"/>
                <w:sz w:val="20"/>
                <w:szCs w:val="20"/>
              </w:rPr>
            </w:pPr>
            <w:r>
              <w:rPr>
                <w:rFonts w:cs="Arial"/>
                <w:sz w:val="20"/>
                <w:szCs w:val="20"/>
              </w:rPr>
              <w:t>States the plan to use a residual plot to assess the appropriateness of the linear model</w:t>
            </w:r>
            <w:r w:rsidR="00CD341D">
              <w:rPr>
                <w:rFonts w:cs="Arial"/>
                <w:sz w:val="20"/>
                <w:szCs w:val="20"/>
              </w:rPr>
              <w:t xml:space="preserve"> (what/why)</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8B88E44" w14:textId="40A54545" w:rsidR="00A10B55" w:rsidRPr="00FA2588" w:rsidRDefault="003B00D2" w:rsidP="00A56EAE">
            <w:pPr>
              <w:spacing w:after="0"/>
              <w:contextualSpacing/>
              <w:jc w:val="center"/>
              <w:rPr>
                <w:sz w:val="20"/>
                <w:szCs w:val="20"/>
              </w:rPr>
            </w:pPr>
            <w:r>
              <w:rPr>
                <w:sz w:val="20"/>
                <w:szCs w:val="20"/>
              </w:rPr>
              <w:t>1</w:t>
            </w:r>
            <w:r w:rsidR="00E42DED">
              <w:rPr>
                <w:sz w:val="20"/>
                <w:szCs w:val="20"/>
              </w:rPr>
              <w:t>–</w:t>
            </w:r>
            <w:r w:rsidR="00CD341D">
              <w:rPr>
                <w:sz w:val="20"/>
                <w:szCs w:val="20"/>
              </w:rPr>
              <w:t>2</w:t>
            </w:r>
          </w:p>
        </w:tc>
      </w:tr>
      <w:tr w:rsidR="00EE2476" w:rsidRPr="00FA2588" w14:paraId="576B12D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174B853" w14:textId="138BB11A" w:rsidR="00EE2476" w:rsidRPr="00BD7CBE" w:rsidRDefault="00EE2476" w:rsidP="00A56EAE">
            <w:pPr>
              <w:spacing w:after="0"/>
              <w:rPr>
                <w:rFonts w:cs="Arial"/>
                <w:sz w:val="20"/>
                <w:szCs w:val="20"/>
              </w:rPr>
            </w:pPr>
            <w:r>
              <w:rPr>
                <w:rFonts w:cs="Arial"/>
                <w:sz w:val="20"/>
                <w:szCs w:val="20"/>
              </w:rPr>
              <w:t xml:space="preserve">States the plan to </w:t>
            </w:r>
            <w:r w:rsidR="005B34D4">
              <w:rPr>
                <w:rFonts w:cs="Arial"/>
                <w:sz w:val="20"/>
                <w:szCs w:val="20"/>
              </w:rPr>
              <w:t>quantify</w:t>
            </w:r>
            <w:r>
              <w:rPr>
                <w:rFonts w:cs="Arial"/>
                <w:sz w:val="20"/>
                <w:szCs w:val="20"/>
              </w:rPr>
              <w:t xml:space="preserve"> the strength of association </w:t>
            </w:r>
            <w:r w:rsidR="005B34D4">
              <w:rPr>
                <w:rFonts w:cs="Arial"/>
                <w:sz w:val="20"/>
                <w:szCs w:val="20"/>
              </w:rPr>
              <w:t>through the calculation of the correlation coefficient</w:t>
            </w:r>
            <w:r w:rsidR="00CD341D">
              <w:rPr>
                <w:rFonts w:cs="Arial"/>
                <w:sz w:val="20"/>
                <w:szCs w:val="20"/>
              </w:rPr>
              <w:t xml:space="preserve"> </w:t>
            </w:r>
            <w:r w:rsidR="00434E27">
              <w:rPr>
                <w:rFonts w:cs="Arial"/>
                <w:sz w:val="20"/>
                <w:szCs w:val="20"/>
              </w:rPr>
              <w:t>(what/why)</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5CFFEB4" w14:textId="1F5F49ED" w:rsidR="00EE2476" w:rsidRPr="00FA2588" w:rsidRDefault="00434E27" w:rsidP="00A56EAE">
            <w:pPr>
              <w:spacing w:after="0"/>
              <w:contextualSpacing/>
              <w:jc w:val="center"/>
              <w:rPr>
                <w:sz w:val="20"/>
                <w:szCs w:val="20"/>
              </w:rPr>
            </w:pPr>
            <w:r>
              <w:rPr>
                <w:sz w:val="20"/>
                <w:szCs w:val="20"/>
              </w:rPr>
              <w:t>1</w:t>
            </w:r>
            <w:r w:rsidR="00E42DED">
              <w:rPr>
                <w:sz w:val="20"/>
                <w:szCs w:val="20"/>
              </w:rPr>
              <w:t>–</w:t>
            </w:r>
            <w:r w:rsidR="003B00D2">
              <w:rPr>
                <w:sz w:val="20"/>
                <w:szCs w:val="20"/>
              </w:rPr>
              <w:t>2</w:t>
            </w:r>
          </w:p>
        </w:tc>
      </w:tr>
      <w:tr w:rsidR="005B34D4" w:rsidRPr="00FA2588" w14:paraId="3BAC7EF9"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F8365BD" w14:textId="741632E1" w:rsidR="005B34D4" w:rsidRDefault="005B34D4" w:rsidP="00A56EAE">
            <w:pPr>
              <w:spacing w:after="0"/>
              <w:rPr>
                <w:rFonts w:cs="Arial"/>
                <w:sz w:val="20"/>
                <w:szCs w:val="20"/>
              </w:rPr>
            </w:pPr>
            <w:r>
              <w:rPr>
                <w:rFonts w:cs="Arial"/>
                <w:sz w:val="20"/>
                <w:szCs w:val="20"/>
              </w:rPr>
              <w:t xml:space="preserve">States the plan to assess the strength of linear association in terms of the explained </w:t>
            </w:r>
            <w:r w:rsidR="00A10B55">
              <w:rPr>
                <w:rFonts w:cs="Arial"/>
                <w:sz w:val="20"/>
                <w:szCs w:val="20"/>
              </w:rPr>
              <w:t>variation using</w:t>
            </w:r>
            <w:r>
              <w:rPr>
                <w:rFonts w:cs="Arial"/>
                <w:sz w:val="20"/>
                <w:szCs w:val="20"/>
              </w:rPr>
              <w:t xml:space="preserve"> the coefficient of determination</w:t>
            </w:r>
            <w:r w:rsidR="00434E27">
              <w:rPr>
                <w:rFonts w:cs="Arial"/>
                <w:sz w:val="20"/>
                <w:szCs w:val="20"/>
              </w:rPr>
              <w:t xml:space="preserve"> (what/why)</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EE2BE54" w14:textId="25A3C51E" w:rsidR="005B34D4" w:rsidRPr="00FA2588" w:rsidRDefault="00434E27" w:rsidP="00A56EAE">
            <w:pPr>
              <w:spacing w:after="0"/>
              <w:contextualSpacing/>
              <w:jc w:val="center"/>
              <w:rPr>
                <w:sz w:val="20"/>
                <w:szCs w:val="20"/>
              </w:rPr>
            </w:pPr>
            <w:r>
              <w:rPr>
                <w:sz w:val="20"/>
                <w:szCs w:val="20"/>
              </w:rPr>
              <w:t>1</w:t>
            </w:r>
            <w:r w:rsidR="00E42DED">
              <w:rPr>
                <w:sz w:val="20"/>
                <w:szCs w:val="20"/>
              </w:rPr>
              <w:t>–</w:t>
            </w:r>
            <w:r w:rsidR="003B00D2">
              <w:rPr>
                <w:sz w:val="20"/>
                <w:szCs w:val="20"/>
              </w:rPr>
              <w:t>2</w:t>
            </w:r>
          </w:p>
        </w:tc>
      </w:tr>
      <w:tr w:rsidR="007B3BC6" w:rsidRPr="007B3BC6" w14:paraId="10CE954E"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F03AA39" w14:textId="76A1E516" w:rsidR="007B3BC6" w:rsidRPr="007B3BC6" w:rsidRDefault="000C3759" w:rsidP="00A56EAE">
            <w:pPr>
              <w:spacing w:after="0"/>
              <w:jc w:val="right"/>
              <w:rPr>
                <w:rFonts w:cs="Arial"/>
                <w:b/>
                <w:bCs/>
                <w:sz w:val="20"/>
                <w:szCs w:val="20"/>
              </w:rPr>
            </w:pPr>
            <w:r>
              <w:rPr>
                <w:rFonts w:cs="Arial"/>
                <w:b/>
                <w:bCs/>
                <w:sz w:val="20"/>
                <w:szCs w:val="20"/>
              </w:rPr>
              <w:t>Subt</w:t>
            </w:r>
            <w:r w:rsidRPr="003B00D2">
              <w:rPr>
                <w:rFonts w:cs="Arial"/>
                <w:b/>
                <w:bCs/>
                <w:sz w:val="20"/>
                <w:szCs w:val="20"/>
              </w:rPr>
              <w:t>otal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AA61709" w14:textId="406FEEF2" w:rsidR="007B3BC6" w:rsidRPr="007B3BC6" w:rsidRDefault="0004015B" w:rsidP="00A56EAE">
            <w:pPr>
              <w:spacing w:after="0"/>
              <w:contextualSpacing/>
              <w:jc w:val="right"/>
              <w:rPr>
                <w:b/>
                <w:bCs/>
                <w:sz w:val="20"/>
                <w:szCs w:val="20"/>
              </w:rPr>
            </w:pPr>
            <w:r>
              <w:rPr>
                <w:b/>
                <w:bCs/>
                <w:sz w:val="20"/>
                <w:szCs w:val="20"/>
              </w:rPr>
              <w:t>/</w:t>
            </w:r>
            <w:r w:rsidR="007B3BC6" w:rsidRPr="007B3BC6">
              <w:rPr>
                <w:b/>
                <w:bCs/>
                <w:sz w:val="20"/>
                <w:szCs w:val="20"/>
              </w:rPr>
              <w:t>1</w:t>
            </w:r>
            <w:r w:rsidR="00434E27">
              <w:rPr>
                <w:b/>
                <w:bCs/>
                <w:sz w:val="20"/>
                <w:szCs w:val="20"/>
              </w:rPr>
              <w:t>3</w:t>
            </w:r>
          </w:p>
        </w:tc>
      </w:tr>
    </w:tbl>
    <w:p w14:paraId="02CE0073" w14:textId="77777777" w:rsidR="001F5186" w:rsidRPr="001F5186" w:rsidRDefault="001F5186" w:rsidP="001F5186">
      <w:pPr>
        <w:spacing w:before="120" w:after="0"/>
        <w:rPr>
          <w:rFonts w:eastAsia="Times New Roman" w:cs="Arial"/>
          <w:sz w:val="20"/>
          <w:lang w:val="en-GB" w:eastAsia="en-AU"/>
        </w:rPr>
      </w:pPr>
      <w:r w:rsidRPr="001F5186">
        <w:rPr>
          <w:rFonts w:eastAsia="Times New Roman" w:cs="Arial"/>
          <w:sz w:val="20"/>
          <w:lang w:val="en-GB" w:eastAsia="en-AU"/>
        </w:rPr>
        <w:br w:type="page"/>
      </w:r>
    </w:p>
    <w:p w14:paraId="6AD2D68E" w14:textId="242A38B3" w:rsidR="001F5186" w:rsidRPr="001F5186" w:rsidRDefault="001F5186" w:rsidP="001F5186">
      <w:pPr>
        <w:spacing w:before="120" w:after="0"/>
        <w:rPr>
          <w:rFonts w:eastAsia="Times New Roman" w:cs="Arial"/>
          <w:b/>
          <w:bCs/>
          <w:sz w:val="20"/>
          <w:lang w:val="en-GB" w:eastAsia="en-AU"/>
        </w:rPr>
      </w:pPr>
      <w:r w:rsidRPr="001F5186">
        <w:rPr>
          <w:rFonts w:eastAsia="Times New Roman" w:cs="Arial"/>
          <w:b/>
          <w:bCs/>
          <w:sz w:val="20"/>
          <w:lang w:val="en-GB" w:eastAsia="en-AU"/>
        </w:rPr>
        <w:lastRenderedPageBreak/>
        <w:t>Select and apply appropriate graphical and numerical techniques to analyse data</w:t>
      </w:r>
    </w:p>
    <w:tbl>
      <w:tblPr>
        <w:tblStyle w:val="TableGrid2"/>
        <w:tblW w:w="5000" w:type="pct"/>
        <w:tblCellMar>
          <w:top w:w="57" w:type="dxa"/>
          <w:bottom w:w="57" w:type="dxa"/>
        </w:tblCellMar>
        <w:tblLook w:val="04A0" w:firstRow="1" w:lastRow="0" w:firstColumn="1" w:lastColumn="0" w:noHBand="0" w:noVBand="1"/>
      </w:tblPr>
      <w:tblGrid>
        <w:gridCol w:w="8093"/>
        <w:gridCol w:w="967"/>
      </w:tblGrid>
      <w:tr w:rsidR="00CB60BE" w:rsidRPr="00FA2588" w14:paraId="22AEB94E"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Pr>
          <w:p w14:paraId="52D70E44" w14:textId="72A26C10" w:rsidR="00CB60BE" w:rsidRPr="00FA2588" w:rsidRDefault="00AA02F2" w:rsidP="00A56EAE">
            <w:pPr>
              <w:spacing w:after="0"/>
              <w:contextualSpacing/>
              <w:rPr>
                <w:b/>
                <w:sz w:val="20"/>
                <w:szCs w:val="20"/>
              </w:rPr>
            </w:pPr>
            <w:r>
              <w:rPr>
                <w:rFonts w:eastAsia="Times New Roman" w:cs="Arial"/>
                <w:b/>
                <w:bCs/>
                <w:sz w:val="20"/>
                <w:lang w:val="en-GB" w:eastAsia="en-AU"/>
              </w:rPr>
              <w:t>B</w:t>
            </w:r>
            <w:r w:rsidR="00CB60BE">
              <w:rPr>
                <w:rFonts w:eastAsia="Times New Roman" w:cs="Arial"/>
                <w:b/>
                <w:bCs/>
                <w:sz w:val="20"/>
                <w:lang w:val="en-GB" w:eastAsia="en-AU"/>
              </w:rPr>
              <w:t>ehaviour</w:t>
            </w:r>
            <w:r w:rsidR="001F5186">
              <w:rPr>
                <w:rFonts w:eastAsia="Times New Roman" w:cs="Arial"/>
                <w:b/>
                <w:bCs/>
                <w:sz w:val="20"/>
                <w:lang w:val="en-GB" w:eastAsia="en-AU"/>
              </w:rPr>
              <w:t>s</w:t>
            </w:r>
          </w:p>
        </w:tc>
        <w:tc>
          <w:tcPr>
            <w:tcW w:w="967"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1F4B314A" w14:textId="77777777" w:rsidR="00CB60BE" w:rsidRPr="00FA2588" w:rsidRDefault="00CB60BE" w:rsidP="00A56EAE">
            <w:pPr>
              <w:spacing w:after="0"/>
              <w:contextualSpacing/>
              <w:jc w:val="center"/>
              <w:rPr>
                <w:b/>
                <w:sz w:val="20"/>
                <w:szCs w:val="20"/>
              </w:rPr>
            </w:pPr>
            <w:r w:rsidRPr="00FA2588">
              <w:rPr>
                <w:b/>
                <w:sz w:val="20"/>
                <w:szCs w:val="20"/>
              </w:rPr>
              <w:t>Marks</w:t>
            </w:r>
          </w:p>
        </w:tc>
      </w:tr>
      <w:tr w:rsidR="00CB60BE" w:rsidRPr="00FA2588" w14:paraId="1D5CBED8"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622EE18E" w14:textId="4654D3BB" w:rsidR="00CB60BE" w:rsidRPr="00FA2588" w:rsidRDefault="00EE2476" w:rsidP="00A56EAE">
            <w:pPr>
              <w:spacing w:after="0"/>
              <w:rPr>
                <w:rFonts w:cs="Arial"/>
                <w:sz w:val="20"/>
                <w:szCs w:val="20"/>
              </w:rPr>
            </w:pPr>
            <w:r w:rsidRPr="00BD7CBE">
              <w:rPr>
                <w:rFonts w:cs="Arial"/>
                <w:sz w:val="20"/>
                <w:szCs w:val="20"/>
              </w:rPr>
              <w:t>Construct</w:t>
            </w:r>
            <w:r>
              <w:rPr>
                <w:rFonts w:cs="Arial"/>
                <w:sz w:val="20"/>
                <w:szCs w:val="20"/>
              </w:rPr>
              <w:t>s</w:t>
            </w:r>
            <w:r w:rsidRPr="00BD7CBE">
              <w:rPr>
                <w:rFonts w:cs="Arial"/>
                <w:sz w:val="20"/>
                <w:szCs w:val="20"/>
              </w:rPr>
              <w:t xml:space="preserve"> </w:t>
            </w:r>
            <w:r>
              <w:rPr>
                <w:rFonts w:cs="Arial"/>
                <w:sz w:val="20"/>
                <w:szCs w:val="20"/>
              </w:rPr>
              <w:t xml:space="preserve">a </w:t>
            </w:r>
            <w:r w:rsidRPr="00BD7CBE">
              <w:rPr>
                <w:rFonts w:cs="Arial"/>
                <w:sz w:val="20"/>
                <w:szCs w:val="20"/>
              </w:rPr>
              <w:t>bivariate scatterplot</w:t>
            </w:r>
            <w:r w:rsidR="00A26931">
              <w:rPr>
                <w:rFonts w:cs="Arial"/>
                <w:sz w:val="20"/>
                <w:szCs w:val="20"/>
              </w:rPr>
              <w:t xml:space="preserve">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B8FF953" w14:textId="3D658A5A" w:rsidR="00CB60BE" w:rsidRPr="00FA2588" w:rsidRDefault="00EA78EC" w:rsidP="00A56EAE">
            <w:pPr>
              <w:spacing w:after="0"/>
              <w:contextualSpacing/>
              <w:jc w:val="center"/>
              <w:rPr>
                <w:sz w:val="20"/>
                <w:szCs w:val="20"/>
              </w:rPr>
            </w:pPr>
            <w:r>
              <w:rPr>
                <w:sz w:val="20"/>
                <w:szCs w:val="20"/>
              </w:rPr>
              <w:t>1</w:t>
            </w:r>
          </w:p>
        </w:tc>
      </w:tr>
      <w:tr w:rsidR="00E25C4D" w:rsidRPr="00FA2588" w14:paraId="21FAEB2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910237E" w14:textId="76F75CA7" w:rsidR="00E25C4D" w:rsidRPr="00BD7CBE" w:rsidRDefault="00E25C4D" w:rsidP="00A56EAE">
            <w:pPr>
              <w:spacing w:after="0"/>
              <w:rPr>
                <w:rFonts w:cs="Arial"/>
                <w:sz w:val="20"/>
                <w:szCs w:val="20"/>
              </w:rPr>
            </w:pPr>
            <w:r>
              <w:rPr>
                <w:rFonts w:cs="Arial"/>
                <w:sz w:val="20"/>
                <w:szCs w:val="20"/>
              </w:rPr>
              <w:t>Constructs multiple plots to compare associations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B2E8040" w14:textId="54444FBF" w:rsidR="00E25C4D" w:rsidRPr="00FA2588" w:rsidRDefault="007B3BC6" w:rsidP="00A56EAE">
            <w:pPr>
              <w:spacing w:after="0"/>
              <w:contextualSpacing/>
              <w:jc w:val="center"/>
              <w:rPr>
                <w:sz w:val="20"/>
                <w:szCs w:val="20"/>
              </w:rPr>
            </w:pPr>
            <w:r>
              <w:rPr>
                <w:sz w:val="20"/>
                <w:szCs w:val="20"/>
              </w:rPr>
              <w:t>1</w:t>
            </w:r>
          </w:p>
        </w:tc>
      </w:tr>
      <w:tr w:rsidR="005A4BCE" w:rsidRPr="00FA2588" w14:paraId="35F5CEA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C467069" w14:textId="566978E7" w:rsidR="005A4BCE" w:rsidRPr="00BD7CBE" w:rsidRDefault="00CE4111" w:rsidP="00A56EAE">
            <w:pPr>
              <w:spacing w:after="0"/>
              <w:rPr>
                <w:rFonts w:cs="Arial"/>
                <w:sz w:val="20"/>
                <w:szCs w:val="20"/>
              </w:rPr>
            </w:pPr>
            <w:r>
              <w:rPr>
                <w:rFonts w:cs="Arial"/>
                <w:sz w:val="20"/>
                <w:szCs w:val="20"/>
              </w:rPr>
              <w:t>Constructs s</w:t>
            </w:r>
            <w:r w:rsidR="005A4BCE">
              <w:rPr>
                <w:rFonts w:cs="Arial"/>
                <w:sz w:val="20"/>
                <w:szCs w:val="20"/>
              </w:rPr>
              <w:t>catterplot</w:t>
            </w:r>
            <w:r w:rsidR="00E25C4D">
              <w:rPr>
                <w:rFonts w:cs="Arial"/>
                <w:sz w:val="20"/>
                <w:szCs w:val="20"/>
              </w:rPr>
              <w:t>s</w:t>
            </w:r>
            <w:r w:rsidR="005A4BCE">
              <w:rPr>
                <w:rFonts w:cs="Arial"/>
                <w:sz w:val="20"/>
                <w:szCs w:val="20"/>
              </w:rPr>
              <w:t xml:space="preserve"> </w:t>
            </w:r>
            <w:r>
              <w:rPr>
                <w:rFonts w:cs="Arial"/>
                <w:sz w:val="20"/>
                <w:szCs w:val="20"/>
              </w:rPr>
              <w:t xml:space="preserve">that </w:t>
            </w:r>
            <w:r w:rsidR="005A4BCE">
              <w:rPr>
                <w:rFonts w:cs="Arial"/>
                <w:sz w:val="20"/>
                <w:szCs w:val="20"/>
              </w:rPr>
              <w:t xml:space="preserve">correctly display selected data and </w:t>
            </w:r>
            <w:r w:rsidR="00E25C4D">
              <w:rPr>
                <w:rFonts w:cs="Arial"/>
                <w:sz w:val="20"/>
                <w:szCs w:val="20"/>
              </w:rPr>
              <w:t>are</w:t>
            </w:r>
            <w:r w:rsidR="005A4BCE">
              <w:rPr>
                <w:rFonts w:cs="Arial"/>
                <w:sz w:val="20"/>
                <w:szCs w:val="20"/>
              </w:rPr>
              <w:t xml:space="preserve"> clearly labelled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1553411E" w14:textId="7443DCD6" w:rsidR="005A4BCE" w:rsidRPr="00FA2588" w:rsidRDefault="003B00D2" w:rsidP="00A56EAE">
            <w:pPr>
              <w:spacing w:after="0"/>
              <w:contextualSpacing/>
              <w:jc w:val="center"/>
              <w:rPr>
                <w:sz w:val="20"/>
                <w:szCs w:val="20"/>
              </w:rPr>
            </w:pPr>
            <w:r>
              <w:rPr>
                <w:sz w:val="20"/>
                <w:szCs w:val="20"/>
              </w:rPr>
              <w:t>1</w:t>
            </w:r>
          </w:p>
        </w:tc>
      </w:tr>
      <w:tr w:rsidR="00E95207" w:rsidRPr="00FA2588" w14:paraId="518DD5BA"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198E577" w14:textId="3DCEE1B8" w:rsidR="00E95207" w:rsidRPr="00BD7CBE" w:rsidRDefault="00E95207" w:rsidP="00A56EAE">
            <w:pPr>
              <w:spacing w:after="0"/>
              <w:rPr>
                <w:rFonts w:cs="Arial"/>
                <w:sz w:val="20"/>
                <w:szCs w:val="20"/>
              </w:rPr>
            </w:pPr>
            <w:r>
              <w:rPr>
                <w:rFonts w:cs="Arial"/>
                <w:sz w:val="20"/>
                <w:szCs w:val="20"/>
              </w:rPr>
              <w:t>I</w:t>
            </w:r>
            <w:r w:rsidRPr="00BD7CBE">
              <w:rPr>
                <w:rFonts w:cs="Arial"/>
                <w:sz w:val="20"/>
                <w:szCs w:val="20"/>
              </w:rPr>
              <w:t>dentif</w:t>
            </w:r>
            <w:r>
              <w:rPr>
                <w:rFonts w:cs="Arial"/>
                <w:sz w:val="20"/>
                <w:szCs w:val="20"/>
              </w:rPr>
              <w:t>ies</w:t>
            </w:r>
            <w:r w:rsidRPr="00BD7CBE">
              <w:rPr>
                <w:rFonts w:cs="Arial"/>
                <w:sz w:val="20"/>
                <w:szCs w:val="20"/>
              </w:rPr>
              <w:t xml:space="preserve"> patterns in the data that suggest the presence of an association</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1A7E875" w14:textId="316E02CD" w:rsidR="00E95207" w:rsidRPr="00FA2588" w:rsidRDefault="00855674" w:rsidP="00A56EAE">
            <w:pPr>
              <w:spacing w:after="0"/>
              <w:contextualSpacing/>
              <w:jc w:val="center"/>
              <w:rPr>
                <w:sz w:val="20"/>
                <w:szCs w:val="20"/>
              </w:rPr>
            </w:pPr>
            <w:r>
              <w:rPr>
                <w:sz w:val="20"/>
                <w:szCs w:val="20"/>
              </w:rPr>
              <w:t>1</w:t>
            </w:r>
          </w:p>
        </w:tc>
      </w:tr>
      <w:tr w:rsidR="00257D93" w:rsidRPr="00FA2588" w14:paraId="5481A4B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4C1FC9E" w14:textId="39853443" w:rsidR="00257D93" w:rsidRDefault="00257D93" w:rsidP="00A56EAE">
            <w:pPr>
              <w:spacing w:after="0"/>
              <w:rPr>
                <w:rFonts w:cs="Arial"/>
                <w:sz w:val="20"/>
                <w:szCs w:val="20"/>
              </w:rPr>
            </w:pPr>
            <w:r>
              <w:rPr>
                <w:rFonts w:cs="Arial"/>
                <w:sz w:val="20"/>
                <w:szCs w:val="20"/>
              </w:rPr>
              <w:t xml:space="preserve">Identifies the presence/absence of any outliers </w:t>
            </w:r>
            <w:r w:rsidR="00855674">
              <w:rPr>
                <w:rFonts w:cs="Arial"/>
                <w:sz w:val="20"/>
                <w:szCs w:val="20"/>
              </w:rPr>
              <w:t>and the effect on the strength of association</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2104E994" w14:textId="79144EF9" w:rsidR="00257D93" w:rsidRPr="00FA2588" w:rsidRDefault="00EA78EC" w:rsidP="00A56EAE">
            <w:pPr>
              <w:spacing w:after="0"/>
              <w:contextualSpacing/>
              <w:jc w:val="center"/>
              <w:rPr>
                <w:sz w:val="20"/>
                <w:szCs w:val="20"/>
              </w:rPr>
            </w:pPr>
            <w:r>
              <w:rPr>
                <w:sz w:val="20"/>
                <w:szCs w:val="20"/>
              </w:rPr>
              <w:t>1</w:t>
            </w:r>
          </w:p>
        </w:tc>
      </w:tr>
      <w:tr w:rsidR="00E95207" w:rsidRPr="00FA2588" w14:paraId="64C9BB77"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38D584C0" w14:textId="24AFD27A" w:rsidR="00E95207" w:rsidRDefault="00E95207" w:rsidP="00A56EAE">
            <w:pPr>
              <w:spacing w:after="0"/>
              <w:rPr>
                <w:rFonts w:cs="Arial"/>
                <w:sz w:val="20"/>
                <w:szCs w:val="20"/>
              </w:rPr>
            </w:pPr>
            <w:r w:rsidRPr="00340B6B">
              <w:rPr>
                <w:rFonts w:cs="Arial"/>
                <w:sz w:val="20"/>
                <w:szCs w:val="20"/>
              </w:rPr>
              <w:t>Describe</w:t>
            </w:r>
            <w:r w:rsidR="006A1084">
              <w:rPr>
                <w:rFonts w:cs="Arial"/>
                <w:sz w:val="20"/>
                <w:szCs w:val="20"/>
              </w:rPr>
              <w:t>s</w:t>
            </w:r>
            <w:r w:rsidRPr="00340B6B">
              <w:rPr>
                <w:rFonts w:cs="Arial"/>
                <w:sz w:val="20"/>
                <w:szCs w:val="20"/>
              </w:rPr>
              <w:t xml:space="preserve"> </w:t>
            </w:r>
            <w:r w:rsidR="00A30F1F">
              <w:rPr>
                <w:rFonts w:cs="Arial"/>
                <w:sz w:val="20"/>
                <w:szCs w:val="20"/>
              </w:rPr>
              <w:t xml:space="preserve">each </w:t>
            </w:r>
            <w:r w:rsidRPr="00340B6B">
              <w:rPr>
                <w:rFonts w:cs="Arial"/>
                <w:sz w:val="20"/>
                <w:szCs w:val="20"/>
              </w:rPr>
              <w:t xml:space="preserve">bivariate dataset </w:t>
            </w:r>
            <w:r w:rsidR="007B3BC6">
              <w:rPr>
                <w:rFonts w:cs="Arial"/>
                <w:sz w:val="20"/>
                <w:szCs w:val="20"/>
              </w:rPr>
              <w:t xml:space="preserve">correctly </w:t>
            </w:r>
            <w:r w:rsidRPr="00340B6B">
              <w:rPr>
                <w:rFonts w:cs="Arial"/>
                <w:sz w:val="20"/>
                <w:szCs w:val="20"/>
              </w:rPr>
              <w:t>in terms of form (linear or nonlinear)</w:t>
            </w:r>
            <w:r w:rsidR="003435B4">
              <w:rPr>
                <w:rFonts w:cs="Arial"/>
                <w:sz w:val="20"/>
                <w:szCs w:val="20"/>
              </w:rPr>
              <w:t xml:space="preserve"> </w:t>
            </w:r>
            <w:r w:rsidR="006A1084">
              <w:rPr>
                <w:rFonts w:cs="Arial"/>
                <w:sz w:val="20"/>
                <w:szCs w:val="20"/>
              </w:rPr>
              <w:t xml:space="preserve">and </w:t>
            </w:r>
            <w:r w:rsidR="006A1084" w:rsidRPr="00BD7CBE">
              <w:rPr>
                <w:rFonts w:cs="Arial"/>
                <w:sz w:val="20"/>
                <w:szCs w:val="20"/>
              </w:rPr>
              <w:t>direction</w:t>
            </w:r>
            <w:r w:rsidR="003435B4" w:rsidRPr="00BD7CBE">
              <w:rPr>
                <w:rFonts w:cs="Arial"/>
                <w:sz w:val="20"/>
                <w:szCs w:val="20"/>
              </w:rPr>
              <w:t xml:space="preserve"> (positive or negative)</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2529276" w14:textId="082A55FC" w:rsidR="00E95207" w:rsidRPr="00FA2588" w:rsidRDefault="007B3BC6" w:rsidP="00A56EAE">
            <w:pPr>
              <w:spacing w:after="0"/>
              <w:contextualSpacing/>
              <w:jc w:val="center"/>
              <w:rPr>
                <w:sz w:val="20"/>
                <w:szCs w:val="20"/>
              </w:rPr>
            </w:pPr>
            <w:r>
              <w:rPr>
                <w:sz w:val="20"/>
                <w:szCs w:val="20"/>
              </w:rPr>
              <w:t>1</w:t>
            </w:r>
            <w:r w:rsidR="00CE4111">
              <w:rPr>
                <w:sz w:val="20"/>
                <w:szCs w:val="20"/>
              </w:rPr>
              <w:t>–</w:t>
            </w:r>
            <w:r w:rsidR="00A30F1F">
              <w:rPr>
                <w:sz w:val="20"/>
                <w:szCs w:val="20"/>
              </w:rPr>
              <w:t>2</w:t>
            </w:r>
          </w:p>
        </w:tc>
      </w:tr>
      <w:tr w:rsidR="00E95207" w:rsidRPr="00FA2588" w14:paraId="2D55E46D"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7547D2B" w14:textId="0F90D5FE" w:rsidR="00E95207" w:rsidRDefault="00E95207" w:rsidP="00A56EAE">
            <w:pPr>
              <w:spacing w:after="0"/>
              <w:rPr>
                <w:rFonts w:cs="Arial"/>
                <w:sz w:val="20"/>
                <w:szCs w:val="20"/>
              </w:rPr>
            </w:pPr>
            <w:r w:rsidRPr="00340B6B">
              <w:rPr>
                <w:rFonts w:cs="Arial"/>
                <w:sz w:val="20"/>
                <w:szCs w:val="20"/>
              </w:rPr>
              <w:t>Describe</w:t>
            </w:r>
            <w:r w:rsidR="00CE4111">
              <w:rPr>
                <w:rFonts w:cs="Arial"/>
                <w:sz w:val="20"/>
                <w:szCs w:val="20"/>
              </w:rPr>
              <w:t>s</w:t>
            </w:r>
            <w:r w:rsidRPr="00340B6B">
              <w:rPr>
                <w:rFonts w:cs="Arial"/>
                <w:sz w:val="20"/>
                <w:szCs w:val="20"/>
              </w:rPr>
              <w:t xml:space="preserve"> bivariate datasets </w:t>
            </w:r>
            <w:r w:rsidR="007B3BC6">
              <w:rPr>
                <w:rFonts w:cs="Arial"/>
                <w:sz w:val="20"/>
                <w:szCs w:val="20"/>
              </w:rPr>
              <w:t xml:space="preserve">correctly </w:t>
            </w:r>
            <w:r w:rsidRPr="00340B6B">
              <w:rPr>
                <w:rFonts w:cs="Arial"/>
                <w:sz w:val="20"/>
                <w:szCs w:val="20"/>
              </w:rPr>
              <w:t xml:space="preserve">in terms of </w:t>
            </w:r>
            <w:r w:rsidRPr="00BD7CBE">
              <w:rPr>
                <w:rFonts w:cs="Arial"/>
                <w:sz w:val="20"/>
                <w:szCs w:val="20"/>
              </w:rPr>
              <w:t>the strength of any association (strong, moderate or weak)</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F528F72" w14:textId="5B3158D8" w:rsidR="00E95207" w:rsidRPr="00FA2588" w:rsidRDefault="003B00D2" w:rsidP="00A56EAE">
            <w:pPr>
              <w:spacing w:after="0"/>
              <w:contextualSpacing/>
              <w:jc w:val="center"/>
              <w:rPr>
                <w:sz w:val="20"/>
                <w:szCs w:val="20"/>
              </w:rPr>
            </w:pPr>
            <w:r>
              <w:rPr>
                <w:sz w:val="20"/>
                <w:szCs w:val="20"/>
              </w:rPr>
              <w:t>1</w:t>
            </w:r>
            <w:r w:rsidR="00CE4111">
              <w:rPr>
                <w:sz w:val="20"/>
                <w:szCs w:val="20"/>
              </w:rPr>
              <w:t>–</w:t>
            </w:r>
            <w:r w:rsidR="00FF3DEE">
              <w:rPr>
                <w:sz w:val="20"/>
                <w:szCs w:val="20"/>
              </w:rPr>
              <w:t>2</w:t>
            </w:r>
          </w:p>
        </w:tc>
      </w:tr>
      <w:tr w:rsidR="00CB60BE" w:rsidRPr="00FA2588" w14:paraId="72C88FCE"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4CFCB7F" w14:textId="0F2A4E6F" w:rsidR="00CB60BE" w:rsidRPr="00FA2588" w:rsidRDefault="00CB60BE" w:rsidP="00A56EAE">
            <w:pPr>
              <w:spacing w:after="0"/>
              <w:rPr>
                <w:rFonts w:cs="Arial"/>
                <w:sz w:val="20"/>
                <w:szCs w:val="20"/>
              </w:rPr>
            </w:pPr>
            <w:r w:rsidRPr="00BD7CBE">
              <w:rPr>
                <w:rFonts w:cs="Arial"/>
                <w:sz w:val="20"/>
                <w:szCs w:val="20"/>
              </w:rPr>
              <w:t>Model</w:t>
            </w:r>
            <w:r>
              <w:rPr>
                <w:rFonts w:cs="Arial"/>
                <w:sz w:val="20"/>
                <w:szCs w:val="20"/>
              </w:rPr>
              <w:t>s</w:t>
            </w:r>
            <w:r w:rsidRPr="00BD7CBE">
              <w:rPr>
                <w:rFonts w:cs="Arial"/>
                <w:sz w:val="20"/>
                <w:szCs w:val="20"/>
              </w:rPr>
              <w:t xml:space="preserve"> a linear relationship</w:t>
            </w:r>
            <w:r w:rsidR="007B3BC6">
              <w:rPr>
                <w:rFonts w:cs="Arial"/>
                <w:sz w:val="20"/>
                <w:szCs w:val="20"/>
              </w:rPr>
              <w:t xml:space="preserve"> (one/all)</w:t>
            </w:r>
            <w:r w:rsidRPr="00BD7CBE">
              <w:rPr>
                <w:rFonts w:cs="Arial"/>
                <w:sz w:val="20"/>
                <w:szCs w:val="20"/>
              </w:rPr>
              <w:t xml:space="preserve"> to the data by fitting a </w:t>
            </w:r>
            <w:r w:rsidR="005B34D4">
              <w:rPr>
                <w:rFonts w:cs="Arial"/>
                <w:sz w:val="20"/>
                <w:szCs w:val="20"/>
              </w:rPr>
              <w:t>least</w:t>
            </w:r>
            <w:r w:rsidR="00CE4111">
              <w:rPr>
                <w:rFonts w:cs="Arial"/>
                <w:sz w:val="20"/>
                <w:szCs w:val="20"/>
              </w:rPr>
              <w:t xml:space="preserve"> </w:t>
            </w:r>
            <w:r w:rsidR="005B34D4">
              <w:rPr>
                <w:rFonts w:cs="Arial"/>
                <w:sz w:val="20"/>
                <w:szCs w:val="20"/>
              </w:rPr>
              <w:t>squares</w:t>
            </w:r>
            <w:r>
              <w:rPr>
                <w:rFonts w:cs="Arial"/>
                <w:sz w:val="20"/>
                <w:szCs w:val="20"/>
              </w:rPr>
              <w:t xml:space="preserve"> </w:t>
            </w:r>
            <w:r w:rsidR="00CE4111">
              <w:rPr>
                <w:rFonts w:cs="Arial"/>
                <w:sz w:val="20"/>
                <w:szCs w:val="20"/>
              </w:rPr>
              <w:t xml:space="preserve">regression </w:t>
            </w:r>
            <w:r w:rsidRPr="00BD7CBE">
              <w:rPr>
                <w:rFonts w:cs="Arial"/>
                <w:sz w:val="20"/>
                <w:szCs w:val="20"/>
              </w:rPr>
              <w:t xml:space="preserve">line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2BE8A32" w14:textId="650FA461" w:rsidR="00CB60BE" w:rsidRPr="00FA2588" w:rsidRDefault="003B00D2" w:rsidP="00A56EAE">
            <w:pPr>
              <w:spacing w:after="0"/>
              <w:contextualSpacing/>
              <w:jc w:val="center"/>
              <w:rPr>
                <w:sz w:val="20"/>
                <w:szCs w:val="20"/>
              </w:rPr>
            </w:pPr>
            <w:r>
              <w:rPr>
                <w:sz w:val="20"/>
                <w:szCs w:val="20"/>
              </w:rPr>
              <w:t>1</w:t>
            </w:r>
            <w:r w:rsidR="00CE4111">
              <w:rPr>
                <w:sz w:val="20"/>
                <w:szCs w:val="20"/>
              </w:rPr>
              <w:t>–</w:t>
            </w:r>
            <w:r w:rsidR="00EA78EC">
              <w:rPr>
                <w:sz w:val="20"/>
                <w:szCs w:val="20"/>
              </w:rPr>
              <w:t>2</w:t>
            </w:r>
          </w:p>
        </w:tc>
      </w:tr>
      <w:tr w:rsidR="00CB60BE" w:rsidRPr="00FA2588" w14:paraId="2A50F9CD"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9858156" w14:textId="759CE301" w:rsidR="00CB60BE" w:rsidRPr="00BD7CBE" w:rsidRDefault="00CB60BE" w:rsidP="00A56EAE">
            <w:pPr>
              <w:spacing w:after="0"/>
              <w:rPr>
                <w:rFonts w:cs="Arial"/>
                <w:sz w:val="20"/>
                <w:szCs w:val="20"/>
              </w:rPr>
            </w:pPr>
            <w:r>
              <w:rPr>
                <w:rFonts w:cs="Arial"/>
                <w:sz w:val="20"/>
                <w:szCs w:val="20"/>
              </w:rPr>
              <w:t>Expresses the regression line</w:t>
            </w:r>
            <w:r w:rsidR="003435B4">
              <w:rPr>
                <w:rFonts w:cs="Arial"/>
                <w:sz w:val="20"/>
                <w:szCs w:val="20"/>
              </w:rPr>
              <w:t>/s</w:t>
            </w:r>
            <w:r>
              <w:rPr>
                <w:rFonts w:cs="Arial"/>
                <w:sz w:val="20"/>
                <w:szCs w:val="20"/>
              </w:rPr>
              <w:t xml:space="preserve"> using variables defined in the context of the question</w:t>
            </w:r>
            <w:r w:rsidR="007B3BC6">
              <w:rPr>
                <w:rFonts w:cs="Arial"/>
                <w:sz w:val="20"/>
                <w:szCs w:val="20"/>
              </w:rPr>
              <w:t xml:space="preserve"> </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01BF7DFD" w14:textId="1EBD9BC5" w:rsidR="00CB60BE" w:rsidRPr="00FA2588" w:rsidRDefault="003B00D2" w:rsidP="00A56EAE">
            <w:pPr>
              <w:spacing w:after="0"/>
              <w:contextualSpacing/>
              <w:jc w:val="center"/>
              <w:rPr>
                <w:sz w:val="20"/>
                <w:szCs w:val="20"/>
              </w:rPr>
            </w:pPr>
            <w:r>
              <w:rPr>
                <w:sz w:val="20"/>
                <w:szCs w:val="20"/>
              </w:rPr>
              <w:t>1</w:t>
            </w:r>
          </w:p>
        </w:tc>
      </w:tr>
      <w:tr w:rsidR="00CB60BE" w:rsidRPr="00FA2588" w14:paraId="4113AED8"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156EE9C" w14:textId="3AFC21CE" w:rsidR="00CB60BE" w:rsidRPr="00BD7CBE" w:rsidRDefault="00CB60BE" w:rsidP="00A56EAE">
            <w:pPr>
              <w:spacing w:after="0"/>
              <w:rPr>
                <w:rFonts w:cs="Arial"/>
                <w:sz w:val="20"/>
                <w:szCs w:val="20"/>
              </w:rPr>
            </w:pPr>
            <w:r>
              <w:rPr>
                <w:rFonts w:cs="Arial"/>
                <w:sz w:val="20"/>
                <w:szCs w:val="20"/>
              </w:rPr>
              <w:t>Constructs a clearly labelled residual plot</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1F0C9743" w14:textId="242215F3" w:rsidR="00CB60BE" w:rsidRPr="00FA2588" w:rsidRDefault="003B00D2" w:rsidP="00A56EAE">
            <w:pPr>
              <w:spacing w:after="0"/>
              <w:contextualSpacing/>
              <w:jc w:val="center"/>
              <w:rPr>
                <w:sz w:val="20"/>
                <w:szCs w:val="20"/>
              </w:rPr>
            </w:pPr>
            <w:r>
              <w:rPr>
                <w:sz w:val="20"/>
                <w:szCs w:val="20"/>
              </w:rPr>
              <w:t>1</w:t>
            </w:r>
            <w:r w:rsidR="00CE4111">
              <w:rPr>
                <w:sz w:val="20"/>
                <w:szCs w:val="20"/>
              </w:rPr>
              <w:t>–</w:t>
            </w:r>
            <w:r w:rsidR="00FF3DEE">
              <w:rPr>
                <w:sz w:val="20"/>
                <w:szCs w:val="20"/>
              </w:rPr>
              <w:t>2</w:t>
            </w:r>
          </w:p>
        </w:tc>
      </w:tr>
      <w:tr w:rsidR="00CB60BE" w:rsidRPr="00FA2588" w14:paraId="6081562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086D2A0" w14:textId="111C1207" w:rsidR="00CB60BE" w:rsidRPr="00BD7CBE" w:rsidRDefault="00CB60BE" w:rsidP="00A56EAE">
            <w:pPr>
              <w:spacing w:after="0"/>
              <w:rPr>
                <w:rFonts w:cs="Arial"/>
                <w:sz w:val="20"/>
                <w:szCs w:val="20"/>
              </w:rPr>
            </w:pPr>
            <w:r>
              <w:rPr>
                <w:rFonts w:cs="Arial"/>
                <w:sz w:val="20"/>
                <w:szCs w:val="20"/>
              </w:rPr>
              <w:t>Assesses and comments on the suitability of the linear model using the residual plot</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F4B22C2" w14:textId="64D71CF5" w:rsidR="00CB60BE" w:rsidRPr="00FA2588" w:rsidRDefault="00FF3DEE" w:rsidP="00A56EAE">
            <w:pPr>
              <w:spacing w:after="0"/>
              <w:contextualSpacing/>
              <w:jc w:val="center"/>
              <w:rPr>
                <w:sz w:val="20"/>
                <w:szCs w:val="20"/>
              </w:rPr>
            </w:pPr>
            <w:r>
              <w:rPr>
                <w:sz w:val="20"/>
                <w:szCs w:val="20"/>
              </w:rPr>
              <w:t>1</w:t>
            </w:r>
          </w:p>
        </w:tc>
      </w:tr>
      <w:tr w:rsidR="00CB60BE" w:rsidRPr="00FA2588" w14:paraId="37BA6606"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F688513" w14:textId="2CF6A86A" w:rsidR="00CB60BE" w:rsidRPr="00FA2588" w:rsidRDefault="00CB60BE" w:rsidP="00A56EAE">
            <w:pPr>
              <w:spacing w:after="0"/>
              <w:rPr>
                <w:rFonts w:cs="Arial"/>
                <w:sz w:val="20"/>
                <w:szCs w:val="20"/>
              </w:rPr>
            </w:pPr>
            <w:r>
              <w:rPr>
                <w:rFonts w:cs="Arial"/>
                <w:sz w:val="20"/>
                <w:szCs w:val="20"/>
              </w:rPr>
              <w:t>Demonstrates the u</w:t>
            </w:r>
            <w:r w:rsidRPr="00BD7CBE">
              <w:rPr>
                <w:rFonts w:cs="Arial"/>
                <w:sz w:val="20"/>
                <w:szCs w:val="20"/>
              </w:rPr>
              <w:t xml:space="preserve">se </w:t>
            </w:r>
            <w:r w:rsidR="00CE4111">
              <w:rPr>
                <w:rFonts w:cs="Arial"/>
                <w:sz w:val="20"/>
                <w:szCs w:val="20"/>
              </w:rPr>
              <w:t xml:space="preserve">of </w:t>
            </w:r>
            <w:r w:rsidRPr="00BD7CBE">
              <w:rPr>
                <w:rFonts w:cs="Arial"/>
                <w:sz w:val="20"/>
                <w:szCs w:val="20"/>
              </w:rPr>
              <w:t xml:space="preserve">the </w:t>
            </w:r>
            <w:r w:rsidR="00CE4111">
              <w:rPr>
                <w:rFonts w:cs="Arial"/>
                <w:sz w:val="20"/>
                <w:szCs w:val="20"/>
              </w:rPr>
              <w:t xml:space="preserve">least squares </w:t>
            </w:r>
            <w:r w:rsidR="00A54441">
              <w:rPr>
                <w:rFonts w:cs="Arial"/>
                <w:sz w:val="20"/>
                <w:szCs w:val="20"/>
              </w:rPr>
              <w:t xml:space="preserve">regression </w:t>
            </w:r>
            <w:r w:rsidRPr="00BD7CBE">
              <w:rPr>
                <w:rFonts w:cs="Arial"/>
                <w:sz w:val="20"/>
                <w:szCs w:val="20"/>
              </w:rPr>
              <w:t xml:space="preserve">line to make </w:t>
            </w:r>
            <w:r>
              <w:rPr>
                <w:rFonts w:cs="Arial"/>
                <w:sz w:val="20"/>
                <w:szCs w:val="20"/>
              </w:rPr>
              <w:t xml:space="preserve">a </w:t>
            </w:r>
            <w:r w:rsidRPr="00BD7CBE">
              <w:rPr>
                <w:rFonts w:cs="Arial"/>
                <w:sz w:val="20"/>
                <w:szCs w:val="20"/>
              </w:rPr>
              <w:t xml:space="preserve">prediction by interpolation </w:t>
            </w:r>
            <w:r>
              <w:rPr>
                <w:rFonts w:cs="Arial"/>
                <w:sz w:val="20"/>
                <w:szCs w:val="20"/>
              </w:rPr>
              <w:t>and</w:t>
            </w:r>
            <w:r w:rsidRPr="00BD7CBE">
              <w:rPr>
                <w:rFonts w:cs="Arial"/>
                <w:sz w:val="20"/>
                <w:szCs w:val="20"/>
              </w:rPr>
              <w:t xml:space="preserve"> extrapolation</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67C6265B" w14:textId="5BCBCAA6" w:rsidR="00CB60BE" w:rsidRPr="00FA2588" w:rsidRDefault="00FF3DEE" w:rsidP="00A56EAE">
            <w:pPr>
              <w:spacing w:after="0"/>
              <w:contextualSpacing/>
              <w:jc w:val="center"/>
              <w:rPr>
                <w:sz w:val="20"/>
                <w:szCs w:val="20"/>
              </w:rPr>
            </w:pPr>
            <w:r>
              <w:rPr>
                <w:sz w:val="20"/>
                <w:szCs w:val="20"/>
              </w:rPr>
              <w:t>2</w:t>
            </w:r>
          </w:p>
        </w:tc>
      </w:tr>
      <w:tr w:rsidR="00CB60BE" w:rsidRPr="00FA2588" w14:paraId="0B31FB43"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6FBC6F5" w14:textId="68BA4A52" w:rsidR="00CB60BE" w:rsidRPr="00340B6B" w:rsidRDefault="00CD4CC6" w:rsidP="00A56EAE">
            <w:pPr>
              <w:spacing w:after="0"/>
              <w:rPr>
                <w:rFonts w:cs="Arial"/>
                <w:sz w:val="20"/>
                <w:szCs w:val="20"/>
              </w:rPr>
            </w:pPr>
            <w:r>
              <w:rPr>
                <w:rFonts w:cs="Arial"/>
                <w:sz w:val="20"/>
                <w:szCs w:val="20"/>
              </w:rPr>
              <w:t>I</w:t>
            </w:r>
            <w:r w:rsidR="00CB60BE">
              <w:rPr>
                <w:rFonts w:cs="Arial"/>
                <w:sz w:val="20"/>
                <w:szCs w:val="20"/>
              </w:rPr>
              <w:t xml:space="preserve">ncludes </w:t>
            </w:r>
            <w:r w:rsidR="0085655B">
              <w:rPr>
                <w:rFonts w:cs="Arial"/>
                <w:sz w:val="20"/>
                <w:szCs w:val="20"/>
              </w:rPr>
              <w:t xml:space="preserve">calculation of </w:t>
            </w:r>
            <w:r w:rsidR="00CB60BE">
              <w:rPr>
                <w:rFonts w:cs="Arial"/>
                <w:sz w:val="20"/>
                <w:szCs w:val="20"/>
              </w:rPr>
              <w:t>numerical measure quantifying association</w:t>
            </w:r>
            <w:r w:rsidR="00A30F1F">
              <w:rPr>
                <w:rFonts w:cs="Arial"/>
                <w:sz w:val="20"/>
                <w:szCs w:val="20"/>
              </w:rPr>
              <w:t>s</w:t>
            </w:r>
            <w:r w:rsidR="00CB60BE">
              <w:rPr>
                <w:rFonts w:cs="Arial"/>
                <w:sz w:val="20"/>
                <w:szCs w:val="20"/>
              </w:rPr>
              <w:t xml:space="preserve"> (r)</w:t>
            </w:r>
            <w:r>
              <w:rPr>
                <w:rFonts w:cs="Arial"/>
                <w:sz w:val="20"/>
                <w:szCs w:val="20"/>
              </w:rPr>
              <w:t xml:space="preserve"> in analysis</w:t>
            </w:r>
          </w:p>
        </w:tc>
        <w:tc>
          <w:tcPr>
            <w:tcW w:w="967" w:type="dxa"/>
            <w:tcBorders>
              <w:top w:val="single" w:sz="4" w:space="0" w:color="BD9FCF"/>
              <w:left w:val="single" w:sz="4" w:space="0" w:color="BD9FCF"/>
              <w:bottom w:val="single" w:sz="4" w:space="0" w:color="BD9FCF"/>
              <w:right w:val="single" w:sz="4" w:space="0" w:color="BD9FCF"/>
            </w:tcBorders>
            <w:shd w:val="clear" w:color="auto" w:fill="auto"/>
          </w:tcPr>
          <w:p w14:paraId="240C6957" w14:textId="3D891EA5" w:rsidR="00CB60BE" w:rsidRPr="00FA2588" w:rsidRDefault="003435B4" w:rsidP="00371375">
            <w:pPr>
              <w:spacing w:after="0"/>
              <w:contextualSpacing/>
              <w:jc w:val="center"/>
              <w:rPr>
                <w:sz w:val="20"/>
                <w:szCs w:val="20"/>
              </w:rPr>
            </w:pPr>
            <w:r>
              <w:rPr>
                <w:sz w:val="20"/>
                <w:szCs w:val="20"/>
              </w:rPr>
              <w:t>1</w:t>
            </w:r>
          </w:p>
        </w:tc>
      </w:tr>
      <w:tr w:rsidR="00A30F1F" w:rsidRPr="00FA2588" w14:paraId="3ADC01FE"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5429CFB" w14:textId="4DC20ADF" w:rsidR="00A30F1F" w:rsidRDefault="00CD4CC6" w:rsidP="00A56EAE">
            <w:pPr>
              <w:spacing w:after="0"/>
              <w:rPr>
                <w:rFonts w:cs="Arial"/>
                <w:sz w:val="20"/>
                <w:szCs w:val="20"/>
              </w:rPr>
            </w:pPr>
            <w:r>
              <w:rPr>
                <w:rFonts w:cs="Arial"/>
                <w:sz w:val="20"/>
                <w:szCs w:val="20"/>
              </w:rPr>
              <w:t>I</w:t>
            </w:r>
            <w:r w:rsidR="00A30F1F">
              <w:rPr>
                <w:rFonts w:cs="Arial"/>
                <w:sz w:val="20"/>
                <w:szCs w:val="20"/>
              </w:rPr>
              <w:t>ncludes calculation of numerical measure assessing strength of association</w:t>
            </w:r>
            <w:r w:rsidR="001906DF">
              <w:rPr>
                <w:rFonts w:cs="Arial"/>
                <w:sz w:val="20"/>
                <w:szCs w:val="20"/>
              </w:rPr>
              <w:t>s</w:t>
            </w:r>
            <w:r w:rsidR="00A30F1F">
              <w:rPr>
                <w:rFonts w:cs="Arial"/>
                <w:sz w:val="20"/>
                <w:szCs w:val="20"/>
              </w:rPr>
              <w:t xml:space="preserve"> (r</w:t>
            </w:r>
            <w:r w:rsidR="00A30F1F" w:rsidRPr="00340B6B">
              <w:rPr>
                <w:rFonts w:cs="Arial"/>
                <w:sz w:val="20"/>
                <w:szCs w:val="20"/>
                <w:vertAlign w:val="superscript"/>
              </w:rPr>
              <w:t>2</w:t>
            </w:r>
            <w:r w:rsidR="00A30F1F">
              <w:rPr>
                <w:rFonts w:cs="Arial"/>
                <w:sz w:val="20"/>
                <w:szCs w:val="20"/>
              </w:rPr>
              <w:t>)</w:t>
            </w:r>
            <w:r>
              <w:rPr>
                <w:rFonts w:cs="Arial"/>
                <w:sz w:val="20"/>
                <w:szCs w:val="20"/>
              </w:rPr>
              <w:t xml:space="preserve"> in analysis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78D17EF" w14:textId="794C6102" w:rsidR="00A30F1F" w:rsidRDefault="003435B4" w:rsidP="00A56EAE">
            <w:pPr>
              <w:spacing w:after="0"/>
              <w:contextualSpacing/>
              <w:jc w:val="center"/>
              <w:rPr>
                <w:sz w:val="20"/>
                <w:szCs w:val="20"/>
              </w:rPr>
            </w:pPr>
            <w:r>
              <w:rPr>
                <w:sz w:val="20"/>
                <w:szCs w:val="20"/>
              </w:rPr>
              <w:t>1</w:t>
            </w:r>
          </w:p>
        </w:tc>
      </w:tr>
      <w:tr w:rsidR="007B3BC6" w:rsidRPr="007B3BC6" w14:paraId="526C91B6"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A8B0F21" w14:textId="4AB0D6A8" w:rsidR="007B3BC6" w:rsidRPr="007B3BC6" w:rsidRDefault="000C3759" w:rsidP="00A56EAE">
            <w:pPr>
              <w:spacing w:after="0"/>
              <w:jc w:val="right"/>
              <w:rPr>
                <w:rFonts w:cs="Arial"/>
                <w:b/>
                <w:bCs/>
                <w:sz w:val="20"/>
                <w:szCs w:val="20"/>
              </w:rPr>
            </w:pPr>
            <w:r>
              <w:rPr>
                <w:rFonts w:cs="Arial"/>
                <w:b/>
                <w:bCs/>
                <w:sz w:val="20"/>
                <w:szCs w:val="20"/>
              </w:rPr>
              <w:t>Subt</w:t>
            </w:r>
            <w:r w:rsidRPr="003B00D2">
              <w:rPr>
                <w:rFonts w:cs="Arial"/>
                <w:b/>
                <w:bCs/>
                <w:sz w:val="20"/>
                <w:szCs w:val="20"/>
              </w:rPr>
              <w:t>otal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3D0201C" w14:textId="397CF8AB" w:rsidR="007B3BC6" w:rsidRPr="007B3BC6" w:rsidRDefault="0004015B" w:rsidP="00A56EAE">
            <w:pPr>
              <w:spacing w:after="0"/>
              <w:contextualSpacing/>
              <w:jc w:val="right"/>
              <w:rPr>
                <w:b/>
                <w:bCs/>
                <w:sz w:val="20"/>
                <w:szCs w:val="20"/>
              </w:rPr>
            </w:pPr>
            <w:r>
              <w:rPr>
                <w:b/>
                <w:bCs/>
                <w:sz w:val="20"/>
                <w:szCs w:val="20"/>
              </w:rPr>
              <w:t>/</w:t>
            </w:r>
            <w:r w:rsidR="003435B4">
              <w:rPr>
                <w:b/>
                <w:bCs/>
                <w:sz w:val="20"/>
                <w:szCs w:val="20"/>
              </w:rPr>
              <w:t>19</w:t>
            </w:r>
          </w:p>
        </w:tc>
      </w:tr>
    </w:tbl>
    <w:p w14:paraId="61579BC6" w14:textId="77777777" w:rsidR="001F5186" w:rsidRPr="00DD0227" w:rsidRDefault="001F5186" w:rsidP="001F5186">
      <w:pPr>
        <w:spacing w:before="120" w:after="0"/>
        <w:rPr>
          <w:b/>
          <w:sz w:val="20"/>
          <w:szCs w:val="20"/>
        </w:rPr>
      </w:pPr>
      <w:r>
        <w:rPr>
          <w:rFonts w:eastAsia="Times New Roman" w:cs="Arial"/>
          <w:b/>
          <w:bCs/>
          <w:sz w:val="20"/>
          <w:lang w:val="en-GB" w:eastAsia="en-AU"/>
        </w:rPr>
        <w:t>I</w:t>
      </w:r>
      <w:r w:rsidRPr="001C4E04">
        <w:rPr>
          <w:rFonts w:eastAsia="Times New Roman" w:cs="Arial"/>
          <w:b/>
          <w:bCs/>
          <w:sz w:val="20"/>
          <w:lang w:val="en-GB" w:eastAsia="en-AU"/>
        </w:rPr>
        <w:t xml:space="preserve">nterpret the </w:t>
      </w:r>
      <w:r w:rsidRPr="0004015B">
        <w:rPr>
          <w:b/>
          <w:sz w:val="20"/>
          <w:szCs w:val="20"/>
        </w:rPr>
        <w:t>results</w:t>
      </w:r>
      <w:r w:rsidRPr="001C4E04">
        <w:rPr>
          <w:rFonts w:eastAsia="Times New Roman" w:cs="Arial"/>
          <w:b/>
          <w:bCs/>
          <w:sz w:val="20"/>
          <w:lang w:val="en-GB" w:eastAsia="en-AU"/>
        </w:rPr>
        <w:t xml:space="preserve"> of th</w:t>
      </w:r>
      <w:r>
        <w:rPr>
          <w:rFonts w:eastAsia="Times New Roman" w:cs="Arial"/>
          <w:b/>
          <w:bCs/>
          <w:sz w:val="20"/>
          <w:lang w:val="en-GB" w:eastAsia="en-AU"/>
        </w:rPr>
        <w:t>e</w:t>
      </w:r>
      <w:r w:rsidRPr="001C4E04">
        <w:rPr>
          <w:rFonts w:eastAsia="Times New Roman" w:cs="Arial"/>
          <w:b/>
          <w:bCs/>
          <w:sz w:val="20"/>
          <w:lang w:val="en-GB" w:eastAsia="en-AU"/>
        </w:rPr>
        <w:t xml:space="preserve"> analysis and communicate findings in a systematic and concise manner</w:t>
      </w:r>
    </w:p>
    <w:tbl>
      <w:tblPr>
        <w:tblStyle w:val="TableGrid2"/>
        <w:tblW w:w="5000" w:type="pct"/>
        <w:tblCellMar>
          <w:top w:w="57" w:type="dxa"/>
          <w:bottom w:w="57" w:type="dxa"/>
        </w:tblCellMar>
        <w:tblLook w:val="04A0" w:firstRow="1" w:lastRow="0" w:firstColumn="1" w:lastColumn="0" w:noHBand="0" w:noVBand="1"/>
      </w:tblPr>
      <w:tblGrid>
        <w:gridCol w:w="8093"/>
        <w:gridCol w:w="967"/>
      </w:tblGrid>
      <w:tr w:rsidR="00CB60BE" w:rsidRPr="00FA2588" w14:paraId="68ABA804"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Pr>
          <w:p w14:paraId="7D116C98" w14:textId="5EB4E2C8" w:rsidR="00CB60BE" w:rsidRPr="00FA2588" w:rsidRDefault="00AA02F2" w:rsidP="00A56EAE">
            <w:pPr>
              <w:spacing w:after="0"/>
              <w:contextualSpacing/>
              <w:rPr>
                <w:b/>
                <w:sz w:val="20"/>
                <w:szCs w:val="20"/>
              </w:rPr>
            </w:pPr>
            <w:r>
              <w:rPr>
                <w:rFonts w:eastAsia="Times New Roman" w:cs="Arial"/>
                <w:b/>
                <w:bCs/>
                <w:sz w:val="20"/>
                <w:lang w:val="en-GB" w:eastAsia="en-AU"/>
              </w:rPr>
              <w:t>Behaviours</w:t>
            </w:r>
          </w:p>
        </w:tc>
        <w:tc>
          <w:tcPr>
            <w:tcW w:w="967"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207FFA22" w14:textId="77777777" w:rsidR="00CB60BE" w:rsidRPr="00FA2588" w:rsidRDefault="00CB60BE" w:rsidP="00A56EAE">
            <w:pPr>
              <w:spacing w:after="0"/>
              <w:contextualSpacing/>
              <w:jc w:val="center"/>
              <w:rPr>
                <w:b/>
                <w:sz w:val="20"/>
                <w:szCs w:val="20"/>
              </w:rPr>
            </w:pPr>
            <w:r w:rsidRPr="00FA2588">
              <w:rPr>
                <w:b/>
                <w:sz w:val="20"/>
                <w:szCs w:val="20"/>
              </w:rPr>
              <w:t>Marks</w:t>
            </w:r>
          </w:p>
        </w:tc>
      </w:tr>
      <w:tr w:rsidR="0085655B" w:rsidRPr="00FA2588" w14:paraId="4C9C33AC"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DCB132F" w14:textId="1B6C379F" w:rsidR="0085655B" w:rsidRDefault="0085655B" w:rsidP="00A56EAE">
            <w:pPr>
              <w:spacing w:after="0"/>
              <w:rPr>
                <w:rFonts w:cs="Arial"/>
                <w:sz w:val="20"/>
                <w:szCs w:val="20"/>
              </w:rPr>
            </w:pPr>
            <w:r>
              <w:rPr>
                <w:rFonts w:cs="Arial"/>
                <w:sz w:val="20"/>
                <w:szCs w:val="20"/>
              </w:rPr>
              <w:t>Discusses</w:t>
            </w:r>
            <w:r w:rsidRPr="00BD7CBE">
              <w:rPr>
                <w:rFonts w:cs="Arial"/>
                <w:sz w:val="20"/>
                <w:szCs w:val="20"/>
              </w:rPr>
              <w:t xml:space="preserve"> the limitations of </w:t>
            </w:r>
            <w:r w:rsidR="001906DF">
              <w:rPr>
                <w:rFonts w:cs="Arial"/>
                <w:sz w:val="20"/>
                <w:szCs w:val="20"/>
              </w:rPr>
              <w:t xml:space="preserve">predictions made by </w:t>
            </w:r>
            <w:r w:rsidRPr="00BD7CBE">
              <w:rPr>
                <w:rFonts w:cs="Arial"/>
                <w:sz w:val="20"/>
                <w:szCs w:val="20"/>
              </w:rPr>
              <w:t>interpolation and extrapolation</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2AB9C69" w14:textId="22BFC1EC" w:rsidR="0085655B" w:rsidRPr="00FA2588" w:rsidRDefault="007B3BC6" w:rsidP="00A56EAE">
            <w:pPr>
              <w:spacing w:after="0"/>
              <w:contextualSpacing/>
              <w:jc w:val="center"/>
              <w:rPr>
                <w:sz w:val="20"/>
                <w:szCs w:val="20"/>
              </w:rPr>
            </w:pPr>
            <w:r>
              <w:rPr>
                <w:sz w:val="20"/>
                <w:szCs w:val="20"/>
              </w:rPr>
              <w:t>1</w:t>
            </w:r>
          </w:p>
        </w:tc>
      </w:tr>
      <w:tr w:rsidR="0085655B" w:rsidRPr="00FA2588" w14:paraId="466B6BE2"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7C321E1" w14:textId="20B2C9A2" w:rsidR="0085655B" w:rsidRDefault="00B475E7" w:rsidP="00A56EAE">
            <w:pPr>
              <w:spacing w:after="0"/>
              <w:rPr>
                <w:rFonts w:cs="Arial"/>
                <w:sz w:val="20"/>
                <w:szCs w:val="20"/>
              </w:rPr>
            </w:pPr>
            <w:r>
              <w:rPr>
                <w:rFonts w:cs="Arial"/>
                <w:sz w:val="20"/>
                <w:szCs w:val="20"/>
              </w:rPr>
              <w:t>Interprets s</w:t>
            </w:r>
            <w:r w:rsidR="0085655B">
              <w:rPr>
                <w:rFonts w:cs="Arial"/>
                <w:sz w:val="20"/>
                <w:szCs w:val="20"/>
              </w:rPr>
              <w:t>trength of the association (r) in the context of the data used</w:t>
            </w:r>
            <w:r w:rsidR="001906DF">
              <w:rPr>
                <w:rFonts w:cs="Arial"/>
                <w:sz w:val="20"/>
                <w:szCs w:val="20"/>
              </w:rPr>
              <w:t xml:space="preserve"> (some/all)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03F76F09" w14:textId="252F4462" w:rsidR="0085655B" w:rsidRPr="00FA2588" w:rsidRDefault="00934D4C" w:rsidP="00A56EAE">
            <w:pPr>
              <w:spacing w:after="0"/>
              <w:contextualSpacing/>
              <w:jc w:val="center"/>
              <w:rPr>
                <w:sz w:val="20"/>
                <w:szCs w:val="20"/>
              </w:rPr>
            </w:pPr>
            <w:r>
              <w:rPr>
                <w:sz w:val="20"/>
                <w:szCs w:val="20"/>
              </w:rPr>
              <w:t>1</w:t>
            </w:r>
          </w:p>
        </w:tc>
      </w:tr>
      <w:tr w:rsidR="0085655B" w:rsidRPr="00FA2588" w14:paraId="3D741714"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4FAD2D6" w14:textId="189991F9" w:rsidR="0085655B" w:rsidRDefault="00B475E7" w:rsidP="00A56EAE">
            <w:pPr>
              <w:spacing w:after="0"/>
              <w:rPr>
                <w:rFonts w:cs="Arial"/>
                <w:sz w:val="20"/>
                <w:szCs w:val="20"/>
              </w:rPr>
            </w:pPr>
            <w:r>
              <w:rPr>
                <w:rFonts w:cs="Arial"/>
                <w:sz w:val="20"/>
                <w:szCs w:val="20"/>
              </w:rPr>
              <w:t>Interprets s</w:t>
            </w:r>
            <w:r w:rsidR="0085655B">
              <w:rPr>
                <w:rFonts w:cs="Arial"/>
                <w:sz w:val="20"/>
                <w:szCs w:val="20"/>
              </w:rPr>
              <w:t>trength of linear association in terms of the explained variation (r</w:t>
            </w:r>
            <w:r w:rsidR="0085655B" w:rsidRPr="00340B6B">
              <w:rPr>
                <w:rFonts w:cs="Arial"/>
                <w:sz w:val="20"/>
                <w:szCs w:val="20"/>
                <w:vertAlign w:val="superscript"/>
              </w:rPr>
              <w:t>2</w:t>
            </w:r>
            <w:r w:rsidR="0085655B">
              <w:rPr>
                <w:rFonts w:cs="Arial"/>
                <w:sz w:val="20"/>
                <w:szCs w:val="20"/>
              </w:rPr>
              <w:t>) in the context of the data used</w:t>
            </w:r>
            <w:r w:rsidR="001906DF">
              <w:rPr>
                <w:rFonts w:cs="Arial"/>
                <w:sz w:val="20"/>
                <w:szCs w:val="20"/>
              </w:rPr>
              <w:t xml:space="preserve"> (some/all)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577513B" w14:textId="215F2311" w:rsidR="0085655B" w:rsidRPr="00FA2588" w:rsidRDefault="00934D4C" w:rsidP="00A56EAE">
            <w:pPr>
              <w:spacing w:after="0"/>
              <w:contextualSpacing/>
              <w:jc w:val="center"/>
              <w:rPr>
                <w:sz w:val="20"/>
                <w:szCs w:val="20"/>
              </w:rPr>
            </w:pPr>
            <w:r>
              <w:rPr>
                <w:sz w:val="20"/>
                <w:szCs w:val="20"/>
              </w:rPr>
              <w:t>1</w:t>
            </w:r>
          </w:p>
        </w:tc>
      </w:tr>
      <w:tr w:rsidR="0085655B" w:rsidRPr="00FA2588" w14:paraId="31D60583"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2367D59C" w14:textId="46DBB9DF" w:rsidR="0085655B" w:rsidRDefault="0085655B" w:rsidP="00A56EAE">
            <w:pPr>
              <w:spacing w:after="0"/>
              <w:rPr>
                <w:rFonts w:cs="Arial"/>
                <w:sz w:val="20"/>
                <w:szCs w:val="20"/>
              </w:rPr>
            </w:pPr>
            <w:r>
              <w:rPr>
                <w:rFonts w:cs="Arial"/>
                <w:sz w:val="20"/>
                <w:szCs w:val="20"/>
              </w:rPr>
              <w:t>Seeks to make comparisons between associations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617A748C" w14:textId="59D1173E" w:rsidR="0085655B" w:rsidRPr="00FA2588" w:rsidRDefault="00934D4C" w:rsidP="00A56EAE">
            <w:pPr>
              <w:spacing w:after="0"/>
              <w:contextualSpacing/>
              <w:jc w:val="center"/>
              <w:rPr>
                <w:sz w:val="20"/>
                <w:szCs w:val="20"/>
              </w:rPr>
            </w:pPr>
            <w:r>
              <w:rPr>
                <w:sz w:val="20"/>
                <w:szCs w:val="20"/>
              </w:rPr>
              <w:t>1</w:t>
            </w:r>
          </w:p>
        </w:tc>
      </w:tr>
      <w:tr w:rsidR="001906DF" w:rsidRPr="00FA2588" w14:paraId="460375F1"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5A32FAF3" w14:textId="07C05236" w:rsidR="001906DF" w:rsidRDefault="001906DF" w:rsidP="00A56EAE">
            <w:pPr>
              <w:spacing w:after="0"/>
              <w:rPr>
                <w:rFonts w:cs="Arial"/>
                <w:sz w:val="20"/>
                <w:szCs w:val="20"/>
              </w:rPr>
            </w:pPr>
            <w:r>
              <w:rPr>
                <w:rFonts w:cs="Arial"/>
                <w:sz w:val="20"/>
                <w:szCs w:val="20"/>
              </w:rPr>
              <w:t>Draws valid conclusions comparing associations across multiple datasets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0D211D8" w14:textId="45759E15" w:rsidR="001906DF" w:rsidRDefault="001906DF" w:rsidP="00A56EAE">
            <w:pPr>
              <w:spacing w:after="0"/>
              <w:contextualSpacing/>
              <w:jc w:val="center"/>
              <w:rPr>
                <w:sz w:val="20"/>
                <w:szCs w:val="20"/>
              </w:rPr>
            </w:pPr>
            <w:r>
              <w:rPr>
                <w:sz w:val="20"/>
                <w:szCs w:val="20"/>
              </w:rPr>
              <w:t>1</w:t>
            </w:r>
          </w:p>
        </w:tc>
      </w:tr>
      <w:tr w:rsidR="001906DF" w:rsidRPr="00FA2588" w14:paraId="2AC40C1D"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BA2EC66" w14:textId="5FA74019" w:rsidR="001906DF" w:rsidRDefault="001906DF" w:rsidP="00A56EAE">
            <w:pPr>
              <w:spacing w:after="0"/>
              <w:rPr>
                <w:rFonts w:cs="Arial"/>
                <w:sz w:val="20"/>
                <w:szCs w:val="20"/>
              </w:rPr>
            </w:pPr>
            <w:r>
              <w:rPr>
                <w:rFonts w:cs="Arial"/>
                <w:sz w:val="20"/>
                <w:szCs w:val="20"/>
              </w:rPr>
              <w:t>Uses numerical measures to justify comparisons between association</w:t>
            </w:r>
            <w:r w:rsidR="00FB7CA7">
              <w:rPr>
                <w:rFonts w:cs="Arial"/>
                <w:sz w:val="20"/>
                <w:szCs w:val="20"/>
              </w:rPr>
              <w:t>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453B7EE" w14:textId="4C3E6F6F" w:rsidR="001906DF" w:rsidRDefault="001906DF" w:rsidP="00A56EAE">
            <w:pPr>
              <w:spacing w:after="0"/>
              <w:contextualSpacing/>
              <w:jc w:val="center"/>
              <w:rPr>
                <w:sz w:val="20"/>
                <w:szCs w:val="20"/>
              </w:rPr>
            </w:pPr>
            <w:r>
              <w:rPr>
                <w:sz w:val="20"/>
                <w:szCs w:val="20"/>
              </w:rPr>
              <w:t>1</w:t>
            </w:r>
          </w:p>
        </w:tc>
      </w:tr>
      <w:tr w:rsidR="00CB60BE" w:rsidRPr="00FA2588" w14:paraId="7BB83DA8"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456B09A" w14:textId="48A9EFC8" w:rsidR="00CB60BE" w:rsidRDefault="000F58DE" w:rsidP="00A56EAE">
            <w:pPr>
              <w:spacing w:after="0"/>
              <w:rPr>
                <w:rFonts w:cs="Arial"/>
                <w:sz w:val="20"/>
                <w:szCs w:val="20"/>
              </w:rPr>
            </w:pPr>
            <w:r>
              <w:rPr>
                <w:rFonts w:cs="Arial"/>
                <w:sz w:val="20"/>
                <w:szCs w:val="20"/>
              </w:rPr>
              <w:t>Considers a</w:t>
            </w:r>
            <w:r w:rsidR="00CB60BE">
              <w:rPr>
                <w:rFonts w:cs="Arial"/>
                <w:sz w:val="20"/>
                <w:szCs w:val="20"/>
              </w:rPr>
              <w:t>dditional variables to explain relationships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0CC1A3DE" w14:textId="4E640AAA" w:rsidR="00CB60BE" w:rsidRPr="00FA2588" w:rsidRDefault="003B00D2" w:rsidP="00A56EAE">
            <w:pPr>
              <w:spacing w:after="0"/>
              <w:contextualSpacing/>
              <w:jc w:val="center"/>
              <w:rPr>
                <w:sz w:val="20"/>
                <w:szCs w:val="20"/>
              </w:rPr>
            </w:pPr>
            <w:r>
              <w:rPr>
                <w:sz w:val="20"/>
                <w:szCs w:val="20"/>
              </w:rPr>
              <w:t>1</w:t>
            </w:r>
          </w:p>
        </w:tc>
      </w:tr>
      <w:tr w:rsidR="00CB60BE" w:rsidRPr="00FA2588" w14:paraId="3204E1D7"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1888FE84" w14:textId="272FFC87" w:rsidR="00CB60BE" w:rsidRDefault="000F58DE" w:rsidP="00A56EAE">
            <w:pPr>
              <w:spacing w:after="0"/>
              <w:rPr>
                <w:rFonts w:cs="Arial"/>
                <w:sz w:val="20"/>
                <w:szCs w:val="20"/>
              </w:rPr>
            </w:pPr>
            <w:r>
              <w:rPr>
                <w:rFonts w:cs="Arial"/>
                <w:sz w:val="20"/>
                <w:szCs w:val="20"/>
              </w:rPr>
              <w:t>Relates o</w:t>
            </w:r>
            <w:r w:rsidR="00257D93">
              <w:rPr>
                <w:rFonts w:cs="Arial"/>
                <w:sz w:val="20"/>
                <w:szCs w:val="20"/>
              </w:rPr>
              <w:t>bservations and conclusions are back to original question/s</w:t>
            </w:r>
            <w:r w:rsidR="003B00D2">
              <w:rPr>
                <w:rFonts w:cs="Arial"/>
                <w:sz w:val="20"/>
                <w:szCs w:val="20"/>
              </w:rPr>
              <w:t xml:space="preserve"> (some/all)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A98C686" w14:textId="751CDA8F" w:rsidR="00CB60BE" w:rsidRPr="00FA2588" w:rsidRDefault="003B00D2" w:rsidP="00A56EAE">
            <w:pPr>
              <w:spacing w:after="0"/>
              <w:contextualSpacing/>
              <w:jc w:val="center"/>
              <w:rPr>
                <w:sz w:val="20"/>
                <w:szCs w:val="20"/>
              </w:rPr>
            </w:pPr>
            <w:r>
              <w:rPr>
                <w:sz w:val="20"/>
                <w:szCs w:val="20"/>
              </w:rPr>
              <w:t>1</w:t>
            </w:r>
            <w:r w:rsidR="00CE4111">
              <w:rPr>
                <w:sz w:val="20"/>
                <w:szCs w:val="20"/>
              </w:rPr>
              <w:t>–</w:t>
            </w:r>
            <w:r w:rsidR="00934D4C">
              <w:rPr>
                <w:sz w:val="20"/>
                <w:szCs w:val="20"/>
              </w:rPr>
              <w:t>2</w:t>
            </w:r>
          </w:p>
        </w:tc>
      </w:tr>
      <w:tr w:rsidR="00CB60BE" w:rsidRPr="00FA2588" w14:paraId="57C601E8"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DFD7080" w14:textId="76F79591" w:rsidR="00CB60BE" w:rsidRDefault="000F58DE" w:rsidP="00A56EAE">
            <w:pPr>
              <w:spacing w:after="0"/>
              <w:rPr>
                <w:rFonts w:cs="Arial"/>
                <w:sz w:val="20"/>
                <w:szCs w:val="20"/>
              </w:rPr>
            </w:pPr>
            <w:r>
              <w:rPr>
                <w:rFonts w:cs="Arial"/>
                <w:sz w:val="20"/>
                <w:szCs w:val="20"/>
              </w:rPr>
              <w:t>Distinguishes</w:t>
            </w:r>
            <w:r w:rsidR="00934D4C" w:rsidRPr="00BD7CBE">
              <w:rPr>
                <w:rFonts w:cs="Arial"/>
                <w:sz w:val="20"/>
                <w:szCs w:val="20"/>
              </w:rPr>
              <w:t xml:space="preserve"> between</w:t>
            </w:r>
            <w:r w:rsidR="00934D4C">
              <w:t xml:space="preserve"> </w:t>
            </w:r>
            <w:r w:rsidR="00934D4C" w:rsidRPr="00BD7CBE">
              <w:rPr>
                <w:rFonts w:cs="Arial"/>
                <w:sz w:val="20"/>
                <w:szCs w:val="20"/>
              </w:rPr>
              <w:t>association and cause and effect</w:t>
            </w:r>
            <w:r>
              <w:rPr>
                <w:rFonts w:cs="Arial"/>
                <w:sz w:val="20"/>
                <w:szCs w:val="20"/>
              </w:rPr>
              <w:t xml:space="preserve"> in interpretations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ED18AC8" w14:textId="1245CD12" w:rsidR="00CB60BE" w:rsidRPr="00FA2588" w:rsidRDefault="003B00D2" w:rsidP="00A56EAE">
            <w:pPr>
              <w:spacing w:after="0"/>
              <w:contextualSpacing/>
              <w:jc w:val="center"/>
              <w:rPr>
                <w:sz w:val="20"/>
                <w:szCs w:val="20"/>
              </w:rPr>
            </w:pPr>
            <w:r>
              <w:rPr>
                <w:sz w:val="20"/>
                <w:szCs w:val="20"/>
              </w:rPr>
              <w:t>1</w:t>
            </w:r>
          </w:p>
        </w:tc>
      </w:tr>
      <w:tr w:rsidR="003435B4" w:rsidRPr="00FA2588" w14:paraId="442E5B8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4F835F06" w14:textId="1422D3FB" w:rsidR="003435B4" w:rsidRPr="00BD7CBE" w:rsidRDefault="0003274F" w:rsidP="00A56EAE">
            <w:pPr>
              <w:spacing w:after="0"/>
              <w:rPr>
                <w:rFonts w:cs="Arial"/>
                <w:sz w:val="20"/>
                <w:szCs w:val="20"/>
              </w:rPr>
            </w:pPr>
            <w:r>
              <w:rPr>
                <w:rFonts w:cs="Arial"/>
                <w:sz w:val="20"/>
                <w:szCs w:val="20"/>
              </w:rPr>
              <w:t>Demonstrates the application of complex procedures to investigate and comprehensively report on a range of pertinent relationships</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DE13800" w14:textId="116ABCB9" w:rsidR="003435B4" w:rsidRDefault="0003274F" w:rsidP="00A56EAE">
            <w:pPr>
              <w:spacing w:after="0"/>
              <w:contextualSpacing/>
              <w:jc w:val="center"/>
              <w:rPr>
                <w:sz w:val="20"/>
                <w:szCs w:val="20"/>
              </w:rPr>
            </w:pPr>
            <w:r>
              <w:rPr>
                <w:sz w:val="20"/>
                <w:szCs w:val="20"/>
              </w:rPr>
              <w:t>1</w:t>
            </w:r>
          </w:p>
        </w:tc>
      </w:tr>
      <w:tr w:rsidR="00CB60BE" w:rsidRPr="00FA2588" w14:paraId="6760C580"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07298FF" w14:textId="771E42E7" w:rsidR="00CB60BE" w:rsidRDefault="00106BA4" w:rsidP="00A56EAE">
            <w:pPr>
              <w:spacing w:after="0"/>
              <w:rPr>
                <w:rFonts w:cs="Arial"/>
                <w:sz w:val="20"/>
                <w:szCs w:val="20"/>
              </w:rPr>
            </w:pPr>
            <w:r>
              <w:rPr>
                <w:rFonts w:cs="Arial"/>
                <w:sz w:val="20"/>
                <w:szCs w:val="20"/>
              </w:rPr>
              <w:t>Communicates i</w:t>
            </w:r>
            <w:r w:rsidR="00934D4C">
              <w:rPr>
                <w:rFonts w:cs="Arial"/>
                <w:sz w:val="20"/>
                <w:szCs w:val="20"/>
              </w:rPr>
              <w:t>nvestigation findings in a systematic and concise way</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764215D" w14:textId="6EF99D01" w:rsidR="00CB60BE" w:rsidRPr="00FA2588" w:rsidRDefault="003B00D2" w:rsidP="00A56EAE">
            <w:pPr>
              <w:spacing w:after="0"/>
              <w:contextualSpacing/>
              <w:jc w:val="center"/>
              <w:rPr>
                <w:sz w:val="20"/>
                <w:szCs w:val="20"/>
              </w:rPr>
            </w:pPr>
            <w:r>
              <w:rPr>
                <w:sz w:val="20"/>
                <w:szCs w:val="20"/>
              </w:rPr>
              <w:t>1</w:t>
            </w:r>
            <w:r w:rsidR="00CE4111">
              <w:rPr>
                <w:sz w:val="20"/>
                <w:szCs w:val="20"/>
              </w:rPr>
              <w:t>–</w:t>
            </w:r>
            <w:r w:rsidR="00934D4C">
              <w:rPr>
                <w:sz w:val="20"/>
                <w:szCs w:val="20"/>
              </w:rPr>
              <w:t>2</w:t>
            </w:r>
          </w:p>
        </w:tc>
      </w:tr>
      <w:tr w:rsidR="00CB60BE" w:rsidRPr="00FA2588" w14:paraId="62BAB2F4"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0685A734" w14:textId="655E774D" w:rsidR="00CB60BE" w:rsidRDefault="00106BA4" w:rsidP="00A56EAE">
            <w:pPr>
              <w:spacing w:after="0"/>
              <w:rPr>
                <w:rFonts w:cs="Arial"/>
                <w:sz w:val="20"/>
                <w:szCs w:val="20"/>
              </w:rPr>
            </w:pPr>
            <w:r>
              <w:rPr>
                <w:rFonts w:cs="Arial"/>
                <w:sz w:val="20"/>
                <w:szCs w:val="20"/>
              </w:rPr>
              <w:t>Communicates f</w:t>
            </w:r>
            <w:r w:rsidR="00934D4C">
              <w:rPr>
                <w:rFonts w:cs="Arial"/>
                <w:sz w:val="20"/>
                <w:szCs w:val="20"/>
              </w:rPr>
              <w:t>indings in the context of the investigation and using correct mathematical language</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06C385A" w14:textId="79090F58" w:rsidR="00CB60BE" w:rsidRPr="00CD341D" w:rsidRDefault="003B00D2" w:rsidP="00A56EAE">
            <w:pPr>
              <w:spacing w:after="0"/>
              <w:contextualSpacing/>
              <w:jc w:val="center"/>
              <w:rPr>
                <w:bCs/>
                <w:sz w:val="20"/>
                <w:szCs w:val="20"/>
              </w:rPr>
            </w:pPr>
            <w:r>
              <w:rPr>
                <w:bCs/>
                <w:sz w:val="20"/>
                <w:szCs w:val="20"/>
              </w:rPr>
              <w:t>1</w:t>
            </w:r>
            <w:r w:rsidR="00CE4111">
              <w:rPr>
                <w:bCs/>
                <w:sz w:val="20"/>
                <w:szCs w:val="20"/>
              </w:rPr>
              <w:t>–</w:t>
            </w:r>
            <w:r w:rsidR="00934D4C" w:rsidRPr="00CD341D">
              <w:rPr>
                <w:bCs/>
                <w:sz w:val="20"/>
                <w:szCs w:val="20"/>
              </w:rPr>
              <w:t>2</w:t>
            </w:r>
          </w:p>
        </w:tc>
      </w:tr>
      <w:tr w:rsidR="00CD341D" w:rsidRPr="003B00D2" w14:paraId="1C4C6CE7"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D01B550" w14:textId="54A638CB" w:rsidR="00CD341D" w:rsidRPr="003B00D2" w:rsidRDefault="000C3759" w:rsidP="00A56EAE">
            <w:pPr>
              <w:spacing w:after="0"/>
              <w:jc w:val="right"/>
              <w:rPr>
                <w:rFonts w:cs="Arial"/>
                <w:b/>
                <w:bCs/>
                <w:sz w:val="20"/>
                <w:szCs w:val="20"/>
              </w:rPr>
            </w:pPr>
            <w:r>
              <w:rPr>
                <w:rFonts w:cs="Arial"/>
                <w:b/>
                <w:bCs/>
                <w:sz w:val="20"/>
                <w:szCs w:val="20"/>
              </w:rPr>
              <w:t>Subt</w:t>
            </w:r>
            <w:r w:rsidR="003B00D2" w:rsidRPr="003B00D2">
              <w:rPr>
                <w:rFonts w:cs="Arial"/>
                <w:b/>
                <w:bCs/>
                <w:sz w:val="20"/>
                <w:szCs w:val="20"/>
              </w:rPr>
              <w:t>otal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4595BBA4" w14:textId="228BC107" w:rsidR="00CD341D" w:rsidRPr="003B00D2" w:rsidRDefault="0004015B" w:rsidP="00A56EAE">
            <w:pPr>
              <w:spacing w:after="0"/>
              <w:contextualSpacing/>
              <w:jc w:val="right"/>
              <w:rPr>
                <w:b/>
                <w:bCs/>
                <w:sz w:val="20"/>
                <w:szCs w:val="20"/>
              </w:rPr>
            </w:pPr>
            <w:r>
              <w:rPr>
                <w:b/>
                <w:bCs/>
                <w:sz w:val="20"/>
                <w:szCs w:val="20"/>
              </w:rPr>
              <w:t>/</w:t>
            </w:r>
            <w:r w:rsidR="003435B4">
              <w:rPr>
                <w:b/>
                <w:bCs/>
                <w:sz w:val="20"/>
                <w:szCs w:val="20"/>
              </w:rPr>
              <w:t>1</w:t>
            </w:r>
            <w:r w:rsidR="0003274F">
              <w:rPr>
                <w:b/>
                <w:bCs/>
                <w:sz w:val="20"/>
                <w:szCs w:val="20"/>
              </w:rPr>
              <w:t>5</w:t>
            </w:r>
          </w:p>
        </w:tc>
      </w:tr>
      <w:tr w:rsidR="000C3759" w:rsidRPr="003B00D2" w14:paraId="24225E1E" w14:textId="77777777" w:rsidTr="001F5186">
        <w:trPr>
          <w:trHeight w:val="113"/>
        </w:trPr>
        <w:tc>
          <w:tcPr>
            <w:tcW w:w="8093" w:type="dxa"/>
            <w:tcBorders>
              <w:top w:val="single" w:sz="4" w:space="0" w:color="BD9FCF"/>
              <w:left w:val="single" w:sz="4" w:space="0" w:color="BD9FCF"/>
              <w:bottom w:val="single" w:sz="4" w:space="0" w:color="BD9FCF"/>
              <w:right w:val="single" w:sz="4" w:space="0" w:color="BD9FCF"/>
            </w:tcBorders>
          </w:tcPr>
          <w:p w14:paraId="70DE63A1" w14:textId="2C31FB3F" w:rsidR="000C3759" w:rsidRPr="003B00D2" w:rsidRDefault="000C3759" w:rsidP="00A56EAE">
            <w:pPr>
              <w:spacing w:after="0"/>
              <w:jc w:val="right"/>
              <w:rPr>
                <w:rFonts w:cs="Arial"/>
                <w:b/>
                <w:bCs/>
                <w:sz w:val="20"/>
                <w:szCs w:val="20"/>
              </w:rPr>
            </w:pPr>
            <w:r w:rsidRPr="003B00D2">
              <w:rPr>
                <w:rFonts w:cs="Arial"/>
                <w:b/>
                <w:bCs/>
                <w:sz w:val="20"/>
                <w:szCs w:val="20"/>
              </w:rPr>
              <w:t>Total</w:t>
            </w:r>
          </w:p>
        </w:tc>
        <w:tc>
          <w:tcPr>
            <w:tcW w:w="96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1EA11153" w14:textId="674CF194" w:rsidR="000C3759" w:rsidRDefault="0004015B" w:rsidP="00A56EAE">
            <w:pPr>
              <w:spacing w:after="0"/>
              <w:contextualSpacing/>
              <w:jc w:val="right"/>
              <w:rPr>
                <w:b/>
                <w:bCs/>
                <w:sz w:val="20"/>
                <w:szCs w:val="20"/>
              </w:rPr>
            </w:pPr>
            <w:r>
              <w:rPr>
                <w:b/>
                <w:bCs/>
                <w:sz w:val="20"/>
                <w:szCs w:val="20"/>
              </w:rPr>
              <w:t>/</w:t>
            </w:r>
            <w:r w:rsidR="0003274F">
              <w:rPr>
                <w:b/>
                <w:bCs/>
                <w:sz w:val="20"/>
                <w:szCs w:val="20"/>
              </w:rPr>
              <w:t>55</w:t>
            </w:r>
          </w:p>
        </w:tc>
      </w:tr>
      <w:bookmarkEnd w:id="2"/>
    </w:tbl>
    <w:p w14:paraId="7CB422FC" w14:textId="77777777" w:rsidR="0087056E" w:rsidRPr="00D652AF" w:rsidRDefault="0087056E" w:rsidP="00D652AF"/>
    <w:sectPr w:rsidR="0087056E" w:rsidRPr="00D652AF" w:rsidSect="006E2B02">
      <w:headerReference w:type="even" r:id="rId32"/>
      <w:headerReference w:type="default" r:id="rId33"/>
      <w:footerReference w:type="even" r:id="rId34"/>
      <w:footerReference w:type="default" r:id="rId35"/>
      <w:headerReference w:type="first" r:id="rId36"/>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F9EF" w14:textId="77777777" w:rsidR="00E31D63" w:rsidRDefault="00E31D63" w:rsidP="000267E0">
      <w:pPr>
        <w:spacing w:after="0" w:line="240" w:lineRule="auto"/>
      </w:pPr>
      <w:r>
        <w:separator/>
      </w:r>
    </w:p>
  </w:endnote>
  <w:endnote w:type="continuationSeparator" w:id="0">
    <w:p w14:paraId="2D26CABD" w14:textId="77777777" w:rsidR="00E31D63" w:rsidRDefault="00E31D6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E3FF" w14:textId="4B5AAAB4" w:rsidR="00B004FC" w:rsidRPr="0095050C" w:rsidRDefault="00B004FC" w:rsidP="00B5682E">
    <w:pPr>
      <w:pStyle w:val="Footereven"/>
    </w:pPr>
    <w:r>
      <w:t>2015/25819</w:t>
    </w:r>
    <w:r w:rsidR="004C6B42">
      <w:t>[</w:t>
    </w:r>
    <w:r>
      <w:t>v</w:t>
    </w:r>
    <w:r w:rsidR="00E075DC">
      <w:t>8</w:t>
    </w:r>
    <w:r w:rsidR="004C6B4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ABB7" w14:textId="77777777" w:rsidR="00B004FC" w:rsidRPr="00DE34C4" w:rsidRDefault="00B004FC" w:rsidP="00AA45AB">
    <w:pP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296D" w14:textId="77777777" w:rsidR="00E075DC" w:rsidRDefault="00E07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E12D" w14:textId="569F7C01" w:rsidR="006E2B02" w:rsidRPr="006E2B02" w:rsidRDefault="006E2B02" w:rsidP="00B5682E">
    <w:pPr>
      <w:pStyle w:val="Footereven"/>
    </w:pPr>
    <w:r w:rsidRPr="00A71152">
      <w:t xml:space="preserve">Sample assessment tasks | </w:t>
    </w:r>
    <w:r>
      <w:t>Mathematics Applications</w:t>
    </w:r>
    <w:r w:rsidRPr="00A71152">
      <w:t xml:space="preserve"> |</w:t>
    </w:r>
    <w:r>
      <w:t xml:space="preserve"> ATAR</w:t>
    </w:r>
    <w:r w:rsidRPr="00A71152">
      <w:t xml:space="preserve"> </w:t>
    </w:r>
    <w:r w:rsidRPr="00B5682E">
      <w:t>Year</w:t>
    </w:r>
    <w:r w:rsidRPr="00A71152">
      <w:t xml:space="preserve"> </w:t>
    </w:r>
    <w: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8FE" w14:textId="1BF31177" w:rsidR="006E2B02" w:rsidRPr="006E2B02" w:rsidRDefault="006E2B02" w:rsidP="00B5682E">
    <w:pPr>
      <w:pStyle w:val="Footerodd"/>
    </w:pPr>
    <w:r w:rsidRPr="00A71152">
      <w:t xml:space="preserve">Sample </w:t>
    </w:r>
    <w:r w:rsidRPr="00B5682E">
      <w:t>assessment</w:t>
    </w:r>
    <w:r w:rsidRPr="00A71152">
      <w:t xml:space="preserve"> tasks | </w:t>
    </w:r>
    <w:r>
      <w:t>Mathematics Applications</w:t>
    </w:r>
    <w:r w:rsidRPr="00A71152">
      <w:t xml:space="preserve"> |</w:t>
    </w:r>
    <w:r>
      <w:t xml:space="preserve"> ATAR</w:t>
    </w:r>
    <w:r w:rsidRPr="00A71152">
      <w:t xml:space="preserve"> Year </w:t>
    </w: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A82A" w14:textId="77777777" w:rsidR="00E31D63" w:rsidRDefault="00E31D63" w:rsidP="000267E0">
      <w:pPr>
        <w:spacing w:after="0" w:line="240" w:lineRule="auto"/>
      </w:pPr>
      <w:r>
        <w:separator/>
      </w:r>
    </w:p>
  </w:footnote>
  <w:footnote w:type="continuationSeparator" w:id="0">
    <w:p w14:paraId="1BF794B2" w14:textId="77777777" w:rsidR="00E31D63" w:rsidRDefault="00E31D6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01DF" w14:textId="77777777" w:rsidR="00E075DC" w:rsidRDefault="00E0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A9F9" w14:textId="77777777" w:rsidR="00E075DC" w:rsidRDefault="00E07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671" w14:textId="77777777" w:rsidR="00B004FC" w:rsidRDefault="00B004FC" w:rsidP="003F1E01">
    <w:pPr>
      <w:pStyle w:val="Header"/>
      <w:ind w:left="-709"/>
    </w:pPr>
    <w:r>
      <w:rPr>
        <w:noProof/>
        <w:lang w:val="en-GB" w:eastAsia="en-GB"/>
      </w:rPr>
      <w:drawing>
        <wp:inline distT="0" distB="0" distL="0" distR="0" wp14:anchorId="6CFC90C5" wp14:editId="33F168B4">
          <wp:extent cx="4533900" cy="704850"/>
          <wp:effectExtent l="0" t="0" r="0" b="0"/>
          <wp:docPr id="18" name="Picture 18"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1AE401D" w14:textId="77777777" w:rsidR="00B004FC" w:rsidRDefault="00B00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944" w14:textId="433BE43D" w:rsidR="00B004FC" w:rsidRPr="00B5682E" w:rsidRDefault="006E2B02" w:rsidP="00B5682E">
    <w:pPr>
      <w:pStyle w:val="Headereven"/>
    </w:pPr>
    <w:r w:rsidRPr="001B3981">
      <w:fldChar w:fldCharType="begin"/>
    </w:r>
    <w:r w:rsidRPr="001B3981">
      <w:instrText xml:space="preserve"> PAGE   \* MERGEFORMAT </w:instrText>
    </w:r>
    <w:r w:rsidRPr="001B3981">
      <w:fldChar w:fldCharType="separate"/>
    </w:r>
    <w:r>
      <w:t>2</w:t>
    </w:r>
    <w:r w:rsidRPr="001B39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ABB1" w14:textId="66E04D28" w:rsidR="00B004FC" w:rsidRPr="00B5682E" w:rsidRDefault="006E2B02" w:rsidP="00B5682E">
    <w:pPr>
      <w:pStyle w:val="Headerodd"/>
    </w:pPr>
    <w:r w:rsidRPr="001B3981">
      <w:fldChar w:fldCharType="begin"/>
    </w:r>
    <w:r w:rsidRPr="001B3981">
      <w:instrText xml:space="preserve"> PAGE   \* MERGEFORMAT </w:instrText>
    </w:r>
    <w:r w:rsidRPr="001B3981">
      <w:fldChar w:fldCharType="separate"/>
    </w:r>
    <w:r>
      <w:t>1</w:t>
    </w:r>
    <w:r w:rsidRPr="001B398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4C2" w14:textId="77777777" w:rsidR="00B004FC" w:rsidRPr="005A6B27" w:rsidRDefault="00B004FC" w:rsidP="005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0494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A5"/>
    <w:multiLevelType w:val="multilevel"/>
    <w:tmpl w:val="47C25B90"/>
    <w:lvl w:ilvl="0">
      <w:start w:val="1"/>
      <w:numFmt w:val="decimal"/>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45C505B"/>
    <w:multiLevelType w:val="hybridMultilevel"/>
    <w:tmpl w:val="A612A13C"/>
    <w:lvl w:ilvl="0" w:tplc="447A92BC">
      <w:start w:val="1"/>
      <w:numFmt w:val="lowerLetter"/>
      <w:lvlText w:val="(%1)"/>
      <w:lvlJc w:val="left"/>
      <w:pPr>
        <w:tabs>
          <w:tab w:val="num" w:pos="794"/>
        </w:tabs>
        <w:ind w:left="794" w:hanging="340"/>
      </w:pPr>
      <w:rPr>
        <w:rFonts w:ascii="Arial" w:hAnsi="Arial" w:hint="default"/>
        <w:b w:val="0"/>
        <w:i w:val="0"/>
        <w:sz w:val="22"/>
        <w:szCs w:val="22"/>
      </w:rPr>
    </w:lvl>
    <w:lvl w:ilvl="1" w:tplc="8138BF44">
      <w:start w:val="1"/>
      <w:numFmt w:val="lowerRoman"/>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D2E2D"/>
    <w:multiLevelType w:val="hybridMultilevel"/>
    <w:tmpl w:val="4768CBF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7D754A36"/>
    <w:multiLevelType w:val="multilevel"/>
    <w:tmpl w:val="ABD45C84"/>
    <w:styleLink w:val="ListABC"/>
    <w:lvl w:ilvl="0">
      <w:start w:val="1"/>
      <w:numFmt w:val="lowerLetter"/>
      <w:pStyle w:val="List"/>
      <w:lvlText w:val="(%1)"/>
      <w:lvlJc w:val="left"/>
      <w:pPr>
        <w:tabs>
          <w:tab w:val="num" w:pos="357"/>
        </w:tabs>
        <w:ind w:left="357" w:hanging="357"/>
      </w:pPr>
      <w:rPr>
        <w:rFonts w:hint="default"/>
      </w:rPr>
    </w:lvl>
    <w:lvl w:ilvl="1">
      <w:start w:val="1"/>
      <w:numFmt w:val="none"/>
      <w:lvlText w:val="%2."/>
      <w:lvlJc w:val="left"/>
      <w:pPr>
        <w:ind w:left="714" w:hanging="357"/>
      </w:pPr>
      <w:rPr>
        <w:rFonts w:hint="default"/>
      </w:rPr>
    </w:lvl>
    <w:lvl w:ilvl="2">
      <w:start w:val="1"/>
      <w:numFmt w:val="none"/>
      <w:lvlText w:val="%3."/>
      <w:lvlJc w:val="right"/>
      <w:pPr>
        <w:ind w:left="1071" w:hanging="357"/>
      </w:pPr>
      <w:rPr>
        <w:rFonts w:hint="default"/>
      </w:rPr>
    </w:lvl>
    <w:lvl w:ilvl="3">
      <w:start w:val="1"/>
      <w:numFmt w:val="none"/>
      <w:lvlText w:val="%4."/>
      <w:lvlJc w:val="left"/>
      <w:pPr>
        <w:ind w:left="1428" w:hanging="357"/>
      </w:pPr>
      <w:rPr>
        <w:rFonts w:hint="default"/>
      </w:rPr>
    </w:lvl>
    <w:lvl w:ilvl="4">
      <w:start w:val="1"/>
      <w:numFmt w:val="none"/>
      <w:lvlText w:val="%5."/>
      <w:lvlJc w:val="left"/>
      <w:pPr>
        <w:ind w:left="1785" w:hanging="357"/>
      </w:pPr>
      <w:rPr>
        <w:rFonts w:hint="default"/>
      </w:rPr>
    </w:lvl>
    <w:lvl w:ilvl="5">
      <w:start w:val="1"/>
      <w:numFmt w:val="none"/>
      <w:lvlText w:val="%6."/>
      <w:lvlJc w:val="righ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right"/>
      <w:pPr>
        <w:ind w:left="3213" w:hanging="357"/>
      </w:pPr>
      <w:rPr>
        <w:rFonts w:hint="default"/>
      </w:rPr>
    </w:lvl>
  </w:abstractNum>
  <w:num w:numId="1" w16cid:durableId="1821072760">
    <w:abstractNumId w:val="1"/>
  </w:num>
  <w:num w:numId="2" w16cid:durableId="655575968">
    <w:abstractNumId w:val="2"/>
  </w:num>
  <w:num w:numId="3" w16cid:durableId="561335221">
    <w:abstractNumId w:val="3"/>
  </w:num>
  <w:num w:numId="4" w16cid:durableId="1825512192">
    <w:abstractNumId w:val="4"/>
  </w:num>
  <w:num w:numId="5" w16cid:durableId="1249772878">
    <w:abstractNumId w:val="5"/>
  </w:num>
  <w:num w:numId="6" w16cid:durableId="341247487">
    <w:abstractNumId w:val="6"/>
  </w:num>
  <w:num w:numId="7" w16cid:durableId="573472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506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816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26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32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6896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02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5719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116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9906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400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665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39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2968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0C7"/>
    <w:rsid w:val="00002690"/>
    <w:rsid w:val="000109AB"/>
    <w:rsid w:val="000134BD"/>
    <w:rsid w:val="000136FC"/>
    <w:rsid w:val="00015F6D"/>
    <w:rsid w:val="000225D1"/>
    <w:rsid w:val="00024137"/>
    <w:rsid w:val="000267E0"/>
    <w:rsid w:val="00027ED7"/>
    <w:rsid w:val="0003274F"/>
    <w:rsid w:val="000341D5"/>
    <w:rsid w:val="00034433"/>
    <w:rsid w:val="000344E2"/>
    <w:rsid w:val="00034C22"/>
    <w:rsid w:val="000362FB"/>
    <w:rsid w:val="00037EF8"/>
    <w:rsid w:val="0004015B"/>
    <w:rsid w:val="000431D8"/>
    <w:rsid w:val="00044A67"/>
    <w:rsid w:val="000465A7"/>
    <w:rsid w:val="00051C75"/>
    <w:rsid w:val="00055205"/>
    <w:rsid w:val="00057EF2"/>
    <w:rsid w:val="00063E54"/>
    <w:rsid w:val="00066A15"/>
    <w:rsid w:val="00073876"/>
    <w:rsid w:val="000775D1"/>
    <w:rsid w:val="000842B9"/>
    <w:rsid w:val="00091CC6"/>
    <w:rsid w:val="0009306B"/>
    <w:rsid w:val="00095C49"/>
    <w:rsid w:val="000A4259"/>
    <w:rsid w:val="000A471F"/>
    <w:rsid w:val="000A5A52"/>
    <w:rsid w:val="000A5DF2"/>
    <w:rsid w:val="000B003D"/>
    <w:rsid w:val="000B1232"/>
    <w:rsid w:val="000B4801"/>
    <w:rsid w:val="000C0B8A"/>
    <w:rsid w:val="000C1A97"/>
    <w:rsid w:val="000C3759"/>
    <w:rsid w:val="000C41D4"/>
    <w:rsid w:val="000C4342"/>
    <w:rsid w:val="000C7D07"/>
    <w:rsid w:val="000D78BC"/>
    <w:rsid w:val="000E116E"/>
    <w:rsid w:val="000E18B9"/>
    <w:rsid w:val="000E2F3F"/>
    <w:rsid w:val="000E383E"/>
    <w:rsid w:val="000E456E"/>
    <w:rsid w:val="000E4E1E"/>
    <w:rsid w:val="000F2680"/>
    <w:rsid w:val="000F3DE3"/>
    <w:rsid w:val="000F4272"/>
    <w:rsid w:val="000F4DF8"/>
    <w:rsid w:val="000F5365"/>
    <w:rsid w:val="000F5829"/>
    <w:rsid w:val="000F58DE"/>
    <w:rsid w:val="00101E17"/>
    <w:rsid w:val="00101EB6"/>
    <w:rsid w:val="0010327A"/>
    <w:rsid w:val="00104476"/>
    <w:rsid w:val="001049A9"/>
    <w:rsid w:val="00106BA4"/>
    <w:rsid w:val="00107178"/>
    <w:rsid w:val="0011280B"/>
    <w:rsid w:val="00114E47"/>
    <w:rsid w:val="00115A4B"/>
    <w:rsid w:val="0012104E"/>
    <w:rsid w:val="00121E76"/>
    <w:rsid w:val="001307F4"/>
    <w:rsid w:val="00130FE5"/>
    <w:rsid w:val="00132156"/>
    <w:rsid w:val="00136CFF"/>
    <w:rsid w:val="0013706E"/>
    <w:rsid w:val="0014106A"/>
    <w:rsid w:val="00141474"/>
    <w:rsid w:val="001456B1"/>
    <w:rsid w:val="00147781"/>
    <w:rsid w:val="00151802"/>
    <w:rsid w:val="00153656"/>
    <w:rsid w:val="00153F96"/>
    <w:rsid w:val="00156DBA"/>
    <w:rsid w:val="00156EA5"/>
    <w:rsid w:val="00156FB5"/>
    <w:rsid w:val="001574E7"/>
    <w:rsid w:val="0015764C"/>
    <w:rsid w:val="00160710"/>
    <w:rsid w:val="00162937"/>
    <w:rsid w:val="001654B3"/>
    <w:rsid w:val="00165D6E"/>
    <w:rsid w:val="00167ACD"/>
    <w:rsid w:val="00177942"/>
    <w:rsid w:val="00185028"/>
    <w:rsid w:val="001906DF"/>
    <w:rsid w:val="001944C2"/>
    <w:rsid w:val="00194AB8"/>
    <w:rsid w:val="00195341"/>
    <w:rsid w:val="00196046"/>
    <w:rsid w:val="001A0408"/>
    <w:rsid w:val="001A2855"/>
    <w:rsid w:val="001A5C42"/>
    <w:rsid w:val="001B1AE6"/>
    <w:rsid w:val="001C101F"/>
    <w:rsid w:val="001C1733"/>
    <w:rsid w:val="001C4949"/>
    <w:rsid w:val="001C4E04"/>
    <w:rsid w:val="001C4E05"/>
    <w:rsid w:val="001E094B"/>
    <w:rsid w:val="001E199F"/>
    <w:rsid w:val="001E2265"/>
    <w:rsid w:val="001E349F"/>
    <w:rsid w:val="001E37B3"/>
    <w:rsid w:val="001E393E"/>
    <w:rsid w:val="001E4BF0"/>
    <w:rsid w:val="001E56CB"/>
    <w:rsid w:val="001F04CA"/>
    <w:rsid w:val="001F0932"/>
    <w:rsid w:val="001F42EC"/>
    <w:rsid w:val="001F5186"/>
    <w:rsid w:val="00200854"/>
    <w:rsid w:val="00202477"/>
    <w:rsid w:val="00202A5E"/>
    <w:rsid w:val="002033E4"/>
    <w:rsid w:val="00205A8E"/>
    <w:rsid w:val="00210731"/>
    <w:rsid w:val="00210751"/>
    <w:rsid w:val="002132FE"/>
    <w:rsid w:val="00216099"/>
    <w:rsid w:val="002214D3"/>
    <w:rsid w:val="00222BB2"/>
    <w:rsid w:val="00225B0E"/>
    <w:rsid w:val="00226650"/>
    <w:rsid w:val="002277B3"/>
    <w:rsid w:val="00230A85"/>
    <w:rsid w:val="002317C7"/>
    <w:rsid w:val="00231D0A"/>
    <w:rsid w:val="002357D6"/>
    <w:rsid w:val="00236D0E"/>
    <w:rsid w:val="00240462"/>
    <w:rsid w:val="0024389F"/>
    <w:rsid w:val="002449BA"/>
    <w:rsid w:val="00251454"/>
    <w:rsid w:val="002517A1"/>
    <w:rsid w:val="0025256A"/>
    <w:rsid w:val="00253692"/>
    <w:rsid w:val="00257D93"/>
    <w:rsid w:val="00267BBB"/>
    <w:rsid w:val="002743EB"/>
    <w:rsid w:val="00276C66"/>
    <w:rsid w:val="0027782D"/>
    <w:rsid w:val="00277A86"/>
    <w:rsid w:val="00277B00"/>
    <w:rsid w:val="002834FC"/>
    <w:rsid w:val="00292F6F"/>
    <w:rsid w:val="002937B0"/>
    <w:rsid w:val="00295AE2"/>
    <w:rsid w:val="002A449B"/>
    <w:rsid w:val="002A4CFF"/>
    <w:rsid w:val="002A77ED"/>
    <w:rsid w:val="002B0578"/>
    <w:rsid w:val="002B0FAB"/>
    <w:rsid w:val="002B10E2"/>
    <w:rsid w:val="002B1312"/>
    <w:rsid w:val="002B37DD"/>
    <w:rsid w:val="002B52DD"/>
    <w:rsid w:val="002C1798"/>
    <w:rsid w:val="002C276A"/>
    <w:rsid w:val="002C3640"/>
    <w:rsid w:val="002C49BE"/>
    <w:rsid w:val="002C4C24"/>
    <w:rsid w:val="002C6E55"/>
    <w:rsid w:val="002C7FC1"/>
    <w:rsid w:val="002D279F"/>
    <w:rsid w:val="002D4217"/>
    <w:rsid w:val="002D46D9"/>
    <w:rsid w:val="002D67AC"/>
    <w:rsid w:val="002E11D0"/>
    <w:rsid w:val="002E34C7"/>
    <w:rsid w:val="002E3753"/>
    <w:rsid w:val="002F1C45"/>
    <w:rsid w:val="002F302B"/>
    <w:rsid w:val="002F4C1C"/>
    <w:rsid w:val="00303679"/>
    <w:rsid w:val="00304A52"/>
    <w:rsid w:val="003062AF"/>
    <w:rsid w:val="00316D46"/>
    <w:rsid w:val="00317D18"/>
    <w:rsid w:val="003200F9"/>
    <w:rsid w:val="00327B10"/>
    <w:rsid w:val="00327C86"/>
    <w:rsid w:val="003302F0"/>
    <w:rsid w:val="00332265"/>
    <w:rsid w:val="00332FBA"/>
    <w:rsid w:val="003349A5"/>
    <w:rsid w:val="00335AB1"/>
    <w:rsid w:val="00336FB5"/>
    <w:rsid w:val="00340B6B"/>
    <w:rsid w:val="00341324"/>
    <w:rsid w:val="003435B4"/>
    <w:rsid w:val="00350902"/>
    <w:rsid w:val="0035322B"/>
    <w:rsid w:val="00355FB9"/>
    <w:rsid w:val="0036376D"/>
    <w:rsid w:val="0036657B"/>
    <w:rsid w:val="0036681E"/>
    <w:rsid w:val="0037122C"/>
    <w:rsid w:val="00371375"/>
    <w:rsid w:val="003723A7"/>
    <w:rsid w:val="00375919"/>
    <w:rsid w:val="00375CA5"/>
    <w:rsid w:val="00377ACE"/>
    <w:rsid w:val="00377D35"/>
    <w:rsid w:val="0038127A"/>
    <w:rsid w:val="00381FCC"/>
    <w:rsid w:val="003825B4"/>
    <w:rsid w:val="00386363"/>
    <w:rsid w:val="00390111"/>
    <w:rsid w:val="003932BE"/>
    <w:rsid w:val="003948E8"/>
    <w:rsid w:val="0039727B"/>
    <w:rsid w:val="003A4CEF"/>
    <w:rsid w:val="003B00D2"/>
    <w:rsid w:val="003B46BD"/>
    <w:rsid w:val="003C1EED"/>
    <w:rsid w:val="003C509C"/>
    <w:rsid w:val="003C650F"/>
    <w:rsid w:val="003C6814"/>
    <w:rsid w:val="003D3543"/>
    <w:rsid w:val="003D37E8"/>
    <w:rsid w:val="003D3F6E"/>
    <w:rsid w:val="003D728D"/>
    <w:rsid w:val="003E4BF1"/>
    <w:rsid w:val="003E5DFF"/>
    <w:rsid w:val="003F1E01"/>
    <w:rsid w:val="003F330B"/>
    <w:rsid w:val="003F5E08"/>
    <w:rsid w:val="003F6719"/>
    <w:rsid w:val="003F7678"/>
    <w:rsid w:val="004030B8"/>
    <w:rsid w:val="00403ACF"/>
    <w:rsid w:val="00404042"/>
    <w:rsid w:val="00410023"/>
    <w:rsid w:val="0041105E"/>
    <w:rsid w:val="00414346"/>
    <w:rsid w:val="0041575E"/>
    <w:rsid w:val="00417160"/>
    <w:rsid w:val="00420E19"/>
    <w:rsid w:val="004233F3"/>
    <w:rsid w:val="00424338"/>
    <w:rsid w:val="00431D8E"/>
    <w:rsid w:val="004331CE"/>
    <w:rsid w:val="00433F42"/>
    <w:rsid w:val="00434A68"/>
    <w:rsid w:val="00434E27"/>
    <w:rsid w:val="00436564"/>
    <w:rsid w:val="00440FD3"/>
    <w:rsid w:val="0044311D"/>
    <w:rsid w:val="00444020"/>
    <w:rsid w:val="004440ED"/>
    <w:rsid w:val="00444893"/>
    <w:rsid w:val="00446148"/>
    <w:rsid w:val="00447109"/>
    <w:rsid w:val="004516CC"/>
    <w:rsid w:val="00451D4E"/>
    <w:rsid w:val="0045261D"/>
    <w:rsid w:val="004535AA"/>
    <w:rsid w:val="004578D5"/>
    <w:rsid w:val="00463874"/>
    <w:rsid w:val="0046526C"/>
    <w:rsid w:val="00466A3C"/>
    <w:rsid w:val="00470A41"/>
    <w:rsid w:val="004722F0"/>
    <w:rsid w:val="00473F73"/>
    <w:rsid w:val="00474F2B"/>
    <w:rsid w:val="004778A6"/>
    <w:rsid w:val="00480FD4"/>
    <w:rsid w:val="004837B4"/>
    <w:rsid w:val="004841E1"/>
    <w:rsid w:val="0048479C"/>
    <w:rsid w:val="00485894"/>
    <w:rsid w:val="00492843"/>
    <w:rsid w:val="00497D44"/>
    <w:rsid w:val="004A4B01"/>
    <w:rsid w:val="004A5D5E"/>
    <w:rsid w:val="004A6460"/>
    <w:rsid w:val="004A7541"/>
    <w:rsid w:val="004B2573"/>
    <w:rsid w:val="004B3D23"/>
    <w:rsid w:val="004B4540"/>
    <w:rsid w:val="004B60FF"/>
    <w:rsid w:val="004B647A"/>
    <w:rsid w:val="004B6C48"/>
    <w:rsid w:val="004B7CC2"/>
    <w:rsid w:val="004C07D1"/>
    <w:rsid w:val="004C0FAD"/>
    <w:rsid w:val="004C28C2"/>
    <w:rsid w:val="004C5E16"/>
    <w:rsid w:val="004C6B42"/>
    <w:rsid w:val="004C72A7"/>
    <w:rsid w:val="004D228F"/>
    <w:rsid w:val="004D272E"/>
    <w:rsid w:val="004D2A18"/>
    <w:rsid w:val="004D53A4"/>
    <w:rsid w:val="004D6DD0"/>
    <w:rsid w:val="004D7D57"/>
    <w:rsid w:val="004E1332"/>
    <w:rsid w:val="004E4905"/>
    <w:rsid w:val="004E65BC"/>
    <w:rsid w:val="004E7A40"/>
    <w:rsid w:val="004F3CC9"/>
    <w:rsid w:val="004F3E6F"/>
    <w:rsid w:val="004F48E6"/>
    <w:rsid w:val="0050574D"/>
    <w:rsid w:val="00512908"/>
    <w:rsid w:val="00512AAB"/>
    <w:rsid w:val="00517A33"/>
    <w:rsid w:val="005207E7"/>
    <w:rsid w:val="00521FE1"/>
    <w:rsid w:val="0052271F"/>
    <w:rsid w:val="0052467C"/>
    <w:rsid w:val="00533074"/>
    <w:rsid w:val="00533F1B"/>
    <w:rsid w:val="0054139E"/>
    <w:rsid w:val="00541572"/>
    <w:rsid w:val="0054586D"/>
    <w:rsid w:val="00545BF0"/>
    <w:rsid w:val="00546D64"/>
    <w:rsid w:val="0055072C"/>
    <w:rsid w:val="005512C6"/>
    <w:rsid w:val="0055352D"/>
    <w:rsid w:val="0055442A"/>
    <w:rsid w:val="00562910"/>
    <w:rsid w:val="00566745"/>
    <w:rsid w:val="0057126F"/>
    <w:rsid w:val="00574302"/>
    <w:rsid w:val="005755C2"/>
    <w:rsid w:val="00575F8A"/>
    <w:rsid w:val="005775BC"/>
    <w:rsid w:val="00582AC8"/>
    <w:rsid w:val="00582BBF"/>
    <w:rsid w:val="00584439"/>
    <w:rsid w:val="00585D29"/>
    <w:rsid w:val="0059299E"/>
    <w:rsid w:val="005934CA"/>
    <w:rsid w:val="00595C49"/>
    <w:rsid w:val="005A223D"/>
    <w:rsid w:val="005A3272"/>
    <w:rsid w:val="005A49B2"/>
    <w:rsid w:val="005A4BCE"/>
    <w:rsid w:val="005A57E1"/>
    <w:rsid w:val="005A6B27"/>
    <w:rsid w:val="005A7581"/>
    <w:rsid w:val="005A799B"/>
    <w:rsid w:val="005B34D4"/>
    <w:rsid w:val="005B54E2"/>
    <w:rsid w:val="005C14D6"/>
    <w:rsid w:val="005C1521"/>
    <w:rsid w:val="005C4D28"/>
    <w:rsid w:val="005D0E8E"/>
    <w:rsid w:val="005D0F73"/>
    <w:rsid w:val="005D0F7F"/>
    <w:rsid w:val="005D1E08"/>
    <w:rsid w:val="005D3B18"/>
    <w:rsid w:val="005D4875"/>
    <w:rsid w:val="005D7549"/>
    <w:rsid w:val="005E0E71"/>
    <w:rsid w:val="005E1E38"/>
    <w:rsid w:val="005E2168"/>
    <w:rsid w:val="005E364F"/>
    <w:rsid w:val="005E68BF"/>
    <w:rsid w:val="005F18DF"/>
    <w:rsid w:val="005F25A0"/>
    <w:rsid w:val="005F3F5B"/>
    <w:rsid w:val="005F4541"/>
    <w:rsid w:val="006046D0"/>
    <w:rsid w:val="006106F0"/>
    <w:rsid w:val="006141FE"/>
    <w:rsid w:val="00615315"/>
    <w:rsid w:val="00615E79"/>
    <w:rsid w:val="0062042E"/>
    <w:rsid w:val="006204F1"/>
    <w:rsid w:val="00626A94"/>
    <w:rsid w:val="00626D8A"/>
    <w:rsid w:val="00627C3D"/>
    <w:rsid w:val="006314E1"/>
    <w:rsid w:val="0063312E"/>
    <w:rsid w:val="00633F90"/>
    <w:rsid w:val="006372ED"/>
    <w:rsid w:val="00640064"/>
    <w:rsid w:val="00642386"/>
    <w:rsid w:val="0064313B"/>
    <w:rsid w:val="006466A3"/>
    <w:rsid w:val="00647D5E"/>
    <w:rsid w:val="00652F94"/>
    <w:rsid w:val="00656C0F"/>
    <w:rsid w:val="00657CD3"/>
    <w:rsid w:val="00661923"/>
    <w:rsid w:val="00666779"/>
    <w:rsid w:val="00670D17"/>
    <w:rsid w:val="00672735"/>
    <w:rsid w:val="00673C9F"/>
    <w:rsid w:val="006746F7"/>
    <w:rsid w:val="00676AC1"/>
    <w:rsid w:val="006829C6"/>
    <w:rsid w:val="00684FC3"/>
    <w:rsid w:val="00687C9D"/>
    <w:rsid w:val="00687ECB"/>
    <w:rsid w:val="00695FDD"/>
    <w:rsid w:val="00696A4B"/>
    <w:rsid w:val="006A1084"/>
    <w:rsid w:val="006A4884"/>
    <w:rsid w:val="006A4C16"/>
    <w:rsid w:val="006A6CF9"/>
    <w:rsid w:val="006A7729"/>
    <w:rsid w:val="006B050C"/>
    <w:rsid w:val="006B27BA"/>
    <w:rsid w:val="006B4015"/>
    <w:rsid w:val="006C02E7"/>
    <w:rsid w:val="006C0392"/>
    <w:rsid w:val="006C1F7E"/>
    <w:rsid w:val="006C24F6"/>
    <w:rsid w:val="006C559A"/>
    <w:rsid w:val="006C6241"/>
    <w:rsid w:val="006D0B18"/>
    <w:rsid w:val="006D2F28"/>
    <w:rsid w:val="006D3854"/>
    <w:rsid w:val="006D4C94"/>
    <w:rsid w:val="006D5E48"/>
    <w:rsid w:val="006D6E6C"/>
    <w:rsid w:val="006E1669"/>
    <w:rsid w:val="006E1E99"/>
    <w:rsid w:val="006E2B02"/>
    <w:rsid w:val="006F0D0C"/>
    <w:rsid w:val="006F1752"/>
    <w:rsid w:val="006F27A5"/>
    <w:rsid w:val="006F31A3"/>
    <w:rsid w:val="006F3B09"/>
    <w:rsid w:val="006F5890"/>
    <w:rsid w:val="006F6B30"/>
    <w:rsid w:val="00701973"/>
    <w:rsid w:val="007065E1"/>
    <w:rsid w:val="00710051"/>
    <w:rsid w:val="00716703"/>
    <w:rsid w:val="0071793A"/>
    <w:rsid w:val="007236DD"/>
    <w:rsid w:val="00724D15"/>
    <w:rsid w:val="00726EF7"/>
    <w:rsid w:val="00736479"/>
    <w:rsid w:val="00740363"/>
    <w:rsid w:val="007419C0"/>
    <w:rsid w:val="00742667"/>
    <w:rsid w:val="0074411A"/>
    <w:rsid w:val="00745D71"/>
    <w:rsid w:val="00746568"/>
    <w:rsid w:val="00750255"/>
    <w:rsid w:val="00756118"/>
    <w:rsid w:val="007708A4"/>
    <w:rsid w:val="00771FDF"/>
    <w:rsid w:val="00774606"/>
    <w:rsid w:val="00774738"/>
    <w:rsid w:val="00781E55"/>
    <w:rsid w:val="00784C61"/>
    <w:rsid w:val="007924EA"/>
    <w:rsid w:val="007926FC"/>
    <w:rsid w:val="00792A54"/>
    <w:rsid w:val="00794DE7"/>
    <w:rsid w:val="007965B6"/>
    <w:rsid w:val="00796D0E"/>
    <w:rsid w:val="00796E20"/>
    <w:rsid w:val="007970C9"/>
    <w:rsid w:val="007977F5"/>
    <w:rsid w:val="00797D54"/>
    <w:rsid w:val="007A40C2"/>
    <w:rsid w:val="007A4F75"/>
    <w:rsid w:val="007A5458"/>
    <w:rsid w:val="007A59FD"/>
    <w:rsid w:val="007A6BE9"/>
    <w:rsid w:val="007B362A"/>
    <w:rsid w:val="007B3BC6"/>
    <w:rsid w:val="007C0232"/>
    <w:rsid w:val="007C5A57"/>
    <w:rsid w:val="007C62AC"/>
    <w:rsid w:val="007C7525"/>
    <w:rsid w:val="007D3983"/>
    <w:rsid w:val="007D414C"/>
    <w:rsid w:val="007D7FDF"/>
    <w:rsid w:val="007E010D"/>
    <w:rsid w:val="007E123B"/>
    <w:rsid w:val="007E22CE"/>
    <w:rsid w:val="007E4ED2"/>
    <w:rsid w:val="007F2558"/>
    <w:rsid w:val="007F4127"/>
    <w:rsid w:val="00802BB4"/>
    <w:rsid w:val="00803DA2"/>
    <w:rsid w:val="008062BE"/>
    <w:rsid w:val="00814638"/>
    <w:rsid w:val="0081539D"/>
    <w:rsid w:val="008158AD"/>
    <w:rsid w:val="008172CB"/>
    <w:rsid w:val="0082490A"/>
    <w:rsid w:val="008256DF"/>
    <w:rsid w:val="00825F73"/>
    <w:rsid w:val="00827B43"/>
    <w:rsid w:val="008334B9"/>
    <w:rsid w:val="00834AE3"/>
    <w:rsid w:val="00836DA2"/>
    <w:rsid w:val="008424CC"/>
    <w:rsid w:val="008438FE"/>
    <w:rsid w:val="00844ABC"/>
    <w:rsid w:val="008455CA"/>
    <w:rsid w:val="00845F81"/>
    <w:rsid w:val="00855674"/>
    <w:rsid w:val="00855E3B"/>
    <w:rsid w:val="00856136"/>
    <w:rsid w:val="0085655B"/>
    <w:rsid w:val="0085709C"/>
    <w:rsid w:val="0086141C"/>
    <w:rsid w:val="00862E0D"/>
    <w:rsid w:val="008679E4"/>
    <w:rsid w:val="0087056E"/>
    <w:rsid w:val="00881B2D"/>
    <w:rsid w:val="00881C59"/>
    <w:rsid w:val="00882BF9"/>
    <w:rsid w:val="008843E3"/>
    <w:rsid w:val="00884958"/>
    <w:rsid w:val="0088676B"/>
    <w:rsid w:val="00886E81"/>
    <w:rsid w:val="00891984"/>
    <w:rsid w:val="00894516"/>
    <w:rsid w:val="008950B0"/>
    <w:rsid w:val="008A1139"/>
    <w:rsid w:val="008A489E"/>
    <w:rsid w:val="008A48B7"/>
    <w:rsid w:val="008A5B11"/>
    <w:rsid w:val="008A70DC"/>
    <w:rsid w:val="008B01C4"/>
    <w:rsid w:val="008B0868"/>
    <w:rsid w:val="008B71ED"/>
    <w:rsid w:val="008C6DE7"/>
    <w:rsid w:val="008C731E"/>
    <w:rsid w:val="008D277D"/>
    <w:rsid w:val="008D3BDB"/>
    <w:rsid w:val="008D47E3"/>
    <w:rsid w:val="008D7227"/>
    <w:rsid w:val="008D79A6"/>
    <w:rsid w:val="008E16B3"/>
    <w:rsid w:val="008E6820"/>
    <w:rsid w:val="008E750C"/>
    <w:rsid w:val="008E7F52"/>
    <w:rsid w:val="008F1222"/>
    <w:rsid w:val="008F1B56"/>
    <w:rsid w:val="008F1F34"/>
    <w:rsid w:val="008F5EF2"/>
    <w:rsid w:val="008F74D8"/>
    <w:rsid w:val="008F7A46"/>
    <w:rsid w:val="00903C5C"/>
    <w:rsid w:val="009055BB"/>
    <w:rsid w:val="0090620F"/>
    <w:rsid w:val="00912405"/>
    <w:rsid w:val="0091298F"/>
    <w:rsid w:val="009145BA"/>
    <w:rsid w:val="00922118"/>
    <w:rsid w:val="00923271"/>
    <w:rsid w:val="00927B68"/>
    <w:rsid w:val="00930152"/>
    <w:rsid w:val="00932D6C"/>
    <w:rsid w:val="00934D4C"/>
    <w:rsid w:val="009368C1"/>
    <w:rsid w:val="009374DC"/>
    <w:rsid w:val="00941AE6"/>
    <w:rsid w:val="00942A60"/>
    <w:rsid w:val="00946AEA"/>
    <w:rsid w:val="00947CF9"/>
    <w:rsid w:val="0095050C"/>
    <w:rsid w:val="0095175D"/>
    <w:rsid w:val="0095274D"/>
    <w:rsid w:val="0095309C"/>
    <w:rsid w:val="00954207"/>
    <w:rsid w:val="00961788"/>
    <w:rsid w:val="00962908"/>
    <w:rsid w:val="00962AE9"/>
    <w:rsid w:val="00963B04"/>
    <w:rsid w:val="009644D5"/>
    <w:rsid w:val="00967ADF"/>
    <w:rsid w:val="00970ED3"/>
    <w:rsid w:val="00971CFE"/>
    <w:rsid w:val="00972983"/>
    <w:rsid w:val="00976560"/>
    <w:rsid w:val="009767EB"/>
    <w:rsid w:val="00984713"/>
    <w:rsid w:val="00986535"/>
    <w:rsid w:val="00986B0D"/>
    <w:rsid w:val="00986B47"/>
    <w:rsid w:val="00996466"/>
    <w:rsid w:val="00996AAB"/>
    <w:rsid w:val="009A192F"/>
    <w:rsid w:val="009A2DED"/>
    <w:rsid w:val="009A4EBE"/>
    <w:rsid w:val="009A514A"/>
    <w:rsid w:val="009A59AF"/>
    <w:rsid w:val="009A67BE"/>
    <w:rsid w:val="009B0C65"/>
    <w:rsid w:val="009B1B5F"/>
    <w:rsid w:val="009B1DF1"/>
    <w:rsid w:val="009B24E9"/>
    <w:rsid w:val="009C7B10"/>
    <w:rsid w:val="009D6958"/>
    <w:rsid w:val="009F09EE"/>
    <w:rsid w:val="009F1EA9"/>
    <w:rsid w:val="009F6A87"/>
    <w:rsid w:val="00A00C1A"/>
    <w:rsid w:val="00A03D99"/>
    <w:rsid w:val="00A05779"/>
    <w:rsid w:val="00A07A0C"/>
    <w:rsid w:val="00A10B55"/>
    <w:rsid w:val="00A13B8C"/>
    <w:rsid w:val="00A13D97"/>
    <w:rsid w:val="00A148B2"/>
    <w:rsid w:val="00A16B97"/>
    <w:rsid w:val="00A179DD"/>
    <w:rsid w:val="00A25D26"/>
    <w:rsid w:val="00A26931"/>
    <w:rsid w:val="00A2731B"/>
    <w:rsid w:val="00A30754"/>
    <w:rsid w:val="00A30F1F"/>
    <w:rsid w:val="00A32035"/>
    <w:rsid w:val="00A320E9"/>
    <w:rsid w:val="00A35E76"/>
    <w:rsid w:val="00A36E9E"/>
    <w:rsid w:val="00A36EA9"/>
    <w:rsid w:val="00A400AC"/>
    <w:rsid w:val="00A403F1"/>
    <w:rsid w:val="00A40FC5"/>
    <w:rsid w:val="00A42225"/>
    <w:rsid w:val="00A4229D"/>
    <w:rsid w:val="00A50346"/>
    <w:rsid w:val="00A52291"/>
    <w:rsid w:val="00A53178"/>
    <w:rsid w:val="00A54441"/>
    <w:rsid w:val="00A54C67"/>
    <w:rsid w:val="00A55B3E"/>
    <w:rsid w:val="00A56EAE"/>
    <w:rsid w:val="00A60C17"/>
    <w:rsid w:val="00A60E63"/>
    <w:rsid w:val="00A6260F"/>
    <w:rsid w:val="00A63E32"/>
    <w:rsid w:val="00A65327"/>
    <w:rsid w:val="00A66866"/>
    <w:rsid w:val="00A66AAB"/>
    <w:rsid w:val="00A73861"/>
    <w:rsid w:val="00A74408"/>
    <w:rsid w:val="00A80574"/>
    <w:rsid w:val="00A8132E"/>
    <w:rsid w:val="00A82030"/>
    <w:rsid w:val="00A8294B"/>
    <w:rsid w:val="00A83205"/>
    <w:rsid w:val="00A84F4B"/>
    <w:rsid w:val="00A853D5"/>
    <w:rsid w:val="00A858DE"/>
    <w:rsid w:val="00A946EA"/>
    <w:rsid w:val="00A94785"/>
    <w:rsid w:val="00A96D9F"/>
    <w:rsid w:val="00A97259"/>
    <w:rsid w:val="00AA02F2"/>
    <w:rsid w:val="00AA0A2D"/>
    <w:rsid w:val="00AA12C3"/>
    <w:rsid w:val="00AA45AB"/>
    <w:rsid w:val="00AA667A"/>
    <w:rsid w:val="00AB1EFF"/>
    <w:rsid w:val="00AB1F5F"/>
    <w:rsid w:val="00AB5F63"/>
    <w:rsid w:val="00AC5854"/>
    <w:rsid w:val="00AD0DA8"/>
    <w:rsid w:val="00AD11F5"/>
    <w:rsid w:val="00AD198C"/>
    <w:rsid w:val="00AD2264"/>
    <w:rsid w:val="00AD26B4"/>
    <w:rsid w:val="00AD2862"/>
    <w:rsid w:val="00AD35D2"/>
    <w:rsid w:val="00AD49B5"/>
    <w:rsid w:val="00AD6BD8"/>
    <w:rsid w:val="00AE18F5"/>
    <w:rsid w:val="00AE2A27"/>
    <w:rsid w:val="00AE5A99"/>
    <w:rsid w:val="00AE5AE1"/>
    <w:rsid w:val="00AE6A7F"/>
    <w:rsid w:val="00AE7B5B"/>
    <w:rsid w:val="00AE7FBF"/>
    <w:rsid w:val="00AF0060"/>
    <w:rsid w:val="00AF1032"/>
    <w:rsid w:val="00AF1445"/>
    <w:rsid w:val="00AF3A26"/>
    <w:rsid w:val="00AF69B8"/>
    <w:rsid w:val="00AF701A"/>
    <w:rsid w:val="00B00147"/>
    <w:rsid w:val="00B004FC"/>
    <w:rsid w:val="00B03709"/>
    <w:rsid w:val="00B04949"/>
    <w:rsid w:val="00B049F6"/>
    <w:rsid w:val="00B07E67"/>
    <w:rsid w:val="00B1159D"/>
    <w:rsid w:val="00B14C10"/>
    <w:rsid w:val="00B16EC8"/>
    <w:rsid w:val="00B176BD"/>
    <w:rsid w:val="00B20CEC"/>
    <w:rsid w:val="00B20EEF"/>
    <w:rsid w:val="00B22D5B"/>
    <w:rsid w:val="00B23A15"/>
    <w:rsid w:val="00B2492A"/>
    <w:rsid w:val="00B25092"/>
    <w:rsid w:val="00B2600A"/>
    <w:rsid w:val="00B272A6"/>
    <w:rsid w:val="00B2784B"/>
    <w:rsid w:val="00B27C1F"/>
    <w:rsid w:val="00B33A69"/>
    <w:rsid w:val="00B37008"/>
    <w:rsid w:val="00B438E9"/>
    <w:rsid w:val="00B446F4"/>
    <w:rsid w:val="00B45C33"/>
    <w:rsid w:val="00B47475"/>
    <w:rsid w:val="00B475E7"/>
    <w:rsid w:val="00B50B48"/>
    <w:rsid w:val="00B51FD0"/>
    <w:rsid w:val="00B5682E"/>
    <w:rsid w:val="00B56D5D"/>
    <w:rsid w:val="00B608E6"/>
    <w:rsid w:val="00B63254"/>
    <w:rsid w:val="00B72F83"/>
    <w:rsid w:val="00B80699"/>
    <w:rsid w:val="00B85028"/>
    <w:rsid w:val="00B8768E"/>
    <w:rsid w:val="00B91341"/>
    <w:rsid w:val="00B92064"/>
    <w:rsid w:val="00B95EBD"/>
    <w:rsid w:val="00BA0563"/>
    <w:rsid w:val="00BA1F5E"/>
    <w:rsid w:val="00BA3F36"/>
    <w:rsid w:val="00BA4A30"/>
    <w:rsid w:val="00BA6EB6"/>
    <w:rsid w:val="00BB0D56"/>
    <w:rsid w:val="00BB4C2C"/>
    <w:rsid w:val="00BB51F5"/>
    <w:rsid w:val="00BB7998"/>
    <w:rsid w:val="00BC1C24"/>
    <w:rsid w:val="00BC2EC3"/>
    <w:rsid w:val="00BC4296"/>
    <w:rsid w:val="00BC6952"/>
    <w:rsid w:val="00BD3AA4"/>
    <w:rsid w:val="00BD578A"/>
    <w:rsid w:val="00BD7CBE"/>
    <w:rsid w:val="00BF675A"/>
    <w:rsid w:val="00BF6C34"/>
    <w:rsid w:val="00BF7D50"/>
    <w:rsid w:val="00C01744"/>
    <w:rsid w:val="00C0536A"/>
    <w:rsid w:val="00C05AAD"/>
    <w:rsid w:val="00C06639"/>
    <w:rsid w:val="00C106A3"/>
    <w:rsid w:val="00C16CB3"/>
    <w:rsid w:val="00C16E0E"/>
    <w:rsid w:val="00C30649"/>
    <w:rsid w:val="00C31088"/>
    <w:rsid w:val="00C3519B"/>
    <w:rsid w:val="00C36C8B"/>
    <w:rsid w:val="00C433E4"/>
    <w:rsid w:val="00C46F84"/>
    <w:rsid w:val="00C47814"/>
    <w:rsid w:val="00C47998"/>
    <w:rsid w:val="00C54AA0"/>
    <w:rsid w:val="00C5575A"/>
    <w:rsid w:val="00C56ACE"/>
    <w:rsid w:val="00C56CC5"/>
    <w:rsid w:val="00C611D7"/>
    <w:rsid w:val="00C61360"/>
    <w:rsid w:val="00C67300"/>
    <w:rsid w:val="00C67910"/>
    <w:rsid w:val="00C71ACE"/>
    <w:rsid w:val="00C73017"/>
    <w:rsid w:val="00C764F6"/>
    <w:rsid w:val="00C77A9B"/>
    <w:rsid w:val="00C845BE"/>
    <w:rsid w:val="00C85392"/>
    <w:rsid w:val="00C9381F"/>
    <w:rsid w:val="00C9420D"/>
    <w:rsid w:val="00C97C35"/>
    <w:rsid w:val="00CA129A"/>
    <w:rsid w:val="00CA2556"/>
    <w:rsid w:val="00CA2B67"/>
    <w:rsid w:val="00CA6CF0"/>
    <w:rsid w:val="00CA73C2"/>
    <w:rsid w:val="00CB00B7"/>
    <w:rsid w:val="00CB26CF"/>
    <w:rsid w:val="00CB59D3"/>
    <w:rsid w:val="00CB60BE"/>
    <w:rsid w:val="00CC0BF3"/>
    <w:rsid w:val="00CD1BCC"/>
    <w:rsid w:val="00CD341D"/>
    <w:rsid w:val="00CD40D8"/>
    <w:rsid w:val="00CD4CC6"/>
    <w:rsid w:val="00CD621C"/>
    <w:rsid w:val="00CD6B5F"/>
    <w:rsid w:val="00CE32B2"/>
    <w:rsid w:val="00CE4111"/>
    <w:rsid w:val="00CE6B32"/>
    <w:rsid w:val="00CE6EE2"/>
    <w:rsid w:val="00CF7847"/>
    <w:rsid w:val="00D046A2"/>
    <w:rsid w:val="00D04E1E"/>
    <w:rsid w:val="00D069EF"/>
    <w:rsid w:val="00D073E3"/>
    <w:rsid w:val="00D07718"/>
    <w:rsid w:val="00D103F5"/>
    <w:rsid w:val="00D10D37"/>
    <w:rsid w:val="00D13263"/>
    <w:rsid w:val="00D206B2"/>
    <w:rsid w:val="00D2561E"/>
    <w:rsid w:val="00D26B43"/>
    <w:rsid w:val="00D27274"/>
    <w:rsid w:val="00D27607"/>
    <w:rsid w:val="00D32A73"/>
    <w:rsid w:val="00D332BA"/>
    <w:rsid w:val="00D34F0F"/>
    <w:rsid w:val="00D34F4F"/>
    <w:rsid w:val="00D35F3F"/>
    <w:rsid w:val="00D40D6D"/>
    <w:rsid w:val="00D4299F"/>
    <w:rsid w:val="00D43C8E"/>
    <w:rsid w:val="00D4646D"/>
    <w:rsid w:val="00D46B0C"/>
    <w:rsid w:val="00D47944"/>
    <w:rsid w:val="00D51240"/>
    <w:rsid w:val="00D5221D"/>
    <w:rsid w:val="00D52BAC"/>
    <w:rsid w:val="00D547C3"/>
    <w:rsid w:val="00D56816"/>
    <w:rsid w:val="00D574DB"/>
    <w:rsid w:val="00D60DA3"/>
    <w:rsid w:val="00D636AE"/>
    <w:rsid w:val="00D652AF"/>
    <w:rsid w:val="00D67447"/>
    <w:rsid w:val="00D71CCC"/>
    <w:rsid w:val="00D755A9"/>
    <w:rsid w:val="00D77A07"/>
    <w:rsid w:val="00D814B6"/>
    <w:rsid w:val="00D84279"/>
    <w:rsid w:val="00D853D7"/>
    <w:rsid w:val="00D90E74"/>
    <w:rsid w:val="00D92082"/>
    <w:rsid w:val="00D93F08"/>
    <w:rsid w:val="00D93F66"/>
    <w:rsid w:val="00D94728"/>
    <w:rsid w:val="00DA36A0"/>
    <w:rsid w:val="00DA4C3F"/>
    <w:rsid w:val="00DA636D"/>
    <w:rsid w:val="00DA7DAB"/>
    <w:rsid w:val="00DB18AA"/>
    <w:rsid w:val="00DB25F4"/>
    <w:rsid w:val="00DB271C"/>
    <w:rsid w:val="00DB38CD"/>
    <w:rsid w:val="00DB41DD"/>
    <w:rsid w:val="00DB4321"/>
    <w:rsid w:val="00DB72A9"/>
    <w:rsid w:val="00DC0BC7"/>
    <w:rsid w:val="00DC6C77"/>
    <w:rsid w:val="00DC7BFF"/>
    <w:rsid w:val="00DD017F"/>
    <w:rsid w:val="00DD160D"/>
    <w:rsid w:val="00DD3537"/>
    <w:rsid w:val="00DD360B"/>
    <w:rsid w:val="00DD52CC"/>
    <w:rsid w:val="00DD6546"/>
    <w:rsid w:val="00DE0A74"/>
    <w:rsid w:val="00DE28E7"/>
    <w:rsid w:val="00DE2BFA"/>
    <w:rsid w:val="00DE4563"/>
    <w:rsid w:val="00DF0BC5"/>
    <w:rsid w:val="00DF411F"/>
    <w:rsid w:val="00DF60DE"/>
    <w:rsid w:val="00DF7C00"/>
    <w:rsid w:val="00E01505"/>
    <w:rsid w:val="00E02542"/>
    <w:rsid w:val="00E0599C"/>
    <w:rsid w:val="00E075DC"/>
    <w:rsid w:val="00E1011E"/>
    <w:rsid w:val="00E10612"/>
    <w:rsid w:val="00E15EAD"/>
    <w:rsid w:val="00E17C60"/>
    <w:rsid w:val="00E255EE"/>
    <w:rsid w:val="00E25C4D"/>
    <w:rsid w:val="00E266DF"/>
    <w:rsid w:val="00E31D63"/>
    <w:rsid w:val="00E32CEB"/>
    <w:rsid w:val="00E41DF9"/>
    <w:rsid w:val="00E42DED"/>
    <w:rsid w:val="00E47FC9"/>
    <w:rsid w:val="00E5202A"/>
    <w:rsid w:val="00E521A0"/>
    <w:rsid w:val="00E52F97"/>
    <w:rsid w:val="00E53749"/>
    <w:rsid w:val="00E54DF8"/>
    <w:rsid w:val="00E57186"/>
    <w:rsid w:val="00E57668"/>
    <w:rsid w:val="00E62AEB"/>
    <w:rsid w:val="00E70233"/>
    <w:rsid w:val="00E7509B"/>
    <w:rsid w:val="00E7783F"/>
    <w:rsid w:val="00E8125B"/>
    <w:rsid w:val="00E8662A"/>
    <w:rsid w:val="00E917BB"/>
    <w:rsid w:val="00E945BC"/>
    <w:rsid w:val="00E94908"/>
    <w:rsid w:val="00E95207"/>
    <w:rsid w:val="00E95AF5"/>
    <w:rsid w:val="00E961AE"/>
    <w:rsid w:val="00EA22A8"/>
    <w:rsid w:val="00EA486F"/>
    <w:rsid w:val="00EA78EC"/>
    <w:rsid w:val="00EB13A3"/>
    <w:rsid w:val="00EC72EF"/>
    <w:rsid w:val="00ED6734"/>
    <w:rsid w:val="00EE18A6"/>
    <w:rsid w:val="00EE2476"/>
    <w:rsid w:val="00EF3305"/>
    <w:rsid w:val="00EF6481"/>
    <w:rsid w:val="00F04AE1"/>
    <w:rsid w:val="00F11F87"/>
    <w:rsid w:val="00F21A5E"/>
    <w:rsid w:val="00F231B7"/>
    <w:rsid w:val="00F233D6"/>
    <w:rsid w:val="00F37BFC"/>
    <w:rsid w:val="00F37D61"/>
    <w:rsid w:val="00F40C17"/>
    <w:rsid w:val="00F43E06"/>
    <w:rsid w:val="00F50498"/>
    <w:rsid w:val="00F52274"/>
    <w:rsid w:val="00F53C30"/>
    <w:rsid w:val="00F57058"/>
    <w:rsid w:val="00F67871"/>
    <w:rsid w:val="00F71AA0"/>
    <w:rsid w:val="00F73141"/>
    <w:rsid w:val="00F74015"/>
    <w:rsid w:val="00F74DC3"/>
    <w:rsid w:val="00F75127"/>
    <w:rsid w:val="00F81FE8"/>
    <w:rsid w:val="00F82AD9"/>
    <w:rsid w:val="00F85A65"/>
    <w:rsid w:val="00F87AC5"/>
    <w:rsid w:val="00F91E08"/>
    <w:rsid w:val="00F93DD8"/>
    <w:rsid w:val="00F95BE8"/>
    <w:rsid w:val="00FA496D"/>
    <w:rsid w:val="00FA7FC6"/>
    <w:rsid w:val="00FB572B"/>
    <w:rsid w:val="00FB72E3"/>
    <w:rsid w:val="00FB7CA7"/>
    <w:rsid w:val="00FC35EB"/>
    <w:rsid w:val="00FC6500"/>
    <w:rsid w:val="00FD0E17"/>
    <w:rsid w:val="00FE353A"/>
    <w:rsid w:val="00FE54B9"/>
    <w:rsid w:val="00FE712E"/>
    <w:rsid w:val="00FE72AB"/>
    <w:rsid w:val="00FF15E9"/>
    <w:rsid w:val="00FF24CB"/>
    <w:rsid w:val="00FF3DEE"/>
    <w:rsid w:val="00FF59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BE4A34D"/>
  <w15:docId w15:val="{7EB70C7E-3D4E-4383-8EB2-FF6CF00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E5"/>
    <w:pPr>
      <w:spacing w:after="120"/>
    </w:pPr>
  </w:style>
  <w:style w:type="paragraph" w:styleId="Heading1">
    <w:name w:val="heading 1"/>
    <w:basedOn w:val="Normal"/>
    <w:next w:val="Normal"/>
    <w:link w:val="Heading1Char"/>
    <w:uiPriority w:val="9"/>
    <w:qFormat/>
    <w:rsid w:val="00130FE5"/>
    <w:pPr>
      <w:spacing w:before="120"/>
      <w:outlineLvl w:val="0"/>
    </w:pPr>
    <w:rPr>
      <w:rFonts w:ascii="Franklin Gothic Book" w:eastAsia="MS Mincho" w:hAnsi="Franklin Gothic Book" w:cs="Calibri"/>
      <w:color w:val="342568"/>
      <w:sz w:val="28"/>
      <w:szCs w:val="28"/>
      <w:lang w:eastAsia="ja-JP"/>
    </w:rPr>
  </w:style>
  <w:style w:type="paragraph" w:styleId="Heading2">
    <w:name w:val="heading 2"/>
    <w:basedOn w:val="Normal"/>
    <w:next w:val="Normal"/>
    <w:link w:val="Heading2Char"/>
    <w:uiPriority w:val="9"/>
    <w:unhideWhenUsed/>
    <w:qFormat/>
    <w:rsid w:val="00130FE5"/>
    <w:pPr>
      <w:spacing w:before="120" w:after="240"/>
      <w:outlineLvl w:val="1"/>
    </w:pPr>
    <w:rPr>
      <w:rFonts w:ascii="Franklin Gothic Book" w:eastAsia="MS Mincho" w:hAnsi="Franklin Gothic Book" w:cs="Calibri"/>
      <w:color w:val="342568"/>
      <w:sz w:val="24"/>
      <w:szCs w:val="24"/>
      <w:lang w:eastAsia="ja-JP"/>
    </w:rPr>
  </w:style>
  <w:style w:type="paragraph" w:styleId="Heading3">
    <w:name w:val="heading 3"/>
    <w:basedOn w:val="Normal"/>
    <w:next w:val="Normal"/>
    <w:link w:val="Heading3Char"/>
    <w:uiPriority w:val="9"/>
    <w:semiHidden/>
    <w:unhideWhenUsed/>
    <w:qFormat/>
    <w:rsid w:val="00196046"/>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B5682E"/>
    <w:pPr>
      <w:tabs>
        <w:tab w:val="center" w:pos="4513"/>
        <w:tab w:val="right" w:pos="9026"/>
      </w:tabs>
      <w:spacing w:after="0" w:line="240" w:lineRule="auto"/>
    </w:pPr>
  </w:style>
  <w:style w:type="character" w:customStyle="1" w:styleId="FooterChar">
    <w:name w:val="Footer Char"/>
    <w:basedOn w:val="DefaultParagraphFont"/>
    <w:link w:val="Footer"/>
    <w:rsid w:val="00B5682E"/>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uiPriority w:val="99"/>
    <w:rsid w:val="008A5B11"/>
    <w:rPr>
      <w:color w:val="580F8B"/>
      <w:u w:val="single"/>
    </w:rPr>
  </w:style>
  <w:style w:type="paragraph" w:styleId="ListParagraph">
    <w:name w:val="List Paragraph"/>
    <w:basedOn w:val="Normal"/>
    <w:link w:val="ListParagraphChar"/>
    <w:qFormat/>
    <w:rsid w:val="0081539D"/>
    <w:pPr>
      <w:spacing w:before="60" w:after="60" w:line="240" w:lineRule="auto"/>
      <w:ind w:left="720" w:hanging="425"/>
    </w:pPr>
    <w:rPr>
      <w:rFonts w:ascii="Arial" w:eastAsia="Cambria" w:hAnsi="Arial" w:cs="Times New Roman"/>
      <w:szCs w:val="24"/>
      <w:lang w:eastAsia="en-AU"/>
    </w:rPr>
  </w:style>
  <w:style w:type="paragraph" w:customStyle="1" w:styleId="TableTextCenter">
    <w:name w:val="TableTextCenter"/>
    <w:basedOn w:val="Normal"/>
    <w:qFormat/>
    <w:rsid w:val="00130FE5"/>
    <w:pPr>
      <w:framePr w:hSpace="180" w:wrap="around" w:vAnchor="text" w:hAnchor="margin" w:y="123"/>
      <w:suppressAutoHyphens/>
      <w:autoSpaceDE w:val="0"/>
      <w:autoSpaceDN w:val="0"/>
      <w:adjustRightInd w:val="0"/>
      <w:spacing w:before="60" w:after="60" w:line="240" w:lineRule="auto"/>
      <w:ind w:left="425" w:hanging="425"/>
      <w:jc w:val="center"/>
    </w:pPr>
    <w:rPr>
      <w:rFonts w:ascii="Arial" w:eastAsia="Times New Roman" w:hAnsi="Arial" w:cs="Arial"/>
      <w:sz w:val="20"/>
      <w:szCs w:val="20"/>
      <w:lang w:eastAsia="ar-SA"/>
    </w:rPr>
  </w:style>
  <w:style w:type="character" w:customStyle="1" w:styleId="Heading1Char">
    <w:name w:val="Heading 1 Char"/>
    <w:basedOn w:val="DefaultParagraphFont"/>
    <w:link w:val="Heading1"/>
    <w:uiPriority w:val="9"/>
    <w:rsid w:val="00130FE5"/>
    <w:rPr>
      <w:rFonts w:ascii="Franklin Gothic Book" w:eastAsia="MS Mincho" w:hAnsi="Franklin Gothic Book" w:cs="Calibri"/>
      <w:color w:val="342568"/>
      <w:sz w:val="28"/>
      <w:szCs w:val="28"/>
      <w:lang w:eastAsia="ja-JP"/>
    </w:rPr>
  </w:style>
  <w:style w:type="character" w:customStyle="1" w:styleId="Heading2Char">
    <w:name w:val="Heading 2 Char"/>
    <w:basedOn w:val="DefaultParagraphFont"/>
    <w:link w:val="Heading2"/>
    <w:uiPriority w:val="9"/>
    <w:rsid w:val="00130FE5"/>
    <w:rPr>
      <w:rFonts w:ascii="Franklin Gothic Book" w:eastAsia="MS Mincho" w:hAnsi="Franklin Gothic Book" w:cs="Calibri"/>
      <w:color w:val="342568"/>
      <w:sz w:val="24"/>
      <w:szCs w:val="24"/>
      <w:lang w:eastAsia="ja-JP"/>
    </w:rPr>
  </w:style>
  <w:style w:type="character" w:customStyle="1" w:styleId="Heading3Char">
    <w:name w:val="Heading 3 Char"/>
    <w:basedOn w:val="DefaultParagraphFont"/>
    <w:link w:val="Heading3"/>
    <w:uiPriority w:val="9"/>
    <w:semiHidden/>
    <w:rsid w:val="00196046"/>
    <w:rPr>
      <w:rFonts w:asciiTheme="majorHAnsi" w:eastAsiaTheme="majorEastAsia" w:hAnsiTheme="majorHAnsi" w:cstheme="majorBidi"/>
      <w:b/>
      <w:bCs/>
      <w:color w:val="291933" w:themeColor="accent1"/>
    </w:rPr>
  </w:style>
  <w:style w:type="table" w:customStyle="1" w:styleId="TableGrid1">
    <w:name w:val="Table Grid1"/>
    <w:basedOn w:val="TableNormal"/>
    <w:next w:val="TableGrid"/>
    <w:uiPriority w:val="59"/>
    <w:rsid w:val="0019604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196046"/>
    <w:rPr>
      <w:rFonts w:ascii="Arial" w:eastAsia="Cambria" w:hAnsi="Arial" w:cs="Times New Roman"/>
      <w:szCs w:val="24"/>
      <w:lang w:eastAsia="en-AU"/>
    </w:rPr>
  </w:style>
  <w:style w:type="table" w:customStyle="1" w:styleId="TableGrid2">
    <w:name w:val="Table Grid2"/>
    <w:basedOn w:val="TableNormal"/>
    <w:next w:val="TableGrid"/>
    <w:uiPriority w:val="59"/>
    <w:rsid w:val="0019604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046"/>
    <w:rPr>
      <w:color w:val="808080"/>
    </w:rPr>
  </w:style>
  <w:style w:type="character" w:styleId="FollowedHyperlink">
    <w:name w:val="FollowedHyperlink"/>
    <w:basedOn w:val="DefaultParagraphFont"/>
    <w:uiPriority w:val="99"/>
    <w:semiHidden/>
    <w:unhideWhenUsed/>
    <w:rsid w:val="008A5B11"/>
    <w:rPr>
      <w:color w:val="69676D" w:themeColor="text2"/>
      <w:u w:val="single"/>
    </w:rPr>
  </w:style>
  <w:style w:type="paragraph" w:styleId="ListNumber5">
    <w:name w:val="List Number 5"/>
    <w:basedOn w:val="Normal"/>
    <w:link w:val="ListNumber5Char"/>
    <w:rsid w:val="00196046"/>
    <w:pPr>
      <w:spacing w:after="0" w:line="240" w:lineRule="auto"/>
    </w:pPr>
    <w:rPr>
      <w:rFonts w:ascii="Arial" w:eastAsia="Times New Roman" w:hAnsi="Arial" w:cs="Times New Roman"/>
      <w:szCs w:val="24"/>
      <w:lang w:eastAsia="en-AU"/>
    </w:rPr>
  </w:style>
  <w:style w:type="character" w:customStyle="1" w:styleId="ListNumber5Char">
    <w:name w:val="List Number 5 Char"/>
    <w:basedOn w:val="DefaultParagraphFont"/>
    <w:link w:val="ListNumber5"/>
    <w:rsid w:val="00196046"/>
    <w:rPr>
      <w:rFonts w:ascii="Arial" w:eastAsia="Times New Roman" w:hAnsi="Arial" w:cs="Times New Roman"/>
      <w:szCs w:val="24"/>
      <w:lang w:eastAsia="en-AU"/>
    </w:rPr>
  </w:style>
  <w:style w:type="paragraph" w:styleId="NormalIndent">
    <w:name w:val="Normal Indent"/>
    <w:basedOn w:val="ListNumber3"/>
    <w:link w:val="NormalIndentChar"/>
    <w:rsid w:val="00196046"/>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NormalIndentChar">
    <w:name w:val="Normal Indent Char"/>
    <w:basedOn w:val="DefaultParagraphFont"/>
    <w:link w:val="NormalIndent"/>
    <w:rsid w:val="00196046"/>
    <w:rPr>
      <w:rFonts w:ascii="Arial" w:eastAsia="Times New Roman" w:hAnsi="Arial" w:cs="Times New Roman"/>
      <w:lang w:eastAsia="en-AU"/>
    </w:rPr>
  </w:style>
  <w:style w:type="paragraph" w:styleId="ListNumber3">
    <w:name w:val="List Number 3"/>
    <w:basedOn w:val="Normal"/>
    <w:uiPriority w:val="99"/>
    <w:semiHidden/>
    <w:unhideWhenUsed/>
    <w:rsid w:val="00196046"/>
    <w:pPr>
      <w:tabs>
        <w:tab w:val="num" w:pos="794"/>
      </w:tabs>
      <w:ind w:left="794" w:hanging="340"/>
      <w:contextualSpacing/>
    </w:pPr>
  </w:style>
  <w:style w:type="character" w:styleId="CommentReference">
    <w:name w:val="annotation reference"/>
    <w:basedOn w:val="DefaultParagraphFont"/>
    <w:uiPriority w:val="99"/>
    <w:semiHidden/>
    <w:unhideWhenUsed/>
    <w:rsid w:val="00196046"/>
    <w:rPr>
      <w:sz w:val="16"/>
      <w:szCs w:val="16"/>
    </w:rPr>
  </w:style>
  <w:style w:type="paragraph" w:styleId="CommentText">
    <w:name w:val="annotation text"/>
    <w:basedOn w:val="Normal"/>
    <w:link w:val="CommentTextChar"/>
    <w:uiPriority w:val="99"/>
    <w:unhideWhenUsed/>
    <w:rsid w:val="00196046"/>
    <w:pPr>
      <w:spacing w:line="240" w:lineRule="auto"/>
    </w:pPr>
    <w:rPr>
      <w:sz w:val="20"/>
      <w:szCs w:val="20"/>
    </w:rPr>
  </w:style>
  <w:style w:type="character" w:customStyle="1" w:styleId="CommentTextChar">
    <w:name w:val="Comment Text Char"/>
    <w:basedOn w:val="DefaultParagraphFont"/>
    <w:link w:val="CommentText"/>
    <w:uiPriority w:val="99"/>
    <w:rsid w:val="00196046"/>
    <w:rPr>
      <w:sz w:val="20"/>
      <w:szCs w:val="20"/>
    </w:rPr>
  </w:style>
  <w:style w:type="paragraph" w:styleId="CommentSubject">
    <w:name w:val="annotation subject"/>
    <w:basedOn w:val="CommentText"/>
    <w:next w:val="CommentText"/>
    <w:link w:val="CommentSubjectChar"/>
    <w:uiPriority w:val="99"/>
    <w:semiHidden/>
    <w:unhideWhenUsed/>
    <w:rsid w:val="00196046"/>
    <w:rPr>
      <w:b/>
      <w:bCs/>
    </w:rPr>
  </w:style>
  <w:style w:type="character" w:customStyle="1" w:styleId="CommentSubjectChar">
    <w:name w:val="Comment Subject Char"/>
    <w:basedOn w:val="CommentTextChar"/>
    <w:link w:val="CommentSubject"/>
    <w:uiPriority w:val="99"/>
    <w:semiHidden/>
    <w:rsid w:val="00196046"/>
    <w:rPr>
      <w:b/>
      <w:bCs/>
      <w:sz w:val="20"/>
      <w:szCs w:val="20"/>
    </w:rPr>
  </w:style>
  <w:style w:type="paragraph" w:customStyle="1" w:styleId="Default">
    <w:name w:val="Default"/>
    <w:rsid w:val="00844ABC"/>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C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A52"/>
    <w:rPr>
      <w:color w:val="605E5C"/>
      <w:shd w:val="clear" w:color="auto" w:fill="E1DFDD"/>
    </w:rPr>
  </w:style>
  <w:style w:type="paragraph" w:styleId="Revision">
    <w:name w:val="Revision"/>
    <w:hidden/>
    <w:uiPriority w:val="99"/>
    <w:semiHidden/>
    <w:rsid w:val="00A25D26"/>
    <w:pPr>
      <w:spacing w:after="0" w:line="240" w:lineRule="auto"/>
    </w:pPr>
  </w:style>
  <w:style w:type="paragraph" w:customStyle="1" w:styleId="SCSATitle1">
    <w:name w:val="SCSA Title 1"/>
    <w:basedOn w:val="Normal"/>
    <w:qFormat/>
    <w:rsid w:val="00B51FD0"/>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B51FD0"/>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B51FD0"/>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B51FD0"/>
    <w:pPr>
      <w:spacing w:before="0" w:after="0"/>
    </w:pPr>
    <w:rPr>
      <w:rFonts w:asciiTheme="minorHAnsi" w:eastAsiaTheme="majorEastAsia" w:hAnsiTheme="minorHAnsi" w:cstheme="majorBidi"/>
      <w:sz w:val="32"/>
      <w:szCs w:val="32"/>
      <w:lang w:eastAsia="en-AU"/>
    </w:rPr>
  </w:style>
  <w:style w:type="paragraph" w:customStyle="1" w:styleId="SCSAHeading2">
    <w:name w:val="SCSA Heading 2"/>
    <w:basedOn w:val="Heading2"/>
    <w:qFormat/>
    <w:rsid w:val="00B51FD0"/>
    <w:pPr>
      <w:spacing w:before="0" w:after="120"/>
    </w:pPr>
    <w:rPr>
      <w:rFonts w:asciiTheme="minorHAnsi" w:eastAsiaTheme="majorEastAsia" w:hAnsiTheme="minorHAnsi" w:cstheme="majorBidi"/>
      <w:sz w:val="28"/>
      <w:szCs w:val="26"/>
      <w:lang w:eastAsia="en-AU"/>
    </w:rPr>
  </w:style>
  <w:style w:type="paragraph" w:customStyle="1" w:styleId="Question">
    <w:name w:val="Question"/>
    <w:basedOn w:val="Normal"/>
    <w:qFormat/>
    <w:rsid w:val="00B51FD0"/>
    <w:pPr>
      <w:tabs>
        <w:tab w:val="right" w:pos="9072"/>
      </w:tabs>
    </w:pPr>
    <w:rPr>
      <w:rFonts w:eastAsiaTheme="minorEastAsia" w:cs="Arial"/>
      <w:b/>
      <w:lang w:eastAsia="en-AU"/>
    </w:rPr>
  </w:style>
  <w:style w:type="numbering" w:customStyle="1" w:styleId="ListABC">
    <w:name w:val="ListABC"/>
    <w:uiPriority w:val="99"/>
    <w:rsid w:val="00C47998"/>
    <w:pPr>
      <w:numPr>
        <w:numId w:val="6"/>
      </w:numPr>
    </w:pPr>
  </w:style>
  <w:style w:type="paragraph" w:styleId="List">
    <w:name w:val="List"/>
    <w:basedOn w:val="Normal"/>
    <w:uiPriority w:val="99"/>
    <w:unhideWhenUsed/>
    <w:rsid w:val="00C47998"/>
    <w:pPr>
      <w:numPr>
        <w:numId w:val="6"/>
      </w:numPr>
      <w:tabs>
        <w:tab w:val="right" w:pos="9072"/>
      </w:tabs>
      <w:contextualSpacing/>
    </w:pPr>
  </w:style>
  <w:style w:type="paragraph" w:styleId="ListBullet">
    <w:name w:val="List Bullet"/>
    <w:basedOn w:val="Normal"/>
    <w:uiPriority w:val="99"/>
    <w:unhideWhenUsed/>
    <w:rsid w:val="00DD52CC"/>
    <w:pPr>
      <w:numPr>
        <w:numId w:val="20"/>
      </w:numPr>
      <w:contextualSpacing/>
    </w:pPr>
  </w:style>
  <w:style w:type="paragraph" w:customStyle="1" w:styleId="Headerodd">
    <w:name w:val="Header odd"/>
    <w:basedOn w:val="Normal"/>
    <w:qFormat/>
    <w:rsid w:val="00D652AF"/>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Headereven">
    <w:name w:val="Header even"/>
    <w:basedOn w:val="Normal"/>
    <w:qFormat/>
    <w:rsid w:val="00D652AF"/>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Footerodd">
    <w:name w:val="Footer odd"/>
    <w:basedOn w:val="Normal"/>
    <w:qFormat/>
    <w:rsid w:val="00D652AF"/>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Footereven">
    <w:name w:val="Footer even"/>
    <w:basedOn w:val="Normal"/>
    <w:qFormat/>
    <w:rsid w:val="00D652AF"/>
    <w:pPr>
      <w:pBdr>
        <w:top w:val="single" w:sz="4" w:space="4" w:color="5C815C"/>
      </w:pBdr>
      <w:spacing w:after="0" w:line="240" w:lineRule="auto"/>
    </w:pPr>
    <w:rPr>
      <w:rFonts w:eastAsiaTheme="minorEastAsia" w:cs="Times New Roman"/>
      <w:b/>
      <w:noProof/>
      <w:color w:val="34256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436827562">
      <w:bodyDiv w:val="1"/>
      <w:marLeft w:val="0"/>
      <w:marRight w:val="0"/>
      <w:marTop w:val="0"/>
      <w:marBottom w:val="0"/>
      <w:divBdr>
        <w:top w:val="none" w:sz="0" w:space="0" w:color="auto"/>
        <w:left w:val="none" w:sz="0" w:space="0" w:color="auto"/>
        <w:bottom w:val="none" w:sz="0" w:space="0" w:color="auto"/>
        <w:right w:val="none" w:sz="0" w:space="0" w:color="auto"/>
      </w:divBdr>
    </w:div>
    <w:div w:id="593516145">
      <w:bodyDiv w:val="1"/>
      <w:marLeft w:val="0"/>
      <w:marRight w:val="0"/>
      <w:marTop w:val="0"/>
      <w:marBottom w:val="0"/>
      <w:divBdr>
        <w:top w:val="none" w:sz="0" w:space="0" w:color="auto"/>
        <w:left w:val="none" w:sz="0" w:space="0" w:color="auto"/>
        <w:bottom w:val="none" w:sz="0" w:space="0" w:color="auto"/>
        <w:right w:val="none" w:sz="0" w:space="0" w:color="auto"/>
      </w:divBdr>
    </w:div>
    <w:div w:id="683897660">
      <w:bodyDiv w:val="1"/>
      <w:marLeft w:val="0"/>
      <w:marRight w:val="0"/>
      <w:marTop w:val="0"/>
      <w:marBottom w:val="0"/>
      <w:divBdr>
        <w:top w:val="none" w:sz="0" w:space="0" w:color="auto"/>
        <w:left w:val="none" w:sz="0" w:space="0" w:color="auto"/>
        <w:bottom w:val="none" w:sz="0" w:space="0" w:color="auto"/>
        <w:right w:val="none" w:sz="0" w:space="0" w:color="auto"/>
      </w:divBdr>
    </w:div>
    <w:div w:id="761756817">
      <w:bodyDiv w:val="1"/>
      <w:marLeft w:val="0"/>
      <w:marRight w:val="0"/>
      <w:marTop w:val="0"/>
      <w:marBottom w:val="0"/>
      <w:divBdr>
        <w:top w:val="none" w:sz="0" w:space="0" w:color="auto"/>
        <w:left w:val="none" w:sz="0" w:space="0" w:color="auto"/>
        <w:bottom w:val="none" w:sz="0" w:space="0" w:color="auto"/>
        <w:right w:val="none" w:sz="0" w:space="0" w:color="auto"/>
      </w:divBdr>
    </w:div>
    <w:div w:id="874542129">
      <w:bodyDiv w:val="1"/>
      <w:marLeft w:val="0"/>
      <w:marRight w:val="0"/>
      <w:marTop w:val="0"/>
      <w:marBottom w:val="0"/>
      <w:divBdr>
        <w:top w:val="none" w:sz="0" w:space="0" w:color="auto"/>
        <w:left w:val="none" w:sz="0" w:space="0" w:color="auto"/>
        <w:bottom w:val="none" w:sz="0" w:space="0" w:color="auto"/>
        <w:right w:val="none" w:sz="0" w:space="0" w:color="auto"/>
      </w:divBdr>
    </w:div>
    <w:div w:id="985015420">
      <w:bodyDiv w:val="1"/>
      <w:marLeft w:val="0"/>
      <w:marRight w:val="0"/>
      <w:marTop w:val="0"/>
      <w:marBottom w:val="0"/>
      <w:divBdr>
        <w:top w:val="none" w:sz="0" w:space="0" w:color="auto"/>
        <w:left w:val="none" w:sz="0" w:space="0" w:color="auto"/>
        <w:bottom w:val="none" w:sz="0" w:space="0" w:color="auto"/>
        <w:right w:val="none" w:sz="0" w:space="0" w:color="auto"/>
      </w:divBdr>
    </w:div>
    <w:div w:id="1158495608">
      <w:bodyDiv w:val="1"/>
      <w:marLeft w:val="0"/>
      <w:marRight w:val="0"/>
      <w:marTop w:val="0"/>
      <w:marBottom w:val="0"/>
      <w:divBdr>
        <w:top w:val="none" w:sz="0" w:space="0" w:color="auto"/>
        <w:left w:val="none" w:sz="0" w:space="0" w:color="auto"/>
        <w:bottom w:val="none" w:sz="0" w:space="0" w:color="auto"/>
        <w:right w:val="none" w:sz="0" w:space="0" w:color="auto"/>
      </w:divBdr>
    </w:div>
    <w:div w:id="1257326470">
      <w:bodyDiv w:val="1"/>
      <w:marLeft w:val="0"/>
      <w:marRight w:val="0"/>
      <w:marTop w:val="0"/>
      <w:marBottom w:val="0"/>
      <w:divBdr>
        <w:top w:val="none" w:sz="0" w:space="0" w:color="auto"/>
        <w:left w:val="none" w:sz="0" w:space="0" w:color="auto"/>
        <w:bottom w:val="none" w:sz="0" w:space="0" w:color="auto"/>
        <w:right w:val="none" w:sz="0" w:space="0" w:color="auto"/>
      </w:divBdr>
    </w:div>
    <w:div w:id="1304197162">
      <w:bodyDiv w:val="1"/>
      <w:marLeft w:val="0"/>
      <w:marRight w:val="0"/>
      <w:marTop w:val="0"/>
      <w:marBottom w:val="0"/>
      <w:divBdr>
        <w:top w:val="none" w:sz="0" w:space="0" w:color="auto"/>
        <w:left w:val="none" w:sz="0" w:space="0" w:color="auto"/>
        <w:bottom w:val="none" w:sz="0" w:space="0" w:color="auto"/>
        <w:right w:val="none" w:sz="0" w:space="0" w:color="auto"/>
      </w:divBdr>
    </w:div>
    <w:div w:id="1523785275">
      <w:bodyDiv w:val="1"/>
      <w:marLeft w:val="0"/>
      <w:marRight w:val="0"/>
      <w:marTop w:val="0"/>
      <w:marBottom w:val="0"/>
      <w:divBdr>
        <w:top w:val="none" w:sz="0" w:space="0" w:color="auto"/>
        <w:left w:val="none" w:sz="0" w:space="0" w:color="auto"/>
        <w:bottom w:val="none" w:sz="0" w:space="0" w:color="auto"/>
        <w:right w:val="none" w:sz="0" w:space="0" w:color="auto"/>
      </w:divBdr>
    </w:div>
    <w:div w:id="1605308963">
      <w:bodyDiv w:val="1"/>
      <w:marLeft w:val="0"/>
      <w:marRight w:val="0"/>
      <w:marTop w:val="0"/>
      <w:marBottom w:val="0"/>
      <w:divBdr>
        <w:top w:val="none" w:sz="0" w:space="0" w:color="auto"/>
        <w:left w:val="none" w:sz="0" w:space="0" w:color="auto"/>
        <w:bottom w:val="none" w:sz="0" w:space="0" w:color="auto"/>
        <w:right w:val="none" w:sz="0" w:space="0" w:color="auto"/>
      </w:divBdr>
    </w:div>
    <w:div w:id="1636525113">
      <w:bodyDiv w:val="1"/>
      <w:marLeft w:val="0"/>
      <w:marRight w:val="0"/>
      <w:marTop w:val="0"/>
      <w:marBottom w:val="0"/>
      <w:divBdr>
        <w:top w:val="none" w:sz="0" w:space="0" w:color="auto"/>
        <w:left w:val="none" w:sz="0" w:space="0" w:color="auto"/>
        <w:bottom w:val="none" w:sz="0" w:space="0" w:color="auto"/>
        <w:right w:val="none" w:sz="0" w:space="0" w:color="auto"/>
      </w:divBdr>
    </w:div>
    <w:div w:id="1697729463">
      <w:bodyDiv w:val="1"/>
      <w:marLeft w:val="0"/>
      <w:marRight w:val="0"/>
      <w:marTop w:val="0"/>
      <w:marBottom w:val="0"/>
      <w:divBdr>
        <w:top w:val="none" w:sz="0" w:space="0" w:color="auto"/>
        <w:left w:val="none" w:sz="0" w:space="0" w:color="auto"/>
        <w:bottom w:val="none" w:sz="0" w:space="0" w:color="auto"/>
        <w:right w:val="none" w:sz="0" w:space="0" w:color="auto"/>
      </w:divBdr>
    </w:div>
    <w:div w:id="1729303883">
      <w:bodyDiv w:val="1"/>
      <w:marLeft w:val="0"/>
      <w:marRight w:val="0"/>
      <w:marTop w:val="0"/>
      <w:marBottom w:val="0"/>
      <w:divBdr>
        <w:top w:val="none" w:sz="0" w:space="0" w:color="auto"/>
        <w:left w:val="none" w:sz="0" w:space="0" w:color="auto"/>
        <w:bottom w:val="none" w:sz="0" w:space="0" w:color="auto"/>
        <w:right w:val="none" w:sz="0" w:space="0" w:color="auto"/>
      </w:divBdr>
    </w:div>
    <w:div w:id="1933850899">
      <w:bodyDiv w:val="1"/>
      <w:marLeft w:val="0"/>
      <w:marRight w:val="0"/>
      <w:marTop w:val="0"/>
      <w:marBottom w:val="0"/>
      <w:divBdr>
        <w:top w:val="none" w:sz="0" w:space="0" w:color="auto"/>
        <w:left w:val="none" w:sz="0" w:space="0" w:color="auto"/>
        <w:bottom w:val="none" w:sz="0" w:space="0" w:color="auto"/>
        <w:right w:val="none" w:sz="0" w:space="0" w:color="auto"/>
      </w:divBdr>
    </w:div>
    <w:div w:id="21130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9.png"/><Relationship Id="rId21" Type="http://schemas.openxmlformats.org/officeDocument/2006/relationships/oleObject" Target="embeddings/oleObject3.bin"/><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image" Target="media/image11.png"/><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hyperlink" Target="https://afltables.com/afl/stats/stats_id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oleObject" Target="embeddings/oleObject6.bin"/><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9D43-BC51-48A0-AB7C-9934A59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Jenna Khor</cp:lastModifiedBy>
  <cp:revision>9</cp:revision>
  <cp:lastPrinted>2022-10-13T02:04:00Z</cp:lastPrinted>
  <dcterms:created xsi:type="dcterms:W3CDTF">2023-12-05T03:45:00Z</dcterms:created>
  <dcterms:modified xsi:type="dcterms:W3CDTF">2024-01-11T02:46:00Z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