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6EC5A29" wp14:editId="544BA7D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10035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Health Studies</w:t>
      </w:r>
    </w:p>
    <w:p w:rsidR="0017191C" w:rsidRPr="00CD5C60" w:rsidRDefault="00100353" w:rsidP="00CD5C6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891BB9">
        <w:rPr>
          <w:rFonts w:ascii="Franklin Gothic Medium" w:hAnsi="Franklin Gothic Medium"/>
          <w:smallCaps/>
          <w:color w:val="5F497A"/>
          <w:sz w:val="28"/>
          <w:szCs w:val="28"/>
        </w:rPr>
        <w:t>12</w:t>
      </w:r>
    </w:p>
    <w:p w:rsidR="0017191C" w:rsidRPr="00C12FBB" w:rsidRDefault="0017191C" w:rsidP="00C12FBB">
      <w:pPr>
        <w:spacing w:line="264" w:lineRule="auto"/>
      </w:pPr>
      <w:r w:rsidRPr="0017191C">
        <w:br w:type="page"/>
      </w:r>
    </w:p>
    <w:p w:rsidR="00A51505" w:rsidRDefault="00A51505"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980841">
        <w:rPr>
          <w:rFonts w:ascii="Calibri" w:hAnsi="Calibri"/>
          <w:sz w:val="16"/>
        </w:rPr>
        <w:t>um and Standards Authority, 201</w:t>
      </w:r>
      <w:r w:rsidR="008F423F">
        <w:rPr>
          <w:rFonts w:ascii="Calibri" w:hAnsi="Calibri"/>
          <w:sz w:val="16"/>
        </w:rPr>
        <w:t>9</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954B8" w:rsidRPr="00512DE6" w:rsidRDefault="00D954B8"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A51505" w:rsidRDefault="00A51505" w:rsidP="00A51505">
      <w:pPr>
        <w:spacing w:after="200" w:line="276" w:lineRule="auto"/>
        <w:rPr>
          <w:rFonts w:cs="Arial"/>
          <w:b/>
          <w:sz w:val="28"/>
          <w:szCs w:val="28"/>
        </w:rPr>
        <w:sectPr w:rsidR="00A51505" w:rsidSect="00100353">
          <w:footerReference w:type="even" r:id="rId10"/>
          <w:footerReference w:type="default" r:id="rId11"/>
          <w:headerReference w:type="first" r:id="rId12"/>
          <w:pgSz w:w="11904" w:h="16834"/>
          <w:pgMar w:top="1440" w:right="1414" w:bottom="1440" w:left="1418" w:header="709" w:footer="709" w:gutter="0"/>
          <w:cols w:space="708"/>
          <w:titlePg/>
          <w:docGrid w:linePitch="360"/>
        </w:sectPr>
      </w:pPr>
    </w:p>
    <w:p w:rsidR="00100353" w:rsidRDefault="00100353"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lastRenderedPageBreak/>
        <w:t xml:space="preserve">Sample assessment outline </w:t>
      </w:r>
    </w:p>
    <w:p w:rsidR="00730E2A" w:rsidRPr="00100353" w:rsidRDefault="00A51505"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t>Health Stu</w:t>
      </w:r>
      <w:r w:rsidR="00730E2A" w:rsidRPr="00100353">
        <w:rPr>
          <w:rFonts w:ascii="Franklin Gothic Book" w:eastAsia="MS Mincho" w:hAnsi="Franklin Gothic Book" w:cs="Calibri"/>
          <w:color w:val="342568"/>
          <w:sz w:val="28"/>
          <w:szCs w:val="28"/>
          <w:lang w:val="en-GB" w:eastAsia="ja-JP"/>
        </w:rPr>
        <w:t xml:space="preserve">dies </w:t>
      </w:r>
      <w:r w:rsidR="00100353">
        <w:rPr>
          <w:rFonts w:ascii="Franklin Gothic Book" w:eastAsia="MS Mincho" w:hAnsi="Franklin Gothic Book" w:cs="Calibri"/>
          <w:color w:val="342568"/>
          <w:sz w:val="28"/>
          <w:szCs w:val="28"/>
          <w:lang w:val="en-GB" w:eastAsia="ja-JP"/>
        </w:rPr>
        <w:t>– General</w:t>
      </w:r>
      <w:r w:rsidR="00730E2A" w:rsidRPr="00100353">
        <w:rPr>
          <w:rFonts w:ascii="Franklin Gothic Book" w:eastAsia="MS Mincho" w:hAnsi="Franklin Gothic Book" w:cs="Calibri"/>
          <w:color w:val="342568"/>
          <w:sz w:val="28"/>
          <w:szCs w:val="28"/>
          <w:lang w:val="en-GB" w:eastAsia="ja-JP"/>
        </w:rPr>
        <w:t xml:space="preserve"> Year 1</w:t>
      </w:r>
      <w:r w:rsidR="00891BB9">
        <w:rPr>
          <w:rFonts w:ascii="Franklin Gothic Book" w:eastAsia="MS Mincho" w:hAnsi="Franklin Gothic Book" w:cs="Calibri"/>
          <w:color w:val="342568"/>
          <w:sz w:val="28"/>
          <w:szCs w:val="28"/>
          <w:lang w:val="en-GB" w:eastAsia="ja-JP"/>
        </w:rPr>
        <w:t>2</w:t>
      </w:r>
    </w:p>
    <w:p w:rsidR="00730E2A" w:rsidRDefault="00100353" w:rsidP="002E11CC">
      <w:pPr>
        <w:spacing w:before="240" w:after="240" w:line="276" w:lineRule="auto"/>
        <w:ind w:left="-426"/>
        <w:outlineLvl w:val="1"/>
        <w:rPr>
          <w:rFonts w:ascii="Franklin Gothic Book" w:eastAsia="MS Mincho" w:hAnsi="Franklin Gothic Book" w:cs="Calibri"/>
          <w:color w:val="342568"/>
          <w:sz w:val="24"/>
          <w:szCs w:val="24"/>
          <w:lang w:val="en-GB" w:eastAsia="ja-JP"/>
        </w:rPr>
      </w:pPr>
      <w:r w:rsidRPr="00EF3750">
        <w:rPr>
          <w:rFonts w:ascii="Franklin Gothic Book" w:eastAsia="MS Mincho" w:hAnsi="Franklin Gothic Book" w:cs="Calibri"/>
          <w:color w:val="342568"/>
          <w:sz w:val="24"/>
          <w:szCs w:val="24"/>
          <w:lang w:val="en-GB" w:eastAsia="ja-JP"/>
        </w:rPr>
        <w:t xml:space="preserve">Unit </w:t>
      </w:r>
      <w:r w:rsidR="00891BB9">
        <w:rPr>
          <w:rFonts w:ascii="Franklin Gothic Book" w:eastAsia="MS Mincho" w:hAnsi="Franklin Gothic Book" w:cs="Calibri"/>
          <w:color w:val="342568"/>
          <w:sz w:val="24"/>
          <w:szCs w:val="24"/>
          <w:lang w:val="en-GB" w:eastAsia="ja-JP"/>
        </w:rPr>
        <w:t>3</w:t>
      </w:r>
      <w:r w:rsidRPr="00EF3750">
        <w:rPr>
          <w:rFonts w:ascii="Franklin Gothic Book" w:eastAsia="MS Mincho" w:hAnsi="Franklin Gothic Book" w:cs="Calibri"/>
          <w:color w:val="342568"/>
          <w:sz w:val="24"/>
          <w:szCs w:val="24"/>
          <w:lang w:val="en-GB" w:eastAsia="ja-JP"/>
        </w:rPr>
        <w:t xml:space="preserve"> and Unit </w:t>
      </w:r>
      <w:r w:rsidR="00891BB9">
        <w:rPr>
          <w:rFonts w:ascii="Franklin Gothic Book" w:eastAsia="MS Mincho" w:hAnsi="Franklin Gothic Book" w:cs="Calibri"/>
          <w:color w:val="342568"/>
          <w:sz w:val="24"/>
          <w:szCs w:val="24"/>
          <w:lang w:val="en-GB" w:eastAsia="ja-JP"/>
        </w:rPr>
        <w:t>4</w:t>
      </w:r>
    </w:p>
    <w:tbl>
      <w:tblPr>
        <w:tblW w:w="5331" w:type="pct"/>
        <w:tblInd w:w="-423" w:type="dxa"/>
        <w:tblBorders>
          <w:top w:val="single" w:sz="2" w:space="0" w:color="9261B0" w:themeColor="accent4" w:themeShade="BF"/>
          <w:left w:val="single" w:sz="2" w:space="0" w:color="9261B0" w:themeColor="accent4" w:themeShade="BF"/>
          <w:bottom w:val="single" w:sz="2" w:space="0" w:color="9261B0" w:themeColor="accent4" w:themeShade="BF"/>
          <w:right w:val="single" w:sz="2" w:space="0" w:color="9261B0" w:themeColor="accent4" w:themeShade="BF"/>
          <w:insideH w:val="single" w:sz="2" w:space="0" w:color="9261B0" w:themeColor="accent4" w:themeShade="BF"/>
          <w:insideV w:val="single" w:sz="2" w:space="0" w:color="9261B0" w:themeColor="accent4" w:themeShade="BF"/>
        </w:tblBorders>
        <w:tblCellMar>
          <w:top w:w="57" w:type="dxa"/>
          <w:left w:w="0" w:type="dxa"/>
          <w:bottom w:w="57" w:type="dxa"/>
          <w:right w:w="0" w:type="dxa"/>
        </w:tblCellMar>
        <w:tblLook w:val="04A0" w:firstRow="1" w:lastRow="0" w:firstColumn="1" w:lastColumn="0" w:noHBand="0" w:noVBand="1"/>
      </w:tblPr>
      <w:tblGrid>
        <w:gridCol w:w="1985"/>
        <w:gridCol w:w="1843"/>
        <w:gridCol w:w="1560"/>
        <w:gridCol w:w="1274"/>
        <w:gridCol w:w="8222"/>
      </w:tblGrid>
      <w:tr w:rsidR="00100353" w:rsidRPr="00100353" w:rsidTr="00E62D95">
        <w:trPr>
          <w:trHeight w:val="20"/>
        </w:trPr>
        <w:tc>
          <w:tcPr>
            <w:tcW w:w="667" w:type="pct"/>
            <w:tcBorders>
              <w:top w:val="single" w:sz="2" w:space="0" w:color="BD9FCF" w:themeColor="accent4"/>
              <w:left w:val="single" w:sz="2" w:space="0" w:color="BD9FCF" w:themeColor="accent4"/>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730E2A" w:rsidP="00980841">
            <w:pPr>
              <w:jc w:val="center"/>
              <w:rPr>
                <w:rFonts w:asciiTheme="minorHAnsi" w:hAnsiTheme="minorHAnsi" w:cstheme="minorHAnsi"/>
                <w:b/>
                <w:color w:val="FFFFFF" w:themeColor="background1"/>
                <w:sz w:val="20"/>
                <w:szCs w:val="20"/>
              </w:rPr>
            </w:pPr>
            <w:r w:rsidRPr="005765AA">
              <w:rPr>
                <w:rFonts w:asciiTheme="minorHAnsi" w:hAnsiTheme="minorHAnsi" w:cstheme="minorHAnsi"/>
                <w:b/>
                <w:color w:val="FFFFFF" w:themeColor="background1"/>
                <w:sz w:val="20"/>
                <w:szCs w:val="20"/>
              </w:rPr>
              <w:t>Assessment type</w:t>
            </w:r>
          </w:p>
        </w:tc>
        <w:tc>
          <w:tcPr>
            <w:tcW w:w="619"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730E2A" w:rsidP="00980841">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 xml:space="preserve">Assessment type weighting </w:t>
            </w:r>
          </w:p>
        </w:tc>
        <w:tc>
          <w:tcPr>
            <w:tcW w:w="524"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730E2A" w:rsidP="00980841">
            <w:pPr>
              <w:pStyle w:val="Title"/>
              <w:rPr>
                <w:rFonts w:asciiTheme="minorHAnsi" w:hAnsiTheme="minorHAnsi" w:cstheme="minorHAnsi"/>
                <w:bCs w:val="0"/>
                <w:color w:val="FFFFFF" w:themeColor="background1"/>
                <w:sz w:val="20"/>
                <w:szCs w:val="20"/>
              </w:rPr>
            </w:pPr>
            <w:r w:rsidRPr="005765AA">
              <w:rPr>
                <w:rFonts w:asciiTheme="minorHAnsi" w:hAnsiTheme="minorHAnsi" w:cstheme="minorHAnsi"/>
                <w:bCs w:val="0"/>
                <w:color w:val="FFFFFF" w:themeColor="background1"/>
                <w:sz w:val="20"/>
                <w:szCs w:val="20"/>
              </w:rPr>
              <w:t>Assessment task weighting</w:t>
            </w:r>
          </w:p>
        </w:tc>
        <w:tc>
          <w:tcPr>
            <w:tcW w:w="428" w:type="pct"/>
            <w:tcBorders>
              <w:top w:val="single" w:sz="2" w:space="0" w:color="BD9FCF" w:themeColor="accent4"/>
              <w:left w:val="single" w:sz="2" w:space="0" w:color="FFFFFF" w:themeColor="background1"/>
              <w:bottom w:val="single" w:sz="2" w:space="0" w:color="C3A9D3" w:themeColor="accent3" w:themeTint="99"/>
              <w:right w:val="single" w:sz="2" w:space="0" w:color="FFFFFF" w:themeColor="background1"/>
            </w:tcBorders>
            <w:shd w:val="clear" w:color="auto" w:fill="BD9FCF" w:themeFill="accent4"/>
            <w:vAlign w:val="center"/>
          </w:tcPr>
          <w:p w:rsidR="00730E2A" w:rsidRPr="005765AA" w:rsidRDefault="00A51505" w:rsidP="00980841">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S</w:t>
            </w:r>
            <w:r w:rsidR="00730E2A" w:rsidRPr="005765AA">
              <w:rPr>
                <w:rFonts w:asciiTheme="minorHAnsi" w:hAnsiTheme="minorHAnsi" w:cstheme="minorHAnsi"/>
                <w:b/>
                <w:bCs/>
                <w:color w:val="FFFFFF" w:themeColor="background1"/>
                <w:sz w:val="20"/>
                <w:szCs w:val="20"/>
                <w:lang w:val="en-US"/>
              </w:rPr>
              <w:t>ubmission date</w:t>
            </w:r>
          </w:p>
        </w:tc>
        <w:tc>
          <w:tcPr>
            <w:tcW w:w="2762" w:type="pct"/>
            <w:tcBorders>
              <w:top w:val="single" w:sz="2" w:space="0" w:color="BD9FCF" w:themeColor="accent4"/>
              <w:left w:val="single" w:sz="2" w:space="0" w:color="FFFFFF" w:themeColor="background1"/>
              <w:bottom w:val="single" w:sz="2" w:space="0" w:color="C3A9D3" w:themeColor="accent3" w:themeTint="99"/>
              <w:right w:val="single" w:sz="2" w:space="0" w:color="BD9FCF" w:themeColor="accent4"/>
            </w:tcBorders>
            <w:shd w:val="clear" w:color="auto" w:fill="BD9FCF" w:themeFill="accent4"/>
            <w:vAlign w:val="center"/>
          </w:tcPr>
          <w:p w:rsidR="00730E2A" w:rsidRPr="005765AA" w:rsidRDefault="00730E2A" w:rsidP="00980841">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Assessment task</w:t>
            </w:r>
          </w:p>
        </w:tc>
      </w:tr>
      <w:tr w:rsidR="00C4369D" w:rsidRPr="00100353" w:rsidTr="00980841">
        <w:trPr>
          <w:trHeight w:val="20"/>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Inquiry</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tabs>
                <w:tab w:val="left" w:pos="4140"/>
                <w:tab w:val="left" w:pos="4800"/>
              </w:tabs>
              <w:ind w:left="93" w:right="71"/>
              <w:jc w:val="center"/>
              <w:rPr>
                <w:rFonts w:asciiTheme="minorHAnsi" w:hAnsiTheme="minorHAnsi" w:cstheme="minorHAnsi"/>
                <w:bCs/>
                <w:sz w:val="20"/>
                <w:szCs w:val="20"/>
              </w:rPr>
            </w:pPr>
            <w:r w:rsidRPr="00100353">
              <w:rPr>
                <w:rFonts w:asciiTheme="minorHAnsi" w:hAnsiTheme="minorHAnsi" w:cstheme="minorHAnsi"/>
                <w:sz w:val="20"/>
                <w:szCs w:val="20"/>
              </w:rPr>
              <w:t>20%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011018"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8</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011018" w:rsidP="00980841">
            <w:pPr>
              <w:tabs>
                <w:tab w:val="left" w:pos="4140"/>
                <w:tab w:val="left" w:pos="4800"/>
              </w:tabs>
              <w:ind w:left="93" w:right="71"/>
              <w:rPr>
                <w:rFonts w:asciiTheme="minorHAnsi" w:hAnsiTheme="minorHAnsi" w:cstheme="minorHAnsi"/>
                <w:sz w:val="20"/>
                <w:szCs w:val="20"/>
              </w:rPr>
            </w:pPr>
            <w:r w:rsidRPr="00011018">
              <w:rPr>
                <w:rFonts w:asciiTheme="minorHAnsi" w:hAnsiTheme="minorHAnsi" w:cstheme="minorHAnsi"/>
                <w:b/>
                <w:sz w:val="20"/>
                <w:szCs w:val="20"/>
              </w:rPr>
              <w:t xml:space="preserve">Task </w:t>
            </w:r>
            <w:r w:rsidR="006B4CEA">
              <w:rPr>
                <w:rFonts w:asciiTheme="minorHAnsi" w:hAnsiTheme="minorHAnsi" w:cstheme="minorHAnsi"/>
                <w:b/>
                <w:sz w:val="20"/>
                <w:szCs w:val="20"/>
              </w:rPr>
              <w:t>1</w:t>
            </w:r>
            <w:r w:rsidRPr="00011018">
              <w:rPr>
                <w:rFonts w:asciiTheme="minorHAnsi" w:hAnsiTheme="minorHAnsi" w:cstheme="minorHAnsi"/>
                <w:b/>
                <w:sz w:val="20"/>
                <w:szCs w:val="20"/>
              </w:rPr>
              <w:t>:</w:t>
            </w:r>
            <w:r w:rsidRPr="00FB2A5B">
              <w:rPr>
                <w:rFonts w:asciiTheme="minorHAnsi" w:hAnsiTheme="minorHAnsi" w:cstheme="minorHAnsi"/>
                <w:sz w:val="20"/>
                <w:szCs w:val="20"/>
              </w:rPr>
              <w:t xml:space="preserve"> </w:t>
            </w:r>
            <w:r w:rsidRPr="00011018">
              <w:rPr>
                <w:rFonts w:asciiTheme="minorHAnsi" w:hAnsiTheme="minorHAnsi" w:cstheme="minorHAnsi"/>
                <w:sz w:val="20"/>
                <w:szCs w:val="20"/>
              </w:rPr>
              <w:t>Inquiry presentation on the issue selected that is of concern for individuals or the community</w:t>
            </w:r>
          </w:p>
        </w:tc>
      </w:tr>
      <w:tr w:rsidR="00C4369D" w:rsidRPr="00100353" w:rsidTr="00980841">
        <w:trPr>
          <w:trHeight w:val="20"/>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rPr>
                <w:rFonts w:asciiTheme="minorHAnsi" w:hAnsiTheme="minorHAnsi" w:cstheme="minorHAnsi"/>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ind w:left="93" w:right="71"/>
              <w:rPr>
                <w:rFonts w:asciiTheme="minorHAnsi" w:hAnsiTheme="minorHAnsi" w:cstheme="minorHAnsi"/>
                <w:b w:val="0"/>
                <w:sz w:val="20"/>
                <w:szCs w:val="20"/>
                <w:lang w:val="en-AU"/>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011018"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16</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02327C" w:rsidRDefault="00011018" w:rsidP="00980841">
            <w:pPr>
              <w:pStyle w:val="Title"/>
              <w:ind w:left="93" w:right="71"/>
              <w:jc w:val="left"/>
              <w:rPr>
                <w:rFonts w:asciiTheme="minorHAnsi" w:hAnsiTheme="minorHAnsi" w:cstheme="minorHAnsi"/>
                <w:b w:val="0"/>
                <w:i/>
                <w:sz w:val="20"/>
                <w:szCs w:val="20"/>
                <w:lang w:val="it-IT"/>
              </w:rPr>
            </w:pPr>
            <w:r w:rsidRPr="00FB2A5B">
              <w:rPr>
                <w:rFonts w:asciiTheme="minorHAnsi" w:hAnsiTheme="minorHAnsi" w:cstheme="minorHAnsi"/>
                <w:sz w:val="20"/>
                <w:szCs w:val="20"/>
              </w:rPr>
              <w:t xml:space="preserve">Task 4: </w:t>
            </w:r>
            <w:r w:rsidRPr="00011018">
              <w:rPr>
                <w:rFonts w:asciiTheme="minorHAnsi" w:hAnsiTheme="minorHAnsi" w:cstheme="minorHAnsi"/>
                <w:b w:val="0"/>
                <w:sz w:val="20"/>
                <w:szCs w:val="20"/>
              </w:rPr>
              <w:t>Community development agency and program profile</w:t>
            </w:r>
          </w:p>
        </w:tc>
      </w:tr>
      <w:tr w:rsidR="00C4369D" w:rsidRPr="00100353" w:rsidTr="00980841">
        <w:trPr>
          <w:trHeight w:val="20"/>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Project</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ind w:left="93" w:right="71"/>
              <w:rPr>
                <w:rFonts w:asciiTheme="minorHAnsi" w:hAnsiTheme="minorHAnsi" w:cstheme="minorHAnsi"/>
                <w:b w:val="0"/>
                <w:sz w:val="20"/>
                <w:szCs w:val="20"/>
                <w:lang w:val="en-AU"/>
              </w:rPr>
            </w:pPr>
            <w:r>
              <w:rPr>
                <w:rFonts w:asciiTheme="minorHAnsi" w:hAnsiTheme="minorHAnsi" w:cstheme="minorHAnsi"/>
                <w:b w:val="0"/>
                <w:sz w:val="20"/>
                <w:szCs w:val="20"/>
              </w:rPr>
              <w:t>4</w:t>
            </w:r>
            <w:r w:rsidRPr="00100353">
              <w:rPr>
                <w:rFonts w:asciiTheme="minorHAnsi" w:hAnsiTheme="minorHAnsi" w:cstheme="minorHAnsi"/>
                <w:b w:val="0"/>
                <w:sz w:val="20"/>
                <w:szCs w:val="20"/>
              </w:rPr>
              <w:t>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20%</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011018"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22</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011018" w:rsidRDefault="00011018" w:rsidP="00980841">
            <w:pPr>
              <w:pStyle w:val="Title"/>
              <w:ind w:left="93" w:right="71"/>
              <w:jc w:val="left"/>
              <w:rPr>
                <w:rFonts w:asciiTheme="minorHAnsi" w:hAnsiTheme="minorHAnsi" w:cstheme="minorHAnsi"/>
                <w:b w:val="0"/>
                <w:sz w:val="20"/>
                <w:szCs w:val="20"/>
              </w:rPr>
            </w:pPr>
            <w:r w:rsidRPr="00FB2A5B">
              <w:rPr>
                <w:rFonts w:asciiTheme="minorHAnsi" w:hAnsiTheme="minorHAnsi" w:cstheme="minorHAnsi"/>
                <w:sz w:val="20"/>
                <w:szCs w:val="20"/>
              </w:rPr>
              <w:t xml:space="preserve">Task </w:t>
            </w:r>
            <w:r w:rsidR="006B4CEA">
              <w:rPr>
                <w:rFonts w:asciiTheme="minorHAnsi" w:hAnsiTheme="minorHAnsi" w:cstheme="minorHAnsi"/>
                <w:sz w:val="20"/>
                <w:szCs w:val="20"/>
              </w:rPr>
              <w:t>5</w:t>
            </w:r>
            <w:r w:rsidRPr="00FB2A5B">
              <w:rPr>
                <w:rFonts w:asciiTheme="minorHAnsi" w:hAnsiTheme="minorHAnsi" w:cstheme="minorHAnsi"/>
                <w:sz w:val="20"/>
                <w:szCs w:val="20"/>
              </w:rPr>
              <w:t xml:space="preserve">: </w:t>
            </w:r>
            <w:r w:rsidRPr="0002327C">
              <w:rPr>
                <w:rFonts w:asciiTheme="minorHAnsi" w:hAnsiTheme="minorHAnsi" w:cstheme="minorHAnsi"/>
                <w:b w:val="0"/>
                <w:sz w:val="20"/>
                <w:szCs w:val="20"/>
              </w:rPr>
              <w:t>Health promotion project</w:t>
            </w:r>
          </w:p>
        </w:tc>
      </w:tr>
      <w:tr w:rsidR="00C4369D" w:rsidRPr="00100353" w:rsidTr="00980841">
        <w:trPr>
          <w:trHeight w:val="20"/>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rPr>
                <w:rFonts w:asciiTheme="minorHAnsi" w:hAnsiTheme="minorHAnsi" w:cstheme="minorHAnsi"/>
                <w:b/>
                <w:sz w:val="20"/>
                <w:szCs w:val="20"/>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ind w:left="93" w:right="71"/>
              <w:rPr>
                <w:rFonts w:asciiTheme="minorHAnsi" w:hAnsiTheme="minorHAnsi" w:cstheme="minorHAnsi"/>
                <w:b w:val="0"/>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20%</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980841"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011018">
              <w:rPr>
                <w:rFonts w:asciiTheme="minorHAnsi" w:hAnsiTheme="minorHAnsi" w:cstheme="minorHAnsi"/>
                <w:b w:val="0"/>
                <w:bCs w:val="0"/>
                <w:sz w:val="20"/>
                <w:szCs w:val="20"/>
                <w:lang w:val="en-AU"/>
              </w:rPr>
              <w:t>30</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FB2A5B" w:rsidRDefault="00011018" w:rsidP="00980841">
            <w:pPr>
              <w:pStyle w:val="Title"/>
              <w:ind w:left="93" w:right="71"/>
              <w:jc w:val="left"/>
              <w:rPr>
                <w:rFonts w:asciiTheme="minorHAnsi" w:hAnsiTheme="minorHAnsi" w:cstheme="minorHAnsi"/>
                <w:b w:val="0"/>
                <w:sz w:val="20"/>
                <w:szCs w:val="20"/>
              </w:rPr>
            </w:pPr>
            <w:r w:rsidRPr="00FB2A5B">
              <w:rPr>
                <w:rFonts w:asciiTheme="minorHAnsi" w:hAnsiTheme="minorHAnsi" w:cstheme="minorHAnsi"/>
                <w:sz w:val="20"/>
                <w:szCs w:val="20"/>
              </w:rPr>
              <w:t xml:space="preserve">Task </w:t>
            </w:r>
            <w:r w:rsidR="006B4CEA">
              <w:rPr>
                <w:rFonts w:asciiTheme="minorHAnsi" w:hAnsiTheme="minorHAnsi" w:cstheme="minorHAnsi"/>
                <w:sz w:val="20"/>
                <w:szCs w:val="20"/>
              </w:rPr>
              <w:t>8</w:t>
            </w:r>
            <w:r w:rsidRPr="00FB2A5B">
              <w:rPr>
                <w:rFonts w:asciiTheme="minorHAnsi" w:hAnsiTheme="minorHAnsi" w:cstheme="minorHAnsi"/>
                <w:sz w:val="20"/>
                <w:szCs w:val="20"/>
              </w:rPr>
              <w:t xml:space="preserve">: </w:t>
            </w:r>
            <w:r w:rsidRPr="00221295">
              <w:rPr>
                <w:rFonts w:asciiTheme="minorHAnsi" w:hAnsiTheme="minorHAnsi" w:cstheme="minorHAnsi"/>
                <w:b w:val="0"/>
                <w:sz w:val="20"/>
                <w:szCs w:val="20"/>
                <w:lang w:val="en-AU"/>
              </w:rPr>
              <w:t>Complementary health care project</w:t>
            </w:r>
          </w:p>
        </w:tc>
      </w:tr>
      <w:tr w:rsidR="00C4369D" w:rsidRPr="00100353" w:rsidTr="00980841">
        <w:trPr>
          <w:trHeight w:val="20"/>
        </w:trPr>
        <w:tc>
          <w:tcPr>
            <w:tcW w:w="667"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ind w:left="3"/>
              <w:rPr>
                <w:rFonts w:asciiTheme="minorHAnsi" w:hAnsiTheme="minorHAnsi" w:cstheme="minorHAnsi"/>
                <w:b w:val="0"/>
                <w:sz w:val="20"/>
                <w:szCs w:val="20"/>
                <w:lang w:val="en-AU"/>
              </w:rPr>
            </w:pPr>
            <w:r w:rsidRPr="00100353">
              <w:rPr>
                <w:rFonts w:asciiTheme="minorHAnsi" w:hAnsiTheme="minorHAnsi" w:cstheme="minorHAnsi"/>
                <w:b w:val="0"/>
                <w:sz w:val="20"/>
                <w:szCs w:val="20"/>
              </w:rPr>
              <w:t>Response</w:t>
            </w:r>
          </w:p>
        </w:tc>
        <w:tc>
          <w:tcPr>
            <w:tcW w:w="619" w:type="pct"/>
            <w:vMerge w:val="restar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ind w:left="93" w:right="71"/>
              <w:jc w:val="center"/>
              <w:rPr>
                <w:rFonts w:asciiTheme="minorHAnsi" w:hAnsiTheme="minorHAnsi" w:cstheme="minorHAnsi"/>
                <w:sz w:val="20"/>
                <w:szCs w:val="20"/>
              </w:rPr>
            </w:pPr>
            <w:r>
              <w:rPr>
                <w:rFonts w:asciiTheme="minorHAnsi" w:hAnsiTheme="minorHAnsi" w:cstheme="minorHAnsi"/>
                <w:sz w:val="20"/>
                <w:szCs w:val="20"/>
              </w:rPr>
              <w:t>25</w:t>
            </w:r>
            <w:r w:rsidRPr="00100353">
              <w:rPr>
                <w:rFonts w:asciiTheme="minorHAnsi" w:hAnsiTheme="minorHAnsi" w:cstheme="minorHAnsi"/>
                <w:sz w:val="20"/>
                <w:szCs w:val="20"/>
              </w:rPr>
              <w:t>%</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011018"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r w:rsidR="00C4369D">
              <w:rPr>
                <w:rFonts w:asciiTheme="minorHAnsi" w:hAnsiTheme="minorHAnsi" w:cstheme="minorHAnsi"/>
                <w:b w:val="0"/>
                <w:bCs w:val="0"/>
                <w:sz w:val="20"/>
                <w:szCs w:val="20"/>
              </w:rPr>
              <w:t>%</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011018"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6B4CEA">
              <w:rPr>
                <w:rFonts w:asciiTheme="minorHAnsi" w:hAnsiTheme="minorHAnsi" w:cstheme="minorHAnsi"/>
                <w:b w:val="0"/>
                <w:bCs w:val="0"/>
                <w:sz w:val="20"/>
                <w:szCs w:val="20"/>
                <w:lang w:val="en-AU"/>
              </w:rPr>
              <w:t>11</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FB2A5B" w:rsidRDefault="00011018" w:rsidP="00472944">
            <w:pPr>
              <w:pStyle w:val="Title"/>
              <w:ind w:left="93" w:right="71"/>
              <w:jc w:val="left"/>
              <w:rPr>
                <w:rFonts w:asciiTheme="minorHAnsi" w:hAnsiTheme="minorHAnsi" w:cstheme="minorHAnsi"/>
                <w:b w:val="0"/>
                <w:sz w:val="20"/>
                <w:szCs w:val="20"/>
                <w:lang w:val="it-IT" w:eastAsia="en-AU"/>
              </w:rPr>
            </w:pPr>
            <w:r w:rsidRPr="00FB2A5B">
              <w:rPr>
                <w:rFonts w:asciiTheme="minorHAnsi" w:hAnsiTheme="minorHAnsi" w:cstheme="minorHAnsi"/>
                <w:sz w:val="20"/>
                <w:szCs w:val="20"/>
              </w:rPr>
              <w:t>T</w:t>
            </w:r>
            <w:r>
              <w:rPr>
                <w:rFonts w:asciiTheme="minorHAnsi" w:hAnsiTheme="minorHAnsi" w:cstheme="minorHAnsi"/>
                <w:sz w:val="20"/>
                <w:szCs w:val="20"/>
              </w:rPr>
              <w:t xml:space="preserve">ask </w:t>
            </w:r>
            <w:r w:rsidR="006B4CEA">
              <w:rPr>
                <w:rFonts w:asciiTheme="minorHAnsi" w:hAnsiTheme="minorHAnsi" w:cstheme="minorHAnsi"/>
                <w:sz w:val="20"/>
                <w:szCs w:val="20"/>
              </w:rPr>
              <w:t>2</w:t>
            </w:r>
            <w:r>
              <w:rPr>
                <w:rFonts w:asciiTheme="minorHAnsi" w:hAnsiTheme="minorHAnsi" w:cstheme="minorHAnsi"/>
                <w:sz w:val="20"/>
                <w:szCs w:val="20"/>
              </w:rPr>
              <w:t xml:space="preserve">: </w:t>
            </w:r>
            <w:r w:rsidRPr="006B4CEA">
              <w:rPr>
                <w:rFonts w:asciiTheme="minorHAnsi" w:hAnsiTheme="minorHAnsi" w:cstheme="minorHAnsi"/>
                <w:b w:val="0"/>
                <w:sz w:val="20"/>
                <w:szCs w:val="20"/>
              </w:rPr>
              <w:t xml:space="preserve">Health </w:t>
            </w:r>
            <w:r w:rsidR="00D954B8">
              <w:rPr>
                <w:rFonts w:asciiTheme="minorHAnsi" w:hAnsiTheme="minorHAnsi" w:cstheme="minorHAnsi"/>
                <w:b w:val="0"/>
                <w:sz w:val="20"/>
                <w:szCs w:val="20"/>
              </w:rPr>
              <w:t>B</w:t>
            </w:r>
            <w:r w:rsidR="00D954B8" w:rsidRPr="006B4CEA">
              <w:rPr>
                <w:rFonts w:asciiTheme="minorHAnsi" w:hAnsiTheme="minorHAnsi" w:cstheme="minorHAnsi"/>
                <w:b w:val="0"/>
                <w:sz w:val="20"/>
                <w:szCs w:val="20"/>
              </w:rPr>
              <w:t xml:space="preserve">elief </w:t>
            </w:r>
            <w:r w:rsidR="00D954B8">
              <w:rPr>
                <w:rFonts w:asciiTheme="minorHAnsi" w:hAnsiTheme="minorHAnsi" w:cstheme="minorHAnsi"/>
                <w:b w:val="0"/>
                <w:sz w:val="20"/>
                <w:szCs w:val="20"/>
              </w:rPr>
              <w:t>M</w:t>
            </w:r>
            <w:r w:rsidR="00D954B8" w:rsidRPr="006B4CEA">
              <w:rPr>
                <w:rFonts w:asciiTheme="minorHAnsi" w:hAnsiTheme="minorHAnsi" w:cstheme="minorHAnsi"/>
                <w:b w:val="0"/>
                <w:sz w:val="20"/>
                <w:szCs w:val="20"/>
              </w:rPr>
              <w:t>od</w:t>
            </w:r>
            <w:r w:rsidRPr="006B4CEA">
              <w:rPr>
                <w:rFonts w:asciiTheme="minorHAnsi" w:hAnsiTheme="minorHAnsi" w:cstheme="minorHAnsi"/>
                <w:b w:val="0"/>
                <w:sz w:val="20"/>
                <w:szCs w:val="20"/>
              </w:rPr>
              <w:t>el</w:t>
            </w:r>
            <w:bookmarkStart w:id="0" w:name="_GoBack"/>
            <w:bookmarkEnd w:id="0"/>
          </w:p>
        </w:tc>
      </w:tr>
      <w:tr w:rsidR="00C4369D" w:rsidRPr="00100353" w:rsidTr="00980841">
        <w:trPr>
          <w:trHeight w:val="20"/>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rPr>
                <w:rFonts w:asciiTheme="minorHAnsi" w:hAnsiTheme="minorHAnsi" w:cstheme="minorHAnsi"/>
                <w:b/>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ind w:left="93"/>
              <w:rPr>
                <w:rFonts w:asciiTheme="minorHAnsi" w:hAnsiTheme="minorHAnsi" w:cstheme="minorHAnsi"/>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6B4CEA"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23</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6B4CEA" w:rsidRDefault="006B4CEA" w:rsidP="00980841">
            <w:pPr>
              <w:pStyle w:val="Title"/>
              <w:ind w:left="93" w:right="71"/>
              <w:jc w:val="left"/>
              <w:rPr>
                <w:rFonts w:asciiTheme="minorHAnsi" w:hAnsiTheme="minorHAnsi" w:cstheme="minorHAnsi"/>
                <w:b w:val="0"/>
                <w:sz w:val="20"/>
                <w:szCs w:val="20"/>
                <w:lang w:val="en-AU"/>
              </w:rPr>
            </w:pPr>
            <w:r w:rsidRPr="00FB2A5B">
              <w:rPr>
                <w:rFonts w:asciiTheme="minorHAnsi" w:hAnsiTheme="minorHAnsi" w:cstheme="minorHAnsi"/>
                <w:sz w:val="20"/>
                <w:szCs w:val="20"/>
              </w:rPr>
              <w:t xml:space="preserve">Task </w:t>
            </w:r>
            <w:r>
              <w:rPr>
                <w:rFonts w:asciiTheme="minorHAnsi" w:hAnsiTheme="minorHAnsi" w:cstheme="minorHAnsi"/>
                <w:sz w:val="20"/>
                <w:szCs w:val="20"/>
              </w:rPr>
              <w:t>6</w:t>
            </w:r>
            <w:r w:rsidRPr="00FB2A5B">
              <w:rPr>
                <w:rFonts w:asciiTheme="minorHAnsi" w:hAnsiTheme="minorHAnsi" w:cstheme="minorHAnsi"/>
                <w:sz w:val="20"/>
                <w:szCs w:val="20"/>
              </w:rPr>
              <w:t xml:space="preserve">: </w:t>
            </w:r>
            <w:r w:rsidRPr="00011018">
              <w:rPr>
                <w:rFonts w:asciiTheme="minorHAnsi" w:hAnsiTheme="minorHAnsi" w:cstheme="minorHAnsi"/>
                <w:b w:val="0"/>
                <w:sz w:val="20"/>
                <w:szCs w:val="20"/>
                <w:lang w:val="en-AU"/>
              </w:rPr>
              <w:t>Development and implementation of</w:t>
            </w:r>
            <w:r>
              <w:rPr>
                <w:rFonts w:asciiTheme="minorHAnsi" w:hAnsiTheme="minorHAnsi" w:cstheme="minorHAnsi"/>
                <w:b w:val="0"/>
                <w:sz w:val="20"/>
                <w:szCs w:val="20"/>
                <w:lang w:val="en-AU"/>
              </w:rPr>
              <w:t xml:space="preserve"> a survey to find</w:t>
            </w:r>
            <w:r w:rsidRPr="00011018">
              <w:rPr>
                <w:rFonts w:asciiTheme="minorHAnsi" w:hAnsiTheme="minorHAnsi" w:cstheme="minorHAnsi"/>
                <w:b w:val="0"/>
                <w:sz w:val="20"/>
                <w:szCs w:val="20"/>
                <w:lang w:val="en-AU"/>
              </w:rPr>
              <w:t xml:space="preserve"> the health concerns of young people in </w:t>
            </w:r>
            <w:r>
              <w:rPr>
                <w:rFonts w:asciiTheme="minorHAnsi" w:hAnsiTheme="minorHAnsi" w:cstheme="minorHAnsi"/>
                <w:b w:val="0"/>
                <w:sz w:val="20"/>
                <w:szCs w:val="20"/>
                <w:lang w:val="en-AU"/>
              </w:rPr>
              <w:t>the</w:t>
            </w:r>
            <w:r w:rsidRPr="00011018">
              <w:rPr>
                <w:rFonts w:asciiTheme="minorHAnsi" w:hAnsiTheme="minorHAnsi" w:cstheme="minorHAnsi"/>
                <w:b w:val="0"/>
                <w:sz w:val="20"/>
                <w:szCs w:val="20"/>
                <w:lang w:val="en-AU"/>
              </w:rPr>
              <w:t xml:space="preserve"> community</w:t>
            </w:r>
          </w:p>
        </w:tc>
      </w:tr>
      <w:tr w:rsidR="00011018" w:rsidRPr="00100353" w:rsidTr="00E62D95">
        <w:trPr>
          <w:trHeight w:val="20"/>
        </w:trPr>
        <w:tc>
          <w:tcPr>
            <w:tcW w:w="667"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100353" w:rsidRDefault="00011018" w:rsidP="00980841">
            <w:pPr>
              <w:rPr>
                <w:rFonts w:asciiTheme="minorHAnsi" w:hAnsiTheme="minorHAnsi" w:cstheme="minorHAnsi"/>
                <w:b/>
                <w:sz w:val="20"/>
                <w:szCs w:val="20"/>
                <w:lang w:val="en-US"/>
              </w:rPr>
            </w:pPr>
          </w:p>
        </w:tc>
        <w:tc>
          <w:tcPr>
            <w:tcW w:w="619" w:type="pct"/>
            <w:vMerge/>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100353" w:rsidRDefault="00011018" w:rsidP="00980841">
            <w:pPr>
              <w:ind w:left="93"/>
              <w:rPr>
                <w:rFonts w:asciiTheme="minorHAnsi" w:hAnsiTheme="minorHAnsi" w:cstheme="minorHAnsi"/>
                <w:sz w:val="20"/>
                <w:szCs w:val="20"/>
              </w:rPr>
            </w:pP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100353" w:rsidRDefault="00011018"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5%</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FB2A5B" w:rsidRDefault="00011018"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27</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011018" w:rsidRPr="00FB2A5B" w:rsidRDefault="00011018" w:rsidP="00980841">
            <w:pPr>
              <w:tabs>
                <w:tab w:val="left" w:pos="4140"/>
                <w:tab w:val="left" w:pos="4800"/>
              </w:tabs>
              <w:ind w:left="93" w:right="71"/>
              <w:rPr>
                <w:rFonts w:asciiTheme="minorHAnsi" w:hAnsiTheme="minorHAnsi" w:cstheme="minorHAnsi"/>
                <w:b/>
                <w:sz w:val="20"/>
                <w:szCs w:val="20"/>
              </w:rPr>
            </w:pPr>
            <w:r w:rsidRPr="00FB2A5B">
              <w:rPr>
                <w:rFonts w:asciiTheme="minorHAnsi" w:hAnsiTheme="minorHAnsi" w:cstheme="minorHAnsi"/>
                <w:b/>
                <w:sz w:val="20"/>
                <w:szCs w:val="20"/>
              </w:rPr>
              <w:t xml:space="preserve">Task </w:t>
            </w:r>
            <w:r w:rsidR="006B4CEA">
              <w:rPr>
                <w:rFonts w:asciiTheme="minorHAnsi" w:hAnsiTheme="minorHAnsi" w:cstheme="minorHAnsi"/>
                <w:b/>
                <w:sz w:val="20"/>
                <w:szCs w:val="20"/>
              </w:rPr>
              <w:t>7</w:t>
            </w:r>
            <w:r w:rsidRPr="00FB2A5B">
              <w:rPr>
                <w:rFonts w:asciiTheme="minorHAnsi" w:hAnsiTheme="minorHAnsi" w:cstheme="minorHAnsi"/>
                <w:b/>
                <w:sz w:val="20"/>
                <w:szCs w:val="20"/>
              </w:rPr>
              <w:t xml:space="preserve">: </w:t>
            </w:r>
            <w:r w:rsidRPr="00011018">
              <w:rPr>
                <w:rFonts w:asciiTheme="minorHAnsi" w:hAnsiTheme="minorHAnsi" w:cstheme="minorHAnsi"/>
                <w:sz w:val="20"/>
                <w:szCs w:val="20"/>
              </w:rPr>
              <w:t>Letter to the Minister for Health regarding concerns of young people in the community</w:t>
            </w:r>
          </w:p>
        </w:tc>
      </w:tr>
      <w:tr w:rsidR="00C4369D" w:rsidRPr="00100353" w:rsidTr="00980841">
        <w:trPr>
          <w:trHeight w:val="20"/>
        </w:trPr>
        <w:tc>
          <w:tcPr>
            <w:tcW w:w="667"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891BB9" w:rsidRDefault="00C4369D" w:rsidP="00980841">
            <w:pPr>
              <w:pStyle w:val="Title"/>
              <w:ind w:left="3"/>
              <w:rPr>
                <w:rFonts w:ascii="Calibri" w:hAnsi="Calibri"/>
                <w:b w:val="0"/>
                <w:sz w:val="22"/>
                <w:szCs w:val="22"/>
                <w:lang w:val="it-IT"/>
              </w:rPr>
            </w:pPr>
            <w:r w:rsidRPr="00891BB9">
              <w:rPr>
                <w:rFonts w:asciiTheme="minorHAnsi" w:hAnsiTheme="minorHAnsi" w:cstheme="minorHAnsi"/>
                <w:b w:val="0"/>
                <w:sz w:val="20"/>
                <w:szCs w:val="20"/>
              </w:rPr>
              <w:t>Externally set task</w:t>
            </w:r>
          </w:p>
        </w:tc>
        <w:tc>
          <w:tcPr>
            <w:tcW w:w="619"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100353" w:rsidRDefault="00C4369D" w:rsidP="00980841">
            <w:pPr>
              <w:ind w:left="93" w:right="71"/>
              <w:jc w:val="center"/>
              <w:rPr>
                <w:rFonts w:asciiTheme="minorHAnsi" w:hAnsiTheme="minorHAnsi" w:cstheme="minorHAnsi"/>
                <w:sz w:val="20"/>
                <w:szCs w:val="20"/>
              </w:rPr>
            </w:pPr>
            <w:r>
              <w:rPr>
                <w:rFonts w:asciiTheme="minorHAnsi" w:hAnsiTheme="minorHAnsi" w:cstheme="minorHAnsi"/>
                <w:sz w:val="20"/>
                <w:szCs w:val="20"/>
              </w:rPr>
              <w:t>15%</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Default="00C4369D" w:rsidP="00980841">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15%</w:t>
            </w:r>
          </w:p>
        </w:tc>
        <w:tc>
          <w:tcPr>
            <w:tcW w:w="428"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FB2A5B" w:rsidRDefault="00615FDC" w:rsidP="00980841">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14</w:t>
            </w:r>
          </w:p>
        </w:tc>
        <w:tc>
          <w:tcPr>
            <w:tcW w:w="2762"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vAlign w:val="center"/>
          </w:tcPr>
          <w:p w:rsidR="00C4369D" w:rsidRPr="00E64407" w:rsidRDefault="002D416E" w:rsidP="00980841">
            <w:pPr>
              <w:tabs>
                <w:tab w:val="left" w:pos="4140"/>
                <w:tab w:val="left" w:pos="4800"/>
              </w:tabs>
              <w:ind w:left="93" w:right="71"/>
              <w:rPr>
                <w:rFonts w:asciiTheme="minorHAnsi" w:hAnsiTheme="minorHAnsi" w:cstheme="minorHAnsi"/>
                <w:sz w:val="20"/>
                <w:szCs w:val="20"/>
              </w:rPr>
            </w:pPr>
            <w:r w:rsidRPr="00BA2E6B">
              <w:rPr>
                <w:rFonts w:asciiTheme="minorHAnsi" w:hAnsiTheme="minorHAnsi" w:cs="Arial"/>
                <w:b/>
                <w:bCs/>
                <w:sz w:val="20"/>
                <w:szCs w:val="20"/>
                <w:lang w:val="en-GB" w:eastAsia="en-US"/>
              </w:rPr>
              <w:t xml:space="preserve">Task </w:t>
            </w:r>
            <w:r w:rsidR="006B4CEA">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Pr>
                <w:rFonts w:asciiTheme="minorHAnsi" w:hAnsiTheme="minorHAnsi" w:cstheme="minorHAnsi"/>
                <w:sz w:val="20"/>
                <w:szCs w:val="20"/>
              </w:rPr>
              <w:t>A</w:t>
            </w:r>
            <w:r w:rsidRPr="00920C92">
              <w:rPr>
                <w:rFonts w:asciiTheme="minorHAnsi" w:hAnsiTheme="minorHAnsi" w:cstheme="minorHAnsi"/>
                <w:sz w:val="20"/>
                <w:szCs w:val="20"/>
              </w:rPr>
              <w:t xml:space="preserve"> written task or item or set of items of one</w:t>
            </w:r>
            <w:r w:rsidR="009F3D91">
              <w:rPr>
                <w:rFonts w:asciiTheme="minorHAnsi" w:hAnsiTheme="minorHAnsi" w:cstheme="minorHAnsi"/>
                <w:sz w:val="20"/>
                <w:szCs w:val="20"/>
              </w:rPr>
              <w:t>-</w:t>
            </w:r>
            <w:r w:rsidRPr="00920C92">
              <w:rPr>
                <w:rFonts w:asciiTheme="minorHAnsi" w:hAnsiTheme="minorHAnsi" w:cstheme="minorHAnsi"/>
                <w:sz w:val="20"/>
                <w:szCs w:val="20"/>
              </w:rPr>
              <w:t>hour duration developed by the School Curriculum and Standards Authority</w:t>
            </w:r>
            <w:r>
              <w:rPr>
                <w:rFonts w:asciiTheme="minorHAnsi" w:hAnsiTheme="minorHAnsi" w:cstheme="minorHAnsi"/>
                <w:sz w:val="20"/>
                <w:szCs w:val="20"/>
              </w:rPr>
              <w:t>,</w:t>
            </w:r>
            <w:r w:rsidRPr="00920C92">
              <w:rPr>
                <w:rFonts w:asciiTheme="minorHAnsi" w:hAnsiTheme="minorHAnsi" w:cstheme="minorHAnsi"/>
                <w:sz w:val="20"/>
                <w:szCs w:val="20"/>
              </w:rPr>
              <w:t xml:space="preserve"> based on the content from Unit 3 and administered by the school</w:t>
            </w:r>
          </w:p>
        </w:tc>
      </w:tr>
      <w:tr w:rsidR="005765AA" w:rsidRPr="00100353" w:rsidTr="00980841">
        <w:trPr>
          <w:trHeight w:val="20"/>
        </w:trPr>
        <w:tc>
          <w:tcPr>
            <w:tcW w:w="667"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980841">
            <w:pPr>
              <w:pStyle w:val="Title"/>
              <w:ind w:left="3"/>
              <w:rPr>
                <w:rFonts w:asciiTheme="minorHAnsi" w:hAnsiTheme="minorHAnsi" w:cstheme="minorHAnsi"/>
                <w:b w:val="0"/>
                <w:sz w:val="20"/>
                <w:szCs w:val="20"/>
              </w:rPr>
            </w:pPr>
            <w:r w:rsidRPr="00100353">
              <w:rPr>
                <w:rFonts w:asciiTheme="minorHAnsi" w:hAnsiTheme="minorHAnsi" w:cstheme="minorHAnsi"/>
                <w:sz w:val="20"/>
                <w:szCs w:val="20"/>
              </w:rPr>
              <w:t>Total</w:t>
            </w:r>
          </w:p>
        </w:tc>
        <w:tc>
          <w:tcPr>
            <w:tcW w:w="619"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980841">
            <w:pPr>
              <w:pStyle w:val="Title"/>
              <w:ind w:left="93"/>
              <w:rPr>
                <w:rFonts w:asciiTheme="minorHAnsi" w:hAnsiTheme="minorHAnsi" w:cstheme="minorHAnsi"/>
                <w:sz w:val="20"/>
                <w:szCs w:val="20"/>
              </w:rPr>
            </w:pPr>
            <w:r w:rsidRPr="00100353">
              <w:rPr>
                <w:rFonts w:asciiTheme="minorHAnsi" w:hAnsiTheme="minorHAnsi" w:cstheme="minorHAnsi"/>
                <w:sz w:val="20"/>
                <w:szCs w:val="20"/>
              </w:rPr>
              <w:t>100%</w:t>
            </w:r>
          </w:p>
        </w:tc>
        <w:tc>
          <w:tcPr>
            <w:tcW w:w="524" w:type="pct"/>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980841">
            <w:pPr>
              <w:pStyle w:val="Title"/>
              <w:rPr>
                <w:rFonts w:asciiTheme="minorHAnsi" w:hAnsiTheme="minorHAnsi" w:cstheme="minorHAnsi"/>
                <w:b w:val="0"/>
                <w:bCs w:val="0"/>
                <w:sz w:val="20"/>
                <w:szCs w:val="20"/>
              </w:rPr>
            </w:pPr>
            <w:r w:rsidRPr="00100353">
              <w:rPr>
                <w:rFonts w:asciiTheme="minorHAnsi" w:hAnsiTheme="minorHAnsi" w:cstheme="minorHAnsi"/>
                <w:bCs w:val="0"/>
                <w:sz w:val="20"/>
                <w:szCs w:val="20"/>
              </w:rPr>
              <w:t>100%</w:t>
            </w:r>
          </w:p>
        </w:tc>
        <w:tc>
          <w:tcPr>
            <w:tcW w:w="3190" w:type="pct"/>
            <w:gridSpan w:val="2"/>
            <w:tc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tcBorders>
            <w:shd w:val="clear" w:color="auto" w:fill="E4D8EB" w:themeFill="accent4" w:themeFillTint="66"/>
            <w:vAlign w:val="center"/>
          </w:tcPr>
          <w:p w:rsidR="00730E2A" w:rsidRPr="00100353" w:rsidRDefault="00730E2A" w:rsidP="00980841">
            <w:pPr>
              <w:pStyle w:val="Title"/>
              <w:ind w:left="93" w:right="71"/>
              <w:jc w:val="left"/>
              <w:rPr>
                <w:rFonts w:asciiTheme="minorHAnsi" w:hAnsiTheme="minorHAnsi" w:cstheme="minorHAnsi"/>
                <w:sz w:val="20"/>
                <w:szCs w:val="20"/>
              </w:rPr>
            </w:pPr>
          </w:p>
        </w:tc>
      </w:tr>
    </w:tbl>
    <w:p w:rsidR="005C7120" w:rsidRPr="00782D5F" w:rsidRDefault="005C7120" w:rsidP="0044547B">
      <w:pPr>
        <w:widowControl w:val="0"/>
        <w:tabs>
          <w:tab w:val="left" w:pos="709"/>
        </w:tabs>
        <w:rPr>
          <w:rFonts w:asciiTheme="minorHAnsi" w:hAnsiTheme="minorHAnsi" w:cstheme="minorHAnsi"/>
          <w:b/>
        </w:rPr>
      </w:pPr>
    </w:p>
    <w:sectPr w:rsidR="005C7120" w:rsidRPr="00782D5F" w:rsidSect="00100353">
      <w:headerReference w:type="first" r:id="rId13"/>
      <w:footerReference w:type="first" r:id="rId14"/>
      <w:pgSz w:w="16834" w:h="11904" w:orient="landscape"/>
      <w:pgMar w:top="709"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67" w:rsidRDefault="00A85167" w:rsidP="00E35001">
      <w:r>
        <w:separator/>
      </w:r>
    </w:p>
  </w:endnote>
  <w:endnote w:type="continuationSeparator" w:id="0">
    <w:p w:rsidR="00A85167" w:rsidRDefault="00A8516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A" w:rsidRPr="00100353" w:rsidRDefault="00891BB9" w:rsidP="00100353">
    <w:pPr>
      <w:pStyle w:val="Footer"/>
      <w:pBdr>
        <w:top w:val="single" w:sz="8" w:space="4" w:color="5C815C"/>
      </w:pBdr>
      <w:tabs>
        <w:tab w:val="clear" w:pos="4513"/>
        <w:tab w:val="clear" w:pos="9026"/>
      </w:tabs>
      <w:ind w:right="11"/>
      <w:rPr>
        <w:rFonts w:ascii="Franklin Gothic Book" w:hAnsi="Franklin Gothic Book"/>
        <w:color w:val="342568"/>
        <w:sz w:val="16"/>
        <w:szCs w:val="16"/>
      </w:rPr>
    </w:pPr>
    <w:r>
      <w:rPr>
        <w:rFonts w:ascii="Franklin Gothic Book" w:hAnsi="Franklin Gothic Book"/>
        <w:noProof/>
        <w:color w:val="342568"/>
        <w:sz w:val="16"/>
        <w:szCs w:val="16"/>
      </w:rPr>
      <w:t>2015/</w:t>
    </w:r>
    <w:r w:rsidR="00D74C0C">
      <w:rPr>
        <w:rFonts w:ascii="Franklin Gothic Book" w:hAnsi="Franklin Gothic Book"/>
        <w:noProof/>
        <w:color w:val="342568"/>
        <w:sz w:val="16"/>
        <w:szCs w:val="16"/>
      </w:rPr>
      <w:t>26026</w:t>
    </w:r>
    <w:r w:rsidR="00980841">
      <w:rPr>
        <w:rFonts w:ascii="Franklin Gothic Book" w:hAnsi="Franklin Gothic Book"/>
        <w:noProof/>
        <w:color w:val="342568"/>
        <w:sz w:val="16"/>
        <w:szCs w:val="16"/>
      </w:rPr>
      <w:t>v</w:t>
    </w:r>
    <w:r w:rsidR="00CD5C60">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A" w:rsidRPr="00897899" w:rsidRDefault="005765A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A" w:rsidRPr="00100353" w:rsidRDefault="005765AA" w:rsidP="00100353">
    <w:pPr>
      <w:pStyle w:val="Footer"/>
      <w:pBdr>
        <w:top w:val="single" w:sz="8" w:space="4" w:color="5C815C"/>
      </w:pBdr>
      <w:tabs>
        <w:tab w:val="clear" w:pos="4513"/>
        <w:tab w:val="clear" w:pos="9026"/>
      </w:tabs>
      <w:ind w:left="-567" w:right="-505"/>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sidR="00891BB9">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67" w:rsidRDefault="00A85167" w:rsidP="00E35001">
      <w:r>
        <w:separator/>
      </w:r>
    </w:p>
  </w:footnote>
  <w:footnote w:type="continuationSeparator" w:id="0">
    <w:p w:rsidR="00A85167" w:rsidRDefault="00A85167"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A" w:rsidRPr="00100353" w:rsidRDefault="005765AA" w:rsidP="00100353">
    <w:pPr>
      <w:pStyle w:val="Header"/>
      <w:ind w:left="-567"/>
    </w:pPr>
    <w:r>
      <w:rPr>
        <w:noProof/>
        <w:lang w:val="en-AU"/>
      </w:rPr>
      <w:drawing>
        <wp:inline distT="0" distB="0" distL="0" distR="0" wp14:anchorId="5E899DC5" wp14:editId="6076858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A" w:rsidRPr="000C582A" w:rsidRDefault="005765AA" w:rsidP="00980841">
    <w:pPr>
      <w:pStyle w:val="Header"/>
      <w:pBdr>
        <w:bottom w:val="single" w:sz="8" w:space="1" w:color="5C815C"/>
      </w:pBdr>
      <w:tabs>
        <w:tab w:val="clear" w:pos="4513"/>
        <w:tab w:val="clear" w:pos="9026"/>
      </w:tabs>
      <w:ind w:left="13892" w:right="-135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954B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765AA" w:rsidRPr="00100353" w:rsidRDefault="005765AA" w:rsidP="0010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pPr>
        <w:ind w:left="0" w:firstLine="0"/>
      </w:pPr>
    </w:lvl>
  </w:abstractNum>
  <w:abstractNum w:abstractNumId="3" w15:restartNumberingAfterBreak="0">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018"/>
    <w:rsid w:val="00087CC5"/>
    <w:rsid w:val="000A40F2"/>
    <w:rsid w:val="000C78F6"/>
    <w:rsid w:val="00100353"/>
    <w:rsid w:val="00127163"/>
    <w:rsid w:val="0017191C"/>
    <w:rsid w:val="001A7337"/>
    <w:rsid w:val="00205F4E"/>
    <w:rsid w:val="00206296"/>
    <w:rsid w:val="00221295"/>
    <w:rsid w:val="00231E3E"/>
    <w:rsid w:val="002401AE"/>
    <w:rsid w:val="00253D23"/>
    <w:rsid w:val="00287878"/>
    <w:rsid w:val="002B11B0"/>
    <w:rsid w:val="002D416E"/>
    <w:rsid w:val="002E11CC"/>
    <w:rsid w:val="00307024"/>
    <w:rsid w:val="00313837"/>
    <w:rsid w:val="00323DD4"/>
    <w:rsid w:val="00361B00"/>
    <w:rsid w:val="003710FF"/>
    <w:rsid w:val="003B31CC"/>
    <w:rsid w:val="003C0817"/>
    <w:rsid w:val="003C2E8B"/>
    <w:rsid w:val="003D06E1"/>
    <w:rsid w:val="003D60C7"/>
    <w:rsid w:val="004348A8"/>
    <w:rsid w:val="00441E9A"/>
    <w:rsid w:val="0044547B"/>
    <w:rsid w:val="00462CCF"/>
    <w:rsid w:val="00472944"/>
    <w:rsid w:val="004736E2"/>
    <w:rsid w:val="004D0E90"/>
    <w:rsid w:val="004F1A5F"/>
    <w:rsid w:val="0051641A"/>
    <w:rsid w:val="0055229D"/>
    <w:rsid w:val="00571385"/>
    <w:rsid w:val="005765AA"/>
    <w:rsid w:val="005B4B65"/>
    <w:rsid w:val="005B5857"/>
    <w:rsid w:val="005B64FD"/>
    <w:rsid w:val="005C7120"/>
    <w:rsid w:val="006033F6"/>
    <w:rsid w:val="00615FDC"/>
    <w:rsid w:val="00621BE1"/>
    <w:rsid w:val="00622DFC"/>
    <w:rsid w:val="0065546E"/>
    <w:rsid w:val="006616AF"/>
    <w:rsid w:val="006B4CEA"/>
    <w:rsid w:val="006D760B"/>
    <w:rsid w:val="006F3496"/>
    <w:rsid w:val="00730E2A"/>
    <w:rsid w:val="00734166"/>
    <w:rsid w:val="0074730C"/>
    <w:rsid w:val="007C5B95"/>
    <w:rsid w:val="007D70D1"/>
    <w:rsid w:val="007D7479"/>
    <w:rsid w:val="007E62DB"/>
    <w:rsid w:val="00841B87"/>
    <w:rsid w:val="00851C14"/>
    <w:rsid w:val="00885524"/>
    <w:rsid w:val="00891BB9"/>
    <w:rsid w:val="00897899"/>
    <w:rsid w:val="008B35EB"/>
    <w:rsid w:val="008D3245"/>
    <w:rsid w:val="008F423F"/>
    <w:rsid w:val="00907232"/>
    <w:rsid w:val="00914A39"/>
    <w:rsid w:val="00980841"/>
    <w:rsid w:val="009871D5"/>
    <w:rsid w:val="009B0EF4"/>
    <w:rsid w:val="009E38A1"/>
    <w:rsid w:val="009F3D91"/>
    <w:rsid w:val="00A077B2"/>
    <w:rsid w:val="00A116D8"/>
    <w:rsid w:val="00A20FC6"/>
    <w:rsid w:val="00A3348F"/>
    <w:rsid w:val="00A44EC6"/>
    <w:rsid w:val="00A51505"/>
    <w:rsid w:val="00A57E85"/>
    <w:rsid w:val="00A63078"/>
    <w:rsid w:val="00A75CE9"/>
    <w:rsid w:val="00A83AF4"/>
    <w:rsid w:val="00A83D86"/>
    <w:rsid w:val="00A85167"/>
    <w:rsid w:val="00A91F50"/>
    <w:rsid w:val="00A9543E"/>
    <w:rsid w:val="00A96E26"/>
    <w:rsid w:val="00AB152D"/>
    <w:rsid w:val="00AB2557"/>
    <w:rsid w:val="00AB394F"/>
    <w:rsid w:val="00AE1CD7"/>
    <w:rsid w:val="00AE703A"/>
    <w:rsid w:val="00AF607B"/>
    <w:rsid w:val="00B329C8"/>
    <w:rsid w:val="00B767B6"/>
    <w:rsid w:val="00B81087"/>
    <w:rsid w:val="00BA14ED"/>
    <w:rsid w:val="00BB0BC2"/>
    <w:rsid w:val="00BC29F2"/>
    <w:rsid w:val="00BD6E24"/>
    <w:rsid w:val="00BF004B"/>
    <w:rsid w:val="00C12FBB"/>
    <w:rsid w:val="00C142F9"/>
    <w:rsid w:val="00C33853"/>
    <w:rsid w:val="00C4369D"/>
    <w:rsid w:val="00C45CA6"/>
    <w:rsid w:val="00CB6296"/>
    <w:rsid w:val="00CD0DF7"/>
    <w:rsid w:val="00CD5C60"/>
    <w:rsid w:val="00CE5256"/>
    <w:rsid w:val="00CF2B72"/>
    <w:rsid w:val="00CF5BE0"/>
    <w:rsid w:val="00D47088"/>
    <w:rsid w:val="00D52E75"/>
    <w:rsid w:val="00D74C0C"/>
    <w:rsid w:val="00D84403"/>
    <w:rsid w:val="00D87D26"/>
    <w:rsid w:val="00D954B8"/>
    <w:rsid w:val="00DC0357"/>
    <w:rsid w:val="00DC04C7"/>
    <w:rsid w:val="00DE74FF"/>
    <w:rsid w:val="00E01F14"/>
    <w:rsid w:val="00E045B3"/>
    <w:rsid w:val="00E115C6"/>
    <w:rsid w:val="00E24D7C"/>
    <w:rsid w:val="00E35001"/>
    <w:rsid w:val="00E503B5"/>
    <w:rsid w:val="00E606D7"/>
    <w:rsid w:val="00E62D95"/>
    <w:rsid w:val="00E63C3E"/>
    <w:rsid w:val="00E7475F"/>
    <w:rsid w:val="00ED4901"/>
    <w:rsid w:val="00EE57CC"/>
    <w:rsid w:val="00F14768"/>
    <w:rsid w:val="00F261F4"/>
    <w:rsid w:val="00F42E1E"/>
    <w:rsid w:val="00F5015C"/>
    <w:rsid w:val="00F60A46"/>
    <w:rsid w:val="00F62367"/>
    <w:rsid w:val="00FB2744"/>
    <w:rsid w:val="00FB2A5B"/>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3194DC-617E-422C-B589-F731950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uiPriority w:val="99"/>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1393-D3D2-451D-9F9D-CA6708E9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369</Words>
  <Characters>2048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10</cp:revision>
  <cp:lastPrinted>2015-07-28T00:42:00Z</cp:lastPrinted>
  <dcterms:created xsi:type="dcterms:W3CDTF">2015-07-28T02:39:00Z</dcterms:created>
  <dcterms:modified xsi:type="dcterms:W3CDTF">2019-11-27T02:01:00Z</dcterms:modified>
</cp:coreProperties>
</file>