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03DF"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38BE3873" wp14:editId="748869B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E89">
        <w:t>Italian: Background Language</w:t>
      </w:r>
    </w:p>
    <w:p w14:paraId="5A9E49DE" w14:textId="77777777" w:rsidR="00627492" w:rsidRPr="005A734E" w:rsidRDefault="00627492" w:rsidP="00627492">
      <w:pPr>
        <w:pStyle w:val="Title"/>
      </w:pPr>
      <w:r w:rsidRPr="005A734E">
        <w:rPr>
          <w:sz w:val="28"/>
          <w:szCs w:val="28"/>
        </w:rPr>
        <w:t>ATAR course</w:t>
      </w:r>
    </w:p>
    <w:p w14:paraId="0584AAE9"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4D9D5747" w14:textId="77777777" w:rsidR="002C05E5" w:rsidRPr="005A734E" w:rsidRDefault="002C05E5">
      <w:r w:rsidRPr="005A734E">
        <w:br w:type="page"/>
      </w:r>
    </w:p>
    <w:p w14:paraId="5F7D6855" w14:textId="77777777" w:rsidR="00746518" w:rsidRPr="0066245B" w:rsidRDefault="00746518" w:rsidP="00746518">
      <w:pPr>
        <w:keepNext/>
        <w:rPr>
          <w:rFonts w:eastAsia="SimHei" w:cs="Calibri"/>
          <w:b/>
        </w:rPr>
      </w:pPr>
      <w:r w:rsidRPr="0066245B">
        <w:rPr>
          <w:rFonts w:eastAsia="SimHei" w:cs="Calibri"/>
          <w:b/>
        </w:rPr>
        <w:lastRenderedPageBreak/>
        <w:t>Acknowledgement of Country</w:t>
      </w:r>
    </w:p>
    <w:p w14:paraId="69187412" w14:textId="77777777" w:rsidR="00746518" w:rsidRPr="0066245B" w:rsidRDefault="00746518" w:rsidP="0074651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A29C5A8" w14:textId="77777777" w:rsidR="00746518" w:rsidRPr="00A1692D" w:rsidRDefault="00746518" w:rsidP="00746518">
      <w:pPr>
        <w:spacing w:line="276" w:lineRule="auto"/>
        <w:rPr>
          <w:b/>
          <w:bCs/>
          <w:sz w:val="20"/>
          <w:szCs w:val="20"/>
        </w:rPr>
      </w:pPr>
      <w:r w:rsidRPr="00A1692D">
        <w:rPr>
          <w:b/>
          <w:bCs/>
          <w:sz w:val="20"/>
          <w:szCs w:val="20"/>
        </w:rPr>
        <w:t>Important information</w:t>
      </w:r>
    </w:p>
    <w:p w14:paraId="5F90A62E" w14:textId="7D30D6CE" w:rsidR="00746518" w:rsidRPr="00A1692D" w:rsidRDefault="00746518" w:rsidP="00746518">
      <w:pPr>
        <w:spacing w:line="276" w:lineRule="auto"/>
        <w:rPr>
          <w:bCs/>
          <w:sz w:val="20"/>
          <w:szCs w:val="20"/>
        </w:rPr>
      </w:pPr>
      <w:r w:rsidRPr="00A1692D">
        <w:rPr>
          <w:bCs/>
          <w:sz w:val="20"/>
          <w:szCs w:val="20"/>
        </w:rPr>
        <w:t xml:space="preserve">This syllabus is effective from </w:t>
      </w:r>
      <w:r w:rsidR="0085445C">
        <w:rPr>
          <w:bCs/>
          <w:sz w:val="20"/>
          <w:szCs w:val="20"/>
        </w:rPr>
        <w:t xml:space="preserve">1 </w:t>
      </w:r>
      <w:r w:rsidRPr="00A1692D">
        <w:rPr>
          <w:bCs/>
          <w:sz w:val="20"/>
          <w:szCs w:val="20"/>
        </w:rPr>
        <w:t>January 20</w:t>
      </w:r>
      <w:r w:rsidR="0085445C">
        <w:rPr>
          <w:bCs/>
          <w:sz w:val="20"/>
          <w:szCs w:val="20"/>
        </w:rPr>
        <w:t>24</w:t>
      </w:r>
      <w:r w:rsidRPr="00A1692D">
        <w:rPr>
          <w:bCs/>
          <w:sz w:val="20"/>
          <w:szCs w:val="20"/>
        </w:rPr>
        <w:t>.</w:t>
      </w:r>
    </w:p>
    <w:p w14:paraId="4B441EFB" w14:textId="77777777" w:rsidR="00746518" w:rsidRPr="00A1692D" w:rsidRDefault="00746518" w:rsidP="00746518">
      <w:pPr>
        <w:spacing w:line="276" w:lineRule="auto"/>
        <w:rPr>
          <w:sz w:val="20"/>
          <w:szCs w:val="20"/>
        </w:rPr>
      </w:pPr>
      <w:r w:rsidRPr="00A1692D">
        <w:rPr>
          <w:sz w:val="20"/>
          <w:szCs w:val="20"/>
        </w:rPr>
        <w:t>Users of this syllabus are responsible for checking its currency.</w:t>
      </w:r>
    </w:p>
    <w:p w14:paraId="0F656F15" w14:textId="77777777" w:rsidR="00746518" w:rsidRPr="00A1692D" w:rsidRDefault="00746518" w:rsidP="0074651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16341AF" w14:textId="77777777" w:rsidR="00746518" w:rsidRPr="00B61BA9" w:rsidRDefault="00746518" w:rsidP="00746518">
      <w:pPr>
        <w:spacing w:line="276" w:lineRule="auto"/>
        <w:jc w:val="both"/>
        <w:rPr>
          <w:b/>
          <w:sz w:val="20"/>
          <w:szCs w:val="20"/>
        </w:rPr>
      </w:pPr>
      <w:r w:rsidRPr="00B61BA9">
        <w:rPr>
          <w:b/>
          <w:sz w:val="20"/>
          <w:szCs w:val="20"/>
        </w:rPr>
        <w:t>Copyright</w:t>
      </w:r>
    </w:p>
    <w:p w14:paraId="17DBB43D" w14:textId="77777777" w:rsidR="00746518" w:rsidRPr="00B61BA9" w:rsidRDefault="00746518" w:rsidP="0074651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29E3D95" w14:textId="77777777" w:rsidR="00746518" w:rsidRPr="00B61BA9" w:rsidRDefault="00746518" w:rsidP="0074651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BAD6A86" w14:textId="77777777" w:rsidR="00746518" w:rsidRPr="00B61BA9" w:rsidRDefault="00746518" w:rsidP="0074651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8921F16" w14:textId="6061116F" w:rsidR="00740B41" w:rsidRDefault="00746518" w:rsidP="00746518">
      <w:pPr>
        <w:spacing w:line="276" w:lineRule="auto"/>
        <w:rPr>
          <w:rFonts w:asciiTheme="minorHAnsi" w:hAnsiTheme="minorHAnsi"/>
          <w:b/>
          <w:color w:val="342568" w:themeColor="accent1" w:themeShade="BF"/>
          <w:sz w:val="40"/>
          <w:szCs w:val="4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740B41">
        <w:rPr>
          <w:rFonts w:asciiTheme="minorHAnsi" w:hAnsiTheme="minorHAnsi"/>
          <w:b/>
          <w:color w:val="342568" w:themeColor="accent1" w:themeShade="BF"/>
          <w:sz w:val="40"/>
          <w:szCs w:val="40"/>
        </w:rPr>
        <w:br w:type="page"/>
      </w:r>
    </w:p>
    <w:p w14:paraId="58BF65AF" w14:textId="77777777" w:rsidR="006A27F3" w:rsidRDefault="006A27F3" w:rsidP="00627492">
      <w:pPr>
        <w:pBdr>
          <w:bottom w:val="single" w:sz="8" w:space="1" w:color="5C815C" w:themeColor="accent3" w:themeShade="BF"/>
        </w:pBdr>
        <w:rPr>
          <w:rFonts w:asciiTheme="minorHAnsi" w:hAnsiTheme="minorHAnsi"/>
          <w:b/>
          <w:color w:val="342568" w:themeColor="accent1" w:themeShade="BF"/>
          <w:sz w:val="40"/>
          <w:szCs w:val="40"/>
        </w:rPr>
        <w:sectPr w:rsidR="006A27F3" w:rsidSect="00C62169">
          <w:footerReference w:type="even" r:id="rId10"/>
          <w:headerReference w:type="first" r:id="rId11"/>
          <w:pgSz w:w="11906" w:h="16838"/>
          <w:pgMar w:top="1440" w:right="1080" w:bottom="1440" w:left="1080" w:header="708" w:footer="708" w:gutter="0"/>
          <w:pgNumType w:fmt="lowerRoman" w:start="1"/>
          <w:cols w:space="709"/>
          <w:titlePg/>
          <w:docGrid w:linePitch="360"/>
        </w:sectPr>
      </w:pPr>
    </w:p>
    <w:p w14:paraId="41ACCA7C" w14:textId="77777777" w:rsidR="00627492" w:rsidRPr="005A734E" w:rsidRDefault="00627492" w:rsidP="009D785D">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6EB5565C" w14:textId="2B0A4370" w:rsidR="00F44672" w:rsidRDefault="0094460A">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66466" w:history="1">
        <w:r w:rsidR="00F44672" w:rsidRPr="006443C7">
          <w:rPr>
            <w:rStyle w:val="Hyperlink"/>
            <w:noProof/>
          </w:rPr>
          <w:t>Rationale</w:t>
        </w:r>
        <w:r w:rsidR="00F44672">
          <w:rPr>
            <w:noProof/>
            <w:webHidden/>
          </w:rPr>
          <w:tab/>
        </w:r>
        <w:r w:rsidR="00F44672">
          <w:rPr>
            <w:noProof/>
            <w:webHidden/>
          </w:rPr>
          <w:fldChar w:fldCharType="begin"/>
        </w:r>
        <w:r w:rsidR="00F44672">
          <w:rPr>
            <w:noProof/>
            <w:webHidden/>
          </w:rPr>
          <w:instrText xml:space="preserve"> PAGEREF _Toc156566466 \h </w:instrText>
        </w:r>
        <w:r w:rsidR="00F44672">
          <w:rPr>
            <w:noProof/>
            <w:webHidden/>
          </w:rPr>
        </w:r>
        <w:r w:rsidR="00F44672">
          <w:rPr>
            <w:noProof/>
            <w:webHidden/>
          </w:rPr>
          <w:fldChar w:fldCharType="separate"/>
        </w:r>
        <w:r w:rsidR="00226B43">
          <w:rPr>
            <w:noProof/>
            <w:webHidden/>
          </w:rPr>
          <w:t>1</w:t>
        </w:r>
        <w:r w:rsidR="00F44672">
          <w:rPr>
            <w:noProof/>
            <w:webHidden/>
          </w:rPr>
          <w:fldChar w:fldCharType="end"/>
        </w:r>
      </w:hyperlink>
    </w:p>
    <w:p w14:paraId="3DBEE72E" w14:textId="0AF50DE1" w:rsidR="00F44672" w:rsidRDefault="0074156E">
      <w:pPr>
        <w:pStyle w:val="TOC1"/>
        <w:rPr>
          <w:rFonts w:asciiTheme="minorHAnsi" w:hAnsiTheme="minorHAnsi"/>
          <w:b w:val="0"/>
          <w:noProof/>
          <w:kern w:val="2"/>
          <w:sz w:val="22"/>
          <w:lang w:eastAsia="en-AU"/>
          <w14:ligatures w14:val="standardContextual"/>
        </w:rPr>
      </w:pPr>
      <w:hyperlink w:anchor="_Toc156566467" w:history="1">
        <w:r w:rsidR="00F44672" w:rsidRPr="006443C7">
          <w:rPr>
            <w:rStyle w:val="Hyperlink"/>
            <w:noProof/>
          </w:rPr>
          <w:t>Course outcomes</w:t>
        </w:r>
        <w:r w:rsidR="00F44672">
          <w:rPr>
            <w:noProof/>
            <w:webHidden/>
          </w:rPr>
          <w:tab/>
        </w:r>
        <w:r w:rsidR="00F44672">
          <w:rPr>
            <w:noProof/>
            <w:webHidden/>
          </w:rPr>
          <w:fldChar w:fldCharType="begin"/>
        </w:r>
        <w:r w:rsidR="00F44672">
          <w:rPr>
            <w:noProof/>
            <w:webHidden/>
          </w:rPr>
          <w:instrText xml:space="preserve"> PAGEREF _Toc156566467 \h </w:instrText>
        </w:r>
        <w:r w:rsidR="00F44672">
          <w:rPr>
            <w:noProof/>
            <w:webHidden/>
          </w:rPr>
        </w:r>
        <w:r w:rsidR="00F44672">
          <w:rPr>
            <w:noProof/>
            <w:webHidden/>
          </w:rPr>
          <w:fldChar w:fldCharType="separate"/>
        </w:r>
        <w:r w:rsidR="00226B43">
          <w:rPr>
            <w:noProof/>
            <w:webHidden/>
          </w:rPr>
          <w:t>4</w:t>
        </w:r>
        <w:r w:rsidR="00F44672">
          <w:rPr>
            <w:noProof/>
            <w:webHidden/>
          </w:rPr>
          <w:fldChar w:fldCharType="end"/>
        </w:r>
      </w:hyperlink>
    </w:p>
    <w:p w14:paraId="5FB7AEF1" w14:textId="179D5A9A" w:rsidR="00F44672" w:rsidRDefault="0074156E">
      <w:pPr>
        <w:pStyle w:val="TOC1"/>
        <w:rPr>
          <w:rFonts w:asciiTheme="minorHAnsi" w:hAnsiTheme="minorHAnsi"/>
          <w:b w:val="0"/>
          <w:noProof/>
          <w:kern w:val="2"/>
          <w:sz w:val="22"/>
          <w:lang w:eastAsia="en-AU"/>
          <w14:ligatures w14:val="standardContextual"/>
        </w:rPr>
      </w:pPr>
      <w:hyperlink w:anchor="_Toc156566468" w:history="1">
        <w:r w:rsidR="00F44672" w:rsidRPr="006443C7">
          <w:rPr>
            <w:rStyle w:val="Hyperlink"/>
            <w:noProof/>
          </w:rPr>
          <w:t>Organisation</w:t>
        </w:r>
        <w:r w:rsidR="00F44672">
          <w:rPr>
            <w:noProof/>
            <w:webHidden/>
          </w:rPr>
          <w:tab/>
        </w:r>
        <w:r w:rsidR="00F44672">
          <w:rPr>
            <w:noProof/>
            <w:webHidden/>
          </w:rPr>
          <w:fldChar w:fldCharType="begin"/>
        </w:r>
        <w:r w:rsidR="00F44672">
          <w:rPr>
            <w:noProof/>
            <w:webHidden/>
          </w:rPr>
          <w:instrText xml:space="preserve"> PAGEREF _Toc156566468 \h </w:instrText>
        </w:r>
        <w:r w:rsidR="00F44672">
          <w:rPr>
            <w:noProof/>
            <w:webHidden/>
          </w:rPr>
        </w:r>
        <w:r w:rsidR="00F44672">
          <w:rPr>
            <w:noProof/>
            <w:webHidden/>
          </w:rPr>
          <w:fldChar w:fldCharType="separate"/>
        </w:r>
        <w:r w:rsidR="00226B43">
          <w:rPr>
            <w:noProof/>
            <w:webHidden/>
          </w:rPr>
          <w:t>5</w:t>
        </w:r>
        <w:r w:rsidR="00F44672">
          <w:rPr>
            <w:noProof/>
            <w:webHidden/>
          </w:rPr>
          <w:fldChar w:fldCharType="end"/>
        </w:r>
      </w:hyperlink>
    </w:p>
    <w:p w14:paraId="24BF4E96" w14:textId="2555D6DF"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69" w:history="1">
        <w:r w:rsidR="00F44672" w:rsidRPr="006443C7">
          <w:rPr>
            <w:rStyle w:val="Hyperlink"/>
            <w:noProof/>
          </w:rPr>
          <w:t>Structure of the syllabus</w:t>
        </w:r>
        <w:r w:rsidR="00F44672">
          <w:rPr>
            <w:noProof/>
            <w:webHidden/>
          </w:rPr>
          <w:tab/>
        </w:r>
        <w:r w:rsidR="00F44672">
          <w:rPr>
            <w:noProof/>
            <w:webHidden/>
          </w:rPr>
          <w:fldChar w:fldCharType="begin"/>
        </w:r>
        <w:r w:rsidR="00F44672">
          <w:rPr>
            <w:noProof/>
            <w:webHidden/>
          </w:rPr>
          <w:instrText xml:space="preserve"> PAGEREF _Toc156566469 \h </w:instrText>
        </w:r>
        <w:r w:rsidR="00F44672">
          <w:rPr>
            <w:noProof/>
            <w:webHidden/>
          </w:rPr>
        </w:r>
        <w:r w:rsidR="00F44672">
          <w:rPr>
            <w:noProof/>
            <w:webHidden/>
          </w:rPr>
          <w:fldChar w:fldCharType="separate"/>
        </w:r>
        <w:r w:rsidR="00226B43">
          <w:rPr>
            <w:noProof/>
            <w:webHidden/>
          </w:rPr>
          <w:t>5</w:t>
        </w:r>
        <w:r w:rsidR="00F44672">
          <w:rPr>
            <w:noProof/>
            <w:webHidden/>
          </w:rPr>
          <w:fldChar w:fldCharType="end"/>
        </w:r>
      </w:hyperlink>
    </w:p>
    <w:p w14:paraId="5A368DB5" w14:textId="2DE82B60"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0" w:history="1">
        <w:r w:rsidR="00F44672" w:rsidRPr="006443C7">
          <w:rPr>
            <w:rStyle w:val="Hyperlink"/>
            <w:noProof/>
          </w:rPr>
          <w:t>Organisation of content</w:t>
        </w:r>
        <w:r w:rsidR="00F44672">
          <w:rPr>
            <w:noProof/>
            <w:webHidden/>
          </w:rPr>
          <w:tab/>
        </w:r>
        <w:r w:rsidR="00F44672">
          <w:rPr>
            <w:noProof/>
            <w:webHidden/>
          </w:rPr>
          <w:fldChar w:fldCharType="begin"/>
        </w:r>
        <w:r w:rsidR="00F44672">
          <w:rPr>
            <w:noProof/>
            <w:webHidden/>
          </w:rPr>
          <w:instrText xml:space="preserve"> PAGEREF _Toc156566470 \h </w:instrText>
        </w:r>
        <w:r w:rsidR="00F44672">
          <w:rPr>
            <w:noProof/>
            <w:webHidden/>
          </w:rPr>
        </w:r>
        <w:r w:rsidR="00F44672">
          <w:rPr>
            <w:noProof/>
            <w:webHidden/>
          </w:rPr>
          <w:fldChar w:fldCharType="separate"/>
        </w:r>
        <w:r w:rsidR="00226B43">
          <w:rPr>
            <w:noProof/>
            <w:webHidden/>
          </w:rPr>
          <w:t>5</w:t>
        </w:r>
        <w:r w:rsidR="00F44672">
          <w:rPr>
            <w:noProof/>
            <w:webHidden/>
          </w:rPr>
          <w:fldChar w:fldCharType="end"/>
        </w:r>
      </w:hyperlink>
    </w:p>
    <w:p w14:paraId="79E741F3" w14:textId="04B3678A"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1" w:history="1">
        <w:r w:rsidR="00F44672" w:rsidRPr="006443C7">
          <w:rPr>
            <w:rStyle w:val="Hyperlink"/>
            <w:noProof/>
          </w:rPr>
          <w:t>Representation of the general capabilities</w:t>
        </w:r>
        <w:r w:rsidR="00F44672">
          <w:rPr>
            <w:noProof/>
            <w:webHidden/>
          </w:rPr>
          <w:tab/>
        </w:r>
        <w:r w:rsidR="00F44672">
          <w:rPr>
            <w:noProof/>
            <w:webHidden/>
          </w:rPr>
          <w:fldChar w:fldCharType="begin"/>
        </w:r>
        <w:r w:rsidR="00F44672">
          <w:rPr>
            <w:noProof/>
            <w:webHidden/>
          </w:rPr>
          <w:instrText xml:space="preserve"> PAGEREF _Toc156566471 \h </w:instrText>
        </w:r>
        <w:r w:rsidR="00F44672">
          <w:rPr>
            <w:noProof/>
            <w:webHidden/>
          </w:rPr>
        </w:r>
        <w:r w:rsidR="00F44672">
          <w:rPr>
            <w:noProof/>
            <w:webHidden/>
          </w:rPr>
          <w:fldChar w:fldCharType="separate"/>
        </w:r>
        <w:r w:rsidR="00226B43">
          <w:rPr>
            <w:noProof/>
            <w:webHidden/>
          </w:rPr>
          <w:t>8</w:t>
        </w:r>
        <w:r w:rsidR="00F44672">
          <w:rPr>
            <w:noProof/>
            <w:webHidden/>
          </w:rPr>
          <w:fldChar w:fldCharType="end"/>
        </w:r>
      </w:hyperlink>
    </w:p>
    <w:p w14:paraId="37DA0861" w14:textId="670194CF"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2" w:history="1">
        <w:r w:rsidR="00F44672" w:rsidRPr="006443C7">
          <w:rPr>
            <w:rStyle w:val="Hyperlink"/>
            <w:noProof/>
          </w:rPr>
          <w:t>Representation of the cross-curriculum priorities</w:t>
        </w:r>
        <w:r w:rsidR="00F44672">
          <w:rPr>
            <w:noProof/>
            <w:webHidden/>
          </w:rPr>
          <w:tab/>
        </w:r>
        <w:r w:rsidR="00F44672">
          <w:rPr>
            <w:noProof/>
            <w:webHidden/>
          </w:rPr>
          <w:fldChar w:fldCharType="begin"/>
        </w:r>
        <w:r w:rsidR="00F44672">
          <w:rPr>
            <w:noProof/>
            <w:webHidden/>
          </w:rPr>
          <w:instrText xml:space="preserve"> PAGEREF _Toc156566472 \h </w:instrText>
        </w:r>
        <w:r w:rsidR="00F44672">
          <w:rPr>
            <w:noProof/>
            <w:webHidden/>
          </w:rPr>
        </w:r>
        <w:r w:rsidR="00F44672">
          <w:rPr>
            <w:noProof/>
            <w:webHidden/>
          </w:rPr>
          <w:fldChar w:fldCharType="separate"/>
        </w:r>
        <w:r w:rsidR="00226B43">
          <w:rPr>
            <w:noProof/>
            <w:webHidden/>
          </w:rPr>
          <w:t>9</w:t>
        </w:r>
        <w:r w:rsidR="00F44672">
          <w:rPr>
            <w:noProof/>
            <w:webHidden/>
          </w:rPr>
          <w:fldChar w:fldCharType="end"/>
        </w:r>
      </w:hyperlink>
    </w:p>
    <w:p w14:paraId="428049E1" w14:textId="75AA7081" w:rsidR="00F44672" w:rsidRDefault="0074156E">
      <w:pPr>
        <w:pStyle w:val="TOC1"/>
        <w:rPr>
          <w:rFonts w:asciiTheme="minorHAnsi" w:hAnsiTheme="minorHAnsi"/>
          <w:b w:val="0"/>
          <w:noProof/>
          <w:kern w:val="2"/>
          <w:sz w:val="22"/>
          <w:lang w:eastAsia="en-AU"/>
          <w14:ligatures w14:val="standardContextual"/>
        </w:rPr>
      </w:pPr>
      <w:hyperlink w:anchor="_Toc156566473" w:history="1">
        <w:r w:rsidR="00F44672" w:rsidRPr="006443C7">
          <w:rPr>
            <w:rStyle w:val="Hyperlink"/>
            <w:noProof/>
          </w:rPr>
          <w:t>Unit 3</w:t>
        </w:r>
        <w:r w:rsidR="00F44672">
          <w:rPr>
            <w:noProof/>
            <w:webHidden/>
          </w:rPr>
          <w:tab/>
        </w:r>
        <w:r w:rsidR="00F44672">
          <w:rPr>
            <w:noProof/>
            <w:webHidden/>
          </w:rPr>
          <w:fldChar w:fldCharType="begin"/>
        </w:r>
        <w:r w:rsidR="00F44672">
          <w:rPr>
            <w:noProof/>
            <w:webHidden/>
          </w:rPr>
          <w:instrText xml:space="preserve"> PAGEREF _Toc156566473 \h </w:instrText>
        </w:r>
        <w:r w:rsidR="00F44672">
          <w:rPr>
            <w:noProof/>
            <w:webHidden/>
          </w:rPr>
        </w:r>
        <w:r w:rsidR="00F44672">
          <w:rPr>
            <w:noProof/>
            <w:webHidden/>
          </w:rPr>
          <w:fldChar w:fldCharType="separate"/>
        </w:r>
        <w:r w:rsidR="00226B43">
          <w:rPr>
            <w:noProof/>
            <w:webHidden/>
          </w:rPr>
          <w:t>10</w:t>
        </w:r>
        <w:r w:rsidR="00F44672">
          <w:rPr>
            <w:noProof/>
            <w:webHidden/>
          </w:rPr>
          <w:fldChar w:fldCharType="end"/>
        </w:r>
      </w:hyperlink>
    </w:p>
    <w:p w14:paraId="4E9F1202" w14:textId="0B35E02F"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4" w:history="1">
        <w:r w:rsidR="00F44672" w:rsidRPr="006443C7">
          <w:rPr>
            <w:rStyle w:val="Hyperlink"/>
            <w:noProof/>
          </w:rPr>
          <w:t>Unit description</w:t>
        </w:r>
        <w:r w:rsidR="00F44672">
          <w:rPr>
            <w:noProof/>
            <w:webHidden/>
          </w:rPr>
          <w:tab/>
        </w:r>
        <w:r w:rsidR="00F44672">
          <w:rPr>
            <w:noProof/>
            <w:webHidden/>
          </w:rPr>
          <w:fldChar w:fldCharType="begin"/>
        </w:r>
        <w:r w:rsidR="00F44672">
          <w:rPr>
            <w:noProof/>
            <w:webHidden/>
          </w:rPr>
          <w:instrText xml:space="preserve"> PAGEREF _Toc156566474 \h </w:instrText>
        </w:r>
        <w:r w:rsidR="00F44672">
          <w:rPr>
            <w:noProof/>
            <w:webHidden/>
          </w:rPr>
        </w:r>
        <w:r w:rsidR="00F44672">
          <w:rPr>
            <w:noProof/>
            <w:webHidden/>
          </w:rPr>
          <w:fldChar w:fldCharType="separate"/>
        </w:r>
        <w:r w:rsidR="00226B43">
          <w:rPr>
            <w:noProof/>
            <w:webHidden/>
          </w:rPr>
          <w:t>10</w:t>
        </w:r>
        <w:r w:rsidR="00F44672">
          <w:rPr>
            <w:noProof/>
            <w:webHidden/>
          </w:rPr>
          <w:fldChar w:fldCharType="end"/>
        </w:r>
      </w:hyperlink>
    </w:p>
    <w:p w14:paraId="4782A554" w14:textId="12BEBDF1"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5" w:history="1">
        <w:r w:rsidR="00F44672" w:rsidRPr="006443C7">
          <w:rPr>
            <w:rStyle w:val="Hyperlink"/>
            <w:noProof/>
          </w:rPr>
          <w:t>Unit content</w:t>
        </w:r>
        <w:r w:rsidR="00F44672">
          <w:rPr>
            <w:noProof/>
            <w:webHidden/>
          </w:rPr>
          <w:tab/>
        </w:r>
        <w:r w:rsidR="00F44672">
          <w:rPr>
            <w:noProof/>
            <w:webHidden/>
          </w:rPr>
          <w:fldChar w:fldCharType="begin"/>
        </w:r>
        <w:r w:rsidR="00F44672">
          <w:rPr>
            <w:noProof/>
            <w:webHidden/>
          </w:rPr>
          <w:instrText xml:space="preserve"> PAGEREF _Toc156566475 \h </w:instrText>
        </w:r>
        <w:r w:rsidR="00F44672">
          <w:rPr>
            <w:noProof/>
            <w:webHidden/>
          </w:rPr>
        </w:r>
        <w:r w:rsidR="00F44672">
          <w:rPr>
            <w:noProof/>
            <w:webHidden/>
          </w:rPr>
          <w:fldChar w:fldCharType="separate"/>
        </w:r>
        <w:r w:rsidR="00226B43">
          <w:rPr>
            <w:noProof/>
            <w:webHidden/>
          </w:rPr>
          <w:t>10</w:t>
        </w:r>
        <w:r w:rsidR="00F44672">
          <w:rPr>
            <w:noProof/>
            <w:webHidden/>
          </w:rPr>
          <w:fldChar w:fldCharType="end"/>
        </w:r>
      </w:hyperlink>
    </w:p>
    <w:p w14:paraId="7A0D4FBE" w14:textId="4820C472" w:rsidR="00F44672" w:rsidRDefault="0074156E">
      <w:pPr>
        <w:pStyle w:val="TOC1"/>
        <w:rPr>
          <w:rFonts w:asciiTheme="minorHAnsi" w:hAnsiTheme="minorHAnsi"/>
          <w:b w:val="0"/>
          <w:noProof/>
          <w:kern w:val="2"/>
          <w:sz w:val="22"/>
          <w:lang w:eastAsia="en-AU"/>
          <w14:ligatures w14:val="standardContextual"/>
        </w:rPr>
      </w:pPr>
      <w:hyperlink w:anchor="_Toc156566476" w:history="1">
        <w:r w:rsidR="00F44672" w:rsidRPr="006443C7">
          <w:rPr>
            <w:rStyle w:val="Hyperlink"/>
            <w:noProof/>
          </w:rPr>
          <w:t>Unit 4</w:t>
        </w:r>
        <w:r w:rsidR="00F44672">
          <w:rPr>
            <w:noProof/>
            <w:webHidden/>
          </w:rPr>
          <w:tab/>
        </w:r>
        <w:r w:rsidR="00F44672">
          <w:rPr>
            <w:noProof/>
            <w:webHidden/>
          </w:rPr>
          <w:fldChar w:fldCharType="begin"/>
        </w:r>
        <w:r w:rsidR="00F44672">
          <w:rPr>
            <w:noProof/>
            <w:webHidden/>
          </w:rPr>
          <w:instrText xml:space="preserve"> PAGEREF _Toc156566476 \h </w:instrText>
        </w:r>
        <w:r w:rsidR="00F44672">
          <w:rPr>
            <w:noProof/>
            <w:webHidden/>
          </w:rPr>
        </w:r>
        <w:r w:rsidR="00F44672">
          <w:rPr>
            <w:noProof/>
            <w:webHidden/>
          </w:rPr>
          <w:fldChar w:fldCharType="separate"/>
        </w:r>
        <w:r w:rsidR="00226B43">
          <w:rPr>
            <w:noProof/>
            <w:webHidden/>
          </w:rPr>
          <w:t>13</w:t>
        </w:r>
        <w:r w:rsidR="00F44672">
          <w:rPr>
            <w:noProof/>
            <w:webHidden/>
          </w:rPr>
          <w:fldChar w:fldCharType="end"/>
        </w:r>
      </w:hyperlink>
    </w:p>
    <w:p w14:paraId="6BB9301F" w14:textId="76179830"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7" w:history="1">
        <w:r w:rsidR="00F44672" w:rsidRPr="006443C7">
          <w:rPr>
            <w:rStyle w:val="Hyperlink"/>
            <w:noProof/>
          </w:rPr>
          <w:t>Unit description</w:t>
        </w:r>
        <w:r w:rsidR="00F44672">
          <w:rPr>
            <w:noProof/>
            <w:webHidden/>
          </w:rPr>
          <w:tab/>
        </w:r>
        <w:r w:rsidR="00F44672">
          <w:rPr>
            <w:noProof/>
            <w:webHidden/>
          </w:rPr>
          <w:fldChar w:fldCharType="begin"/>
        </w:r>
        <w:r w:rsidR="00F44672">
          <w:rPr>
            <w:noProof/>
            <w:webHidden/>
          </w:rPr>
          <w:instrText xml:space="preserve"> PAGEREF _Toc156566477 \h </w:instrText>
        </w:r>
        <w:r w:rsidR="00F44672">
          <w:rPr>
            <w:noProof/>
            <w:webHidden/>
          </w:rPr>
        </w:r>
        <w:r w:rsidR="00F44672">
          <w:rPr>
            <w:noProof/>
            <w:webHidden/>
          </w:rPr>
          <w:fldChar w:fldCharType="separate"/>
        </w:r>
        <w:r w:rsidR="00226B43">
          <w:rPr>
            <w:noProof/>
            <w:webHidden/>
          </w:rPr>
          <w:t>13</w:t>
        </w:r>
        <w:r w:rsidR="00F44672">
          <w:rPr>
            <w:noProof/>
            <w:webHidden/>
          </w:rPr>
          <w:fldChar w:fldCharType="end"/>
        </w:r>
      </w:hyperlink>
    </w:p>
    <w:p w14:paraId="3A77F818" w14:textId="785ADA1E"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78" w:history="1">
        <w:r w:rsidR="00F44672" w:rsidRPr="006443C7">
          <w:rPr>
            <w:rStyle w:val="Hyperlink"/>
            <w:noProof/>
          </w:rPr>
          <w:t>Unit content</w:t>
        </w:r>
        <w:r w:rsidR="00F44672">
          <w:rPr>
            <w:noProof/>
            <w:webHidden/>
          </w:rPr>
          <w:tab/>
        </w:r>
        <w:r w:rsidR="00F44672">
          <w:rPr>
            <w:noProof/>
            <w:webHidden/>
          </w:rPr>
          <w:fldChar w:fldCharType="begin"/>
        </w:r>
        <w:r w:rsidR="00F44672">
          <w:rPr>
            <w:noProof/>
            <w:webHidden/>
          </w:rPr>
          <w:instrText xml:space="preserve"> PAGEREF _Toc156566478 \h </w:instrText>
        </w:r>
        <w:r w:rsidR="00F44672">
          <w:rPr>
            <w:noProof/>
            <w:webHidden/>
          </w:rPr>
        </w:r>
        <w:r w:rsidR="00F44672">
          <w:rPr>
            <w:noProof/>
            <w:webHidden/>
          </w:rPr>
          <w:fldChar w:fldCharType="separate"/>
        </w:r>
        <w:r w:rsidR="00226B43">
          <w:rPr>
            <w:noProof/>
            <w:webHidden/>
          </w:rPr>
          <w:t>13</w:t>
        </w:r>
        <w:r w:rsidR="00F44672">
          <w:rPr>
            <w:noProof/>
            <w:webHidden/>
          </w:rPr>
          <w:fldChar w:fldCharType="end"/>
        </w:r>
      </w:hyperlink>
    </w:p>
    <w:p w14:paraId="27757AAD" w14:textId="417EBBD8" w:rsidR="00F44672" w:rsidRDefault="0074156E">
      <w:pPr>
        <w:pStyle w:val="TOC1"/>
        <w:rPr>
          <w:rFonts w:asciiTheme="minorHAnsi" w:hAnsiTheme="minorHAnsi"/>
          <w:b w:val="0"/>
          <w:noProof/>
          <w:kern w:val="2"/>
          <w:sz w:val="22"/>
          <w:lang w:eastAsia="en-AU"/>
          <w14:ligatures w14:val="standardContextual"/>
        </w:rPr>
      </w:pPr>
      <w:hyperlink w:anchor="_Toc156566479" w:history="1">
        <w:r w:rsidR="00F44672" w:rsidRPr="006443C7">
          <w:rPr>
            <w:rStyle w:val="Hyperlink"/>
            <w:noProof/>
          </w:rPr>
          <w:t>School-based assessment</w:t>
        </w:r>
        <w:r w:rsidR="00F44672">
          <w:rPr>
            <w:noProof/>
            <w:webHidden/>
          </w:rPr>
          <w:tab/>
        </w:r>
        <w:r w:rsidR="00F44672">
          <w:rPr>
            <w:noProof/>
            <w:webHidden/>
          </w:rPr>
          <w:fldChar w:fldCharType="begin"/>
        </w:r>
        <w:r w:rsidR="00F44672">
          <w:rPr>
            <w:noProof/>
            <w:webHidden/>
          </w:rPr>
          <w:instrText xml:space="preserve"> PAGEREF _Toc156566479 \h </w:instrText>
        </w:r>
        <w:r w:rsidR="00F44672">
          <w:rPr>
            <w:noProof/>
            <w:webHidden/>
          </w:rPr>
        </w:r>
        <w:r w:rsidR="00F44672">
          <w:rPr>
            <w:noProof/>
            <w:webHidden/>
          </w:rPr>
          <w:fldChar w:fldCharType="separate"/>
        </w:r>
        <w:r w:rsidR="00226B43">
          <w:rPr>
            <w:noProof/>
            <w:webHidden/>
          </w:rPr>
          <w:t>16</w:t>
        </w:r>
        <w:r w:rsidR="00F44672">
          <w:rPr>
            <w:noProof/>
            <w:webHidden/>
          </w:rPr>
          <w:fldChar w:fldCharType="end"/>
        </w:r>
      </w:hyperlink>
    </w:p>
    <w:p w14:paraId="60EFFD09" w14:textId="2F5AD66B"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80" w:history="1">
        <w:r w:rsidR="00F44672" w:rsidRPr="006443C7">
          <w:rPr>
            <w:rStyle w:val="Hyperlink"/>
            <w:noProof/>
          </w:rPr>
          <w:t>Grading</w:t>
        </w:r>
        <w:r w:rsidR="00F44672">
          <w:rPr>
            <w:noProof/>
            <w:webHidden/>
          </w:rPr>
          <w:tab/>
        </w:r>
        <w:r w:rsidR="00F44672">
          <w:rPr>
            <w:noProof/>
            <w:webHidden/>
          </w:rPr>
          <w:fldChar w:fldCharType="begin"/>
        </w:r>
        <w:r w:rsidR="00F44672">
          <w:rPr>
            <w:noProof/>
            <w:webHidden/>
          </w:rPr>
          <w:instrText xml:space="preserve"> PAGEREF _Toc156566480 \h </w:instrText>
        </w:r>
        <w:r w:rsidR="00F44672">
          <w:rPr>
            <w:noProof/>
            <w:webHidden/>
          </w:rPr>
        </w:r>
        <w:r w:rsidR="00F44672">
          <w:rPr>
            <w:noProof/>
            <w:webHidden/>
          </w:rPr>
          <w:fldChar w:fldCharType="separate"/>
        </w:r>
        <w:r w:rsidR="00226B43">
          <w:rPr>
            <w:noProof/>
            <w:webHidden/>
          </w:rPr>
          <w:t>17</w:t>
        </w:r>
        <w:r w:rsidR="00F44672">
          <w:rPr>
            <w:noProof/>
            <w:webHidden/>
          </w:rPr>
          <w:fldChar w:fldCharType="end"/>
        </w:r>
      </w:hyperlink>
    </w:p>
    <w:p w14:paraId="71CB3954" w14:textId="2714D132" w:rsidR="00F44672" w:rsidRDefault="0074156E">
      <w:pPr>
        <w:pStyle w:val="TOC1"/>
        <w:rPr>
          <w:rFonts w:asciiTheme="minorHAnsi" w:hAnsiTheme="minorHAnsi"/>
          <w:b w:val="0"/>
          <w:noProof/>
          <w:kern w:val="2"/>
          <w:sz w:val="22"/>
          <w:lang w:eastAsia="en-AU"/>
          <w14:ligatures w14:val="standardContextual"/>
        </w:rPr>
      </w:pPr>
      <w:hyperlink w:anchor="_Toc156566481" w:history="1">
        <w:r w:rsidR="00F44672" w:rsidRPr="006443C7">
          <w:rPr>
            <w:rStyle w:val="Hyperlink"/>
            <w:noProof/>
          </w:rPr>
          <w:t>ATAR course examination</w:t>
        </w:r>
        <w:r w:rsidR="00F44672">
          <w:rPr>
            <w:noProof/>
            <w:webHidden/>
          </w:rPr>
          <w:tab/>
        </w:r>
        <w:r w:rsidR="00F44672">
          <w:rPr>
            <w:noProof/>
            <w:webHidden/>
          </w:rPr>
          <w:fldChar w:fldCharType="begin"/>
        </w:r>
        <w:r w:rsidR="00F44672">
          <w:rPr>
            <w:noProof/>
            <w:webHidden/>
          </w:rPr>
          <w:instrText xml:space="preserve"> PAGEREF _Toc156566481 \h </w:instrText>
        </w:r>
        <w:r w:rsidR="00F44672">
          <w:rPr>
            <w:noProof/>
            <w:webHidden/>
          </w:rPr>
        </w:r>
        <w:r w:rsidR="00F44672">
          <w:rPr>
            <w:noProof/>
            <w:webHidden/>
          </w:rPr>
          <w:fldChar w:fldCharType="separate"/>
        </w:r>
        <w:r w:rsidR="00226B43">
          <w:rPr>
            <w:noProof/>
            <w:webHidden/>
          </w:rPr>
          <w:t>18</w:t>
        </w:r>
        <w:r w:rsidR="00F44672">
          <w:rPr>
            <w:noProof/>
            <w:webHidden/>
          </w:rPr>
          <w:fldChar w:fldCharType="end"/>
        </w:r>
      </w:hyperlink>
    </w:p>
    <w:p w14:paraId="1C633D69" w14:textId="7054897E"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82" w:history="1">
        <w:r w:rsidR="00F44672" w:rsidRPr="006443C7">
          <w:rPr>
            <w:rStyle w:val="Hyperlink"/>
            <w:noProof/>
          </w:rPr>
          <w:t>Practical (oral) examination design brief – Year 12</w:t>
        </w:r>
        <w:r w:rsidR="00F44672">
          <w:rPr>
            <w:noProof/>
            <w:webHidden/>
          </w:rPr>
          <w:tab/>
        </w:r>
        <w:r w:rsidR="00F44672">
          <w:rPr>
            <w:noProof/>
            <w:webHidden/>
          </w:rPr>
          <w:fldChar w:fldCharType="begin"/>
        </w:r>
        <w:r w:rsidR="00F44672">
          <w:rPr>
            <w:noProof/>
            <w:webHidden/>
          </w:rPr>
          <w:instrText xml:space="preserve"> PAGEREF _Toc156566482 \h </w:instrText>
        </w:r>
        <w:r w:rsidR="00F44672">
          <w:rPr>
            <w:noProof/>
            <w:webHidden/>
          </w:rPr>
        </w:r>
        <w:r w:rsidR="00F44672">
          <w:rPr>
            <w:noProof/>
            <w:webHidden/>
          </w:rPr>
          <w:fldChar w:fldCharType="separate"/>
        </w:r>
        <w:r w:rsidR="00226B43">
          <w:rPr>
            <w:noProof/>
            <w:webHidden/>
          </w:rPr>
          <w:t>19</w:t>
        </w:r>
        <w:r w:rsidR="00F44672">
          <w:rPr>
            <w:noProof/>
            <w:webHidden/>
          </w:rPr>
          <w:fldChar w:fldCharType="end"/>
        </w:r>
      </w:hyperlink>
    </w:p>
    <w:p w14:paraId="26379C38" w14:textId="0369B9E1"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83" w:history="1">
        <w:r w:rsidR="00F44672" w:rsidRPr="006443C7">
          <w:rPr>
            <w:rStyle w:val="Hyperlink"/>
            <w:noProof/>
          </w:rPr>
          <w:t>Written examination design brief – Year 12</w:t>
        </w:r>
        <w:r w:rsidR="00F44672">
          <w:rPr>
            <w:noProof/>
            <w:webHidden/>
          </w:rPr>
          <w:tab/>
        </w:r>
        <w:r w:rsidR="00F44672">
          <w:rPr>
            <w:noProof/>
            <w:webHidden/>
          </w:rPr>
          <w:fldChar w:fldCharType="begin"/>
        </w:r>
        <w:r w:rsidR="00F44672">
          <w:rPr>
            <w:noProof/>
            <w:webHidden/>
          </w:rPr>
          <w:instrText xml:space="preserve"> PAGEREF _Toc156566483 \h </w:instrText>
        </w:r>
        <w:r w:rsidR="00F44672">
          <w:rPr>
            <w:noProof/>
            <w:webHidden/>
          </w:rPr>
        </w:r>
        <w:r w:rsidR="00F44672">
          <w:rPr>
            <w:noProof/>
            <w:webHidden/>
          </w:rPr>
          <w:fldChar w:fldCharType="separate"/>
        </w:r>
        <w:r w:rsidR="00226B43">
          <w:rPr>
            <w:noProof/>
            <w:webHidden/>
          </w:rPr>
          <w:t>20</w:t>
        </w:r>
        <w:r w:rsidR="00F44672">
          <w:rPr>
            <w:noProof/>
            <w:webHidden/>
          </w:rPr>
          <w:fldChar w:fldCharType="end"/>
        </w:r>
      </w:hyperlink>
    </w:p>
    <w:p w14:paraId="3E70D73A" w14:textId="21A4AD11" w:rsidR="00F44672" w:rsidRDefault="0074156E">
      <w:pPr>
        <w:pStyle w:val="TOC1"/>
        <w:rPr>
          <w:rFonts w:asciiTheme="minorHAnsi" w:hAnsiTheme="minorHAnsi"/>
          <w:b w:val="0"/>
          <w:noProof/>
          <w:kern w:val="2"/>
          <w:sz w:val="22"/>
          <w:lang w:eastAsia="en-AU"/>
          <w14:ligatures w14:val="standardContextual"/>
        </w:rPr>
      </w:pPr>
      <w:hyperlink w:anchor="_Toc156566484" w:history="1">
        <w:r w:rsidR="00F44672" w:rsidRPr="006443C7">
          <w:rPr>
            <w:rStyle w:val="Hyperlink"/>
            <w:rFonts w:eastAsia="Times New Roman"/>
            <w:noProof/>
          </w:rPr>
          <w:t>Appendix 1 – Grade descriptions Year 12</w:t>
        </w:r>
        <w:r w:rsidR="00F44672">
          <w:rPr>
            <w:noProof/>
            <w:webHidden/>
          </w:rPr>
          <w:tab/>
        </w:r>
        <w:r w:rsidR="00F44672">
          <w:rPr>
            <w:noProof/>
            <w:webHidden/>
          </w:rPr>
          <w:fldChar w:fldCharType="begin"/>
        </w:r>
        <w:r w:rsidR="00F44672">
          <w:rPr>
            <w:noProof/>
            <w:webHidden/>
          </w:rPr>
          <w:instrText xml:space="preserve"> PAGEREF _Toc156566484 \h </w:instrText>
        </w:r>
        <w:r w:rsidR="00F44672">
          <w:rPr>
            <w:noProof/>
            <w:webHidden/>
          </w:rPr>
        </w:r>
        <w:r w:rsidR="00F44672">
          <w:rPr>
            <w:noProof/>
            <w:webHidden/>
          </w:rPr>
          <w:fldChar w:fldCharType="separate"/>
        </w:r>
        <w:r w:rsidR="00226B43">
          <w:rPr>
            <w:noProof/>
            <w:webHidden/>
          </w:rPr>
          <w:t>21</w:t>
        </w:r>
        <w:r w:rsidR="00F44672">
          <w:rPr>
            <w:noProof/>
            <w:webHidden/>
          </w:rPr>
          <w:fldChar w:fldCharType="end"/>
        </w:r>
      </w:hyperlink>
    </w:p>
    <w:p w14:paraId="09FD9F78" w14:textId="48E298BB" w:rsidR="00F44672" w:rsidRDefault="0074156E">
      <w:pPr>
        <w:pStyle w:val="TOC1"/>
        <w:rPr>
          <w:rFonts w:asciiTheme="minorHAnsi" w:hAnsiTheme="minorHAnsi"/>
          <w:b w:val="0"/>
          <w:noProof/>
          <w:kern w:val="2"/>
          <w:sz w:val="22"/>
          <w:lang w:eastAsia="en-AU"/>
          <w14:ligatures w14:val="standardContextual"/>
        </w:rPr>
      </w:pPr>
      <w:hyperlink w:anchor="_Toc156566485" w:history="1">
        <w:r w:rsidR="00F44672" w:rsidRPr="006443C7">
          <w:rPr>
            <w:rStyle w:val="Hyperlink"/>
            <w:noProof/>
          </w:rPr>
          <w:t>Appendix 2 – Suggested sub-topics for personal investigation in Unit 3 and Unit 4</w:t>
        </w:r>
        <w:r w:rsidR="00F44672">
          <w:rPr>
            <w:noProof/>
            <w:webHidden/>
          </w:rPr>
          <w:tab/>
        </w:r>
        <w:r w:rsidR="00F44672">
          <w:rPr>
            <w:noProof/>
            <w:webHidden/>
          </w:rPr>
          <w:fldChar w:fldCharType="begin"/>
        </w:r>
        <w:r w:rsidR="00F44672">
          <w:rPr>
            <w:noProof/>
            <w:webHidden/>
          </w:rPr>
          <w:instrText xml:space="preserve"> PAGEREF _Toc156566485 \h </w:instrText>
        </w:r>
        <w:r w:rsidR="00F44672">
          <w:rPr>
            <w:noProof/>
            <w:webHidden/>
          </w:rPr>
        </w:r>
        <w:r w:rsidR="00F44672">
          <w:rPr>
            <w:noProof/>
            <w:webHidden/>
          </w:rPr>
          <w:fldChar w:fldCharType="separate"/>
        </w:r>
        <w:r w:rsidR="00226B43">
          <w:rPr>
            <w:noProof/>
            <w:webHidden/>
          </w:rPr>
          <w:t>23</w:t>
        </w:r>
        <w:r w:rsidR="00F44672">
          <w:rPr>
            <w:noProof/>
            <w:webHidden/>
          </w:rPr>
          <w:fldChar w:fldCharType="end"/>
        </w:r>
      </w:hyperlink>
    </w:p>
    <w:p w14:paraId="61DB7870" w14:textId="7513E60C" w:rsidR="00F44672" w:rsidRDefault="0074156E">
      <w:pPr>
        <w:pStyle w:val="TOC1"/>
        <w:rPr>
          <w:rFonts w:asciiTheme="minorHAnsi" w:hAnsiTheme="minorHAnsi"/>
          <w:b w:val="0"/>
          <w:noProof/>
          <w:kern w:val="2"/>
          <w:sz w:val="22"/>
          <w:lang w:eastAsia="en-AU"/>
          <w14:ligatures w14:val="standardContextual"/>
        </w:rPr>
      </w:pPr>
      <w:hyperlink w:anchor="_Toc156566486" w:history="1">
        <w:r w:rsidR="00F44672" w:rsidRPr="006443C7">
          <w:rPr>
            <w:rStyle w:val="Hyperlink"/>
            <w:noProof/>
          </w:rPr>
          <w:t>Appendix 3 – Text types and kinds of writing</w:t>
        </w:r>
        <w:r w:rsidR="00F44672">
          <w:rPr>
            <w:noProof/>
            <w:webHidden/>
          </w:rPr>
          <w:tab/>
        </w:r>
        <w:r w:rsidR="00F44672">
          <w:rPr>
            <w:noProof/>
            <w:webHidden/>
          </w:rPr>
          <w:fldChar w:fldCharType="begin"/>
        </w:r>
        <w:r w:rsidR="00F44672">
          <w:rPr>
            <w:noProof/>
            <w:webHidden/>
          </w:rPr>
          <w:instrText xml:space="preserve"> PAGEREF _Toc156566486 \h </w:instrText>
        </w:r>
        <w:r w:rsidR="00F44672">
          <w:rPr>
            <w:noProof/>
            <w:webHidden/>
          </w:rPr>
        </w:r>
        <w:r w:rsidR="00F44672">
          <w:rPr>
            <w:noProof/>
            <w:webHidden/>
          </w:rPr>
          <w:fldChar w:fldCharType="separate"/>
        </w:r>
        <w:r w:rsidR="00226B43">
          <w:rPr>
            <w:noProof/>
            <w:webHidden/>
          </w:rPr>
          <w:t>24</w:t>
        </w:r>
        <w:r w:rsidR="00F44672">
          <w:rPr>
            <w:noProof/>
            <w:webHidden/>
          </w:rPr>
          <w:fldChar w:fldCharType="end"/>
        </w:r>
      </w:hyperlink>
    </w:p>
    <w:p w14:paraId="3BA84338" w14:textId="5A23CD74"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87" w:history="1">
        <w:r w:rsidR="00F44672" w:rsidRPr="006443C7">
          <w:rPr>
            <w:rStyle w:val="Hyperlink"/>
            <w:noProof/>
          </w:rPr>
          <w:t>Text types</w:t>
        </w:r>
        <w:r w:rsidR="00F44672">
          <w:rPr>
            <w:noProof/>
            <w:webHidden/>
          </w:rPr>
          <w:tab/>
        </w:r>
        <w:r w:rsidR="00F44672">
          <w:rPr>
            <w:noProof/>
            <w:webHidden/>
          </w:rPr>
          <w:fldChar w:fldCharType="begin"/>
        </w:r>
        <w:r w:rsidR="00F44672">
          <w:rPr>
            <w:noProof/>
            <w:webHidden/>
          </w:rPr>
          <w:instrText xml:space="preserve"> PAGEREF _Toc156566487 \h </w:instrText>
        </w:r>
        <w:r w:rsidR="00F44672">
          <w:rPr>
            <w:noProof/>
            <w:webHidden/>
          </w:rPr>
        </w:r>
        <w:r w:rsidR="00F44672">
          <w:rPr>
            <w:noProof/>
            <w:webHidden/>
          </w:rPr>
          <w:fldChar w:fldCharType="separate"/>
        </w:r>
        <w:r w:rsidR="00226B43">
          <w:rPr>
            <w:noProof/>
            <w:webHidden/>
          </w:rPr>
          <w:t>24</w:t>
        </w:r>
        <w:r w:rsidR="00F44672">
          <w:rPr>
            <w:noProof/>
            <w:webHidden/>
          </w:rPr>
          <w:fldChar w:fldCharType="end"/>
        </w:r>
      </w:hyperlink>
    </w:p>
    <w:p w14:paraId="41278FB7" w14:textId="1B789AEF" w:rsidR="00F44672" w:rsidRDefault="0074156E">
      <w:pPr>
        <w:pStyle w:val="TOC2"/>
        <w:tabs>
          <w:tab w:val="right" w:leader="dot" w:pos="9736"/>
        </w:tabs>
        <w:rPr>
          <w:rFonts w:asciiTheme="minorHAnsi" w:hAnsiTheme="minorHAnsi"/>
          <w:noProof/>
          <w:kern w:val="2"/>
          <w:sz w:val="22"/>
          <w:lang w:eastAsia="en-AU"/>
          <w14:ligatures w14:val="standardContextual"/>
        </w:rPr>
      </w:pPr>
      <w:hyperlink w:anchor="_Toc156566488" w:history="1">
        <w:r w:rsidR="00F44672" w:rsidRPr="006443C7">
          <w:rPr>
            <w:rStyle w:val="Hyperlink"/>
            <w:noProof/>
          </w:rPr>
          <w:t>Kinds of writing</w:t>
        </w:r>
        <w:r w:rsidR="00F44672">
          <w:rPr>
            <w:noProof/>
            <w:webHidden/>
          </w:rPr>
          <w:tab/>
        </w:r>
        <w:r w:rsidR="00F44672">
          <w:rPr>
            <w:noProof/>
            <w:webHidden/>
          </w:rPr>
          <w:fldChar w:fldCharType="begin"/>
        </w:r>
        <w:r w:rsidR="00F44672">
          <w:rPr>
            <w:noProof/>
            <w:webHidden/>
          </w:rPr>
          <w:instrText xml:space="preserve"> PAGEREF _Toc156566488 \h </w:instrText>
        </w:r>
        <w:r w:rsidR="00F44672">
          <w:rPr>
            <w:noProof/>
            <w:webHidden/>
          </w:rPr>
        </w:r>
        <w:r w:rsidR="00F44672">
          <w:rPr>
            <w:noProof/>
            <w:webHidden/>
          </w:rPr>
          <w:fldChar w:fldCharType="separate"/>
        </w:r>
        <w:r w:rsidR="00226B43">
          <w:rPr>
            <w:noProof/>
            <w:webHidden/>
          </w:rPr>
          <w:t>28</w:t>
        </w:r>
        <w:r w:rsidR="00F44672">
          <w:rPr>
            <w:noProof/>
            <w:webHidden/>
          </w:rPr>
          <w:fldChar w:fldCharType="end"/>
        </w:r>
      </w:hyperlink>
    </w:p>
    <w:p w14:paraId="25C12730" w14:textId="315CD204" w:rsidR="00F44672" w:rsidRDefault="0074156E">
      <w:pPr>
        <w:pStyle w:val="TOC1"/>
        <w:rPr>
          <w:rFonts w:asciiTheme="minorHAnsi" w:hAnsiTheme="minorHAnsi"/>
          <w:b w:val="0"/>
          <w:noProof/>
          <w:kern w:val="2"/>
          <w:sz w:val="22"/>
          <w:lang w:eastAsia="en-AU"/>
          <w14:ligatures w14:val="standardContextual"/>
        </w:rPr>
      </w:pPr>
      <w:hyperlink w:anchor="_Toc156566489" w:history="1">
        <w:r w:rsidR="00F44672" w:rsidRPr="006443C7">
          <w:rPr>
            <w:rStyle w:val="Hyperlink"/>
            <w:noProof/>
          </w:rPr>
          <w:t>Appendix 4 – Elaborations of grammatical items</w:t>
        </w:r>
        <w:r w:rsidR="00F44672">
          <w:rPr>
            <w:noProof/>
            <w:webHidden/>
          </w:rPr>
          <w:tab/>
        </w:r>
        <w:r w:rsidR="00F44672">
          <w:rPr>
            <w:noProof/>
            <w:webHidden/>
          </w:rPr>
          <w:fldChar w:fldCharType="begin"/>
        </w:r>
        <w:r w:rsidR="00F44672">
          <w:rPr>
            <w:noProof/>
            <w:webHidden/>
          </w:rPr>
          <w:instrText xml:space="preserve"> PAGEREF _Toc156566489 \h </w:instrText>
        </w:r>
        <w:r w:rsidR="00F44672">
          <w:rPr>
            <w:noProof/>
            <w:webHidden/>
          </w:rPr>
        </w:r>
        <w:r w:rsidR="00F44672">
          <w:rPr>
            <w:noProof/>
            <w:webHidden/>
          </w:rPr>
          <w:fldChar w:fldCharType="separate"/>
        </w:r>
        <w:r w:rsidR="00226B43">
          <w:rPr>
            <w:noProof/>
            <w:webHidden/>
          </w:rPr>
          <w:t>29</w:t>
        </w:r>
        <w:r w:rsidR="00F44672">
          <w:rPr>
            <w:noProof/>
            <w:webHidden/>
          </w:rPr>
          <w:fldChar w:fldCharType="end"/>
        </w:r>
      </w:hyperlink>
    </w:p>
    <w:p w14:paraId="1A40A3C0" w14:textId="7E092FC1" w:rsidR="00416C3D" w:rsidRPr="005A734E" w:rsidRDefault="0094460A" w:rsidP="00627492">
      <w:pPr>
        <w:sectPr w:rsidR="00416C3D" w:rsidRPr="005A734E" w:rsidSect="009D785D">
          <w:headerReference w:type="firs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CD6C92D" w14:textId="77777777" w:rsidR="00416C3D" w:rsidRPr="005A734E" w:rsidRDefault="00416C3D" w:rsidP="005A734E">
      <w:pPr>
        <w:pStyle w:val="Heading1"/>
        <w:spacing w:before="0"/>
      </w:pPr>
      <w:bookmarkStart w:id="0" w:name="_Toc347908199"/>
      <w:bookmarkStart w:id="1" w:name="_Toc156566466"/>
      <w:r w:rsidRPr="005A734E">
        <w:lastRenderedPageBreak/>
        <w:t>Rationale</w:t>
      </w:r>
      <w:bookmarkEnd w:id="0"/>
      <w:bookmarkEnd w:id="1"/>
    </w:p>
    <w:p w14:paraId="16F0A7AE" w14:textId="77777777" w:rsidR="00641CEF" w:rsidRPr="007E3CEE" w:rsidRDefault="00641CEF" w:rsidP="00641CEF">
      <w:pPr>
        <w:pStyle w:val="Heading3"/>
      </w:pPr>
      <w:bookmarkStart w:id="2" w:name="_Toc347908200"/>
      <w:r w:rsidRPr="007E3CEE">
        <w:t>The place of the Italian culture and language in Australia and in the world</w:t>
      </w:r>
    </w:p>
    <w:p w14:paraId="295D7A01" w14:textId="77777777" w:rsidR="00641CEF" w:rsidRPr="009D6196" w:rsidRDefault="00641CEF" w:rsidP="00641CEF">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w:t>
      </w:r>
      <w:proofErr w:type="gramStart"/>
      <w:r w:rsidRPr="009D6196">
        <w:t>and also</w:t>
      </w:r>
      <w:proofErr w:type="gramEnd"/>
      <w:r w:rsidRPr="009D6196">
        <w:t xml:space="preserve">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541631">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 xml:space="preserve">population. </w:t>
      </w:r>
      <w:proofErr w:type="gramStart"/>
      <w:r w:rsidRPr="009D6196">
        <w:t>Italian-Australians</w:t>
      </w:r>
      <w:proofErr w:type="gramEnd"/>
      <w:r w:rsidRPr="009D6196">
        <w:t xml:space="preserve"> are well represented in all domains of Australian life, including politics, law, the arts, education, sport, industry and entertainment.</w:t>
      </w:r>
    </w:p>
    <w:p w14:paraId="021E5042" w14:textId="77777777" w:rsidR="00641CEF" w:rsidRPr="009D6196" w:rsidRDefault="00641CEF" w:rsidP="00641CEF">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541631">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w:t>
      </w:r>
      <w:proofErr w:type="gramStart"/>
      <w:r w:rsidRPr="009D6196">
        <w:t>economics</w:t>
      </w:r>
      <w:proofErr w:type="gramEnd"/>
      <w:r w:rsidRPr="009D6196">
        <w:t xml:space="preserve"> and trade; a world language with particular dominance in specific domains</w:t>
      </w:r>
      <w:r>
        <w:t>,</w:t>
      </w:r>
      <w:r w:rsidRPr="009D6196">
        <w:t xml:space="preserve"> such as design,</w:t>
      </w:r>
      <w:r w:rsidRPr="00B05BD4">
        <w:t xml:space="preserve"> </w:t>
      </w:r>
      <w:r w:rsidRPr="009D6196">
        <w:t>architecture, fashion, cuisine, wine industries</w:t>
      </w:r>
      <w:r>
        <w:t>, cinema, opera and the arts.</w:t>
      </w:r>
      <w:r w:rsidRPr="009D6196">
        <w:t xml:space="preserve"> In the contemporary world</w:t>
      </w:r>
      <w:r w:rsidR="00541631">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14:paraId="5FF9A9EC" w14:textId="77777777" w:rsidR="00641CEF" w:rsidRPr="007E3CEE" w:rsidRDefault="00641CEF" w:rsidP="00641CEF">
      <w:pPr>
        <w:pStyle w:val="Heading3"/>
      </w:pPr>
      <w:r w:rsidRPr="007E3CEE">
        <w:t>The place of the Italian language in Australian education</w:t>
      </w:r>
    </w:p>
    <w:p w14:paraId="07F8BA8D" w14:textId="77777777" w:rsidR="00641CEF" w:rsidRPr="009D6196" w:rsidRDefault="00641CEF" w:rsidP="00641CEF">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14:paraId="6C196858" w14:textId="77777777" w:rsidR="00641CEF" w:rsidRPr="00602E46" w:rsidRDefault="00641CEF" w:rsidP="00641CEF">
      <w:pPr>
        <w:pStyle w:val="Paragraph"/>
      </w:pPr>
      <w:r w:rsidRPr="009D6196">
        <w:t>In the 1980s</w:t>
      </w:r>
      <w:r>
        <w:t>,</w:t>
      </w:r>
      <w:r w:rsidRPr="009D6196">
        <w:t xml:space="preserve"> Italian learning and teaching in Australia increased significantly in primary schools </w:t>
      </w:r>
      <w:proofErr w:type="gramStart"/>
      <w:r w:rsidRPr="009D6196">
        <w:t>as a result of</w:t>
      </w:r>
      <w:proofErr w:type="gramEnd"/>
      <w:r w:rsidRPr="009D6196">
        <w:t xml:space="preserve"> policies supporting multiculturalism. The Italian community </w:t>
      </w:r>
      <w:r>
        <w:t>groups</w:t>
      </w:r>
      <w:r w:rsidRPr="009D6196">
        <w:t xml:space="preserve"> organised ‘insertion’ programs</w:t>
      </w:r>
      <w:r w:rsidR="00EB3578">
        <w:t xml:space="preserve">, </w:t>
      </w:r>
      <w:r w:rsidRPr="009D6196">
        <w:t xml:space="preserve">weekend and afterhours classes. This coincided with a new emphasis in all language teaching on linking schools directly to their </w:t>
      </w:r>
      <w:proofErr w:type="gramStart"/>
      <w:r w:rsidRPr="009D6196">
        <w:t>communities, and</w:t>
      </w:r>
      <w:proofErr w:type="gramEnd"/>
      <w:r w:rsidRPr="009D6196">
        <w:t xml:space="preserve"> moving away from </w:t>
      </w:r>
      <w:r w:rsidR="00541631">
        <w:t xml:space="preserve">a </w:t>
      </w:r>
      <w:r w:rsidRPr="009D6196">
        <w:t xml:space="preserve">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14:paraId="25C4EFDB" w14:textId="77777777" w:rsidR="00641CEF" w:rsidRPr="007E3CEE" w:rsidRDefault="00641CEF" w:rsidP="00641CEF">
      <w:pPr>
        <w:pStyle w:val="Heading3"/>
      </w:pPr>
      <w:r w:rsidRPr="007E3CEE">
        <w:lastRenderedPageBreak/>
        <w:t>The nature of Italian language learning</w:t>
      </w:r>
    </w:p>
    <w:p w14:paraId="0F327004" w14:textId="77777777" w:rsidR="00641CEF" w:rsidRPr="009D6196" w:rsidRDefault="00641CEF" w:rsidP="00641CEF">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proofErr w:type="spellStart"/>
      <w:r w:rsidRPr="009D6196">
        <w:rPr>
          <w:i/>
        </w:rPr>
        <w:t>musica</w:t>
      </w:r>
      <w:proofErr w:type="spellEnd"/>
      <w:r w:rsidRPr="009D6196">
        <w:rPr>
          <w:i/>
        </w:rPr>
        <w:t xml:space="preserve">, </w:t>
      </w:r>
      <w:proofErr w:type="spellStart"/>
      <w:r w:rsidRPr="009D6196">
        <w:rPr>
          <w:i/>
        </w:rPr>
        <w:t>dentista</w:t>
      </w:r>
      <w:proofErr w:type="spellEnd"/>
      <w:r w:rsidRPr="009D6196">
        <w:rPr>
          <w:i/>
        </w:rPr>
        <w:t xml:space="preserve">, </w:t>
      </w:r>
      <w:proofErr w:type="spellStart"/>
      <w:r w:rsidRPr="009D6196">
        <w:rPr>
          <w:i/>
        </w:rPr>
        <w:t>professore</w:t>
      </w:r>
      <w:proofErr w:type="spellEnd"/>
      <w:r w:rsidRPr="009D6196">
        <w:t>, although</w:t>
      </w:r>
      <w:r>
        <w:t xml:space="preserve"> there are also ‘false friends’, for example,</w:t>
      </w:r>
      <w:r w:rsidRPr="009D6196">
        <w:t xml:space="preserve"> </w:t>
      </w:r>
      <w:proofErr w:type="spellStart"/>
      <w:r w:rsidRPr="009D6196">
        <w:rPr>
          <w:i/>
        </w:rPr>
        <w:t>eventualmente</w:t>
      </w:r>
      <w:proofErr w:type="spellEnd"/>
      <w:r w:rsidRPr="009D6196">
        <w:t>, meaning possibly, not eventually.</w:t>
      </w:r>
      <w:r>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w:t>
      </w:r>
      <w:proofErr w:type="gramStart"/>
      <w:r w:rsidRPr="009D6196">
        <w:t>overall</w:t>
      </w:r>
      <w:proofErr w:type="gramEnd"/>
      <w:r w:rsidRPr="009D6196">
        <w:t xml:space="preserve">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hear and use the language in real-life situations as well as through Italian media in Australia and actual and virtual connections with Italian communities in Italy and beyond.</w:t>
      </w:r>
    </w:p>
    <w:p w14:paraId="1CFFF98F" w14:textId="77777777" w:rsidR="00641CEF" w:rsidRPr="007E3CEE" w:rsidRDefault="00641CEF" w:rsidP="00641CEF">
      <w:pPr>
        <w:pStyle w:val="Heading3"/>
      </w:pPr>
      <w:r w:rsidRPr="007E3CEE">
        <w:t>The diversity of learners of Italian</w:t>
      </w:r>
    </w:p>
    <w:p w14:paraId="2315ADF4" w14:textId="77777777" w:rsidR="00641CEF" w:rsidRDefault="00641CEF" w:rsidP="00641CEF">
      <w:pPr>
        <w:pStyle w:val="Paragraph"/>
      </w:pPr>
      <w:r>
        <w:t xml:space="preserve">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w:t>
      </w:r>
      <w:proofErr w:type="gramStart"/>
      <w:r>
        <w:t>Italian-Australians</w:t>
      </w:r>
      <w:proofErr w:type="gramEnd"/>
      <w:r>
        <w:t>, or through professional, personal or other forms of cultural connection.</w:t>
      </w:r>
    </w:p>
    <w:p w14:paraId="11BF3CAA" w14:textId="77777777" w:rsidR="00641CEF" w:rsidRPr="00F34EF0" w:rsidRDefault="00641CEF" w:rsidP="00641CEF">
      <w:pPr>
        <w:pStyle w:val="Heading3"/>
      </w:pPr>
      <w:r w:rsidRPr="00F34EF0">
        <w:t>The WACE Italian courses</w:t>
      </w:r>
    </w:p>
    <w:p w14:paraId="7087031F" w14:textId="77777777" w:rsidR="00641CEF" w:rsidRPr="009D6196" w:rsidRDefault="00641CEF" w:rsidP="00641CEF">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14:paraId="068FB367" w14:textId="77777777" w:rsidR="00641CEF" w:rsidRPr="009D6196" w:rsidRDefault="00641CEF" w:rsidP="00641CEF">
      <w:pPr>
        <w:pStyle w:val="Paragraph"/>
      </w:pPr>
      <w:r w:rsidRPr="009D6196">
        <w:t>The following courses are available:</w:t>
      </w:r>
    </w:p>
    <w:p w14:paraId="51E222B3" w14:textId="77777777" w:rsidR="00641CEF" w:rsidRPr="009D6196" w:rsidRDefault="00641CEF" w:rsidP="00641CEF">
      <w:pPr>
        <w:pStyle w:val="ListItem"/>
      </w:pPr>
      <w:r w:rsidRPr="009D6196">
        <w:t>Italian: Second Language</w:t>
      </w:r>
      <w:r>
        <w:t xml:space="preserve"> ATAR</w:t>
      </w:r>
    </w:p>
    <w:p w14:paraId="6B5A1447" w14:textId="77777777" w:rsidR="00641CEF" w:rsidRPr="009D6196" w:rsidRDefault="00641CEF" w:rsidP="00641CEF">
      <w:pPr>
        <w:pStyle w:val="ListItem"/>
      </w:pPr>
      <w:r w:rsidRPr="009D6196">
        <w:t>Italian: Second Language</w:t>
      </w:r>
      <w:r w:rsidRPr="00B466E5">
        <w:t xml:space="preserve"> </w:t>
      </w:r>
      <w:r w:rsidRPr="009D6196">
        <w:t>General</w:t>
      </w:r>
    </w:p>
    <w:p w14:paraId="79C8CD2B" w14:textId="77777777" w:rsidR="00641CEF" w:rsidRPr="009D6196" w:rsidRDefault="00641CEF" w:rsidP="00641CEF">
      <w:pPr>
        <w:pStyle w:val="ListItem"/>
      </w:pPr>
      <w:r w:rsidRPr="009D6196">
        <w:t>Italian: Background Language</w:t>
      </w:r>
      <w:r>
        <w:t xml:space="preserve"> ATAR.</w:t>
      </w:r>
    </w:p>
    <w:p w14:paraId="2773E1AF" w14:textId="77777777" w:rsidR="006F7B95" w:rsidRPr="00643543" w:rsidRDefault="006F7B95" w:rsidP="006F7B95">
      <w:pPr>
        <w:spacing w:line="276" w:lineRule="auto"/>
        <w:rPr>
          <w:rFonts w:eastAsiaTheme="minorHAnsi" w:cs="Calibri"/>
          <w:lang w:eastAsia="en-AU"/>
        </w:rPr>
      </w:pPr>
      <w:r>
        <w:rPr>
          <w:b/>
        </w:rPr>
        <w:br w:type="page"/>
      </w:r>
    </w:p>
    <w:p w14:paraId="23A5C22E" w14:textId="77777777" w:rsidR="00BF1899" w:rsidRPr="005E059A" w:rsidRDefault="00BF1899" w:rsidP="00BF1899">
      <w:pPr>
        <w:pStyle w:val="Paragraph"/>
        <w:rPr>
          <w:b/>
        </w:rPr>
      </w:pPr>
      <w:r>
        <w:rPr>
          <w:b/>
        </w:rPr>
        <w:lastRenderedPageBreak/>
        <w:t xml:space="preserve">The </w:t>
      </w:r>
      <w:r w:rsidRPr="005E059A">
        <w:rPr>
          <w:b/>
        </w:rPr>
        <w:t xml:space="preserve">Italian: </w:t>
      </w:r>
      <w:r>
        <w:rPr>
          <w:b/>
        </w:rPr>
        <w:t>Background</w:t>
      </w:r>
      <w:r w:rsidRPr="005E059A">
        <w:rPr>
          <w:b/>
        </w:rPr>
        <w:t xml:space="preserve"> Language</w:t>
      </w:r>
      <w:r>
        <w:rPr>
          <w:b/>
        </w:rPr>
        <w:t xml:space="preserve"> ATAR course</w:t>
      </w:r>
    </w:p>
    <w:p w14:paraId="29171CC1" w14:textId="77777777" w:rsidR="00BF1899" w:rsidRPr="00A51891" w:rsidRDefault="00BF1899" w:rsidP="00BF1899">
      <w:pPr>
        <w:pStyle w:val="Paragraph"/>
      </w:pPr>
      <w:r w:rsidRPr="00A51891">
        <w:t xml:space="preserve">This course focuses on building on and further developing a student’s language capability through engagement with the </w:t>
      </w:r>
      <w:r>
        <w:t>Italian</w:t>
      </w:r>
      <w:r w:rsidRPr="00A51891">
        <w:t xml:space="preserve">-speaking communities, locally and overseas, and through the study of contemporary texts, topics and issues. It enables students to strengthen their personal connections to the </w:t>
      </w:r>
      <w:r>
        <w:t>Italian</w:t>
      </w:r>
      <w:r w:rsidRPr="00A51891">
        <w:t xml:space="preserve"> culture and </w:t>
      </w:r>
      <w:proofErr w:type="gramStart"/>
      <w:r w:rsidRPr="00A51891">
        <w:t>language</w:t>
      </w:r>
      <w:r>
        <w:t>,</w:t>
      </w:r>
      <w:r w:rsidRPr="00A51891">
        <w:t xml:space="preserve"> and</w:t>
      </w:r>
      <w:proofErr w:type="gramEnd"/>
      <w:r w:rsidRPr="00A51891">
        <w:t xml:space="preserve"> enhances the development of their bilingual competence and bicultural identity. </w:t>
      </w:r>
    </w:p>
    <w:p w14:paraId="76B6DADF" w14:textId="77777777" w:rsidR="00BF1899" w:rsidRPr="00A51891" w:rsidRDefault="00BF1899" w:rsidP="00BF1899">
      <w:pPr>
        <w:pStyle w:val="Paragraph"/>
      </w:pPr>
      <w:r w:rsidRPr="00A51891">
        <w:t xml:space="preserve">This course is aimed at students who have typically been brought up in a home where </w:t>
      </w:r>
      <w:r>
        <w:t>Italian</w:t>
      </w:r>
      <w:r w:rsidRPr="00A51891">
        <w:t xml:space="preserve"> is used, and they have a connection to that culture. These students have some degree of understanding and knowledge of </w:t>
      </w:r>
      <w:r>
        <w:t>Italian</w:t>
      </w:r>
      <w:r w:rsidRPr="00A51891">
        <w:t>. They have received all or most of their formal educ</w:t>
      </w:r>
      <w:r>
        <w:t xml:space="preserve">ation in schools where English, </w:t>
      </w:r>
      <w:r w:rsidRPr="00A51891">
        <w:t xml:space="preserve">or a language other than </w:t>
      </w:r>
      <w:r>
        <w:t>Italian,</w:t>
      </w:r>
      <w:r w:rsidRPr="00A51891">
        <w:t xml:space="preserve"> is the medium of instruction. Students may have undertaken some study of </w:t>
      </w:r>
      <w:r>
        <w:t>Italian</w:t>
      </w:r>
      <w:r w:rsidRPr="00A51891">
        <w:t xml:space="preserve"> in a community, primary and/or secondary school in Australia. Students may have had formal education in a school where </w:t>
      </w:r>
      <w:r>
        <w:t>Italian</w:t>
      </w:r>
      <w:r w:rsidRPr="00A51891">
        <w:t xml:space="preserve"> is the medium of </w:t>
      </w:r>
      <w:proofErr w:type="gramStart"/>
      <w:r w:rsidRPr="00A51891">
        <w:t>instruction</w:t>
      </w:r>
      <w:r>
        <w:t>,</w:t>
      </w:r>
      <w:r w:rsidRPr="00A51891">
        <w:t xml:space="preserve"> and</w:t>
      </w:r>
      <w:proofErr w:type="gramEnd"/>
      <w:r w:rsidRPr="00A51891">
        <w:t xml:space="preserve"> may have spent some time in a country where it is a medium of communication.</w:t>
      </w:r>
    </w:p>
    <w:p w14:paraId="5FF79725" w14:textId="7F48CD79" w:rsidR="00BF1899" w:rsidRPr="009D6196" w:rsidRDefault="00BF1899" w:rsidP="00BF1899">
      <w:pPr>
        <w:pStyle w:val="Paragraph"/>
        <w:rPr>
          <w:rFonts w:eastAsia="PMingLiU"/>
          <w:lang w:eastAsia="zh-TW"/>
        </w:rPr>
      </w:pPr>
      <w:r w:rsidRPr="009D6196">
        <w:t xml:space="preserve">For information on the Italian: Second Language General and the Italian: </w:t>
      </w:r>
      <w:r>
        <w:t>Second</w:t>
      </w:r>
      <w:r w:rsidRPr="009D6196">
        <w:t xml:space="preserve">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3" w:history="1">
        <w:r w:rsidRPr="002232DA">
          <w:rPr>
            <w:rStyle w:val="Hyperlink"/>
          </w:rPr>
          <w:t>www.scsa.wa.edu.au</w:t>
        </w:r>
      </w:hyperlink>
      <w:r w:rsidR="00D65F67" w:rsidRPr="00D65F67">
        <w:t>.</w:t>
      </w:r>
    </w:p>
    <w:p w14:paraId="386E4347" w14:textId="77777777" w:rsidR="006F7B95" w:rsidRPr="00A0277C" w:rsidRDefault="006F7B95" w:rsidP="006F7B95">
      <w:pPr>
        <w:pStyle w:val="Heading3"/>
      </w:pPr>
      <w:r w:rsidRPr="00A0277C">
        <w:t>Application for enrolment in a language course</w:t>
      </w:r>
    </w:p>
    <w:p w14:paraId="2292B909" w14:textId="0A016942" w:rsidR="00926E89" w:rsidRPr="00D65F67" w:rsidRDefault="006F7B95" w:rsidP="008E39A5">
      <w:pPr>
        <w:pStyle w:val="Paragraph"/>
      </w:pPr>
      <w:r w:rsidRPr="009D6196">
        <w:t xml:space="preserve">All students wishing to study a </w:t>
      </w:r>
      <w:r>
        <w:t>Western Australian Certificate of Education (WACE)</w:t>
      </w:r>
      <w:r w:rsidRPr="009D6196">
        <w:t xml:space="preserve"> language course are required to complete an </w:t>
      </w:r>
      <w:r w:rsidR="00D65F67">
        <w:t xml:space="preserve">online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8E39A5">
        <w:t>.</w:t>
      </w:r>
      <w:r w:rsidR="00926E89">
        <w:br w:type="page"/>
      </w:r>
    </w:p>
    <w:p w14:paraId="71D14530" w14:textId="77777777" w:rsidR="00416C3D" w:rsidRPr="005A734E" w:rsidRDefault="00416C3D" w:rsidP="005A734E">
      <w:pPr>
        <w:pStyle w:val="Heading1"/>
      </w:pPr>
      <w:bookmarkStart w:id="3" w:name="_Toc156566467"/>
      <w:r w:rsidRPr="005A734E">
        <w:lastRenderedPageBreak/>
        <w:t>Course outcomes</w:t>
      </w:r>
      <w:bookmarkEnd w:id="2"/>
      <w:bookmarkEnd w:id="3"/>
    </w:p>
    <w:p w14:paraId="0458481D" w14:textId="77777777" w:rsidR="00030CB5" w:rsidRPr="005A734E" w:rsidRDefault="00926E89" w:rsidP="00C26F94">
      <w:pPr>
        <w:spacing w:after="200" w:line="276" w:lineRule="auto"/>
        <w:rPr>
          <w:rFonts w:cs="Times New Roman"/>
        </w:rPr>
      </w:pPr>
      <w:r w:rsidRPr="00926E89">
        <w:rPr>
          <w:rFonts w:cs="Times New Roman"/>
        </w:rPr>
        <w:t xml:space="preserve">The Italian: Background Language </w:t>
      </w:r>
      <w:r w:rsidR="00DC1AA4">
        <w:rPr>
          <w:rFonts w:cs="Times New Roman"/>
        </w:rPr>
        <w:t xml:space="preserve">ATAR </w:t>
      </w:r>
      <w:r w:rsidR="00030CB5" w:rsidRPr="005A734E">
        <w:rPr>
          <w:rFonts w:cs="Times New Roman"/>
        </w:rPr>
        <w:t>course is designed to facilitate achievement of the following outcomes.</w:t>
      </w:r>
    </w:p>
    <w:p w14:paraId="49D335CF" w14:textId="77777777" w:rsidR="00416C3D" w:rsidRPr="005A734E" w:rsidRDefault="00416C3D" w:rsidP="005427AC">
      <w:pPr>
        <w:pStyle w:val="Heading3"/>
      </w:pPr>
      <w:r w:rsidRPr="005A734E">
        <w:t>Outcome 1</w:t>
      </w:r>
      <w:r w:rsidR="00C33B5D">
        <w:t xml:space="preserve"> –</w:t>
      </w:r>
      <w:r w:rsidRPr="005A734E">
        <w:t xml:space="preserve"> </w:t>
      </w:r>
      <w:r w:rsidR="00926E89" w:rsidRPr="00926E89">
        <w:t xml:space="preserve">Listening and </w:t>
      </w:r>
      <w:proofErr w:type="gramStart"/>
      <w:r w:rsidR="00926E89" w:rsidRPr="00926E89">
        <w:t>responding</w:t>
      </w:r>
      <w:proofErr w:type="gramEnd"/>
    </w:p>
    <w:p w14:paraId="46C425A8" w14:textId="77777777" w:rsidR="00926E89" w:rsidRDefault="00416C3D" w:rsidP="00926E89">
      <w:r w:rsidRPr="005A734E">
        <w:t xml:space="preserve">Students </w:t>
      </w:r>
      <w:r w:rsidR="00926E89" w:rsidRPr="00926E89">
        <w:t>listen and respond to a range of texts.</w:t>
      </w:r>
    </w:p>
    <w:p w14:paraId="6DE5879A" w14:textId="77777777" w:rsidR="00416C3D" w:rsidRPr="005A734E" w:rsidRDefault="00416C3D" w:rsidP="00926E89">
      <w:r w:rsidRPr="005A734E">
        <w:t>In achieving this outcome, students:</w:t>
      </w:r>
    </w:p>
    <w:p w14:paraId="19901C87" w14:textId="77777777" w:rsidR="00926E89" w:rsidRPr="00926E89" w:rsidRDefault="00926E89" w:rsidP="00926E89">
      <w:pPr>
        <w:pStyle w:val="ListItem"/>
      </w:pPr>
      <w:r w:rsidRPr="00926E89">
        <w:t>use understandings of language, structure and context when listening and responding to texts</w:t>
      </w:r>
    </w:p>
    <w:p w14:paraId="48A32B01" w14:textId="77777777" w:rsidR="00926E89" w:rsidRPr="00926E89" w:rsidRDefault="00926E89" w:rsidP="00926E89">
      <w:pPr>
        <w:pStyle w:val="ListItem"/>
      </w:pPr>
      <w:r w:rsidRPr="00926E89">
        <w:t>use processes and strategies to make meaning when listening.</w:t>
      </w:r>
    </w:p>
    <w:p w14:paraId="36B5958A" w14:textId="77777777" w:rsidR="00416C3D" w:rsidRPr="005A734E" w:rsidRDefault="00416C3D" w:rsidP="005427AC">
      <w:pPr>
        <w:pStyle w:val="Heading3"/>
      </w:pPr>
      <w:r w:rsidRPr="005A734E">
        <w:t>Outcome 2</w:t>
      </w:r>
      <w:r w:rsidR="00C33B5D">
        <w:t xml:space="preserve"> –</w:t>
      </w:r>
      <w:r w:rsidRPr="005A734E">
        <w:t xml:space="preserve"> </w:t>
      </w:r>
      <w:r w:rsidR="00926E89" w:rsidRPr="00926E89">
        <w:t xml:space="preserve">Spoken </w:t>
      </w:r>
      <w:proofErr w:type="gramStart"/>
      <w:r w:rsidR="00926E89" w:rsidRPr="00926E89">
        <w:t>interaction</w:t>
      </w:r>
      <w:proofErr w:type="gramEnd"/>
    </w:p>
    <w:p w14:paraId="6F36903E" w14:textId="77777777" w:rsidR="00D0711B" w:rsidRPr="005A734E" w:rsidRDefault="00D0711B" w:rsidP="00D0711B">
      <w:r w:rsidRPr="005A734E">
        <w:t xml:space="preserve">Students </w:t>
      </w:r>
      <w:r w:rsidR="00926E89" w:rsidRPr="00926E89">
        <w:t>communicate in Italian through spoken interaction.</w:t>
      </w:r>
    </w:p>
    <w:p w14:paraId="1B4894CF" w14:textId="77777777" w:rsidR="00416C3D" w:rsidRPr="005A734E" w:rsidRDefault="00416C3D" w:rsidP="005427AC">
      <w:pPr>
        <w:pStyle w:val="NoSpacing"/>
        <w:spacing w:after="120"/>
      </w:pPr>
      <w:r w:rsidRPr="005A734E">
        <w:t>In achieving this outcome, students:</w:t>
      </w:r>
    </w:p>
    <w:p w14:paraId="4A818D75" w14:textId="77777777" w:rsidR="00926E89" w:rsidRPr="00926E89" w:rsidRDefault="00926E89" w:rsidP="00926E89">
      <w:pPr>
        <w:pStyle w:val="ListItem"/>
      </w:pPr>
      <w:r w:rsidRPr="00926E89">
        <w:t>use understandings of language and structure in spoken interactions</w:t>
      </w:r>
    </w:p>
    <w:p w14:paraId="671CAD8C" w14:textId="77777777" w:rsidR="00926E89" w:rsidRPr="00926E89" w:rsidRDefault="00926E89" w:rsidP="00926E89">
      <w:pPr>
        <w:pStyle w:val="ListItem"/>
      </w:pPr>
      <w:r w:rsidRPr="00926E89">
        <w:t xml:space="preserve">interact for a range of purposes in a variety of </w:t>
      </w:r>
      <w:proofErr w:type="gramStart"/>
      <w:r w:rsidRPr="00926E89">
        <w:t>contexts</w:t>
      </w:r>
      <w:proofErr w:type="gramEnd"/>
    </w:p>
    <w:p w14:paraId="523AD137" w14:textId="77777777" w:rsidR="00926E89" w:rsidRPr="00926E89" w:rsidRDefault="00926E89" w:rsidP="00926E89">
      <w:pPr>
        <w:pStyle w:val="ListItem"/>
      </w:pPr>
      <w:r w:rsidRPr="00926E89">
        <w:t>use processes and strategies to enhance spoken interaction.</w:t>
      </w:r>
    </w:p>
    <w:p w14:paraId="35790066" w14:textId="77777777" w:rsidR="00416C3D" w:rsidRPr="005A734E" w:rsidRDefault="00416C3D" w:rsidP="005427AC">
      <w:pPr>
        <w:pStyle w:val="Heading3"/>
      </w:pPr>
      <w:r w:rsidRPr="005A734E">
        <w:t>Outcome 3</w:t>
      </w:r>
      <w:r w:rsidR="00C33B5D">
        <w:t xml:space="preserve"> –</w:t>
      </w:r>
      <w:r w:rsidRPr="005A734E">
        <w:t xml:space="preserve"> </w:t>
      </w:r>
      <w:r w:rsidR="00926E89" w:rsidRPr="00926E89">
        <w:t xml:space="preserve">Viewing, reading and </w:t>
      </w:r>
      <w:proofErr w:type="gramStart"/>
      <w:r w:rsidR="00926E89" w:rsidRPr="00926E89">
        <w:t>responding</w:t>
      </w:r>
      <w:proofErr w:type="gramEnd"/>
    </w:p>
    <w:p w14:paraId="7E112596" w14:textId="77777777" w:rsidR="00926E89" w:rsidRDefault="00D0711B" w:rsidP="00926E89">
      <w:r w:rsidRPr="005A734E">
        <w:t xml:space="preserve">Students </w:t>
      </w:r>
      <w:r w:rsidR="00926E89" w:rsidRPr="00926E89">
        <w:t>view, read and respond to a range of texts.</w:t>
      </w:r>
    </w:p>
    <w:p w14:paraId="72DBF834" w14:textId="77777777" w:rsidR="00416C3D" w:rsidRPr="005A734E" w:rsidRDefault="00416C3D" w:rsidP="00926E89">
      <w:r w:rsidRPr="005A734E">
        <w:t>In achieving this outcome, students:</w:t>
      </w:r>
    </w:p>
    <w:p w14:paraId="7BCDE7E3" w14:textId="77777777" w:rsidR="00926E89" w:rsidRPr="00926E89" w:rsidRDefault="00926E89" w:rsidP="00926E89">
      <w:pPr>
        <w:pStyle w:val="ListItem"/>
      </w:pPr>
      <w:r w:rsidRPr="00926E89">
        <w:t xml:space="preserve">use understandings of language, structure and context to respond to </w:t>
      </w:r>
      <w:proofErr w:type="gramStart"/>
      <w:r w:rsidRPr="00926E89">
        <w:t>texts</w:t>
      </w:r>
      <w:proofErr w:type="gramEnd"/>
    </w:p>
    <w:p w14:paraId="2545D931" w14:textId="77777777" w:rsidR="00926E89" w:rsidRPr="00926E89" w:rsidRDefault="00926E89" w:rsidP="00926E89">
      <w:pPr>
        <w:pStyle w:val="ListItem"/>
      </w:pPr>
      <w:r w:rsidRPr="00926E89">
        <w:t>use processes and strategies to make meaning when viewing and reading.</w:t>
      </w:r>
    </w:p>
    <w:p w14:paraId="03A9EBAB" w14:textId="77777777" w:rsidR="00416C3D" w:rsidRPr="005A734E" w:rsidRDefault="00416C3D" w:rsidP="005427AC">
      <w:pPr>
        <w:pStyle w:val="Heading3"/>
      </w:pPr>
      <w:r w:rsidRPr="005A734E">
        <w:t>Outcome 4</w:t>
      </w:r>
      <w:r w:rsidR="00C33B5D">
        <w:t xml:space="preserve"> –</w:t>
      </w:r>
      <w:r w:rsidRPr="005A734E">
        <w:t xml:space="preserve"> </w:t>
      </w:r>
      <w:r w:rsidR="00926E89" w:rsidRPr="00926E89">
        <w:t>Writing</w:t>
      </w:r>
    </w:p>
    <w:p w14:paraId="28C2C1CF" w14:textId="77777777" w:rsidR="00D0711B" w:rsidRPr="005A734E" w:rsidRDefault="00D0711B" w:rsidP="00D0711B">
      <w:r w:rsidRPr="005A734E">
        <w:t xml:space="preserve">Students </w:t>
      </w:r>
      <w:r w:rsidR="00926E89" w:rsidRPr="00926E89">
        <w:t>write a variety of texts in Italian.</w:t>
      </w:r>
    </w:p>
    <w:p w14:paraId="5291EF00" w14:textId="77777777" w:rsidR="00416C3D" w:rsidRPr="005A734E" w:rsidRDefault="00416C3D" w:rsidP="005427AC">
      <w:pPr>
        <w:pStyle w:val="NoSpacing"/>
        <w:spacing w:after="120"/>
      </w:pPr>
      <w:r w:rsidRPr="005A734E">
        <w:t>In achieving this outcome, students:</w:t>
      </w:r>
    </w:p>
    <w:p w14:paraId="438AB3CF" w14:textId="77777777" w:rsidR="00926E89" w:rsidRPr="00926E89" w:rsidRDefault="00926E89" w:rsidP="00926E89">
      <w:pPr>
        <w:pStyle w:val="ListItem"/>
      </w:pPr>
      <w:bookmarkStart w:id="4" w:name="_Toc359483727"/>
      <w:bookmarkStart w:id="5" w:name="_Toc347908207"/>
      <w:bookmarkStart w:id="6" w:name="_Toc347908206"/>
      <w:r w:rsidRPr="00926E89">
        <w:t>use understandings of language and structure when writing</w:t>
      </w:r>
    </w:p>
    <w:p w14:paraId="3B20D9C0" w14:textId="77777777" w:rsidR="00926E89" w:rsidRPr="00926E89" w:rsidRDefault="00926E89" w:rsidP="00926E89">
      <w:pPr>
        <w:pStyle w:val="ListItem"/>
      </w:pPr>
      <w:r w:rsidRPr="00926E89">
        <w:t xml:space="preserve">write for a range of purposes and in a variety of </w:t>
      </w:r>
      <w:proofErr w:type="gramStart"/>
      <w:r w:rsidRPr="00926E89">
        <w:t>contexts</w:t>
      </w:r>
      <w:proofErr w:type="gramEnd"/>
    </w:p>
    <w:p w14:paraId="764E7483" w14:textId="77777777" w:rsidR="00926E89" w:rsidRPr="00926E89" w:rsidRDefault="00926E89" w:rsidP="00926E89">
      <w:pPr>
        <w:pStyle w:val="ListItem"/>
      </w:pPr>
      <w:r w:rsidRPr="00926E89">
        <w:t>use processes and strategies to enhance writing.</w:t>
      </w:r>
    </w:p>
    <w:p w14:paraId="3AD8B6A8" w14:textId="77777777" w:rsidR="00AB762F" w:rsidRDefault="00AB762F" w:rsidP="00643543">
      <w:pPr>
        <w:rPr>
          <w:rFonts w:eastAsiaTheme="majorEastAsia"/>
        </w:rPr>
      </w:pPr>
      <w:r>
        <w:br w:type="page"/>
      </w:r>
    </w:p>
    <w:p w14:paraId="26E4289E" w14:textId="77777777" w:rsidR="001949CC" w:rsidRPr="005A734E" w:rsidRDefault="001949CC" w:rsidP="005A734E">
      <w:pPr>
        <w:pStyle w:val="Heading1"/>
      </w:pPr>
      <w:bookmarkStart w:id="7" w:name="_Toc156566468"/>
      <w:r w:rsidRPr="005A734E">
        <w:lastRenderedPageBreak/>
        <w:t>Organisation</w:t>
      </w:r>
      <w:bookmarkEnd w:id="4"/>
      <w:bookmarkEnd w:id="7"/>
    </w:p>
    <w:p w14:paraId="19F70A38" w14:textId="77777777" w:rsidR="00DA7F52" w:rsidRPr="005A734E" w:rsidRDefault="00DA7F52" w:rsidP="00926E89">
      <w:pPr>
        <w:pStyle w:val="Paragraph"/>
      </w:pPr>
      <w:bookmarkStart w:id="8" w:name="_Toc359483728"/>
      <w:r w:rsidRPr="005A734E">
        <w:t>This course is organised into a Year 11 syllabus and a Year 12 syllabus. The cognitive complexity of the syllabus content increases from Year 11 to Year 12.</w:t>
      </w:r>
    </w:p>
    <w:p w14:paraId="354FD17F" w14:textId="77777777" w:rsidR="001949CC" w:rsidRPr="005A734E" w:rsidRDefault="001949CC" w:rsidP="005A734E">
      <w:pPr>
        <w:pStyle w:val="Heading2"/>
      </w:pPr>
      <w:bookmarkStart w:id="9" w:name="_Toc156566469"/>
      <w:r w:rsidRPr="005A734E">
        <w:t>Structure of the syllabus</w:t>
      </w:r>
      <w:bookmarkEnd w:id="8"/>
      <w:bookmarkEnd w:id="9"/>
      <w:r w:rsidRPr="005A734E">
        <w:t xml:space="preserve"> </w:t>
      </w:r>
    </w:p>
    <w:p w14:paraId="5224D618" w14:textId="77777777" w:rsidR="005337CB" w:rsidRDefault="005337CB" w:rsidP="005337CB">
      <w:pPr>
        <w:pStyle w:val="Paragraph"/>
        <w:rPr>
          <w:b/>
          <w:bCs/>
        </w:rPr>
      </w:pPr>
      <w:r w:rsidRPr="005337CB">
        <w:t xml:space="preserve">The Year 12 syllabus is divided into two units which are delivered as a pair. The notional time for the pair of units is 110 class contact hours. </w:t>
      </w:r>
    </w:p>
    <w:p w14:paraId="6A363234" w14:textId="77777777" w:rsidR="001949CC" w:rsidRPr="005A734E" w:rsidRDefault="00DF150E" w:rsidP="005427AC">
      <w:pPr>
        <w:pStyle w:val="Heading3"/>
      </w:pPr>
      <w:r w:rsidRPr="005A734E">
        <w:t>Unit 3</w:t>
      </w:r>
    </w:p>
    <w:p w14:paraId="3C30ECC7" w14:textId="77777777" w:rsidR="00926E89" w:rsidRPr="00926E89" w:rsidRDefault="00926E89" w:rsidP="00926E89">
      <w:pPr>
        <w:pStyle w:val="Paragraph"/>
      </w:pPr>
      <w:r w:rsidRPr="00926E89">
        <w:t xml:space="preserve">This unit focuses on the </w:t>
      </w:r>
      <w:r w:rsidR="000645B0">
        <w:t xml:space="preserve">three </w:t>
      </w:r>
      <w:r w:rsidRPr="00926E89">
        <w:t>topics</w:t>
      </w:r>
      <w:r w:rsidR="0095706A">
        <w:t>:</w:t>
      </w:r>
      <w:r w:rsidRPr="00926E89">
        <w:t xml:space="preserve"> </w:t>
      </w:r>
      <w:r w:rsidR="00817F33">
        <w:t>Making choices</w:t>
      </w:r>
      <w:r w:rsidRPr="00926E89">
        <w:t xml:space="preserve">, </w:t>
      </w:r>
      <w:r w:rsidR="00DC1AA4">
        <w:t>Culture and t</w:t>
      </w:r>
      <w:r w:rsidR="00817F33">
        <w:t>he arts</w:t>
      </w:r>
      <w:r w:rsidR="000645B0">
        <w:t>,</w:t>
      </w:r>
      <w:r w:rsidRPr="00926E89">
        <w:t xml:space="preserve"> and </w:t>
      </w:r>
      <w:proofErr w:type="gramStart"/>
      <w:r w:rsidR="00541631">
        <w:t>The</w:t>
      </w:r>
      <w:proofErr w:type="gramEnd"/>
      <w:r w:rsidR="00541631">
        <w:t xml:space="preserve"> c</w:t>
      </w:r>
      <w:r w:rsidR="00817F33">
        <w:t>hanging nature of work</w:t>
      </w:r>
      <w:r w:rsidRPr="00926E89">
        <w:t>. Through these topics</w:t>
      </w:r>
      <w:r w:rsidR="00DC1AA4">
        <w:t>,</w:t>
      </w:r>
      <w:r w:rsidRPr="00926E89">
        <w:t xml:space="preserve"> students extend and refine their intercultural and linguistic skills to gain a deeper understanding of </w:t>
      </w:r>
      <w:r w:rsidR="000645B0">
        <w:t xml:space="preserve">the </w:t>
      </w:r>
      <w:r w:rsidRPr="00926E89">
        <w:t>Italian</w:t>
      </w:r>
      <w:r w:rsidR="000645B0">
        <w:t xml:space="preserve"> language</w:t>
      </w:r>
      <w:r w:rsidRPr="00926E89">
        <w:t>.</w:t>
      </w:r>
    </w:p>
    <w:p w14:paraId="3BF859BF" w14:textId="77777777" w:rsidR="001949CC" w:rsidRPr="005427AC" w:rsidRDefault="00DF150E" w:rsidP="005427AC">
      <w:pPr>
        <w:pStyle w:val="Heading3"/>
      </w:pPr>
      <w:r w:rsidRPr="005427AC">
        <w:t>Unit 4</w:t>
      </w:r>
    </w:p>
    <w:p w14:paraId="4197CADB" w14:textId="77777777" w:rsidR="00926E89" w:rsidRDefault="00926E89" w:rsidP="00926E89">
      <w:pPr>
        <w:pStyle w:val="Paragraph"/>
      </w:pPr>
      <w:bookmarkStart w:id="10" w:name="_Toc359483729"/>
      <w:r w:rsidRPr="00926E89">
        <w:t xml:space="preserve">This unit focuses on the </w:t>
      </w:r>
      <w:r w:rsidR="000645B0">
        <w:t xml:space="preserve">three </w:t>
      </w:r>
      <w:r w:rsidRPr="00926E89">
        <w:t>topics</w:t>
      </w:r>
      <w:r w:rsidR="0095706A">
        <w:t>:</w:t>
      </w:r>
      <w:r w:rsidRPr="00926E89">
        <w:t xml:space="preserve"> </w:t>
      </w:r>
      <w:proofErr w:type="gramStart"/>
      <w:r w:rsidRPr="00926E89">
        <w:t>Making a contribution</w:t>
      </w:r>
      <w:proofErr w:type="gramEnd"/>
      <w:r w:rsidRPr="00926E89">
        <w:t>, Italian identity in the international context</w:t>
      </w:r>
      <w:r w:rsidR="000645B0">
        <w:t>,</w:t>
      </w:r>
      <w:r w:rsidRPr="00926E89">
        <w:t xml:space="preserve"> and Current global issues. Through these topics</w:t>
      </w:r>
      <w:r w:rsidR="00DC1AA4">
        <w:t>,</w:t>
      </w:r>
      <w:r w:rsidRPr="00926E89">
        <w:t xml:space="preserve"> students extend and refine their intercultural and linguistic skills to gain a deeper understanding of </w:t>
      </w:r>
      <w:r w:rsidR="000645B0">
        <w:t xml:space="preserve">the </w:t>
      </w:r>
      <w:r w:rsidR="000645B0" w:rsidRPr="00926E89">
        <w:t>Italian</w:t>
      </w:r>
      <w:r w:rsidR="000645B0">
        <w:t xml:space="preserve"> language</w:t>
      </w:r>
      <w:r w:rsidRPr="00926E89">
        <w:t>.</w:t>
      </w:r>
    </w:p>
    <w:p w14:paraId="774DFE8F" w14:textId="77777777" w:rsidR="00115C19" w:rsidRPr="005A734E" w:rsidRDefault="00115C19" w:rsidP="00926E89">
      <w:pPr>
        <w:pStyle w:val="Paragraph"/>
      </w:pPr>
      <w:r w:rsidRPr="005A734E">
        <w:t>Each unit includes:</w:t>
      </w:r>
    </w:p>
    <w:p w14:paraId="062BAD56" w14:textId="77777777" w:rsidR="00030CB5" w:rsidRPr="005A734E" w:rsidRDefault="00030CB5" w:rsidP="00926E89">
      <w:pPr>
        <w:pStyle w:val="ListItem"/>
      </w:pPr>
      <w:r w:rsidRPr="005A734E">
        <w:t>a unit description – a short description of the focus of the unit</w:t>
      </w:r>
    </w:p>
    <w:p w14:paraId="54A5799C" w14:textId="77777777" w:rsidR="00030CB5" w:rsidRPr="005A734E" w:rsidRDefault="00030CB5" w:rsidP="00926E89">
      <w:pPr>
        <w:pStyle w:val="ListItem"/>
      </w:pPr>
      <w:r w:rsidRPr="005A734E">
        <w:t>unit content – the content to be taught and learned</w:t>
      </w:r>
      <w:r w:rsidR="00AF0C64" w:rsidRPr="005A734E">
        <w:t>.</w:t>
      </w:r>
    </w:p>
    <w:p w14:paraId="6B372671" w14:textId="77777777" w:rsidR="001949CC" w:rsidRPr="005A734E" w:rsidRDefault="001949CC" w:rsidP="005A734E">
      <w:pPr>
        <w:pStyle w:val="Heading2"/>
      </w:pPr>
      <w:bookmarkStart w:id="11" w:name="_Toc156566470"/>
      <w:r w:rsidRPr="005A734E">
        <w:t>Organisation of content</w:t>
      </w:r>
      <w:bookmarkEnd w:id="10"/>
      <w:bookmarkEnd w:id="11"/>
    </w:p>
    <w:p w14:paraId="3DCAB5E9" w14:textId="77777777" w:rsidR="00926E89" w:rsidRPr="00926E89" w:rsidRDefault="00926E89" w:rsidP="00926E89">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926E89">
        <w:t>The course content is organised into five content areas:</w:t>
      </w:r>
    </w:p>
    <w:p w14:paraId="24B18509" w14:textId="77777777" w:rsidR="00926E89" w:rsidRPr="00926E89" w:rsidRDefault="000C3657" w:rsidP="00926E89">
      <w:pPr>
        <w:pStyle w:val="ListItem"/>
      </w:pPr>
      <w:r>
        <w:t>L</w:t>
      </w:r>
      <w:r w:rsidR="00926E89" w:rsidRPr="00926E89">
        <w:t>earning contexts and topics</w:t>
      </w:r>
    </w:p>
    <w:p w14:paraId="4949787F" w14:textId="77777777" w:rsidR="00926E89" w:rsidRPr="00926E89" w:rsidRDefault="000C3657" w:rsidP="00926E89">
      <w:pPr>
        <w:pStyle w:val="ListItem"/>
      </w:pPr>
      <w:r>
        <w:t>T</w:t>
      </w:r>
      <w:r w:rsidR="00926E89" w:rsidRPr="00926E89">
        <w:t>ext types and kinds of writing</w:t>
      </w:r>
    </w:p>
    <w:p w14:paraId="22A06BE4" w14:textId="77777777" w:rsidR="00926E89" w:rsidRPr="00926E89" w:rsidRDefault="000C3657" w:rsidP="00926E89">
      <w:pPr>
        <w:pStyle w:val="ListItem"/>
      </w:pPr>
      <w:r>
        <w:t>L</w:t>
      </w:r>
      <w:r w:rsidR="00926E89" w:rsidRPr="00926E89">
        <w:t>inguistic resources</w:t>
      </w:r>
    </w:p>
    <w:p w14:paraId="7F57D5CD" w14:textId="77777777" w:rsidR="00926E89" w:rsidRPr="00926E89" w:rsidRDefault="000C3657" w:rsidP="00926E89">
      <w:pPr>
        <w:pStyle w:val="ListItem"/>
      </w:pPr>
      <w:r>
        <w:t>I</w:t>
      </w:r>
      <w:r w:rsidR="00926E89" w:rsidRPr="00926E89">
        <w:t>ntercultural understandings</w:t>
      </w:r>
    </w:p>
    <w:p w14:paraId="67B220B7" w14:textId="77777777" w:rsidR="00926E89" w:rsidRPr="00926E89" w:rsidRDefault="000C3657" w:rsidP="00926E89">
      <w:pPr>
        <w:pStyle w:val="ListItem"/>
      </w:pPr>
      <w:r>
        <w:t>L</w:t>
      </w:r>
      <w:r w:rsidR="00926E89" w:rsidRPr="00926E89">
        <w:t>anguage learning and communication strategies.</w:t>
      </w:r>
    </w:p>
    <w:p w14:paraId="379E0770" w14:textId="77777777" w:rsidR="00926E89" w:rsidRPr="00926E89" w:rsidRDefault="00926E89" w:rsidP="00926E89">
      <w:pPr>
        <w:pStyle w:val="Paragraph"/>
      </w:pPr>
      <w:r w:rsidRPr="00926E89">
        <w:t>These content areas should not be considered in is</w:t>
      </w:r>
      <w:r w:rsidR="00817F33">
        <w:t>olation</w:t>
      </w:r>
      <w:r w:rsidR="00DC1AA4">
        <w:t>,</w:t>
      </w:r>
      <w:r w:rsidR="00817F33">
        <w:t xml:space="preserve"> but rather holistically</w:t>
      </w:r>
      <w:r w:rsidRPr="00926E89">
        <w:t xml:space="preserve"> as content areas that complement one another</w:t>
      </w:r>
      <w:r w:rsidR="00817F33">
        <w:t>,</w:t>
      </w:r>
      <w:r w:rsidRPr="00926E89">
        <w:t xml:space="preserve"> and that are interrelated and interdependent.</w:t>
      </w:r>
    </w:p>
    <w:p w14:paraId="4490304D" w14:textId="77777777" w:rsidR="00DA7F52" w:rsidRPr="00DC1AA4" w:rsidRDefault="00926E89" w:rsidP="00133DD4">
      <w:pPr>
        <w:spacing w:before="240" w:after="60"/>
      </w:pPr>
      <w:r w:rsidRPr="00926E89">
        <w:rPr>
          <w:rStyle w:val="Heading3Char"/>
        </w:rPr>
        <w:t>Learning contexts and topics</w:t>
      </w:r>
      <w:r w:rsidR="00DA7F52" w:rsidRPr="005A734E">
        <w:rPr>
          <w:b/>
          <w:color w:val="595959" w:themeColor="text1" w:themeTint="A6"/>
          <w:sz w:val="26"/>
          <w:szCs w:val="26"/>
        </w:rPr>
        <w:t xml:space="preserve"> </w:t>
      </w:r>
    </w:p>
    <w:p w14:paraId="6A99C0ED" w14:textId="77777777" w:rsidR="00926E89" w:rsidRPr="00926E89" w:rsidRDefault="00926E89" w:rsidP="00926E89">
      <w:pPr>
        <w:pStyle w:val="Paragraph"/>
        <w:rPr>
          <w:lang w:val="en-US"/>
        </w:rPr>
      </w:pPr>
      <w:r w:rsidRPr="00926E89">
        <w:rPr>
          <w:lang w:val="en-US"/>
        </w:rPr>
        <w:t xml:space="preserve">Each unit is defined with a particular focus, three learning contexts and a set of topics. </w:t>
      </w:r>
    </w:p>
    <w:p w14:paraId="278B44D4" w14:textId="77777777" w:rsidR="00926E89" w:rsidRPr="00926E89" w:rsidRDefault="00926E89" w:rsidP="00926E89">
      <w:pPr>
        <w:pStyle w:val="Paragraph"/>
        <w:rPr>
          <w:lang w:val="en-US"/>
        </w:rPr>
      </w:pPr>
      <w:r w:rsidRPr="00926E89">
        <w:rPr>
          <w:lang w:val="en-US"/>
        </w:rPr>
        <w:t>The learning contexts are:</w:t>
      </w:r>
    </w:p>
    <w:p w14:paraId="24DC2EBE" w14:textId="77777777" w:rsidR="00926E89" w:rsidRPr="00926E89" w:rsidRDefault="00926E89" w:rsidP="00926E89">
      <w:pPr>
        <w:pStyle w:val="ListItem"/>
      </w:pPr>
      <w:r w:rsidRPr="00926E89">
        <w:t>The individual</w:t>
      </w:r>
    </w:p>
    <w:p w14:paraId="2DF9EB91" w14:textId="77777777" w:rsidR="00926E89" w:rsidRPr="00926E89" w:rsidRDefault="00926E89" w:rsidP="00926E89">
      <w:pPr>
        <w:pStyle w:val="ListItem"/>
      </w:pPr>
      <w:r w:rsidRPr="00926E89">
        <w:t>The Italian-speaking communities</w:t>
      </w:r>
    </w:p>
    <w:p w14:paraId="67CEEA85" w14:textId="77777777" w:rsidR="00926E89" w:rsidRPr="00926E89" w:rsidRDefault="00926E89" w:rsidP="00926E89">
      <w:pPr>
        <w:pStyle w:val="ListItem"/>
      </w:pPr>
      <w:r w:rsidRPr="00926E89">
        <w:t>The changing world.</w:t>
      </w:r>
    </w:p>
    <w:p w14:paraId="0807F026" w14:textId="77777777" w:rsidR="00926E89" w:rsidRDefault="00926E89" w:rsidP="00926E89">
      <w:pPr>
        <w:pStyle w:val="Paragraph"/>
        <w:rPr>
          <w:lang w:val="en-US"/>
        </w:rPr>
      </w:pPr>
      <w:r w:rsidRPr="00926E89">
        <w:rPr>
          <w:lang w:val="en-US"/>
        </w:rPr>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817F33">
        <w:rPr>
          <w:lang w:val="en-US"/>
        </w:rPr>
        <w:t>,</w:t>
      </w:r>
      <w:r w:rsidRPr="00926E89">
        <w:rPr>
          <w:lang w:val="en-US"/>
        </w:rPr>
        <w:t xml:space="preserve"> or perspectives</w:t>
      </w:r>
      <w:r w:rsidR="00817F33">
        <w:rPr>
          <w:lang w:val="en-US"/>
        </w:rPr>
        <w:t>,</w:t>
      </w:r>
      <w:r w:rsidRPr="00926E89">
        <w:rPr>
          <w:lang w:val="en-US"/>
        </w:rPr>
        <w:t xml:space="preserve"> on each of the topics.</w:t>
      </w:r>
    </w:p>
    <w:p w14:paraId="339490A3" w14:textId="77777777" w:rsidR="00926E89" w:rsidRPr="00926E89" w:rsidRDefault="00926E89" w:rsidP="00926E89">
      <w:pPr>
        <w:pStyle w:val="Paragraph"/>
        <w:rPr>
          <w:b/>
          <w:lang w:val="en-US"/>
        </w:rPr>
      </w:pPr>
      <w:r w:rsidRPr="00926E89">
        <w:rPr>
          <w:b/>
          <w:lang w:val="en-US"/>
        </w:rPr>
        <w:t>Personal investigation</w:t>
      </w:r>
    </w:p>
    <w:p w14:paraId="657D84D8" w14:textId="77777777" w:rsidR="00926E89" w:rsidRPr="00926E89" w:rsidRDefault="00926E89" w:rsidP="00926E89">
      <w:pPr>
        <w:pStyle w:val="Paragraph"/>
        <w:rPr>
          <w:lang w:val="en-US"/>
        </w:rPr>
      </w:pPr>
      <w:r w:rsidRPr="00926E89">
        <w:rPr>
          <w:lang w:val="en-US"/>
        </w:rPr>
        <w:t xml:space="preserve">Students </w:t>
      </w:r>
      <w:r w:rsidR="000645B0">
        <w:rPr>
          <w:lang w:val="en-US"/>
        </w:rPr>
        <w:t xml:space="preserve">of the </w:t>
      </w:r>
      <w:r w:rsidR="000645B0" w:rsidRPr="00926E89">
        <w:rPr>
          <w:rFonts w:cs="Times New Roman"/>
        </w:rPr>
        <w:t xml:space="preserve">Italian: Background Language </w:t>
      </w:r>
      <w:r w:rsidR="000645B0">
        <w:rPr>
          <w:rFonts w:cs="Times New Roman"/>
        </w:rPr>
        <w:t xml:space="preserve">ATAR Year 12 </w:t>
      </w:r>
      <w:r w:rsidR="000645B0" w:rsidRPr="005A734E">
        <w:rPr>
          <w:rFonts w:cs="Times New Roman"/>
        </w:rPr>
        <w:t xml:space="preserve">course </w:t>
      </w:r>
      <w:r w:rsidRPr="00926E89">
        <w:rPr>
          <w:lang w:val="en-US"/>
        </w:rPr>
        <w:t xml:space="preserve">are </w:t>
      </w:r>
      <w:r w:rsidR="00541631">
        <w:rPr>
          <w:lang w:val="en-US"/>
        </w:rPr>
        <w:t xml:space="preserve">formally </w:t>
      </w:r>
      <w:r w:rsidRPr="00926E89">
        <w:rPr>
          <w:lang w:val="en-US"/>
        </w:rPr>
        <w:t>re</w:t>
      </w:r>
      <w:r w:rsidR="00817F33">
        <w:rPr>
          <w:lang w:val="en-US"/>
        </w:rPr>
        <w:t>quired to undertake a p</w:t>
      </w:r>
      <w:r w:rsidRPr="00926E89">
        <w:rPr>
          <w:lang w:val="en-US"/>
        </w:rPr>
        <w:t>ersonal investiga</w:t>
      </w:r>
      <w:r w:rsidR="00817F33">
        <w:rPr>
          <w:lang w:val="en-US"/>
        </w:rPr>
        <w:t>tion during Unit 3 and Unit 4. The p</w:t>
      </w:r>
      <w:r w:rsidRPr="00926E89">
        <w:rPr>
          <w:lang w:val="en-US"/>
        </w:rPr>
        <w:t xml:space="preserve">ersonal investigation is the basis for school-based assessment and the </w:t>
      </w:r>
      <w:r w:rsidR="006A27F3">
        <w:rPr>
          <w:lang w:val="en-US"/>
        </w:rPr>
        <w:t>ATAR course</w:t>
      </w:r>
      <w:r w:rsidRPr="00926E89">
        <w:rPr>
          <w:lang w:val="en-US"/>
        </w:rPr>
        <w:t xml:space="preserve"> Practical (oral) examination. </w:t>
      </w:r>
    </w:p>
    <w:p w14:paraId="1B5E4530" w14:textId="77777777" w:rsidR="00926E89" w:rsidRPr="00926E89" w:rsidRDefault="00817F33" w:rsidP="00926E89">
      <w:pPr>
        <w:pStyle w:val="Paragraph"/>
      </w:pPr>
      <w:r>
        <w:t>The p</w:t>
      </w:r>
      <w:r w:rsidR="00926E89" w:rsidRPr="00926E89">
        <w:t>ersonal investigation requires students to research a topic</w:t>
      </w:r>
      <w:r>
        <w:t>,</w:t>
      </w:r>
      <w:r w:rsidR="00926E89" w:rsidRPr="00926E89">
        <w:t xml:space="preserve"> or area of interest</w:t>
      </w:r>
      <w:r>
        <w:t>,</w:t>
      </w:r>
      <w:r w:rsidR="00926E89" w:rsidRPr="00926E89">
        <w:t xml:space="preserve"> relat</w:t>
      </w:r>
      <w:r>
        <w:t>ed to one of the topics in Unit</w:t>
      </w:r>
      <w:r w:rsidR="00926E89" w:rsidRPr="00926E89">
        <w:t xml:space="preserve"> 3 or </w:t>
      </w:r>
      <w:r>
        <w:t xml:space="preserve">Unit </w:t>
      </w:r>
      <w:r w:rsidR="00926E89" w:rsidRPr="00926E89">
        <w:t xml:space="preserve">4. The list of suggested sub-topics in Appendix </w:t>
      </w:r>
      <w:r w:rsidR="00222F75">
        <w:t>2</w:t>
      </w:r>
      <w:r w:rsidR="00926E89" w:rsidRPr="00926E89">
        <w:t xml:space="preserve"> may assist students in </w:t>
      </w:r>
      <w:r>
        <w:t>determining the focus of their p</w:t>
      </w:r>
      <w:r w:rsidR="00926E89" w:rsidRPr="00926E89">
        <w:t xml:space="preserve">ersonal investigation. </w:t>
      </w:r>
    </w:p>
    <w:p w14:paraId="0A90F970" w14:textId="77777777" w:rsidR="00926E89" w:rsidRPr="00926E89" w:rsidRDefault="00817F33" w:rsidP="00926E89">
      <w:pPr>
        <w:pStyle w:val="Paragraph"/>
      </w:pPr>
      <w:r>
        <w:t>The p</w:t>
      </w:r>
      <w:r w:rsidR="00926E89" w:rsidRPr="00926E89">
        <w:t>ersonal investigation is intended to be more than learning a body of facts and reporting on them. It allows students to reflect on their own learning</w:t>
      </w:r>
      <w:r>
        <w:t>,</w:t>
      </w:r>
      <w:r w:rsidR="00926E89" w:rsidRPr="00926E89">
        <w:t xml:space="preserve"> and their own personal and cultural identity in Italian by making links with their heritage. The language skills and intercultural under</w:t>
      </w:r>
      <w:r w:rsidR="00542472">
        <w:t>standing developed through the p</w:t>
      </w:r>
      <w:r w:rsidR="00926E89" w:rsidRPr="00926E89">
        <w:t>ersonal investigation will complement</w:t>
      </w:r>
      <w:r w:rsidR="00542472">
        <w:t>,</w:t>
      </w:r>
      <w:r w:rsidR="00926E89" w:rsidRPr="00926E89">
        <w:t xml:space="preserve"> and be integrated with</w:t>
      </w:r>
      <w:r w:rsidR="00542472">
        <w:t>,</w:t>
      </w:r>
      <w:r w:rsidR="00926E89" w:rsidRPr="00926E89">
        <w:t xml:space="preserve"> those skills and understandings developed in the whole of the course. </w:t>
      </w:r>
    </w:p>
    <w:p w14:paraId="76BDFD99" w14:textId="77777777" w:rsidR="00926E89" w:rsidRPr="00926E89" w:rsidRDefault="00926E89" w:rsidP="00926E89">
      <w:pPr>
        <w:pStyle w:val="Paragraph"/>
      </w:pPr>
      <w:proofErr w:type="gramStart"/>
      <w:r w:rsidRPr="00926E89">
        <w:t>In order for</w:t>
      </w:r>
      <w:proofErr w:type="gramEnd"/>
      <w:r w:rsidRPr="00926E89">
        <w:t xml:space="preserve"> students to be able to explore their area of interest in depth, a range of different texts in Italian are to be selected and analysed. The texts that form the basis of this study will depend upon availability of appropriate resources</w:t>
      </w:r>
      <w:r w:rsidR="00542472">
        <w:t>. H</w:t>
      </w:r>
      <w:r w:rsidRPr="00926E89">
        <w:t xml:space="preserve">owever, </w:t>
      </w:r>
      <w:r w:rsidR="00542472">
        <w:t xml:space="preserve">they </w:t>
      </w:r>
      <w:r w:rsidRPr="00926E89">
        <w:t>could include, for example, film, newspaper article, song, documentary, short story, extended interview, extracts from works of fiction an</w:t>
      </w:r>
      <w:r w:rsidR="00542472">
        <w:t>d non-fiction, and</w:t>
      </w:r>
      <w:r w:rsidRPr="00926E89">
        <w:t xml:space="preserve"> electronic texts or oral history, either in their original form or adapted. Appropriate texts in English could also be included but should be a limited aspect of the research. </w:t>
      </w:r>
    </w:p>
    <w:p w14:paraId="71B6D475" w14:textId="77777777" w:rsidR="00740B41" w:rsidRDefault="00926E89" w:rsidP="00926E89">
      <w:pPr>
        <w:pStyle w:val="Paragraph"/>
      </w:pPr>
      <w:r w:rsidRPr="00926E89">
        <w:t xml:space="preserve">Teachers will support and guide students in their choice of texts and research. The number of chosen texts depends on their </w:t>
      </w:r>
      <w:proofErr w:type="gramStart"/>
      <w:r w:rsidRPr="00926E89">
        <w:t>nature</w:t>
      </w:r>
      <w:r w:rsidR="00542472">
        <w:t>,</w:t>
      </w:r>
      <w:r w:rsidRPr="00926E89">
        <w:t xml:space="preserve"> and</w:t>
      </w:r>
      <w:proofErr w:type="gramEnd"/>
      <w:r w:rsidRPr="00926E89">
        <w:t xml:space="preserve"> should allow students to explore their chosen area of study in sufficient depth to meet t</w:t>
      </w:r>
      <w:r w:rsidR="00740B41">
        <w:t xml:space="preserve">he requirements of the course. </w:t>
      </w:r>
    </w:p>
    <w:p w14:paraId="0E0192B4" w14:textId="77777777" w:rsidR="00926E89" w:rsidRPr="00926E89" w:rsidRDefault="00542472" w:rsidP="00926E89">
      <w:pPr>
        <w:pStyle w:val="Paragraph"/>
      </w:pPr>
      <w:r>
        <w:t xml:space="preserve">For the </w:t>
      </w:r>
      <w:r w:rsidR="006A27F3">
        <w:t>ATAR course</w:t>
      </w:r>
      <w:r>
        <w:t xml:space="preserve"> P</w:t>
      </w:r>
      <w:r w:rsidR="00926E89" w:rsidRPr="00926E89">
        <w:t xml:space="preserve">ractical </w:t>
      </w:r>
      <w:r w:rsidR="00740B41">
        <w:t xml:space="preserve">(oral) </w:t>
      </w:r>
      <w:r w:rsidR="00926E89" w:rsidRPr="00926E89">
        <w:t>examination</w:t>
      </w:r>
      <w:r>
        <w:t>,</w:t>
      </w:r>
      <w:r w:rsidR="00926E89" w:rsidRPr="00926E89">
        <w:t xml:space="preserve"> students discuss with </w:t>
      </w:r>
      <w:r>
        <w:t>the marker the focus of the p</w:t>
      </w:r>
      <w:r w:rsidR="00926E89" w:rsidRPr="00926E89">
        <w:t xml:space="preserve">ersonal investigation, </w:t>
      </w:r>
      <w:r>
        <w:t xml:space="preserve">by </w:t>
      </w:r>
      <w:r w:rsidR="00926E89" w:rsidRPr="00926E89">
        <w:t>referring to the texts and resources used, and they may also refer to personal experiences related to the topic.</w:t>
      </w:r>
    </w:p>
    <w:p w14:paraId="6D65C327" w14:textId="77777777" w:rsidR="00926E89" w:rsidRPr="00926E89" w:rsidRDefault="00926E89" w:rsidP="00926E89">
      <w:pPr>
        <w:pStyle w:val="Paragraph"/>
      </w:pPr>
      <w:r w:rsidRPr="00926E89">
        <w:t xml:space="preserve">Prior to the </w:t>
      </w:r>
      <w:r w:rsidR="006A27F3">
        <w:t>ATAR course</w:t>
      </w:r>
      <w:r w:rsidRPr="00926E89">
        <w:t xml:space="preserve"> Practical (oral) examination</w:t>
      </w:r>
      <w:r w:rsidR="00542472">
        <w:t>,</w:t>
      </w:r>
      <w:r w:rsidRPr="00926E89">
        <w:t xml:space="preserve"> students are required to provide to the School Curriculum and Standards Authority</w:t>
      </w:r>
      <w:r w:rsidR="00542472">
        <w:t>,</w:t>
      </w:r>
      <w:r w:rsidRPr="00926E89">
        <w:t xml:space="preserve"> a </w:t>
      </w:r>
      <w:proofErr w:type="gramStart"/>
      <w:r w:rsidRPr="00926E89">
        <w:t>300 word</w:t>
      </w:r>
      <w:proofErr w:type="gramEnd"/>
      <w:r w:rsidRPr="00926E89">
        <w:t xml:space="preserve"> written summary in Italian and an annotated bibliography of three source texts</w:t>
      </w:r>
      <w:r w:rsidR="00542472">
        <w:t>,</w:t>
      </w:r>
      <w:r w:rsidRPr="00926E89">
        <w:t xml:space="preserve"> to demonstrate their knowledge of their area of interest. Schools will be advised of the precise timing and manner of collection</w:t>
      </w:r>
      <w:r w:rsidR="00542472">
        <w:t>,</w:t>
      </w:r>
      <w:r w:rsidRPr="00926E89">
        <w:t xml:space="preserve"> prior to each year’s Practical (oral) examination.</w:t>
      </w:r>
    </w:p>
    <w:p w14:paraId="73FC9F1C" w14:textId="77777777" w:rsidR="00DA7F52" w:rsidRPr="00DC1AA4" w:rsidRDefault="00926E89" w:rsidP="00133DD4">
      <w:pPr>
        <w:spacing w:before="240" w:after="60"/>
      </w:pPr>
      <w:r w:rsidRPr="00926E89">
        <w:rPr>
          <w:rStyle w:val="Heading3Char"/>
        </w:rPr>
        <w:t>Text types and kinds of writing</w:t>
      </w:r>
      <w:r>
        <w:rPr>
          <w:rStyle w:val="Heading3Char"/>
        </w:rPr>
        <w:t xml:space="preserve"> </w:t>
      </w:r>
    </w:p>
    <w:p w14:paraId="3D70DD66" w14:textId="77777777" w:rsidR="000645B0" w:rsidRPr="005A3B0A" w:rsidRDefault="000645B0" w:rsidP="000645B0">
      <w:pPr>
        <w:pStyle w:val="Paragraph"/>
      </w:pPr>
      <w:r w:rsidRPr="005A3B0A">
        <w:t>Text types are categories of</w:t>
      </w:r>
      <w:r>
        <w:t xml:space="preserve"> print, spoken, visual</w:t>
      </w:r>
      <w:r w:rsidR="00541631">
        <w:t>,</w:t>
      </w:r>
      <w:r>
        <w:t xml:space="preserve"> or audio</w:t>
      </w:r>
      <w:r w:rsidRPr="005A3B0A">
        <w:t xml:space="preserve">visual text, identified in terms of purpose, audience and features. </w:t>
      </w:r>
    </w:p>
    <w:p w14:paraId="2DEA5F02" w14:textId="77777777" w:rsidR="00926E89" w:rsidRPr="00926E89" w:rsidRDefault="00926E89" w:rsidP="00926E89">
      <w:pPr>
        <w:pStyle w:val="Paragraph"/>
      </w:pPr>
      <w:r w:rsidRPr="00926E89">
        <w:t>In learning a language, it is necessary to engage with, and produce</w:t>
      </w:r>
      <w:r w:rsidR="00542472">
        <w:t>,</w:t>
      </w:r>
      <w:r w:rsidRPr="00926E89">
        <w:t xml:space="preserve"> a wide variety of text types and kinds of writing. Text types vary across languages and cultures and provide information about the society and culture in which they are produced. Students are encouraged to listen to, read and view a range of texts and be provided with opportunities to practise them.</w:t>
      </w:r>
    </w:p>
    <w:p w14:paraId="134B981C" w14:textId="77777777" w:rsidR="00542472" w:rsidRDefault="00542472">
      <w:pPr>
        <w:spacing w:line="276" w:lineRule="auto"/>
        <w:rPr>
          <w:rFonts w:eastAsiaTheme="minorHAnsi" w:cs="Calibri"/>
          <w:lang w:eastAsia="en-AU"/>
        </w:rPr>
      </w:pPr>
      <w:r>
        <w:br w:type="page"/>
      </w:r>
    </w:p>
    <w:p w14:paraId="56172F7B" w14:textId="77777777" w:rsidR="00926E89" w:rsidRPr="00926E89" w:rsidRDefault="00926E89" w:rsidP="00926E89">
      <w:pPr>
        <w:pStyle w:val="Paragraph"/>
      </w:pPr>
      <w:r w:rsidRPr="00926E89">
        <w:lastRenderedPageBreak/>
        <w:t>Students should also be made aware of the defining characteristics of different texts and different kinds of writing.</w:t>
      </w:r>
      <w:r w:rsidR="001F2CA0">
        <w:t xml:space="preserve"> </w:t>
      </w:r>
      <w:r w:rsidRPr="00926E89">
        <w:t>In school-based assessment</w:t>
      </w:r>
      <w:r w:rsidR="00542472">
        <w:t>s</w:t>
      </w:r>
      <w:r w:rsidRPr="00926E89">
        <w:t xml:space="preserve"> and </w:t>
      </w:r>
      <w:r w:rsidR="00542472">
        <w:t xml:space="preserve">the </w:t>
      </w:r>
      <w:r w:rsidR="006A27F3">
        <w:t>ATAR course</w:t>
      </w:r>
      <w:r w:rsidRPr="00926E89">
        <w:t xml:space="preserve"> examinations</w:t>
      </w:r>
      <w:r w:rsidR="00542472">
        <w:t>,</w:t>
      </w:r>
      <w:r w:rsidRPr="00926E89">
        <w:t xml:space="preserve"> students are expected to respond to</w:t>
      </w:r>
      <w:r w:rsidR="00542472">
        <w:t>,</w:t>
      </w:r>
      <w:r w:rsidRPr="00926E89">
        <w:t xml:space="preserve"> or</w:t>
      </w:r>
      <w:r w:rsidR="00542472">
        <w:t xml:space="preserve"> to</w:t>
      </w:r>
      <w:r w:rsidRPr="00926E89">
        <w:t xml:space="preserve"> produce</w:t>
      </w:r>
      <w:r w:rsidR="001F2CA0">
        <w:t>,</w:t>
      </w:r>
      <w:r w:rsidRPr="00926E89">
        <w:t xml:space="preserve"> a range of spoken and written text types in Italian</w:t>
      </w:r>
      <w:r w:rsidR="00542472">
        <w:t>,</w:t>
      </w:r>
      <w:r w:rsidRPr="00926E89">
        <w:t xml:space="preserve"> and to produce the following kinds of writing: informative, evaluative, persuasive and reflective. Text types and kinds of writing for assessment and examinations are defined in Appendix </w:t>
      </w:r>
      <w:r w:rsidR="00222F75">
        <w:t>3</w:t>
      </w:r>
      <w:r w:rsidRPr="00926E89">
        <w:t>.</w:t>
      </w:r>
    </w:p>
    <w:p w14:paraId="52855C32" w14:textId="77777777" w:rsidR="00DA7F52" w:rsidRPr="00DC1AA4" w:rsidRDefault="00926E89" w:rsidP="00133DD4">
      <w:pPr>
        <w:spacing w:before="240" w:after="60"/>
      </w:pPr>
      <w:r w:rsidRPr="00926E89">
        <w:rPr>
          <w:rStyle w:val="Heading3Char"/>
        </w:rPr>
        <w:t>Linguistic resources</w:t>
      </w:r>
    </w:p>
    <w:p w14:paraId="612ED430" w14:textId="77777777" w:rsidR="00926E89" w:rsidRPr="00926E89" w:rsidRDefault="00926E89" w:rsidP="00926E89">
      <w:pPr>
        <w:pStyle w:val="Paragraph"/>
      </w:pPr>
      <w:r w:rsidRPr="00926E89">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14:paraId="5C8F1019" w14:textId="77777777" w:rsidR="00926E89" w:rsidRPr="00926E89" w:rsidRDefault="00926E89" w:rsidP="00926E89">
      <w:pPr>
        <w:pStyle w:val="Paragraph"/>
        <w:rPr>
          <w:rFonts w:cs="Times New Roman"/>
        </w:rPr>
      </w:pPr>
      <w:r w:rsidRPr="00926E89">
        <w:rPr>
          <w:rFonts w:cs="Times New Roman"/>
        </w:rPr>
        <w:t xml:space="preserve">In the Italian: Background Language </w:t>
      </w:r>
      <w:r w:rsidR="00BF6625">
        <w:t xml:space="preserve">ATAR </w:t>
      </w:r>
      <w:r w:rsidRPr="00926E89">
        <w:rPr>
          <w:rFonts w:cs="Times New Roman"/>
        </w:rPr>
        <w:t>course</w:t>
      </w:r>
      <w:r w:rsidR="00904317">
        <w:rPr>
          <w:rFonts w:cs="Times New Roman"/>
        </w:rPr>
        <w:t>,</w:t>
      </w:r>
      <w:r w:rsidRPr="00926E89">
        <w:rPr>
          <w:rFonts w:cs="Times New Roman"/>
        </w:rPr>
        <w:t xml:space="preserve"> students deepen their knowledge and understanding of the structure of Italian. Students will need to use Italian at a sophisticated level, with a wide range of vocabulary and idiom, and a depth and breadth of language use, particularly to accommodate the language necessary for communication within</w:t>
      </w:r>
      <w:r w:rsidR="00542472">
        <w:rPr>
          <w:rFonts w:cs="Times New Roman"/>
        </w:rPr>
        <w:t>,</w:t>
      </w:r>
      <w:r w:rsidRPr="00926E89">
        <w:rPr>
          <w:rFonts w:cs="Times New Roman"/>
        </w:rPr>
        <w:t xml:space="preserve"> and about</w:t>
      </w:r>
      <w:r w:rsidR="00542472">
        <w:rPr>
          <w:rFonts w:cs="Times New Roman"/>
        </w:rPr>
        <w:t>,</w:t>
      </w:r>
      <w:r w:rsidRPr="00926E89">
        <w:rPr>
          <w:rFonts w:cs="Times New Roman"/>
        </w:rPr>
        <w:t xml:space="preserve"> the topics.</w:t>
      </w:r>
    </w:p>
    <w:p w14:paraId="7769870A" w14:textId="77777777" w:rsidR="00926E89" w:rsidRDefault="00926E89" w:rsidP="00133DD4">
      <w:pPr>
        <w:spacing w:before="240" w:after="60"/>
        <w:rPr>
          <w:rStyle w:val="Heading3Char"/>
        </w:rPr>
      </w:pPr>
      <w:r w:rsidRPr="00926E89">
        <w:rPr>
          <w:rStyle w:val="Heading3Char"/>
        </w:rPr>
        <w:t>Intercultural understandings</w:t>
      </w:r>
      <w:r>
        <w:rPr>
          <w:rStyle w:val="Heading3Char"/>
        </w:rPr>
        <w:t xml:space="preserve"> </w:t>
      </w:r>
    </w:p>
    <w:p w14:paraId="266E836B" w14:textId="77777777" w:rsidR="00926E89" w:rsidRPr="00926E89" w:rsidRDefault="00926E89" w:rsidP="00926E89">
      <w:pPr>
        <w:pStyle w:val="Paragraph"/>
        <w:rPr>
          <w:rStyle w:val="Heading3Char"/>
          <w:b w:val="0"/>
          <w:bCs w:val="0"/>
          <w:color w:val="auto"/>
          <w:sz w:val="22"/>
          <w:szCs w:val="22"/>
        </w:rPr>
      </w:pPr>
      <w:r w:rsidRPr="00926E89">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Italian language and/or culture</w:t>
      </w:r>
      <w:r w:rsidR="002A507B">
        <w:rPr>
          <w:rStyle w:val="Heading3Char"/>
          <w:b w:val="0"/>
          <w:bCs w:val="0"/>
          <w:color w:val="auto"/>
          <w:sz w:val="22"/>
          <w:szCs w:val="22"/>
        </w:rPr>
        <w:t>,</w:t>
      </w:r>
      <w:r w:rsidRPr="00926E89">
        <w:rPr>
          <w:rStyle w:val="Heading3Char"/>
          <w:b w:val="0"/>
          <w:bCs w:val="0"/>
          <w:color w:val="auto"/>
          <w:sz w:val="22"/>
          <w:szCs w:val="22"/>
        </w:rPr>
        <w:t xml:space="preserve"> already have experience of negotiating between that culture and language</w:t>
      </w:r>
      <w:r w:rsidR="002A507B">
        <w:rPr>
          <w:rStyle w:val="Heading3Char"/>
          <w:b w:val="0"/>
          <w:bCs w:val="0"/>
          <w:color w:val="auto"/>
          <w:sz w:val="22"/>
          <w:szCs w:val="22"/>
        </w:rPr>
        <w:t>,</w:t>
      </w:r>
      <w:r w:rsidRPr="00926E89">
        <w:rPr>
          <w:rStyle w:val="Heading3Char"/>
          <w:b w:val="0"/>
          <w:bCs w:val="0"/>
          <w:color w:val="auto"/>
          <w:sz w:val="22"/>
          <w:szCs w:val="22"/>
        </w:rPr>
        <w:t xml:space="preserve"> as well as their Australian cultural identity. The Italian: Background language </w:t>
      </w:r>
      <w:r w:rsidR="00904317">
        <w:rPr>
          <w:rStyle w:val="Heading3Char"/>
          <w:b w:val="0"/>
          <w:bCs w:val="0"/>
          <w:color w:val="auto"/>
          <w:sz w:val="22"/>
          <w:szCs w:val="22"/>
        </w:rPr>
        <w:t xml:space="preserve">ATAR </w:t>
      </w:r>
      <w:r w:rsidRPr="00926E89">
        <w:rPr>
          <w:rStyle w:val="Heading3Char"/>
          <w:b w:val="0"/>
          <w:bCs w:val="0"/>
          <w:color w:val="auto"/>
          <w:sz w:val="22"/>
          <w:szCs w:val="22"/>
        </w:rPr>
        <w:t>course provides opportunities for these students to refl</w:t>
      </w:r>
      <w:r w:rsidR="000645B0">
        <w:rPr>
          <w:rStyle w:val="Heading3Char"/>
          <w:b w:val="0"/>
          <w:bCs w:val="0"/>
          <w:color w:val="auto"/>
          <w:sz w:val="22"/>
          <w:szCs w:val="22"/>
        </w:rPr>
        <w:t>ect and analyse cultural practic</w:t>
      </w:r>
      <w:r w:rsidRPr="00926E89">
        <w:rPr>
          <w:rStyle w:val="Heading3Char"/>
          <w:b w:val="0"/>
          <w:bCs w:val="0"/>
          <w:color w:val="auto"/>
          <w:sz w:val="22"/>
          <w:szCs w:val="22"/>
        </w:rPr>
        <w:t xml:space="preserve">es and norms in an ongoing process of interpretation, </w:t>
      </w:r>
      <w:r w:rsidR="00904317">
        <w:rPr>
          <w:rStyle w:val="Heading3Char"/>
          <w:b w:val="0"/>
          <w:bCs w:val="0"/>
          <w:color w:val="auto"/>
          <w:sz w:val="22"/>
          <w:szCs w:val="22"/>
        </w:rPr>
        <w:br/>
      </w:r>
      <w:r w:rsidRPr="00926E89">
        <w:rPr>
          <w:rStyle w:val="Heading3Char"/>
          <w:b w:val="0"/>
          <w:bCs w:val="0"/>
          <w:color w:val="auto"/>
          <w:sz w:val="22"/>
          <w:szCs w:val="22"/>
        </w:rPr>
        <w:t>self-reflection, comparison and negotiation</w:t>
      </w:r>
      <w:r w:rsidR="002A507B">
        <w:rPr>
          <w:rStyle w:val="Heading3Char"/>
          <w:b w:val="0"/>
          <w:bCs w:val="0"/>
          <w:color w:val="auto"/>
          <w:sz w:val="22"/>
          <w:szCs w:val="22"/>
        </w:rPr>
        <w:t>,</w:t>
      </w:r>
      <w:r w:rsidRPr="00926E89">
        <w:rPr>
          <w:rStyle w:val="Heading3Char"/>
          <w:b w:val="0"/>
          <w:bCs w:val="0"/>
          <w:color w:val="auto"/>
          <w:sz w:val="22"/>
          <w:szCs w:val="22"/>
        </w:rPr>
        <w:t xml:space="preserve"> </w:t>
      </w:r>
      <w:r w:rsidR="002A507B">
        <w:rPr>
          <w:rStyle w:val="Heading3Char"/>
          <w:b w:val="0"/>
          <w:bCs w:val="0"/>
          <w:color w:val="auto"/>
          <w:sz w:val="22"/>
          <w:szCs w:val="22"/>
        </w:rPr>
        <w:t xml:space="preserve">and </w:t>
      </w:r>
      <w:r w:rsidRPr="00926E89">
        <w:rPr>
          <w:rStyle w:val="Heading3Char"/>
          <w:b w:val="0"/>
          <w:bCs w:val="0"/>
          <w:color w:val="auto"/>
          <w:sz w:val="22"/>
          <w:szCs w:val="22"/>
        </w:rPr>
        <w:t>to enable students to learn more about, better understand and eventually to move between their cultures and languages.</w:t>
      </w:r>
    </w:p>
    <w:p w14:paraId="78B47237" w14:textId="77777777" w:rsidR="00DA7F52" w:rsidRPr="00904317" w:rsidRDefault="00926E89" w:rsidP="00133DD4">
      <w:pPr>
        <w:spacing w:before="240" w:after="60"/>
      </w:pPr>
      <w:r w:rsidRPr="00926E89">
        <w:rPr>
          <w:rStyle w:val="Heading3Char"/>
        </w:rPr>
        <w:t>Language learning and communication strategies</w:t>
      </w:r>
      <w:r>
        <w:rPr>
          <w:rStyle w:val="Heading3Char"/>
        </w:rPr>
        <w:t xml:space="preserve"> </w:t>
      </w:r>
    </w:p>
    <w:p w14:paraId="3D8E99B9" w14:textId="77777777" w:rsidR="00926E89" w:rsidRPr="00926E89" w:rsidRDefault="00926E89" w:rsidP="00926E89">
      <w:pPr>
        <w:pStyle w:val="Paragraph"/>
      </w:pPr>
      <w:r w:rsidRPr="00926E89">
        <w:t>Language learning and communication strategies are processes, techniques and skills relevant to:</w:t>
      </w:r>
    </w:p>
    <w:p w14:paraId="22AC1DDC" w14:textId="77777777" w:rsidR="00926E89" w:rsidRPr="00926E89" w:rsidRDefault="00926E89" w:rsidP="00926E89">
      <w:pPr>
        <w:pStyle w:val="ListItem"/>
      </w:pPr>
      <w:r w:rsidRPr="00926E89">
        <w:t>supporting learning and the acquisition of language</w:t>
      </w:r>
    </w:p>
    <w:p w14:paraId="4002379F" w14:textId="77777777" w:rsidR="00926E89" w:rsidRPr="00926E89" w:rsidRDefault="00926E89" w:rsidP="00926E89">
      <w:pPr>
        <w:pStyle w:val="ListItem"/>
      </w:pPr>
      <w:r w:rsidRPr="00926E89">
        <w:t>making meaning from texts</w:t>
      </w:r>
    </w:p>
    <w:p w14:paraId="301C992B" w14:textId="77777777" w:rsidR="00926E89" w:rsidRPr="00926E89" w:rsidRDefault="00926E89" w:rsidP="00926E89">
      <w:pPr>
        <w:pStyle w:val="ListItem"/>
      </w:pPr>
      <w:r w:rsidRPr="00926E89">
        <w:t>producing texts</w:t>
      </w:r>
    </w:p>
    <w:p w14:paraId="542CC842" w14:textId="77777777" w:rsidR="00926E89" w:rsidRPr="00926E89" w:rsidRDefault="00926E89" w:rsidP="00926E89">
      <w:pPr>
        <w:pStyle w:val="ListItem"/>
      </w:pPr>
      <w:r w:rsidRPr="00926E89">
        <w:t xml:space="preserve">engaging in spoken interaction. </w:t>
      </w:r>
    </w:p>
    <w:p w14:paraId="550B6A4F" w14:textId="77777777" w:rsidR="00926E89" w:rsidRPr="00926E89" w:rsidRDefault="00926E89" w:rsidP="00926E89">
      <w:pPr>
        <w:pStyle w:val="Paragraph"/>
      </w:pPr>
      <w:r w:rsidRPr="00926E89">
        <w:t xml:space="preserve">These strategies support and enhance the development of literacy </w:t>
      </w:r>
      <w:proofErr w:type="gramStart"/>
      <w:r w:rsidRPr="00926E89">
        <w:t>skills, and</w:t>
      </w:r>
      <w:proofErr w:type="gramEnd"/>
      <w:r w:rsidRPr="00926E89">
        <w:t xml:space="preserve"> enable further development of cognitive skills through thinking critically and analytically, solving problems, and making connections. Students should be taught these strategies explicitly and be provided with opportunities to practise them.</w:t>
      </w:r>
    </w:p>
    <w:bookmarkEnd w:id="12"/>
    <w:bookmarkEnd w:id="13"/>
    <w:bookmarkEnd w:id="14"/>
    <w:p w14:paraId="31FA4CD7" w14:textId="77777777" w:rsidR="00C33B5D" w:rsidRDefault="00C33B5D" w:rsidP="00643543">
      <w:pPr>
        <w:rPr>
          <w:rFonts w:eastAsiaTheme="majorEastAsia"/>
        </w:rPr>
      </w:pPr>
      <w:r>
        <w:br w:type="page"/>
      </w:r>
    </w:p>
    <w:p w14:paraId="6A629C69" w14:textId="77777777" w:rsidR="00627492" w:rsidRPr="005A734E" w:rsidRDefault="00627492" w:rsidP="005A734E">
      <w:pPr>
        <w:pStyle w:val="Heading2"/>
      </w:pPr>
      <w:bookmarkStart w:id="17" w:name="_Toc156566471"/>
      <w:r w:rsidRPr="005A734E">
        <w:lastRenderedPageBreak/>
        <w:t xml:space="preserve">Representation of </w:t>
      </w:r>
      <w:r w:rsidR="001A7176">
        <w:t xml:space="preserve">the </w:t>
      </w:r>
      <w:r w:rsidRPr="005A734E">
        <w:t>general capabilities</w:t>
      </w:r>
      <w:bookmarkEnd w:id="15"/>
      <w:bookmarkEnd w:id="17"/>
    </w:p>
    <w:p w14:paraId="64174CD9" w14:textId="77777777" w:rsidR="00030CB5" w:rsidRPr="008C683F" w:rsidRDefault="00030CB5" w:rsidP="00E73F99">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8C683F">
        <w:rPr>
          <w:rFonts w:cs="Times New Roman"/>
        </w:rPr>
        <w:t>nty-first century. Teachers may</w:t>
      </w:r>
      <w:r w:rsidRPr="005A734E">
        <w:rPr>
          <w:rFonts w:cs="Times New Roman"/>
        </w:rPr>
        <w:t xml:space="preserve"> find opportunities to incorporate the capabilities into the teaching and learning program for</w:t>
      </w:r>
      <w:r w:rsidR="00926E89" w:rsidRPr="00926E89">
        <w:t xml:space="preserve"> </w:t>
      </w:r>
      <w:r w:rsidR="00904317">
        <w:t xml:space="preserve">the </w:t>
      </w:r>
      <w:r w:rsidR="00926E89" w:rsidRPr="00926E89">
        <w:rPr>
          <w:rFonts w:cs="Times New Roman"/>
        </w:rPr>
        <w:t>Italian: Background Language</w:t>
      </w:r>
      <w:r w:rsidR="00904317">
        <w:rPr>
          <w:rFonts w:cs="Times New Roman"/>
        </w:rPr>
        <w:t xml:space="preserve"> ATAR course</w:t>
      </w:r>
      <w:r w:rsidRPr="005A734E">
        <w:rPr>
          <w:rFonts w:cs="Times New Roman"/>
        </w:rPr>
        <w:t>.</w:t>
      </w:r>
      <w:r w:rsidR="008C683F" w:rsidRPr="008C683F">
        <w:t xml:space="preserve"> </w:t>
      </w:r>
      <w:r w:rsidR="008C683F">
        <w:t>The general capabilities are not assessed unless they are identified within the specified unit content.</w:t>
      </w:r>
    </w:p>
    <w:p w14:paraId="6CEBFF77" w14:textId="77777777" w:rsidR="00BD3707" w:rsidRPr="000645B0" w:rsidRDefault="00BD3707" w:rsidP="000645B0">
      <w:pPr>
        <w:spacing w:before="120" w:after="60"/>
        <w:rPr>
          <w:rStyle w:val="Heading3Char"/>
        </w:rPr>
      </w:pPr>
      <w:r w:rsidRPr="000645B0">
        <w:rPr>
          <w:rStyle w:val="Heading3Char"/>
        </w:rPr>
        <w:t>Literacy</w:t>
      </w:r>
      <w:r w:rsidR="00030CB5" w:rsidRPr="000645B0">
        <w:rPr>
          <w:rStyle w:val="Heading3Char"/>
        </w:rPr>
        <w:t xml:space="preserve"> </w:t>
      </w:r>
    </w:p>
    <w:p w14:paraId="34B461E1" w14:textId="77777777" w:rsidR="00926E89" w:rsidRPr="00926E89" w:rsidRDefault="00926E89" w:rsidP="00926E89">
      <w:pPr>
        <w:pStyle w:val="Paragraph"/>
        <w:rPr>
          <w:lang w:val="en-US"/>
        </w:rPr>
      </w:pPr>
      <w:r w:rsidRPr="00926E89">
        <w:rPr>
          <w:lang w:val="en-US"/>
        </w:rPr>
        <w:t>For language learners, literacy involves skills and knowledge that need guidance, time and support to develop. These skills include:</w:t>
      </w:r>
    </w:p>
    <w:p w14:paraId="071BD314" w14:textId="77777777" w:rsidR="00926E89" w:rsidRPr="00926E89" w:rsidRDefault="00926E89" w:rsidP="00926E89">
      <w:pPr>
        <w:pStyle w:val="ListItem"/>
      </w:pPr>
      <w:r w:rsidRPr="00926E89">
        <w:t xml:space="preserve">developing an ability to decode and encode from sound to written </w:t>
      </w:r>
      <w:proofErr w:type="gramStart"/>
      <w:r w:rsidRPr="00926E89">
        <w:t>systems</w:t>
      </w:r>
      <w:proofErr w:type="gramEnd"/>
    </w:p>
    <w:p w14:paraId="517D4DAD" w14:textId="77777777" w:rsidR="00926E89" w:rsidRPr="00926E89" w:rsidRDefault="00926E89" w:rsidP="00926E89">
      <w:pPr>
        <w:pStyle w:val="ListItem"/>
      </w:pPr>
      <w:r w:rsidRPr="00926E89">
        <w:t>mastering of grammatical, orthographic, and textual conventions</w:t>
      </w:r>
    </w:p>
    <w:p w14:paraId="4F19D484" w14:textId="77777777" w:rsidR="00926E89" w:rsidRPr="00926E89" w:rsidRDefault="00926E89" w:rsidP="00926E89">
      <w:pPr>
        <w:pStyle w:val="ListItem"/>
      </w:pPr>
      <w:r w:rsidRPr="00926E89">
        <w:t>developing semantic, pragmatic, and critical literacy skills.</w:t>
      </w:r>
    </w:p>
    <w:p w14:paraId="2CFAB0A9" w14:textId="77777777" w:rsidR="00926E89" w:rsidRPr="00926E89" w:rsidRDefault="00675CF9" w:rsidP="00926E89">
      <w:pPr>
        <w:pStyle w:val="Paragraph"/>
        <w:rPr>
          <w:lang w:val="en-US"/>
        </w:rPr>
      </w:pPr>
      <w:r>
        <w:rPr>
          <w:lang w:val="en-US"/>
        </w:rPr>
        <w:t>For</w:t>
      </w:r>
      <w:r w:rsidR="00926E89" w:rsidRPr="00926E89">
        <w:rPr>
          <w:lang w:val="en-US"/>
        </w:rPr>
        <w:t xml:space="preserve"> learners</w:t>
      </w:r>
      <w:r>
        <w:rPr>
          <w:lang w:val="en-US"/>
        </w:rPr>
        <w:t xml:space="preserve"> of Italian</w:t>
      </w:r>
      <w:r w:rsidR="00926E89" w:rsidRPr="00926E89">
        <w:rPr>
          <w:lang w:val="en-US"/>
        </w:rPr>
        <w:t>, literacy development in the language also extends literacy development in their first language and English.</w:t>
      </w:r>
    </w:p>
    <w:p w14:paraId="2857FBAB" w14:textId="77777777" w:rsidR="00BD3707" w:rsidRPr="000645B0" w:rsidRDefault="00BD3707" w:rsidP="000645B0">
      <w:pPr>
        <w:spacing w:before="120" w:after="60"/>
        <w:rPr>
          <w:rStyle w:val="Heading3Char"/>
          <w:b w:val="0"/>
          <w:bCs w:val="0"/>
        </w:rPr>
      </w:pPr>
      <w:r w:rsidRPr="005427AC">
        <w:rPr>
          <w:rStyle w:val="Heading3Char"/>
        </w:rPr>
        <w:t>Numeracy</w:t>
      </w:r>
      <w:r w:rsidR="00030CB5" w:rsidRPr="000645B0">
        <w:rPr>
          <w:rStyle w:val="Heading3Char"/>
          <w:b w:val="0"/>
          <w:bCs w:val="0"/>
        </w:rPr>
        <w:t xml:space="preserve"> </w:t>
      </w:r>
    </w:p>
    <w:p w14:paraId="525E9268" w14:textId="77777777" w:rsidR="00926E89" w:rsidRDefault="00926E89" w:rsidP="00926E89">
      <w:pPr>
        <w:pStyle w:val="Paragraph"/>
      </w:pPr>
      <w:r w:rsidRPr="00926E89">
        <w:t>Learning languages affords opportunities for learners to develop, use and under</w:t>
      </w:r>
      <w:r w:rsidR="00541631">
        <w:t>stand</w:t>
      </w:r>
      <w:r w:rsidR="00F14652">
        <w:t>,</w:t>
      </w:r>
      <w:r w:rsidR="002A507B">
        <w:t xml:space="preserve"> patterns, order</w:t>
      </w:r>
      <w:r w:rsidRPr="00926E89">
        <w:t xml:space="preserve"> and relationships</w:t>
      </w:r>
      <w:r w:rsidR="002A507B">
        <w:t>,</w:t>
      </w:r>
      <w:r w:rsidRPr="00926E89">
        <w:t xml:space="preserve"> to reinforce concepts</w:t>
      </w:r>
      <w:r w:rsidR="00394E11">
        <w:t>,</w:t>
      </w:r>
      <w:r w:rsidRPr="00926E89">
        <w:t xml:space="preserve"> such as number, time, and space</w:t>
      </w:r>
      <w:r w:rsidR="00F14652">
        <w:t>,</w:t>
      </w:r>
      <w:r w:rsidRPr="00926E89">
        <w:t xml:space="preserve"> in their own and in different cultural and linguistic systems.</w:t>
      </w:r>
    </w:p>
    <w:p w14:paraId="11237DF8" w14:textId="77777777" w:rsidR="00BD3707" w:rsidRPr="000645B0" w:rsidRDefault="00BD3707" w:rsidP="000645B0">
      <w:pPr>
        <w:spacing w:before="120" w:after="60"/>
        <w:rPr>
          <w:rStyle w:val="Heading3Char"/>
          <w:b w:val="0"/>
          <w:bCs w:val="0"/>
        </w:rPr>
      </w:pPr>
      <w:r w:rsidRPr="005427AC">
        <w:rPr>
          <w:rStyle w:val="Heading3Char"/>
        </w:rPr>
        <w:t>Information and communication technology capability</w:t>
      </w:r>
      <w:r w:rsidR="00030CB5" w:rsidRPr="000645B0">
        <w:rPr>
          <w:rStyle w:val="Heading3Char"/>
          <w:b w:val="0"/>
          <w:bCs w:val="0"/>
        </w:rPr>
        <w:t xml:space="preserve"> </w:t>
      </w:r>
    </w:p>
    <w:p w14:paraId="19A452EF" w14:textId="77777777" w:rsidR="00926E89" w:rsidRPr="00926E89" w:rsidRDefault="00926E89" w:rsidP="00926E89">
      <w:pPr>
        <w:pStyle w:val="Paragraph"/>
        <w:rPr>
          <w:lang w:val="en-US"/>
        </w:rPr>
      </w:pPr>
      <w:r w:rsidRPr="00926E89">
        <w:rPr>
          <w:lang w:val="en-US"/>
        </w:rPr>
        <w:t xml:space="preserve">Information and communication </w:t>
      </w:r>
      <w:r w:rsidRPr="0003401E">
        <w:rPr>
          <w:lang w:val="en-US"/>
        </w:rPr>
        <w:t xml:space="preserve">technology </w:t>
      </w:r>
      <w:r w:rsidR="00904317" w:rsidRPr="0003401E">
        <w:rPr>
          <w:bCs/>
          <w:lang w:val="en-US"/>
        </w:rPr>
        <w:t xml:space="preserve">(ICT) </w:t>
      </w:r>
      <w:r w:rsidRPr="0003401E">
        <w:rPr>
          <w:lang w:val="en-US"/>
        </w:rPr>
        <w:t>extends</w:t>
      </w:r>
      <w:r w:rsidRPr="00926E89">
        <w:rPr>
          <w:lang w:val="en-US"/>
        </w:rPr>
        <w:t xml:space="preserve"> the boundaries of the classroom and provides opportunities to develop</w:t>
      </w:r>
      <w:r w:rsidRPr="00926E89">
        <w:rPr>
          <w:b/>
          <w:lang w:val="en-US"/>
        </w:rPr>
        <w:t xml:space="preserve"> </w:t>
      </w:r>
      <w:r w:rsidRPr="00926E89">
        <w:rPr>
          <w:lang w:val="en-US"/>
        </w:rPr>
        <w:t xml:space="preserve">information technology capabilities as well as linguistic and cultural knowledge. </w:t>
      </w:r>
    </w:p>
    <w:p w14:paraId="500E6B5F" w14:textId="77777777" w:rsidR="00BD3707" w:rsidRPr="000645B0" w:rsidRDefault="00BD3707" w:rsidP="000645B0">
      <w:pPr>
        <w:spacing w:before="120" w:after="60"/>
        <w:rPr>
          <w:rStyle w:val="Heading3Char"/>
          <w:b w:val="0"/>
          <w:bCs w:val="0"/>
        </w:rPr>
      </w:pPr>
      <w:r w:rsidRPr="005427AC">
        <w:rPr>
          <w:rStyle w:val="Heading3Char"/>
        </w:rPr>
        <w:t>Critical and creative thinking</w:t>
      </w:r>
      <w:r w:rsidR="00030CB5" w:rsidRPr="000645B0">
        <w:rPr>
          <w:rStyle w:val="Heading3Char"/>
          <w:b w:val="0"/>
          <w:bCs w:val="0"/>
        </w:rPr>
        <w:t xml:space="preserve"> </w:t>
      </w:r>
    </w:p>
    <w:p w14:paraId="5439FF77" w14:textId="77777777" w:rsidR="00926E89" w:rsidRPr="00926E89" w:rsidRDefault="00926E89" w:rsidP="00926E89">
      <w:pPr>
        <w:pStyle w:val="Paragraph"/>
        <w:rPr>
          <w:lang w:val="en-US"/>
        </w:rPr>
      </w:pPr>
      <w:r w:rsidRPr="00926E89">
        <w:rPr>
          <w:lang w:val="en-US"/>
        </w:rPr>
        <w:t>As students learn to interact with people from diverse backgrounds</w:t>
      </w:r>
      <w:r w:rsidR="00675CF9">
        <w:rPr>
          <w:lang w:val="en-US"/>
        </w:rPr>
        <w:t>,</w:t>
      </w:r>
      <w:r w:rsidRPr="00926E89">
        <w:rPr>
          <w:lang w:val="en-US"/>
        </w:rPr>
        <w:t xml:space="preserve"> and as they explore and reflect critically, they learn to notice, connect, compare, and </w:t>
      </w:r>
      <w:proofErr w:type="spellStart"/>
      <w:r w:rsidRPr="00926E89">
        <w:rPr>
          <w:lang w:val="en-US"/>
        </w:rPr>
        <w:t>analyse</w:t>
      </w:r>
      <w:proofErr w:type="spellEnd"/>
      <w:r w:rsidRPr="00926E89">
        <w:rPr>
          <w:lang w:val="en-US"/>
        </w:rPr>
        <w:t xml:space="preserve"> aspects of </w:t>
      </w:r>
      <w:r w:rsidR="00641CEF">
        <w:rPr>
          <w:lang w:val="en-US"/>
        </w:rPr>
        <w:t xml:space="preserve">the Italian </w:t>
      </w:r>
      <w:r w:rsidRPr="00926E89">
        <w:rPr>
          <w:lang w:val="en-US"/>
        </w:rPr>
        <w:t>language and culture. As a result</w:t>
      </w:r>
      <w:r w:rsidR="00904317">
        <w:rPr>
          <w:lang w:val="en-US"/>
        </w:rPr>
        <w:t>,</w:t>
      </w:r>
      <w:r w:rsidRPr="00926E89">
        <w:rPr>
          <w:lang w:val="en-US"/>
        </w:rPr>
        <w:t xml:space="preserve"> they develop critical thinking skills as well as</w:t>
      </w:r>
      <w:r>
        <w:rPr>
          <w:lang w:val="en-US"/>
        </w:rPr>
        <w:t xml:space="preserve"> analytical and problem-</w:t>
      </w:r>
      <w:r w:rsidRPr="00926E89">
        <w:rPr>
          <w:lang w:val="en-US"/>
        </w:rPr>
        <w:t>solving skills.</w:t>
      </w:r>
    </w:p>
    <w:p w14:paraId="500A5DE8" w14:textId="77777777" w:rsidR="00BD3707" w:rsidRPr="000645B0" w:rsidRDefault="00BD3707" w:rsidP="000645B0">
      <w:pPr>
        <w:spacing w:before="120" w:after="60"/>
        <w:rPr>
          <w:rStyle w:val="Heading3Char"/>
          <w:b w:val="0"/>
          <w:bCs w:val="0"/>
        </w:rPr>
      </w:pPr>
      <w:r w:rsidRPr="005427AC">
        <w:rPr>
          <w:rStyle w:val="Heading3Char"/>
        </w:rPr>
        <w:t>Personal and social capability</w:t>
      </w:r>
      <w:r w:rsidR="00030CB5" w:rsidRPr="000645B0">
        <w:rPr>
          <w:rStyle w:val="Heading3Char"/>
          <w:b w:val="0"/>
          <w:bCs w:val="0"/>
        </w:rPr>
        <w:t xml:space="preserve"> </w:t>
      </w:r>
    </w:p>
    <w:p w14:paraId="38C179C7" w14:textId="77777777" w:rsidR="00926E89" w:rsidRPr="00926E89" w:rsidRDefault="00926E89" w:rsidP="00926E89">
      <w:pPr>
        <w:pStyle w:val="Paragraph"/>
        <w:rPr>
          <w:lang w:val="en-US"/>
        </w:rPr>
      </w:pPr>
      <w:r w:rsidRPr="00926E89">
        <w:rPr>
          <w:lang w:val="en-US"/>
        </w:rPr>
        <w:t xml:space="preserve">Learning to interact in a collaborative and respectful manner is a key element of personal and social competence. </w:t>
      </w:r>
      <w:proofErr w:type="spellStart"/>
      <w:r w:rsidRPr="00926E89">
        <w:rPr>
          <w:lang w:val="en-US"/>
        </w:rPr>
        <w:t>Recognising</w:t>
      </w:r>
      <w:proofErr w:type="spellEnd"/>
      <w:r w:rsidRPr="00926E89">
        <w:rPr>
          <w:lang w:val="en-US"/>
        </w:rPr>
        <w:t xml:space="preserve"> that people view and experience the world in different ways is an essential aspect of learning another language. </w:t>
      </w:r>
    </w:p>
    <w:p w14:paraId="7169A1BB" w14:textId="77777777" w:rsidR="00BD3707" w:rsidRPr="005A734E" w:rsidRDefault="004C4E14" w:rsidP="000645B0">
      <w:pPr>
        <w:spacing w:before="120" w:after="60"/>
        <w:rPr>
          <w:b/>
          <w:bCs/>
          <w:color w:val="595959" w:themeColor="text1" w:themeTint="A6"/>
          <w:sz w:val="26"/>
          <w:szCs w:val="26"/>
        </w:rPr>
      </w:pPr>
      <w:r>
        <w:rPr>
          <w:rStyle w:val="Heading3Char"/>
        </w:rPr>
        <w:t>Ethical understanding</w:t>
      </w:r>
      <w:r w:rsidR="00030CB5" w:rsidRPr="005A734E">
        <w:rPr>
          <w:b/>
          <w:bCs/>
          <w:color w:val="595959" w:themeColor="text1" w:themeTint="A6"/>
          <w:sz w:val="26"/>
          <w:szCs w:val="26"/>
        </w:rPr>
        <w:t xml:space="preserve"> </w:t>
      </w:r>
    </w:p>
    <w:p w14:paraId="7C6E65FC" w14:textId="77777777" w:rsidR="00926E89" w:rsidRPr="00926E89" w:rsidRDefault="00926E89" w:rsidP="00926E89">
      <w:pPr>
        <w:pStyle w:val="Paragraph"/>
        <w:rPr>
          <w:lang w:val="en-US"/>
        </w:rPr>
      </w:pPr>
      <w:r w:rsidRPr="00926E89">
        <w:rPr>
          <w:lang w:val="en-US"/>
        </w:rPr>
        <w:t>In learning a language</w:t>
      </w:r>
      <w:r w:rsidR="00904317">
        <w:rPr>
          <w:lang w:val="en-US"/>
        </w:rPr>
        <w:t>,</w:t>
      </w:r>
      <w:r w:rsidRPr="00926E89">
        <w:rPr>
          <w:lang w:val="en-US"/>
        </w:rPr>
        <w:t xml:space="preserve"> students learn to acknowledge and value difference in their interactions with others and to develop respect for diverse ways of perceiving the world. </w:t>
      </w:r>
    </w:p>
    <w:p w14:paraId="324B79D8" w14:textId="77777777" w:rsidR="00BD3707" w:rsidRPr="000645B0" w:rsidRDefault="00BD3707" w:rsidP="000645B0">
      <w:pPr>
        <w:spacing w:before="120" w:after="60"/>
        <w:rPr>
          <w:rStyle w:val="Heading3Char"/>
          <w:b w:val="0"/>
          <w:bCs w:val="0"/>
        </w:rPr>
      </w:pPr>
      <w:r w:rsidRPr="005427AC">
        <w:rPr>
          <w:rStyle w:val="Heading3Char"/>
        </w:rPr>
        <w:t>Intercultural understanding</w:t>
      </w:r>
      <w:r w:rsidR="00030CB5" w:rsidRPr="000645B0">
        <w:rPr>
          <w:rStyle w:val="Heading3Char"/>
          <w:b w:val="0"/>
          <w:bCs w:val="0"/>
        </w:rPr>
        <w:t xml:space="preserve"> </w:t>
      </w:r>
    </w:p>
    <w:p w14:paraId="148E32B5" w14:textId="77777777" w:rsidR="00AA4344" w:rsidRPr="00643543" w:rsidRDefault="000645B0" w:rsidP="000645B0">
      <w:pPr>
        <w:pStyle w:val="Paragraph"/>
        <w:spacing w:before="60" w:after="60"/>
      </w:pPr>
      <w:bookmarkStart w:id="18" w:name="_Toc359415278"/>
      <w:r w:rsidRPr="009F3B40">
        <w:t>Learning a language involves working with, and moving between</w:t>
      </w:r>
      <w:r>
        <w:t>,</w:t>
      </w:r>
      <w:r w:rsidRPr="009F3B40">
        <w:t xml:space="preserve"> languages and cultures. This movement between languages and cultures is what makes the experience intercultural.</w:t>
      </w:r>
      <w:r>
        <w:t xml:space="preserve"> Intercultural understandings </w:t>
      </w:r>
      <w:proofErr w:type="gramStart"/>
      <w:r>
        <w:t>is</w:t>
      </w:r>
      <w:proofErr w:type="gramEnd"/>
      <w:r>
        <w:t xml:space="preserve"> one of the five content areas of this course.</w:t>
      </w:r>
      <w:r w:rsidR="00AA4344">
        <w:br w:type="page"/>
      </w:r>
    </w:p>
    <w:p w14:paraId="2E3BF810" w14:textId="77777777" w:rsidR="00627492" w:rsidRPr="005A734E" w:rsidRDefault="00627492" w:rsidP="005A734E">
      <w:pPr>
        <w:pStyle w:val="Heading2"/>
      </w:pPr>
      <w:bookmarkStart w:id="19" w:name="_Toc156566472"/>
      <w:r w:rsidRPr="005A734E">
        <w:lastRenderedPageBreak/>
        <w:t xml:space="preserve">Representation of </w:t>
      </w:r>
      <w:r w:rsidR="001A7176">
        <w:t xml:space="preserve">the </w:t>
      </w:r>
      <w:r w:rsidRPr="005A734E">
        <w:t>cross-curriculum priorities</w:t>
      </w:r>
      <w:bookmarkEnd w:id="18"/>
      <w:bookmarkEnd w:id="19"/>
    </w:p>
    <w:p w14:paraId="4DA83B07" w14:textId="77777777" w:rsidR="00AB762F" w:rsidRPr="008C683F" w:rsidRDefault="00AF0C64" w:rsidP="00E73F99">
      <w:pPr>
        <w:spacing w:before="120" w:line="276" w:lineRule="auto"/>
        <w:rPr>
          <w:rStyle w:val="Heading3Char"/>
          <w:b w:val="0"/>
          <w:bCs w:val="0"/>
          <w:color w:val="auto"/>
          <w:sz w:val="22"/>
          <w:szCs w:val="22"/>
        </w:rPr>
      </w:pPr>
      <w:r w:rsidRPr="00985C28">
        <w:rPr>
          <w:rFonts w:eastAsiaTheme="minorHAnsi" w:cs="Calibri"/>
          <w:lang w:eastAsia="en-AU"/>
        </w:rPr>
        <w:t>T</w:t>
      </w:r>
      <w:r w:rsidR="00DA7F52" w:rsidRPr="00985C28">
        <w:rPr>
          <w:rFonts w:eastAsiaTheme="minorHAnsi" w:cs="Calibri"/>
          <w:lang w:eastAsia="en-AU"/>
        </w:rPr>
        <w:t xml:space="preserve">he cross-curriculum priorities </w:t>
      </w:r>
      <w:r w:rsidRPr="00985C28">
        <w:rPr>
          <w:rFonts w:eastAsiaTheme="minorHAnsi" w:cs="Calibri"/>
          <w:lang w:eastAsia="en-AU"/>
        </w:rPr>
        <w:t xml:space="preserve">address </w:t>
      </w:r>
      <w:r w:rsidR="001F2CA0" w:rsidRPr="00985C28">
        <w:rPr>
          <w:rFonts w:eastAsiaTheme="minorHAnsi" w:cs="Calibri"/>
          <w:lang w:eastAsia="en-AU"/>
        </w:rPr>
        <w:t xml:space="preserve">the </w:t>
      </w:r>
      <w:r w:rsidRPr="00985C28">
        <w:rPr>
          <w:rFonts w:eastAsiaTheme="minorHAnsi" w:cs="Calibri"/>
          <w:lang w:eastAsia="en-AU"/>
        </w:rPr>
        <w:t>contemporary issues which students face in a</w:t>
      </w:r>
      <w:r w:rsidR="008C683F" w:rsidRPr="00985C28">
        <w:rPr>
          <w:rFonts w:eastAsiaTheme="minorHAnsi" w:cs="Calibri"/>
          <w:lang w:eastAsia="en-AU"/>
        </w:rPr>
        <w:t xml:space="preserve"> globalised world. Teachers may</w:t>
      </w:r>
      <w:r w:rsidRPr="00985C28">
        <w:rPr>
          <w:rFonts w:eastAsiaTheme="minorHAnsi" w:cs="Calibri"/>
          <w:lang w:eastAsia="en-AU"/>
        </w:rPr>
        <w:t xml:space="preserve"> find opportunities to incorporate the priorities into the teaching and learning program for</w:t>
      </w:r>
      <w:r w:rsidR="0059334E" w:rsidRPr="00985C28">
        <w:rPr>
          <w:rFonts w:eastAsiaTheme="minorHAnsi" w:cs="Calibri"/>
          <w:lang w:eastAsia="en-AU"/>
        </w:rPr>
        <w:t xml:space="preserve"> </w:t>
      </w:r>
      <w:r w:rsidR="00904317" w:rsidRPr="00985C28">
        <w:rPr>
          <w:rFonts w:eastAsiaTheme="minorHAnsi" w:cs="Calibri"/>
          <w:lang w:eastAsia="en-AU"/>
        </w:rPr>
        <w:t xml:space="preserve">the </w:t>
      </w:r>
      <w:r w:rsidR="0059334E" w:rsidRPr="00985C28">
        <w:rPr>
          <w:rFonts w:eastAsiaTheme="minorHAnsi" w:cs="Calibri"/>
          <w:lang w:eastAsia="en-AU"/>
        </w:rPr>
        <w:t xml:space="preserve">Italian: Background </w:t>
      </w:r>
      <w:r w:rsidR="00904317" w:rsidRPr="00985C28">
        <w:rPr>
          <w:rFonts w:eastAsiaTheme="minorHAnsi" w:cs="Calibri"/>
          <w:lang w:eastAsia="en-AU"/>
        </w:rPr>
        <w:t>L</w:t>
      </w:r>
      <w:r w:rsidR="0059334E" w:rsidRPr="00985C28">
        <w:rPr>
          <w:rFonts w:eastAsiaTheme="minorHAnsi" w:cs="Calibri"/>
          <w:lang w:eastAsia="en-AU"/>
        </w:rPr>
        <w:t>anguage</w:t>
      </w:r>
      <w:r w:rsidR="00904317" w:rsidRPr="00985C28">
        <w:rPr>
          <w:rFonts w:eastAsiaTheme="minorHAnsi" w:cs="Calibri"/>
          <w:lang w:eastAsia="en-AU"/>
        </w:rPr>
        <w:t xml:space="preserve"> ATAR course</w:t>
      </w:r>
      <w:r w:rsidR="0059334E" w:rsidRPr="00985C28">
        <w:rPr>
          <w:rFonts w:eastAsiaTheme="minorHAnsi" w:cs="Calibri"/>
          <w:lang w:eastAsia="en-AU"/>
        </w:rPr>
        <w:t>.</w:t>
      </w:r>
      <w:r w:rsidR="008C683F" w:rsidRPr="00985C28">
        <w:rPr>
          <w:rFonts w:eastAsiaTheme="minorHAnsi" w:cs="Calibri"/>
          <w:lang w:eastAsia="en-AU"/>
        </w:rPr>
        <w:t xml:space="preserve"> The cross-curriculum priorities are not assessed unless they are identified</w:t>
      </w:r>
      <w:r w:rsidR="008C683F">
        <w:t xml:space="preserve"> within the specified unit content.</w:t>
      </w:r>
    </w:p>
    <w:p w14:paraId="49ED64BE" w14:textId="77777777"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14:paraId="333EA7C3" w14:textId="77777777" w:rsidR="0059334E" w:rsidRDefault="00675CF9" w:rsidP="00AB762F">
      <w:pPr>
        <w:pStyle w:val="Paragraph"/>
      </w:pPr>
      <w:r>
        <w:t>Learning Italian</w:t>
      </w:r>
      <w:r w:rsidR="0059334E" w:rsidRPr="00AB762F">
        <w:t xml:space="preserve"> provides opportunities to develop an understanding of concepts related to language and culture in general and make intercultural comparisons across languages, including Aboriginal and Torres Strait Islander languages.</w:t>
      </w:r>
    </w:p>
    <w:p w14:paraId="05B6BC69" w14:textId="77777777" w:rsidR="00675CF9" w:rsidRPr="00675CF9" w:rsidRDefault="00675CF9" w:rsidP="00675CF9">
      <w:pPr>
        <w:spacing w:before="120" w:after="60"/>
        <w:rPr>
          <w:b/>
          <w:bCs/>
          <w:color w:val="595959" w:themeColor="text1" w:themeTint="A6"/>
          <w:sz w:val="26"/>
          <w:szCs w:val="26"/>
        </w:rPr>
      </w:pPr>
      <w:r w:rsidRPr="00675CF9">
        <w:rPr>
          <w:b/>
          <w:bCs/>
          <w:color w:val="595959" w:themeColor="text1" w:themeTint="A6"/>
          <w:sz w:val="26"/>
          <w:szCs w:val="26"/>
        </w:rPr>
        <w:t xml:space="preserve">Asia and Australia's engagement with Asia </w:t>
      </w:r>
    </w:p>
    <w:p w14:paraId="4E66B015" w14:textId="77777777" w:rsidR="00675CF9" w:rsidRPr="00675CF9" w:rsidRDefault="00675CF9" w:rsidP="00985C28">
      <w:pPr>
        <w:spacing w:before="120" w:line="276" w:lineRule="auto"/>
        <w:rPr>
          <w:rFonts w:eastAsiaTheme="minorHAnsi" w:cs="Calibri"/>
          <w:lang w:eastAsia="en-AU"/>
        </w:rPr>
      </w:pPr>
      <w:r w:rsidRPr="00675CF9">
        <w:rPr>
          <w:rFonts w:eastAsiaTheme="minorHAnsi" w:cs="Calibri"/>
          <w:bCs/>
          <w:lang w:eastAsia="en-AU"/>
        </w:rPr>
        <w:t>In learning Italian</w:t>
      </w:r>
      <w:r w:rsidRPr="00675CF9">
        <w:rPr>
          <w:rFonts w:eastAsiaTheme="minorHAnsi" w:cs="Calibri"/>
          <w:lang w:eastAsia="en-AU"/>
        </w:rPr>
        <w:t>, students may engage with a range of texts and concepts related to:</w:t>
      </w:r>
    </w:p>
    <w:p w14:paraId="547DE859" w14:textId="77777777" w:rsidR="00675CF9" w:rsidRPr="00675CF9" w:rsidRDefault="00675CF9" w:rsidP="00641CEF">
      <w:pPr>
        <w:pStyle w:val="ListItem"/>
      </w:pPr>
      <w:r w:rsidRPr="00675CF9">
        <w:t>Asia and Australia’s engagement with Asia</w:t>
      </w:r>
    </w:p>
    <w:p w14:paraId="7D478C8C" w14:textId="77777777" w:rsidR="00675CF9" w:rsidRPr="00675CF9" w:rsidRDefault="00675CF9" w:rsidP="00641CEF">
      <w:pPr>
        <w:pStyle w:val="ListItem"/>
      </w:pPr>
      <w:r w:rsidRPr="00675CF9">
        <w:t>languages and cultures of Asia</w:t>
      </w:r>
    </w:p>
    <w:p w14:paraId="3CE7DE7B" w14:textId="77777777" w:rsidR="00675CF9" w:rsidRPr="00675CF9" w:rsidRDefault="00675CF9" w:rsidP="00641CEF">
      <w:pPr>
        <w:pStyle w:val="ListItem"/>
      </w:pPr>
      <w:r w:rsidRPr="00675CF9">
        <w:t>people of Asian heritage within Australia.</w:t>
      </w:r>
    </w:p>
    <w:p w14:paraId="264EE5D5" w14:textId="77777777"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14:paraId="3BD3EB5B" w14:textId="77777777" w:rsidR="0059334E" w:rsidRPr="0059334E" w:rsidRDefault="00675CF9" w:rsidP="0059334E">
      <w:pPr>
        <w:pStyle w:val="Paragraph"/>
        <w:rPr>
          <w:lang w:val="en-US"/>
        </w:rPr>
      </w:pPr>
      <w:r>
        <w:rPr>
          <w:lang w:val="en-US"/>
        </w:rPr>
        <w:t>In learning Italian</w:t>
      </w:r>
      <w:r w:rsidR="0059334E" w:rsidRPr="0059334E">
        <w:rPr>
          <w:lang w:val="en-US"/>
        </w:rPr>
        <w:t>, students may engage with a range of texts and concepts related to sustainability</w:t>
      </w:r>
      <w:r w:rsidR="00394E11">
        <w:rPr>
          <w:lang w:val="en-US"/>
        </w:rPr>
        <w:t>,</w:t>
      </w:r>
      <w:r w:rsidR="0059334E" w:rsidRPr="0059334E">
        <w:rPr>
          <w:lang w:val="en-US"/>
        </w:rPr>
        <w:t xml:space="preserve"> such as:</w:t>
      </w:r>
    </w:p>
    <w:p w14:paraId="4BF8C6C4" w14:textId="77777777" w:rsidR="0059334E" w:rsidRPr="0059334E" w:rsidRDefault="0059334E" w:rsidP="0059334E">
      <w:pPr>
        <w:pStyle w:val="ListItem"/>
      </w:pPr>
      <w:r w:rsidRPr="0059334E">
        <w:t>the environment</w:t>
      </w:r>
    </w:p>
    <w:p w14:paraId="21EE3CB3" w14:textId="77777777" w:rsidR="0059334E" w:rsidRPr="0059334E" w:rsidRDefault="0059334E" w:rsidP="0059334E">
      <w:pPr>
        <w:pStyle w:val="ListItem"/>
      </w:pPr>
      <w:r w:rsidRPr="0059334E">
        <w:t>conservation</w:t>
      </w:r>
    </w:p>
    <w:p w14:paraId="4B9B5D4B" w14:textId="77777777" w:rsidR="00391BBD" w:rsidRDefault="00391BBD" w:rsidP="00391BBD">
      <w:pPr>
        <w:pStyle w:val="ListItem"/>
      </w:pPr>
      <w:r>
        <w:t>social and political change</w:t>
      </w:r>
    </w:p>
    <w:p w14:paraId="2256DDEA" w14:textId="77777777" w:rsidR="0059334E" w:rsidRPr="00391BBD" w:rsidRDefault="00E74378" w:rsidP="00391BBD">
      <w:pPr>
        <w:pStyle w:val="ListItem"/>
      </w:pPr>
      <w:r>
        <w:t>how language and culture evolve</w:t>
      </w:r>
      <w:r w:rsidR="0059334E" w:rsidRPr="0059334E">
        <w:t>.</w:t>
      </w:r>
    </w:p>
    <w:p w14:paraId="798C2169" w14:textId="77777777" w:rsidR="00B038C8" w:rsidRPr="005A734E" w:rsidRDefault="00B038C8" w:rsidP="00643543">
      <w:pPr>
        <w:rPr>
          <w:rFonts w:eastAsiaTheme="majorEastAsia"/>
        </w:rPr>
      </w:pPr>
      <w:r w:rsidRPr="005A734E">
        <w:br w:type="page"/>
      </w:r>
    </w:p>
    <w:p w14:paraId="0FEABD52" w14:textId="77777777" w:rsidR="00416C3D" w:rsidRPr="005A734E" w:rsidRDefault="00416C3D" w:rsidP="005A734E">
      <w:pPr>
        <w:pStyle w:val="Heading1"/>
      </w:pPr>
      <w:bookmarkStart w:id="20" w:name="_Toc156566473"/>
      <w:r w:rsidRPr="005A734E">
        <w:lastRenderedPageBreak/>
        <w:t xml:space="preserve">Unit </w:t>
      </w:r>
      <w:bookmarkEnd w:id="16"/>
      <w:r w:rsidR="007836F1" w:rsidRPr="005A734E">
        <w:t>3</w:t>
      </w:r>
      <w:bookmarkEnd w:id="20"/>
      <w:r w:rsidR="00207DA6" w:rsidRPr="005A734E">
        <w:t xml:space="preserve"> </w:t>
      </w:r>
    </w:p>
    <w:p w14:paraId="3B6DB626" w14:textId="77777777" w:rsidR="00F74E9C" w:rsidRPr="005A734E" w:rsidRDefault="00F74E9C" w:rsidP="005A734E">
      <w:pPr>
        <w:pStyle w:val="Heading2"/>
      </w:pPr>
      <w:bookmarkStart w:id="21" w:name="_Toc359503799"/>
      <w:bookmarkStart w:id="22" w:name="_Toc359506615"/>
      <w:bookmarkStart w:id="23" w:name="_Toc156566474"/>
      <w:bookmarkStart w:id="24" w:name="_Toc358372280"/>
      <w:r w:rsidRPr="005A734E">
        <w:t>Unit description</w:t>
      </w:r>
      <w:bookmarkEnd w:id="21"/>
      <w:bookmarkEnd w:id="22"/>
      <w:bookmarkEnd w:id="23"/>
    </w:p>
    <w:p w14:paraId="7AF1B4F4" w14:textId="77777777" w:rsidR="008D7BD8" w:rsidRPr="008D7BD8" w:rsidRDefault="008D7BD8" w:rsidP="008D7BD8">
      <w:pPr>
        <w:pStyle w:val="Paragraph"/>
        <w:rPr>
          <w:lang w:val="en-US"/>
        </w:rPr>
      </w:pPr>
      <w:bookmarkStart w:id="25" w:name="_Toc359503800"/>
      <w:bookmarkStart w:id="26" w:name="_Toc359506616"/>
      <w:bookmarkStart w:id="27" w:name="_Toc347908214"/>
      <w:r w:rsidRPr="008D7BD8">
        <w:rPr>
          <w:lang w:val="en-US"/>
        </w:rPr>
        <w:t>In Unit 3</w:t>
      </w:r>
      <w:r w:rsidR="00EA795F">
        <w:rPr>
          <w:lang w:val="en-US"/>
        </w:rPr>
        <w:t>,</w:t>
      </w:r>
      <w:r w:rsidRPr="008D7BD8">
        <w:rPr>
          <w:lang w:val="en-US"/>
        </w:rPr>
        <w:t xml:space="preserve"> students extend and refine their intercultural and linguistic skills to gain a deeper understanding of </w:t>
      </w:r>
      <w:r w:rsidR="00DD4492">
        <w:t>the Italian language</w:t>
      </w:r>
      <w:r w:rsidRPr="008D7BD8">
        <w:rPr>
          <w:lang w:val="en-US"/>
        </w:rPr>
        <w:t xml:space="preserve">. </w:t>
      </w:r>
    </w:p>
    <w:p w14:paraId="25B7FD16" w14:textId="77777777" w:rsidR="008D59CE" w:rsidRPr="005A734E" w:rsidRDefault="008D59CE" w:rsidP="005A734E">
      <w:pPr>
        <w:pStyle w:val="Heading2"/>
      </w:pPr>
      <w:bookmarkStart w:id="28" w:name="_Toc156566475"/>
      <w:bookmarkEnd w:id="25"/>
      <w:bookmarkEnd w:id="26"/>
      <w:bookmarkEnd w:id="27"/>
      <w:r w:rsidRPr="005A734E">
        <w:t>Unit content</w:t>
      </w:r>
      <w:bookmarkEnd w:id="24"/>
      <w:bookmarkEnd w:id="28"/>
    </w:p>
    <w:p w14:paraId="1E7505FE" w14:textId="77777777" w:rsidR="00DA7F52" w:rsidRPr="005A734E" w:rsidRDefault="00DA7F52" w:rsidP="008D7BD8">
      <w:pPr>
        <w:pStyle w:val="Paragraph"/>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14:paraId="0A73A251" w14:textId="77777777" w:rsidR="008D59CE" w:rsidRPr="005A734E" w:rsidRDefault="008D59CE" w:rsidP="008D7BD8">
      <w:pPr>
        <w:pStyle w:val="Paragraph"/>
      </w:pPr>
      <w:r w:rsidRPr="005A734E">
        <w:t>This unit includes the knowledge, understandings and skills described below. This is the examinable content.</w:t>
      </w:r>
    </w:p>
    <w:p w14:paraId="1126A404" w14:textId="77777777" w:rsidR="00DA7F52" w:rsidRPr="005A734E" w:rsidRDefault="008D7BD8" w:rsidP="005427AC">
      <w:pPr>
        <w:pStyle w:val="Heading3"/>
      </w:pPr>
      <w:r w:rsidRPr="008D7BD8">
        <w:t>Learning contexts and topics</w:t>
      </w:r>
    </w:p>
    <w:p w14:paraId="126EF5D6" w14:textId="77777777" w:rsidR="008D7BD8" w:rsidRPr="00904317" w:rsidRDefault="008D7BD8" w:rsidP="008D7BD8">
      <w:pPr>
        <w:pStyle w:val="Paragraph"/>
        <w:rPr>
          <w:rFonts w:eastAsia="Calibri"/>
        </w:rPr>
      </w:pPr>
      <w:r w:rsidRPr="008D7BD8">
        <w:t xml:space="preserve">Unit 3 is organised around three </w:t>
      </w:r>
      <w:r w:rsidRPr="008D7BD8">
        <w:rPr>
          <w:rFonts w:eastAsia="Calibri"/>
        </w:rPr>
        <w:t>learning contexts and a set</w:t>
      </w:r>
      <w:r w:rsidRPr="008D7BD8">
        <w:rPr>
          <w:rFonts w:eastAsia="Calibri"/>
          <w:color w:val="FF0000"/>
        </w:rPr>
        <w:t xml:space="preserve"> </w:t>
      </w:r>
      <w:r w:rsidRPr="008D7BD8">
        <w:rPr>
          <w:rFonts w:eastAsia="Calibri"/>
        </w:rPr>
        <w:t xml:space="preserve">of </w:t>
      </w:r>
      <w:r w:rsidR="00D54238">
        <w:t xml:space="preserve">three </w:t>
      </w:r>
      <w:r w:rsidRPr="008D7BD8">
        <w:rPr>
          <w:rFonts w:eastAsia="Calibri"/>
        </w:rPr>
        <w:t>topics.</w:t>
      </w:r>
      <w:r w:rsidRPr="008D7BD8">
        <w:rPr>
          <w:rFonts w:eastAsia="Calibri"/>
          <w:color w:val="0070C0"/>
        </w:rPr>
        <w:t xml:space="preserve"> </w:t>
      </w:r>
      <w:r w:rsidRPr="008D7BD8">
        <w:t xml:space="preserve">Engaging with the topics from the perspective of the different learning contexts provides students with opportunities to understand how language is created for </w:t>
      </w:r>
      <w:proofErr w:type="gramStart"/>
      <w:r w:rsidRPr="008D7BD8">
        <w:t>particular purposes</w:t>
      </w:r>
      <w:proofErr w:type="gramEnd"/>
      <w:r w:rsidR="002A507B">
        <w:t>,</w:t>
      </w:r>
      <w:r w:rsidRPr="008D7BD8">
        <w:t xml:space="preserve"> and how it can be understood differently by different audiences. As a result, students develop the ability to express, in speech and in writing, their own insights and reflections and compare them with those </w:t>
      </w:r>
      <w:r w:rsidRPr="00904317">
        <w:t>of others.</w:t>
      </w:r>
      <w:r w:rsidRPr="00904317">
        <w:rPr>
          <w:rFonts w:eastAsia="Calibri"/>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8D7BD8" w:rsidRPr="00742D2B" w14:paraId="7666F8D1" w14:textId="77777777" w:rsidTr="00917045">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45D9D80D" w14:textId="77777777" w:rsidR="008D7BD8" w:rsidRPr="00742D2B" w:rsidRDefault="008D7BD8" w:rsidP="00917045">
            <w:pPr>
              <w:spacing w:before="80" w:after="80" w:line="300" w:lineRule="auto"/>
              <w:ind w:left="360" w:hanging="360"/>
              <w:jc w:val="center"/>
              <w:rPr>
                <w:rFonts w:eastAsiaTheme="minorHAnsi" w:cstheme="minorHAnsi"/>
                <w:b/>
                <w:iCs/>
                <w:color w:val="FFFFFF" w:themeColor="background1"/>
                <w:sz w:val="20"/>
                <w:szCs w:val="20"/>
                <w:lang w:eastAsia="en-AU"/>
              </w:rPr>
            </w:pPr>
            <w:r w:rsidRPr="00742D2B">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5142453C" w14:textId="77777777" w:rsidR="008D7BD8" w:rsidRPr="00742D2B" w:rsidRDefault="008D7BD8" w:rsidP="00917045">
            <w:pPr>
              <w:spacing w:before="80" w:after="80"/>
              <w:jc w:val="center"/>
              <w:rPr>
                <w:b/>
                <w:color w:val="FFFFFF" w:themeColor="background1"/>
                <w:sz w:val="20"/>
                <w:szCs w:val="20"/>
              </w:rPr>
            </w:pPr>
            <w:r w:rsidRPr="00742D2B">
              <w:rPr>
                <w:b/>
                <w:color w:val="FFFFFF" w:themeColor="background1"/>
                <w:sz w:val="20"/>
                <w:szCs w:val="20"/>
              </w:rPr>
              <w:t>Topics</w:t>
            </w:r>
          </w:p>
        </w:tc>
      </w:tr>
      <w:tr w:rsidR="008D7BD8" w:rsidRPr="00742D2B" w14:paraId="2C241C1B" w14:textId="77777777" w:rsidTr="00917045">
        <w:tc>
          <w:tcPr>
            <w:tcW w:w="4890" w:type="dxa"/>
            <w:tcBorders>
              <w:top w:val="single" w:sz="12" w:space="0" w:color="FFFFFF" w:themeColor="background1"/>
            </w:tcBorders>
          </w:tcPr>
          <w:p w14:paraId="67646AF3" w14:textId="77777777" w:rsidR="008D7BD8" w:rsidRPr="00742D2B" w:rsidRDefault="008D7BD8"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individual</w:t>
            </w:r>
          </w:p>
          <w:p w14:paraId="1267E464" w14:textId="77777777" w:rsidR="008D7BD8" w:rsidRPr="00742D2B" w:rsidRDefault="008D7BD8"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36B18A53" w14:textId="77777777" w:rsidR="008D7BD8" w:rsidRPr="008D7BD8" w:rsidRDefault="008D7BD8" w:rsidP="008D7BD8">
            <w:pPr>
              <w:spacing w:before="40" w:after="40" w:line="276" w:lineRule="auto"/>
              <w:rPr>
                <w:rFonts w:eastAsiaTheme="minorHAnsi" w:cs="Calibri"/>
                <w:b/>
                <w:sz w:val="20"/>
                <w:szCs w:val="20"/>
                <w:lang w:eastAsia="en-AU"/>
              </w:rPr>
            </w:pPr>
            <w:r w:rsidRPr="008D7BD8">
              <w:rPr>
                <w:rFonts w:eastAsiaTheme="minorHAnsi" w:cs="Calibri"/>
                <w:b/>
                <w:sz w:val="20"/>
                <w:szCs w:val="20"/>
                <w:lang w:eastAsia="en-AU"/>
              </w:rPr>
              <w:t>Making choices</w:t>
            </w:r>
          </w:p>
          <w:p w14:paraId="54145C41" w14:textId="77777777" w:rsidR="008D7BD8" w:rsidRPr="008D7BD8" w:rsidRDefault="008D7BD8" w:rsidP="008D7BD8">
            <w:pPr>
              <w:spacing w:before="40" w:after="40"/>
              <w:rPr>
                <w:rFonts w:eastAsiaTheme="minorHAnsi" w:cs="Calibri"/>
                <w:sz w:val="20"/>
                <w:szCs w:val="20"/>
                <w:lang w:eastAsia="en-AU"/>
              </w:rPr>
            </w:pPr>
            <w:r w:rsidRPr="008D7BD8">
              <w:rPr>
                <w:rFonts w:eastAsiaTheme="minorHAnsi" w:cs="Calibri"/>
                <w:sz w:val="20"/>
                <w:szCs w:val="20"/>
                <w:lang w:eastAsia="en-AU"/>
              </w:rPr>
              <w:t>Students reflect on the significant choices individuals may make in their life or career.</w:t>
            </w:r>
          </w:p>
        </w:tc>
      </w:tr>
      <w:tr w:rsidR="008D7BD8" w:rsidRPr="00742D2B" w14:paraId="07A83ACA" w14:textId="77777777" w:rsidTr="00917045">
        <w:tc>
          <w:tcPr>
            <w:tcW w:w="4890" w:type="dxa"/>
          </w:tcPr>
          <w:p w14:paraId="00570045" w14:textId="77777777" w:rsidR="008D7BD8" w:rsidRPr="003D7F88" w:rsidRDefault="008D7BD8" w:rsidP="00917045">
            <w:pPr>
              <w:spacing w:before="40" w:after="40" w:line="276" w:lineRule="auto"/>
              <w:rPr>
                <w:rFonts w:eastAsiaTheme="minorHAnsi" w:cs="Calibri"/>
                <w:b/>
                <w:sz w:val="20"/>
                <w:szCs w:val="20"/>
                <w:lang w:eastAsia="en-AU"/>
              </w:rPr>
            </w:pPr>
            <w:r w:rsidRPr="003D7F88">
              <w:rPr>
                <w:rFonts w:eastAsiaTheme="minorHAnsi" w:cs="Calibri"/>
                <w:b/>
                <w:sz w:val="20"/>
                <w:szCs w:val="20"/>
                <w:lang w:eastAsia="en-AU"/>
              </w:rPr>
              <w:t>The Italian-speaking communities</w:t>
            </w:r>
          </w:p>
          <w:p w14:paraId="24B1FCFB" w14:textId="77777777" w:rsidR="008D7BD8" w:rsidRPr="003D7F88" w:rsidRDefault="008D7BD8" w:rsidP="00917045">
            <w:pPr>
              <w:spacing w:before="40" w:after="40"/>
              <w:rPr>
                <w:rFonts w:eastAsiaTheme="minorHAnsi" w:cs="Calibri"/>
                <w:sz w:val="20"/>
                <w:szCs w:val="20"/>
                <w:lang w:eastAsia="en-AU"/>
              </w:rPr>
            </w:pPr>
            <w:r w:rsidRPr="003D7F88">
              <w:rPr>
                <w:rFonts w:eastAsiaTheme="minorHAnsi" w:cs="Calibri"/>
                <w:sz w:val="20"/>
                <w:szCs w:val="20"/>
                <w:lang w:eastAsia="en-AU"/>
              </w:rPr>
              <w:t>Students explore topics from the perspectives of individuals and groups within those communities</w:t>
            </w:r>
            <w:r w:rsidR="00675CF9">
              <w:rPr>
                <w:rFonts w:eastAsiaTheme="minorHAnsi" w:cs="Calibri"/>
                <w:sz w:val="20"/>
                <w:szCs w:val="20"/>
                <w:lang w:eastAsia="en-AU"/>
              </w:rPr>
              <w:t>,</w:t>
            </w:r>
            <w:r w:rsidRPr="003D7F88">
              <w:rPr>
                <w:rFonts w:eastAsiaTheme="minorHAnsi" w:cs="Calibri"/>
                <w:sz w:val="20"/>
                <w:szCs w:val="20"/>
                <w:lang w:eastAsia="en-AU"/>
              </w:rPr>
              <w:t xml:space="preserve"> or the </w:t>
            </w:r>
            <w:proofErr w:type="gramStart"/>
            <w:r w:rsidRPr="003D7F88">
              <w:rPr>
                <w:rFonts w:eastAsiaTheme="minorHAnsi" w:cs="Calibri"/>
                <w:sz w:val="20"/>
                <w:szCs w:val="20"/>
                <w:lang w:eastAsia="en-AU"/>
              </w:rPr>
              <w:t>communities as a whole, and</w:t>
            </w:r>
            <w:proofErr w:type="gramEnd"/>
            <w:r w:rsidRPr="003D7F88">
              <w:rPr>
                <w:rFonts w:eastAsiaTheme="minorHAnsi" w:cs="Calibri"/>
                <w:sz w:val="20"/>
                <w:szCs w:val="20"/>
                <w:lang w:eastAsia="en-AU"/>
              </w:rPr>
              <w:t xml:space="preserve"> develop an understanding of how culture and identity are expressed through language.</w:t>
            </w:r>
          </w:p>
        </w:tc>
        <w:tc>
          <w:tcPr>
            <w:tcW w:w="4891" w:type="dxa"/>
          </w:tcPr>
          <w:p w14:paraId="5B42FF93" w14:textId="77777777" w:rsidR="008D7BD8" w:rsidRPr="008D7BD8" w:rsidRDefault="008D7BD8" w:rsidP="008D7BD8">
            <w:pPr>
              <w:spacing w:before="40" w:after="40" w:line="276" w:lineRule="auto"/>
              <w:rPr>
                <w:rFonts w:eastAsiaTheme="minorHAnsi" w:cs="Calibri"/>
                <w:b/>
                <w:sz w:val="20"/>
                <w:szCs w:val="20"/>
                <w:lang w:eastAsia="en-AU"/>
              </w:rPr>
            </w:pPr>
            <w:r w:rsidRPr="008D7BD8">
              <w:rPr>
                <w:rFonts w:eastAsiaTheme="minorHAnsi" w:cs="Calibri"/>
                <w:b/>
                <w:sz w:val="20"/>
                <w:szCs w:val="20"/>
                <w:lang w:eastAsia="en-AU"/>
              </w:rPr>
              <w:t>Culture and the arts</w:t>
            </w:r>
          </w:p>
          <w:p w14:paraId="3453A330" w14:textId="77777777" w:rsidR="008D7BD8" w:rsidRPr="008D7BD8" w:rsidRDefault="008D7BD8" w:rsidP="008D7BD8">
            <w:pPr>
              <w:spacing w:before="40" w:after="40"/>
              <w:rPr>
                <w:rFonts w:eastAsiaTheme="minorHAnsi" w:cs="Calibri"/>
                <w:sz w:val="20"/>
                <w:szCs w:val="20"/>
                <w:lang w:eastAsia="en-AU"/>
              </w:rPr>
            </w:pPr>
            <w:r w:rsidRPr="008D7BD8">
              <w:rPr>
                <w:rFonts w:eastAsiaTheme="minorHAnsi" w:cs="Calibri"/>
                <w:sz w:val="20"/>
                <w:szCs w:val="20"/>
                <w:lang w:eastAsia="en-AU"/>
              </w:rPr>
              <w:t>Students explore culture and the arts in Italy.</w:t>
            </w:r>
          </w:p>
        </w:tc>
      </w:tr>
      <w:tr w:rsidR="008D7BD8" w:rsidRPr="00742D2B" w14:paraId="501D5217" w14:textId="77777777" w:rsidTr="00917045">
        <w:tc>
          <w:tcPr>
            <w:tcW w:w="4890" w:type="dxa"/>
          </w:tcPr>
          <w:p w14:paraId="5BE3FC65" w14:textId="77777777" w:rsidR="008D7BD8" w:rsidRPr="00742D2B" w:rsidRDefault="008D7BD8"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changing world</w:t>
            </w:r>
          </w:p>
          <w:p w14:paraId="5456A48D" w14:textId="77777777" w:rsidR="008D7BD8" w:rsidRPr="00742D2B" w:rsidRDefault="008D7BD8"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14:paraId="1AF3AAB6" w14:textId="77777777" w:rsidR="008D7BD8" w:rsidRPr="008D7BD8" w:rsidRDefault="008D7BD8" w:rsidP="008D7BD8">
            <w:pPr>
              <w:spacing w:before="40" w:after="40" w:line="276" w:lineRule="auto"/>
              <w:rPr>
                <w:rFonts w:eastAsiaTheme="minorHAnsi" w:cs="Calibri"/>
                <w:b/>
                <w:sz w:val="20"/>
                <w:szCs w:val="20"/>
                <w:lang w:eastAsia="en-AU"/>
              </w:rPr>
            </w:pPr>
            <w:r w:rsidRPr="008D7BD8">
              <w:rPr>
                <w:rFonts w:eastAsiaTheme="minorHAnsi" w:cs="Calibri"/>
                <w:b/>
                <w:sz w:val="20"/>
                <w:szCs w:val="20"/>
                <w:lang w:eastAsia="en-AU"/>
              </w:rPr>
              <w:t>The changing nature of work</w:t>
            </w:r>
          </w:p>
          <w:p w14:paraId="10E8DAC4" w14:textId="77777777" w:rsidR="008D7BD8" w:rsidRPr="008D7BD8" w:rsidRDefault="008D7BD8" w:rsidP="008D7BD8">
            <w:pPr>
              <w:spacing w:before="40" w:after="40"/>
              <w:rPr>
                <w:rFonts w:eastAsiaTheme="minorHAnsi" w:cs="Calibri"/>
                <w:sz w:val="20"/>
                <w:szCs w:val="20"/>
                <w:lang w:eastAsia="en-AU"/>
              </w:rPr>
            </w:pPr>
            <w:r w:rsidRPr="008D7BD8">
              <w:rPr>
                <w:rFonts w:eastAsiaTheme="minorHAnsi" w:cs="Calibri"/>
                <w:sz w:val="20"/>
                <w:szCs w:val="20"/>
                <w:lang w:eastAsia="en-AU"/>
              </w:rPr>
              <w:t>Students explore how advances in communication technologies and changes in expectations and aspirations affect future study and employment.</w:t>
            </w:r>
          </w:p>
        </w:tc>
      </w:tr>
    </w:tbl>
    <w:p w14:paraId="0FE321BD" w14:textId="77777777" w:rsidR="008D7BD8" w:rsidRPr="008D7BD8" w:rsidRDefault="008D7BD8" w:rsidP="008D7BD8">
      <w:pPr>
        <w:pStyle w:val="Paragraph"/>
      </w:pPr>
      <w:r w:rsidRPr="008D7BD8">
        <w:t xml:space="preserve">Refer to Appendix </w:t>
      </w:r>
      <w:r w:rsidR="00222F75">
        <w:t>2</w:t>
      </w:r>
      <w:r w:rsidRPr="008D7BD8">
        <w:t xml:space="preserve"> for a list of suggested sub-topics </w:t>
      </w:r>
      <w:r w:rsidR="002A507B">
        <w:t xml:space="preserve">for the </w:t>
      </w:r>
      <w:proofErr w:type="gramStart"/>
      <w:r w:rsidR="002A507B">
        <w:t>Personal</w:t>
      </w:r>
      <w:proofErr w:type="gramEnd"/>
      <w:r w:rsidR="002A507B">
        <w:t xml:space="preserve"> investigation.</w:t>
      </w:r>
    </w:p>
    <w:p w14:paraId="1791F9EC" w14:textId="77777777" w:rsidR="008D7BD8" w:rsidRPr="00643543" w:rsidRDefault="008D7BD8" w:rsidP="00643543">
      <w:r>
        <w:br w:type="page"/>
      </w:r>
    </w:p>
    <w:p w14:paraId="562D974B" w14:textId="77777777" w:rsidR="00DA7F52" w:rsidRPr="005A734E" w:rsidRDefault="008D7BD8" w:rsidP="005427AC">
      <w:pPr>
        <w:pStyle w:val="Heading3"/>
      </w:pPr>
      <w:r w:rsidRPr="008D7BD8">
        <w:lastRenderedPageBreak/>
        <w:t>Text types and kinds of writing</w:t>
      </w:r>
    </w:p>
    <w:p w14:paraId="2E11F9CE" w14:textId="77777777" w:rsidR="008D7BD8" w:rsidRDefault="008D7BD8" w:rsidP="008D7BD8">
      <w:pPr>
        <w:pStyle w:val="Paragraph"/>
      </w:pPr>
      <w:r w:rsidRPr="008D7BD8">
        <w:t xml:space="preserve">It is necessary for students to engage with a range of </w:t>
      </w:r>
      <w:r w:rsidR="00E146EF">
        <w:t>text type</w:t>
      </w:r>
      <w:r w:rsidRPr="008D7BD8">
        <w:t xml:space="preserve">s and kinds of writing. </w:t>
      </w:r>
      <w:r w:rsidR="002A507B">
        <w:t>In</w:t>
      </w:r>
      <w:r w:rsidRPr="008D7BD8">
        <w:t xml:space="preserve"> school-based assessments and the </w:t>
      </w:r>
      <w:r w:rsidR="006A27F3">
        <w:t>ATAR course</w:t>
      </w:r>
      <w:r w:rsidRPr="008D7BD8">
        <w:t xml:space="preserve"> examinations</w:t>
      </w:r>
      <w:r w:rsidR="002A507B">
        <w:t>,</w:t>
      </w:r>
      <w:r w:rsidRPr="008D7BD8">
        <w:t xml:space="preserve"> students are expected to produce the following kinds of writing: informative, evaluative, persuasive and reflective. They are also expected to respond to</w:t>
      </w:r>
      <w:r w:rsidR="002A507B">
        <w:t>,</w:t>
      </w:r>
      <w:r w:rsidRPr="008D7BD8">
        <w:t xml:space="preserve"> and to produce</w:t>
      </w:r>
      <w:r w:rsidR="002A507B">
        <w:t>,</w:t>
      </w:r>
      <w:r w:rsidRPr="008D7BD8">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8D7BD8" w:rsidRPr="003D7F88" w14:paraId="7D9A067C" w14:textId="77777777" w:rsidTr="00917045">
        <w:tc>
          <w:tcPr>
            <w:tcW w:w="3118" w:type="dxa"/>
          </w:tcPr>
          <w:p w14:paraId="02A91A59"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account</w:t>
            </w:r>
          </w:p>
          <w:p w14:paraId="2C6478E3"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advertisement</w:t>
            </w:r>
          </w:p>
          <w:p w14:paraId="257E6AEB"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announcement</w:t>
            </w:r>
          </w:p>
          <w:p w14:paraId="7DD88AAA"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article</w:t>
            </w:r>
          </w:p>
          <w:p w14:paraId="774C9F07"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blog posting </w:t>
            </w:r>
          </w:p>
          <w:p w14:paraId="517DD8BC"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cartoon</w:t>
            </w:r>
          </w:p>
          <w:p w14:paraId="63F0949D"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chart</w:t>
            </w:r>
          </w:p>
          <w:p w14:paraId="1F822F97"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conversation</w:t>
            </w:r>
          </w:p>
          <w:p w14:paraId="6068848D"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description</w:t>
            </w:r>
          </w:p>
          <w:p w14:paraId="24B2071E"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diary entry</w:t>
            </w:r>
          </w:p>
        </w:tc>
        <w:tc>
          <w:tcPr>
            <w:tcW w:w="3119" w:type="dxa"/>
          </w:tcPr>
          <w:p w14:paraId="5CC7C0F8"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discussion</w:t>
            </w:r>
          </w:p>
          <w:p w14:paraId="7642D756"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email </w:t>
            </w:r>
          </w:p>
          <w:p w14:paraId="7D4BF7FF"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film or TV program (excerpts)</w:t>
            </w:r>
          </w:p>
          <w:p w14:paraId="6675F848"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form</w:t>
            </w:r>
          </w:p>
          <w:p w14:paraId="56C2CBBB"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image</w:t>
            </w:r>
          </w:p>
          <w:p w14:paraId="0A0E9C27"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interview</w:t>
            </w:r>
          </w:p>
          <w:p w14:paraId="6D894820"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journal entry</w:t>
            </w:r>
          </w:p>
          <w:p w14:paraId="46A0EA29"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letter </w:t>
            </w:r>
          </w:p>
          <w:p w14:paraId="26440E86"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map </w:t>
            </w:r>
          </w:p>
        </w:tc>
        <w:tc>
          <w:tcPr>
            <w:tcW w:w="3119" w:type="dxa"/>
          </w:tcPr>
          <w:p w14:paraId="1BEDE62D"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message</w:t>
            </w:r>
          </w:p>
          <w:p w14:paraId="10A4085E"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note </w:t>
            </w:r>
          </w:p>
          <w:p w14:paraId="7FE1C494"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plan </w:t>
            </w:r>
          </w:p>
          <w:p w14:paraId="133F5815"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review</w:t>
            </w:r>
          </w:p>
          <w:p w14:paraId="0022C9EA" w14:textId="77777777" w:rsidR="008D7BD8" w:rsidRPr="003D7F88" w:rsidRDefault="0095706A" w:rsidP="00997F38">
            <w:pPr>
              <w:numPr>
                <w:ilvl w:val="0"/>
                <w:numId w:val="3"/>
              </w:numPr>
              <w:spacing w:before="40" w:after="40" w:line="276" w:lineRule="auto"/>
              <w:rPr>
                <w:rFonts w:eastAsiaTheme="minorHAnsi" w:cs="Calibri"/>
                <w:iCs/>
                <w:lang w:eastAsia="en-AU"/>
              </w:rPr>
            </w:pPr>
            <w:r>
              <w:rPr>
                <w:rFonts w:eastAsiaTheme="minorHAnsi" w:cs="Calibri"/>
                <w:iCs/>
                <w:lang w:eastAsia="en-AU"/>
              </w:rPr>
              <w:t>script – speech, interview, dialogue</w:t>
            </w:r>
          </w:p>
          <w:p w14:paraId="51A8D6E5"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sign</w:t>
            </w:r>
          </w:p>
          <w:p w14:paraId="5548F492"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summary </w:t>
            </w:r>
          </w:p>
          <w:p w14:paraId="6ADB640C" w14:textId="77777777" w:rsidR="008D7BD8" w:rsidRPr="003D7F88" w:rsidRDefault="008D7BD8"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table</w:t>
            </w:r>
          </w:p>
        </w:tc>
      </w:tr>
    </w:tbl>
    <w:p w14:paraId="18F7B311" w14:textId="77777777" w:rsidR="008D7BD8" w:rsidRPr="008D7BD8" w:rsidRDefault="008D7BD8" w:rsidP="008D7BD8">
      <w:pPr>
        <w:pStyle w:val="Paragraph"/>
      </w:pPr>
      <w:r w:rsidRPr="008D7BD8">
        <w:t xml:space="preserve">Refer to Appendix </w:t>
      </w:r>
      <w:r w:rsidR="00222F75">
        <w:t>3</w:t>
      </w:r>
      <w:r w:rsidRPr="008D7BD8">
        <w:t xml:space="preserve"> for details of the features and conventions of the text types and character</w:t>
      </w:r>
      <w:r w:rsidR="002A507B">
        <w:t>istics of the kinds of writing.</w:t>
      </w:r>
    </w:p>
    <w:p w14:paraId="719D5BEE" w14:textId="77777777" w:rsidR="008D7BD8" w:rsidRDefault="008D7BD8" w:rsidP="00E73F99">
      <w:pPr>
        <w:pStyle w:val="Heading3"/>
      </w:pPr>
      <w:r w:rsidRPr="008D7BD8">
        <w:t>Linguistic resources</w:t>
      </w:r>
    </w:p>
    <w:p w14:paraId="3CDCA19D" w14:textId="77777777" w:rsidR="008D7BD8" w:rsidRPr="008D7BD8" w:rsidRDefault="008D7BD8" w:rsidP="008D7BD8">
      <w:pPr>
        <w:pStyle w:val="Paragraph"/>
        <w:rPr>
          <w:b/>
        </w:rPr>
      </w:pPr>
      <w:r w:rsidRPr="008D7BD8">
        <w:rPr>
          <w:b/>
        </w:rPr>
        <w:t>Vocabulary</w:t>
      </w:r>
    </w:p>
    <w:p w14:paraId="7730CA17" w14:textId="77777777" w:rsidR="008D7BD8" w:rsidRPr="008D7BD8" w:rsidRDefault="008D7BD8" w:rsidP="008D7BD8">
      <w:pPr>
        <w:pStyle w:val="Paragraph"/>
      </w:pPr>
      <w:r w:rsidRPr="008D7BD8">
        <w:t xml:space="preserve">Vocabulary, phrases and expressions associated with the unit content. </w:t>
      </w:r>
    </w:p>
    <w:p w14:paraId="25C5CE31" w14:textId="77777777" w:rsidR="008D7BD8" w:rsidRPr="008D7BD8" w:rsidRDefault="008D7BD8" w:rsidP="008D7BD8">
      <w:pPr>
        <w:pStyle w:val="Paragraph"/>
        <w:rPr>
          <w:b/>
        </w:rPr>
      </w:pPr>
      <w:r w:rsidRPr="008D7BD8">
        <w:rPr>
          <w:b/>
        </w:rPr>
        <w:t>Grammar</w:t>
      </w:r>
    </w:p>
    <w:p w14:paraId="3083EEC4" w14:textId="77777777" w:rsidR="008D7BD8" w:rsidRDefault="008D7BD8" w:rsidP="008D7BD8">
      <w:pPr>
        <w:pStyle w:val="Paragraph"/>
      </w:pPr>
      <w:r w:rsidRPr="008D7BD8">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FD7B01" w:rsidRPr="008D7BD8" w14:paraId="23ED7E7D" w14:textId="77777777" w:rsidTr="00740B41">
        <w:trPr>
          <w:trHeight w:val="416"/>
        </w:trPr>
        <w:tc>
          <w:tcPr>
            <w:tcW w:w="3402" w:type="dxa"/>
            <w:tcBorders>
              <w:right w:val="single" w:sz="4" w:space="0" w:color="FFFFFF" w:themeColor="background1"/>
            </w:tcBorders>
            <w:shd w:val="clear" w:color="auto" w:fill="9688BE" w:themeFill="accent4"/>
            <w:hideMark/>
          </w:tcPr>
          <w:p w14:paraId="506B9B2F" w14:textId="77777777" w:rsidR="00FD7B01" w:rsidRPr="008D7BD8" w:rsidRDefault="00FD7B01" w:rsidP="008D7BD8">
            <w:pPr>
              <w:spacing w:before="120"/>
              <w:jc w:val="center"/>
              <w:rPr>
                <w:rFonts w:eastAsia="Times New Roman" w:cs="Arial"/>
                <w:b/>
                <w:bCs/>
                <w:color w:val="FFFFFF" w:themeColor="background1"/>
                <w:sz w:val="20"/>
                <w:szCs w:val="20"/>
              </w:rPr>
            </w:pPr>
            <w:r w:rsidRPr="008D7BD8">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9688BE" w:themeColor="accent4"/>
            </w:tcBorders>
            <w:shd w:val="clear" w:color="auto" w:fill="9688BE" w:themeFill="accent4"/>
            <w:hideMark/>
          </w:tcPr>
          <w:p w14:paraId="4B2D4CF0" w14:textId="77777777" w:rsidR="00FD7B01" w:rsidRPr="008D7BD8" w:rsidRDefault="00FD7B01" w:rsidP="008D7BD8">
            <w:pPr>
              <w:spacing w:before="120"/>
              <w:ind w:left="34"/>
              <w:jc w:val="center"/>
              <w:rPr>
                <w:rFonts w:eastAsia="Times New Roman" w:cs="Arial"/>
                <w:b/>
                <w:color w:val="FFFFFF" w:themeColor="background1"/>
                <w:sz w:val="20"/>
                <w:szCs w:val="20"/>
              </w:rPr>
            </w:pPr>
            <w:r w:rsidRPr="008D7BD8">
              <w:rPr>
                <w:rFonts w:eastAsia="Calibri" w:cs="Arial"/>
                <w:b/>
                <w:color w:val="FFFFFF" w:themeColor="background1"/>
                <w:sz w:val="20"/>
                <w:szCs w:val="20"/>
              </w:rPr>
              <w:t>Sub-elements</w:t>
            </w:r>
          </w:p>
        </w:tc>
      </w:tr>
      <w:tr w:rsidR="00FD7B01" w:rsidRPr="008D7BD8" w14:paraId="3837D3FB" w14:textId="77777777" w:rsidTr="00FD7B01">
        <w:trPr>
          <w:trHeight w:val="361"/>
        </w:trPr>
        <w:tc>
          <w:tcPr>
            <w:tcW w:w="3402" w:type="dxa"/>
            <w:vMerge w:val="restart"/>
            <w:hideMark/>
          </w:tcPr>
          <w:p w14:paraId="691A3914" w14:textId="77777777" w:rsidR="00FD7B01" w:rsidRPr="00EA795F" w:rsidRDefault="00FD7B01" w:rsidP="00FD7B01">
            <w:pPr>
              <w:spacing w:before="40" w:after="40" w:line="240" w:lineRule="auto"/>
              <w:rPr>
                <w:rFonts w:eastAsia="MS Mincho" w:cs="Arial"/>
                <w:sz w:val="20"/>
                <w:szCs w:val="20"/>
                <w:lang w:val="it-IT" w:eastAsia="ja-JP"/>
              </w:rPr>
            </w:pPr>
            <w:r w:rsidRPr="00AA4344">
              <w:rPr>
                <w:rFonts w:eastAsia="MS Mincho" w:cs="Arial"/>
                <w:sz w:val="20"/>
                <w:szCs w:val="20"/>
                <w:lang w:val="it-IT" w:eastAsia="ja-JP"/>
              </w:rPr>
              <w:t>Verbs –</w:t>
            </w:r>
            <w:r w:rsidR="00EA795F">
              <w:rPr>
                <w:rFonts w:eastAsia="MS Mincho" w:cs="Arial"/>
                <w:sz w:val="20"/>
                <w:szCs w:val="20"/>
                <w:lang w:val="it-IT" w:eastAsia="ja-JP"/>
              </w:rPr>
              <w:t xml:space="preserve"> </w:t>
            </w:r>
            <w:r w:rsidRPr="00AA4344">
              <w:rPr>
                <w:rFonts w:eastAsia="MS Mincho" w:cs="Arial"/>
                <w:sz w:val="20"/>
                <w:szCs w:val="20"/>
                <w:lang w:val="it-IT" w:eastAsia="ja-JP"/>
              </w:rPr>
              <w:t>moods/tenses</w:t>
            </w:r>
            <w:r w:rsidRPr="008D7BD8">
              <w:rPr>
                <w:rFonts w:eastAsia="MS Mincho" w:cs="Arial"/>
                <w:b/>
                <w:sz w:val="20"/>
                <w:szCs w:val="20"/>
                <w:lang w:val="it-IT" w:eastAsia="ja-JP"/>
              </w:rPr>
              <w:t xml:space="preserve"> </w:t>
            </w:r>
          </w:p>
        </w:tc>
        <w:tc>
          <w:tcPr>
            <w:tcW w:w="6379" w:type="dxa"/>
            <w:hideMark/>
          </w:tcPr>
          <w:p w14:paraId="2E0CB2E5" w14:textId="77777777" w:rsidR="00FD7B01" w:rsidRPr="008D7BD8" w:rsidRDefault="00FD7B01" w:rsidP="001F2CA0">
            <w:pPr>
              <w:tabs>
                <w:tab w:val="left" w:pos="1580"/>
              </w:tabs>
              <w:spacing w:before="40" w:after="40" w:line="240" w:lineRule="auto"/>
              <w:rPr>
                <w:rFonts w:eastAsia="Calibri" w:cs="Arial"/>
                <w:bCs/>
                <w:sz w:val="20"/>
                <w:szCs w:val="20"/>
                <w:lang w:val="it-IT"/>
              </w:rPr>
            </w:pPr>
            <w:r w:rsidRPr="008D7BD8">
              <w:rPr>
                <w:rFonts w:eastAsia="Calibri" w:cs="Arial"/>
                <w:bCs/>
                <w:sz w:val="20"/>
                <w:szCs w:val="20"/>
                <w:lang w:val="it-IT"/>
              </w:rPr>
              <w:t xml:space="preserve">past absolute </w:t>
            </w:r>
            <w:r w:rsidR="001F2CA0">
              <w:rPr>
                <w:rFonts w:eastAsia="Calibri" w:cs="Arial"/>
                <w:bCs/>
                <w:sz w:val="20"/>
                <w:szCs w:val="20"/>
                <w:lang w:val="it-IT"/>
              </w:rPr>
              <w:t>tense</w:t>
            </w:r>
          </w:p>
        </w:tc>
      </w:tr>
      <w:tr w:rsidR="00FD7B01" w:rsidRPr="008D7BD8" w14:paraId="551E41EB" w14:textId="77777777" w:rsidTr="00FD7B01">
        <w:trPr>
          <w:trHeight w:val="423"/>
        </w:trPr>
        <w:tc>
          <w:tcPr>
            <w:tcW w:w="3402" w:type="dxa"/>
            <w:vMerge/>
            <w:vAlign w:val="center"/>
            <w:hideMark/>
          </w:tcPr>
          <w:p w14:paraId="50CC2763" w14:textId="77777777" w:rsidR="00FD7B01" w:rsidRPr="008D7BD8" w:rsidRDefault="00FD7B01" w:rsidP="008D7BD8">
            <w:pPr>
              <w:spacing w:before="40" w:after="40"/>
              <w:rPr>
                <w:rFonts w:eastAsia="MS Mincho" w:cs="Arial"/>
                <w:b/>
                <w:sz w:val="20"/>
                <w:szCs w:val="20"/>
                <w:lang w:val="it-IT" w:eastAsia="ja-JP"/>
              </w:rPr>
            </w:pPr>
          </w:p>
        </w:tc>
        <w:tc>
          <w:tcPr>
            <w:tcW w:w="6379" w:type="dxa"/>
            <w:hideMark/>
          </w:tcPr>
          <w:p w14:paraId="430FEDB0" w14:textId="77777777" w:rsidR="00FD7B01" w:rsidRPr="008D7BD8" w:rsidRDefault="001F2CA0" w:rsidP="001F2CA0">
            <w:pPr>
              <w:spacing w:before="40" w:after="40" w:line="240" w:lineRule="auto"/>
              <w:rPr>
                <w:rFonts w:eastAsia="Calibri" w:cs="Arial"/>
                <w:sz w:val="20"/>
                <w:szCs w:val="20"/>
                <w:lang w:val="it-IT"/>
              </w:rPr>
            </w:pPr>
            <w:r w:rsidRPr="008D7BD8">
              <w:rPr>
                <w:rFonts w:eastAsia="Calibri" w:cs="Arial"/>
                <w:sz w:val="20"/>
                <w:szCs w:val="20"/>
                <w:lang w:val="it-IT"/>
              </w:rPr>
              <w:t xml:space="preserve">subjunctive </w:t>
            </w:r>
            <w:r>
              <w:rPr>
                <w:rFonts w:eastAsia="Calibri" w:cs="Arial"/>
                <w:sz w:val="20"/>
                <w:szCs w:val="20"/>
                <w:lang w:val="it-IT"/>
              </w:rPr>
              <w:t xml:space="preserve">mood </w:t>
            </w:r>
            <w:r w:rsidRPr="00AA4344">
              <w:rPr>
                <w:rFonts w:eastAsia="MS Mincho" w:cs="Arial"/>
                <w:sz w:val="20"/>
                <w:szCs w:val="20"/>
                <w:lang w:val="it-IT" w:eastAsia="ja-JP"/>
              </w:rPr>
              <w:t>–</w:t>
            </w:r>
            <w:r>
              <w:rPr>
                <w:rFonts w:eastAsia="Calibri" w:cs="Arial"/>
                <w:sz w:val="20"/>
                <w:szCs w:val="20"/>
                <w:lang w:val="it-IT"/>
              </w:rPr>
              <w:t xml:space="preserve"> </w:t>
            </w:r>
            <w:r w:rsidR="00FD7B01" w:rsidRPr="008D7BD8">
              <w:rPr>
                <w:rFonts w:eastAsia="Calibri" w:cs="Arial"/>
                <w:sz w:val="20"/>
                <w:szCs w:val="20"/>
                <w:lang w:val="it-IT"/>
              </w:rPr>
              <w:t xml:space="preserve">pluperfect </w:t>
            </w:r>
          </w:p>
        </w:tc>
      </w:tr>
    </w:tbl>
    <w:p w14:paraId="04D3AB11" w14:textId="77777777" w:rsidR="00FD7B01" w:rsidRPr="00522FAF" w:rsidRDefault="00EA795F" w:rsidP="00FD7B01">
      <w:pPr>
        <w:pStyle w:val="Paragraph"/>
      </w:pPr>
      <w:bookmarkStart w:id="29" w:name="_Toc361382569"/>
      <w:r>
        <w:t xml:space="preserve">Refer to Appendix </w:t>
      </w:r>
      <w:r w:rsidR="00222F75">
        <w:t>4</w:t>
      </w:r>
      <w:r w:rsidR="004638BF">
        <w:t xml:space="preserve"> for elaborations of g</w:t>
      </w:r>
      <w:r w:rsidR="00FD7B01" w:rsidRPr="006054B2">
        <w:t>rammatical items.</w:t>
      </w:r>
    </w:p>
    <w:p w14:paraId="475664B8" w14:textId="77777777" w:rsidR="008D7BD8" w:rsidRPr="008D7BD8" w:rsidRDefault="008D7BD8" w:rsidP="008D7BD8">
      <w:pPr>
        <w:pStyle w:val="Paragraph"/>
        <w:rPr>
          <w:b/>
        </w:rPr>
      </w:pPr>
      <w:r w:rsidRPr="008D7BD8">
        <w:rPr>
          <w:b/>
        </w:rPr>
        <w:t xml:space="preserve">Sound and writing </w:t>
      </w:r>
      <w:proofErr w:type="gramStart"/>
      <w:r w:rsidRPr="008D7BD8">
        <w:rPr>
          <w:b/>
        </w:rPr>
        <w:t>systems</w:t>
      </w:r>
      <w:proofErr w:type="gramEnd"/>
    </w:p>
    <w:p w14:paraId="5862D3DD" w14:textId="77777777" w:rsidR="008D7BD8" w:rsidRPr="008D7BD8" w:rsidRDefault="008D7BD8" w:rsidP="008D7BD8">
      <w:pPr>
        <w:pStyle w:val="Paragraph"/>
      </w:pPr>
      <w:r w:rsidRPr="008D7BD8">
        <w:t xml:space="preserve">In the Italian: Background Language </w:t>
      </w:r>
      <w:r w:rsidR="00904317">
        <w:t xml:space="preserve">ATAR </w:t>
      </w:r>
      <w:r w:rsidRPr="008D7BD8">
        <w:t>course</w:t>
      </w:r>
      <w:r w:rsidR="002A507B">
        <w:t>,</w:t>
      </w:r>
      <w:r w:rsidRPr="008D7BD8">
        <w:t xml:space="preserve"> students show understanding and apply knowledge of the Italian sound and writing systems to communicate effectively information, ideas and opinions in a variety of situations.</w:t>
      </w:r>
    </w:p>
    <w:p w14:paraId="6266AA23" w14:textId="77777777" w:rsidR="008D7BD8" w:rsidRPr="008D7BD8" w:rsidRDefault="008D7BD8" w:rsidP="008D7BD8">
      <w:pPr>
        <w:pStyle w:val="Heading3"/>
      </w:pPr>
      <w:r w:rsidRPr="008D7BD8">
        <w:t>Intercultural understandings</w:t>
      </w:r>
    </w:p>
    <w:p w14:paraId="1799ED4A" w14:textId="77777777" w:rsidR="008D7BD8" w:rsidRPr="008D7BD8" w:rsidRDefault="008D7BD8" w:rsidP="008D7BD8">
      <w:pPr>
        <w:pStyle w:val="Paragraph"/>
      </w:pPr>
      <w:r w:rsidRPr="008D7BD8">
        <w:t xml:space="preserve">The learning contexts and topics, the textual conventions of the text types </w:t>
      </w:r>
      <w:r w:rsidR="002A507B">
        <w:t xml:space="preserve">and kinds of writing </w:t>
      </w:r>
      <w:r w:rsidRPr="008D7BD8">
        <w:t>selected</w:t>
      </w:r>
      <w:r w:rsidR="002A507B">
        <w:t>,</w:t>
      </w:r>
      <w:r w:rsidRPr="008D7BD8">
        <w:t xml:space="preserve"> and the linguistic resources for the unit</w:t>
      </w:r>
      <w:r w:rsidR="002A507B">
        <w:t>,</w:t>
      </w:r>
      <w:r w:rsidRPr="008D7BD8">
        <w:t xml:space="preserve"> should provide students with opportunities to further develop their linguistic and intercultural competence and enable them to reflect on the ways in which culture influences communication.</w:t>
      </w:r>
    </w:p>
    <w:p w14:paraId="0730EAEE" w14:textId="77777777" w:rsidR="008D7BD8" w:rsidRPr="008D7BD8" w:rsidRDefault="008D7BD8" w:rsidP="008D7BD8">
      <w:pPr>
        <w:pStyle w:val="Heading3"/>
      </w:pPr>
      <w:r w:rsidRPr="008D7BD8">
        <w:lastRenderedPageBreak/>
        <w:t>Language learning and communication strategies</w:t>
      </w:r>
    </w:p>
    <w:p w14:paraId="7AB16507" w14:textId="77777777" w:rsidR="008D7BD8" w:rsidRPr="008D7BD8" w:rsidRDefault="008D7BD8" w:rsidP="008D7BD8">
      <w:pPr>
        <w:pStyle w:val="Paragraph"/>
      </w:pPr>
      <w:r w:rsidRPr="008D7BD8">
        <w:t xml:space="preserve">Language learning and communication strategies will depend upon the needs of the students and the learning experiences and/or communication activities taking place. </w:t>
      </w:r>
    </w:p>
    <w:p w14:paraId="027DC312" w14:textId="77777777" w:rsidR="008D7BD8" w:rsidRPr="008D7BD8" w:rsidRDefault="008D7BD8" w:rsidP="008D7BD8">
      <w:pPr>
        <w:pStyle w:val="Paragraph"/>
        <w:rPr>
          <w:b/>
        </w:rPr>
      </w:pPr>
      <w:r w:rsidRPr="008D7BD8">
        <w:rPr>
          <w:b/>
        </w:rPr>
        <w:t>Dictionaries</w:t>
      </w:r>
    </w:p>
    <w:p w14:paraId="2DB13107" w14:textId="77777777" w:rsidR="00C5718F" w:rsidRPr="00904317" w:rsidRDefault="008D7BD8" w:rsidP="00904317">
      <w:pPr>
        <w:pStyle w:val="Paragraph"/>
        <w:rPr>
          <w:b/>
          <w:bCs/>
        </w:rPr>
      </w:pPr>
      <w:r w:rsidRPr="008D7BD8">
        <w:t xml:space="preserve">Students should be encouraged to use dictionaries and develop the necessary skills and confidence to do so effectively. </w:t>
      </w:r>
      <w:bookmarkEnd w:id="29"/>
    </w:p>
    <w:p w14:paraId="01B2A8D3" w14:textId="77777777" w:rsidR="00C5718F" w:rsidRPr="005A734E" w:rsidRDefault="00C5718F" w:rsidP="005A734E">
      <w:pPr>
        <w:pStyle w:val="Heading1"/>
        <w:sectPr w:rsidR="00C5718F" w:rsidRPr="005A734E" w:rsidSect="00F65A91">
          <w:headerReference w:type="even" r:id="rId14"/>
          <w:headerReference w:type="default" r:id="rId15"/>
          <w:footerReference w:type="even" r:id="rId16"/>
          <w:footerReference w:type="default" r:id="rId17"/>
          <w:headerReference w:type="first" r:id="rId18"/>
          <w:type w:val="oddPage"/>
          <w:pgSz w:w="11906" w:h="16838"/>
          <w:pgMar w:top="1440" w:right="1080" w:bottom="1440" w:left="1080" w:header="708" w:footer="708" w:gutter="0"/>
          <w:pgNumType w:start="1"/>
          <w:cols w:space="709"/>
          <w:docGrid w:linePitch="360"/>
        </w:sectPr>
      </w:pPr>
      <w:bookmarkStart w:id="30" w:name="_Toc347908227"/>
    </w:p>
    <w:p w14:paraId="3E035183" w14:textId="77777777" w:rsidR="00540775" w:rsidRPr="005A734E" w:rsidRDefault="00540775" w:rsidP="005A734E">
      <w:pPr>
        <w:pStyle w:val="Heading1"/>
      </w:pPr>
      <w:bookmarkStart w:id="31" w:name="_Toc156566476"/>
      <w:r w:rsidRPr="005A734E">
        <w:lastRenderedPageBreak/>
        <w:t xml:space="preserve">Unit </w:t>
      </w:r>
      <w:r w:rsidR="007836F1" w:rsidRPr="005A734E">
        <w:t>4</w:t>
      </w:r>
      <w:bookmarkEnd w:id="31"/>
      <w:r w:rsidR="00207DA6" w:rsidRPr="005A734E">
        <w:t xml:space="preserve"> </w:t>
      </w:r>
    </w:p>
    <w:p w14:paraId="205AE48A" w14:textId="77777777" w:rsidR="00262FE1" w:rsidRPr="005A734E" w:rsidRDefault="00262FE1" w:rsidP="005A734E">
      <w:pPr>
        <w:pStyle w:val="Heading2"/>
      </w:pPr>
      <w:bookmarkStart w:id="32" w:name="_Toc156566477"/>
      <w:r w:rsidRPr="005A734E">
        <w:t>Unit description</w:t>
      </w:r>
      <w:bookmarkEnd w:id="32"/>
    </w:p>
    <w:p w14:paraId="59FE335C" w14:textId="77777777" w:rsidR="00917045" w:rsidRDefault="00917045" w:rsidP="00917045">
      <w:pPr>
        <w:pStyle w:val="Paragraph"/>
        <w:rPr>
          <w:b/>
          <w:bCs/>
        </w:rPr>
      </w:pPr>
      <w:r w:rsidRPr="00917045">
        <w:t>In Unit 4</w:t>
      </w:r>
      <w:r w:rsidR="00EA795F">
        <w:t>,</w:t>
      </w:r>
      <w:r w:rsidRPr="00917045">
        <w:t xml:space="preserve"> students extend and refine their intercultural and linguistic skills to gain a deeper understanding of </w:t>
      </w:r>
      <w:r w:rsidR="00DD4492">
        <w:t xml:space="preserve">the Italian </w:t>
      </w:r>
      <w:proofErr w:type="gramStart"/>
      <w:r w:rsidR="00DD4492">
        <w:t>language</w:t>
      </w:r>
      <w:proofErr w:type="gramEnd"/>
    </w:p>
    <w:p w14:paraId="0805373A" w14:textId="77777777" w:rsidR="008D59CE" w:rsidRPr="005A734E" w:rsidRDefault="008D59CE" w:rsidP="005A734E">
      <w:pPr>
        <w:pStyle w:val="Heading2"/>
      </w:pPr>
      <w:bookmarkStart w:id="33" w:name="_Toc156566478"/>
      <w:r w:rsidRPr="005A734E">
        <w:t>Unit content</w:t>
      </w:r>
      <w:bookmarkEnd w:id="33"/>
    </w:p>
    <w:p w14:paraId="4B2467A3" w14:textId="77777777" w:rsidR="00BB4DB0" w:rsidRPr="005A734E" w:rsidRDefault="00BB4DB0" w:rsidP="00BB4DB0">
      <w:r w:rsidRPr="005A734E">
        <w:t xml:space="preserve">This unit builds on the content covered in Unit 3. </w:t>
      </w:r>
    </w:p>
    <w:p w14:paraId="4EA8C190" w14:textId="77777777" w:rsidR="00BB4DB0" w:rsidRPr="005A734E" w:rsidRDefault="00BB4DB0" w:rsidP="00BB4DB0">
      <w:r w:rsidRPr="005A734E">
        <w:t>This unit includes the knowledge, understandings and skills described below. This is the examinable content.</w:t>
      </w:r>
    </w:p>
    <w:p w14:paraId="3B1699FD" w14:textId="77777777" w:rsidR="00BB4DB0" w:rsidRPr="005A734E" w:rsidRDefault="00917045" w:rsidP="005427AC">
      <w:pPr>
        <w:pStyle w:val="Heading3"/>
      </w:pPr>
      <w:r w:rsidRPr="00917045">
        <w:t>Learning contexts and topics</w:t>
      </w:r>
    </w:p>
    <w:p w14:paraId="6D1E4F3B" w14:textId="77777777" w:rsidR="00917045" w:rsidRPr="00904317" w:rsidRDefault="00917045" w:rsidP="00917045">
      <w:pPr>
        <w:pStyle w:val="Paragraph"/>
        <w:rPr>
          <w:rFonts w:eastAsia="Calibri"/>
        </w:rPr>
      </w:pPr>
      <w:r w:rsidRPr="00917045">
        <w:t xml:space="preserve">Unit 4 is organised around three </w:t>
      </w:r>
      <w:r w:rsidRPr="00917045">
        <w:rPr>
          <w:rFonts w:eastAsia="Calibri"/>
        </w:rPr>
        <w:t>learning contexts and a set</w:t>
      </w:r>
      <w:r w:rsidRPr="00917045">
        <w:rPr>
          <w:rFonts w:eastAsia="Calibri"/>
          <w:color w:val="FF0000"/>
        </w:rPr>
        <w:t xml:space="preserve"> </w:t>
      </w:r>
      <w:r w:rsidRPr="00917045">
        <w:rPr>
          <w:rFonts w:eastAsia="Calibri"/>
        </w:rPr>
        <w:t xml:space="preserve">of </w:t>
      </w:r>
      <w:r w:rsidR="00D54238">
        <w:t xml:space="preserve">three </w:t>
      </w:r>
      <w:r w:rsidRPr="00917045">
        <w:rPr>
          <w:rFonts w:eastAsia="Calibri"/>
        </w:rPr>
        <w:t>topics.</w:t>
      </w:r>
      <w:r w:rsidRPr="00917045">
        <w:rPr>
          <w:rFonts w:eastAsia="Calibri"/>
          <w:color w:val="0070C0"/>
        </w:rPr>
        <w:t xml:space="preserve"> </w:t>
      </w:r>
      <w:r w:rsidRPr="00917045">
        <w:t xml:space="preserve">Engaging with the topics from the perspective of the different learning contexts provides students with opportunities to understand how language is created for </w:t>
      </w:r>
      <w:proofErr w:type="gramStart"/>
      <w:r w:rsidRPr="00917045">
        <w:t>particular purposes</w:t>
      </w:r>
      <w:proofErr w:type="gramEnd"/>
      <w:r w:rsidRPr="00917045">
        <w:t xml:space="preserve"> and how it can be understood differently by different audiences. As a result, students develop the ability to express, in speech and in writing, their own insights and reflections</w:t>
      </w:r>
      <w:r w:rsidR="00720780">
        <w:t>,</w:t>
      </w:r>
      <w:r w:rsidRPr="00917045">
        <w:t xml:space="preserve"> and compare them with those of </w:t>
      </w:r>
      <w:r w:rsidRPr="00904317">
        <w:t>others.</w:t>
      </w:r>
      <w:r w:rsidRPr="00904317">
        <w:rPr>
          <w:rFonts w:eastAsia="Calibri"/>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17045" w:rsidRPr="00742D2B" w14:paraId="30820D79" w14:textId="77777777" w:rsidTr="00917045">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ED27FD9" w14:textId="77777777" w:rsidR="00917045" w:rsidRPr="00742D2B" w:rsidRDefault="00917045" w:rsidP="00917045">
            <w:pPr>
              <w:spacing w:before="80" w:after="80" w:line="300" w:lineRule="auto"/>
              <w:ind w:left="360" w:hanging="360"/>
              <w:jc w:val="center"/>
              <w:rPr>
                <w:rFonts w:eastAsiaTheme="minorHAnsi" w:cstheme="minorHAnsi"/>
                <w:b/>
                <w:iCs/>
                <w:color w:val="FFFFFF" w:themeColor="background1"/>
                <w:sz w:val="20"/>
                <w:szCs w:val="20"/>
                <w:lang w:eastAsia="en-AU"/>
              </w:rPr>
            </w:pPr>
            <w:r w:rsidRPr="00742D2B">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2C7F7396" w14:textId="77777777" w:rsidR="00917045" w:rsidRPr="00742D2B" w:rsidRDefault="00917045" w:rsidP="00917045">
            <w:pPr>
              <w:spacing w:before="80" w:after="80"/>
              <w:jc w:val="center"/>
              <w:rPr>
                <w:b/>
                <w:color w:val="FFFFFF" w:themeColor="background1"/>
                <w:sz w:val="20"/>
                <w:szCs w:val="20"/>
              </w:rPr>
            </w:pPr>
            <w:r w:rsidRPr="00742D2B">
              <w:rPr>
                <w:b/>
                <w:color w:val="FFFFFF" w:themeColor="background1"/>
                <w:sz w:val="20"/>
                <w:szCs w:val="20"/>
              </w:rPr>
              <w:t>Topics</w:t>
            </w:r>
          </w:p>
        </w:tc>
      </w:tr>
      <w:tr w:rsidR="00917045" w:rsidRPr="00742D2B" w14:paraId="28C15502" w14:textId="77777777" w:rsidTr="00917045">
        <w:tc>
          <w:tcPr>
            <w:tcW w:w="4890" w:type="dxa"/>
            <w:tcBorders>
              <w:top w:val="single" w:sz="12" w:space="0" w:color="FFFFFF" w:themeColor="background1"/>
            </w:tcBorders>
          </w:tcPr>
          <w:p w14:paraId="084B957B" w14:textId="77777777" w:rsidR="00917045" w:rsidRPr="00742D2B" w:rsidRDefault="00917045"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individual</w:t>
            </w:r>
          </w:p>
          <w:p w14:paraId="56B23DD7" w14:textId="77777777" w:rsidR="00917045" w:rsidRPr="00742D2B" w:rsidRDefault="00917045"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0EFB36C0" w14:textId="77777777" w:rsidR="00917045" w:rsidRPr="00917045" w:rsidRDefault="00917045" w:rsidP="00917045">
            <w:pPr>
              <w:spacing w:before="40" w:after="40" w:line="276" w:lineRule="auto"/>
              <w:rPr>
                <w:rFonts w:eastAsiaTheme="minorHAnsi" w:cs="Calibri"/>
                <w:b/>
                <w:sz w:val="20"/>
                <w:szCs w:val="20"/>
                <w:lang w:eastAsia="en-AU"/>
              </w:rPr>
            </w:pPr>
            <w:proofErr w:type="gramStart"/>
            <w:r w:rsidRPr="00917045">
              <w:rPr>
                <w:rFonts w:eastAsiaTheme="minorHAnsi" w:cs="Calibri"/>
                <w:b/>
                <w:sz w:val="20"/>
                <w:szCs w:val="20"/>
                <w:lang w:eastAsia="en-AU"/>
              </w:rPr>
              <w:t>Making a contribution</w:t>
            </w:r>
            <w:proofErr w:type="gramEnd"/>
          </w:p>
          <w:p w14:paraId="56702ED4" w14:textId="77777777" w:rsidR="00917045" w:rsidRPr="00917045" w:rsidRDefault="00917045" w:rsidP="00917045">
            <w:pPr>
              <w:spacing w:before="40" w:after="40"/>
              <w:rPr>
                <w:rFonts w:eastAsiaTheme="minorHAnsi" w:cs="Calibri"/>
                <w:sz w:val="20"/>
                <w:szCs w:val="20"/>
                <w:lang w:eastAsia="en-AU"/>
              </w:rPr>
            </w:pPr>
            <w:r w:rsidRPr="00917045">
              <w:rPr>
                <w:rFonts w:eastAsiaTheme="minorHAnsi" w:cs="Calibri"/>
                <w:sz w:val="20"/>
                <w:szCs w:val="20"/>
                <w:lang w:eastAsia="en-AU"/>
              </w:rPr>
              <w:t xml:space="preserve">Students reflect on their role in their communities and how they can </w:t>
            </w:r>
            <w:proofErr w:type="gramStart"/>
            <w:r w:rsidRPr="00917045">
              <w:rPr>
                <w:rFonts w:eastAsiaTheme="minorHAnsi" w:cs="Calibri"/>
                <w:sz w:val="20"/>
                <w:szCs w:val="20"/>
                <w:lang w:eastAsia="en-AU"/>
              </w:rPr>
              <w:t>make a contribution</w:t>
            </w:r>
            <w:proofErr w:type="gramEnd"/>
            <w:r w:rsidRPr="00917045">
              <w:rPr>
                <w:rFonts w:eastAsiaTheme="minorHAnsi" w:cs="Calibri"/>
                <w:sz w:val="20"/>
                <w:szCs w:val="20"/>
                <w:lang w:eastAsia="en-AU"/>
              </w:rPr>
              <w:t xml:space="preserve"> to contemporary society.</w:t>
            </w:r>
          </w:p>
        </w:tc>
      </w:tr>
      <w:tr w:rsidR="00917045" w:rsidRPr="00742D2B" w14:paraId="6B4EDD90" w14:textId="77777777" w:rsidTr="00917045">
        <w:tc>
          <w:tcPr>
            <w:tcW w:w="4890" w:type="dxa"/>
          </w:tcPr>
          <w:p w14:paraId="1BE6E6F9" w14:textId="77777777" w:rsidR="00917045" w:rsidRPr="003D7F88" w:rsidRDefault="00917045" w:rsidP="00917045">
            <w:pPr>
              <w:spacing w:before="40" w:after="40" w:line="276" w:lineRule="auto"/>
              <w:rPr>
                <w:rFonts w:eastAsiaTheme="minorHAnsi" w:cs="Calibri"/>
                <w:b/>
                <w:sz w:val="20"/>
                <w:szCs w:val="20"/>
                <w:lang w:eastAsia="en-AU"/>
              </w:rPr>
            </w:pPr>
            <w:r w:rsidRPr="003D7F88">
              <w:rPr>
                <w:rFonts w:eastAsiaTheme="minorHAnsi" w:cs="Calibri"/>
                <w:b/>
                <w:sz w:val="20"/>
                <w:szCs w:val="20"/>
                <w:lang w:eastAsia="en-AU"/>
              </w:rPr>
              <w:t>The Italian-speaking communities</w:t>
            </w:r>
          </w:p>
          <w:p w14:paraId="0437AF9C" w14:textId="77777777" w:rsidR="00917045" w:rsidRPr="003D7F88" w:rsidRDefault="00917045" w:rsidP="00917045">
            <w:pPr>
              <w:spacing w:before="40" w:after="40"/>
              <w:rPr>
                <w:rFonts w:eastAsiaTheme="minorHAnsi" w:cs="Calibri"/>
                <w:sz w:val="20"/>
                <w:szCs w:val="20"/>
                <w:lang w:eastAsia="en-AU"/>
              </w:rPr>
            </w:pPr>
            <w:r w:rsidRPr="003D7F88">
              <w:rPr>
                <w:rFonts w:eastAsiaTheme="minorHAnsi" w:cs="Calibri"/>
                <w:sz w:val="20"/>
                <w:szCs w:val="20"/>
                <w:lang w:eastAsia="en-AU"/>
              </w:rPr>
              <w:t>Students explore topics from the perspectives of individuals and groups within those communities</w:t>
            </w:r>
            <w:r w:rsidR="00675CF9">
              <w:rPr>
                <w:rFonts w:eastAsiaTheme="minorHAnsi" w:cs="Calibri"/>
                <w:sz w:val="20"/>
                <w:szCs w:val="20"/>
                <w:lang w:eastAsia="en-AU"/>
              </w:rPr>
              <w:t>,</w:t>
            </w:r>
            <w:r w:rsidRPr="003D7F88">
              <w:rPr>
                <w:rFonts w:eastAsiaTheme="minorHAnsi" w:cs="Calibri"/>
                <w:sz w:val="20"/>
                <w:szCs w:val="20"/>
                <w:lang w:eastAsia="en-AU"/>
              </w:rPr>
              <w:t xml:space="preserve"> or the </w:t>
            </w:r>
            <w:proofErr w:type="gramStart"/>
            <w:r w:rsidRPr="003D7F88">
              <w:rPr>
                <w:rFonts w:eastAsiaTheme="minorHAnsi" w:cs="Calibri"/>
                <w:sz w:val="20"/>
                <w:szCs w:val="20"/>
                <w:lang w:eastAsia="en-AU"/>
              </w:rPr>
              <w:t>communities as a whole, and</w:t>
            </w:r>
            <w:proofErr w:type="gramEnd"/>
            <w:r w:rsidRPr="003D7F88">
              <w:rPr>
                <w:rFonts w:eastAsiaTheme="minorHAnsi" w:cs="Calibri"/>
                <w:sz w:val="20"/>
                <w:szCs w:val="20"/>
                <w:lang w:eastAsia="en-AU"/>
              </w:rPr>
              <w:t xml:space="preserve"> develop an understanding of how culture and identity are expressed through language.</w:t>
            </w:r>
          </w:p>
        </w:tc>
        <w:tc>
          <w:tcPr>
            <w:tcW w:w="4891" w:type="dxa"/>
          </w:tcPr>
          <w:p w14:paraId="67589C48" w14:textId="77777777" w:rsidR="00917045" w:rsidRPr="00917045" w:rsidRDefault="00917045" w:rsidP="00917045">
            <w:pPr>
              <w:spacing w:before="40" w:after="40" w:line="276" w:lineRule="auto"/>
              <w:rPr>
                <w:rFonts w:eastAsiaTheme="minorHAnsi" w:cs="Calibri"/>
                <w:b/>
                <w:sz w:val="20"/>
                <w:szCs w:val="20"/>
                <w:lang w:eastAsia="en-AU"/>
              </w:rPr>
            </w:pPr>
            <w:r w:rsidRPr="00917045">
              <w:rPr>
                <w:rFonts w:eastAsiaTheme="minorHAnsi" w:cs="Calibri"/>
                <w:b/>
                <w:sz w:val="20"/>
                <w:szCs w:val="20"/>
                <w:lang w:eastAsia="en-AU"/>
              </w:rPr>
              <w:t xml:space="preserve">Italian identity in the international context </w:t>
            </w:r>
          </w:p>
          <w:p w14:paraId="4D70613A" w14:textId="77777777" w:rsidR="00917045" w:rsidRPr="00917045" w:rsidRDefault="00917045" w:rsidP="00917045">
            <w:pPr>
              <w:spacing w:before="40" w:after="40"/>
              <w:rPr>
                <w:rFonts w:eastAsiaTheme="minorHAnsi" w:cs="Calibri"/>
                <w:sz w:val="20"/>
                <w:szCs w:val="20"/>
                <w:lang w:eastAsia="en-AU"/>
              </w:rPr>
            </w:pPr>
            <w:r w:rsidRPr="00917045">
              <w:rPr>
                <w:rFonts w:eastAsiaTheme="minorHAnsi" w:cs="Calibri"/>
                <w:sz w:val="20"/>
                <w:szCs w:val="20"/>
                <w:lang w:eastAsia="en-AU"/>
              </w:rPr>
              <w:t>Students explore the place of Italian-speaking communities in the world</w:t>
            </w:r>
            <w:r w:rsidR="00F14652">
              <w:rPr>
                <w:rFonts w:eastAsiaTheme="minorHAnsi" w:cs="Calibri"/>
                <w:sz w:val="20"/>
                <w:szCs w:val="20"/>
                <w:lang w:eastAsia="en-AU"/>
              </w:rPr>
              <w:t>,</w:t>
            </w:r>
            <w:r w:rsidRPr="00917045">
              <w:rPr>
                <w:rFonts w:eastAsiaTheme="minorHAnsi" w:cs="Calibri"/>
                <w:sz w:val="20"/>
                <w:szCs w:val="20"/>
                <w:lang w:eastAsia="en-AU"/>
              </w:rPr>
              <w:t xml:space="preserve"> including international migration experiences.</w:t>
            </w:r>
          </w:p>
        </w:tc>
      </w:tr>
      <w:tr w:rsidR="00917045" w:rsidRPr="00742D2B" w14:paraId="583BBB9E" w14:textId="77777777" w:rsidTr="00917045">
        <w:tc>
          <w:tcPr>
            <w:tcW w:w="4890" w:type="dxa"/>
          </w:tcPr>
          <w:p w14:paraId="4B96C1F1" w14:textId="77777777" w:rsidR="00917045" w:rsidRPr="00742D2B" w:rsidRDefault="00917045" w:rsidP="00917045">
            <w:pPr>
              <w:spacing w:before="40" w:after="40"/>
              <w:rPr>
                <w:rFonts w:eastAsiaTheme="minorHAnsi" w:cs="Calibri"/>
                <w:b/>
                <w:sz w:val="20"/>
                <w:szCs w:val="20"/>
                <w:lang w:eastAsia="en-AU"/>
              </w:rPr>
            </w:pPr>
            <w:r w:rsidRPr="00742D2B">
              <w:rPr>
                <w:rFonts w:eastAsiaTheme="minorHAnsi" w:cs="Calibri"/>
                <w:b/>
                <w:sz w:val="20"/>
                <w:szCs w:val="20"/>
                <w:lang w:eastAsia="en-AU"/>
              </w:rPr>
              <w:t>The changing world</w:t>
            </w:r>
          </w:p>
          <w:p w14:paraId="719B124A" w14:textId="77777777" w:rsidR="00917045" w:rsidRPr="00742D2B" w:rsidRDefault="00917045" w:rsidP="00917045">
            <w:pPr>
              <w:spacing w:before="40" w:after="40"/>
              <w:rPr>
                <w:rFonts w:eastAsiaTheme="minorHAnsi" w:cs="Calibri"/>
                <w:sz w:val="20"/>
                <w:szCs w:val="20"/>
                <w:lang w:eastAsia="en-AU"/>
              </w:rPr>
            </w:pPr>
            <w:r w:rsidRPr="00742D2B">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14:paraId="6519959F" w14:textId="77777777" w:rsidR="00917045" w:rsidRPr="00917045" w:rsidRDefault="00917045" w:rsidP="00917045">
            <w:pPr>
              <w:spacing w:before="40" w:after="40" w:line="276" w:lineRule="auto"/>
              <w:rPr>
                <w:rFonts w:eastAsiaTheme="minorHAnsi" w:cs="Calibri"/>
                <w:b/>
                <w:sz w:val="20"/>
                <w:szCs w:val="20"/>
                <w:lang w:eastAsia="en-AU"/>
              </w:rPr>
            </w:pPr>
            <w:r w:rsidRPr="00917045">
              <w:rPr>
                <w:rFonts w:eastAsiaTheme="minorHAnsi" w:cs="Calibri"/>
                <w:b/>
                <w:sz w:val="20"/>
                <w:szCs w:val="20"/>
                <w:lang w:eastAsia="en-AU"/>
              </w:rPr>
              <w:t>Current global issues</w:t>
            </w:r>
          </w:p>
          <w:p w14:paraId="218DCE9A" w14:textId="77777777" w:rsidR="00917045" w:rsidRPr="00917045" w:rsidRDefault="00917045" w:rsidP="00917045">
            <w:pPr>
              <w:spacing w:before="40" w:after="40"/>
              <w:rPr>
                <w:rFonts w:eastAsiaTheme="minorHAnsi" w:cs="Calibri"/>
                <w:sz w:val="20"/>
                <w:szCs w:val="20"/>
                <w:lang w:eastAsia="en-AU"/>
              </w:rPr>
            </w:pPr>
            <w:r w:rsidRPr="00917045">
              <w:rPr>
                <w:rFonts w:eastAsiaTheme="minorHAnsi" w:cs="Calibri"/>
                <w:sz w:val="20"/>
                <w:szCs w:val="20"/>
                <w:lang w:eastAsia="en-AU"/>
              </w:rPr>
              <w:t>Students explore a range of global issues and events and their impact on the individual and society.</w:t>
            </w:r>
          </w:p>
        </w:tc>
      </w:tr>
    </w:tbl>
    <w:p w14:paraId="069975CB" w14:textId="77777777" w:rsidR="00917045" w:rsidRPr="00917045" w:rsidRDefault="00917045" w:rsidP="00917045">
      <w:pPr>
        <w:pStyle w:val="Paragraph"/>
      </w:pPr>
      <w:r w:rsidRPr="00917045">
        <w:t xml:space="preserve">Refer to Appendix </w:t>
      </w:r>
      <w:r w:rsidR="00222F75">
        <w:t>2</w:t>
      </w:r>
      <w:r w:rsidRPr="00917045">
        <w:t xml:space="preserve"> for a list of suggested sub-topics </w:t>
      </w:r>
      <w:r w:rsidR="00720780">
        <w:t xml:space="preserve">for the </w:t>
      </w:r>
      <w:proofErr w:type="gramStart"/>
      <w:r w:rsidR="00720780">
        <w:t>Personal</w:t>
      </w:r>
      <w:proofErr w:type="gramEnd"/>
      <w:r w:rsidR="00720780">
        <w:t xml:space="preserve"> investigation.</w:t>
      </w:r>
    </w:p>
    <w:p w14:paraId="4848949C" w14:textId="77777777" w:rsidR="006A3D62" w:rsidRPr="00643543" w:rsidRDefault="006A3D62">
      <w:pPr>
        <w:spacing w:line="276" w:lineRule="auto"/>
        <w:rPr>
          <w:bCs/>
          <w:szCs w:val="26"/>
        </w:rPr>
      </w:pPr>
      <w:r>
        <w:rPr>
          <w:b/>
          <w:bCs/>
          <w:color w:val="595959" w:themeColor="text1" w:themeTint="A6"/>
          <w:sz w:val="26"/>
          <w:szCs w:val="26"/>
        </w:rPr>
        <w:br w:type="page"/>
      </w:r>
    </w:p>
    <w:p w14:paraId="2379F06D" w14:textId="77777777" w:rsidR="00917045" w:rsidRDefault="00917045" w:rsidP="00C26F94">
      <w:pPr>
        <w:spacing w:after="200" w:line="276" w:lineRule="auto"/>
        <w:rPr>
          <w:b/>
          <w:bCs/>
          <w:color w:val="595959" w:themeColor="text1" w:themeTint="A6"/>
          <w:sz w:val="26"/>
          <w:szCs w:val="26"/>
        </w:rPr>
      </w:pPr>
      <w:r w:rsidRPr="00917045">
        <w:rPr>
          <w:b/>
          <w:bCs/>
          <w:color w:val="595959" w:themeColor="text1" w:themeTint="A6"/>
          <w:sz w:val="26"/>
          <w:szCs w:val="26"/>
        </w:rPr>
        <w:lastRenderedPageBreak/>
        <w:t xml:space="preserve">Text types and kinds of writing </w:t>
      </w:r>
    </w:p>
    <w:p w14:paraId="18095194" w14:textId="77777777" w:rsidR="00917045" w:rsidRDefault="00917045" w:rsidP="00917045">
      <w:pPr>
        <w:pStyle w:val="Paragraph"/>
      </w:pPr>
      <w:r w:rsidRPr="00917045">
        <w:t xml:space="preserve">It is necessary for students to engage with a range of </w:t>
      </w:r>
      <w:r w:rsidR="00E146EF">
        <w:t>text type</w:t>
      </w:r>
      <w:r w:rsidRPr="00917045">
        <w:t xml:space="preserve">s and kinds of writing. For school-based assessments and the </w:t>
      </w:r>
      <w:r w:rsidR="006A27F3">
        <w:t>ATAR course</w:t>
      </w:r>
      <w:r w:rsidRPr="00917045">
        <w:t xml:space="preserve"> examinations</w:t>
      </w:r>
      <w:r w:rsidR="00720780">
        <w:t>,</w:t>
      </w:r>
      <w:r w:rsidRPr="00917045">
        <w:t xml:space="preserve"> students are expected to produce the following kinds of writing: informative, evaluative, persuasive and reflective. They are also expected to respond to and to produce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A3D62" w:rsidRPr="003D7F88" w14:paraId="59A14389" w14:textId="77777777" w:rsidTr="006B5162">
        <w:tc>
          <w:tcPr>
            <w:tcW w:w="3118" w:type="dxa"/>
          </w:tcPr>
          <w:p w14:paraId="388B5549"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account</w:t>
            </w:r>
          </w:p>
          <w:p w14:paraId="5453A60A"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advertisement</w:t>
            </w:r>
          </w:p>
          <w:p w14:paraId="2815A347"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announcement</w:t>
            </w:r>
          </w:p>
          <w:p w14:paraId="6125A5DF"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article</w:t>
            </w:r>
          </w:p>
          <w:p w14:paraId="7C5935FF"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blog posting </w:t>
            </w:r>
          </w:p>
          <w:p w14:paraId="05797D9D"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cartoon</w:t>
            </w:r>
          </w:p>
          <w:p w14:paraId="20D49AD2"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chart</w:t>
            </w:r>
          </w:p>
          <w:p w14:paraId="17443944"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conversation</w:t>
            </w:r>
          </w:p>
          <w:p w14:paraId="2F55AA6A"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description</w:t>
            </w:r>
          </w:p>
          <w:p w14:paraId="04776DA4"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diary entry</w:t>
            </w:r>
          </w:p>
        </w:tc>
        <w:tc>
          <w:tcPr>
            <w:tcW w:w="3119" w:type="dxa"/>
          </w:tcPr>
          <w:p w14:paraId="74B5EAD7"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discussion</w:t>
            </w:r>
          </w:p>
          <w:p w14:paraId="01FF3824"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email </w:t>
            </w:r>
          </w:p>
          <w:p w14:paraId="37195E46"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film or TV program (excerpts)</w:t>
            </w:r>
          </w:p>
          <w:p w14:paraId="634268D0"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form</w:t>
            </w:r>
          </w:p>
          <w:p w14:paraId="05BBEC0D"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image</w:t>
            </w:r>
          </w:p>
          <w:p w14:paraId="155B6533"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interview</w:t>
            </w:r>
          </w:p>
          <w:p w14:paraId="6E460B06"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journal entry</w:t>
            </w:r>
          </w:p>
          <w:p w14:paraId="1021D98C"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letter </w:t>
            </w:r>
          </w:p>
          <w:p w14:paraId="7DA386C7"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map </w:t>
            </w:r>
          </w:p>
        </w:tc>
        <w:tc>
          <w:tcPr>
            <w:tcW w:w="3119" w:type="dxa"/>
          </w:tcPr>
          <w:p w14:paraId="057685F8"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message</w:t>
            </w:r>
          </w:p>
          <w:p w14:paraId="2EFE305E"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note </w:t>
            </w:r>
          </w:p>
          <w:p w14:paraId="6892659B"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plan </w:t>
            </w:r>
          </w:p>
          <w:p w14:paraId="5350D4E2"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review</w:t>
            </w:r>
          </w:p>
          <w:p w14:paraId="5F03B951" w14:textId="77777777" w:rsidR="006A3D62" w:rsidRPr="003D7F88" w:rsidRDefault="0095706A" w:rsidP="00997F38">
            <w:pPr>
              <w:numPr>
                <w:ilvl w:val="0"/>
                <w:numId w:val="3"/>
              </w:numPr>
              <w:spacing w:before="40" w:after="40" w:line="276" w:lineRule="auto"/>
              <w:rPr>
                <w:rFonts w:eastAsiaTheme="minorHAnsi" w:cs="Calibri"/>
                <w:iCs/>
                <w:lang w:eastAsia="en-AU"/>
              </w:rPr>
            </w:pPr>
            <w:r>
              <w:rPr>
                <w:rFonts w:eastAsiaTheme="minorHAnsi" w:cs="Calibri"/>
                <w:iCs/>
                <w:lang w:eastAsia="en-AU"/>
              </w:rPr>
              <w:t>script – speech, interview, dialogue</w:t>
            </w:r>
          </w:p>
          <w:p w14:paraId="2CE942C0"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sign</w:t>
            </w:r>
          </w:p>
          <w:p w14:paraId="0BB28FED"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 xml:space="preserve">summary </w:t>
            </w:r>
          </w:p>
          <w:p w14:paraId="5C483835" w14:textId="77777777" w:rsidR="006A3D62" w:rsidRPr="003D7F88" w:rsidRDefault="006A3D62" w:rsidP="00997F38">
            <w:pPr>
              <w:numPr>
                <w:ilvl w:val="0"/>
                <w:numId w:val="3"/>
              </w:numPr>
              <w:spacing w:before="40" w:after="40" w:line="276" w:lineRule="auto"/>
              <w:rPr>
                <w:rFonts w:eastAsiaTheme="minorHAnsi" w:cs="Calibri"/>
                <w:iCs/>
                <w:lang w:eastAsia="en-AU"/>
              </w:rPr>
            </w:pPr>
            <w:r w:rsidRPr="003D7F88">
              <w:rPr>
                <w:rFonts w:eastAsiaTheme="minorHAnsi" w:cs="Calibri"/>
                <w:iCs/>
                <w:lang w:eastAsia="en-AU"/>
              </w:rPr>
              <w:t>table</w:t>
            </w:r>
          </w:p>
        </w:tc>
      </w:tr>
    </w:tbl>
    <w:p w14:paraId="1AA8C965" w14:textId="77777777" w:rsidR="006A3D62" w:rsidRDefault="006A3D62" w:rsidP="00917045">
      <w:pPr>
        <w:pStyle w:val="Paragraph"/>
      </w:pPr>
      <w:r w:rsidRPr="006A3D62">
        <w:t xml:space="preserve">Refer to Appendix </w:t>
      </w:r>
      <w:r w:rsidR="00222F75">
        <w:t>3</w:t>
      </w:r>
      <w:r w:rsidRPr="006A3D62">
        <w:t xml:space="preserve"> for details of the features and conventions of the text types and character</w:t>
      </w:r>
      <w:r w:rsidR="00720780">
        <w:t>istics of the kinds of writing.</w:t>
      </w:r>
    </w:p>
    <w:p w14:paraId="5842ED60" w14:textId="77777777" w:rsidR="006A3D62" w:rsidRDefault="006A3D62" w:rsidP="006A3D62">
      <w:pPr>
        <w:pStyle w:val="Heading3"/>
      </w:pPr>
      <w:r>
        <w:t>Linguistic resources</w:t>
      </w:r>
    </w:p>
    <w:p w14:paraId="1A9952DF" w14:textId="77777777" w:rsidR="006A3D62" w:rsidRPr="006A3D62" w:rsidRDefault="006A3D62" w:rsidP="006A3D62">
      <w:pPr>
        <w:pStyle w:val="Paragraph"/>
        <w:rPr>
          <w:b/>
        </w:rPr>
      </w:pPr>
      <w:r w:rsidRPr="006A3D62">
        <w:rPr>
          <w:b/>
        </w:rPr>
        <w:t>Vocabulary</w:t>
      </w:r>
    </w:p>
    <w:p w14:paraId="070CE412" w14:textId="77777777" w:rsidR="006A3D62" w:rsidRPr="006A3D62" w:rsidRDefault="006A3D62" w:rsidP="006A3D62">
      <w:pPr>
        <w:pStyle w:val="Paragraph"/>
      </w:pPr>
      <w:r w:rsidRPr="006A3D62">
        <w:t xml:space="preserve">Vocabulary, phrases and expressions associated with the unit content. </w:t>
      </w:r>
    </w:p>
    <w:p w14:paraId="14963CB7" w14:textId="77777777" w:rsidR="006A3D62" w:rsidRPr="006A3D62" w:rsidRDefault="006A3D62" w:rsidP="006A3D62">
      <w:pPr>
        <w:pStyle w:val="Paragraph"/>
        <w:rPr>
          <w:b/>
        </w:rPr>
      </w:pPr>
      <w:r w:rsidRPr="006A3D62">
        <w:rPr>
          <w:b/>
        </w:rPr>
        <w:t>Grammar</w:t>
      </w:r>
    </w:p>
    <w:p w14:paraId="62A3F878" w14:textId="77777777" w:rsidR="006A3D62" w:rsidRDefault="006A3D62" w:rsidP="006A3D62">
      <w:pPr>
        <w:pStyle w:val="Paragraph"/>
      </w:pPr>
      <w:r w:rsidRPr="006A3D62">
        <w:t>Students will be expected to recognise and use the following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652"/>
        <w:gridCol w:w="6237"/>
      </w:tblGrid>
      <w:tr w:rsidR="00EA795F" w:rsidRPr="006A3D62" w14:paraId="716F913F" w14:textId="77777777" w:rsidTr="004E2F2C">
        <w:trPr>
          <w:trHeight w:val="416"/>
        </w:trPr>
        <w:tc>
          <w:tcPr>
            <w:tcW w:w="3652" w:type="dxa"/>
            <w:tcBorders>
              <w:right w:val="single" w:sz="4" w:space="0" w:color="FFFFFF" w:themeColor="background1"/>
            </w:tcBorders>
            <w:shd w:val="clear" w:color="auto" w:fill="9688BE" w:themeFill="accent4"/>
            <w:vAlign w:val="center"/>
            <w:hideMark/>
          </w:tcPr>
          <w:p w14:paraId="477FF214" w14:textId="77777777" w:rsidR="00EA795F" w:rsidRPr="006A3D62" w:rsidRDefault="00EA795F" w:rsidP="006A3D62">
            <w:pPr>
              <w:spacing w:before="120"/>
              <w:jc w:val="center"/>
              <w:rPr>
                <w:rFonts w:eastAsia="Times New Roman" w:cs="Arial"/>
                <w:b/>
                <w:bCs/>
                <w:color w:val="FFFFFF" w:themeColor="background1"/>
                <w:sz w:val="20"/>
                <w:szCs w:val="20"/>
              </w:rPr>
            </w:pPr>
            <w:r w:rsidRPr="006A3D62">
              <w:rPr>
                <w:rFonts w:eastAsia="Calibri" w:cs="Arial"/>
                <w:b/>
                <w:bCs/>
                <w:color w:val="FFFFFF" w:themeColor="background1"/>
                <w:sz w:val="20"/>
                <w:szCs w:val="20"/>
              </w:rPr>
              <w:t>Grammatical items</w:t>
            </w:r>
          </w:p>
        </w:tc>
        <w:tc>
          <w:tcPr>
            <w:tcW w:w="6237" w:type="dxa"/>
            <w:tcBorders>
              <w:left w:val="single" w:sz="4" w:space="0" w:color="FFFFFF" w:themeColor="background1"/>
              <w:right w:val="single" w:sz="4" w:space="0" w:color="9688BE" w:themeColor="accent4"/>
            </w:tcBorders>
            <w:shd w:val="clear" w:color="auto" w:fill="9688BE" w:themeFill="accent4"/>
            <w:vAlign w:val="center"/>
            <w:hideMark/>
          </w:tcPr>
          <w:p w14:paraId="1276C4FB" w14:textId="77777777" w:rsidR="00EA795F" w:rsidRPr="006A3D62" w:rsidRDefault="00EA795F" w:rsidP="006A3D62">
            <w:pPr>
              <w:spacing w:before="120"/>
              <w:ind w:left="34"/>
              <w:jc w:val="center"/>
              <w:rPr>
                <w:rFonts w:eastAsia="Times New Roman" w:cs="Arial"/>
                <w:b/>
                <w:color w:val="FFFFFF" w:themeColor="background1"/>
                <w:sz w:val="20"/>
                <w:szCs w:val="20"/>
              </w:rPr>
            </w:pPr>
            <w:r w:rsidRPr="006A3D62">
              <w:rPr>
                <w:rFonts w:eastAsia="Calibri" w:cs="Arial"/>
                <w:b/>
                <w:color w:val="FFFFFF" w:themeColor="background1"/>
                <w:sz w:val="20"/>
                <w:szCs w:val="20"/>
              </w:rPr>
              <w:t>Sub-elements</w:t>
            </w:r>
          </w:p>
        </w:tc>
      </w:tr>
      <w:tr w:rsidR="001F2CA0" w:rsidRPr="006A3D62" w14:paraId="1A643CB6" w14:textId="77777777" w:rsidTr="00EA795F">
        <w:trPr>
          <w:trHeight w:val="249"/>
        </w:trPr>
        <w:tc>
          <w:tcPr>
            <w:tcW w:w="3652" w:type="dxa"/>
            <w:vMerge w:val="restart"/>
            <w:hideMark/>
          </w:tcPr>
          <w:p w14:paraId="60240357" w14:textId="77777777" w:rsidR="001F2CA0" w:rsidRPr="00EA795F" w:rsidRDefault="001F2CA0" w:rsidP="00DD4492">
            <w:pPr>
              <w:spacing w:before="40" w:after="40" w:line="240" w:lineRule="auto"/>
              <w:rPr>
                <w:rFonts w:eastAsia="MS Mincho" w:cs="Arial"/>
                <w:sz w:val="20"/>
                <w:szCs w:val="20"/>
                <w:lang w:val="it-IT" w:eastAsia="ja-JP"/>
              </w:rPr>
            </w:pPr>
            <w:r w:rsidRPr="00AA4344">
              <w:rPr>
                <w:rFonts w:eastAsia="MS Mincho" w:cs="Arial"/>
                <w:sz w:val="20"/>
                <w:szCs w:val="20"/>
                <w:lang w:val="it-IT" w:eastAsia="ja-JP"/>
              </w:rPr>
              <w:t>Verbs –</w:t>
            </w:r>
            <w:r>
              <w:rPr>
                <w:rFonts w:eastAsia="MS Mincho" w:cs="Arial"/>
                <w:sz w:val="20"/>
                <w:szCs w:val="20"/>
                <w:lang w:val="it-IT" w:eastAsia="ja-JP"/>
              </w:rPr>
              <w:t xml:space="preserve"> </w:t>
            </w:r>
            <w:r w:rsidRPr="00AA4344">
              <w:rPr>
                <w:rFonts w:eastAsia="MS Mincho" w:cs="Arial"/>
                <w:sz w:val="20"/>
                <w:szCs w:val="20"/>
                <w:lang w:val="it-IT" w:eastAsia="ja-JP"/>
              </w:rPr>
              <w:t>moods/tenses</w:t>
            </w:r>
            <w:r w:rsidRPr="008D7BD8">
              <w:rPr>
                <w:rFonts w:eastAsia="MS Mincho" w:cs="Arial"/>
                <w:b/>
                <w:sz w:val="20"/>
                <w:szCs w:val="20"/>
                <w:lang w:val="it-IT" w:eastAsia="ja-JP"/>
              </w:rPr>
              <w:t xml:space="preserve"> </w:t>
            </w:r>
          </w:p>
        </w:tc>
        <w:tc>
          <w:tcPr>
            <w:tcW w:w="6237" w:type="dxa"/>
            <w:hideMark/>
          </w:tcPr>
          <w:p w14:paraId="60A0F858" w14:textId="77777777" w:rsidR="001F2CA0" w:rsidRPr="008D7BD8" w:rsidRDefault="001F2CA0" w:rsidP="00DD4492">
            <w:pPr>
              <w:tabs>
                <w:tab w:val="left" w:pos="1580"/>
              </w:tabs>
              <w:spacing w:before="40" w:after="40" w:line="240" w:lineRule="auto"/>
              <w:rPr>
                <w:rFonts w:eastAsia="Calibri" w:cs="Arial"/>
                <w:bCs/>
                <w:sz w:val="20"/>
                <w:szCs w:val="20"/>
                <w:lang w:val="it-IT"/>
              </w:rPr>
            </w:pPr>
            <w:r w:rsidRPr="008D7BD8">
              <w:rPr>
                <w:rFonts w:eastAsia="Calibri" w:cs="Arial"/>
                <w:bCs/>
                <w:sz w:val="20"/>
                <w:szCs w:val="20"/>
                <w:lang w:val="it-IT"/>
              </w:rPr>
              <w:t xml:space="preserve">past absolute </w:t>
            </w:r>
            <w:r>
              <w:rPr>
                <w:rFonts w:eastAsia="Calibri" w:cs="Arial"/>
                <w:bCs/>
                <w:sz w:val="20"/>
                <w:szCs w:val="20"/>
                <w:lang w:val="it-IT"/>
              </w:rPr>
              <w:t>tense</w:t>
            </w:r>
          </w:p>
        </w:tc>
      </w:tr>
      <w:tr w:rsidR="001F2CA0" w:rsidRPr="006A3D62" w14:paraId="462D1570" w14:textId="77777777" w:rsidTr="00EA795F">
        <w:trPr>
          <w:trHeight w:val="169"/>
        </w:trPr>
        <w:tc>
          <w:tcPr>
            <w:tcW w:w="3652" w:type="dxa"/>
            <w:vMerge/>
            <w:vAlign w:val="center"/>
            <w:hideMark/>
          </w:tcPr>
          <w:p w14:paraId="1279C572" w14:textId="77777777" w:rsidR="001F2CA0" w:rsidRPr="006A3D62" w:rsidRDefault="001F2CA0" w:rsidP="006A3D62">
            <w:pPr>
              <w:spacing w:before="40" w:after="40"/>
              <w:rPr>
                <w:rFonts w:eastAsia="MS Mincho" w:cs="Arial"/>
                <w:b/>
                <w:sz w:val="20"/>
                <w:szCs w:val="20"/>
                <w:lang w:val="it-IT" w:eastAsia="ja-JP"/>
              </w:rPr>
            </w:pPr>
          </w:p>
        </w:tc>
        <w:tc>
          <w:tcPr>
            <w:tcW w:w="6237" w:type="dxa"/>
            <w:hideMark/>
          </w:tcPr>
          <w:p w14:paraId="64986A26" w14:textId="77777777" w:rsidR="001F2CA0" w:rsidRPr="006A3D62" w:rsidRDefault="001F2CA0" w:rsidP="006A3D62">
            <w:pPr>
              <w:spacing w:before="40" w:after="40"/>
              <w:rPr>
                <w:rFonts w:eastAsia="Calibri" w:cs="Arial"/>
                <w:sz w:val="20"/>
                <w:szCs w:val="20"/>
                <w:lang w:val="it-IT"/>
              </w:rPr>
            </w:pPr>
            <w:r w:rsidRPr="008D7BD8">
              <w:rPr>
                <w:rFonts w:eastAsia="Calibri" w:cs="Arial"/>
                <w:sz w:val="20"/>
                <w:szCs w:val="20"/>
                <w:lang w:val="it-IT"/>
              </w:rPr>
              <w:t xml:space="preserve">subjunctive </w:t>
            </w:r>
            <w:r>
              <w:rPr>
                <w:rFonts w:eastAsia="Calibri" w:cs="Arial"/>
                <w:sz w:val="20"/>
                <w:szCs w:val="20"/>
                <w:lang w:val="it-IT"/>
              </w:rPr>
              <w:t xml:space="preserve">mood </w:t>
            </w:r>
            <w:r w:rsidRPr="00AA4344">
              <w:rPr>
                <w:rFonts w:eastAsia="MS Mincho" w:cs="Arial"/>
                <w:sz w:val="20"/>
                <w:szCs w:val="20"/>
                <w:lang w:val="it-IT" w:eastAsia="ja-JP"/>
              </w:rPr>
              <w:t>–</w:t>
            </w:r>
            <w:r>
              <w:rPr>
                <w:rFonts w:eastAsia="Calibri" w:cs="Arial"/>
                <w:sz w:val="20"/>
                <w:szCs w:val="20"/>
                <w:lang w:val="it-IT"/>
              </w:rPr>
              <w:t xml:space="preserve"> </w:t>
            </w:r>
            <w:r w:rsidRPr="008D7BD8">
              <w:rPr>
                <w:rFonts w:eastAsia="Calibri" w:cs="Arial"/>
                <w:sz w:val="20"/>
                <w:szCs w:val="20"/>
                <w:lang w:val="it-IT"/>
              </w:rPr>
              <w:t xml:space="preserve">pluperfect </w:t>
            </w:r>
          </w:p>
        </w:tc>
      </w:tr>
    </w:tbl>
    <w:p w14:paraId="4A9C372A" w14:textId="77777777" w:rsidR="00EA795F" w:rsidRPr="00295310" w:rsidRDefault="00EA795F" w:rsidP="002A76B3">
      <w:pPr>
        <w:pStyle w:val="Paragraph"/>
        <w:spacing w:before="40"/>
      </w:pPr>
      <w:r w:rsidRPr="00295310">
        <w:t xml:space="preserve">Refer to Appendix </w:t>
      </w:r>
      <w:r w:rsidR="00222F75">
        <w:t>4</w:t>
      </w:r>
      <w:r w:rsidRPr="00295310">
        <w:t xml:space="preserve"> for elaborations of </w:t>
      </w:r>
      <w:r w:rsidR="004638BF">
        <w:t>g</w:t>
      </w:r>
      <w:r w:rsidRPr="00295310">
        <w:t>rammatical items</w:t>
      </w:r>
      <w:r w:rsidR="004E2F2C">
        <w:t>.</w:t>
      </w:r>
    </w:p>
    <w:p w14:paraId="65FD190D" w14:textId="77777777" w:rsidR="006A3D62" w:rsidRPr="006A3D62" w:rsidRDefault="006A3D62" w:rsidP="006A3D62">
      <w:pPr>
        <w:pStyle w:val="Paragraph"/>
        <w:rPr>
          <w:b/>
        </w:rPr>
      </w:pPr>
      <w:r w:rsidRPr="006A3D62">
        <w:rPr>
          <w:b/>
        </w:rPr>
        <w:t xml:space="preserve">Sound and writing </w:t>
      </w:r>
      <w:proofErr w:type="gramStart"/>
      <w:r w:rsidRPr="006A3D62">
        <w:rPr>
          <w:b/>
        </w:rPr>
        <w:t>systems</w:t>
      </w:r>
      <w:proofErr w:type="gramEnd"/>
    </w:p>
    <w:p w14:paraId="39B6FCE9" w14:textId="77777777" w:rsidR="006A3D62" w:rsidRPr="006A3D62" w:rsidRDefault="006A3D62" w:rsidP="006A3D62">
      <w:pPr>
        <w:pStyle w:val="Paragraph"/>
        <w:rPr>
          <w:bCs/>
          <w:lang w:val="en-US"/>
        </w:rPr>
      </w:pPr>
      <w:r w:rsidRPr="006A3D62">
        <w:rPr>
          <w:bCs/>
          <w:lang w:val="en-US"/>
        </w:rPr>
        <w:t xml:space="preserve">In the Italian: Background Language </w:t>
      </w:r>
      <w:r w:rsidR="00904317">
        <w:rPr>
          <w:bCs/>
          <w:lang w:val="en-US"/>
        </w:rPr>
        <w:t xml:space="preserve">ATAR </w:t>
      </w:r>
      <w:r w:rsidRPr="006A3D62">
        <w:rPr>
          <w:bCs/>
          <w:lang w:val="en-US"/>
        </w:rPr>
        <w:t>course</w:t>
      </w:r>
      <w:r w:rsidR="00904317">
        <w:rPr>
          <w:bCs/>
          <w:lang w:val="en-US"/>
        </w:rPr>
        <w:t>,</w:t>
      </w:r>
      <w:r w:rsidRPr="006A3D62">
        <w:rPr>
          <w:bCs/>
          <w:lang w:val="en-US"/>
        </w:rPr>
        <w:t xml:space="preserve"> students show understanding and apply knowledge of the Italian sound and writing systems to communicate effectively information, ideas and opinions in a variety of situations.</w:t>
      </w:r>
    </w:p>
    <w:p w14:paraId="3C1153C8" w14:textId="77777777" w:rsidR="006A3D62" w:rsidRPr="006A3D62" w:rsidRDefault="006A3D62" w:rsidP="006A3D62">
      <w:pPr>
        <w:pStyle w:val="Heading3"/>
      </w:pPr>
      <w:r w:rsidRPr="006A3D62">
        <w:t>Intercultural understandings</w:t>
      </w:r>
    </w:p>
    <w:p w14:paraId="7FC7F106" w14:textId="77777777" w:rsidR="006A3D62" w:rsidRPr="006A3D62" w:rsidRDefault="006A3D62" w:rsidP="006A3D62">
      <w:pPr>
        <w:pStyle w:val="Paragraph"/>
        <w:rPr>
          <w:rFonts w:eastAsia="Calibri"/>
        </w:rPr>
      </w:pPr>
      <w:r w:rsidRPr="006A3D62">
        <w:rPr>
          <w:rFonts w:eastAsia="Calibri"/>
        </w:rPr>
        <w:t xml:space="preserve">The learning contexts and topics, the textual conventions of the text types </w:t>
      </w:r>
      <w:r w:rsidR="00720780">
        <w:rPr>
          <w:rFonts w:eastAsia="Calibri"/>
        </w:rPr>
        <w:t xml:space="preserve">and kinds of writing </w:t>
      </w:r>
      <w:r w:rsidRPr="006A3D62">
        <w:rPr>
          <w:rFonts w:eastAsia="Calibri"/>
        </w:rPr>
        <w:t>selected</w:t>
      </w:r>
      <w:r w:rsidR="00720780">
        <w:rPr>
          <w:rFonts w:eastAsia="Calibri"/>
        </w:rPr>
        <w:t>,</w:t>
      </w:r>
      <w:r w:rsidRPr="006A3D62">
        <w:rPr>
          <w:rFonts w:eastAsia="Calibri"/>
        </w:rPr>
        <w:t xml:space="preserve"> and the linguistic resources for the unit</w:t>
      </w:r>
      <w:r w:rsidR="00720780">
        <w:rPr>
          <w:rFonts w:eastAsia="Calibri"/>
        </w:rPr>
        <w:t>,</w:t>
      </w:r>
      <w:r w:rsidRPr="006A3D62">
        <w:rPr>
          <w:rFonts w:eastAsia="Calibri"/>
        </w:rPr>
        <w:t xml:space="preserve"> should provide students with opportunities to further develop their linguistic and intercultural competence</w:t>
      </w:r>
      <w:r w:rsidR="00720780">
        <w:rPr>
          <w:rFonts w:eastAsia="Calibri"/>
        </w:rPr>
        <w:t>,</w:t>
      </w:r>
      <w:r w:rsidRPr="006A3D62">
        <w:rPr>
          <w:rFonts w:eastAsia="Calibri"/>
        </w:rPr>
        <w:t xml:space="preserve"> and enable them to reflect on the ways in which culture influences communication.</w:t>
      </w:r>
    </w:p>
    <w:p w14:paraId="34767D6C" w14:textId="77777777" w:rsidR="006A3D62" w:rsidRPr="006A3D62" w:rsidRDefault="006A3D62" w:rsidP="006A3D62">
      <w:pPr>
        <w:pStyle w:val="Heading3"/>
      </w:pPr>
      <w:r w:rsidRPr="006A3D62">
        <w:lastRenderedPageBreak/>
        <w:t>Language learning and communication strategies</w:t>
      </w:r>
    </w:p>
    <w:p w14:paraId="40B67705" w14:textId="77777777" w:rsidR="006A3D62" w:rsidRPr="006A3D62" w:rsidRDefault="006A3D62" w:rsidP="006A3D62">
      <w:pPr>
        <w:pStyle w:val="Paragraph"/>
        <w:rPr>
          <w:lang w:eastAsia="zh-CN"/>
        </w:rPr>
      </w:pPr>
      <w:r w:rsidRPr="006A3D62">
        <w:rPr>
          <w:lang w:eastAsia="zh-CN"/>
        </w:rPr>
        <w:t>Language learning and communication strategies will depend upon the needs of the students and the learning</w:t>
      </w:r>
      <w:r w:rsidRPr="006A3D62">
        <w:rPr>
          <w:bCs/>
          <w:lang w:eastAsia="zh-CN"/>
        </w:rPr>
        <w:t xml:space="preserve"> experiences and/or communication activities taking place.</w:t>
      </w:r>
      <w:r w:rsidRPr="006A3D62">
        <w:rPr>
          <w:lang w:eastAsia="zh-CN"/>
        </w:rPr>
        <w:t xml:space="preserve"> </w:t>
      </w:r>
    </w:p>
    <w:p w14:paraId="3300CC0A" w14:textId="77777777" w:rsidR="006A3D62" w:rsidRPr="006A3D62" w:rsidRDefault="006A3D62" w:rsidP="006A3D62">
      <w:pPr>
        <w:pStyle w:val="Paragraph"/>
        <w:rPr>
          <w:b/>
          <w:bCs/>
          <w:lang w:val="en-US"/>
        </w:rPr>
      </w:pPr>
      <w:r w:rsidRPr="006A3D62">
        <w:rPr>
          <w:b/>
          <w:bCs/>
          <w:lang w:val="en-US"/>
        </w:rPr>
        <w:t>Dictionaries</w:t>
      </w:r>
    </w:p>
    <w:p w14:paraId="40A07193" w14:textId="77777777" w:rsidR="006A3D62" w:rsidRPr="006A3D62" w:rsidRDefault="006A3D62" w:rsidP="006A3D62">
      <w:pPr>
        <w:pStyle w:val="Paragraph"/>
        <w:rPr>
          <w:bCs/>
          <w:lang w:val="en-US"/>
        </w:rPr>
      </w:pPr>
      <w:r w:rsidRPr="006A3D62">
        <w:rPr>
          <w:bCs/>
          <w:lang w:val="en-US"/>
        </w:rPr>
        <w:t xml:space="preserve">Students should be encouraged to use dictionaries and develop the necessary skills and confidence to do so effectively. </w:t>
      </w:r>
    </w:p>
    <w:p w14:paraId="6631FB5A" w14:textId="77777777" w:rsidR="00F74E9C" w:rsidRPr="005A734E" w:rsidRDefault="00F74E9C">
      <w:pPr>
        <w:spacing w:line="276" w:lineRule="auto"/>
      </w:pPr>
      <w:r w:rsidRPr="005A734E">
        <w:br w:type="page"/>
      </w:r>
    </w:p>
    <w:p w14:paraId="26849B91" w14:textId="77777777" w:rsidR="00871840" w:rsidRPr="005A734E" w:rsidRDefault="00871840" w:rsidP="005A734E">
      <w:pPr>
        <w:pStyle w:val="Heading1"/>
      </w:pPr>
      <w:bookmarkStart w:id="34" w:name="_Toc347908209"/>
      <w:bookmarkStart w:id="35" w:name="_Toc359415271"/>
      <w:bookmarkStart w:id="36" w:name="_Toc156566479"/>
      <w:bookmarkStart w:id="37" w:name="_Toc360535419"/>
      <w:bookmarkStart w:id="38" w:name="_Toc359503808"/>
      <w:bookmarkStart w:id="39" w:name="_Toc359506624"/>
      <w:r w:rsidRPr="005A734E">
        <w:lastRenderedPageBreak/>
        <w:t>School-based assessment</w:t>
      </w:r>
      <w:bookmarkEnd w:id="34"/>
      <w:bookmarkEnd w:id="35"/>
      <w:bookmarkEnd w:id="36"/>
    </w:p>
    <w:p w14:paraId="4850C46B" w14:textId="77777777" w:rsidR="00A225D6" w:rsidRPr="005A734E" w:rsidRDefault="00A225D6" w:rsidP="00A225D6">
      <w:pPr>
        <w:spacing w:before="120" w:line="276" w:lineRule="auto"/>
      </w:pPr>
      <w:bookmarkStart w:id="40" w:name="_Toc347908210"/>
      <w:bookmarkStart w:id="41" w:name="_Toc359503791"/>
      <w:bookmarkStart w:id="42" w:name="_Toc359506606"/>
      <w:r w:rsidRPr="005A734E">
        <w:t xml:space="preserve">The </w:t>
      </w:r>
      <w:r w:rsidRPr="00FF1E17">
        <w:rPr>
          <w:rFonts w:eastAsiaTheme="minorHAnsi" w:cs="Calibri"/>
          <w:i/>
          <w:iCs/>
          <w:lang w:eastAsia="en-AU"/>
        </w:rPr>
        <w:t>Western Australian Certificate of Education (WACE)</w:t>
      </w:r>
      <w:r w:rsidRPr="00FF1E17">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5D8C264B" w14:textId="77777777" w:rsidR="00DB3A33" w:rsidRPr="005A734E" w:rsidRDefault="00DB3A33" w:rsidP="00A225D6">
      <w:pPr>
        <w:spacing w:before="120" w:line="276" w:lineRule="auto"/>
        <w:rPr>
          <w:rFonts w:cs="Times New Roman"/>
        </w:rPr>
      </w:pPr>
      <w:r w:rsidRPr="005A734E">
        <w:rPr>
          <w:rFonts w:cs="Times New Roman"/>
        </w:rPr>
        <w:t>Teachers design school-based assessment tasks to meet the needs of students. The table</w:t>
      </w:r>
      <w:r w:rsidR="00FC324E">
        <w:rPr>
          <w:rFonts w:cs="Times New Roman"/>
        </w:rPr>
        <w:t>s below provide</w:t>
      </w:r>
      <w:r w:rsidRPr="005A734E">
        <w:rPr>
          <w:rFonts w:cs="Times New Roman"/>
        </w:rPr>
        <w:t xml:space="preserve"> details of the assessment types for </w:t>
      </w:r>
      <w:r w:rsidR="00391BBD">
        <w:rPr>
          <w:rFonts w:cs="Times New Roman"/>
        </w:rPr>
        <w:t xml:space="preserve">the </w:t>
      </w:r>
      <w:r w:rsidR="006B5162" w:rsidRPr="006B5162">
        <w:rPr>
          <w:rFonts w:cs="Times New Roman"/>
        </w:rPr>
        <w:t xml:space="preserve">Italian: Background Language </w:t>
      </w:r>
      <w:r w:rsidR="00904317">
        <w:rPr>
          <w:rFonts w:cs="Times New Roman"/>
        </w:rPr>
        <w:t xml:space="preserve">ATAR </w:t>
      </w:r>
      <w:r w:rsidR="00904317" w:rsidRPr="005A734E">
        <w:rPr>
          <w:rFonts w:cs="Times New Roman"/>
        </w:rPr>
        <w:t xml:space="preserve">Year 12 </w:t>
      </w:r>
      <w:r w:rsidR="00391BBD">
        <w:rPr>
          <w:rFonts w:cs="Times New Roman"/>
        </w:rPr>
        <w:t xml:space="preserve">syllabus </w:t>
      </w:r>
      <w:r w:rsidRPr="005A734E">
        <w:rPr>
          <w:rFonts w:cs="Times New Roman"/>
        </w:rPr>
        <w:t>and the weighting for each assessment type.</w:t>
      </w:r>
    </w:p>
    <w:p w14:paraId="64A5FAE3" w14:textId="77777777" w:rsidR="00871840" w:rsidRPr="00E73F99" w:rsidRDefault="00871840" w:rsidP="00E73F99">
      <w:pPr>
        <w:pStyle w:val="Heading3"/>
      </w:pPr>
      <w:r w:rsidRPr="00E73F99">
        <w:t>Assessment table</w:t>
      </w:r>
      <w:bookmarkEnd w:id="41"/>
      <w:bookmarkEnd w:id="42"/>
      <w:r w:rsidR="00FC324E" w:rsidRPr="00E73F99">
        <w:t xml:space="preserve"> practical component</w:t>
      </w:r>
      <w:r w:rsidR="00BB4DB0" w:rsidRPr="00E73F99">
        <w:t xml:space="preserve"> </w:t>
      </w:r>
      <w:r w:rsidR="00CF058E" w:rsidRPr="00E73F99">
        <w:t>–</w:t>
      </w:r>
      <w:r w:rsidR="00BB4DB0" w:rsidRPr="00E73F99">
        <w:t xml:space="preserve">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D00724" w:rsidRPr="00A30543" w14:paraId="765F4025" w14:textId="77777777" w:rsidTr="0098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E96C908" w14:textId="77777777" w:rsidR="00D00724" w:rsidRPr="007B7D5E" w:rsidRDefault="00D00724" w:rsidP="00985C28">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14:paraId="09AB0755" w14:textId="77777777"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0145100A" w14:textId="77777777"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14:paraId="51850009" w14:textId="77777777" w:rsidR="00D00724" w:rsidRPr="007B7D5E" w:rsidRDefault="00D00724" w:rsidP="00985C28">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DE3111" w:rsidRPr="00A30543" w14:paraId="425CD33F" w14:textId="77777777" w:rsidTr="00D0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nil"/>
              <w:right w:val="nil"/>
            </w:tcBorders>
          </w:tcPr>
          <w:p w14:paraId="3F2CBFCE" w14:textId="77777777" w:rsidR="00DE3111" w:rsidRPr="000E7769" w:rsidRDefault="00DE3111" w:rsidP="00675CF9">
            <w:pPr>
              <w:jc w:val="left"/>
              <w:rPr>
                <w:rFonts w:ascii="Calibri" w:hAnsi="Calibri"/>
              </w:rPr>
            </w:pPr>
            <w:r w:rsidRPr="000E7769">
              <w:rPr>
                <w:rFonts w:ascii="Calibri" w:hAnsi="Calibri"/>
              </w:rPr>
              <w:t xml:space="preserve">Oral communication </w:t>
            </w:r>
          </w:p>
          <w:p w14:paraId="32C71F1F" w14:textId="77777777" w:rsidR="00DE3111" w:rsidRPr="0057206E" w:rsidRDefault="00744787" w:rsidP="00675CF9">
            <w:pPr>
              <w:spacing w:line="240" w:lineRule="auto"/>
              <w:jc w:val="left"/>
              <w:rPr>
                <w:rFonts w:ascii="Calibri" w:hAnsi="Calibri"/>
                <w:b w:val="0"/>
              </w:rPr>
            </w:pPr>
            <w:r>
              <w:rPr>
                <w:rFonts w:ascii="Calibri" w:hAnsi="Calibri"/>
                <w:b w:val="0"/>
              </w:rPr>
              <w:t>Interaction with others</w:t>
            </w:r>
            <w:r w:rsidR="00DE3111" w:rsidRPr="0057206E">
              <w:rPr>
                <w:rFonts w:ascii="Calibri" w:hAnsi="Calibri"/>
                <w:b w:val="0"/>
              </w:rPr>
              <w:t xml:space="preserve"> to exchange information, ideas, opinions and/or experiences in spoken Italian.</w:t>
            </w:r>
          </w:p>
          <w:p w14:paraId="1C01C793" w14:textId="77777777" w:rsidR="00DE3111" w:rsidRPr="0057206E" w:rsidRDefault="00DE3111" w:rsidP="00675CF9">
            <w:pPr>
              <w:spacing w:line="240" w:lineRule="auto"/>
              <w:jc w:val="left"/>
              <w:rPr>
                <w:rFonts w:ascii="Calibri" w:hAnsi="Calibri"/>
                <w:b w:val="0"/>
              </w:rPr>
            </w:pPr>
            <w:r w:rsidRPr="0057206E">
              <w:rPr>
                <w:rFonts w:ascii="Calibri" w:hAnsi="Calibri"/>
                <w:b w:val="0"/>
              </w:rPr>
              <w:t>This can involve participating in an interview, a conversation and/or a discussion.</w:t>
            </w:r>
          </w:p>
          <w:p w14:paraId="0B5207AE" w14:textId="77777777" w:rsidR="00DE3111" w:rsidRPr="0057206E" w:rsidRDefault="00DE3111" w:rsidP="00675CF9">
            <w:pPr>
              <w:jc w:val="left"/>
              <w:rPr>
                <w:rFonts w:ascii="Calibri" w:hAnsi="Calibri"/>
                <w:b w:val="0"/>
              </w:rPr>
            </w:pPr>
            <w:proofErr w:type="gramStart"/>
            <w:r w:rsidRPr="0057206E">
              <w:rPr>
                <w:rFonts w:ascii="Calibri" w:hAnsi="Calibri"/>
                <w:b w:val="0"/>
              </w:rPr>
              <w:t>Typically</w:t>
            </w:r>
            <w:proofErr w:type="gramEnd"/>
            <w:r w:rsidRPr="0057206E">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14:paraId="64FD574E" w14:textId="77777777" w:rsidR="00DE3111" w:rsidRPr="0057206E" w:rsidRDefault="00DE3111" w:rsidP="00675CF9">
            <w:pPr>
              <w:spacing w:line="360" w:lineRule="auto"/>
              <w:jc w:val="center"/>
              <w:rPr>
                <w:rFonts w:ascii="Calibri" w:hAnsi="Calibri"/>
                <w:bCs/>
              </w:rPr>
            </w:pPr>
            <w:r w:rsidRPr="0057206E">
              <w:rPr>
                <w:rFonts w:ascii="Calibri" w:hAnsi="Calibri"/>
                <w:bCs/>
              </w:rPr>
              <w:t>50%</w:t>
            </w:r>
          </w:p>
        </w:tc>
        <w:tc>
          <w:tcPr>
            <w:cnfStyle w:val="000001000000" w:firstRow="0" w:lastRow="0" w:firstColumn="0" w:lastColumn="0" w:oddVBand="0" w:evenVBand="1" w:oddHBand="0" w:evenHBand="0" w:firstRowFirstColumn="0" w:firstRowLastColumn="0" w:lastRowFirstColumn="0" w:lastRowLastColumn="0"/>
            <w:tcW w:w="1276" w:type="dxa"/>
            <w:vMerge w:val="restart"/>
            <w:tcBorders>
              <w:top w:val="nil"/>
            </w:tcBorders>
          </w:tcPr>
          <w:p w14:paraId="660B34E8" w14:textId="77777777" w:rsidR="00DE3111" w:rsidRPr="00D10773" w:rsidRDefault="00DE3111" w:rsidP="00675CF9">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FFFFFF" w:themeColor="background1"/>
            </w:tcBorders>
          </w:tcPr>
          <w:p w14:paraId="56F9A5DC" w14:textId="77777777" w:rsidR="00DE3111" w:rsidRPr="00D10773" w:rsidRDefault="00DE3111" w:rsidP="00675CF9">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DE3111" w:rsidRPr="00A30543" w14:paraId="6190EF78" w14:textId="77777777" w:rsidTr="00D00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nil"/>
              <w:left w:val="single" w:sz="8" w:space="0" w:color="9688BE" w:themeColor="accent4"/>
              <w:bottom w:val="single" w:sz="8" w:space="0" w:color="9688BE" w:themeColor="accent4"/>
              <w:right w:val="single" w:sz="8" w:space="0" w:color="9688BE" w:themeColor="accent4"/>
            </w:tcBorders>
          </w:tcPr>
          <w:p w14:paraId="7E20E80E" w14:textId="77777777" w:rsidR="00DE3111" w:rsidRPr="000E7769" w:rsidRDefault="00DE3111" w:rsidP="00675CF9">
            <w:pPr>
              <w:jc w:val="left"/>
              <w:rPr>
                <w:rFonts w:ascii="Calibri" w:hAnsi="Calibri"/>
              </w:rPr>
            </w:pPr>
            <w:r w:rsidRPr="000E7769">
              <w:rPr>
                <w:rFonts w:ascii="Calibri" w:hAnsi="Calibri"/>
              </w:rPr>
              <w:t xml:space="preserve">Practical (oral) examination </w:t>
            </w:r>
          </w:p>
          <w:p w14:paraId="4F736EED" w14:textId="77777777" w:rsidR="00DE3111" w:rsidRPr="0057206E" w:rsidRDefault="00DE3111" w:rsidP="00675CF9">
            <w:pPr>
              <w:spacing w:line="240" w:lineRule="auto"/>
              <w:jc w:val="left"/>
              <w:rPr>
                <w:rFonts w:ascii="Calibri" w:hAnsi="Calibri"/>
                <w:b w:val="0"/>
              </w:rPr>
            </w:pPr>
            <w:r w:rsidRPr="0057206E">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14:paraId="1A734E18" w14:textId="77777777" w:rsidR="00DE3111" w:rsidRPr="00A02C47" w:rsidRDefault="00DE3111" w:rsidP="00675CF9">
            <w:pPr>
              <w:spacing w:line="360" w:lineRule="auto"/>
              <w:jc w:val="center"/>
              <w:rPr>
                <w:rFonts w:ascii="Calibri" w:hAnsi="Calibri"/>
                <w:bCs/>
              </w:rPr>
            </w:pPr>
            <w:r w:rsidRPr="00A02C47">
              <w:rPr>
                <w:rFonts w:ascii="Calibri" w:hAnsi="Calibri"/>
                <w:bCs/>
              </w:rPr>
              <w:t>50%</w:t>
            </w:r>
          </w:p>
        </w:tc>
        <w:tc>
          <w:tcPr>
            <w:cnfStyle w:val="000001000000" w:firstRow="0" w:lastRow="0" w:firstColumn="0" w:lastColumn="0" w:oddVBand="0" w:evenVBand="1" w:oddHBand="0" w:evenHBand="0" w:firstRowFirstColumn="0" w:firstRowLastColumn="0" w:lastRowFirstColumn="0" w:lastRowLastColumn="0"/>
            <w:tcW w:w="1276" w:type="dxa"/>
            <w:vMerge/>
          </w:tcPr>
          <w:p w14:paraId="5487B9F2" w14:textId="77777777" w:rsidR="00DE3111" w:rsidRPr="00A30543" w:rsidRDefault="00DE3111"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75F560D6" w14:textId="77777777" w:rsidR="00DE3111" w:rsidRPr="00A30543" w:rsidRDefault="00DE3111" w:rsidP="00675CF9">
            <w:pPr>
              <w:jc w:val="center"/>
              <w:rPr>
                <w:sz w:val="20"/>
                <w:szCs w:val="20"/>
              </w:rPr>
            </w:pPr>
          </w:p>
        </w:tc>
      </w:tr>
    </w:tbl>
    <w:p w14:paraId="103FC702" w14:textId="77777777" w:rsidR="00C01684" w:rsidRPr="00E73F99" w:rsidRDefault="00C01684" w:rsidP="00E73F99">
      <w:pPr>
        <w:pStyle w:val="Heading3"/>
      </w:pPr>
      <w:r w:rsidRPr="00E73F99">
        <w:t>Assessment table written component –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D00724" w:rsidRPr="00A30543" w14:paraId="23AF737D" w14:textId="77777777" w:rsidTr="0098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79C2473A" w14:textId="77777777" w:rsidR="00D00724" w:rsidRPr="007B7D5E" w:rsidRDefault="00D00724" w:rsidP="00985C28">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14:paraId="2D33826B" w14:textId="77777777"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2C1F1093" w14:textId="77777777" w:rsidR="00D00724" w:rsidRPr="0033542C" w:rsidRDefault="00D00724" w:rsidP="00985C28">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14:paraId="3ECB98BD" w14:textId="77777777" w:rsidR="00D00724" w:rsidRPr="007B7D5E" w:rsidRDefault="00D00724" w:rsidP="00985C28">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080BF9" w:rsidRPr="00A30543" w14:paraId="39DC6E6B" w14:textId="77777777" w:rsidTr="00D0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nil"/>
              <w:right w:val="nil"/>
            </w:tcBorders>
          </w:tcPr>
          <w:p w14:paraId="1CEE3A4F" w14:textId="77777777" w:rsidR="00080BF9" w:rsidRPr="00F65FCD" w:rsidRDefault="00080BF9" w:rsidP="00675CF9">
            <w:pPr>
              <w:jc w:val="left"/>
              <w:rPr>
                <w:rFonts w:ascii="Calibri" w:hAnsi="Calibri"/>
              </w:rPr>
            </w:pPr>
            <w:r w:rsidRPr="00F65FCD">
              <w:rPr>
                <w:rFonts w:ascii="Calibri" w:hAnsi="Calibri"/>
              </w:rPr>
              <w:t>Response: Listening</w:t>
            </w:r>
          </w:p>
          <w:p w14:paraId="7A3FAF81" w14:textId="77777777" w:rsidR="00080BF9" w:rsidRPr="00F65FCD" w:rsidRDefault="00080BF9" w:rsidP="00675CF9">
            <w:pPr>
              <w:spacing w:line="240" w:lineRule="auto"/>
              <w:jc w:val="left"/>
              <w:rPr>
                <w:rFonts w:ascii="Calibri" w:hAnsi="Calibri"/>
                <w:b w:val="0"/>
              </w:rPr>
            </w:pPr>
            <w:r w:rsidRPr="00F65FCD">
              <w:rPr>
                <w:rFonts w:ascii="Calibri" w:hAnsi="Calibri"/>
                <w:b w:val="0"/>
              </w:rPr>
              <w:t>Comprehension and interpretation of, and response to, a range of Italian spoken texts, such as interviews, announcements, advertisements, messages, conversations and/or discussions.</w:t>
            </w:r>
          </w:p>
          <w:p w14:paraId="783CDAA6" w14:textId="77777777" w:rsidR="00080BF9" w:rsidRPr="00F65FCD" w:rsidRDefault="00080BF9" w:rsidP="00675CF9">
            <w:pPr>
              <w:spacing w:line="240" w:lineRule="auto"/>
              <w:jc w:val="left"/>
              <w:rPr>
                <w:rFonts w:ascii="Calibri" w:hAnsi="Calibri"/>
                <w:b w:val="0"/>
              </w:rPr>
            </w:pPr>
            <w:proofErr w:type="gramStart"/>
            <w:r w:rsidRPr="00F65FCD">
              <w:rPr>
                <w:rFonts w:ascii="Calibri" w:hAnsi="Calibri"/>
                <w:b w:val="0"/>
              </w:rPr>
              <w:t>Typically</w:t>
            </w:r>
            <w:proofErr w:type="gramEnd"/>
            <w:r w:rsidRPr="00F65FCD">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14:paraId="519D1CFF" w14:textId="77777777" w:rsidR="00080BF9" w:rsidRPr="00F65FCD" w:rsidRDefault="00080BF9" w:rsidP="00675CF9">
            <w:pPr>
              <w:spacing w:line="240" w:lineRule="auto"/>
              <w:jc w:val="center"/>
              <w:rPr>
                <w:rFonts w:ascii="Calibri" w:hAnsi="Calibri"/>
              </w:rPr>
            </w:pPr>
            <w:r w:rsidRPr="00F65FCD">
              <w:rPr>
                <w:rFonts w:ascii="Calibri" w:hAnsi="Calibri"/>
              </w:rPr>
              <w:t>15%</w:t>
            </w:r>
          </w:p>
        </w:tc>
        <w:tc>
          <w:tcPr>
            <w:cnfStyle w:val="000001000000" w:firstRow="0" w:lastRow="0" w:firstColumn="0" w:lastColumn="0" w:oddVBand="0" w:evenVBand="1" w:oddHBand="0" w:evenHBand="0" w:firstRowFirstColumn="0" w:firstRowLastColumn="0" w:lastRowFirstColumn="0" w:lastRowLastColumn="0"/>
            <w:tcW w:w="1276" w:type="dxa"/>
            <w:vMerge w:val="restart"/>
            <w:tcBorders>
              <w:top w:val="nil"/>
            </w:tcBorders>
          </w:tcPr>
          <w:p w14:paraId="136E44DF" w14:textId="77777777" w:rsidR="00080BF9" w:rsidRPr="00D10773" w:rsidRDefault="00080BF9" w:rsidP="00675CF9">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FFFFFF" w:themeColor="background1"/>
            </w:tcBorders>
          </w:tcPr>
          <w:p w14:paraId="0854D783" w14:textId="77777777" w:rsidR="00080BF9" w:rsidRPr="00D10773" w:rsidRDefault="00080BF9" w:rsidP="00675CF9">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080BF9" w:rsidRPr="00A30543" w14:paraId="745A61E5" w14:textId="77777777" w:rsidTr="00D00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5884D0B1" w14:textId="77777777" w:rsidR="00080BF9" w:rsidRPr="00F65FCD" w:rsidRDefault="00080BF9" w:rsidP="00675CF9">
            <w:pPr>
              <w:jc w:val="left"/>
              <w:rPr>
                <w:rFonts w:ascii="Calibri" w:hAnsi="Calibri"/>
              </w:rPr>
            </w:pPr>
            <w:r w:rsidRPr="00F65FCD">
              <w:rPr>
                <w:rFonts w:ascii="Calibri" w:hAnsi="Calibri"/>
              </w:rPr>
              <w:t>Response: Viewing and reading</w:t>
            </w:r>
          </w:p>
          <w:p w14:paraId="7A46FDA0" w14:textId="77777777" w:rsidR="00080BF9" w:rsidRPr="00F65FCD" w:rsidRDefault="00080BF9" w:rsidP="00675CF9">
            <w:pPr>
              <w:spacing w:line="240" w:lineRule="auto"/>
              <w:jc w:val="left"/>
              <w:rPr>
                <w:rFonts w:ascii="Calibri" w:hAnsi="Calibri"/>
                <w:b w:val="0"/>
              </w:rPr>
            </w:pPr>
            <w:r w:rsidRPr="00F65FCD">
              <w:rPr>
                <w:rFonts w:ascii="Calibri" w:hAnsi="Calibri"/>
                <w:b w:val="0"/>
              </w:rPr>
              <w:t>Comprehension and interpretation of, and response to, a range of Italian print and/or audiovisual texts, such as emails, blog postings, films/television programs (excerpts), letters, reviews and/or articles.</w:t>
            </w:r>
          </w:p>
          <w:p w14:paraId="107CCF79" w14:textId="77777777" w:rsidR="00080BF9" w:rsidRPr="00F65FCD" w:rsidRDefault="00080BF9" w:rsidP="00675CF9">
            <w:pPr>
              <w:spacing w:line="240" w:lineRule="auto"/>
              <w:jc w:val="left"/>
              <w:rPr>
                <w:rFonts w:ascii="Calibri" w:hAnsi="Calibri"/>
                <w:b w:val="0"/>
              </w:rPr>
            </w:pPr>
            <w:proofErr w:type="gramStart"/>
            <w:r w:rsidRPr="00F65FCD">
              <w:rPr>
                <w:rFonts w:ascii="Calibri" w:hAnsi="Calibri"/>
                <w:b w:val="0"/>
              </w:rPr>
              <w:t>Typically</w:t>
            </w:r>
            <w:proofErr w:type="gramEnd"/>
            <w:r w:rsidRPr="00F65FCD">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9688BE" w:themeColor="accent4"/>
              <w:bottom w:val="single" w:sz="8" w:space="0" w:color="9688BE" w:themeColor="accent4"/>
            </w:tcBorders>
          </w:tcPr>
          <w:p w14:paraId="1F30219C" w14:textId="77777777" w:rsidR="00080BF9" w:rsidRPr="00F65FCD" w:rsidRDefault="00080BF9" w:rsidP="00675CF9">
            <w:pPr>
              <w:spacing w:line="240" w:lineRule="auto"/>
              <w:jc w:val="center"/>
              <w:rPr>
                <w:rFonts w:ascii="Calibri" w:hAnsi="Calibri"/>
                <w:bCs/>
              </w:rPr>
            </w:pPr>
            <w:r w:rsidRPr="00F65FCD">
              <w:rPr>
                <w:rFonts w:ascii="Calibri" w:hAnsi="Calibri"/>
                <w:bCs/>
              </w:rPr>
              <w:t>15%</w:t>
            </w:r>
          </w:p>
        </w:tc>
        <w:tc>
          <w:tcPr>
            <w:cnfStyle w:val="000001000000" w:firstRow="0" w:lastRow="0" w:firstColumn="0" w:lastColumn="0" w:oddVBand="0" w:evenVBand="1" w:oddHBand="0" w:evenHBand="0" w:firstRowFirstColumn="0" w:firstRowLastColumn="0" w:lastRowFirstColumn="0" w:lastRowLastColumn="0"/>
            <w:tcW w:w="1276" w:type="dxa"/>
            <w:vMerge/>
          </w:tcPr>
          <w:p w14:paraId="1486308C" w14:textId="77777777" w:rsidR="00080BF9" w:rsidRPr="00A30543" w:rsidRDefault="00080BF9"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7B011A49" w14:textId="77777777" w:rsidR="00080BF9" w:rsidRPr="00A30543" w:rsidRDefault="00080BF9" w:rsidP="00675CF9">
            <w:pPr>
              <w:jc w:val="center"/>
              <w:rPr>
                <w:sz w:val="20"/>
                <w:szCs w:val="20"/>
              </w:rPr>
            </w:pPr>
          </w:p>
        </w:tc>
      </w:tr>
      <w:tr w:rsidR="00080BF9" w:rsidRPr="00A30543" w14:paraId="13DB61C3" w14:textId="77777777" w:rsidTr="00D0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right w:val="single" w:sz="8" w:space="0" w:color="9688BE" w:themeColor="accent4"/>
            </w:tcBorders>
          </w:tcPr>
          <w:p w14:paraId="4A6A864D" w14:textId="77777777" w:rsidR="00080BF9" w:rsidRPr="00F65FCD" w:rsidRDefault="00080BF9" w:rsidP="00675CF9">
            <w:pPr>
              <w:jc w:val="left"/>
              <w:rPr>
                <w:rFonts w:ascii="Calibri" w:hAnsi="Calibri"/>
              </w:rPr>
            </w:pPr>
            <w:r w:rsidRPr="00F65FCD">
              <w:rPr>
                <w:rFonts w:ascii="Calibri" w:hAnsi="Calibri"/>
              </w:rPr>
              <w:t>Written communication</w:t>
            </w:r>
          </w:p>
          <w:p w14:paraId="73AF1867" w14:textId="77777777" w:rsidR="00080BF9" w:rsidRPr="00F65FCD" w:rsidRDefault="00080BF9" w:rsidP="00675CF9">
            <w:pPr>
              <w:spacing w:line="240" w:lineRule="auto"/>
              <w:jc w:val="left"/>
              <w:rPr>
                <w:rFonts w:ascii="Calibri" w:hAnsi="Calibri"/>
                <w:b w:val="0"/>
              </w:rPr>
            </w:pPr>
            <w:r w:rsidRPr="00F65FCD">
              <w:rPr>
                <w:rFonts w:ascii="Calibri" w:hAnsi="Calibri"/>
                <w:b w:val="0"/>
              </w:rPr>
              <w:t>Production of written texts to express information, ideas, opinions and/or experiences in Italian.</w:t>
            </w:r>
          </w:p>
          <w:p w14:paraId="1F481EDB" w14:textId="77777777" w:rsidR="00080BF9" w:rsidRPr="00F65FCD" w:rsidRDefault="00080BF9" w:rsidP="00675CF9">
            <w:pPr>
              <w:spacing w:line="240" w:lineRule="auto"/>
              <w:jc w:val="left"/>
              <w:rPr>
                <w:rFonts w:ascii="Calibri" w:hAnsi="Calibri"/>
                <w:b w:val="0"/>
              </w:rPr>
            </w:pPr>
            <w:r w:rsidRPr="00F65FCD">
              <w:rPr>
                <w:rFonts w:ascii="Calibri" w:hAnsi="Calibri"/>
                <w:b w:val="0"/>
              </w:rPr>
              <w:t>This can involve responding to a stimulus, such as a blog posting, an email</w:t>
            </w:r>
            <w:r w:rsidR="00B31D02">
              <w:rPr>
                <w:rFonts w:ascii="Calibri" w:hAnsi="Calibri"/>
                <w:b w:val="0"/>
              </w:rPr>
              <w:t xml:space="preserve"> </w:t>
            </w:r>
            <w:r w:rsidRPr="00F65FCD">
              <w:rPr>
                <w:rFonts w:ascii="Calibri" w:hAnsi="Calibri"/>
                <w:b w:val="0"/>
              </w:rPr>
              <w:t>and/or a chart or writing a text, such as a journal/diary</w:t>
            </w:r>
            <w:r w:rsidR="00B31D02">
              <w:rPr>
                <w:rFonts w:ascii="Calibri" w:hAnsi="Calibri"/>
                <w:b w:val="0"/>
              </w:rPr>
              <w:t xml:space="preserve"> entry, an account,</w:t>
            </w:r>
            <w:r w:rsidRPr="00F65FCD">
              <w:rPr>
                <w:rFonts w:ascii="Calibri" w:hAnsi="Calibri"/>
                <w:b w:val="0"/>
              </w:rPr>
              <w:t xml:space="preserve"> </w:t>
            </w:r>
            <w:r w:rsidR="00B31D02">
              <w:rPr>
                <w:rFonts w:ascii="Calibri" w:hAnsi="Calibri"/>
                <w:b w:val="0"/>
              </w:rPr>
              <w:br/>
            </w:r>
            <w:r w:rsidRPr="00F65FCD">
              <w:rPr>
                <w:rFonts w:ascii="Calibri" w:hAnsi="Calibri"/>
                <w:b w:val="0"/>
              </w:rPr>
              <w:t xml:space="preserve">a review, a summary and/or an </w:t>
            </w:r>
            <w:proofErr w:type="gramStart"/>
            <w:r w:rsidRPr="00F65FCD">
              <w:rPr>
                <w:rFonts w:ascii="Calibri" w:hAnsi="Calibri"/>
                <w:b w:val="0"/>
              </w:rPr>
              <w:t>email</w:t>
            </w:r>
            <w:proofErr w:type="gramEnd"/>
          </w:p>
          <w:p w14:paraId="2CD47FB7" w14:textId="77777777" w:rsidR="00080BF9" w:rsidRPr="00F65FCD" w:rsidRDefault="00080BF9" w:rsidP="00675CF9">
            <w:pPr>
              <w:spacing w:line="240" w:lineRule="auto"/>
              <w:jc w:val="left"/>
              <w:rPr>
                <w:rFonts w:ascii="Calibri" w:hAnsi="Calibri"/>
                <w:b w:val="0"/>
              </w:rPr>
            </w:pPr>
            <w:proofErr w:type="gramStart"/>
            <w:r w:rsidRPr="00F65FCD">
              <w:rPr>
                <w:rFonts w:ascii="Calibri" w:hAnsi="Calibri"/>
                <w:b w:val="0"/>
              </w:rPr>
              <w:t>Typically</w:t>
            </w:r>
            <w:proofErr w:type="gramEnd"/>
            <w:r w:rsidRPr="00F65FCD">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Pr>
          <w:p w14:paraId="6F34663F" w14:textId="77777777" w:rsidR="00080BF9" w:rsidRPr="00F65FCD" w:rsidRDefault="00080BF9" w:rsidP="00675CF9">
            <w:pPr>
              <w:spacing w:line="240" w:lineRule="auto"/>
              <w:jc w:val="center"/>
              <w:rPr>
                <w:rFonts w:ascii="Calibri" w:hAnsi="Calibri"/>
              </w:rPr>
            </w:pPr>
            <w:r w:rsidRPr="00F65FCD">
              <w:rPr>
                <w:rFonts w:ascii="Calibri" w:hAnsi="Calibri"/>
              </w:rPr>
              <w:t>20%</w:t>
            </w:r>
          </w:p>
        </w:tc>
        <w:tc>
          <w:tcPr>
            <w:cnfStyle w:val="000001000000" w:firstRow="0" w:lastRow="0" w:firstColumn="0" w:lastColumn="0" w:oddVBand="0" w:evenVBand="1" w:oddHBand="0" w:evenHBand="0" w:firstRowFirstColumn="0" w:firstRowLastColumn="0" w:lastRowFirstColumn="0" w:lastRowLastColumn="0"/>
            <w:tcW w:w="1276" w:type="dxa"/>
            <w:vMerge/>
          </w:tcPr>
          <w:p w14:paraId="484365C3" w14:textId="77777777" w:rsidR="00080BF9" w:rsidRPr="00A30543" w:rsidRDefault="00080BF9"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5CA3D2D0" w14:textId="77777777" w:rsidR="00080BF9" w:rsidRPr="00A30543" w:rsidRDefault="00080BF9" w:rsidP="00675CF9">
            <w:pPr>
              <w:jc w:val="center"/>
              <w:rPr>
                <w:sz w:val="20"/>
                <w:szCs w:val="20"/>
              </w:rPr>
            </w:pPr>
          </w:p>
        </w:tc>
      </w:tr>
      <w:tr w:rsidR="00080BF9" w:rsidRPr="00A30543" w14:paraId="6C205F25" w14:textId="77777777" w:rsidTr="00D007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2423467" w14:textId="77777777" w:rsidR="00080BF9" w:rsidRPr="00F65FCD" w:rsidRDefault="00080BF9" w:rsidP="00675CF9">
            <w:pPr>
              <w:jc w:val="left"/>
              <w:rPr>
                <w:rFonts w:ascii="Calibri" w:hAnsi="Calibri"/>
              </w:rPr>
            </w:pPr>
            <w:r w:rsidRPr="00F65FCD">
              <w:rPr>
                <w:rFonts w:ascii="Calibri" w:hAnsi="Calibri"/>
              </w:rPr>
              <w:t>Written examination</w:t>
            </w:r>
          </w:p>
          <w:p w14:paraId="20E146F6" w14:textId="77777777" w:rsidR="00080BF9" w:rsidRPr="00F65FCD" w:rsidRDefault="00080BF9" w:rsidP="00675CF9">
            <w:pPr>
              <w:spacing w:line="240" w:lineRule="auto"/>
              <w:jc w:val="left"/>
              <w:rPr>
                <w:rFonts w:ascii="Calibri" w:hAnsi="Calibri"/>
                <w:b w:val="0"/>
              </w:rPr>
            </w:pPr>
            <w:r w:rsidRPr="00F65FCD">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9688BE" w:themeColor="accent4"/>
            </w:tcBorders>
          </w:tcPr>
          <w:p w14:paraId="7D6C0249" w14:textId="77777777" w:rsidR="00080BF9" w:rsidRPr="00F65FCD" w:rsidRDefault="00080BF9" w:rsidP="00675CF9">
            <w:pPr>
              <w:spacing w:line="240" w:lineRule="auto"/>
              <w:jc w:val="center"/>
              <w:rPr>
                <w:rFonts w:ascii="Calibri" w:hAnsi="Calibri"/>
              </w:rPr>
            </w:pPr>
            <w:r w:rsidRPr="00F65FCD">
              <w:rPr>
                <w:rFonts w:ascii="Calibri" w:hAnsi="Calibri"/>
              </w:rPr>
              <w:t>50%</w:t>
            </w:r>
          </w:p>
        </w:tc>
        <w:tc>
          <w:tcPr>
            <w:cnfStyle w:val="000001000000" w:firstRow="0" w:lastRow="0" w:firstColumn="0" w:lastColumn="0" w:oddVBand="0" w:evenVBand="1" w:oddHBand="0" w:evenHBand="0" w:firstRowFirstColumn="0" w:firstRowLastColumn="0" w:lastRowFirstColumn="0" w:lastRowLastColumn="0"/>
            <w:tcW w:w="1276" w:type="dxa"/>
            <w:vMerge/>
          </w:tcPr>
          <w:p w14:paraId="33A0B031" w14:textId="77777777" w:rsidR="00080BF9" w:rsidRPr="00A30543" w:rsidRDefault="00080BF9" w:rsidP="00675CF9">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36942370" w14:textId="77777777" w:rsidR="00080BF9" w:rsidRPr="00A30543" w:rsidRDefault="00080BF9" w:rsidP="00675CF9">
            <w:pPr>
              <w:jc w:val="center"/>
              <w:rPr>
                <w:sz w:val="20"/>
                <w:szCs w:val="20"/>
              </w:rPr>
            </w:pPr>
          </w:p>
        </w:tc>
      </w:tr>
    </w:tbl>
    <w:p w14:paraId="30EEF804" w14:textId="77777777" w:rsidR="00E73F99" w:rsidRDefault="00E73F99" w:rsidP="00985C28">
      <w:pPr>
        <w:spacing w:before="120" w:line="276" w:lineRule="auto"/>
        <w:rPr>
          <w:rFonts w:eastAsia="Times New Roman" w:cs="Calibri"/>
          <w:color w:val="000000" w:themeColor="text1"/>
        </w:rPr>
      </w:pPr>
      <w:bookmarkStart w:id="43" w:name="_Toc347908211"/>
    </w:p>
    <w:p w14:paraId="5AAD88BE" w14:textId="77777777"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w:t>
      </w:r>
      <w:r w:rsidR="00744787">
        <w:rPr>
          <w:rFonts w:eastAsia="Times New Roman" w:cs="Calibri"/>
          <w:color w:val="000000" w:themeColor="text1"/>
        </w:rPr>
        <w:t>s</w:t>
      </w:r>
      <w:r w:rsidRPr="00AB7834">
        <w:rPr>
          <w:rFonts w:eastAsia="Times New Roman" w:cs="Calibri"/>
          <w:color w:val="000000" w:themeColor="text1"/>
        </w:rPr>
        <w:t xml:space="preserve"> to develop an assessment outline for the pair of units.</w:t>
      </w:r>
    </w:p>
    <w:p w14:paraId="4E63D251" w14:textId="77777777"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6688397A" w14:textId="77777777" w:rsidR="00D54463" w:rsidRPr="00AB7834" w:rsidRDefault="00D54463" w:rsidP="00985C28">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311E52D" w14:textId="77777777" w:rsidR="00D54463" w:rsidRPr="00AB7834" w:rsidRDefault="00D54463" w:rsidP="00985C28">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0919962" w14:textId="77777777" w:rsidR="00D54463" w:rsidRPr="00AB7834" w:rsidRDefault="00D54463" w:rsidP="00985C28">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CB61A9E" w14:textId="77777777" w:rsidR="00D54463" w:rsidRPr="00AB7834" w:rsidRDefault="00D54463" w:rsidP="00985C28">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1280D51" w14:textId="77777777" w:rsidR="00D54463" w:rsidRPr="00AB7834" w:rsidRDefault="00D54463" w:rsidP="00985C28">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893C82D" w14:textId="44429092"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FF1E17">
        <w:rPr>
          <w:rFonts w:eastAsia="Times New Roman" w:cs="Calibri"/>
          <w:color w:val="000000" w:themeColor="text1"/>
        </w:rPr>
        <w:t>once over the year/pair of units.</w:t>
      </w:r>
      <w:r w:rsidRPr="00AB7834">
        <w:rPr>
          <w:rFonts w:eastAsia="Times New Roman" w:cs="Calibri"/>
          <w:color w:val="000000" w:themeColor="text1"/>
        </w:rPr>
        <w:t xml:space="preserve"> </w:t>
      </w:r>
    </w:p>
    <w:p w14:paraId="28732178" w14:textId="77777777" w:rsidR="00D54463" w:rsidRPr="00AB7834" w:rsidRDefault="00D54463" w:rsidP="00985C28">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63D7B822" w14:textId="77777777" w:rsidR="00D54463" w:rsidRPr="00AB7834" w:rsidRDefault="00D54463" w:rsidP="00985C28">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65BFCB63" w14:textId="77777777" w:rsidR="00871840" w:rsidRPr="005A734E" w:rsidRDefault="00871840" w:rsidP="005A734E">
      <w:pPr>
        <w:pStyle w:val="Heading2"/>
      </w:pPr>
      <w:bookmarkStart w:id="44" w:name="_Toc156566480"/>
      <w:r w:rsidRPr="005A734E">
        <w:t>Grad</w:t>
      </w:r>
      <w:bookmarkEnd w:id="43"/>
      <w:r w:rsidRPr="005A734E">
        <w:t>ing</w:t>
      </w:r>
      <w:bookmarkEnd w:id="44"/>
    </w:p>
    <w:p w14:paraId="09EA8968" w14:textId="77777777"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3CEF8D9B"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5A6189A"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00A79CD"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048BB13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184EDF"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8969981"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2C874C2F"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19A201"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868EE35"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0E929F15"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827440"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0B29888"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0362FA74"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ED9DE8"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BCF8661"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6BE993C1"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2EE4FF"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D13CE99"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7AD63A96" w14:textId="3C13C547" w:rsidR="00DB3A33" w:rsidRPr="00A046BB" w:rsidRDefault="00115C19" w:rsidP="00985C28">
      <w:pPr>
        <w:spacing w:before="120" w:line="276" w:lineRule="auto"/>
      </w:pPr>
      <w:bookmarkStart w:id="45" w:name="_Toc358372267"/>
      <w:bookmarkStart w:id="46" w:name="_Toc358373584"/>
      <w:r w:rsidRPr="005A734E">
        <w:t xml:space="preserve">The teacher </w:t>
      </w:r>
      <w:r w:rsidR="00A046BB">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391BBD">
        <w:rPr>
          <w:rFonts w:cs="Times New Roman"/>
        </w:rPr>
        <w:t xml:space="preserve">the </w:t>
      </w:r>
      <w:r w:rsidR="006B5162">
        <w:rPr>
          <w:rFonts w:cs="Times New Roman"/>
        </w:rPr>
        <w:t xml:space="preserve">Italian: Background </w:t>
      </w:r>
      <w:r w:rsidR="006B5162" w:rsidRPr="00904317">
        <w:t>Language</w:t>
      </w:r>
      <w:r w:rsidR="00DB3A33" w:rsidRPr="00904317">
        <w:t xml:space="preserve"> </w:t>
      </w:r>
      <w:r w:rsidR="00904317" w:rsidRPr="00904317">
        <w:t xml:space="preserve">ATAR Year 12 </w:t>
      </w:r>
      <w:r w:rsidR="00391BBD" w:rsidRPr="00904317">
        <w:t xml:space="preserve">syllabus </w:t>
      </w:r>
      <w:r w:rsidR="00DB3A33" w:rsidRPr="00904317">
        <w:t>are provided</w:t>
      </w:r>
      <w:r w:rsidR="00DB3A33" w:rsidRPr="005A734E">
        <w:rPr>
          <w:rFonts w:cs="Times New Roman"/>
        </w:rPr>
        <w:t xml:space="preserve"> </w:t>
      </w:r>
      <w:r w:rsidR="004C2689">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9" w:history="1">
        <w:r w:rsidR="00DB3A33" w:rsidRPr="00FF1E17">
          <w:rPr>
            <w:rStyle w:val="Hyperlink"/>
          </w:rPr>
          <w:t>www.scsa.wa.edu.au</w:t>
        </w:r>
      </w:hyperlink>
      <w:r w:rsidR="00FF1E17" w:rsidRPr="00FF1E17">
        <w:t>.</w:t>
      </w:r>
    </w:p>
    <w:p w14:paraId="079286DB" w14:textId="77777777" w:rsidR="00FD5350" w:rsidRPr="005A734E" w:rsidRDefault="00FD5350" w:rsidP="00985C28">
      <w:pPr>
        <w:spacing w:before="120" w:line="276" w:lineRule="auto"/>
      </w:pPr>
      <w:r w:rsidRPr="005A734E">
        <w:t>To be assigned a grade, a student must have had the opportunity to complete the education program</w:t>
      </w:r>
      <w:r w:rsidR="00904317">
        <w:t>,</w:t>
      </w:r>
      <w:r w:rsidRPr="005A734E">
        <w:t xml:space="preserve"> including the assessment program (unless the school accepts that there are exceptional and justifiable circumstances).</w:t>
      </w:r>
    </w:p>
    <w:p w14:paraId="1B4C2480" w14:textId="77777777" w:rsidR="00FD5350" w:rsidRPr="005A734E" w:rsidRDefault="00FD5350" w:rsidP="00643543">
      <w:pPr>
        <w:spacing w:before="120" w:line="276" w:lineRule="auto"/>
      </w:pPr>
      <w:r w:rsidRPr="005A734E">
        <w:t xml:space="preserve">Refer to the </w:t>
      </w:r>
      <w:r w:rsidRPr="00FF1E17">
        <w:rPr>
          <w:i/>
          <w:iCs/>
        </w:rPr>
        <w:t>WACE</w:t>
      </w:r>
      <w:r w:rsidR="00A046BB" w:rsidRPr="00FF1E17">
        <w:rPr>
          <w:i/>
          <w:iCs/>
        </w:rPr>
        <w:t xml:space="preserve"> Manual</w:t>
      </w:r>
      <w:r w:rsidR="00A046BB">
        <w:t xml:space="preserve"> for further information</w:t>
      </w:r>
      <w:r w:rsidR="00A046BB" w:rsidRPr="00A046BB">
        <w:t xml:space="preserve"> </w:t>
      </w:r>
      <w:r w:rsidR="00A046BB">
        <w:t>about the use of a ranked list in the process of assigning grades.</w:t>
      </w:r>
    </w:p>
    <w:p w14:paraId="53210B08" w14:textId="77777777" w:rsidR="00026734" w:rsidRPr="005A734E" w:rsidRDefault="00871840" w:rsidP="00F44672">
      <w:pPr>
        <w:pStyle w:val="Heading1"/>
      </w:pPr>
      <w:r w:rsidRPr="00643543">
        <w:br w:type="page"/>
      </w:r>
      <w:bookmarkStart w:id="47" w:name="_Toc156566481"/>
      <w:bookmarkEnd w:id="45"/>
      <w:bookmarkEnd w:id="46"/>
      <w:r w:rsidR="006A27F3">
        <w:lastRenderedPageBreak/>
        <w:t>ATAR course</w:t>
      </w:r>
      <w:r w:rsidR="00026734" w:rsidRPr="005A734E">
        <w:t xml:space="preserve"> examination</w:t>
      </w:r>
      <w:bookmarkEnd w:id="47"/>
    </w:p>
    <w:p w14:paraId="35B10527" w14:textId="77777777" w:rsidR="00DB3A33" w:rsidRPr="00904317" w:rsidRDefault="00DB3A33" w:rsidP="00985C28">
      <w:pPr>
        <w:spacing w:before="120" w:line="276" w:lineRule="auto"/>
        <w:rPr>
          <w:rFonts w:eastAsia="Times New Roman" w:cs="Times New Roman"/>
        </w:rPr>
      </w:pPr>
      <w:r w:rsidRPr="005A734E">
        <w:rPr>
          <w:rFonts w:eastAsia="Times New Roman" w:cs="Times New Roman"/>
        </w:rPr>
        <w:t xml:space="preserve">All students enrolled in </w:t>
      </w:r>
      <w:r w:rsidR="00391BBD">
        <w:rPr>
          <w:rFonts w:eastAsia="Times New Roman" w:cs="Times New Roman"/>
        </w:rPr>
        <w:t xml:space="preserve">the </w:t>
      </w:r>
      <w:r w:rsidR="006B5162" w:rsidRPr="006B5162">
        <w:rPr>
          <w:rFonts w:eastAsia="Times New Roman" w:cs="Times New Roman"/>
        </w:rPr>
        <w:t xml:space="preserve">Italian: Background Language </w:t>
      </w:r>
      <w:r w:rsidR="00904317">
        <w:rPr>
          <w:rFonts w:eastAsia="Times New Roman" w:cs="Times New Roman"/>
        </w:rPr>
        <w:t xml:space="preserve">ATAR </w:t>
      </w:r>
      <w:r w:rsidR="00904317" w:rsidRPr="005A734E">
        <w:rPr>
          <w:rFonts w:eastAsia="Times New Roman" w:cs="Times New Roman"/>
        </w:rPr>
        <w:t xml:space="preserve">Year 12 </w:t>
      </w:r>
      <w:r w:rsidR="00391BBD">
        <w:rPr>
          <w:rFonts w:eastAsia="Times New Roman" w:cs="Times New Roman"/>
        </w:rPr>
        <w:t xml:space="preserve">course </w:t>
      </w:r>
      <w:r w:rsidRPr="005A734E">
        <w:rPr>
          <w:rFonts w:eastAsia="Times New Roman" w:cs="Times New Roman"/>
        </w:rPr>
        <w:t xml:space="preserve">are required to sit the </w:t>
      </w:r>
      <w:r w:rsidR="006A27F3">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6B5162">
        <w:rPr>
          <w:rFonts w:eastAsia="Times New Roman" w:cs="Times New Roman"/>
        </w:rPr>
        <w:t xml:space="preserve">practical (oral) </w:t>
      </w:r>
      <w:r w:rsidR="006A27F3">
        <w:rPr>
          <w:rFonts w:eastAsia="Times New Roman" w:cs="Times New Roman"/>
        </w:rPr>
        <w:t>ATAR course</w:t>
      </w:r>
      <w:r w:rsidRPr="006B5162">
        <w:rPr>
          <w:rFonts w:eastAsia="Times New Roman" w:cs="Times New Roman"/>
        </w:rPr>
        <w:t xml:space="preserve"> examinations </w:t>
      </w:r>
      <w:r w:rsidRPr="005A734E">
        <w:rPr>
          <w:rFonts w:eastAsia="Times New Roman" w:cs="Times New Roman"/>
        </w:rPr>
        <w:t>are prescribed in the examination design briefs on the following pages</w:t>
      </w:r>
      <w:r w:rsidRPr="00904317">
        <w:rPr>
          <w:rFonts w:eastAsia="Times New Roman" w:cs="Times New Roman"/>
        </w:rPr>
        <w:t xml:space="preserve">. </w:t>
      </w:r>
    </w:p>
    <w:p w14:paraId="631F7B70" w14:textId="77777777" w:rsidR="00DB3A33" w:rsidRPr="005A734E" w:rsidRDefault="00DB3A33" w:rsidP="00985C28">
      <w:pPr>
        <w:spacing w:before="120" w:line="276" w:lineRule="auto"/>
        <w:rPr>
          <w:rFonts w:eastAsia="Times New Roman" w:cs="Times New Roman"/>
        </w:rPr>
      </w:pPr>
      <w:r w:rsidRPr="005A734E">
        <w:rPr>
          <w:rFonts w:eastAsia="Times New Roman" w:cs="Times New Roman"/>
        </w:rPr>
        <w:t xml:space="preserve">Refer to the </w:t>
      </w:r>
      <w:r w:rsidRPr="00226B43">
        <w:rPr>
          <w:rFonts w:eastAsia="Times New Roman" w:cs="Times New Roman"/>
          <w:i/>
          <w:iCs/>
        </w:rPr>
        <w:t>WACE Manual</w:t>
      </w:r>
      <w:r w:rsidRPr="005A734E">
        <w:rPr>
          <w:rFonts w:eastAsia="Times New Roman" w:cs="Times New Roman"/>
        </w:rPr>
        <w:t xml:space="preserve"> for further information.</w:t>
      </w:r>
    </w:p>
    <w:p w14:paraId="49CF6276" w14:textId="77777777" w:rsidR="00026734" w:rsidRPr="005A734E" w:rsidRDefault="00026734" w:rsidP="00643543">
      <w:pPr>
        <w:rPr>
          <w:rFonts w:eastAsiaTheme="majorEastAsia"/>
        </w:rPr>
      </w:pPr>
      <w:r w:rsidRPr="005A734E">
        <w:br w:type="page"/>
      </w:r>
    </w:p>
    <w:p w14:paraId="34011C7D" w14:textId="77777777" w:rsidR="003A6ABD" w:rsidRDefault="00026734" w:rsidP="005A734E">
      <w:pPr>
        <w:pStyle w:val="Heading2"/>
      </w:pPr>
      <w:bookmarkStart w:id="48" w:name="_Toc156566482"/>
      <w:r w:rsidRPr="005A734E">
        <w:lastRenderedPageBreak/>
        <w:t>Practical (</w:t>
      </w:r>
      <w:r w:rsidR="00C16A85">
        <w:t>oral</w:t>
      </w:r>
      <w:r w:rsidRPr="005A734E">
        <w:t xml:space="preserve">) examination design brief </w:t>
      </w:r>
      <w:r w:rsidR="00CF058E" w:rsidRPr="005A734E">
        <w:t>–</w:t>
      </w:r>
      <w:r w:rsidRPr="005A734E">
        <w:t xml:space="preserve"> Year 12</w:t>
      </w:r>
      <w:bookmarkEnd w:id="48"/>
      <w:r w:rsidR="00B37DBD" w:rsidRPr="005A734E">
        <w:t xml:space="preserve"> </w:t>
      </w:r>
    </w:p>
    <w:p w14:paraId="29AEB629"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2E8F1910" w14:textId="77777777" w:rsidR="00026734" w:rsidRPr="005A734E" w:rsidRDefault="00026734" w:rsidP="00643543">
      <w:pPr>
        <w:tabs>
          <w:tab w:val="left" w:pos="1418"/>
        </w:tabs>
        <w:autoSpaceDE w:val="0"/>
        <w:autoSpaceDN w:val="0"/>
        <w:adjustRightInd w:val="0"/>
        <w:spacing w:after="20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00985C28">
        <w:rPr>
          <w:rFonts w:eastAsia="Times New Roman" w:cs="Arial"/>
          <w:sz w:val="20"/>
          <w:szCs w:val="20"/>
        </w:rPr>
        <w:tab/>
      </w:r>
      <w:r w:rsidR="00391BBD">
        <w:rPr>
          <w:rFonts w:eastAsia="Times New Roman" w:cs="Arial"/>
          <w:sz w:val="20"/>
          <w:szCs w:val="20"/>
        </w:rPr>
        <w:t>12–</w:t>
      </w:r>
      <w:r w:rsidR="00C16A85">
        <w:rPr>
          <w:rFonts w:eastAsia="Times New Roman" w:cs="Arial"/>
          <w:sz w:val="20"/>
          <w:szCs w:val="20"/>
        </w:rPr>
        <w:t>15</w:t>
      </w:r>
      <w:r w:rsidRPr="005A734E">
        <w:rPr>
          <w:rFonts w:eastAsia="Times New Roman" w:cs="Arial"/>
          <w:sz w:val="20"/>
          <w:szCs w:val="20"/>
        </w:rPr>
        <w:t xml:space="preserve"> minutes</w:t>
      </w:r>
    </w:p>
    <w:p w14:paraId="42C1504E"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0D32A3D8" w14:textId="77777777" w:rsidR="0063662E" w:rsidRDefault="0063662E" w:rsidP="00643543">
      <w:pPr>
        <w:tabs>
          <w:tab w:val="left" w:pos="1418"/>
        </w:tabs>
        <w:autoSpaceDE w:val="0"/>
        <w:autoSpaceDN w:val="0"/>
        <w:adjustRightInd w:val="0"/>
        <w:spacing w:after="200"/>
        <w:ind w:left="1418" w:hanging="1418"/>
        <w:rPr>
          <w:rFonts w:eastAsia="Times New Roman" w:cs="Arial"/>
          <w:sz w:val="20"/>
          <w:szCs w:val="20"/>
        </w:rPr>
      </w:pPr>
      <w:r w:rsidRPr="00F461D5">
        <w:rPr>
          <w:rFonts w:eastAsia="Times New Roman" w:cs="Arial"/>
          <w:sz w:val="20"/>
          <w:szCs w:val="20"/>
        </w:rPr>
        <w:t>Standard items:</w:t>
      </w:r>
      <w:r w:rsidR="00744787">
        <w:rPr>
          <w:rFonts w:eastAsia="Times New Roman" w:cs="Arial"/>
          <w:sz w:val="20"/>
          <w:szCs w:val="20"/>
        </w:rPr>
        <w:t xml:space="preserve"> </w:t>
      </w:r>
      <w:r w:rsidRPr="00F461D5">
        <w:rPr>
          <w:rFonts w:eastAsia="Times New Roman" w:cs="Arial"/>
          <w:sz w:val="20"/>
          <w:szCs w:val="20"/>
        </w:rPr>
        <w:t>pens (blue/black preferred), pencils (including coloured), sharpener, correction fluid</w:t>
      </w:r>
      <w:r>
        <w:rPr>
          <w:rFonts w:eastAsia="Times New Roman" w:cs="Arial"/>
          <w:sz w:val="20"/>
          <w:szCs w:val="20"/>
        </w:rPr>
        <w:t>/</w:t>
      </w:r>
      <w:r w:rsidR="00744787">
        <w:rPr>
          <w:rFonts w:eastAsia="Times New Roman" w:cs="Arial"/>
          <w:sz w:val="20"/>
          <w:szCs w:val="20"/>
        </w:rPr>
        <w:t xml:space="preserve">tape, </w:t>
      </w:r>
      <w:r w:rsidR="00D6025C">
        <w:rPr>
          <w:rFonts w:eastAsia="Times New Roman" w:cs="Arial"/>
          <w:sz w:val="20"/>
          <w:szCs w:val="20"/>
        </w:rPr>
        <w:t xml:space="preserve">eraser, </w:t>
      </w:r>
      <w:r w:rsidR="00744787">
        <w:rPr>
          <w:rFonts w:eastAsia="Times New Roman" w:cs="Arial"/>
          <w:sz w:val="20"/>
          <w:szCs w:val="20"/>
        </w:rPr>
        <w:br/>
        <w:t xml:space="preserve">ruler, </w:t>
      </w:r>
      <w:proofErr w:type="gramStart"/>
      <w:r w:rsidRPr="00F461D5">
        <w:rPr>
          <w:rFonts w:eastAsia="Times New Roman" w:cs="Arial"/>
          <w:sz w:val="20"/>
          <w:szCs w:val="20"/>
        </w:rPr>
        <w:t>highlighters</w:t>
      </w:r>
      <w:proofErr w:type="gramEnd"/>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7928D0A2"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6AC45156"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8712F1B"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605C31C2" w14:textId="77777777" w:rsidTr="00030CB5">
        <w:trPr>
          <w:cantSplit/>
        </w:trPr>
        <w:tc>
          <w:tcPr>
            <w:tcW w:w="3600" w:type="dxa"/>
          </w:tcPr>
          <w:p w14:paraId="2DD8CF0A" w14:textId="77777777" w:rsidR="00C16A85" w:rsidRPr="00C16A85" w:rsidRDefault="004F7C64" w:rsidP="00C16A85">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Discussion of p</w:t>
            </w:r>
            <w:r w:rsidR="00C16A85" w:rsidRPr="00C16A85">
              <w:rPr>
                <w:rFonts w:eastAsia="Times New Roman" w:cs="Arial"/>
                <w:b/>
                <w:bCs/>
                <w:sz w:val="18"/>
                <w:szCs w:val="18"/>
              </w:rPr>
              <w:t>ersonal investigation</w:t>
            </w:r>
          </w:p>
          <w:p w14:paraId="718B7398" w14:textId="77777777" w:rsidR="00C16A85" w:rsidRPr="00C16A85" w:rsidRDefault="0063662E" w:rsidP="00C16A85">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00C16A85" w:rsidRPr="00C16A85">
              <w:rPr>
                <w:rFonts w:eastAsia="Times New Roman" w:cs="Arial"/>
                <w:bCs/>
                <w:sz w:val="18"/>
                <w:szCs w:val="18"/>
              </w:rPr>
              <w:t xml:space="preserve">0% of the </w:t>
            </w:r>
            <w:r>
              <w:rPr>
                <w:rFonts w:eastAsia="Times New Roman" w:cs="Arial"/>
                <w:bCs/>
                <w:sz w:val="18"/>
                <w:szCs w:val="18"/>
              </w:rPr>
              <w:t xml:space="preserve">practical </w:t>
            </w:r>
            <w:r w:rsidR="00C16A85" w:rsidRPr="00C16A85">
              <w:rPr>
                <w:rFonts w:eastAsia="Times New Roman" w:cs="Arial"/>
                <w:bCs/>
                <w:sz w:val="18"/>
                <w:szCs w:val="18"/>
              </w:rPr>
              <w:t>examination</w:t>
            </w:r>
          </w:p>
          <w:p w14:paraId="0DDE7A92" w14:textId="77777777" w:rsidR="00BA2209" w:rsidRPr="005A734E" w:rsidRDefault="00C16A85" w:rsidP="00C16A85">
            <w:pPr>
              <w:autoSpaceDE w:val="0"/>
              <w:autoSpaceDN w:val="0"/>
              <w:adjustRightInd w:val="0"/>
              <w:spacing w:after="80" w:line="240" w:lineRule="auto"/>
              <w:ind w:left="113" w:right="159"/>
              <w:rPr>
                <w:rFonts w:eastAsia="Times New Roman" w:cs="Arial"/>
                <w:sz w:val="18"/>
                <w:szCs w:val="18"/>
              </w:rPr>
            </w:pPr>
            <w:r w:rsidRPr="00C16A85">
              <w:rPr>
                <w:rFonts w:eastAsia="Times New Roman" w:cs="Arial"/>
                <w:bCs/>
                <w:sz w:val="18"/>
                <w:szCs w:val="18"/>
              </w:rPr>
              <w:t>Approximate duration: 12–15 minutes</w:t>
            </w:r>
          </w:p>
        </w:tc>
        <w:tc>
          <w:tcPr>
            <w:tcW w:w="6300" w:type="dxa"/>
          </w:tcPr>
          <w:p w14:paraId="2B10D954" w14:textId="77777777" w:rsidR="00C16A85" w:rsidRPr="00C16A85" w:rsidRDefault="00C16A85" w:rsidP="00C16A85">
            <w:pPr>
              <w:autoSpaceDE w:val="0"/>
              <w:autoSpaceDN w:val="0"/>
              <w:adjustRightInd w:val="0"/>
              <w:spacing w:after="80" w:line="240" w:lineRule="auto"/>
              <w:ind w:left="180" w:right="107"/>
              <w:rPr>
                <w:rFonts w:eastAsia="Times New Roman" w:cs="Arial"/>
                <w:sz w:val="18"/>
                <w:szCs w:val="18"/>
              </w:rPr>
            </w:pPr>
            <w:r w:rsidRPr="00C16A85">
              <w:rPr>
                <w:rFonts w:eastAsia="Times New Roman" w:cs="Arial"/>
                <w:sz w:val="18"/>
                <w:szCs w:val="18"/>
              </w:rPr>
              <w:t>The candidate briefly in</w:t>
            </w:r>
            <w:r w:rsidR="004F7C64">
              <w:rPr>
                <w:rFonts w:eastAsia="Times New Roman" w:cs="Arial"/>
                <w:sz w:val="18"/>
                <w:szCs w:val="18"/>
              </w:rPr>
              <w:t>troduces the focus of the p</w:t>
            </w:r>
            <w:r w:rsidRPr="00C16A85">
              <w:rPr>
                <w:rFonts w:eastAsia="Times New Roman" w:cs="Arial"/>
                <w:sz w:val="18"/>
                <w:szCs w:val="18"/>
              </w:rPr>
              <w:t xml:space="preserve">ersonal investigation, in </w:t>
            </w:r>
            <w:r w:rsidR="000B01E0">
              <w:rPr>
                <w:rFonts w:eastAsia="Times New Roman" w:cs="Arial"/>
                <w:sz w:val="18"/>
                <w:szCs w:val="18"/>
              </w:rPr>
              <w:t>approximately 90 seconds</w:t>
            </w:r>
            <w:r w:rsidRPr="00C16A85">
              <w:rPr>
                <w:rFonts w:eastAsia="Times New Roman" w:cs="Arial"/>
                <w:sz w:val="18"/>
                <w:szCs w:val="18"/>
              </w:rPr>
              <w:t xml:space="preserve">. </w:t>
            </w:r>
          </w:p>
          <w:p w14:paraId="406E3E63" w14:textId="77777777" w:rsidR="00BA2209" w:rsidRPr="005A734E" w:rsidRDefault="00C16A85" w:rsidP="0063662E">
            <w:pPr>
              <w:autoSpaceDE w:val="0"/>
              <w:autoSpaceDN w:val="0"/>
              <w:adjustRightInd w:val="0"/>
              <w:spacing w:after="80" w:line="240" w:lineRule="auto"/>
              <w:ind w:left="180" w:right="107"/>
              <w:rPr>
                <w:rFonts w:eastAsia="Times New Roman" w:cs="Arial"/>
                <w:sz w:val="18"/>
                <w:szCs w:val="18"/>
              </w:rPr>
            </w:pPr>
            <w:r w:rsidRPr="00C16A85">
              <w:rPr>
                <w:rFonts w:eastAsia="Times New Roman" w:cs="Arial"/>
                <w:sz w:val="18"/>
                <w:szCs w:val="18"/>
              </w:rPr>
              <w:t>The candidate discusses wi</w:t>
            </w:r>
            <w:r w:rsidR="004F7C64">
              <w:rPr>
                <w:rFonts w:eastAsia="Times New Roman" w:cs="Arial"/>
                <w:sz w:val="18"/>
                <w:szCs w:val="18"/>
              </w:rPr>
              <w:t>th the marker the focus of the p</w:t>
            </w:r>
            <w:r w:rsidRPr="00C16A85">
              <w:rPr>
                <w:rFonts w:eastAsia="Times New Roman" w:cs="Arial"/>
                <w:sz w:val="18"/>
                <w:szCs w:val="18"/>
              </w:rPr>
              <w:t>ersonal investigation, refer</w:t>
            </w:r>
            <w:r w:rsidR="00391BBD">
              <w:rPr>
                <w:rFonts w:eastAsia="Times New Roman" w:cs="Arial"/>
                <w:sz w:val="18"/>
                <w:szCs w:val="18"/>
              </w:rPr>
              <w:t>r</w:t>
            </w:r>
            <w:r w:rsidR="004F7C64">
              <w:rPr>
                <w:rFonts w:eastAsia="Times New Roman" w:cs="Arial"/>
                <w:sz w:val="18"/>
                <w:szCs w:val="18"/>
              </w:rPr>
              <w:t>ing to the source texts used.</w:t>
            </w:r>
            <w:r w:rsidRPr="00C16A85">
              <w:rPr>
                <w:rFonts w:eastAsia="Times New Roman" w:cs="Arial"/>
                <w:sz w:val="18"/>
                <w:szCs w:val="18"/>
              </w:rPr>
              <w:t xml:space="preserve"> </w:t>
            </w:r>
            <w:r w:rsidR="004F7C64">
              <w:rPr>
                <w:rFonts w:eastAsia="Times New Roman" w:cs="Arial"/>
                <w:sz w:val="18"/>
                <w:szCs w:val="18"/>
              </w:rPr>
              <w:t>The</w:t>
            </w:r>
            <w:r w:rsidR="0063662E">
              <w:rPr>
                <w:rFonts w:eastAsia="Times New Roman" w:cs="Arial"/>
                <w:sz w:val="18"/>
                <w:szCs w:val="18"/>
              </w:rPr>
              <w:t xml:space="preserve"> candidate</w:t>
            </w:r>
            <w:r w:rsidRPr="00C16A85">
              <w:rPr>
                <w:rFonts w:eastAsia="Times New Roman" w:cs="Arial"/>
                <w:sz w:val="18"/>
                <w:szCs w:val="18"/>
              </w:rPr>
              <w:t xml:space="preserve"> can also refer to personal experiences related to the topic.</w:t>
            </w:r>
          </w:p>
        </w:tc>
      </w:tr>
    </w:tbl>
    <w:p w14:paraId="4BEDB87E" w14:textId="77777777" w:rsidR="00026734" w:rsidRPr="005A734E" w:rsidRDefault="00026734">
      <w:pPr>
        <w:spacing w:line="276" w:lineRule="auto"/>
      </w:pPr>
      <w:r w:rsidRPr="005A734E">
        <w:br w:type="page"/>
      </w:r>
    </w:p>
    <w:p w14:paraId="79CB8B84" w14:textId="77777777" w:rsidR="00DF7FA8" w:rsidRDefault="00DF7FA8" w:rsidP="00DF7FA8">
      <w:pPr>
        <w:pStyle w:val="Heading2"/>
      </w:pPr>
      <w:bookmarkStart w:id="49" w:name="_Toc156566483"/>
      <w:bookmarkStart w:id="50" w:name="_Toc371421789"/>
      <w:bookmarkStart w:id="51" w:name="_Toc361209729"/>
      <w:bookmarkStart w:id="52" w:name="_Toc360700429"/>
      <w:bookmarkEnd w:id="37"/>
      <w:bookmarkEnd w:id="38"/>
      <w:bookmarkEnd w:id="39"/>
      <w:r>
        <w:lastRenderedPageBreak/>
        <w:t>Written e</w:t>
      </w:r>
      <w:r w:rsidRPr="005A734E">
        <w:t>xamination design brief – Year 12</w:t>
      </w:r>
      <w:bookmarkEnd w:id="49"/>
      <w:r w:rsidRPr="005A734E">
        <w:t xml:space="preserve"> </w:t>
      </w:r>
    </w:p>
    <w:p w14:paraId="10B44DAD" w14:textId="77777777" w:rsidR="00DF7FA8" w:rsidRPr="005A734E" w:rsidRDefault="00DF7FA8" w:rsidP="00DF7FA8">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7014B019" w14:textId="77777777" w:rsidR="00DF7FA8" w:rsidRPr="005A734E" w:rsidRDefault="00DF7FA8" w:rsidP="00DF7FA8">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64B4AF82" w14:textId="77777777" w:rsidR="00DF7FA8" w:rsidRPr="005A734E" w:rsidRDefault="00DF7FA8" w:rsidP="00643543">
      <w:pPr>
        <w:tabs>
          <w:tab w:val="left" w:pos="3402"/>
        </w:tabs>
        <w:autoSpaceDE w:val="0"/>
        <w:autoSpaceDN w:val="0"/>
        <w:adjustRightInd w:val="0"/>
        <w:spacing w:after="20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Pr="006B5162">
        <w:rPr>
          <w:rFonts w:eastAsia="Times New Roman" w:cs="Arial"/>
          <w:sz w:val="20"/>
          <w:szCs w:val="20"/>
        </w:rPr>
        <w:t xml:space="preserve">two and a half </w:t>
      </w:r>
      <w:r w:rsidRPr="005A734E">
        <w:rPr>
          <w:rFonts w:eastAsia="Times New Roman" w:cs="Arial"/>
          <w:sz w:val="20"/>
          <w:szCs w:val="20"/>
        </w:rPr>
        <w:t>hours</w:t>
      </w:r>
    </w:p>
    <w:p w14:paraId="02BDF4F5" w14:textId="77777777" w:rsidR="00DF7FA8" w:rsidRPr="005A734E" w:rsidRDefault="00DF7FA8" w:rsidP="00DF7FA8">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14:paraId="4C6B0F9A" w14:textId="77777777" w:rsidR="00DF7FA8" w:rsidRPr="005A734E" w:rsidRDefault="00DF7FA8" w:rsidP="00DF7FA8">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4242746B" w14:textId="77777777" w:rsidR="00DF7FA8" w:rsidRDefault="00DF7FA8" w:rsidP="00DF7FA8">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6B5162">
        <w:rPr>
          <w:rFonts w:eastAsia="Times New Roman" w:cs="Arial"/>
          <w:sz w:val="20"/>
          <w:szCs w:val="20"/>
        </w:rPr>
        <w:t>monolingual and/o</w:t>
      </w:r>
      <w:r w:rsidR="009A5340">
        <w:rPr>
          <w:rFonts w:eastAsia="Times New Roman" w:cs="Arial"/>
          <w:sz w:val="20"/>
          <w:szCs w:val="20"/>
        </w:rPr>
        <w:t>r bilingual print dictionaries</w:t>
      </w:r>
    </w:p>
    <w:p w14:paraId="0A7905D1" w14:textId="77777777" w:rsidR="0063662E" w:rsidRDefault="00DF7FA8" w:rsidP="00643543">
      <w:pPr>
        <w:tabs>
          <w:tab w:val="left" w:pos="1418"/>
          <w:tab w:val="left" w:pos="1985"/>
        </w:tabs>
        <w:autoSpaceDE w:val="0"/>
        <w:autoSpaceDN w:val="0"/>
        <w:adjustRightInd w:val="0"/>
        <w:spacing w:after="200" w:line="240" w:lineRule="auto"/>
        <w:rPr>
          <w:rFonts w:eastAsia="Times New Roman" w:cs="Arial"/>
          <w:sz w:val="20"/>
          <w:szCs w:val="20"/>
        </w:rPr>
      </w:pPr>
      <w:r w:rsidRPr="006B5162">
        <w:rPr>
          <w:rFonts w:eastAsia="Times New Roman" w:cs="Arial"/>
          <w:sz w:val="20"/>
          <w:szCs w:val="20"/>
        </w:rPr>
        <w:tab/>
      </w:r>
      <w:r w:rsidR="0063662E" w:rsidRPr="00EC1633">
        <w:rPr>
          <w:rFonts w:eastAsia="Times New Roman" w:cs="Arial"/>
          <w:sz w:val="20"/>
          <w:szCs w:val="20"/>
        </w:rPr>
        <w:t>Note</w:t>
      </w:r>
      <w:r w:rsidR="0063662E" w:rsidRPr="00D10E50">
        <w:rPr>
          <w:rFonts w:eastAsia="Times New Roman" w:cs="Arial"/>
          <w:sz w:val="20"/>
          <w:szCs w:val="20"/>
        </w:rPr>
        <w:t>:</w:t>
      </w:r>
      <w:r w:rsidR="00D9197B">
        <w:rPr>
          <w:rFonts w:eastAsia="Times New Roman" w:cs="Arial"/>
          <w:sz w:val="20"/>
          <w:szCs w:val="20"/>
        </w:rPr>
        <w:t xml:space="preserve"> </w:t>
      </w:r>
      <w:r w:rsidR="0063662E" w:rsidRPr="00D10E50">
        <w:rPr>
          <w:rFonts w:eastAsia="Times New Roman" w:cs="Arial"/>
          <w:sz w:val="20"/>
          <w:szCs w:val="20"/>
        </w:rPr>
        <w:t>Dictionaries must not contain any notes or other marks</w:t>
      </w:r>
      <w:r w:rsidR="0063662E">
        <w:rPr>
          <w:rFonts w:eastAsia="Times New Roman" w:cs="Arial"/>
          <w:sz w:val="20"/>
          <w:szCs w:val="20"/>
        </w:rPr>
        <w:t>.</w:t>
      </w:r>
      <w:r w:rsidR="00D9197B">
        <w:rPr>
          <w:rFonts w:eastAsia="Times New Roman" w:cs="Arial"/>
          <w:sz w:val="20"/>
          <w:szCs w:val="20"/>
        </w:rPr>
        <w:t xml:space="preserve"> </w:t>
      </w:r>
      <w:r w:rsidR="0063662E" w:rsidRPr="00D10E50">
        <w:rPr>
          <w:rFonts w:eastAsia="Times New Roman" w:cs="Arial"/>
          <w:sz w:val="20"/>
          <w:szCs w:val="20"/>
        </w:rPr>
        <w:t>No electronic dictionaries are allowed</w:t>
      </w:r>
      <w:r w:rsidR="0063662E">
        <w:rPr>
          <w:rFonts w:eastAsia="Times New Roman" w:cs="Arial"/>
          <w:sz w:val="20"/>
          <w:szCs w:val="20"/>
        </w:rPr>
        <w: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DF7FA8" w:rsidRPr="005A734E" w14:paraId="0036CABA" w14:textId="77777777" w:rsidTr="00814209">
        <w:trPr>
          <w:cantSplit/>
          <w:trHeight w:val="367"/>
        </w:trPr>
        <w:tc>
          <w:tcPr>
            <w:tcW w:w="3600" w:type="dxa"/>
            <w:tcBorders>
              <w:right w:val="single" w:sz="8" w:space="0" w:color="FFFFFF" w:themeColor="background1"/>
            </w:tcBorders>
            <w:shd w:val="clear" w:color="auto" w:fill="9688BE" w:themeFill="accent4"/>
            <w:vAlign w:val="center"/>
          </w:tcPr>
          <w:p w14:paraId="5FE0C757" w14:textId="77777777" w:rsidR="00DF7FA8" w:rsidRPr="005A734E" w:rsidRDefault="00DF7FA8" w:rsidP="00814209">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D4C3915" w14:textId="77777777" w:rsidR="00DF7FA8" w:rsidRPr="005A734E" w:rsidRDefault="00DF7FA8" w:rsidP="00814209">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DF7FA8" w:rsidRPr="005A734E" w14:paraId="139095B8" w14:textId="77777777" w:rsidTr="00814209">
        <w:trPr>
          <w:cantSplit/>
        </w:trPr>
        <w:tc>
          <w:tcPr>
            <w:tcW w:w="3600" w:type="dxa"/>
          </w:tcPr>
          <w:p w14:paraId="510BEADB" w14:textId="77777777"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Section One</w:t>
            </w:r>
          </w:p>
          <w:p w14:paraId="513DB09F" w14:textId="77777777"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Response: Listening</w:t>
            </w:r>
          </w:p>
          <w:p w14:paraId="46AD9C8D" w14:textId="77777777" w:rsidR="00DF7FA8" w:rsidRPr="006B5162" w:rsidRDefault="009A5340"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DF7FA8" w:rsidRPr="006B5162">
              <w:rPr>
                <w:rFonts w:eastAsia="Times New Roman" w:cs="Arial"/>
                <w:bCs/>
                <w:sz w:val="18"/>
                <w:szCs w:val="18"/>
              </w:rPr>
              <w:t xml:space="preserve">0% of the </w:t>
            </w:r>
            <w:r>
              <w:rPr>
                <w:rFonts w:eastAsia="Times New Roman" w:cs="Arial"/>
                <w:bCs/>
                <w:sz w:val="18"/>
                <w:szCs w:val="18"/>
              </w:rPr>
              <w:t xml:space="preserve">written </w:t>
            </w:r>
            <w:r w:rsidR="00DF7FA8" w:rsidRPr="006B5162">
              <w:rPr>
                <w:rFonts w:eastAsia="Times New Roman" w:cs="Arial"/>
                <w:bCs/>
                <w:sz w:val="18"/>
                <w:szCs w:val="18"/>
              </w:rPr>
              <w:t>examination</w:t>
            </w:r>
          </w:p>
          <w:p w14:paraId="0D5BB06E" w14:textId="77777777"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Pr="006B5162">
              <w:rPr>
                <w:rFonts w:eastAsia="Times New Roman" w:cs="Arial"/>
                <w:bCs/>
                <w:sz w:val="18"/>
                <w:szCs w:val="18"/>
              </w:rPr>
              <w:t>3 spoken texts in Italian</w:t>
            </w:r>
          </w:p>
          <w:p w14:paraId="118C3252" w14:textId="77777777"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6B5162">
              <w:rPr>
                <w:rFonts w:eastAsia="Times New Roman" w:cs="Arial"/>
                <w:bCs/>
                <w:sz w:val="18"/>
                <w:szCs w:val="18"/>
              </w:rPr>
              <w:t>2 questions per text</w:t>
            </w:r>
          </w:p>
          <w:p w14:paraId="4A733CC5" w14:textId="77777777" w:rsidR="00DF7FA8" w:rsidRPr="006B5162" w:rsidRDefault="00DF7FA8" w:rsidP="00814209">
            <w:pPr>
              <w:autoSpaceDE w:val="0"/>
              <w:autoSpaceDN w:val="0"/>
              <w:adjustRightInd w:val="0"/>
              <w:spacing w:after="80" w:line="240" w:lineRule="auto"/>
              <w:ind w:left="113" w:right="159"/>
              <w:rPr>
                <w:rFonts w:eastAsia="Times New Roman" w:cs="Arial"/>
                <w:sz w:val="18"/>
                <w:szCs w:val="18"/>
              </w:rPr>
            </w:pPr>
            <w:r w:rsidRPr="006B5162">
              <w:rPr>
                <w:rFonts w:eastAsia="Times New Roman" w:cs="Arial"/>
                <w:bCs/>
                <w:sz w:val="18"/>
                <w:szCs w:val="18"/>
              </w:rPr>
              <w:t xml:space="preserve">Suggested working time: 30 minutes </w:t>
            </w:r>
          </w:p>
        </w:tc>
        <w:tc>
          <w:tcPr>
            <w:tcW w:w="6300" w:type="dxa"/>
          </w:tcPr>
          <w:p w14:paraId="41EF2842" w14:textId="77777777"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 xml:space="preserve">The candidate is required to extract, summarise, </w:t>
            </w:r>
            <w:r>
              <w:rPr>
                <w:rFonts w:eastAsia="Times New Roman" w:cs="Arial"/>
                <w:sz w:val="18"/>
                <w:szCs w:val="18"/>
              </w:rPr>
              <w:t>and/or</w:t>
            </w:r>
            <w:r w:rsidRPr="00B00FBE">
              <w:rPr>
                <w:rFonts w:eastAsia="Times New Roman" w:cs="Arial"/>
                <w:sz w:val="18"/>
                <w:szCs w:val="18"/>
              </w:rPr>
              <w:t xml:space="preserve"> evaluate information from two </w:t>
            </w:r>
            <w:r w:rsidR="009A5340">
              <w:rPr>
                <w:rFonts w:eastAsia="Times New Roman" w:cs="Arial"/>
                <w:sz w:val="18"/>
                <w:szCs w:val="18"/>
              </w:rPr>
              <w:t>or</w:t>
            </w:r>
            <w:r w:rsidRPr="00B00FBE">
              <w:rPr>
                <w:rFonts w:eastAsia="Times New Roman" w:cs="Arial"/>
                <w:sz w:val="18"/>
                <w:szCs w:val="18"/>
              </w:rPr>
              <w:t xml:space="preserve"> three spoken texts</w:t>
            </w:r>
            <w:r>
              <w:rPr>
                <w:rFonts w:eastAsia="Times New Roman" w:cs="Arial"/>
                <w:sz w:val="18"/>
                <w:szCs w:val="18"/>
              </w:rPr>
              <w:t>,</w:t>
            </w:r>
            <w:r w:rsidRPr="00B00FBE">
              <w:rPr>
                <w:rFonts w:eastAsia="Times New Roman" w:cs="Arial"/>
                <w:sz w:val="18"/>
                <w:szCs w:val="18"/>
              </w:rPr>
              <w:t xml:space="preserve"> and respond critically to the texts. Text types are drawn from those prescribed in the syllabus.</w:t>
            </w:r>
          </w:p>
          <w:p w14:paraId="0EE84BE3" w14:textId="77777777" w:rsidR="00DF7FA8" w:rsidRPr="00B00FBE" w:rsidRDefault="009A5340" w:rsidP="00814209">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In the recording, t</w:t>
            </w:r>
            <w:r w:rsidR="00DF7FA8" w:rsidRPr="00B00FBE">
              <w:rPr>
                <w:rFonts w:eastAsia="Times New Roman" w:cs="Arial"/>
                <w:sz w:val="18"/>
                <w:szCs w:val="18"/>
              </w:rPr>
              <w:t xml:space="preserve">he texts </w:t>
            </w:r>
            <w:r>
              <w:rPr>
                <w:rFonts w:eastAsia="Times New Roman" w:cs="Arial"/>
                <w:sz w:val="18"/>
                <w:szCs w:val="18"/>
              </w:rPr>
              <w:t>are</w:t>
            </w:r>
            <w:r w:rsidR="00DF7FA8" w:rsidRPr="00B00FBE">
              <w:rPr>
                <w:rFonts w:eastAsia="Times New Roman" w:cs="Arial"/>
                <w:sz w:val="18"/>
                <w:szCs w:val="18"/>
              </w:rPr>
              <w:t xml:space="preserve"> read twice. There </w:t>
            </w:r>
            <w:r>
              <w:rPr>
                <w:rFonts w:eastAsia="Times New Roman" w:cs="Arial"/>
                <w:sz w:val="18"/>
                <w:szCs w:val="18"/>
              </w:rPr>
              <w:t>is</w:t>
            </w:r>
            <w:r w:rsidR="00DF7FA8" w:rsidRPr="00B00FBE">
              <w:rPr>
                <w:rFonts w:eastAsia="Times New Roman" w:cs="Arial"/>
                <w:sz w:val="18"/>
                <w:szCs w:val="18"/>
              </w:rPr>
              <w:t xml:space="preserve"> a pause between the readings</w:t>
            </w:r>
            <w:r>
              <w:rPr>
                <w:rFonts w:eastAsia="Times New Roman" w:cs="Arial"/>
                <w:sz w:val="18"/>
                <w:szCs w:val="18"/>
              </w:rPr>
              <w:t>,</w:t>
            </w:r>
            <w:r w:rsidR="00DF7FA8" w:rsidRPr="00B00FBE">
              <w:rPr>
                <w:rFonts w:eastAsia="Times New Roman" w:cs="Arial"/>
                <w:sz w:val="18"/>
                <w:szCs w:val="18"/>
              </w:rPr>
              <w:t xml:space="preserve"> and a longer pause after the second reading</w:t>
            </w:r>
            <w:r w:rsidR="00DF7FA8">
              <w:rPr>
                <w:rFonts w:eastAsia="Times New Roman" w:cs="Arial"/>
                <w:sz w:val="18"/>
                <w:szCs w:val="18"/>
              </w:rPr>
              <w:t>,</w:t>
            </w:r>
            <w:r w:rsidR="00DF7FA8" w:rsidRPr="00B00FBE">
              <w:rPr>
                <w:rFonts w:eastAsia="Times New Roman" w:cs="Arial"/>
                <w:sz w:val="18"/>
                <w:szCs w:val="18"/>
              </w:rPr>
              <w:t xml:space="preserve"> to allow the candidate to respond to questions.</w:t>
            </w:r>
          </w:p>
          <w:p w14:paraId="00B40A20" w14:textId="77777777"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Questions are in Italian and English</w:t>
            </w:r>
            <w:r>
              <w:rPr>
                <w:rFonts w:eastAsia="Times New Roman" w:cs="Arial"/>
                <w:sz w:val="18"/>
                <w:szCs w:val="18"/>
              </w:rPr>
              <w:t xml:space="preserve"> </w:t>
            </w:r>
            <w:r w:rsidRPr="00B00FBE">
              <w:rPr>
                <w:rFonts w:eastAsia="Times New Roman" w:cs="Arial"/>
                <w:sz w:val="18"/>
                <w:szCs w:val="18"/>
              </w:rPr>
              <w:t xml:space="preserve">and require a response in </w:t>
            </w:r>
            <w:r w:rsidR="009A5340" w:rsidRPr="00B00FBE">
              <w:rPr>
                <w:rFonts w:eastAsia="Times New Roman" w:cs="Arial"/>
                <w:sz w:val="18"/>
                <w:szCs w:val="18"/>
              </w:rPr>
              <w:t xml:space="preserve">Italian or English </w:t>
            </w:r>
            <w:r w:rsidR="009A5340">
              <w:rPr>
                <w:rFonts w:eastAsia="Times New Roman" w:cs="Arial"/>
                <w:sz w:val="18"/>
                <w:szCs w:val="18"/>
              </w:rPr>
              <w:t>as specified. Each question</w:t>
            </w:r>
            <w:r w:rsidRPr="00B00FBE">
              <w:rPr>
                <w:rFonts w:eastAsia="Times New Roman" w:cs="Arial"/>
                <w:sz w:val="18"/>
                <w:szCs w:val="18"/>
              </w:rPr>
              <w:t xml:space="preserve"> requires the production of a specified text ty</w:t>
            </w:r>
            <w:r w:rsidR="00B066B2">
              <w:rPr>
                <w:rFonts w:eastAsia="Times New Roman" w:cs="Arial"/>
                <w:sz w:val="18"/>
                <w:szCs w:val="18"/>
              </w:rPr>
              <w:t>pe and kind of writing,</w:t>
            </w:r>
            <w:r w:rsidRPr="00B00FBE">
              <w:rPr>
                <w:rFonts w:eastAsia="Times New Roman" w:cs="Arial"/>
                <w:sz w:val="18"/>
                <w:szCs w:val="18"/>
              </w:rPr>
              <w:t xml:space="preserve"> drawn from th</w:t>
            </w:r>
            <w:r w:rsidR="009A5340">
              <w:rPr>
                <w:rFonts w:eastAsia="Times New Roman" w:cs="Arial"/>
                <w:sz w:val="18"/>
                <w:szCs w:val="18"/>
              </w:rPr>
              <w:t>ose prescribed in the syllabus.</w:t>
            </w:r>
          </w:p>
          <w:p w14:paraId="15F52C1E" w14:textId="77777777"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The length of the responses in Italian depend</w:t>
            </w:r>
            <w:r w:rsidR="00985C28">
              <w:rPr>
                <w:rFonts w:eastAsia="Times New Roman" w:cs="Arial"/>
                <w:sz w:val="18"/>
                <w:szCs w:val="18"/>
              </w:rPr>
              <w:t>s</w:t>
            </w:r>
            <w:r w:rsidRPr="00B00FBE">
              <w:rPr>
                <w:rFonts w:eastAsia="Times New Roman" w:cs="Arial"/>
                <w:sz w:val="18"/>
                <w:szCs w:val="18"/>
              </w:rPr>
              <w:t xml:space="preserve"> on the nature of the text and the requirements of the </w:t>
            </w:r>
            <w:proofErr w:type="gramStart"/>
            <w:r w:rsidRPr="00B00FBE">
              <w:rPr>
                <w:rFonts w:eastAsia="Times New Roman" w:cs="Arial"/>
                <w:sz w:val="18"/>
                <w:szCs w:val="18"/>
              </w:rPr>
              <w:t>task, and</w:t>
            </w:r>
            <w:proofErr w:type="gramEnd"/>
            <w:r w:rsidRPr="00B00FBE">
              <w:rPr>
                <w:rFonts w:eastAsia="Times New Roman" w:cs="Arial"/>
                <w:sz w:val="18"/>
                <w:szCs w:val="18"/>
              </w:rPr>
              <w:t xml:space="preserve"> </w:t>
            </w:r>
            <w:r w:rsidR="00424C52">
              <w:rPr>
                <w:rFonts w:eastAsia="Times New Roman" w:cs="Arial"/>
                <w:sz w:val="18"/>
                <w:szCs w:val="18"/>
              </w:rPr>
              <w:t>is</w:t>
            </w:r>
            <w:r>
              <w:rPr>
                <w:rFonts w:eastAsia="Times New Roman" w:cs="Arial"/>
                <w:sz w:val="18"/>
                <w:szCs w:val="18"/>
              </w:rPr>
              <w:t xml:space="preserve"> </w:t>
            </w:r>
            <w:r w:rsidRPr="00B00FBE">
              <w:rPr>
                <w:rFonts w:eastAsia="Times New Roman" w:cs="Arial"/>
                <w:sz w:val="18"/>
                <w:szCs w:val="18"/>
              </w:rPr>
              <w:t>in the range of 50 to 150 words.</w:t>
            </w:r>
          </w:p>
          <w:p w14:paraId="79AA411B" w14:textId="77777777" w:rsidR="00DF7FA8" w:rsidRPr="00B00FBE" w:rsidRDefault="00DF7FA8" w:rsidP="009A5340">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 xml:space="preserve">The candidate can respond to the questions at any time once the </w:t>
            </w:r>
            <w:r w:rsidR="009A5340">
              <w:rPr>
                <w:rFonts w:eastAsia="Times New Roman" w:cs="Arial"/>
                <w:sz w:val="18"/>
                <w:szCs w:val="18"/>
              </w:rPr>
              <w:t>playing of the recording commences</w:t>
            </w:r>
            <w:r w:rsidRPr="00B00FBE">
              <w:rPr>
                <w:rFonts w:eastAsia="Times New Roman" w:cs="Arial"/>
                <w:sz w:val="18"/>
                <w:szCs w:val="18"/>
              </w:rPr>
              <w:t xml:space="preserve">. </w:t>
            </w:r>
          </w:p>
        </w:tc>
      </w:tr>
      <w:tr w:rsidR="00DF7FA8" w:rsidRPr="005A734E" w14:paraId="15F6553A" w14:textId="77777777" w:rsidTr="00814209">
        <w:trPr>
          <w:cantSplit/>
          <w:trHeight w:val="801"/>
        </w:trPr>
        <w:tc>
          <w:tcPr>
            <w:tcW w:w="3600" w:type="dxa"/>
          </w:tcPr>
          <w:p w14:paraId="2CCC7B1A" w14:textId="77777777"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Section Two</w:t>
            </w:r>
          </w:p>
          <w:p w14:paraId="3B9B6452" w14:textId="77777777"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Response: Viewing and reading</w:t>
            </w:r>
          </w:p>
          <w:p w14:paraId="53646964" w14:textId="77777777" w:rsidR="00DF7FA8" w:rsidRPr="006B5162" w:rsidRDefault="009A5340"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DF7FA8" w:rsidRPr="006B5162">
              <w:rPr>
                <w:rFonts w:eastAsia="Times New Roman" w:cs="Arial"/>
                <w:bCs/>
                <w:sz w:val="18"/>
                <w:szCs w:val="18"/>
              </w:rPr>
              <w:t xml:space="preserve">0% of the </w:t>
            </w:r>
            <w:r>
              <w:rPr>
                <w:rFonts w:eastAsia="Times New Roman" w:cs="Arial"/>
                <w:bCs/>
                <w:sz w:val="18"/>
                <w:szCs w:val="18"/>
              </w:rPr>
              <w:t xml:space="preserve">written </w:t>
            </w:r>
            <w:r w:rsidR="00DF7FA8" w:rsidRPr="006B5162">
              <w:rPr>
                <w:rFonts w:eastAsia="Times New Roman" w:cs="Arial"/>
                <w:bCs/>
                <w:sz w:val="18"/>
                <w:szCs w:val="18"/>
              </w:rPr>
              <w:t xml:space="preserve">examination </w:t>
            </w:r>
          </w:p>
          <w:p w14:paraId="4E2C05BB" w14:textId="77777777" w:rsidR="00DF7FA8" w:rsidRPr="006B5162" w:rsidRDefault="003029D7"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00DF7FA8" w:rsidRPr="006B5162">
              <w:rPr>
                <w:rFonts w:eastAsia="Times New Roman" w:cs="Arial"/>
                <w:bCs/>
                <w:sz w:val="18"/>
                <w:szCs w:val="18"/>
              </w:rPr>
              <w:t xml:space="preserve"> texts in Italian</w:t>
            </w:r>
          </w:p>
          <w:p w14:paraId="09E4C010" w14:textId="77777777"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6B5162">
              <w:rPr>
                <w:rFonts w:eastAsia="Times New Roman" w:cs="Arial"/>
                <w:bCs/>
                <w:sz w:val="18"/>
                <w:szCs w:val="18"/>
              </w:rPr>
              <w:t>2 questions per text</w:t>
            </w:r>
          </w:p>
          <w:p w14:paraId="27A8D339" w14:textId="77777777" w:rsidR="00DF7FA8" w:rsidRPr="006B5162" w:rsidRDefault="00DF7FA8" w:rsidP="00814209">
            <w:pPr>
              <w:autoSpaceDE w:val="0"/>
              <w:autoSpaceDN w:val="0"/>
              <w:adjustRightInd w:val="0"/>
              <w:spacing w:after="80" w:line="240" w:lineRule="auto"/>
              <w:ind w:left="113" w:right="159"/>
              <w:rPr>
                <w:rFonts w:eastAsia="Times New Roman" w:cs="Arial"/>
                <w:sz w:val="18"/>
                <w:szCs w:val="18"/>
              </w:rPr>
            </w:pPr>
            <w:r w:rsidRPr="006B5162">
              <w:rPr>
                <w:rFonts w:eastAsia="Times New Roman" w:cs="Arial"/>
                <w:bCs/>
                <w:sz w:val="18"/>
                <w:szCs w:val="18"/>
              </w:rPr>
              <w:t xml:space="preserve">Suggested working time: 80 minutes </w:t>
            </w:r>
          </w:p>
        </w:tc>
        <w:tc>
          <w:tcPr>
            <w:tcW w:w="6300" w:type="dxa"/>
            <w:shd w:val="clear" w:color="auto" w:fill="auto"/>
          </w:tcPr>
          <w:p w14:paraId="12BBE808" w14:textId="77777777"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The candidate is requ</w:t>
            </w:r>
            <w:r>
              <w:rPr>
                <w:rFonts w:eastAsia="Times New Roman" w:cs="Arial"/>
                <w:sz w:val="18"/>
                <w:szCs w:val="18"/>
              </w:rPr>
              <w:t>ired to extract, summarise, and/</w:t>
            </w:r>
            <w:r w:rsidRPr="00B00FBE">
              <w:rPr>
                <w:rFonts w:eastAsia="Times New Roman" w:cs="Arial"/>
                <w:sz w:val="18"/>
                <w:szCs w:val="18"/>
              </w:rPr>
              <w:t xml:space="preserve">or evaluate information from </w:t>
            </w:r>
            <w:r w:rsidR="003029D7" w:rsidRPr="003029D7">
              <w:rPr>
                <w:rFonts w:eastAsia="Times New Roman" w:cs="Arial"/>
                <w:sz w:val="18"/>
                <w:szCs w:val="18"/>
              </w:rPr>
              <w:t xml:space="preserve">two, three or </w:t>
            </w:r>
            <w:r w:rsidR="003029D7" w:rsidRPr="00080D72">
              <w:rPr>
                <w:rFonts w:eastAsia="Times New Roman" w:cs="Arial"/>
                <w:sz w:val="18"/>
                <w:szCs w:val="18"/>
              </w:rPr>
              <w:t xml:space="preserve">four </w:t>
            </w:r>
            <w:r w:rsidRPr="00B00FBE">
              <w:rPr>
                <w:rFonts w:eastAsia="Times New Roman" w:cs="Arial"/>
                <w:sz w:val="18"/>
                <w:szCs w:val="18"/>
              </w:rPr>
              <w:t>texts and respond critically to the texts. Text types are drawn from th</w:t>
            </w:r>
            <w:r w:rsidR="009A5340">
              <w:rPr>
                <w:rFonts w:eastAsia="Times New Roman" w:cs="Arial"/>
                <w:sz w:val="18"/>
                <w:szCs w:val="18"/>
              </w:rPr>
              <w:t>ose prescribed in the syllabus.</w:t>
            </w:r>
          </w:p>
          <w:p w14:paraId="4DC148D5" w14:textId="77777777"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 xml:space="preserve">Questions are in Italian and </w:t>
            </w:r>
            <w:proofErr w:type="gramStart"/>
            <w:r w:rsidRPr="00B00FBE">
              <w:rPr>
                <w:rFonts w:eastAsia="Times New Roman" w:cs="Arial"/>
                <w:sz w:val="18"/>
                <w:szCs w:val="18"/>
              </w:rPr>
              <w:t>English</w:t>
            </w:r>
            <w:r w:rsidR="009A5340">
              <w:rPr>
                <w:rFonts w:eastAsia="Times New Roman" w:cs="Arial"/>
                <w:sz w:val="18"/>
                <w:szCs w:val="18"/>
              </w:rPr>
              <w:t>,</w:t>
            </w:r>
            <w:r w:rsidRPr="00B00FBE">
              <w:rPr>
                <w:rFonts w:eastAsia="Times New Roman" w:cs="Arial"/>
                <w:sz w:val="18"/>
                <w:szCs w:val="18"/>
              </w:rPr>
              <w:t xml:space="preserve"> and</w:t>
            </w:r>
            <w:proofErr w:type="gramEnd"/>
            <w:r w:rsidRPr="00B00FBE">
              <w:rPr>
                <w:rFonts w:eastAsia="Times New Roman" w:cs="Arial"/>
                <w:sz w:val="18"/>
                <w:szCs w:val="18"/>
              </w:rPr>
              <w:t xml:space="preserve"> require a response in </w:t>
            </w:r>
            <w:r w:rsidR="009A5340" w:rsidRPr="00B00FBE">
              <w:rPr>
                <w:rFonts w:eastAsia="Times New Roman" w:cs="Arial"/>
                <w:sz w:val="18"/>
                <w:szCs w:val="18"/>
              </w:rPr>
              <w:t xml:space="preserve">Italian </w:t>
            </w:r>
            <w:r w:rsidRPr="00B00FBE">
              <w:rPr>
                <w:rFonts w:eastAsia="Times New Roman" w:cs="Arial"/>
                <w:sz w:val="18"/>
                <w:szCs w:val="18"/>
              </w:rPr>
              <w:t xml:space="preserve">or </w:t>
            </w:r>
            <w:r w:rsidR="009A5340" w:rsidRPr="00B00FBE">
              <w:rPr>
                <w:rFonts w:eastAsia="Times New Roman" w:cs="Arial"/>
                <w:sz w:val="18"/>
                <w:szCs w:val="18"/>
              </w:rPr>
              <w:t xml:space="preserve">English </w:t>
            </w:r>
            <w:r w:rsidRPr="00B00FBE">
              <w:rPr>
                <w:rFonts w:eastAsia="Times New Roman" w:cs="Arial"/>
                <w:sz w:val="18"/>
                <w:szCs w:val="18"/>
              </w:rPr>
              <w:t xml:space="preserve">as specified. Each question requires the production of a specified text type and kind of writing drawn from those prescribed in the syllabus. </w:t>
            </w:r>
          </w:p>
          <w:p w14:paraId="0B13E9A0" w14:textId="77777777" w:rsidR="00DF7FA8" w:rsidRPr="00B00FBE" w:rsidRDefault="00DF7FA8" w:rsidP="00424C52">
            <w:pPr>
              <w:autoSpaceDE w:val="0"/>
              <w:autoSpaceDN w:val="0"/>
              <w:adjustRightInd w:val="0"/>
              <w:spacing w:after="80" w:line="240" w:lineRule="auto"/>
              <w:ind w:left="124" w:right="107"/>
              <w:rPr>
                <w:rFonts w:eastAsia="Times New Roman" w:cs="Arial"/>
                <w:sz w:val="18"/>
                <w:szCs w:val="18"/>
              </w:rPr>
            </w:pPr>
            <w:r w:rsidRPr="00B00FBE">
              <w:rPr>
                <w:rFonts w:eastAsia="Times New Roman" w:cs="Arial"/>
                <w:sz w:val="18"/>
                <w:szCs w:val="18"/>
              </w:rPr>
              <w:t>The length of the responses in Italian depend</w:t>
            </w:r>
            <w:r w:rsidR="00985C28">
              <w:rPr>
                <w:rFonts w:eastAsia="Times New Roman" w:cs="Arial"/>
                <w:sz w:val="18"/>
                <w:szCs w:val="18"/>
              </w:rPr>
              <w:t>s</w:t>
            </w:r>
            <w:r w:rsidRPr="00B00FBE">
              <w:rPr>
                <w:rFonts w:eastAsia="Times New Roman" w:cs="Arial"/>
                <w:sz w:val="18"/>
                <w:szCs w:val="18"/>
              </w:rPr>
              <w:t xml:space="preserve"> on the nature of the text and the requirements of the </w:t>
            </w:r>
            <w:proofErr w:type="gramStart"/>
            <w:r w:rsidRPr="00B00FBE">
              <w:rPr>
                <w:rFonts w:eastAsia="Times New Roman" w:cs="Arial"/>
                <w:sz w:val="18"/>
                <w:szCs w:val="18"/>
              </w:rPr>
              <w:t>task, and</w:t>
            </w:r>
            <w:proofErr w:type="gramEnd"/>
            <w:r w:rsidRPr="00B00FBE">
              <w:rPr>
                <w:rFonts w:eastAsia="Times New Roman" w:cs="Arial"/>
                <w:sz w:val="18"/>
                <w:szCs w:val="18"/>
              </w:rPr>
              <w:t xml:space="preserve"> </w:t>
            </w:r>
            <w:r w:rsidR="00424C52">
              <w:rPr>
                <w:rFonts w:eastAsia="Times New Roman" w:cs="Arial"/>
                <w:sz w:val="18"/>
                <w:szCs w:val="18"/>
              </w:rPr>
              <w:t>is</w:t>
            </w:r>
            <w:r w:rsidRPr="00B00FBE">
              <w:rPr>
                <w:rFonts w:eastAsia="Times New Roman" w:cs="Arial"/>
                <w:sz w:val="18"/>
                <w:szCs w:val="18"/>
              </w:rPr>
              <w:t xml:space="preserve"> in the range of 50 to 150 words.</w:t>
            </w:r>
          </w:p>
        </w:tc>
      </w:tr>
      <w:tr w:rsidR="00DF7FA8" w:rsidRPr="005A734E" w14:paraId="4C7CB29B" w14:textId="77777777" w:rsidTr="00814209">
        <w:trPr>
          <w:cantSplit/>
          <w:trHeight w:val="801"/>
        </w:trPr>
        <w:tc>
          <w:tcPr>
            <w:tcW w:w="3600" w:type="dxa"/>
          </w:tcPr>
          <w:p w14:paraId="26304B18" w14:textId="77777777"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Section Three</w:t>
            </w:r>
          </w:p>
          <w:p w14:paraId="25BD93F7" w14:textId="77777777" w:rsidR="00DF7FA8" w:rsidRPr="006B5162" w:rsidRDefault="00DF7FA8" w:rsidP="00814209">
            <w:pPr>
              <w:autoSpaceDE w:val="0"/>
              <w:autoSpaceDN w:val="0"/>
              <w:adjustRightInd w:val="0"/>
              <w:spacing w:after="80" w:line="240" w:lineRule="auto"/>
              <w:ind w:left="113" w:right="159"/>
              <w:rPr>
                <w:rFonts w:eastAsia="Times New Roman" w:cs="Arial"/>
                <w:b/>
                <w:bCs/>
                <w:sz w:val="18"/>
                <w:szCs w:val="18"/>
              </w:rPr>
            </w:pPr>
            <w:r w:rsidRPr="006B5162">
              <w:rPr>
                <w:rFonts w:eastAsia="Times New Roman" w:cs="Arial"/>
                <w:b/>
                <w:bCs/>
                <w:sz w:val="18"/>
                <w:szCs w:val="18"/>
              </w:rPr>
              <w:t>Written communication</w:t>
            </w:r>
          </w:p>
          <w:p w14:paraId="74E21FB4" w14:textId="77777777" w:rsidR="00DF7FA8" w:rsidRPr="006B5162" w:rsidRDefault="009A5340"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w:t>
            </w:r>
            <w:r w:rsidR="00DF7FA8" w:rsidRPr="006B5162">
              <w:rPr>
                <w:rFonts w:eastAsia="Times New Roman" w:cs="Arial"/>
                <w:bCs/>
                <w:sz w:val="18"/>
                <w:szCs w:val="18"/>
              </w:rPr>
              <w:t xml:space="preserve">0% of the </w:t>
            </w:r>
            <w:r>
              <w:rPr>
                <w:rFonts w:eastAsia="Times New Roman" w:cs="Arial"/>
                <w:bCs/>
                <w:sz w:val="18"/>
                <w:szCs w:val="18"/>
              </w:rPr>
              <w:t xml:space="preserve">written </w:t>
            </w:r>
            <w:r w:rsidR="00DF7FA8" w:rsidRPr="006B5162">
              <w:rPr>
                <w:rFonts w:eastAsia="Times New Roman" w:cs="Arial"/>
                <w:bCs/>
                <w:sz w:val="18"/>
                <w:szCs w:val="18"/>
              </w:rPr>
              <w:t>examination</w:t>
            </w:r>
          </w:p>
          <w:p w14:paraId="21E72657" w14:textId="77777777"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Pr="006B5162">
              <w:rPr>
                <w:rFonts w:eastAsia="Times New Roman" w:cs="Arial"/>
                <w:bCs/>
                <w:sz w:val="18"/>
                <w:szCs w:val="18"/>
              </w:rPr>
              <w:t xml:space="preserve"> question from a choice of </w:t>
            </w:r>
            <w:r>
              <w:rPr>
                <w:rFonts w:eastAsia="Times New Roman" w:cs="Arial"/>
                <w:bCs/>
                <w:sz w:val="18"/>
                <w:szCs w:val="18"/>
              </w:rPr>
              <w:t>two</w:t>
            </w:r>
          </w:p>
          <w:p w14:paraId="3BB6AB73" w14:textId="77777777" w:rsidR="00DF7FA8" w:rsidRPr="006B5162" w:rsidRDefault="00DF7FA8" w:rsidP="00814209">
            <w:pPr>
              <w:autoSpaceDE w:val="0"/>
              <w:autoSpaceDN w:val="0"/>
              <w:adjustRightInd w:val="0"/>
              <w:spacing w:after="80" w:line="240" w:lineRule="auto"/>
              <w:ind w:left="113" w:right="159"/>
              <w:rPr>
                <w:rFonts w:eastAsia="Times New Roman" w:cs="Arial"/>
                <w:bCs/>
                <w:sz w:val="18"/>
                <w:szCs w:val="18"/>
              </w:rPr>
            </w:pPr>
            <w:r w:rsidRPr="006B5162">
              <w:rPr>
                <w:rFonts w:eastAsia="Times New Roman" w:cs="Arial"/>
                <w:bCs/>
                <w:sz w:val="18"/>
                <w:szCs w:val="18"/>
              </w:rPr>
              <w:t xml:space="preserve">Suggested working time: 40 minutes </w:t>
            </w:r>
          </w:p>
        </w:tc>
        <w:tc>
          <w:tcPr>
            <w:tcW w:w="6300" w:type="dxa"/>
            <w:shd w:val="clear" w:color="auto" w:fill="auto"/>
          </w:tcPr>
          <w:p w14:paraId="69DC3E6E" w14:textId="77777777" w:rsidR="00DF7FA8" w:rsidRDefault="009A5340" w:rsidP="00814209">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The questions require</w:t>
            </w:r>
            <w:r w:rsidR="00DF7FA8" w:rsidRPr="00B00FBE">
              <w:rPr>
                <w:rFonts w:eastAsia="Times New Roman" w:cs="Arial"/>
                <w:sz w:val="18"/>
                <w:szCs w:val="18"/>
              </w:rPr>
              <w:t xml:space="preserve"> the production of a specified text type and kind of writing</w:t>
            </w:r>
            <w:r w:rsidR="00B066B2">
              <w:rPr>
                <w:rFonts w:eastAsia="Times New Roman" w:cs="Arial"/>
                <w:sz w:val="18"/>
                <w:szCs w:val="18"/>
              </w:rPr>
              <w:t>,</w:t>
            </w:r>
            <w:r w:rsidR="00DF7FA8" w:rsidRPr="00B00FBE">
              <w:rPr>
                <w:rFonts w:eastAsia="Times New Roman" w:cs="Arial"/>
                <w:sz w:val="18"/>
                <w:szCs w:val="18"/>
              </w:rPr>
              <w:t xml:space="preserve"> drawn from those prescribed in the syllabus. </w:t>
            </w:r>
          </w:p>
          <w:p w14:paraId="4153F221" w14:textId="77777777" w:rsidR="00DF7FA8" w:rsidRPr="00B00FBE" w:rsidRDefault="00DF7FA8" w:rsidP="00814209">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Q</w:t>
            </w:r>
            <w:r w:rsidRPr="00B00FBE">
              <w:rPr>
                <w:rFonts w:eastAsia="Times New Roman" w:cs="Arial"/>
                <w:sz w:val="18"/>
                <w:szCs w:val="18"/>
              </w:rPr>
              <w:t>uestions are in Italian and English</w:t>
            </w:r>
            <w:r>
              <w:rPr>
                <w:rFonts w:eastAsia="Times New Roman" w:cs="Arial"/>
                <w:sz w:val="18"/>
                <w:szCs w:val="18"/>
              </w:rPr>
              <w:t>,</w:t>
            </w:r>
            <w:r w:rsidRPr="00B00FBE">
              <w:rPr>
                <w:rFonts w:eastAsia="Times New Roman" w:cs="Arial"/>
                <w:sz w:val="18"/>
                <w:szCs w:val="18"/>
              </w:rPr>
              <w:t xml:space="preserve"> and the candidate responds in Italian in approximately 300 words.</w:t>
            </w:r>
          </w:p>
        </w:tc>
      </w:tr>
    </w:tbl>
    <w:p w14:paraId="66DCBD3F" w14:textId="77777777" w:rsidR="00DF7FA8" w:rsidRPr="005A734E" w:rsidRDefault="00DF7FA8" w:rsidP="00DF7FA8">
      <w:pPr>
        <w:spacing w:line="276" w:lineRule="auto"/>
      </w:pPr>
      <w:r w:rsidRPr="005A734E">
        <w:br w:type="page"/>
      </w:r>
    </w:p>
    <w:p w14:paraId="3D550B07" w14:textId="77777777" w:rsidR="00096850" w:rsidRPr="00096850" w:rsidRDefault="00985C28" w:rsidP="00096850">
      <w:pPr>
        <w:pStyle w:val="Heading1"/>
        <w:rPr>
          <w:rFonts w:eastAsia="Times New Roman"/>
        </w:rPr>
      </w:pPr>
      <w:bookmarkStart w:id="53" w:name="_Toc156566484"/>
      <w:bookmarkEnd w:id="50"/>
      <w:r w:rsidRPr="00B8232D">
        <w:rPr>
          <w:rFonts w:eastAsia="Times New Roman"/>
        </w:rPr>
        <w:lastRenderedPageBreak/>
        <w:t xml:space="preserve">Appendix 1 – Grade descriptions </w:t>
      </w:r>
      <w:r>
        <w:rPr>
          <w:rFonts w:eastAsia="Times New Roman"/>
        </w:rPr>
        <w:t>Year 12</w:t>
      </w:r>
      <w:bookmarkEnd w:id="5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A93F91" w14:paraId="16F998E1" w14:textId="77777777" w:rsidTr="00096850">
        <w:tc>
          <w:tcPr>
            <w:tcW w:w="993" w:type="dxa"/>
            <w:vMerge w:val="restart"/>
            <w:shd w:val="clear" w:color="auto" w:fill="9688BE" w:themeFill="accent4"/>
            <w:vAlign w:val="center"/>
          </w:tcPr>
          <w:p w14:paraId="0294F007" w14:textId="77777777" w:rsidR="00096850" w:rsidRPr="00805FE9" w:rsidRDefault="00096850" w:rsidP="00096850">
            <w:pPr>
              <w:spacing w:after="0"/>
              <w:jc w:val="center"/>
              <w:rPr>
                <w:rFonts w:cs="Arial"/>
                <w:b/>
                <w:color w:val="FFFFFF" w:themeColor="background1"/>
                <w:sz w:val="40"/>
                <w:szCs w:val="40"/>
              </w:rPr>
            </w:pPr>
            <w:r w:rsidRPr="00683AA0">
              <w:rPr>
                <w:rFonts w:cs="Arial"/>
                <w:b/>
                <w:color w:val="FFFFFF" w:themeColor="background1"/>
                <w:sz w:val="40"/>
                <w:szCs w:val="40"/>
              </w:rPr>
              <w:t>A</w:t>
            </w:r>
          </w:p>
        </w:tc>
        <w:tc>
          <w:tcPr>
            <w:tcW w:w="8788" w:type="dxa"/>
          </w:tcPr>
          <w:p w14:paraId="26C8DFE9"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14:paraId="0342BD4D"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Manipulates Italian authentically and effectively to communicate a range of ideas and opinions relevant to context, purpose and audience.</w:t>
            </w:r>
          </w:p>
          <w:p w14:paraId="3264DA50"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Formulates well-structured, logical arguments and substantiates points of view, and shows highly effective use of textual references.</w:t>
            </w:r>
          </w:p>
          <w:p w14:paraId="6217F067"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Reflects critically on and applies knowledge and understanding of the relationships between language, culture and identity in a bilingual context, where relevant.</w:t>
            </w:r>
          </w:p>
          <w:p w14:paraId="4B6E78E2"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Uses Italian with a high degree of accuracy, clarity and flexibility, and uses vocabulary and language conventions effectively.</w:t>
            </w:r>
          </w:p>
          <w:p w14:paraId="68204B4B"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Influence of accent/dialect may be evident in pronunciation, choice of vocabulary or sentence structure; however, meaning is successfully and fluently conveyed.</w:t>
            </w:r>
          </w:p>
          <w:p w14:paraId="39F56A3E" w14:textId="77777777" w:rsidR="00096850" w:rsidRPr="004F5A1B" w:rsidRDefault="00096850" w:rsidP="00096850">
            <w:pPr>
              <w:spacing w:after="0"/>
              <w:rPr>
                <w:rFonts w:cs="Arial"/>
                <w:color w:val="000000"/>
                <w:sz w:val="20"/>
                <w:szCs w:val="20"/>
              </w:rPr>
            </w:pPr>
            <w:r w:rsidRPr="004F5A1B">
              <w:rPr>
                <w:color w:val="000000"/>
                <w:sz w:val="20"/>
                <w:szCs w:val="20"/>
                <w:lang w:eastAsia="en-AU"/>
              </w:rPr>
              <w:t>Structures and sequences ideas and information effectively and coherently.</w:t>
            </w:r>
          </w:p>
        </w:tc>
      </w:tr>
      <w:tr w:rsidR="00096850" w:rsidRPr="00A93F91" w14:paraId="5D1D28B4" w14:textId="77777777" w:rsidTr="00096850">
        <w:tc>
          <w:tcPr>
            <w:tcW w:w="993" w:type="dxa"/>
            <w:vMerge/>
            <w:shd w:val="clear" w:color="auto" w:fill="9688BE" w:themeFill="accent4"/>
          </w:tcPr>
          <w:p w14:paraId="006AA6BD" w14:textId="77777777" w:rsidR="00096850" w:rsidRPr="00A93F91" w:rsidRDefault="00096850" w:rsidP="00096850">
            <w:pPr>
              <w:rPr>
                <w:rFonts w:cs="Arial"/>
                <w:color w:val="000000"/>
                <w:sz w:val="16"/>
                <w:szCs w:val="16"/>
              </w:rPr>
            </w:pPr>
          </w:p>
        </w:tc>
        <w:tc>
          <w:tcPr>
            <w:tcW w:w="8788" w:type="dxa"/>
          </w:tcPr>
          <w:p w14:paraId="168B6094"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14:paraId="7C04BEEB" w14:textId="77777777" w:rsidR="00096850" w:rsidRPr="004F5A1B" w:rsidRDefault="00096850" w:rsidP="00096850">
            <w:pPr>
              <w:spacing w:after="0"/>
              <w:rPr>
                <w:rFonts w:cs="Arial"/>
                <w:color w:val="000000"/>
                <w:sz w:val="20"/>
                <w:szCs w:val="20"/>
              </w:rPr>
            </w:pPr>
            <w:r w:rsidRPr="004F5A1B">
              <w:rPr>
                <w:color w:val="000000"/>
                <w:sz w:val="20"/>
                <w:szCs w:val="20"/>
                <w:lang w:eastAsia="en-AU"/>
              </w:rPr>
              <w:t>Competently summarises all key points, synthesises information and nuances in texts, and provides detailed and insightful analysis.</w:t>
            </w:r>
          </w:p>
        </w:tc>
      </w:tr>
    </w:tbl>
    <w:p w14:paraId="42AF7634" w14:textId="77777777" w:rsidR="00096850" w:rsidRPr="00A93F91" w:rsidRDefault="00096850" w:rsidP="0009685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A93F91" w14:paraId="4A62140A" w14:textId="77777777" w:rsidTr="00096850">
        <w:tc>
          <w:tcPr>
            <w:tcW w:w="993" w:type="dxa"/>
            <w:vMerge w:val="restart"/>
            <w:shd w:val="clear" w:color="auto" w:fill="9688BE" w:themeFill="accent4"/>
            <w:vAlign w:val="center"/>
          </w:tcPr>
          <w:p w14:paraId="6056898C" w14:textId="77777777" w:rsidR="00096850" w:rsidRPr="00683AA0" w:rsidRDefault="00096850" w:rsidP="00096850">
            <w:pPr>
              <w:spacing w:after="0"/>
              <w:jc w:val="center"/>
              <w:rPr>
                <w:rFonts w:cs="Arial"/>
                <w:b/>
                <w:color w:val="FFFFFF" w:themeColor="background1"/>
                <w:sz w:val="40"/>
                <w:szCs w:val="40"/>
              </w:rPr>
            </w:pPr>
            <w:r w:rsidRPr="00683AA0">
              <w:rPr>
                <w:rFonts w:cs="Arial"/>
                <w:b/>
                <w:color w:val="FFFFFF" w:themeColor="background1"/>
                <w:sz w:val="40"/>
                <w:szCs w:val="40"/>
              </w:rPr>
              <w:t>B</w:t>
            </w:r>
          </w:p>
        </w:tc>
        <w:tc>
          <w:tcPr>
            <w:tcW w:w="8788" w:type="dxa"/>
          </w:tcPr>
          <w:p w14:paraId="72E7A5D6"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14:paraId="3BD1E4C0"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Manipulates Italian effectively to communicate a range of ideas and opinions relevant to context, purpose and audience.</w:t>
            </w:r>
          </w:p>
          <w:p w14:paraId="7E4163B3"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Formulates well-structured, logical arguments and justifies points of view. Shows effective use of textual references. </w:t>
            </w:r>
          </w:p>
          <w:p w14:paraId="2D9AD4F2"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Reflects on and applies knowledge and understanding of the relationships between language, culture and identity in a bilingual context. </w:t>
            </w:r>
          </w:p>
          <w:p w14:paraId="27E818C3"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Uses Italian with a high degree of accuracy and uses vocabulary and language conventions effectively.</w:t>
            </w:r>
          </w:p>
          <w:p w14:paraId="0E0ACA4F"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Influence of accent/dialect may be evident; however, meaning is effectively and fluently conveyed.</w:t>
            </w:r>
          </w:p>
          <w:p w14:paraId="4EFFE787" w14:textId="77777777" w:rsidR="00096850" w:rsidRPr="004F5A1B" w:rsidRDefault="00096850" w:rsidP="00096850">
            <w:pPr>
              <w:spacing w:after="0"/>
              <w:rPr>
                <w:rFonts w:cs="Arial"/>
                <w:color w:val="000000"/>
                <w:sz w:val="20"/>
                <w:szCs w:val="20"/>
              </w:rPr>
            </w:pPr>
            <w:r w:rsidRPr="004F5A1B">
              <w:rPr>
                <w:color w:val="000000"/>
                <w:sz w:val="20"/>
                <w:szCs w:val="20"/>
                <w:lang w:eastAsia="en-AU"/>
              </w:rPr>
              <w:t>Organises and expresses ideas and information clearly and logically.</w:t>
            </w:r>
          </w:p>
        </w:tc>
      </w:tr>
      <w:tr w:rsidR="00096850" w:rsidRPr="00A93F91" w14:paraId="5C8C7277" w14:textId="77777777" w:rsidTr="00096850">
        <w:tc>
          <w:tcPr>
            <w:tcW w:w="993" w:type="dxa"/>
            <w:vMerge/>
            <w:shd w:val="clear" w:color="auto" w:fill="9688BE" w:themeFill="accent4"/>
          </w:tcPr>
          <w:p w14:paraId="2FA78FFC" w14:textId="77777777" w:rsidR="00096850" w:rsidRPr="00A93F91" w:rsidRDefault="00096850" w:rsidP="00096850">
            <w:pPr>
              <w:rPr>
                <w:rFonts w:cs="Arial"/>
                <w:color w:val="000000"/>
                <w:sz w:val="16"/>
                <w:szCs w:val="16"/>
              </w:rPr>
            </w:pPr>
          </w:p>
        </w:tc>
        <w:tc>
          <w:tcPr>
            <w:tcW w:w="8788" w:type="dxa"/>
          </w:tcPr>
          <w:p w14:paraId="4A4B93E8"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14:paraId="5076118F" w14:textId="77777777" w:rsidR="00096850" w:rsidRPr="004F5A1B" w:rsidRDefault="00096850" w:rsidP="00096850">
            <w:pPr>
              <w:spacing w:after="0"/>
              <w:rPr>
                <w:rFonts w:cs="Arial"/>
                <w:color w:val="000000"/>
                <w:sz w:val="20"/>
                <w:szCs w:val="20"/>
              </w:rPr>
            </w:pPr>
            <w:r w:rsidRPr="004F5A1B">
              <w:rPr>
                <w:color w:val="000000"/>
                <w:sz w:val="20"/>
                <w:szCs w:val="20"/>
                <w:lang w:eastAsia="en-AU"/>
              </w:rPr>
              <w:t>Summarises and synthesises key points, details and nuances in texts and provides detailed analysis with some insight and interpretation.</w:t>
            </w:r>
          </w:p>
        </w:tc>
      </w:tr>
    </w:tbl>
    <w:p w14:paraId="13101F11" w14:textId="77777777" w:rsidR="00096850" w:rsidRPr="00A93F91" w:rsidRDefault="00096850" w:rsidP="0009685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A93F91" w14:paraId="2112AFB2" w14:textId="77777777" w:rsidTr="00096850">
        <w:tc>
          <w:tcPr>
            <w:tcW w:w="993" w:type="dxa"/>
            <w:vMerge w:val="restart"/>
            <w:shd w:val="clear" w:color="auto" w:fill="9688BE" w:themeFill="accent4"/>
            <w:vAlign w:val="center"/>
          </w:tcPr>
          <w:p w14:paraId="6C848EDD" w14:textId="77777777" w:rsidR="00096850" w:rsidRPr="00683AA0" w:rsidRDefault="00096850" w:rsidP="00096850">
            <w:pPr>
              <w:spacing w:after="0"/>
              <w:jc w:val="center"/>
              <w:rPr>
                <w:rFonts w:cs="Arial"/>
                <w:b/>
                <w:color w:val="FFFFFF" w:themeColor="background1"/>
                <w:sz w:val="40"/>
                <w:szCs w:val="40"/>
              </w:rPr>
            </w:pPr>
            <w:r w:rsidRPr="00683AA0">
              <w:rPr>
                <w:rFonts w:cs="Arial"/>
                <w:b/>
                <w:color w:val="FFFFFF" w:themeColor="background1"/>
                <w:sz w:val="40"/>
                <w:szCs w:val="40"/>
              </w:rPr>
              <w:t>C</w:t>
            </w:r>
          </w:p>
        </w:tc>
        <w:tc>
          <w:tcPr>
            <w:tcW w:w="8788" w:type="dxa"/>
          </w:tcPr>
          <w:p w14:paraId="34699D43"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14:paraId="52C2D93F"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Uses Italian mostly effectively to communicate ideas and opinions relevant to context, purpose and audience.</w:t>
            </w:r>
          </w:p>
          <w:p w14:paraId="181531C9"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Provides supporting information and makes textual references to justify a point of view.</w:t>
            </w:r>
          </w:p>
          <w:p w14:paraId="0023B514"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Applies some knowledge and understanding of the relationships between language, culture and identity in a bilingual context.</w:t>
            </w:r>
          </w:p>
          <w:p w14:paraId="74E6778F"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Uses vocabulary and language conventions mostly accurately.</w:t>
            </w:r>
          </w:p>
          <w:p w14:paraId="4885AB1A"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Some influence of accent/dialect may be evident; however, meaning is accurately conveyed. </w:t>
            </w:r>
          </w:p>
          <w:p w14:paraId="4B01D9F0" w14:textId="77777777" w:rsidR="00096850" w:rsidRPr="004F5A1B" w:rsidRDefault="00096850" w:rsidP="00096850">
            <w:pPr>
              <w:spacing w:after="0"/>
              <w:rPr>
                <w:rFonts w:cs="Arial"/>
                <w:color w:val="000000"/>
                <w:sz w:val="20"/>
                <w:szCs w:val="20"/>
              </w:rPr>
            </w:pPr>
            <w:r w:rsidRPr="004F5A1B">
              <w:rPr>
                <w:color w:val="000000"/>
                <w:sz w:val="20"/>
                <w:szCs w:val="20"/>
                <w:lang w:eastAsia="en-AU"/>
              </w:rPr>
              <w:t>Shows some organisation and sequencing of ideas and information.</w:t>
            </w:r>
          </w:p>
        </w:tc>
      </w:tr>
      <w:tr w:rsidR="00096850" w:rsidRPr="00A93F91" w14:paraId="64C73203" w14:textId="77777777" w:rsidTr="00096850">
        <w:tc>
          <w:tcPr>
            <w:tcW w:w="993" w:type="dxa"/>
            <w:vMerge/>
            <w:shd w:val="clear" w:color="auto" w:fill="9688BE" w:themeFill="accent4"/>
          </w:tcPr>
          <w:p w14:paraId="64EAFB88" w14:textId="77777777" w:rsidR="00096850" w:rsidRPr="00A93F91" w:rsidRDefault="00096850" w:rsidP="00096850">
            <w:pPr>
              <w:rPr>
                <w:rFonts w:cs="Arial"/>
                <w:color w:val="000000"/>
                <w:sz w:val="16"/>
                <w:szCs w:val="16"/>
              </w:rPr>
            </w:pPr>
          </w:p>
        </w:tc>
        <w:tc>
          <w:tcPr>
            <w:tcW w:w="8788" w:type="dxa"/>
          </w:tcPr>
          <w:p w14:paraId="25C06F44"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14:paraId="62795BE4" w14:textId="77777777" w:rsidR="00096850" w:rsidRPr="004F5A1B" w:rsidRDefault="00096850" w:rsidP="00096850">
            <w:pPr>
              <w:spacing w:after="0"/>
              <w:rPr>
                <w:rFonts w:cs="Arial"/>
                <w:color w:val="000000"/>
                <w:sz w:val="20"/>
                <w:szCs w:val="20"/>
              </w:rPr>
            </w:pPr>
            <w:r w:rsidRPr="004F5A1B">
              <w:rPr>
                <w:color w:val="000000"/>
                <w:sz w:val="20"/>
                <w:szCs w:val="20"/>
                <w:lang w:eastAsia="en-AU"/>
              </w:rPr>
              <w:t>Extracts and synthesises in detail most relevant information in texts providing some analysis and interpretation.</w:t>
            </w:r>
          </w:p>
        </w:tc>
      </w:tr>
    </w:tbl>
    <w:p w14:paraId="48D6846A" w14:textId="77777777" w:rsidR="00096850" w:rsidRDefault="00096850" w:rsidP="0009685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4F5A1B" w14:paraId="06FFE65B" w14:textId="77777777" w:rsidTr="00096850">
        <w:tc>
          <w:tcPr>
            <w:tcW w:w="993" w:type="dxa"/>
            <w:vMerge w:val="restart"/>
            <w:shd w:val="clear" w:color="auto" w:fill="9688BE" w:themeFill="accent4"/>
            <w:vAlign w:val="center"/>
          </w:tcPr>
          <w:p w14:paraId="68A2C2DA" w14:textId="77777777" w:rsidR="00096850" w:rsidRPr="004F5A1B" w:rsidRDefault="00096850" w:rsidP="00096850">
            <w:pPr>
              <w:spacing w:after="0"/>
              <w:jc w:val="center"/>
              <w:rPr>
                <w:rFonts w:cs="Arial"/>
                <w:b/>
                <w:color w:val="FFFFFF" w:themeColor="background1"/>
                <w:sz w:val="40"/>
                <w:szCs w:val="40"/>
              </w:rPr>
            </w:pPr>
            <w:r w:rsidRPr="004F5A1B">
              <w:rPr>
                <w:rFonts w:cs="Arial"/>
                <w:b/>
                <w:color w:val="FFFFFF" w:themeColor="background1"/>
                <w:sz w:val="40"/>
                <w:szCs w:val="40"/>
              </w:rPr>
              <w:lastRenderedPageBreak/>
              <w:t>D</w:t>
            </w:r>
          </w:p>
        </w:tc>
        <w:tc>
          <w:tcPr>
            <w:tcW w:w="8788" w:type="dxa"/>
          </w:tcPr>
          <w:p w14:paraId="471A180F"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Written production and oral production</w:t>
            </w:r>
          </w:p>
          <w:p w14:paraId="4F19E2BF"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Communicates simple, personal ideas and opinions in Italian.</w:t>
            </w:r>
          </w:p>
          <w:p w14:paraId="2F1C976C"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Demonstrates some ability to express and support a point of view relying on simple vocabulary and language conventions.</w:t>
            </w:r>
          </w:p>
          <w:p w14:paraId="76E9E27F"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 xml:space="preserve">Shows some awareness of the relationships between language, culture and identity in a bilingual context. </w:t>
            </w:r>
          </w:p>
          <w:p w14:paraId="05A3214B"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Uses familiar vocabulary, simple sentence structures and learned expressions accurately.</w:t>
            </w:r>
          </w:p>
          <w:p w14:paraId="5E40F729" w14:textId="77777777" w:rsidR="00096850" w:rsidRPr="004F5A1B" w:rsidRDefault="00096850" w:rsidP="00096850">
            <w:pPr>
              <w:spacing w:after="0"/>
              <w:rPr>
                <w:color w:val="000000"/>
                <w:sz w:val="20"/>
                <w:szCs w:val="20"/>
                <w:lang w:eastAsia="en-AU"/>
              </w:rPr>
            </w:pPr>
            <w:r w:rsidRPr="004F5A1B">
              <w:rPr>
                <w:color w:val="000000"/>
                <w:sz w:val="20"/>
                <w:szCs w:val="20"/>
                <w:lang w:eastAsia="en-AU"/>
              </w:rPr>
              <w:t>Influence of accent or dialect may be evident and affect meaning, clarity or flow.</w:t>
            </w:r>
          </w:p>
          <w:p w14:paraId="7D56D395" w14:textId="77777777" w:rsidR="00096850" w:rsidRPr="004F5A1B" w:rsidRDefault="00096850" w:rsidP="00096850">
            <w:pPr>
              <w:spacing w:after="0"/>
              <w:rPr>
                <w:rFonts w:cs="Arial"/>
                <w:color w:val="000000"/>
                <w:sz w:val="20"/>
                <w:szCs w:val="20"/>
              </w:rPr>
            </w:pPr>
            <w:r w:rsidRPr="004F5A1B">
              <w:rPr>
                <w:color w:val="000000"/>
                <w:sz w:val="20"/>
                <w:szCs w:val="20"/>
                <w:lang w:eastAsia="en-AU"/>
              </w:rPr>
              <w:t>Provides some evidence of the ability to link ideas.</w:t>
            </w:r>
          </w:p>
        </w:tc>
      </w:tr>
      <w:tr w:rsidR="00096850" w:rsidRPr="004F5A1B" w14:paraId="25F072FA" w14:textId="77777777" w:rsidTr="00096850">
        <w:tc>
          <w:tcPr>
            <w:tcW w:w="993" w:type="dxa"/>
            <w:vMerge/>
            <w:shd w:val="clear" w:color="auto" w:fill="9688BE" w:themeFill="accent4"/>
          </w:tcPr>
          <w:p w14:paraId="2234E1D7" w14:textId="77777777" w:rsidR="00096850" w:rsidRPr="004F5A1B" w:rsidRDefault="00096850" w:rsidP="00096850">
            <w:pPr>
              <w:rPr>
                <w:rFonts w:cs="Arial"/>
                <w:color w:val="000000"/>
                <w:sz w:val="16"/>
                <w:szCs w:val="16"/>
              </w:rPr>
            </w:pPr>
          </w:p>
        </w:tc>
        <w:tc>
          <w:tcPr>
            <w:tcW w:w="8788" w:type="dxa"/>
          </w:tcPr>
          <w:p w14:paraId="61C8B218" w14:textId="77777777" w:rsidR="00096850" w:rsidRPr="004F5A1B" w:rsidRDefault="00096850" w:rsidP="00096850">
            <w:pPr>
              <w:spacing w:after="0"/>
              <w:rPr>
                <w:rFonts w:cs="Arial"/>
                <w:b/>
                <w:color w:val="000000"/>
                <w:sz w:val="20"/>
                <w:szCs w:val="20"/>
              </w:rPr>
            </w:pPr>
            <w:r w:rsidRPr="004F5A1B">
              <w:rPr>
                <w:rFonts w:cs="Arial"/>
                <w:b/>
                <w:color w:val="000000"/>
                <w:sz w:val="20"/>
                <w:szCs w:val="20"/>
              </w:rPr>
              <w:t>Comprehension</w:t>
            </w:r>
          </w:p>
          <w:p w14:paraId="6B653D60" w14:textId="77777777" w:rsidR="00096850" w:rsidRPr="004F5A1B" w:rsidRDefault="00096850" w:rsidP="00096850">
            <w:pPr>
              <w:spacing w:after="0"/>
              <w:rPr>
                <w:rFonts w:cs="Arial"/>
                <w:color w:val="000000"/>
                <w:sz w:val="20"/>
                <w:szCs w:val="20"/>
              </w:rPr>
            </w:pPr>
            <w:r w:rsidRPr="004F5A1B">
              <w:rPr>
                <w:color w:val="000000"/>
                <w:sz w:val="20"/>
                <w:szCs w:val="20"/>
                <w:lang w:eastAsia="en-AU"/>
              </w:rPr>
              <w:t>Extracts and summarises some relevant information from texts with limited analysis and interpretation.</w:t>
            </w:r>
          </w:p>
        </w:tc>
      </w:tr>
    </w:tbl>
    <w:p w14:paraId="1477B844" w14:textId="77777777" w:rsidR="00096850" w:rsidRPr="004F5A1B" w:rsidRDefault="00096850" w:rsidP="0009685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96850" w:rsidRPr="004F5A1B" w14:paraId="2218E26A" w14:textId="77777777" w:rsidTr="00096850">
        <w:tc>
          <w:tcPr>
            <w:tcW w:w="993" w:type="dxa"/>
            <w:shd w:val="clear" w:color="auto" w:fill="9688BE" w:themeFill="accent4"/>
            <w:vAlign w:val="center"/>
          </w:tcPr>
          <w:p w14:paraId="4FE4BB34" w14:textId="77777777" w:rsidR="00096850" w:rsidRPr="004F5A1B" w:rsidRDefault="00096850" w:rsidP="00096850">
            <w:pPr>
              <w:spacing w:after="0"/>
              <w:jc w:val="center"/>
              <w:rPr>
                <w:rFonts w:cs="Arial"/>
                <w:b/>
                <w:color w:val="FFFFFF" w:themeColor="background1"/>
                <w:sz w:val="40"/>
                <w:szCs w:val="40"/>
              </w:rPr>
            </w:pPr>
            <w:r w:rsidRPr="004F5A1B">
              <w:rPr>
                <w:rFonts w:cs="Arial"/>
                <w:b/>
                <w:color w:val="FFFFFF" w:themeColor="background1"/>
                <w:sz w:val="40"/>
                <w:szCs w:val="40"/>
              </w:rPr>
              <w:t>E</w:t>
            </w:r>
          </w:p>
        </w:tc>
        <w:tc>
          <w:tcPr>
            <w:tcW w:w="8788" w:type="dxa"/>
          </w:tcPr>
          <w:p w14:paraId="14EEA411" w14:textId="77777777" w:rsidR="00096850" w:rsidRPr="004F5A1B" w:rsidRDefault="00096850" w:rsidP="00096850">
            <w:pPr>
              <w:spacing w:before="120" w:after="0"/>
              <w:rPr>
                <w:rFonts w:cs="Arial"/>
                <w:color w:val="000000"/>
                <w:sz w:val="20"/>
                <w:szCs w:val="20"/>
              </w:rPr>
            </w:pPr>
            <w:r w:rsidRPr="004F5A1B">
              <w:rPr>
                <w:color w:val="000000"/>
                <w:sz w:val="20"/>
                <w:szCs w:val="20"/>
                <w:lang w:eastAsia="en-AU"/>
              </w:rPr>
              <w:t>Does not meet the requirements of a D grade.</w:t>
            </w:r>
          </w:p>
        </w:tc>
      </w:tr>
    </w:tbl>
    <w:p w14:paraId="2FB2C5DD" w14:textId="77777777" w:rsidR="00096850" w:rsidRDefault="00096850" w:rsidP="00096850">
      <w:r>
        <w:br w:type="page"/>
      </w:r>
    </w:p>
    <w:p w14:paraId="785D8274" w14:textId="77777777" w:rsidR="00AF0C64" w:rsidRPr="005A734E" w:rsidRDefault="00DB3A33" w:rsidP="005A734E">
      <w:pPr>
        <w:pStyle w:val="Heading1"/>
      </w:pPr>
      <w:bookmarkStart w:id="54" w:name="_Toc156566485"/>
      <w:r w:rsidRPr="005A734E">
        <w:lastRenderedPageBreak/>
        <w:t xml:space="preserve">Appendix </w:t>
      </w:r>
      <w:r w:rsidR="00222F75">
        <w:t>2</w:t>
      </w:r>
      <w:r w:rsidRPr="005A734E">
        <w:t xml:space="preserve"> </w:t>
      </w:r>
      <w:r w:rsidR="00CF058E" w:rsidRPr="005A734E">
        <w:t>–</w:t>
      </w:r>
      <w:r w:rsidRPr="005A734E">
        <w:t xml:space="preserve"> </w:t>
      </w:r>
      <w:bookmarkEnd w:id="51"/>
      <w:r w:rsidR="00A16C43">
        <w:t>Suggested sub-topics for p</w:t>
      </w:r>
      <w:r w:rsidR="00C16A85" w:rsidRPr="00C16A85">
        <w:t>ersonal investigation</w:t>
      </w:r>
      <w:r w:rsidR="00DD4492">
        <w:t xml:space="preserve"> in Unit 3 and Unit 4</w:t>
      </w:r>
      <w:bookmarkEnd w:id="54"/>
    </w:p>
    <w:p w14:paraId="36628DCF" w14:textId="77777777" w:rsidR="00C16A85" w:rsidRPr="00C16A85" w:rsidRDefault="00C16A85" w:rsidP="00904317">
      <w:pPr>
        <w:pStyle w:val="Paragraph"/>
        <w:spacing w:before="60" w:after="60"/>
      </w:pPr>
      <w:r w:rsidRPr="00C16A85">
        <w:t>Students are re</w:t>
      </w:r>
      <w:r w:rsidR="00A16C43">
        <w:t>quired to formally undertake a personal investigation during Unit</w:t>
      </w:r>
      <w:r w:rsidRPr="00C16A85">
        <w:t xml:space="preserve"> 3 and </w:t>
      </w:r>
      <w:r w:rsidR="00A16C43">
        <w:t xml:space="preserve">Unit </w:t>
      </w:r>
      <w:r w:rsidRPr="00C16A85">
        <w:t xml:space="preserve">4 which is the basis for school-based assessment and the </w:t>
      </w:r>
      <w:r w:rsidR="006A27F3">
        <w:t>ATAR course</w:t>
      </w:r>
      <w:r w:rsidRPr="00C16A85">
        <w:t xml:space="preserve"> Practical (oral) examinations. </w:t>
      </w:r>
    </w:p>
    <w:p w14:paraId="7DE706CD" w14:textId="77777777" w:rsidR="00C16A85" w:rsidRDefault="00A16C43" w:rsidP="00904317">
      <w:pPr>
        <w:pStyle w:val="Paragraph"/>
        <w:spacing w:before="60" w:after="60"/>
      </w:pPr>
      <w:r>
        <w:t>The p</w:t>
      </w:r>
      <w:r w:rsidR="00C16A85" w:rsidRPr="00C16A85">
        <w:t>ersonal investigation requires students to research a topic or area of interest</w:t>
      </w:r>
      <w:r>
        <w:t>,</w:t>
      </w:r>
      <w:r w:rsidR="00C16A85" w:rsidRPr="00C16A85">
        <w:t xml:space="preserve"> r</w:t>
      </w:r>
      <w:r>
        <w:t>elated to one of the topics in Unit</w:t>
      </w:r>
      <w:r w:rsidR="00C16A85" w:rsidRPr="00C16A85">
        <w:t xml:space="preserve"> 3 or </w:t>
      </w:r>
      <w:r>
        <w:t xml:space="preserve">Unit </w:t>
      </w:r>
      <w:r w:rsidR="00C16A85" w:rsidRPr="00C16A85">
        <w:t xml:space="preserve">4. The following suggested sub-topics may assist students in </w:t>
      </w:r>
      <w:r>
        <w:t>determining the focus of their p</w:t>
      </w:r>
      <w:r w:rsidR="00C16A85" w:rsidRPr="00C16A85">
        <w:t xml:space="preserve">ersonal investigation. Students may select a different sub-topic. </w:t>
      </w:r>
    </w:p>
    <w:tbl>
      <w:tblPr>
        <w:tblStyle w:val="TableGrid1"/>
        <w:tblW w:w="496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698"/>
        <w:gridCol w:w="3700"/>
      </w:tblGrid>
      <w:tr w:rsidR="00C16A85" w:rsidRPr="005A51EA" w14:paraId="666975FE" w14:textId="77777777" w:rsidTr="005165F1">
        <w:trPr>
          <w:tblHeader/>
        </w:trPr>
        <w:tc>
          <w:tcPr>
            <w:tcW w:w="1259" w:type="pct"/>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accent4"/>
            <w:vAlign w:val="center"/>
          </w:tcPr>
          <w:p w14:paraId="22FCE70D" w14:textId="77777777" w:rsidR="00C16A85" w:rsidRPr="005A51EA" w:rsidRDefault="00C16A85" w:rsidP="00096850">
            <w:pPr>
              <w:autoSpaceDE w:val="0"/>
              <w:autoSpaceDN w:val="0"/>
              <w:adjustRightInd w:val="0"/>
              <w:spacing w:before="120" w:after="12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vAlign w:val="center"/>
          </w:tcPr>
          <w:p w14:paraId="5B38ABDF" w14:textId="77777777" w:rsidR="00C16A85" w:rsidRPr="005A51EA" w:rsidRDefault="00AA4344" w:rsidP="00096850">
            <w:pPr>
              <w:autoSpaceDE w:val="0"/>
              <w:autoSpaceDN w:val="0"/>
              <w:adjustRightInd w:val="0"/>
              <w:spacing w:before="120" w:after="120"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1" w:type="pct"/>
            <w:tcBorders>
              <w:top w:val="single" w:sz="4" w:space="0" w:color="FFFFFF" w:themeColor="background1"/>
              <w:left w:val="single" w:sz="4" w:space="0" w:color="FFFFFF" w:themeColor="background1"/>
              <w:bottom w:val="single" w:sz="4" w:space="0" w:color="FFFFFF" w:themeColor="background1"/>
              <w:right w:val="single" w:sz="4" w:space="0" w:color="9688BE" w:themeColor="accent4"/>
            </w:tcBorders>
            <w:shd w:val="clear" w:color="auto" w:fill="9688BE" w:themeFill="accent4"/>
            <w:vAlign w:val="center"/>
          </w:tcPr>
          <w:p w14:paraId="28267529" w14:textId="77777777" w:rsidR="00C16A85" w:rsidRPr="005A51EA" w:rsidRDefault="00AA4344" w:rsidP="00096850">
            <w:pPr>
              <w:autoSpaceDE w:val="0"/>
              <w:autoSpaceDN w:val="0"/>
              <w:adjustRightInd w:val="0"/>
              <w:spacing w:before="120" w:after="120"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C16A85" w:rsidRPr="005A51EA" w14:paraId="090E475E" w14:textId="77777777" w:rsidTr="00C17F0C">
        <w:tc>
          <w:tcPr>
            <w:tcW w:w="1259" w:type="pct"/>
            <w:tcBorders>
              <w:top w:val="single" w:sz="4" w:space="0" w:color="FFFFFF" w:themeColor="background1"/>
            </w:tcBorders>
          </w:tcPr>
          <w:p w14:paraId="76E071C7" w14:textId="77777777" w:rsidR="00C16A85" w:rsidRPr="005F41B6" w:rsidRDefault="00C16A85" w:rsidP="00CB1AB9">
            <w:pPr>
              <w:autoSpaceDE w:val="0"/>
              <w:autoSpaceDN w:val="0"/>
              <w:adjustRightInd w:val="0"/>
              <w:spacing w:before="40" w:after="40" w:line="216" w:lineRule="auto"/>
              <w:rPr>
                <w:rFonts w:ascii="Calibri" w:hAnsi="Calibri" w:cs="Calibri"/>
                <w:b/>
                <w:bCs/>
              </w:rPr>
            </w:pPr>
            <w:r w:rsidRPr="005F41B6">
              <w:rPr>
                <w:rFonts w:ascii="Calibri" w:hAnsi="Calibri" w:cs="Calibri"/>
                <w:b/>
                <w:bCs/>
              </w:rPr>
              <w:t>The individual</w:t>
            </w:r>
          </w:p>
          <w:p w14:paraId="1B79DDB3" w14:textId="77777777" w:rsidR="00C16A85" w:rsidRPr="005F41B6" w:rsidRDefault="00C16A85" w:rsidP="00CB1AB9">
            <w:pPr>
              <w:spacing w:before="40" w:after="40" w:line="216" w:lineRule="auto"/>
              <w:rPr>
                <w:rFonts w:ascii="Calibri" w:hAnsi="Calibri" w:cs="Calibri"/>
                <w:bCs/>
                <w:noProof/>
              </w:rPr>
            </w:pPr>
            <w:r w:rsidRPr="00683AA0">
              <w:rPr>
                <w:rFonts w:ascii="Calibri" w:hAnsi="Calibri" w:cs="Calibri"/>
                <w:bCs/>
              </w:rPr>
              <w:t>Students explore aspects of their personal world, aspirations, values, opinions, ideas, and relationships with others. They also study topics from the perspectives of other people.</w:t>
            </w:r>
          </w:p>
        </w:tc>
        <w:tc>
          <w:tcPr>
            <w:tcW w:w="1870" w:type="pct"/>
            <w:tcBorders>
              <w:top w:val="single" w:sz="4" w:space="0" w:color="FFFFFF" w:themeColor="background1"/>
            </w:tcBorders>
          </w:tcPr>
          <w:p w14:paraId="2D3ADFFD" w14:textId="77777777"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Making choices</w:t>
            </w:r>
          </w:p>
          <w:p w14:paraId="46AFBD15" w14:textId="77777777" w:rsidR="00C16A85" w:rsidRPr="00C16A85" w:rsidRDefault="00C16A85" w:rsidP="00CB1AB9">
            <w:pPr>
              <w:autoSpaceDE w:val="0"/>
              <w:autoSpaceDN w:val="0"/>
              <w:adjustRightInd w:val="0"/>
              <w:spacing w:before="40" w:after="40" w:line="216" w:lineRule="auto"/>
              <w:ind w:right="-124"/>
              <w:rPr>
                <w:rFonts w:ascii="Calibri" w:hAnsi="Calibri" w:cs="Calibri"/>
                <w:bCs/>
              </w:rPr>
            </w:pPr>
            <w:r w:rsidRPr="00C16A85">
              <w:rPr>
                <w:rFonts w:ascii="Calibri" w:hAnsi="Calibri" w:cs="Calibri"/>
                <w:bCs/>
              </w:rPr>
              <w:t xml:space="preserve">Students reflect on the significant choices individuals may make in their life or career. </w:t>
            </w:r>
          </w:p>
          <w:p w14:paraId="5EF5B61A" w14:textId="77777777"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 sub-topics:</w:t>
            </w:r>
          </w:p>
          <w:p w14:paraId="1357FDBB"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being part of society: single, partnership or marriage?</w:t>
            </w:r>
          </w:p>
          <w:p w14:paraId="31ADB332"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study, work or travel?</w:t>
            </w:r>
          </w:p>
          <w:p w14:paraId="6FC04AD8"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addictions/doping in professional sports</w:t>
            </w:r>
          </w:p>
          <w:p w14:paraId="3F043DD3"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 xml:space="preserve">the influence of media on individual choice </w:t>
            </w:r>
          </w:p>
          <w:p w14:paraId="20C49D26" w14:textId="77777777" w:rsidR="00C16A85" w:rsidRPr="005A51EA"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career and family</w:t>
            </w:r>
            <w:r w:rsidR="00B60A87">
              <w:rPr>
                <w:rFonts w:ascii="Calibri" w:hAnsi="Calibri" w:cs="Calibri"/>
              </w:rPr>
              <w:t>.</w:t>
            </w:r>
          </w:p>
        </w:tc>
        <w:tc>
          <w:tcPr>
            <w:tcW w:w="1871" w:type="pct"/>
            <w:tcBorders>
              <w:top w:val="single" w:sz="4" w:space="0" w:color="FFFFFF" w:themeColor="background1"/>
            </w:tcBorders>
          </w:tcPr>
          <w:p w14:paraId="31CD77F3" w14:textId="77777777" w:rsidR="00C16A85" w:rsidRPr="00C16A85" w:rsidRDefault="00C16A85" w:rsidP="00CB1AB9">
            <w:pPr>
              <w:autoSpaceDE w:val="0"/>
              <w:autoSpaceDN w:val="0"/>
              <w:adjustRightInd w:val="0"/>
              <w:spacing w:before="40" w:after="40" w:line="216" w:lineRule="auto"/>
              <w:rPr>
                <w:rFonts w:ascii="Calibri" w:hAnsi="Calibri" w:cs="Calibri"/>
                <w:b/>
                <w:bCs/>
              </w:rPr>
            </w:pPr>
            <w:proofErr w:type="gramStart"/>
            <w:r w:rsidRPr="00C16A85">
              <w:rPr>
                <w:rFonts w:ascii="Calibri" w:hAnsi="Calibri" w:cs="Calibri"/>
                <w:b/>
                <w:bCs/>
              </w:rPr>
              <w:t>Making a contribution</w:t>
            </w:r>
            <w:proofErr w:type="gramEnd"/>
          </w:p>
          <w:p w14:paraId="327F6125" w14:textId="77777777"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 xml:space="preserve">Students reflect on their role in their communities and how they can </w:t>
            </w:r>
            <w:proofErr w:type="gramStart"/>
            <w:r w:rsidRPr="00C16A85">
              <w:rPr>
                <w:rFonts w:ascii="Calibri" w:hAnsi="Calibri" w:cs="Calibri"/>
                <w:bCs/>
              </w:rPr>
              <w:t>make a contribution</w:t>
            </w:r>
            <w:proofErr w:type="gramEnd"/>
            <w:r w:rsidRPr="00C16A85">
              <w:rPr>
                <w:rFonts w:ascii="Calibri" w:hAnsi="Calibri" w:cs="Calibri"/>
                <w:bCs/>
              </w:rPr>
              <w:t xml:space="preserve"> to contemporary society. </w:t>
            </w:r>
          </w:p>
          <w:p w14:paraId="5BBEA74D" w14:textId="77777777"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 sub-topics:</w:t>
            </w:r>
          </w:p>
          <w:p w14:paraId="3C250D2A"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future goals and aspirations</w:t>
            </w:r>
          </w:p>
          <w:p w14:paraId="7476D614"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 xml:space="preserve">making a difference </w:t>
            </w:r>
          </w:p>
          <w:p w14:paraId="0DFFA498" w14:textId="77777777" w:rsidR="00C16A85" w:rsidRPr="00CD0993" w:rsidRDefault="00C16A85" w:rsidP="00997F38">
            <w:pPr>
              <w:numPr>
                <w:ilvl w:val="0"/>
                <w:numId w:val="5"/>
              </w:numPr>
              <w:autoSpaceDE w:val="0"/>
              <w:autoSpaceDN w:val="0"/>
              <w:adjustRightInd w:val="0"/>
              <w:spacing w:before="40" w:after="40" w:line="216" w:lineRule="auto"/>
              <w:ind w:left="647" w:hanging="287"/>
              <w:contextualSpacing/>
              <w:rPr>
                <w:rFonts w:ascii="Calibri" w:hAnsi="Calibri" w:cs="Calibri"/>
              </w:rPr>
            </w:pPr>
            <w:r w:rsidRPr="00CD0993">
              <w:rPr>
                <w:rFonts w:ascii="Calibri" w:hAnsi="Calibri" w:cs="Calibri"/>
              </w:rPr>
              <w:t>socially</w:t>
            </w:r>
          </w:p>
          <w:p w14:paraId="235A2147" w14:textId="77777777" w:rsidR="00C16A85" w:rsidRPr="00CD0993" w:rsidRDefault="00C16A85" w:rsidP="00997F38">
            <w:pPr>
              <w:numPr>
                <w:ilvl w:val="0"/>
                <w:numId w:val="5"/>
              </w:numPr>
              <w:autoSpaceDE w:val="0"/>
              <w:autoSpaceDN w:val="0"/>
              <w:adjustRightInd w:val="0"/>
              <w:spacing w:before="40" w:after="40" w:line="216" w:lineRule="auto"/>
              <w:ind w:left="647" w:hanging="287"/>
              <w:contextualSpacing/>
              <w:rPr>
                <w:rFonts w:ascii="Calibri" w:hAnsi="Calibri" w:cs="Calibri"/>
              </w:rPr>
            </w:pPr>
            <w:r w:rsidRPr="00CD0993">
              <w:rPr>
                <w:rFonts w:ascii="Calibri" w:hAnsi="Calibri" w:cs="Calibri"/>
              </w:rPr>
              <w:t>environmentally</w:t>
            </w:r>
          </w:p>
          <w:p w14:paraId="53BB7443" w14:textId="77777777" w:rsidR="00C16A85" w:rsidRPr="00CD0993" w:rsidRDefault="00C16A85" w:rsidP="00997F38">
            <w:pPr>
              <w:numPr>
                <w:ilvl w:val="0"/>
                <w:numId w:val="5"/>
              </w:numPr>
              <w:autoSpaceDE w:val="0"/>
              <w:autoSpaceDN w:val="0"/>
              <w:adjustRightInd w:val="0"/>
              <w:spacing w:before="40" w:after="40" w:line="216" w:lineRule="auto"/>
              <w:ind w:left="647" w:hanging="287"/>
              <w:contextualSpacing/>
              <w:rPr>
                <w:rFonts w:ascii="Calibri" w:hAnsi="Calibri" w:cs="Calibri"/>
              </w:rPr>
            </w:pPr>
            <w:r w:rsidRPr="00CD0993">
              <w:rPr>
                <w:rFonts w:ascii="Calibri" w:hAnsi="Calibri" w:cs="Calibri"/>
              </w:rPr>
              <w:t>politically</w:t>
            </w:r>
          </w:p>
          <w:p w14:paraId="59681584" w14:textId="77777777" w:rsidR="00C16A85" w:rsidRPr="005A51EA"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individual’s values and responsibilities.</w:t>
            </w:r>
          </w:p>
        </w:tc>
      </w:tr>
      <w:tr w:rsidR="00C16A85" w:rsidRPr="005A51EA" w14:paraId="7FA6BFD3" w14:textId="77777777" w:rsidTr="00C17F0C">
        <w:tc>
          <w:tcPr>
            <w:tcW w:w="1259" w:type="pct"/>
          </w:tcPr>
          <w:p w14:paraId="03D48F88" w14:textId="77777777" w:rsidR="00C16A85" w:rsidRPr="00683AA0" w:rsidRDefault="00C16A85" w:rsidP="00CB1AB9">
            <w:pPr>
              <w:autoSpaceDE w:val="0"/>
              <w:autoSpaceDN w:val="0"/>
              <w:adjustRightInd w:val="0"/>
              <w:spacing w:before="40" w:after="40" w:line="216" w:lineRule="auto"/>
              <w:rPr>
                <w:rFonts w:ascii="Calibri" w:hAnsi="Calibri" w:cs="Calibri"/>
                <w:b/>
                <w:bCs/>
              </w:rPr>
            </w:pPr>
            <w:r w:rsidRPr="00683AA0">
              <w:rPr>
                <w:rFonts w:ascii="Calibri" w:hAnsi="Calibri" w:cs="Calibri"/>
                <w:b/>
                <w:bCs/>
              </w:rPr>
              <w:t>The Italian-speaking communities</w:t>
            </w:r>
          </w:p>
          <w:p w14:paraId="0C931898" w14:textId="77777777" w:rsidR="00C16A85" w:rsidRPr="00683AA0" w:rsidRDefault="00C16A85" w:rsidP="00CB1AB9">
            <w:pPr>
              <w:autoSpaceDE w:val="0"/>
              <w:autoSpaceDN w:val="0"/>
              <w:adjustRightInd w:val="0"/>
              <w:spacing w:before="40" w:after="40" w:line="216" w:lineRule="auto"/>
              <w:rPr>
                <w:rFonts w:ascii="Calibri" w:hAnsi="Calibri" w:cs="Calibri"/>
                <w:bCs/>
              </w:rPr>
            </w:pPr>
            <w:r w:rsidRPr="00683AA0">
              <w:rPr>
                <w:rFonts w:ascii="Calibri" w:hAnsi="Calibri" w:cs="Calibri"/>
                <w:bCs/>
              </w:rPr>
              <w:t>Students explore topics from the perspectives of individuals and groups within those communities</w:t>
            </w:r>
            <w:r w:rsidR="00675CF9">
              <w:rPr>
                <w:rFonts w:ascii="Calibri" w:hAnsi="Calibri" w:cs="Calibri"/>
                <w:bCs/>
              </w:rPr>
              <w:t>,</w:t>
            </w:r>
            <w:r w:rsidRPr="00683AA0">
              <w:rPr>
                <w:rFonts w:ascii="Calibri" w:hAnsi="Calibri" w:cs="Calibri"/>
                <w:bCs/>
              </w:rPr>
              <w:t xml:space="preserve"> or the </w:t>
            </w:r>
            <w:proofErr w:type="gramStart"/>
            <w:r w:rsidRPr="00683AA0">
              <w:rPr>
                <w:rFonts w:ascii="Calibri" w:hAnsi="Calibri" w:cs="Calibri"/>
                <w:bCs/>
              </w:rPr>
              <w:t>communities as a whole, and</w:t>
            </w:r>
            <w:proofErr w:type="gramEnd"/>
            <w:r w:rsidRPr="00683AA0">
              <w:rPr>
                <w:rFonts w:ascii="Calibri" w:hAnsi="Calibri" w:cs="Calibri"/>
                <w:bCs/>
              </w:rPr>
              <w:t xml:space="preserve"> develop an understanding of how culture and identity are expressed through language.</w:t>
            </w:r>
          </w:p>
        </w:tc>
        <w:tc>
          <w:tcPr>
            <w:tcW w:w="1870" w:type="pct"/>
          </w:tcPr>
          <w:p w14:paraId="02233DF0" w14:textId="77777777" w:rsid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Culture and the arts</w:t>
            </w:r>
          </w:p>
          <w:p w14:paraId="1D0BD4F1" w14:textId="77777777"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 xml:space="preserve">Students explore culture and the arts in Italy. </w:t>
            </w:r>
          </w:p>
          <w:p w14:paraId="69F4D03B" w14:textId="77777777" w:rsidR="00C16A85" w:rsidRPr="00C16A85" w:rsidRDefault="00C16A85" w:rsidP="00CB1AB9">
            <w:pPr>
              <w:autoSpaceDE w:val="0"/>
              <w:autoSpaceDN w:val="0"/>
              <w:adjustRightInd w:val="0"/>
              <w:spacing w:before="40" w:after="40" w:line="216" w:lineRule="auto"/>
              <w:contextualSpacing/>
              <w:rPr>
                <w:rFonts w:ascii="Calibri" w:hAnsi="Calibri" w:cs="Calibri"/>
                <w:b/>
                <w:bCs/>
              </w:rPr>
            </w:pPr>
            <w:r>
              <w:rPr>
                <w:rFonts w:ascii="Calibri" w:hAnsi="Calibri" w:cs="Calibri"/>
                <w:b/>
                <w:bCs/>
              </w:rPr>
              <w:t>S</w:t>
            </w:r>
            <w:r w:rsidRPr="00C16A85">
              <w:rPr>
                <w:rFonts w:ascii="Calibri" w:hAnsi="Calibri" w:cs="Calibri"/>
                <w:b/>
                <w:bCs/>
              </w:rPr>
              <w:t>uggested sub-topics:</w:t>
            </w:r>
          </w:p>
          <w:p w14:paraId="6FE55E7E" w14:textId="77777777" w:rsidR="00C16A85" w:rsidRPr="00683AA0"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683AA0">
              <w:rPr>
                <w:rFonts w:ascii="Calibri" w:hAnsi="Calibri" w:cs="Calibri"/>
              </w:rPr>
              <w:t>the role of traditions and values</w:t>
            </w:r>
          </w:p>
          <w:p w14:paraId="4D66F9AA"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architecture: national heritage</w:t>
            </w:r>
          </w:p>
          <w:p w14:paraId="0284CC33"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arts</w:t>
            </w:r>
            <w:r w:rsidR="00F701CC">
              <w:rPr>
                <w:rFonts w:ascii="Calibri" w:hAnsi="Calibri" w:cs="Calibri"/>
              </w:rPr>
              <w:t xml:space="preserve">, for example, </w:t>
            </w:r>
            <w:r w:rsidRPr="00C16A85">
              <w:rPr>
                <w:rFonts w:ascii="Calibri" w:hAnsi="Calibri" w:cs="Calibri"/>
              </w:rPr>
              <w:t>fine arts, music, dance, theatre, cinema</w:t>
            </w:r>
          </w:p>
          <w:p w14:paraId="3B9A610C"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literature</w:t>
            </w:r>
          </w:p>
          <w:p w14:paraId="2C89DCC2"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life and work of a</w:t>
            </w:r>
            <w:r w:rsidR="00DD4492">
              <w:rPr>
                <w:rFonts w:ascii="Calibri" w:hAnsi="Calibri" w:cs="Calibri"/>
              </w:rPr>
              <w:t>n</w:t>
            </w:r>
            <w:r w:rsidRPr="00C16A85">
              <w:rPr>
                <w:rFonts w:ascii="Calibri" w:hAnsi="Calibri" w:cs="Calibri"/>
              </w:rPr>
              <w:t xml:space="preserve"> Italian-speaking</w:t>
            </w:r>
            <w:r>
              <w:rPr>
                <w:rFonts w:ascii="Calibri" w:hAnsi="Calibri" w:cs="Calibri"/>
              </w:rPr>
              <w:t xml:space="preserve"> artist/writer/performer/painter/</w:t>
            </w:r>
            <w:r>
              <w:rPr>
                <w:rFonts w:ascii="Calibri" w:hAnsi="Calibri" w:cs="Calibri"/>
              </w:rPr>
              <w:br/>
              <w:t>architect</w:t>
            </w:r>
            <w:r w:rsidRPr="00C16A85">
              <w:rPr>
                <w:rFonts w:ascii="Calibri" w:hAnsi="Calibri" w:cs="Calibri"/>
              </w:rPr>
              <w:t>/desi</w:t>
            </w:r>
            <w:r>
              <w:rPr>
                <w:rFonts w:ascii="Calibri" w:hAnsi="Calibri" w:cs="Calibri"/>
              </w:rPr>
              <w:t>gner/historical figure</w:t>
            </w:r>
          </w:p>
          <w:p w14:paraId="3FE6CF53"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place of culture and the arts on life in Italian-speaking communities</w:t>
            </w:r>
          </w:p>
          <w:p w14:paraId="14AC7C9F" w14:textId="77777777" w:rsidR="00C16A85" w:rsidRPr="005A51EA" w:rsidRDefault="00F14652"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Pr>
                <w:rFonts w:ascii="Calibri" w:hAnsi="Calibri" w:cs="Calibri"/>
              </w:rPr>
              <w:t>the impact of U</w:t>
            </w:r>
            <w:r w:rsidR="00C16A85" w:rsidRPr="00C16A85">
              <w:rPr>
                <w:rFonts w:ascii="Calibri" w:hAnsi="Calibri" w:cs="Calibri"/>
              </w:rPr>
              <w:t xml:space="preserve">nification on </w:t>
            </w:r>
            <w:r w:rsidR="00904317">
              <w:rPr>
                <w:rFonts w:ascii="Calibri" w:hAnsi="Calibri" w:cs="Calibri"/>
              </w:rPr>
              <w:br/>
            </w:r>
            <w:r w:rsidR="00C16A85" w:rsidRPr="00C16A85">
              <w:rPr>
                <w:rFonts w:ascii="Calibri" w:hAnsi="Calibri" w:cs="Calibri"/>
              </w:rPr>
              <w:t>Italian-speaking people and their identity.</w:t>
            </w:r>
          </w:p>
        </w:tc>
        <w:tc>
          <w:tcPr>
            <w:tcW w:w="1871" w:type="pct"/>
          </w:tcPr>
          <w:p w14:paraId="38358E98" w14:textId="77777777"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 xml:space="preserve">Italian identity in the international context </w:t>
            </w:r>
          </w:p>
          <w:p w14:paraId="79AC24D9" w14:textId="77777777"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 xml:space="preserve">Students explore the place of </w:t>
            </w:r>
            <w:r w:rsidR="00904317">
              <w:rPr>
                <w:rFonts w:ascii="Calibri" w:hAnsi="Calibri" w:cs="Calibri"/>
                <w:bCs/>
              </w:rPr>
              <w:br/>
            </w:r>
            <w:r w:rsidRPr="00C16A85">
              <w:rPr>
                <w:rFonts w:ascii="Calibri" w:hAnsi="Calibri" w:cs="Calibri"/>
                <w:bCs/>
              </w:rPr>
              <w:t>Italian-speaking communities in the world</w:t>
            </w:r>
            <w:r w:rsidR="00DD4492">
              <w:rPr>
                <w:rFonts w:ascii="Calibri" w:hAnsi="Calibri" w:cs="Calibri"/>
                <w:bCs/>
              </w:rPr>
              <w:t>,</w:t>
            </w:r>
            <w:r w:rsidRPr="00C16A85">
              <w:rPr>
                <w:rFonts w:ascii="Calibri" w:hAnsi="Calibri" w:cs="Calibri"/>
                <w:bCs/>
              </w:rPr>
              <w:t xml:space="preserve"> including international migration experiences.</w:t>
            </w:r>
          </w:p>
          <w:p w14:paraId="5C0E8B8C" w14:textId="77777777"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uggested sub-topics:</w:t>
            </w:r>
          </w:p>
          <w:p w14:paraId="350C574C"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Italian-speakers in the international community</w:t>
            </w:r>
          </w:p>
          <w:p w14:paraId="357DC57E"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migration experiences (past and present)</w:t>
            </w:r>
          </w:p>
          <w:p w14:paraId="350E462B" w14:textId="77777777" w:rsidR="00C16A85" w:rsidRPr="005A51EA"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political and social issues in Italy and in the world.</w:t>
            </w:r>
          </w:p>
        </w:tc>
      </w:tr>
      <w:tr w:rsidR="00C16A85" w:rsidRPr="005A51EA" w14:paraId="617B4022" w14:textId="77777777" w:rsidTr="00C17F0C">
        <w:trPr>
          <w:trHeight w:val="274"/>
        </w:trPr>
        <w:tc>
          <w:tcPr>
            <w:tcW w:w="1259" w:type="pct"/>
          </w:tcPr>
          <w:p w14:paraId="3B1A0A8C" w14:textId="77777777" w:rsidR="00C16A85" w:rsidRPr="000D5BC4" w:rsidRDefault="00C16A85" w:rsidP="00CB1AB9">
            <w:pPr>
              <w:autoSpaceDE w:val="0"/>
              <w:autoSpaceDN w:val="0"/>
              <w:adjustRightInd w:val="0"/>
              <w:spacing w:before="40" w:after="40" w:line="216" w:lineRule="auto"/>
              <w:rPr>
                <w:rFonts w:ascii="Calibri" w:hAnsi="Calibri" w:cs="Calibri"/>
                <w:b/>
                <w:bCs/>
              </w:rPr>
            </w:pPr>
            <w:r w:rsidRPr="000D5BC4">
              <w:rPr>
                <w:rFonts w:ascii="Calibri" w:hAnsi="Calibri" w:cs="Calibri"/>
                <w:b/>
                <w:bCs/>
              </w:rPr>
              <w:t>The changing world</w:t>
            </w:r>
          </w:p>
          <w:p w14:paraId="7113714D" w14:textId="77777777" w:rsidR="00C16A85" w:rsidRPr="005A51EA" w:rsidRDefault="00C16A85" w:rsidP="00CB1AB9">
            <w:pPr>
              <w:tabs>
                <w:tab w:val="left" w:pos="-851"/>
              </w:tabs>
              <w:autoSpaceDE w:val="0"/>
              <w:autoSpaceDN w:val="0"/>
              <w:adjustRightInd w:val="0"/>
              <w:spacing w:before="40" w:after="40" w:line="216"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0" w:type="pct"/>
          </w:tcPr>
          <w:p w14:paraId="11EE8C04" w14:textId="77777777"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The changing nature of work</w:t>
            </w:r>
          </w:p>
          <w:p w14:paraId="077E1E71" w14:textId="77777777"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Students explore how advances in communication technologies and changes in expectations and aspirations affect future study and employment.</w:t>
            </w:r>
          </w:p>
          <w:p w14:paraId="0C62963E" w14:textId="77777777"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uggested sub-topics:</w:t>
            </w:r>
          </w:p>
          <w:p w14:paraId="3D2A7D0C"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careers and opportunities now and in the future</w:t>
            </w:r>
          </w:p>
          <w:p w14:paraId="220C1BDD"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further education</w:t>
            </w:r>
          </w:p>
          <w:p w14:paraId="4595B358"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future of work in urban and rural areas</w:t>
            </w:r>
          </w:p>
          <w:p w14:paraId="1B0E0A71"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technology in education and the workplace</w:t>
            </w:r>
          </w:p>
          <w:p w14:paraId="04B351DE"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impact of unemployment</w:t>
            </w:r>
          </w:p>
          <w:p w14:paraId="6E5869B1" w14:textId="77777777" w:rsidR="00C16A85" w:rsidRPr="005A51EA"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changing role of men and women at work.</w:t>
            </w:r>
          </w:p>
        </w:tc>
        <w:tc>
          <w:tcPr>
            <w:tcW w:w="1871" w:type="pct"/>
          </w:tcPr>
          <w:p w14:paraId="50DBA668" w14:textId="77777777" w:rsidR="00C16A85" w:rsidRPr="00C16A85" w:rsidRDefault="00C16A85" w:rsidP="00CB1AB9">
            <w:pPr>
              <w:autoSpaceDE w:val="0"/>
              <w:autoSpaceDN w:val="0"/>
              <w:adjustRightInd w:val="0"/>
              <w:spacing w:before="40" w:after="40" w:line="216" w:lineRule="auto"/>
              <w:rPr>
                <w:rFonts w:ascii="Calibri" w:hAnsi="Calibri" w:cs="Calibri"/>
                <w:b/>
                <w:bCs/>
              </w:rPr>
            </w:pPr>
            <w:r w:rsidRPr="00C16A85">
              <w:rPr>
                <w:rFonts w:ascii="Calibri" w:hAnsi="Calibri" w:cs="Calibri"/>
                <w:b/>
                <w:bCs/>
              </w:rPr>
              <w:t>Current global issues</w:t>
            </w:r>
          </w:p>
          <w:p w14:paraId="158BCE68" w14:textId="77777777" w:rsidR="00C16A85" w:rsidRPr="00C16A85" w:rsidRDefault="00C16A85" w:rsidP="00CB1AB9">
            <w:pPr>
              <w:autoSpaceDE w:val="0"/>
              <w:autoSpaceDN w:val="0"/>
              <w:adjustRightInd w:val="0"/>
              <w:spacing w:before="40" w:after="40" w:line="216" w:lineRule="auto"/>
              <w:rPr>
                <w:rFonts w:ascii="Calibri" w:hAnsi="Calibri" w:cs="Calibri"/>
                <w:bCs/>
              </w:rPr>
            </w:pPr>
            <w:r w:rsidRPr="00C16A85">
              <w:rPr>
                <w:rFonts w:ascii="Calibri" w:hAnsi="Calibri" w:cs="Calibri"/>
                <w:bCs/>
              </w:rPr>
              <w:t>Students explore a range of global issues and events and their impact on the individual and society.</w:t>
            </w:r>
          </w:p>
          <w:p w14:paraId="2F7A3177" w14:textId="77777777" w:rsidR="00C16A85" w:rsidRPr="00C16A85" w:rsidRDefault="00C16A85" w:rsidP="00CB1AB9">
            <w:pPr>
              <w:autoSpaceDE w:val="0"/>
              <w:autoSpaceDN w:val="0"/>
              <w:adjustRightInd w:val="0"/>
              <w:spacing w:before="40" w:after="40" w:line="216" w:lineRule="auto"/>
              <w:rPr>
                <w:rFonts w:ascii="Calibri" w:hAnsi="Calibri" w:cs="Calibri"/>
                <w:b/>
                <w:bCs/>
              </w:rPr>
            </w:pPr>
            <w:r>
              <w:rPr>
                <w:rFonts w:ascii="Calibri" w:hAnsi="Calibri" w:cs="Calibri"/>
                <w:b/>
                <w:bCs/>
              </w:rPr>
              <w:t>S</w:t>
            </w:r>
            <w:r w:rsidRPr="00C16A85">
              <w:rPr>
                <w:rFonts w:ascii="Calibri" w:hAnsi="Calibri" w:cs="Calibri"/>
                <w:b/>
                <w:bCs/>
              </w:rPr>
              <w:t>uggested sub-topics:</w:t>
            </w:r>
          </w:p>
          <w:p w14:paraId="7DC87938"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the impact of a changing society on the individual</w:t>
            </w:r>
          </w:p>
          <w:p w14:paraId="0EDF5521"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health</w:t>
            </w:r>
          </w:p>
          <w:p w14:paraId="28D1892A"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sustainability</w:t>
            </w:r>
          </w:p>
          <w:p w14:paraId="0987D040"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homelessness</w:t>
            </w:r>
          </w:p>
          <w:p w14:paraId="3A4CDF5F" w14:textId="77777777" w:rsidR="00C16A85" w:rsidRPr="00C16A85"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over-population and poverty</w:t>
            </w:r>
          </w:p>
          <w:p w14:paraId="32221B3A" w14:textId="77777777" w:rsidR="00C16A85" w:rsidRPr="005A51EA" w:rsidRDefault="00C16A85" w:rsidP="00997F38">
            <w:pPr>
              <w:numPr>
                <w:ilvl w:val="0"/>
                <w:numId w:val="4"/>
              </w:numPr>
              <w:autoSpaceDE w:val="0"/>
              <w:autoSpaceDN w:val="0"/>
              <w:adjustRightInd w:val="0"/>
              <w:spacing w:before="40" w:after="40" w:line="216" w:lineRule="auto"/>
              <w:ind w:left="317" w:hanging="284"/>
              <w:contextualSpacing/>
              <w:rPr>
                <w:rFonts w:ascii="Calibri" w:hAnsi="Calibri" w:cs="Calibri"/>
              </w:rPr>
            </w:pPr>
            <w:r w:rsidRPr="00C16A85">
              <w:rPr>
                <w:rFonts w:ascii="Calibri" w:hAnsi="Calibri" w:cs="Calibri"/>
              </w:rPr>
              <w:t>racism and conflict.</w:t>
            </w:r>
          </w:p>
        </w:tc>
      </w:tr>
    </w:tbl>
    <w:p w14:paraId="50583DCE" w14:textId="77777777" w:rsidR="00E73AA4" w:rsidRDefault="00BB2600" w:rsidP="005A734E">
      <w:pPr>
        <w:pStyle w:val="Heading1"/>
      </w:pPr>
      <w:bookmarkStart w:id="55" w:name="_Toc156566486"/>
      <w:r w:rsidRPr="005A734E">
        <w:lastRenderedPageBreak/>
        <w:t xml:space="preserve">Appendix </w:t>
      </w:r>
      <w:r w:rsidR="00222F75">
        <w:t>3</w:t>
      </w:r>
      <w:r w:rsidRPr="005A734E">
        <w:t xml:space="preserve"> </w:t>
      </w:r>
      <w:r w:rsidR="00CF058E" w:rsidRPr="005A734E">
        <w:t>–</w:t>
      </w:r>
      <w:r w:rsidRPr="005A734E">
        <w:t xml:space="preserve"> </w:t>
      </w:r>
      <w:bookmarkEnd w:id="52"/>
      <w:r w:rsidR="00F9624B" w:rsidRPr="00F9624B">
        <w:t>Text types and kinds of writing</w:t>
      </w:r>
      <w:bookmarkEnd w:id="55"/>
    </w:p>
    <w:p w14:paraId="6447DF6D" w14:textId="77777777" w:rsidR="00F9624B" w:rsidRPr="00F9624B" w:rsidRDefault="00F9624B" w:rsidP="00F9624B">
      <w:pPr>
        <w:pStyle w:val="Paragraph"/>
      </w:pPr>
      <w:r w:rsidRPr="00F9624B">
        <w:t>These lists are provided to enable a common understanding of the text types and kinds of writing listed in the syllabus.</w:t>
      </w:r>
    </w:p>
    <w:p w14:paraId="271A13F0" w14:textId="77777777" w:rsidR="00D676FA" w:rsidRPr="00D676FA" w:rsidRDefault="00D676FA" w:rsidP="00D676FA">
      <w:pPr>
        <w:pStyle w:val="Level2Heading"/>
      </w:pPr>
      <w:bookmarkStart w:id="56" w:name="_Toc156566487"/>
      <w:bookmarkEnd w:id="30"/>
      <w:r w:rsidRPr="00D676FA">
        <w:t>Text types</w:t>
      </w:r>
      <w:bookmarkEnd w:id="56"/>
    </w:p>
    <w:p w14:paraId="2E7B9F9A" w14:textId="77777777" w:rsidR="00D676FA" w:rsidRPr="00D676FA" w:rsidRDefault="00D676FA" w:rsidP="00997F38">
      <w:pPr>
        <w:pStyle w:val="NoSpacing"/>
        <w:spacing w:line="276" w:lineRule="auto"/>
        <w:ind w:right="107"/>
        <w:rPr>
          <w:b/>
        </w:rPr>
      </w:pPr>
      <w:r w:rsidRPr="00D676FA">
        <w:rPr>
          <w:b/>
        </w:rPr>
        <w:t>Account</w:t>
      </w:r>
    </w:p>
    <w:p w14:paraId="57A6A060" w14:textId="77777777" w:rsidR="00D676FA" w:rsidRPr="00D676FA" w:rsidRDefault="00D676FA" w:rsidP="00997F38">
      <w:pPr>
        <w:pStyle w:val="NoSpacing"/>
        <w:spacing w:line="276" w:lineRule="auto"/>
      </w:pPr>
      <w:r w:rsidRPr="00D676FA">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2E635D04"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Advertisement</w:t>
      </w:r>
    </w:p>
    <w:p w14:paraId="34F429A3"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14:paraId="15EE1B1F"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Announcement</w:t>
      </w:r>
    </w:p>
    <w:p w14:paraId="6A9343FC"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2EA3FE94"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Article</w:t>
      </w:r>
    </w:p>
    <w:p w14:paraId="646A3A0C"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5A41C6BC"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Blog posting</w:t>
      </w:r>
    </w:p>
    <w:p w14:paraId="2871F51D"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judgemental, emotive or persuasive, depending on the context.</w:t>
      </w:r>
    </w:p>
    <w:p w14:paraId="36D512B5"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Cartoon</w:t>
      </w:r>
    </w:p>
    <w:p w14:paraId="273B73EF"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2EDB6AEC" w14:textId="77777777" w:rsidR="00D676FA" w:rsidRPr="00D676FA" w:rsidRDefault="00D676FA" w:rsidP="00997F38">
      <w:pPr>
        <w:pStyle w:val="csbullet"/>
        <w:keepNext/>
        <w:keepLines/>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lastRenderedPageBreak/>
        <w:t>Chart</w:t>
      </w:r>
    </w:p>
    <w:p w14:paraId="32A1A412" w14:textId="77777777" w:rsidR="00D676FA" w:rsidRPr="00D676FA" w:rsidRDefault="00D676FA" w:rsidP="00997F38">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7E201330"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Conversation</w:t>
      </w:r>
    </w:p>
    <w:p w14:paraId="2F8D11AC"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pauses and fillers. The register of conversations will often depend on the context and relationship between participants.</w:t>
      </w:r>
    </w:p>
    <w:p w14:paraId="51EBC96D"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Description</w:t>
      </w:r>
    </w:p>
    <w:p w14:paraId="5D9B418C"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282E87BB"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Diary entry</w:t>
      </w:r>
    </w:p>
    <w:p w14:paraId="1C19CBAE"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4A79546"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Discussion</w:t>
      </w:r>
    </w:p>
    <w:p w14:paraId="4C1667B6"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In both spoken and written form, discussions are used to present different ideas and opinions on a particular issue or topic. They often use a formal register, but may also be informal. The language of discussions uses comparison and contrast words, linking words, and language that indicates judgements and values.</w:t>
      </w:r>
    </w:p>
    <w:p w14:paraId="12957D53"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Email</w:t>
      </w:r>
    </w:p>
    <w:p w14:paraId="0BF58237"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64914022"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Film or TV program (excerpts)</w:t>
      </w:r>
    </w:p>
    <w:p w14:paraId="3356557C"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121A3690"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Form</w:t>
      </w:r>
    </w:p>
    <w:p w14:paraId="12ABF4DA"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 xml:space="preserve">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w:t>
      </w:r>
      <w:r w:rsidRPr="00D676FA">
        <w:rPr>
          <w:rFonts w:ascii="Calibri" w:hAnsi="Calibri" w:cs="Arial"/>
          <w:bCs/>
          <w:noProof/>
          <w:szCs w:val="22"/>
          <w:lang w:val="en-US"/>
        </w:rPr>
        <w:lastRenderedPageBreak/>
        <w:t>questions to address. As a response, students could be asked to complete a form or respond to questions or criteria in an application, for example, for a job.</w:t>
      </w:r>
    </w:p>
    <w:p w14:paraId="69DD0E0F" w14:textId="77777777" w:rsidR="00D676FA" w:rsidRPr="00D676FA" w:rsidRDefault="00D676FA"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D676FA">
        <w:rPr>
          <w:rFonts w:ascii="Calibri" w:hAnsi="Calibri" w:cs="Arial"/>
          <w:b/>
          <w:bCs/>
          <w:noProof/>
          <w:szCs w:val="22"/>
          <w:lang w:val="en-US"/>
        </w:rPr>
        <w:t>Image</w:t>
      </w:r>
    </w:p>
    <w:p w14:paraId="60713E7F" w14:textId="77777777" w:rsidR="00D676FA" w:rsidRPr="00D676FA" w:rsidRDefault="00D676FA"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D676FA">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19B971B3"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Interview</w:t>
      </w:r>
    </w:p>
    <w:p w14:paraId="7A4B9B98" w14:textId="77777777" w:rsidR="00997F38" w:rsidRPr="00997F38" w:rsidRDefault="00997F38" w:rsidP="001E4BE3">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In both spoken and written form, interviews often begin with an exchange of opening salutations, are followed by a question or statement, and then a two-way sustained interaction. The language is often authentic, informal and conversational in style, sometimes with interjections, incomplete sentences, pauses and fillers. The register of interviews will often depend on the context and relationship between participants.</w:t>
      </w:r>
    </w:p>
    <w:p w14:paraId="419D0B12"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Journal entry</w:t>
      </w:r>
    </w:p>
    <w:p w14:paraId="40BE8289"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67A2A92B"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Letter</w:t>
      </w:r>
    </w:p>
    <w:p w14:paraId="6640C9EF" w14:textId="77777777" w:rsidR="00997F38" w:rsidRPr="00997F38" w:rsidRDefault="00997F38" w:rsidP="00997F38">
      <w:pPr>
        <w:pStyle w:val="csbullet"/>
        <w:numPr>
          <w:ilvl w:val="0"/>
          <w:numId w:val="0"/>
        </w:numPr>
        <w:tabs>
          <w:tab w:val="clear" w:pos="-851"/>
        </w:tabs>
        <w:spacing w:before="0" w:line="264" w:lineRule="auto"/>
        <w:rPr>
          <w:rFonts w:ascii="Calibri" w:hAnsi="Calibri" w:cs="Arial"/>
          <w:bCs/>
          <w:noProof/>
          <w:szCs w:val="22"/>
          <w:lang w:val="en-US"/>
        </w:rPr>
      </w:pPr>
      <w:r w:rsidRPr="00997F38">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5E8FC491" w14:textId="77777777" w:rsidR="00997F38" w:rsidRPr="00997F38" w:rsidRDefault="00997F38" w:rsidP="007D77EE">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4C74DA59"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Map</w:t>
      </w:r>
    </w:p>
    <w:p w14:paraId="39E962D9"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4981E27E"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Message</w:t>
      </w:r>
    </w:p>
    <w:p w14:paraId="16DAD671"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64615848"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lastRenderedPageBreak/>
        <w:t>Note</w:t>
      </w:r>
    </w:p>
    <w:p w14:paraId="0584BAF2" w14:textId="77777777" w:rsidR="00997F38" w:rsidRPr="00997F38" w:rsidRDefault="00997F38" w:rsidP="0013742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14:paraId="4A402E45"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Plan</w:t>
      </w:r>
    </w:p>
    <w:p w14:paraId="1B3BE496" w14:textId="77777777" w:rsidR="00997F38" w:rsidRPr="00997F38" w:rsidRDefault="00997F38" w:rsidP="00997F38">
      <w:pPr>
        <w:pStyle w:val="csbullet"/>
        <w:numPr>
          <w:ilvl w:val="0"/>
          <w:numId w:val="0"/>
        </w:numPr>
        <w:tabs>
          <w:tab w:val="clear" w:pos="-851"/>
        </w:tabs>
        <w:spacing w:before="0" w:line="264" w:lineRule="auto"/>
        <w:rPr>
          <w:rFonts w:ascii="Calibri" w:hAnsi="Calibri" w:cs="Arial"/>
          <w:bCs/>
          <w:noProof/>
          <w:szCs w:val="22"/>
          <w:lang w:val="en-US"/>
        </w:rPr>
      </w:pPr>
      <w:r w:rsidRPr="00997F38">
        <w:rPr>
          <w:rFonts w:ascii="Calibri" w:hAnsi="Calibri" w:cs="Arial"/>
          <w:bCs/>
          <w:noProof/>
          <w:szCs w:val="22"/>
          <w:lang w:val="en-US"/>
        </w:rP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14:paraId="65E74E6B"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p w14:paraId="75B847D8"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Review</w:t>
      </w:r>
    </w:p>
    <w:p w14:paraId="39A915AA"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r w:rsidRPr="00997F38">
        <w:rPr>
          <w:rFonts w:ascii="Calibri" w:hAnsi="Calibri" w:cs="Arial"/>
          <w:bCs/>
          <w:noProof/>
          <w:szCs w:val="22"/>
          <w:lang w:val="en-US"/>
        </w:rPr>
        <w:br/>
        <w:t>A title should be given.</w:t>
      </w:r>
    </w:p>
    <w:p w14:paraId="26B0FFB0"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Script – speech, interview, dialogue</w:t>
      </w:r>
    </w:p>
    <w:p w14:paraId="6F4DD01C" w14:textId="77777777" w:rsidR="00997F38" w:rsidRPr="00997F38" w:rsidRDefault="00997F38" w:rsidP="00C27126">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1735C5D3"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Sign</w:t>
      </w:r>
    </w:p>
    <w:p w14:paraId="04F2E8AD"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14:paraId="75D4F116"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Summary</w:t>
      </w:r>
    </w:p>
    <w:p w14:paraId="0531DAB2" w14:textId="77777777" w:rsidR="00997F38" w:rsidRPr="00997F38" w:rsidRDefault="00997F38" w:rsidP="00C17F0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14:paraId="649FA253"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Table</w:t>
      </w:r>
    </w:p>
    <w:p w14:paraId="5B2324D0" w14:textId="77777777" w:rsidR="00997F38" w:rsidRPr="00997F38" w:rsidRDefault="00997F38" w:rsidP="0013742C">
      <w:pPr>
        <w:pStyle w:val="csbullet"/>
        <w:numPr>
          <w:ilvl w:val="0"/>
          <w:numId w:val="0"/>
        </w:numPr>
        <w:tabs>
          <w:tab w:val="clear" w:pos="-851"/>
        </w:tabs>
        <w:spacing w:before="0" w:after="0" w:line="264" w:lineRule="auto"/>
        <w:rPr>
          <w:rFonts w:ascii="Calibri" w:hAnsi="Calibri" w:cs="Arial"/>
          <w:bCs/>
          <w:noProof/>
          <w:szCs w:val="22"/>
          <w:lang w:val="en-US"/>
        </w:rPr>
      </w:pPr>
      <w:r w:rsidRPr="00997F38">
        <w:rPr>
          <w:rFonts w:ascii="Calibri" w:hAnsi="Calibri" w:cs="Arial"/>
          <w:bCs/>
          <w:noProof/>
          <w:szCs w:val="22"/>
          <w:lang w:val="en-US"/>
        </w:rP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p>
    <w:p w14:paraId="4017DFD0" w14:textId="77777777" w:rsidR="00997F38" w:rsidRDefault="00997F38">
      <w:pPr>
        <w:spacing w:line="276" w:lineRule="auto"/>
      </w:pPr>
      <w:r>
        <w:rPr>
          <w:b/>
          <w:bCs/>
        </w:rPr>
        <w:br w:type="page"/>
      </w:r>
    </w:p>
    <w:p w14:paraId="5F996B2B" w14:textId="742EBD0F" w:rsidR="00997F38" w:rsidRPr="00997F38" w:rsidRDefault="00997F38" w:rsidP="00997F38">
      <w:pPr>
        <w:pStyle w:val="Level2Heading"/>
      </w:pPr>
      <w:bookmarkStart w:id="57" w:name="_Toc156566488"/>
      <w:r w:rsidRPr="00997F38">
        <w:lastRenderedPageBreak/>
        <w:t>Kinds of writing</w:t>
      </w:r>
      <w:bookmarkEnd w:id="57"/>
    </w:p>
    <w:p w14:paraId="1BB12D03"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Informative</w:t>
      </w:r>
    </w:p>
    <w:p w14:paraId="77187E24" w14:textId="77777777" w:rsidR="00997F38" w:rsidRPr="00997F38" w:rsidRDefault="00997F38"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997F38">
        <w:rPr>
          <w:rFonts w:ascii="Calibri" w:hAnsi="Calibri" w:cs="Arial"/>
          <w:bCs/>
          <w:noProof/>
          <w:szCs w:val="22"/>
          <w:lang w:val="en-US"/>
        </w:rPr>
        <w:t>Informative texts convey information as clearly, comprehensively and as accurately as possible. The language should generally be formal, and in an objective style with impersonal expressions used. Normally, no particular point of view is conveyed; rather, facts, examples, explanations, analogies, and sometimes statistical information, quotations, and references are provided as evidence. The language is clear and unambiguous, and information is structured and sequenced logically. The writing contains few adjectives, adverbs and images, except as examples or analogies in explanation.</w:t>
      </w:r>
    </w:p>
    <w:p w14:paraId="01AC11CF"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Evaluative</w:t>
      </w:r>
    </w:p>
    <w:p w14:paraId="4133E6E0" w14:textId="77777777" w:rsidR="00997F38" w:rsidRPr="00997F38" w:rsidRDefault="00997F38"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997F38">
        <w:rPr>
          <w:rFonts w:ascii="Calibri" w:hAnsi="Calibri" w:cs="Arial"/>
          <w:bCs/>
          <w:noProof/>
          <w:szCs w:val="22"/>
          <w:lang w:val="en-US"/>
        </w:rPr>
        <w:t>Evaluative texts give a balanced view of both sides of a case, weighing up two or more items or ideas, in order to convince the reader rationally and objectively, that a particular point of view is correct. The writing presents two or more important aspects of an issue or sides of an argument, and discusses these, using evidence to support the contrasting sides or alternatives. The style is objective, appealing to reason rather than emotion, in order to create an impression of balance and impartiality. The writing often includes expressions of cause, consequence, opposition and concession.</w:t>
      </w:r>
    </w:p>
    <w:p w14:paraId="7F2CED73"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Persuasive</w:t>
      </w:r>
    </w:p>
    <w:p w14:paraId="799E4FF5" w14:textId="77777777" w:rsidR="00997F38" w:rsidRPr="00997F38" w:rsidRDefault="00997F38"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997F38">
        <w:rPr>
          <w:rFonts w:ascii="Calibri" w:hAnsi="Calibri" w:cs="Arial"/>
          <w:bCs/>
          <w:noProof/>
          <w:szCs w:val="22"/>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p w14:paraId="496E5B85" w14:textId="77777777" w:rsidR="00997F38" w:rsidRPr="00997F38" w:rsidRDefault="00997F38" w:rsidP="00997F38">
      <w:pPr>
        <w:pStyle w:val="csbullet"/>
        <w:numPr>
          <w:ilvl w:val="0"/>
          <w:numId w:val="0"/>
        </w:numPr>
        <w:tabs>
          <w:tab w:val="clear" w:pos="-851"/>
        </w:tabs>
        <w:spacing w:after="0" w:line="276" w:lineRule="auto"/>
        <w:ind w:right="107"/>
        <w:rPr>
          <w:rFonts w:ascii="Calibri" w:hAnsi="Calibri" w:cs="Arial"/>
          <w:b/>
          <w:bCs/>
          <w:noProof/>
          <w:szCs w:val="22"/>
          <w:lang w:val="en-US"/>
        </w:rPr>
      </w:pPr>
      <w:r w:rsidRPr="00997F38">
        <w:rPr>
          <w:rFonts w:ascii="Calibri" w:hAnsi="Calibri" w:cs="Arial"/>
          <w:b/>
          <w:bCs/>
          <w:noProof/>
          <w:szCs w:val="22"/>
          <w:lang w:val="en-US"/>
        </w:rPr>
        <w:t>Reflective</w:t>
      </w:r>
    </w:p>
    <w:p w14:paraId="29B9DE5A" w14:textId="77777777" w:rsidR="00997F38" w:rsidRPr="00997F38" w:rsidRDefault="00997F38" w:rsidP="00997F38">
      <w:pPr>
        <w:pStyle w:val="csbullet"/>
        <w:numPr>
          <w:ilvl w:val="0"/>
          <w:numId w:val="0"/>
        </w:numPr>
        <w:tabs>
          <w:tab w:val="clear" w:pos="-851"/>
        </w:tabs>
        <w:spacing w:before="0" w:after="0" w:line="276" w:lineRule="auto"/>
        <w:rPr>
          <w:rFonts w:ascii="Calibri" w:hAnsi="Calibri" w:cs="Arial"/>
          <w:bCs/>
          <w:noProof/>
          <w:szCs w:val="22"/>
          <w:lang w:val="en-US"/>
        </w:rPr>
      </w:pPr>
      <w:r w:rsidRPr="00997F38">
        <w:rPr>
          <w:rFonts w:ascii="Calibri" w:hAnsi="Calibri" w:cs="Arial"/>
          <w:bCs/>
          <w:noProof/>
          <w:szCs w:val="22"/>
          <w:lang w:val="en-US"/>
        </w:rPr>
        <w:t>Reflective texts explore opinions or events for greater understanding, and try to convey something personal to the reader. Generally using a personal voice, these texts allow the writer to examine their own beliefs, values and attitudes. The language used is often emotive as writing involves personal responses to experiences, events, opinions and situations.</w:t>
      </w:r>
    </w:p>
    <w:p w14:paraId="72A38086" w14:textId="77777777" w:rsidR="00F9624B" w:rsidRPr="00F9624B" w:rsidRDefault="00F9624B" w:rsidP="00F9624B">
      <w:pPr>
        <w:pStyle w:val="Paragraph"/>
        <w:rPr>
          <w:b/>
        </w:rPr>
      </w:pPr>
      <w:r w:rsidRPr="00F9624B">
        <w:rPr>
          <w:b/>
        </w:rPr>
        <w:br w:type="page"/>
      </w:r>
    </w:p>
    <w:p w14:paraId="05867C9C" w14:textId="77777777" w:rsidR="00416C3D" w:rsidRDefault="008506AA" w:rsidP="008506AA">
      <w:pPr>
        <w:pStyle w:val="Heading1"/>
      </w:pPr>
      <w:bookmarkStart w:id="58" w:name="_Toc156566489"/>
      <w:r w:rsidRPr="008506AA">
        <w:lastRenderedPageBreak/>
        <w:t xml:space="preserve">Appendix </w:t>
      </w:r>
      <w:r w:rsidR="00222F75">
        <w:t>4</w:t>
      </w:r>
      <w:r w:rsidRPr="008506AA">
        <w:t xml:space="preserve"> –</w:t>
      </w:r>
      <w:r w:rsidR="00B60A87">
        <w:t xml:space="preserve"> </w:t>
      </w:r>
      <w:r w:rsidR="00EA795F">
        <w:t>Elaborations of g</w:t>
      </w:r>
      <w:r w:rsidRPr="008506AA">
        <w:t>rammatical items</w:t>
      </w:r>
      <w:bookmarkEnd w:id="58"/>
      <w:r w:rsidRPr="008506AA">
        <w:t xml:space="preserve"> </w:t>
      </w:r>
    </w:p>
    <w:p w14:paraId="13671DC1" w14:textId="77777777" w:rsidR="00FD7B01" w:rsidRPr="00FD7B01" w:rsidRDefault="00FD7B01" w:rsidP="00DD4492">
      <w:pPr>
        <w:spacing w:after="60"/>
      </w:pPr>
      <w:r w:rsidRPr="00FD7B01">
        <w:t>Elaborations are examples that accompany the grammatical item</w:t>
      </w:r>
      <w:r w:rsidR="004638BF">
        <w:t xml:space="preserve">s and </w:t>
      </w:r>
      <w:r w:rsidRPr="00FD7B01">
        <w:t>sub-element</w:t>
      </w:r>
      <w:r w:rsidR="004638BF">
        <w:t>s</w:t>
      </w:r>
      <w:r w:rsidRPr="00FD7B01">
        <w:t xml:space="preserve">. They are intended to assist teachers to understand what is to be taught. They are not intended to be complete or </w:t>
      </w:r>
      <w:proofErr w:type="gramStart"/>
      <w:r w:rsidRPr="00FD7B01">
        <w:t>comprehensive, but</w:t>
      </w:r>
      <w:proofErr w:type="gramEnd"/>
      <w:r w:rsidRPr="00FD7B01">
        <w:t xml:space="preserve">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4E2F2C" w:rsidRPr="00CC36C2" w14:paraId="26159C36" w14:textId="77777777" w:rsidTr="004E2F2C">
        <w:trPr>
          <w:trHeight w:val="281"/>
          <w:tblHeader/>
        </w:trPr>
        <w:tc>
          <w:tcPr>
            <w:tcW w:w="9889" w:type="dxa"/>
            <w:tcBorders>
              <w:bottom w:val="single" w:sz="4" w:space="0" w:color="FFFFFF" w:themeColor="background1"/>
            </w:tcBorders>
            <w:shd w:val="clear" w:color="auto" w:fill="887EB2" w:themeFill="accent5" w:themeFillShade="BF"/>
            <w:vAlign w:val="center"/>
          </w:tcPr>
          <w:p w14:paraId="75ED279D" w14:textId="77777777" w:rsidR="004E2F2C" w:rsidRPr="00CC36C2" w:rsidRDefault="004E2F2C" w:rsidP="004E2F2C">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w:t>
            </w:r>
            <w:r w:rsidR="004C70F3">
              <w:rPr>
                <w:rFonts w:eastAsia="Calibri" w:cs="Arial"/>
                <w:b/>
                <w:bCs/>
                <w:color w:val="FFFFFF"/>
                <w:sz w:val="24"/>
                <w:szCs w:val="24"/>
              </w:rPr>
              <w:t>s</w:t>
            </w:r>
            <w:r>
              <w:rPr>
                <w:rFonts w:eastAsia="Calibri" w:cs="Arial"/>
                <w:b/>
                <w:bCs/>
                <w:color w:val="FFFFFF"/>
                <w:sz w:val="24"/>
                <w:szCs w:val="24"/>
              </w:rPr>
              <w:t xml:space="preserve"> 3</w:t>
            </w:r>
            <w:r w:rsidR="004C70F3">
              <w:rPr>
                <w:rFonts w:eastAsia="Calibri" w:cs="Arial"/>
                <w:b/>
                <w:bCs/>
                <w:color w:val="FFFFFF"/>
                <w:sz w:val="24"/>
                <w:szCs w:val="24"/>
              </w:rPr>
              <w:t xml:space="preserve"> and 4</w:t>
            </w:r>
          </w:p>
        </w:tc>
      </w:tr>
    </w:tbl>
    <w:p w14:paraId="261685EE" w14:textId="77777777" w:rsidR="004E2F2C" w:rsidRPr="00CC36C2" w:rsidRDefault="004E2F2C" w:rsidP="004E2F2C">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4C70F3" w:rsidRPr="008D7BD8" w14:paraId="11FCC481" w14:textId="77777777" w:rsidTr="00DD4492">
        <w:trPr>
          <w:trHeight w:val="416"/>
          <w:tblHeader/>
        </w:trPr>
        <w:tc>
          <w:tcPr>
            <w:tcW w:w="2517" w:type="dxa"/>
            <w:tcBorders>
              <w:right w:val="single" w:sz="4" w:space="0" w:color="FFFFFF" w:themeColor="background1"/>
            </w:tcBorders>
            <w:shd w:val="clear" w:color="auto" w:fill="9688BE" w:themeFill="accent4"/>
            <w:hideMark/>
          </w:tcPr>
          <w:p w14:paraId="491CCBC9" w14:textId="77777777" w:rsidR="004C70F3" w:rsidRPr="008D7BD8" w:rsidRDefault="004C70F3" w:rsidP="00DD4492">
            <w:pPr>
              <w:spacing w:before="120"/>
              <w:jc w:val="center"/>
              <w:rPr>
                <w:rFonts w:eastAsia="Times New Roman" w:cs="Arial"/>
                <w:b/>
                <w:bCs/>
                <w:color w:val="FFFFFF" w:themeColor="background1"/>
                <w:sz w:val="20"/>
                <w:szCs w:val="20"/>
              </w:rPr>
            </w:pPr>
            <w:r w:rsidRPr="008D7BD8">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70C2AD11" w14:textId="77777777" w:rsidR="004C70F3" w:rsidRPr="008D7BD8" w:rsidRDefault="004C70F3" w:rsidP="00DD4492">
            <w:pPr>
              <w:spacing w:before="120"/>
              <w:ind w:left="34"/>
              <w:jc w:val="center"/>
              <w:rPr>
                <w:rFonts w:eastAsia="Times New Roman" w:cs="Arial"/>
                <w:b/>
                <w:color w:val="FFFFFF" w:themeColor="background1"/>
                <w:sz w:val="20"/>
                <w:szCs w:val="20"/>
              </w:rPr>
            </w:pPr>
            <w:r w:rsidRPr="008D7BD8">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14:paraId="77765737" w14:textId="77777777" w:rsidR="004C70F3" w:rsidRPr="008D7BD8" w:rsidRDefault="004C70F3" w:rsidP="00DD4492">
            <w:pPr>
              <w:spacing w:before="120"/>
              <w:ind w:left="175"/>
              <w:jc w:val="center"/>
              <w:rPr>
                <w:rFonts w:eastAsia="Times New Roman" w:cs="Arial"/>
                <w:b/>
                <w:color w:val="FFFFFF" w:themeColor="background1"/>
                <w:sz w:val="20"/>
                <w:szCs w:val="20"/>
              </w:rPr>
            </w:pPr>
            <w:r w:rsidRPr="008D7BD8">
              <w:rPr>
                <w:rFonts w:eastAsia="Times New Roman" w:cs="Arial"/>
                <w:b/>
                <w:color w:val="FFFFFF" w:themeColor="background1"/>
                <w:sz w:val="20"/>
                <w:szCs w:val="20"/>
              </w:rPr>
              <w:t>Elaboration</w:t>
            </w:r>
            <w:r w:rsidR="000C7F21">
              <w:rPr>
                <w:rFonts w:eastAsia="Times New Roman" w:cs="Arial"/>
                <w:b/>
                <w:color w:val="FFFFFF" w:themeColor="background1"/>
                <w:sz w:val="20"/>
                <w:szCs w:val="20"/>
              </w:rPr>
              <w:t>s</w:t>
            </w:r>
          </w:p>
        </w:tc>
      </w:tr>
      <w:tr w:rsidR="004C70F3" w:rsidRPr="008D7BD8" w14:paraId="3D6C861D" w14:textId="77777777" w:rsidTr="00DD4492">
        <w:trPr>
          <w:trHeight w:val="20"/>
        </w:trPr>
        <w:tc>
          <w:tcPr>
            <w:tcW w:w="2517" w:type="dxa"/>
            <w:vMerge w:val="restart"/>
            <w:hideMark/>
          </w:tcPr>
          <w:p w14:paraId="290B5584" w14:textId="77777777" w:rsidR="004C70F3" w:rsidRPr="00EA795F" w:rsidRDefault="004C70F3" w:rsidP="00DD4492">
            <w:pPr>
              <w:spacing w:before="40" w:after="40" w:line="240" w:lineRule="auto"/>
              <w:rPr>
                <w:rFonts w:eastAsia="MS Mincho" w:cs="Arial"/>
                <w:sz w:val="20"/>
                <w:szCs w:val="20"/>
                <w:lang w:val="it-IT" w:eastAsia="ja-JP"/>
              </w:rPr>
            </w:pPr>
            <w:r w:rsidRPr="00AA4344">
              <w:rPr>
                <w:rFonts w:eastAsia="MS Mincho" w:cs="Arial"/>
                <w:sz w:val="20"/>
                <w:szCs w:val="20"/>
                <w:lang w:val="it-IT" w:eastAsia="ja-JP"/>
              </w:rPr>
              <w:t>Verbs –moods/tenses</w:t>
            </w:r>
            <w:r w:rsidRPr="008D7BD8">
              <w:rPr>
                <w:rFonts w:eastAsia="MS Mincho" w:cs="Arial"/>
                <w:b/>
                <w:sz w:val="20"/>
                <w:szCs w:val="20"/>
                <w:lang w:val="it-IT" w:eastAsia="ja-JP"/>
              </w:rPr>
              <w:t xml:space="preserve"> </w:t>
            </w:r>
          </w:p>
        </w:tc>
        <w:tc>
          <w:tcPr>
            <w:tcW w:w="3119" w:type="dxa"/>
            <w:hideMark/>
          </w:tcPr>
          <w:p w14:paraId="32DC7BD3" w14:textId="77777777" w:rsidR="004C70F3" w:rsidRPr="008D7BD8" w:rsidRDefault="004C70F3" w:rsidP="00DD4492">
            <w:pPr>
              <w:spacing w:before="30" w:after="30" w:line="240" w:lineRule="auto"/>
              <w:rPr>
                <w:rFonts w:eastAsia="Calibri" w:cs="Arial"/>
                <w:bCs/>
                <w:sz w:val="20"/>
                <w:szCs w:val="20"/>
                <w:lang w:val="it-IT"/>
              </w:rPr>
            </w:pPr>
            <w:r w:rsidRPr="008D7BD8">
              <w:rPr>
                <w:rFonts w:eastAsia="Calibri" w:cs="Arial"/>
                <w:bCs/>
                <w:sz w:val="20"/>
                <w:szCs w:val="20"/>
                <w:lang w:val="it-IT"/>
              </w:rPr>
              <w:t xml:space="preserve">past absolute </w:t>
            </w:r>
            <w:r>
              <w:rPr>
                <w:rFonts w:eastAsia="Calibri" w:cs="Arial"/>
                <w:bCs/>
                <w:sz w:val="20"/>
                <w:szCs w:val="20"/>
                <w:lang w:val="it-IT"/>
              </w:rPr>
              <w:t>tense</w:t>
            </w:r>
          </w:p>
        </w:tc>
        <w:tc>
          <w:tcPr>
            <w:tcW w:w="4253" w:type="dxa"/>
            <w:hideMark/>
          </w:tcPr>
          <w:p w14:paraId="4F872372" w14:textId="77777777"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 xml:space="preserve">Lavorai, scrissi, sentii, capii, ebbi, fui </w:t>
            </w:r>
          </w:p>
          <w:p w14:paraId="0E67A56F" w14:textId="77777777"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 xml:space="preserve">Non mangiai perché non ebbi fame. </w:t>
            </w:r>
          </w:p>
          <w:p w14:paraId="39423EB5" w14:textId="77777777" w:rsidR="004C70F3" w:rsidRPr="008D7BD8" w:rsidRDefault="008C04FC" w:rsidP="00DD4492">
            <w:pPr>
              <w:spacing w:before="30" w:after="30" w:line="240" w:lineRule="auto"/>
              <w:rPr>
                <w:rFonts w:eastAsia="Calibri" w:cs="Arial"/>
                <w:i/>
                <w:iCs/>
                <w:sz w:val="20"/>
                <w:szCs w:val="20"/>
                <w:lang w:val="it-IT"/>
              </w:rPr>
            </w:pPr>
            <w:r>
              <w:rPr>
                <w:rFonts w:eastAsia="Calibri" w:cs="Arial"/>
                <w:i/>
                <w:iCs/>
                <w:sz w:val="20"/>
                <w:szCs w:val="20"/>
                <w:lang w:val="it-IT"/>
              </w:rPr>
              <w:t>Luca partì senza avvi</w:t>
            </w:r>
            <w:r w:rsidR="004C70F3" w:rsidRPr="008D7BD8">
              <w:rPr>
                <w:rFonts w:eastAsia="Calibri" w:cs="Arial"/>
                <w:i/>
                <w:iCs/>
                <w:sz w:val="20"/>
                <w:szCs w:val="20"/>
                <w:lang w:val="it-IT"/>
              </w:rPr>
              <w:t xml:space="preserve">sarci. </w:t>
            </w:r>
          </w:p>
        </w:tc>
      </w:tr>
      <w:tr w:rsidR="004C70F3" w:rsidRPr="00137723" w14:paraId="111C4B88" w14:textId="77777777" w:rsidTr="00DD4492">
        <w:trPr>
          <w:trHeight w:val="20"/>
        </w:trPr>
        <w:tc>
          <w:tcPr>
            <w:tcW w:w="2517" w:type="dxa"/>
            <w:vMerge/>
            <w:vAlign w:val="center"/>
            <w:hideMark/>
          </w:tcPr>
          <w:p w14:paraId="0761D0A5" w14:textId="77777777" w:rsidR="004C70F3" w:rsidRPr="008D7BD8" w:rsidRDefault="004C70F3" w:rsidP="00DD4492">
            <w:pPr>
              <w:spacing w:before="40" w:after="40" w:line="240" w:lineRule="auto"/>
              <w:rPr>
                <w:rFonts w:eastAsia="MS Mincho" w:cs="Arial"/>
                <w:b/>
                <w:sz w:val="20"/>
                <w:szCs w:val="20"/>
                <w:lang w:val="it-IT" w:eastAsia="ja-JP"/>
              </w:rPr>
            </w:pPr>
          </w:p>
        </w:tc>
        <w:tc>
          <w:tcPr>
            <w:tcW w:w="3119" w:type="dxa"/>
            <w:hideMark/>
          </w:tcPr>
          <w:p w14:paraId="4E8DEFB4" w14:textId="77777777" w:rsidR="004C70F3" w:rsidRPr="008D7BD8" w:rsidRDefault="004C70F3" w:rsidP="00DD4492">
            <w:pPr>
              <w:spacing w:before="30" w:after="30" w:line="240" w:lineRule="auto"/>
              <w:rPr>
                <w:rFonts w:eastAsia="Calibri" w:cs="Arial"/>
                <w:sz w:val="20"/>
                <w:szCs w:val="20"/>
                <w:lang w:val="it-IT"/>
              </w:rPr>
            </w:pPr>
            <w:r>
              <w:rPr>
                <w:rFonts w:eastAsia="Calibri" w:cs="Arial"/>
                <w:sz w:val="20"/>
                <w:szCs w:val="20"/>
                <w:lang w:val="it-IT"/>
              </w:rPr>
              <w:t>s</w:t>
            </w:r>
            <w:r w:rsidRPr="008D7BD8">
              <w:rPr>
                <w:rFonts w:eastAsia="Calibri" w:cs="Arial"/>
                <w:sz w:val="20"/>
                <w:szCs w:val="20"/>
                <w:lang w:val="it-IT"/>
              </w:rPr>
              <w:t>ubjunctive</w:t>
            </w:r>
            <w:r>
              <w:rPr>
                <w:rFonts w:eastAsia="Calibri" w:cs="Arial"/>
                <w:sz w:val="20"/>
                <w:szCs w:val="20"/>
                <w:lang w:val="it-IT"/>
              </w:rPr>
              <w:t xml:space="preserve"> mood -</w:t>
            </w:r>
            <w:r w:rsidRPr="008D7BD8">
              <w:rPr>
                <w:rFonts w:eastAsia="Calibri" w:cs="Arial"/>
                <w:sz w:val="20"/>
                <w:szCs w:val="20"/>
                <w:lang w:val="it-IT"/>
              </w:rPr>
              <w:t xml:space="preserve"> pluperfect </w:t>
            </w:r>
          </w:p>
        </w:tc>
        <w:tc>
          <w:tcPr>
            <w:tcW w:w="4253" w:type="dxa"/>
            <w:hideMark/>
          </w:tcPr>
          <w:p w14:paraId="3631BB36" w14:textId="77777777"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Avessi parlato, avessi avuto, fossi stato(-a)</w:t>
            </w:r>
          </w:p>
          <w:p w14:paraId="2CE7D2E5" w14:textId="77777777"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Eravamo contenti che fossero venuti in Italia.</w:t>
            </w:r>
          </w:p>
          <w:p w14:paraId="54927195" w14:textId="77777777" w:rsidR="004C70F3" w:rsidRPr="008D7BD8" w:rsidRDefault="004C70F3" w:rsidP="00DD4492">
            <w:pPr>
              <w:spacing w:before="30" w:after="30" w:line="240" w:lineRule="auto"/>
              <w:rPr>
                <w:rFonts w:eastAsia="Calibri" w:cs="Arial"/>
                <w:i/>
                <w:iCs/>
                <w:sz w:val="20"/>
                <w:szCs w:val="20"/>
                <w:lang w:val="it-IT"/>
              </w:rPr>
            </w:pPr>
            <w:r w:rsidRPr="008D7BD8">
              <w:rPr>
                <w:rFonts w:eastAsia="Calibri" w:cs="Arial"/>
                <w:i/>
                <w:iCs/>
                <w:sz w:val="20"/>
                <w:szCs w:val="20"/>
                <w:lang w:val="it-IT"/>
              </w:rPr>
              <w:t xml:space="preserve">Se tu non mi avessi telefonato ieri, non avrei saputo a che ora arrivare. </w:t>
            </w:r>
          </w:p>
        </w:tc>
      </w:tr>
    </w:tbl>
    <w:p w14:paraId="058A5130" w14:textId="77777777" w:rsidR="004E2F2C" w:rsidRPr="00CC36C2" w:rsidRDefault="004E2F2C" w:rsidP="004E2F2C">
      <w:pPr>
        <w:spacing w:after="0" w:line="120" w:lineRule="auto"/>
        <w:rPr>
          <w:rFonts w:eastAsia="Times New Roman" w:cs="Times New Roman"/>
          <w:sz w:val="2"/>
          <w:szCs w:val="2"/>
        </w:rPr>
      </w:pPr>
    </w:p>
    <w:p w14:paraId="26595B6E" w14:textId="77777777" w:rsidR="00FD7B01" w:rsidRDefault="00FD7B01" w:rsidP="00DD4492">
      <w:pPr>
        <w:pStyle w:val="Heading3"/>
        <w:spacing w:before="60"/>
      </w:pPr>
      <w:r>
        <w:t xml:space="preserve">Assumed </w:t>
      </w:r>
      <w:proofErr w:type="gramStart"/>
      <w:r>
        <w:t>learning</w:t>
      </w:r>
      <w:proofErr w:type="gramEnd"/>
    </w:p>
    <w:p w14:paraId="4D155F41" w14:textId="77777777" w:rsidR="004C70F3" w:rsidRDefault="004C70F3" w:rsidP="00DD4492">
      <w:pPr>
        <w:spacing w:after="60"/>
      </w:pPr>
      <w:r>
        <w:t>Before commencing the study of Unit</w:t>
      </w:r>
      <w:r w:rsidRPr="008506AA">
        <w:t xml:space="preserve"> 3 and </w:t>
      </w:r>
      <w:r>
        <w:t xml:space="preserve">Unit </w:t>
      </w:r>
      <w:r w:rsidRPr="008506AA">
        <w:t>4, it is assumed that student, through prior experience or study, have already acquired an understanding of the following Italian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0B56B1" w:rsidRPr="008506AA" w14:paraId="77FBD3E7" w14:textId="77777777" w:rsidTr="00DD4492">
        <w:trPr>
          <w:tblHeader/>
        </w:trPr>
        <w:tc>
          <w:tcPr>
            <w:tcW w:w="2517" w:type="dxa"/>
            <w:tcBorders>
              <w:right w:val="single" w:sz="4" w:space="0" w:color="FFFFFF" w:themeColor="background1"/>
            </w:tcBorders>
            <w:shd w:val="clear" w:color="auto" w:fill="9688BE" w:themeFill="accent4"/>
            <w:hideMark/>
          </w:tcPr>
          <w:p w14:paraId="47F427B7" w14:textId="77777777" w:rsidR="000B56B1" w:rsidRPr="008506AA" w:rsidRDefault="000B56B1" w:rsidP="00DD4492">
            <w:pPr>
              <w:spacing w:before="120"/>
              <w:jc w:val="center"/>
              <w:rPr>
                <w:rFonts w:eastAsia="Times New Roman" w:cs="Arial"/>
                <w:b/>
                <w:bCs/>
                <w:color w:val="FFFFFF" w:themeColor="background1"/>
                <w:sz w:val="20"/>
                <w:szCs w:val="20"/>
              </w:rPr>
            </w:pPr>
            <w:r w:rsidRPr="008506AA">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7CA46EEB" w14:textId="77777777" w:rsidR="000B56B1" w:rsidRPr="008506AA" w:rsidRDefault="000B56B1" w:rsidP="00DD4492">
            <w:pPr>
              <w:spacing w:before="120"/>
              <w:ind w:left="34"/>
              <w:jc w:val="center"/>
              <w:rPr>
                <w:rFonts w:eastAsia="Times New Roman" w:cs="Arial"/>
                <w:b/>
                <w:color w:val="FFFFFF" w:themeColor="background1"/>
                <w:sz w:val="20"/>
                <w:szCs w:val="20"/>
              </w:rPr>
            </w:pPr>
            <w:r w:rsidRPr="008506AA">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14:paraId="4B402C99" w14:textId="77777777" w:rsidR="000B56B1" w:rsidRPr="008506AA" w:rsidRDefault="000B56B1" w:rsidP="00DD4492">
            <w:pPr>
              <w:spacing w:before="120"/>
              <w:ind w:left="33"/>
              <w:jc w:val="center"/>
              <w:rPr>
                <w:rFonts w:eastAsia="Times New Roman" w:cs="Arial"/>
                <w:b/>
                <w:color w:val="FFFFFF" w:themeColor="background1"/>
                <w:sz w:val="20"/>
                <w:szCs w:val="20"/>
              </w:rPr>
            </w:pPr>
            <w:r>
              <w:rPr>
                <w:rFonts w:eastAsia="Calibri" w:cs="Arial"/>
                <w:b/>
                <w:color w:val="FFFFFF" w:themeColor="background1"/>
                <w:sz w:val="20"/>
                <w:szCs w:val="20"/>
              </w:rPr>
              <w:t>Elaborations</w:t>
            </w:r>
          </w:p>
        </w:tc>
      </w:tr>
      <w:tr w:rsidR="000B56B1" w:rsidRPr="00137723" w14:paraId="3ACEC72E" w14:textId="77777777" w:rsidTr="00DD4492">
        <w:trPr>
          <w:trHeight w:val="20"/>
        </w:trPr>
        <w:tc>
          <w:tcPr>
            <w:tcW w:w="2517" w:type="dxa"/>
            <w:vMerge w:val="restart"/>
            <w:hideMark/>
          </w:tcPr>
          <w:p w14:paraId="12FD3B75" w14:textId="77777777" w:rsidR="000B56B1" w:rsidRPr="008506AA" w:rsidRDefault="000B56B1" w:rsidP="00DD4492">
            <w:pPr>
              <w:spacing w:before="40" w:after="40"/>
              <w:rPr>
                <w:rFonts w:eastAsia="Times New Roman" w:cs="Arial"/>
                <w:sz w:val="20"/>
                <w:szCs w:val="20"/>
                <w:lang w:val="it-IT"/>
              </w:rPr>
            </w:pPr>
            <w:r w:rsidRPr="00AE6105">
              <w:rPr>
                <w:rFonts w:eastAsia="Calibri" w:cs="Arial"/>
                <w:sz w:val="20"/>
                <w:szCs w:val="20"/>
                <w:lang w:val="it-IT"/>
              </w:rPr>
              <w:t>Adjectives</w:t>
            </w:r>
          </w:p>
        </w:tc>
        <w:tc>
          <w:tcPr>
            <w:tcW w:w="3119" w:type="dxa"/>
          </w:tcPr>
          <w:p w14:paraId="17DEB8C5" w14:textId="77777777" w:rsidR="000B56B1" w:rsidRPr="00C8718D" w:rsidRDefault="00FC6D95" w:rsidP="00DD4492">
            <w:pPr>
              <w:spacing w:before="30" w:after="30" w:line="240" w:lineRule="auto"/>
              <w:ind w:left="34"/>
              <w:rPr>
                <w:rFonts w:eastAsia="Times New Roman" w:cs="Arial"/>
                <w:sz w:val="20"/>
                <w:szCs w:val="20"/>
              </w:rPr>
            </w:pPr>
            <w:r>
              <w:rPr>
                <w:rFonts w:eastAsia="Calibri" w:cs="Arial"/>
                <w:sz w:val="20"/>
                <w:szCs w:val="20"/>
              </w:rPr>
              <w:t>regular</w:t>
            </w:r>
            <w:r w:rsidR="001E4BE3">
              <w:rPr>
                <w:rFonts w:eastAsia="Calibri" w:cs="Arial"/>
                <w:sz w:val="20"/>
                <w:szCs w:val="20"/>
              </w:rPr>
              <w:t xml:space="preserve"> and </w:t>
            </w:r>
            <w:r w:rsidR="000B56B1" w:rsidRPr="00C8718D">
              <w:rPr>
                <w:rFonts w:eastAsia="Calibri" w:cs="Arial"/>
                <w:sz w:val="20"/>
                <w:szCs w:val="20"/>
                <w:lang w:val="it-IT"/>
              </w:rPr>
              <w:t>irregular</w:t>
            </w:r>
          </w:p>
        </w:tc>
        <w:tc>
          <w:tcPr>
            <w:tcW w:w="4253" w:type="dxa"/>
          </w:tcPr>
          <w:p w14:paraId="5663190F" w14:textId="77777777" w:rsidR="000B56B1" w:rsidRPr="00C8718D" w:rsidRDefault="000B56B1" w:rsidP="00DD4492">
            <w:pPr>
              <w:spacing w:before="30" w:after="30" w:line="240" w:lineRule="auto"/>
              <w:rPr>
                <w:rFonts w:eastAsia="Calibri" w:cs="Arial"/>
                <w:i/>
                <w:sz w:val="20"/>
                <w:szCs w:val="20"/>
                <w:lang w:val="it-IT"/>
              </w:rPr>
            </w:pPr>
            <w:r w:rsidRPr="00C8718D">
              <w:rPr>
                <w:rFonts w:eastAsia="Calibri" w:cs="Arial"/>
                <w:i/>
                <w:sz w:val="20"/>
                <w:szCs w:val="20"/>
                <w:lang w:val="it-IT"/>
              </w:rPr>
              <w:t>Anna è una cara amica.</w:t>
            </w:r>
          </w:p>
          <w:p w14:paraId="32C536D5" w14:textId="77777777" w:rsidR="000B56B1" w:rsidRPr="00C8718D" w:rsidRDefault="000B56B1" w:rsidP="00DD4492">
            <w:pPr>
              <w:spacing w:before="30" w:after="30" w:line="240" w:lineRule="auto"/>
              <w:rPr>
                <w:rFonts w:eastAsia="Calibri" w:cs="Arial"/>
                <w:i/>
                <w:sz w:val="20"/>
                <w:szCs w:val="20"/>
                <w:lang w:val="it-IT"/>
              </w:rPr>
            </w:pPr>
            <w:r w:rsidRPr="00C8718D">
              <w:rPr>
                <w:rFonts w:eastAsia="Calibri" w:cs="Arial"/>
                <w:i/>
                <w:sz w:val="20"/>
                <w:szCs w:val="20"/>
                <w:lang w:val="it-IT"/>
              </w:rPr>
              <w:t>Abitano in una casa molto piccola.</w:t>
            </w:r>
          </w:p>
          <w:p w14:paraId="52D54FD0" w14:textId="77777777"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sz w:val="20"/>
                <w:szCs w:val="20"/>
                <w:lang w:val="it-IT"/>
              </w:rPr>
              <w:t>Molti bei ragazzi frequentano la mia scuola</w:t>
            </w:r>
            <w:r w:rsidR="001E4BE3">
              <w:rPr>
                <w:rFonts w:eastAsia="Calibri" w:cs="Arial"/>
                <w:i/>
                <w:sz w:val="20"/>
                <w:szCs w:val="20"/>
                <w:lang w:val="it-IT"/>
              </w:rPr>
              <w:t>.</w:t>
            </w:r>
          </w:p>
          <w:p w14:paraId="5C63AE82" w14:textId="77777777"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sz w:val="20"/>
                <w:szCs w:val="20"/>
                <w:lang w:val="it-IT"/>
              </w:rPr>
              <w:t>Voglio dei fiori rosa.</w:t>
            </w:r>
          </w:p>
          <w:p w14:paraId="772AAA28" w14:textId="77777777"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sz w:val="20"/>
                <w:szCs w:val="20"/>
                <w:lang w:val="it-IT"/>
              </w:rPr>
              <w:t>Mi piacciono le case bianche.</w:t>
            </w:r>
          </w:p>
        </w:tc>
      </w:tr>
      <w:tr w:rsidR="000B56B1" w:rsidRPr="00137723" w14:paraId="257FF61F" w14:textId="77777777" w:rsidTr="00DD4492">
        <w:trPr>
          <w:trHeight w:val="20"/>
        </w:trPr>
        <w:tc>
          <w:tcPr>
            <w:tcW w:w="2517" w:type="dxa"/>
            <w:vMerge/>
            <w:vAlign w:val="center"/>
            <w:hideMark/>
          </w:tcPr>
          <w:p w14:paraId="29BBF2EC" w14:textId="77777777" w:rsidR="000B56B1" w:rsidRPr="008506AA" w:rsidRDefault="000B56B1" w:rsidP="00DD4492">
            <w:pPr>
              <w:spacing w:before="40" w:after="40" w:line="240" w:lineRule="auto"/>
              <w:rPr>
                <w:rFonts w:eastAsia="Times New Roman" w:cs="Arial"/>
                <w:sz w:val="20"/>
                <w:szCs w:val="20"/>
                <w:lang w:val="it-IT"/>
              </w:rPr>
            </w:pPr>
          </w:p>
        </w:tc>
        <w:tc>
          <w:tcPr>
            <w:tcW w:w="3119" w:type="dxa"/>
            <w:hideMark/>
          </w:tcPr>
          <w:p w14:paraId="2A631EF4" w14:textId="77777777" w:rsidR="000B56B1" w:rsidRPr="00C8718D" w:rsidRDefault="000B56B1" w:rsidP="00DD4492">
            <w:pPr>
              <w:spacing w:before="30" w:after="30" w:line="240" w:lineRule="auto"/>
              <w:ind w:left="34"/>
              <w:rPr>
                <w:rFonts w:eastAsia="Times New Roman" w:cs="Arial"/>
                <w:sz w:val="20"/>
                <w:szCs w:val="20"/>
              </w:rPr>
            </w:pPr>
            <w:r w:rsidRPr="00C8718D">
              <w:rPr>
                <w:rFonts w:eastAsia="Calibri" w:cs="Arial"/>
                <w:sz w:val="20"/>
                <w:szCs w:val="20"/>
              </w:rPr>
              <w:t>demonstrative</w:t>
            </w:r>
          </w:p>
        </w:tc>
        <w:tc>
          <w:tcPr>
            <w:tcW w:w="4253" w:type="dxa"/>
            <w:hideMark/>
          </w:tcPr>
          <w:p w14:paraId="37A73A9A" w14:textId="77777777" w:rsidR="000B56B1" w:rsidRPr="00C8718D" w:rsidRDefault="000B56B1" w:rsidP="00DD4492">
            <w:pPr>
              <w:spacing w:before="30" w:after="30" w:line="240" w:lineRule="auto"/>
              <w:rPr>
                <w:rFonts w:eastAsia="Times New Roman" w:cs="Arial"/>
                <w:sz w:val="20"/>
                <w:szCs w:val="20"/>
                <w:lang w:val="it-IT"/>
              </w:rPr>
            </w:pPr>
            <w:r w:rsidRPr="00C8718D">
              <w:rPr>
                <w:rFonts w:eastAsia="Calibri" w:cs="Arial"/>
                <w:i/>
                <w:sz w:val="20"/>
                <w:szCs w:val="20"/>
                <w:lang w:val="it-IT"/>
              </w:rPr>
              <w:t xml:space="preserve">Questo ragazzo è più alto di quella ragazza. </w:t>
            </w:r>
          </w:p>
        </w:tc>
      </w:tr>
      <w:tr w:rsidR="000B56B1" w:rsidRPr="00137723" w14:paraId="7CCC8706" w14:textId="77777777" w:rsidTr="00DD4492">
        <w:trPr>
          <w:trHeight w:val="20"/>
        </w:trPr>
        <w:tc>
          <w:tcPr>
            <w:tcW w:w="2517" w:type="dxa"/>
            <w:vMerge/>
            <w:vAlign w:val="center"/>
            <w:hideMark/>
          </w:tcPr>
          <w:p w14:paraId="3911C460" w14:textId="77777777" w:rsidR="000B56B1" w:rsidRPr="008506AA" w:rsidRDefault="000B56B1" w:rsidP="00DD4492">
            <w:pPr>
              <w:spacing w:before="40" w:after="40" w:line="240" w:lineRule="auto"/>
              <w:rPr>
                <w:rFonts w:eastAsia="Times New Roman" w:cs="Arial"/>
                <w:sz w:val="20"/>
                <w:szCs w:val="20"/>
                <w:lang w:val="it-IT"/>
              </w:rPr>
            </w:pPr>
          </w:p>
        </w:tc>
        <w:tc>
          <w:tcPr>
            <w:tcW w:w="3119" w:type="dxa"/>
            <w:hideMark/>
          </w:tcPr>
          <w:p w14:paraId="79A76ACB" w14:textId="77777777" w:rsidR="000B56B1" w:rsidRPr="00C8718D" w:rsidRDefault="000B56B1" w:rsidP="00DD4492">
            <w:pPr>
              <w:spacing w:before="30" w:after="30" w:line="240" w:lineRule="auto"/>
              <w:ind w:left="34"/>
              <w:rPr>
                <w:rFonts w:eastAsia="Times New Roman" w:cs="Arial"/>
                <w:sz w:val="20"/>
                <w:szCs w:val="20"/>
                <w:lang w:val="it-IT"/>
              </w:rPr>
            </w:pPr>
            <w:r w:rsidRPr="00C8718D">
              <w:rPr>
                <w:rFonts w:eastAsia="Calibri" w:cs="Arial"/>
                <w:sz w:val="20"/>
                <w:szCs w:val="20"/>
                <w:lang w:val="it-IT"/>
              </w:rPr>
              <w:t>possessive</w:t>
            </w:r>
          </w:p>
        </w:tc>
        <w:tc>
          <w:tcPr>
            <w:tcW w:w="4253" w:type="dxa"/>
            <w:hideMark/>
          </w:tcPr>
          <w:p w14:paraId="26B8D85F" w14:textId="77777777" w:rsidR="000B56B1" w:rsidRPr="00C8718D" w:rsidRDefault="000B56B1" w:rsidP="00DD4492">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Non posso stare senza il mio cellulare.</w:t>
            </w:r>
          </w:p>
          <w:p w14:paraId="1C517A46" w14:textId="77777777"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iCs/>
                <w:color w:val="000000"/>
                <w:sz w:val="20"/>
                <w:szCs w:val="20"/>
                <w:lang w:val="it-IT"/>
              </w:rPr>
              <w:t xml:space="preserve">Mia sorella si chiama Adele. </w:t>
            </w:r>
          </w:p>
        </w:tc>
      </w:tr>
      <w:tr w:rsidR="000B56B1" w:rsidRPr="00137723" w14:paraId="60C670C4" w14:textId="77777777" w:rsidTr="00DD4492">
        <w:trPr>
          <w:trHeight w:val="20"/>
        </w:trPr>
        <w:tc>
          <w:tcPr>
            <w:tcW w:w="2517" w:type="dxa"/>
            <w:vMerge/>
            <w:vAlign w:val="center"/>
            <w:hideMark/>
          </w:tcPr>
          <w:p w14:paraId="4D64E8D7" w14:textId="77777777" w:rsidR="000B56B1" w:rsidRPr="008506AA" w:rsidRDefault="000B56B1" w:rsidP="00DD4492">
            <w:pPr>
              <w:spacing w:before="40" w:after="40" w:line="240" w:lineRule="auto"/>
              <w:rPr>
                <w:rFonts w:eastAsia="Times New Roman" w:cs="Arial"/>
                <w:sz w:val="20"/>
                <w:szCs w:val="20"/>
                <w:lang w:val="it-IT"/>
              </w:rPr>
            </w:pPr>
          </w:p>
        </w:tc>
        <w:tc>
          <w:tcPr>
            <w:tcW w:w="3119" w:type="dxa"/>
            <w:hideMark/>
          </w:tcPr>
          <w:p w14:paraId="33455D18" w14:textId="77777777" w:rsidR="000B56B1" w:rsidRPr="00643543" w:rsidRDefault="00FC6D95" w:rsidP="00DD4492">
            <w:pPr>
              <w:spacing w:before="30" w:after="30" w:line="240" w:lineRule="auto"/>
              <w:rPr>
                <w:rFonts w:eastAsia="Times New Roman" w:cs="Times New Roman"/>
                <w:bCs/>
                <w:sz w:val="20"/>
                <w:szCs w:val="20"/>
              </w:rPr>
            </w:pPr>
            <w:r w:rsidRPr="00643543">
              <w:rPr>
                <w:rFonts w:eastAsia="Times New Roman" w:cs="Arial"/>
                <w:bCs/>
                <w:sz w:val="20"/>
                <w:szCs w:val="20"/>
              </w:rPr>
              <w:t>c</w:t>
            </w:r>
            <w:r w:rsidR="001E4BE3" w:rsidRPr="00643543">
              <w:rPr>
                <w:rFonts w:eastAsia="Times New Roman" w:cs="Arial"/>
                <w:bCs/>
                <w:sz w:val="20"/>
                <w:szCs w:val="20"/>
              </w:rPr>
              <w:t xml:space="preserve">omparative, relative and </w:t>
            </w:r>
            <w:r w:rsidR="000B56B1" w:rsidRPr="00643543">
              <w:rPr>
                <w:rFonts w:eastAsia="Times New Roman" w:cs="Arial"/>
                <w:bCs/>
                <w:sz w:val="20"/>
                <w:szCs w:val="20"/>
              </w:rPr>
              <w:t>absolute superlative</w:t>
            </w:r>
          </w:p>
        </w:tc>
        <w:tc>
          <w:tcPr>
            <w:tcW w:w="4253" w:type="dxa"/>
            <w:hideMark/>
          </w:tcPr>
          <w:p w14:paraId="07112528" w14:textId="77777777" w:rsidR="000B56B1" w:rsidRPr="00C8718D" w:rsidRDefault="000B56B1" w:rsidP="00DD4492">
            <w:pPr>
              <w:spacing w:before="30" w:after="30" w:line="240" w:lineRule="auto"/>
              <w:rPr>
                <w:rFonts w:eastAsia="Calibri" w:cs="Times New Roman"/>
                <w:i/>
                <w:sz w:val="20"/>
                <w:szCs w:val="20"/>
                <w:lang w:val="it-IT"/>
              </w:rPr>
            </w:pPr>
            <w:r w:rsidRPr="00C8718D">
              <w:rPr>
                <w:rFonts w:eastAsia="Calibri" w:cs="Times New Roman"/>
                <w:i/>
                <w:sz w:val="20"/>
                <w:szCs w:val="20"/>
                <w:lang w:val="it-IT"/>
              </w:rPr>
              <w:t xml:space="preserve">È il miglior caffè di tutta Perth. </w:t>
            </w:r>
          </w:p>
          <w:p w14:paraId="37CB354A" w14:textId="77777777" w:rsidR="000B56B1" w:rsidRPr="00C8718D" w:rsidRDefault="001E4BE3" w:rsidP="00DD4492">
            <w:pPr>
              <w:spacing w:before="30" w:after="30" w:line="240" w:lineRule="auto"/>
              <w:rPr>
                <w:rFonts w:eastAsia="Calibri" w:cs="Arial"/>
                <w:i/>
                <w:iCs/>
                <w:sz w:val="20"/>
                <w:szCs w:val="20"/>
                <w:lang w:val="it-IT"/>
              </w:rPr>
            </w:pPr>
            <w:r w:rsidRPr="001E4BE3">
              <w:rPr>
                <w:rFonts w:eastAsia="Calibri" w:cs="Arial"/>
                <w:i/>
                <w:iCs/>
                <w:sz w:val="20"/>
                <w:szCs w:val="20"/>
                <w:lang w:val="it-IT"/>
              </w:rPr>
              <w:t>L’inconveniente</w:t>
            </w:r>
            <w:r w:rsidR="00DD4492">
              <w:rPr>
                <w:rFonts w:eastAsia="Calibri" w:cs="Arial"/>
                <w:i/>
                <w:iCs/>
                <w:sz w:val="20"/>
                <w:szCs w:val="20"/>
                <w:lang w:val="it-IT"/>
              </w:rPr>
              <w:t xml:space="preserve"> maggiore</w:t>
            </w:r>
            <w:r w:rsidR="000B56B1" w:rsidRPr="00C8718D">
              <w:rPr>
                <w:rFonts w:eastAsia="Calibri" w:cs="Arial"/>
                <w:i/>
                <w:iCs/>
                <w:sz w:val="20"/>
                <w:szCs w:val="20"/>
                <w:lang w:val="it-IT"/>
              </w:rPr>
              <w:t xml:space="preserve"> di vestirsi ‘made in Italy’ è</w:t>
            </w:r>
            <w:r w:rsidR="00DD4492">
              <w:rPr>
                <w:rFonts w:eastAsia="Calibri" w:cs="Arial"/>
                <w:i/>
                <w:iCs/>
                <w:sz w:val="20"/>
                <w:szCs w:val="20"/>
                <w:lang w:val="it-IT"/>
              </w:rPr>
              <w:t xml:space="preserve"> </w:t>
            </w:r>
            <w:r w:rsidR="000B56B1" w:rsidRPr="00C8718D">
              <w:rPr>
                <w:rFonts w:eastAsia="Calibri" w:cs="Arial"/>
                <w:i/>
                <w:iCs/>
                <w:sz w:val="20"/>
                <w:szCs w:val="20"/>
                <w:lang w:val="it-IT"/>
              </w:rPr>
              <w:t>il costo.</w:t>
            </w:r>
          </w:p>
          <w:p w14:paraId="09C835D9" w14:textId="77777777" w:rsidR="000B56B1" w:rsidRPr="00C8718D" w:rsidRDefault="000B56B1" w:rsidP="00DD4492">
            <w:pPr>
              <w:spacing w:before="30" w:after="30" w:line="240" w:lineRule="auto"/>
              <w:rPr>
                <w:rFonts w:eastAsia="Times New Roman" w:cs="Times New Roman"/>
                <w:sz w:val="20"/>
                <w:szCs w:val="20"/>
                <w:lang w:val="it-IT"/>
              </w:rPr>
            </w:pPr>
            <w:r w:rsidRPr="00C8718D">
              <w:rPr>
                <w:rFonts w:eastAsia="Calibri" w:cs="Times New Roman"/>
                <w:bCs/>
                <w:i/>
                <w:sz w:val="20"/>
                <w:szCs w:val="20"/>
                <w:lang w:val="it-IT"/>
              </w:rPr>
              <w:t>Le bellissime spiagge di Perth.</w:t>
            </w:r>
          </w:p>
        </w:tc>
      </w:tr>
      <w:tr w:rsidR="00EB3578" w:rsidRPr="00137723" w14:paraId="0C928AD2" w14:textId="77777777" w:rsidTr="00DD4492">
        <w:trPr>
          <w:trHeight w:val="20"/>
        </w:trPr>
        <w:tc>
          <w:tcPr>
            <w:tcW w:w="2517" w:type="dxa"/>
            <w:vMerge w:val="restart"/>
            <w:hideMark/>
          </w:tcPr>
          <w:p w14:paraId="37E0EC1D" w14:textId="77777777" w:rsidR="00EB3578" w:rsidRPr="00E5625B" w:rsidRDefault="00EB3578" w:rsidP="00DD4492">
            <w:pPr>
              <w:spacing w:before="40" w:after="40"/>
              <w:rPr>
                <w:rFonts w:eastAsia="Calibri" w:cs="Arial"/>
                <w:sz w:val="20"/>
                <w:szCs w:val="20"/>
                <w:lang w:val="it-IT"/>
              </w:rPr>
            </w:pPr>
            <w:r w:rsidRPr="00E5625B">
              <w:rPr>
                <w:rFonts w:eastAsia="Calibri" w:cs="Arial"/>
                <w:sz w:val="20"/>
                <w:szCs w:val="20"/>
                <w:lang w:val="it-IT"/>
              </w:rPr>
              <w:t>Adverbs</w:t>
            </w:r>
          </w:p>
        </w:tc>
        <w:tc>
          <w:tcPr>
            <w:tcW w:w="3119" w:type="dxa"/>
            <w:hideMark/>
          </w:tcPr>
          <w:p w14:paraId="4ACEF75E" w14:textId="77777777" w:rsidR="00EB3578" w:rsidRPr="008506AA" w:rsidRDefault="00FC6D95" w:rsidP="00DD4492">
            <w:pPr>
              <w:spacing w:before="30" w:after="30" w:line="240" w:lineRule="auto"/>
              <w:rPr>
                <w:rFonts w:eastAsia="Times New Roman" w:cs="Arial"/>
                <w:sz w:val="20"/>
                <w:szCs w:val="20"/>
              </w:rPr>
            </w:pPr>
            <w:r>
              <w:rPr>
                <w:rFonts w:eastAsia="Calibri" w:cs="Arial"/>
                <w:sz w:val="20"/>
                <w:szCs w:val="20"/>
              </w:rPr>
              <w:t>position</w:t>
            </w:r>
            <w:r w:rsidR="001E4BE3">
              <w:rPr>
                <w:rFonts w:eastAsia="Calibri" w:cs="Arial"/>
                <w:sz w:val="20"/>
                <w:szCs w:val="20"/>
              </w:rPr>
              <w:t xml:space="preserve"> and </w:t>
            </w:r>
            <w:r w:rsidR="00EB3578" w:rsidRPr="008506AA">
              <w:rPr>
                <w:rFonts w:eastAsia="Calibri" w:cs="Arial"/>
                <w:sz w:val="20"/>
                <w:szCs w:val="20"/>
              </w:rPr>
              <w:t>formation</w:t>
            </w:r>
          </w:p>
        </w:tc>
        <w:tc>
          <w:tcPr>
            <w:tcW w:w="4253" w:type="dxa"/>
            <w:hideMark/>
          </w:tcPr>
          <w:p w14:paraId="00F49B08" w14:textId="77777777" w:rsidR="00EB3578" w:rsidRPr="008506AA" w:rsidRDefault="00EB3578" w:rsidP="00DD4492">
            <w:pPr>
              <w:spacing w:before="30" w:after="30" w:line="240" w:lineRule="auto"/>
              <w:rPr>
                <w:rFonts w:eastAsia="Times New Roman" w:cs="Arial"/>
                <w:i/>
                <w:sz w:val="20"/>
                <w:szCs w:val="20"/>
                <w:lang w:val="it-IT"/>
              </w:rPr>
            </w:pPr>
            <w:r w:rsidRPr="008506AA">
              <w:rPr>
                <w:rFonts w:eastAsia="Calibri" w:cs="Arial"/>
                <w:i/>
                <w:sz w:val="20"/>
                <w:szCs w:val="20"/>
                <w:lang w:val="it-IT"/>
              </w:rPr>
              <w:t>Mio padre va molto piano in macchina</w:t>
            </w:r>
            <w:r w:rsidR="001E4BE3">
              <w:rPr>
                <w:rFonts w:eastAsia="Calibri" w:cs="Arial"/>
                <w:i/>
                <w:sz w:val="20"/>
                <w:szCs w:val="20"/>
                <w:lang w:val="it-IT"/>
              </w:rPr>
              <w:t>.</w:t>
            </w:r>
          </w:p>
          <w:p w14:paraId="42EC3921" w14:textId="77777777" w:rsidR="00EB3578" w:rsidRPr="008506AA" w:rsidRDefault="00EB3578"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Ha mangiato lentamente.</w:t>
            </w:r>
          </w:p>
          <w:p w14:paraId="7B587BCE" w14:textId="77777777" w:rsidR="00EB3578" w:rsidRPr="008506AA" w:rsidRDefault="00EB3578" w:rsidP="00DD4492">
            <w:pPr>
              <w:spacing w:before="30" w:after="30" w:line="240" w:lineRule="auto"/>
              <w:rPr>
                <w:rFonts w:eastAsia="Times New Roman" w:cs="Arial"/>
                <w:i/>
                <w:sz w:val="20"/>
                <w:szCs w:val="20"/>
                <w:lang w:val="it-IT"/>
              </w:rPr>
            </w:pPr>
            <w:r w:rsidRPr="008506AA">
              <w:rPr>
                <w:rFonts w:eastAsia="Calibri" w:cs="Arial"/>
                <w:i/>
                <w:iCs/>
                <w:color w:val="000000"/>
                <w:sz w:val="20"/>
                <w:szCs w:val="20"/>
                <w:lang w:val="it-IT"/>
              </w:rPr>
              <w:t>Andiamo spesso al cinema.</w:t>
            </w:r>
          </w:p>
        </w:tc>
      </w:tr>
      <w:tr w:rsidR="00EB3578" w:rsidRPr="00137723" w14:paraId="69846311" w14:textId="77777777" w:rsidTr="00EB3578">
        <w:trPr>
          <w:trHeight w:val="924"/>
        </w:trPr>
        <w:tc>
          <w:tcPr>
            <w:tcW w:w="2517" w:type="dxa"/>
            <w:vMerge/>
            <w:vAlign w:val="center"/>
            <w:hideMark/>
          </w:tcPr>
          <w:p w14:paraId="6CE44CDD" w14:textId="77777777" w:rsidR="00EB3578" w:rsidRPr="00E5625B" w:rsidRDefault="00EB3578" w:rsidP="00DD4492">
            <w:pPr>
              <w:spacing w:before="40" w:after="40"/>
              <w:rPr>
                <w:rFonts w:eastAsia="Calibri" w:cs="Arial"/>
                <w:sz w:val="20"/>
                <w:szCs w:val="20"/>
                <w:lang w:val="it-IT"/>
              </w:rPr>
            </w:pPr>
          </w:p>
        </w:tc>
        <w:tc>
          <w:tcPr>
            <w:tcW w:w="3119" w:type="dxa"/>
            <w:hideMark/>
          </w:tcPr>
          <w:p w14:paraId="0D65AB6E" w14:textId="77777777" w:rsidR="00EB3578" w:rsidRPr="00643543" w:rsidRDefault="00EB3578" w:rsidP="00DD4492">
            <w:pPr>
              <w:spacing w:before="30" w:after="30" w:line="240" w:lineRule="auto"/>
              <w:rPr>
                <w:rFonts w:eastAsia="Times New Roman" w:cs="Arial"/>
                <w:sz w:val="20"/>
                <w:szCs w:val="20"/>
                <w:lang w:val="it-IT"/>
              </w:rPr>
            </w:pPr>
            <w:r w:rsidRPr="00643543">
              <w:rPr>
                <w:rFonts w:eastAsia="Calibri" w:cs="Arial"/>
                <w:bCs/>
                <w:sz w:val="20"/>
                <w:szCs w:val="20"/>
                <w:lang w:val="it-IT"/>
              </w:rPr>
              <w:t>adverbial phrases</w:t>
            </w:r>
            <w:r w:rsidRPr="00643543">
              <w:rPr>
                <w:rFonts w:eastAsia="Calibri" w:cs="Arial"/>
                <w:sz w:val="20"/>
                <w:szCs w:val="20"/>
                <w:lang w:val="it-IT"/>
              </w:rPr>
              <w:t xml:space="preserve"> </w:t>
            </w:r>
          </w:p>
        </w:tc>
        <w:tc>
          <w:tcPr>
            <w:tcW w:w="4253" w:type="dxa"/>
            <w:hideMark/>
          </w:tcPr>
          <w:p w14:paraId="106E593B" w14:textId="77777777" w:rsidR="00EB3578" w:rsidRPr="008506AA" w:rsidRDefault="00EB3578" w:rsidP="00DD4492">
            <w:pPr>
              <w:spacing w:before="30" w:after="30" w:line="240" w:lineRule="auto"/>
              <w:rPr>
                <w:rFonts w:eastAsia="Times New Roman" w:cs="Arial"/>
                <w:i/>
                <w:iCs/>
                <w:sz w:val="20"/>
                <w:szCs w:val="20"/>
                <w:lang w:val="it-IT"/>
              </w:rPr>
            </w:pPr>
            <w:r w:rsidRPr="008506AA">
              <w:rPr>
                <w:rFonts w:eastAsia="Calibri" w:cs="Arial"/>
                <w:i/>
                <w:iCs/>
                <w:sz w:val="20"/>
                <w:szCs w:val="20"/>
                <w:lang w:val="it-IT"/>
              </w:rPr>
              <w:t>All’improvviso abbiamo sentito un urlo.</w:t>
            </w:r>
          </w:p>
          <w:p w14:paraId="7461DDBC" w14:textId="77777777" w:rsidR="00EB3578" w:rsidRPr="008506AA" w:rsidRDefault="00EB3578" w:rsidP="00DD4492">
            <w:pPr>
              <w:spacing w:before="30" w:after="30" w:line="240" w:lineRule="auto"/>
              <w:rPr>
                <w:rFonts w:eastAsia="Times New Roman" w:cs="Arial"/>
                <w:i/>
                <w:sz w:val="20"/>
                <w:szCs w:val="20"/>
                <w:lang w:val="it-IT"/>
              </w:rPr>
            </w:pPr>
            <w:r w:rsidRPr="008506AA">
              <w:rPr>
                <w:rFonts w:eastAsia="Calibri" w:cs="Arial"/>
                <w:i/>
                <w:iCs/>
                <w:sz w:val="20"/>
                <w:szCs w:val="20"/>
                <w:lang w:val="it-IT"/>
              </w:rPr>
              <w:t>Fra poco finisco la scuola ma nel frattempo devo preparmi per gli esami.</w:t>
            </w:r>
            <w:r w:rsidRPr="008506AA">
              <w:rPr>
                <w:rFonts w:eastAsia="Calibri" w:cs="Arial"/>
                <w:i/>
                <w:color w:val="FF0000"/>
                <w:sz w:val="20"/>
                <w:szCs w:val="20"/>
                <w:lang w:val="it-IT"/>
              </w:rPr>
              <w:t xml:space="preserve"> </w:t>
            </w:r>
          </w:p>
        </w:tc>
      </w:tr>
      <w:tr w:rsidR="00EB3578" w:rsidRPr="00137723" w14:paraId="58A1B9C2" w14:textId="77777777" w:rsidTr="00EB3578">
        <w:trPr>
          <w:trHeight w:val="20"/>
        </w:trPr>
        <w:tc>
          <w:tcPr>
            <w:tcW w:w="2517" w:type="dxa"/>
            <w:vMerge/>
            <w:vAlign w:val="center"/>
            <w:hideMark/>
          </w:tcPr>
          <w:p w14:paraId="16D96110" w14:textId="77777777" w:rsidR="00EB3578" w:rsidRPr="00E5625B" w:rsidRDefault="00EB3578" w:rsidP="00DD4492">
            <w:pPr>
              <w:spacing w:before="40" w:after="40"/>
              <w:rPr>
                <w:rFonts w:eastAsia="Calibri" w:cs="Arial"/>
                <w:sz w:val="20"/>
                <w:szCs w:val="20"/>
                <w:lang w:val="it-IT"/>
              </w:rPr>
            </w:pPr>
          </w:p>
        </w:tc>
        <w:tc>
          <w:tcPr>
            <w:tcW w:w="3119" w:type="dxa"/>
            <w:tcBorders>
              <w:bottom w:val="single" w:sz="4" w:space="0" w:color="9688BE" w:themeColor="accent4"/>
            </w:tcBorders>
            <w:hideMark/>
          </w:tcPr>
          <w:p w14:paraId="2C6D6D25" w14:textId="77777777" w:rsidR="00EB3578" w:rsidRPr="00C8718D" w:rsidRDefault="00FC6D95" w:rsidP="00DD4492">
            <w:pPr>
              <w:spacing w:before="30" w:after="30" w:line="240" w:lineRule="auto"/>
              <w:rPr>
                <w:rFonts w:eastAsia="Times New Roman" w:cs="Arial"/>
                <w:bCs/>
                <w:sz w:val="20"/>
                <w:szCs w:val="20"/>
              </w:rPr>
            </w:pPr>
            <w:r>
              <w:rPr>
                <w:rFonts w:eastAsia="Times New Roman" w:cs="Arial"/>
                <w:bCs/>
                <w:sz w:val="20"/>
                <w:szCs w:val="20"/>
              </w:rPr>
              <w:t>comparative</w:t>
            </w:r>
            <w:r w:rsidR="001E4BE3">
              <w:rPr>
                <w:rFonts w:eastAsia="Times New Roman" w:cs="Arial"/>
                <w:bCs/>
                <w:sz w:val="20"/>
                <w:szCs w:val="20"/>
              </w:rPr>
              <w:t xml:space="preserve"> and </w:t>
            </w:r>
            <w:r w:rsidR="00EB3578" w:rsidRPr="00C8718D">
              <w:rPr>
                <w:rFonts w:eastAsia="Times New Roman" w:cs="Arial"/>
                <w:bCs/>
                <w:sz w:val="20"/>
                <w:szCs w:val="20"/>
              </w:rPr>
              <w:t>relative superlatives</w:t>
            </w:r>
            <w:r w:rsidR="00EB3578">
              <w:rPr>
                <w:rFonts w:eastAsia="Times New Roman" w:cs="Arial"/>
                <w:bCs/>
                <w:sz w:val="20"/>
                <w:szCs w:val="20"/>
              </w:rPr>
              <w:t xml:space="preserve"> </w:t>
            </w:r>
          </w:p>
        </w:tc>
        <w:tc>
          <w:tcPr>
            <w:tcW w:w="4253" w:type="dxa"/>
            <w:tcBorders>
              <w:bottom w:val="single" w:sz="4" w:space="0" w:color="9688BE" w:themeColor="accent4"/>
            </w:tcBorders>
            <w:hideMark/>
          </w:tcPr>
          <w:p w14:paraId="7D00DF1B" w14:textId="77777777" w:rsidR="00EB3578" w:rsidRPr="00C8718D" w:rsidRDefault="00EB3578" w:rsidP="00DD4492">
            <w:pPr>
              <w:spacing w:before="30" w:after="30" w:line="240" w:lineRule="auto"/>
              <w:rPr>
                <w:rFonts w:eastAsia="Times New Roman" w:cs="Arial"/>
                <w:i/>
                <w:iCs/>
                <w:sz w:val="20"/>
                <w:szCs w:val="20"/>
                <w:lang w:val="it-IT"/>
              </w:rPr>
            </w:pPr>
            <w:r w:rsidRPr="00C8718D">
              <w:rPr>
                <w:rFonts w:eastAsia="Calibri" w:cs="Arial"/>
                <w:i/>
                <w:iCs/>
                <w:sz w:val="20"/>
                <w:szCs w:val="20"/>
                <w:lang w:val="it-IT"/>
              </w:rPr>
              <w:t>Più studiamo, più impariamo.</w:t>
            </w:r>
          </w:p>
          <w:p w14:paraId="257C17A1" w14:textId="77777777" w:rsidR="00EB3578" w:rsidRDefault="00EB3578"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Meglio comprare vestiti ‘made in Italy’ che</w:t>
            </w:r>
          </w:p>
          <w:p w14:paraId="24A3490B" w14:textId="77777777" w:rsidR="00EB3578" w:rsidRPr="00C8718D" w:rsidRDefault="00EB3578"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quelli importati. </w:t>
            </w:r>
          </w:p>
          <w:p w14:paraId="2735DE66" w14:textId="77777777" w:rsidR="00EB3578" w:rsidRPr="00C8718D" w:rsidRDefault="00EB3578"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Cerco di risparmiare il più possibile per comprare prodotti di alta qualità.</w:t>
            </w:r>
          </w:p>
        </w:tc>
      </w:tr>
      <w:tr w:rsidR="00EB3578" w:rsidRPr="003E1A3B" w14:paraId="0373176A" w14:textId="77777777" w:rsidTr="003E1A3B">
        <w:trPr>
          <w:trHeight w:val="20"/>
        </w:trPr>
        <w:tc>
          <w:tcPr>
            <w:tcW w:w="2517" w:type="dxa"/>
            <w:hideMark/>
          </w:tcPr>
          <w:p w14:paraId="4F6024FD" w14:textId="77777777" w:rsidR="00EB3578" w:rsidRPr="00E5625B" w:rsidRDefault="003E1A3B" w:rsidP="003E1A3B">
            <w:pPr>
              <w:spacing w:before="40" w:after="40"/>
              <w:rPr>
                <w:rFonts w:eastAsia="Calibri" w:cs="Arial"/>
                <w:sz w:val="20"/>
                <w:szCs w:val="20"/>
                <w:lang w:val="it-IT"/>
              </w:rPr>
            </w:pPr>
            <w:r>
              <w:rPr>
                <w:rFonts w:eastAsia="Calibri" w:cs="Arial"/>
                <w:sz w:val="20"/>
                <w:szCs w:val="20"/>
                <w:lang w:val="it-IT"/>
              </w:rPr>
              <w:t>Articles</w:t>
            </w:r>
          </w:p>
        </w:tc>
        <w:tc>
          <w:tcPr>
            <w:tcW w:w="3119" w:type="dxa"/>
            <w:hideMark/>
          </w:tcPr>
          <w:p w14:paraId="3677CBC3" w14:textId="77777777" w:rsidR="00EB3578" w:rsidRPr="003E1A3B" w:rsidRDefault="00EB3578" w:rsidP="003E1A3B">
            <w:pPr>
              <w:spacing w:before="40" w:after="40"/>
              <w:rPr>
                <w:rFonts w:eastAsia="Calibri" w:cs="Arial"/>
                <w:sz w:val="20"/>
                <w:szCs w:val="20"/>
                <w:lang w:val="it-IT"/>
              </w:rPr>
            </w:pPr>
            <w:r w:rsidRPr="008506AA">
              <w:rPr>
                <w:rFonts w:eastAsia="Calibri" w:cs="Arial"/>
                <w:sz w:val="20"/>
                <w:szCs w:val="20"/>
                <w:lang w:val="it-IT"/>
              </w:rPr>
              <w:t>partitive</w:t>
            </w:r>
          </w:p>
        </w:tc>
        <w:tc>
          <w:tcPr>
            <w:tcW w:w="4253" w:type="dxa"/>
            <w:hideMark/>
          </w:tcPr>
          <w:p w14:paraId="2CD0C71E" w14:textId="77777777" w:rsidR="00EB3578" w:rsidRPr="003E1A3B" w:rsidRDefault="00EB3578" w:rsidP="003E1A3B">
            <w:pPr>
              <w:spacing w:before="40" w:after="40"/>
              <w:rPr>
                <w:rFonts w:eastAsia="Calibri" w:cs="Arial"/>
                <w:sz w:val="20"/>
                <w:szCs w:val="20"/>
                <w:lang w:val="it-IT"/>
              </w:rPr>
            </w:pPr>
            <w:r w:rsidRPr="003E1A3B">
              <w:rPr>
                <w:rFonts w:eastAsia="Calibri" w:cs="Arial"/>
                <w:i/>
                <w:sz w:val="20"/>
                <w:szCs w:val="20"/>
                <w:lang w:val="it-IT"/>
              </w:rPr>
              <w:t>Vorrei qualche consiglio su cosa vedere a Perth</w:t>
            </w:r>
            <w:r w:rsidRPr="003E1A3B">
              <w:rPr>
                <w:rFonts w:eastAsia="Calibri" w:cs="Arial"/>
                <w:sz w:val="20"/>
                <w:szCs w:val="20"/>
                <w:lang w:val="it-IT"/>
              </w:rPr>
              <w:t>.</w:t>
            </w:r>
          </w:p>
          <w:p w14:paraId="6073841E" w14:textId="77777777" w:rsidR="00EB3578" w:rsidRPr="001E4BE3" w:rsidRDefault="00EB3578" w:rsidP="003E1A3B">
            <w:pPr>
              <w:spacing w:before="40" w:after="40"/>
              <w:rPr>
                <w:rFonts w:eastAsia="Calibri" w:cs="Arial"/>
                <w:i/>
                <w:sz w:val="20"/>
                <w:szCs w:val="20"/>
                <w:lang w:val="it-IT"/>
              </w:rPr>
            </w:pPr>
            <w:r w:rsidRPr="001E4BE3">
              <w:rPr>
                <w:rFonts w:eastAsia="Calibri" w:cs="Arial"/>
                <w:i/>
                <w:sz w:val="20"/>
                <w:szCs w:val="20"/>
                <w:lang w:val="it-IT"/>
              </w:rPr>
              <w:t>Mi dai un po' di latte?</w:t>
            </w:r>
          </w:p>
          <w:p w14:paraId="4AA051E8" w14:textId="77777777" w:rsidR="00EB3578" w:rsidRPr="00F14652" w:rsidRDefault="00EB3578" w:rsidP="003E1A3B">
            <w:pPr>
              <w:spacing w:before="40" w:after="40"/>
              <w:rPr>
                <w:rFonts w:eastAsia="Calibri" w:cs="Arial"/>
                <w:i/>
                <w:sz w:val="20"/>
                <w:szCs w:val="20"/>
                <w:lang w:val="it-IT"/>
              </w:rPr>
            </w:pPr>
            <w:r w:rsidRPr="00F14652">
              <w:rPr>
                <w:rFonts w:eastAsia="Calibri" w:cs="Arial"/>
                <w:i/>
                <w:sz w:val="20"/>
                <w:szCs w:val="20"/>
                <w:lang w:val="it-IT"/>
              </w:rPr>
              <w:t>Abbiamo visto dei coccodrilli a Darwin.</w:t>
            </w:r>
          </w:p>
        </w:tc>
      </w:tr>
      <w:tr w:rsidR="000B56B1" w:rsidRPr="00137723" w14:paraId="5526B464" w14:textId="77777777" w:rsidTr="00DD4492">
        <w:trPr>
          <w:trHeight w:val="20"/>
        </w:trPr>
        <w:tc>
          <w:tcPr>
            <w:tcW w:w="2517" w:type="dxa"/>
            <w:hideMark/>
          </w:tcPr>
          <w:p w14:paraId="7155E0B9"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lastRenderedPageBreak/>
              <w:t>Conjunctions</w:t>
            </w:r>
          </w:p>
        </w:tc>
        <w:tc>
          <w:tcPr>
            <w:tcW w:w="3119" w:type="dxa"/>
            <w:hideMark/>
          </w:tcPr>
          <w:p w14:paraId="069B0149" w14:textId="77777777" w:rsidR="000B56B1" w:rsidRPr="00C8718D" w:rsidRDefault="000B56B1" w:rsidP="00DD4492">
            <w:pPr>
              <w:spacing w:before="30" w:after="30" w:line="240" w:lineRule="auto"/>
              <w:ind w:left="34"/>
              <w:rPr>
                <w:rFonts w:eastAsia="MS Mincho" w:cs="Arial"/>
                <w:sz w:val="20"/>
                <w:szCs w:val="20"/>
                <w:highlight w:val="yellow"/>
                <w:lang w:val="fr-FR"/>
              </w:rPr>
            </w:pPr>
            <w:proofErr w:type="spellStart"/>
            <w:proofErr w:type="gramStart"/>
            <w:r w:rsidRPr="00C8718D">
              <w:rPr>
                <w:rFonts w:eastAsia="Calibri" w:cs="Arial"/>
                <w:sz w:val="20"/>
                <w:szCs w:val="20"/>
                <w:lang w:val="fr-FR"/>
              </w:rPr>
              <w:t>conjunctions</w:t>
            </w:r>
            <w:proofErr w:type="spellEnd"/>
            <w:proofErr w:type="gramEnd"/>
          </w:p>
        </w:tc>
        <w:tc>
          <w:tcPr>
            <w:tcW w:w="4253" w:type="dxa"/>
            <w:hideMark/>
          </w:tcPr>
          <w:p w14:paraId="038D0C8A" w14:textId="77777777" w:rsidR="000B56B1" w:rsidRPr="00C8718D" w:rsidRDefault="001E4BE3" w:rsidP="00DD4492">
            <w:pPr>
              <w:spacing w:before="30" w:after="30" w:line="240" w:lineRule="auto"/>
              <w:rPr>
                <w:rFonts w:eastAsia="Times New Roman" w:cs="Arial"/>
                <w:sz w:val="20"/>
                <w:szCs w:val="20"/>
                <w:lang w:val="it-IT"/>
              </w:rPr>
            </w:pPr>
            <w:r>
              <w:rPr>
                <w:rFonts w:eastAsia="Times New Roman" w:cs="Arial"/>
                <w:sz w:val="20"/>
                <w:szCs w:val="20"/>
                <w:lang w:val="fr-FR"/>
              </w:rPr>
              <w:t>F</w:t>
            </w:r>
            <w:r w:rsidR="000B56B1">
              <w:rPr>
                <w:rFonts w:eastAsia="Times New Roman" w:cs="Arial"/>
                <w:sz w:val="20"/>
                <w:szCs w:val="20"/>
                <w:lang w:val="it-IT"/>
              </w:rPr>
              <w:t xml:space="preserve">or example, </w:t>
            </w:r>
            <w:r w:rsidR="000B56B1" w:rsidRPr="003A32E6">
              <w:rPr>
                <w:i/>
                <w:sz w:val="20"/>
                <w:szCs w:val="20"/>
                <w:lang w:val="it-IT"/>
              </w:rPr>
              <w:t>a causa di,</w:t>
            </w:r>
            <w:r w:rsidR="000B56B1">
              <w:rPr>
                <w:i/>
                <w:sz w:val="20"/>
                <w:szCs w:val="20"/>
                <w:lang w:val="it-IT"/>
              </w:rPr>
              <w:t xml:space="preserve"> </w:t>
            </w:r>
            <w:r w:rsidR="000B56B1" w:rsidRPr="003A32E6">
              <w:rPr>
                <w:rFonts w:eastAsia="Times New Roman" w:cs="Arial"/>
                <w:i/>
                <w:sz w:val="20"/>
                <w:szCs w:val="20"/>
                <w:lang w:val="it-IT"/>
              </w:rPr>
              <w:t xml:space="preserve">affinché, a meno che, </w:t>
            </w:r>
            <w:r w:rsidR="000B56B1" w:rsidRPr="003A32E6">
              <w:rPr>
                <w:i/>
                <w:sz w:val="20"/>
                <w:szCs w:val="20"/>
                <w:lang w:val="it-IT"/>
              </w:rPr>
              <w:t>cioè, ebbene</w:t>
            </w:r>
            <w:r w:rsidR="000B56B1">
              <w:rPr>
                <w:i/>
                <w:sz w:val="20"/>
                <w:szCs w:val="20"/>
                <w:lang w:val="it-IT"/>
              </w:rPr>
              <w:t xml:space="preserve">, </w:t>
            </w:r>
            <w:r>
              <w:rPr>
                <w:i/>
                <w:sz w:val="20"/>
                <w:szCs w:val="20"/>
                <w:lang w:val="it-IT"/>
              </w:rPr>
              <w:t xml:space="preserve">infatti, </w:t>
            </w:r>
            <w:proofErr w:type="gramStart"/>
            <w:r>
              <w:rPr>
                <w:i/>
                <w:sz w:val="20"/>
                <w:szCs w:val="20"/>
                <w:lang w:val="it-IT"/>
              </w:rPr>
              <w:t>né….</w:t>
            </w:r>
            <w:proofErr w:type="gramEnd"/>
            <w:r>
              <w:rPr>
                <w:i/>
                <w:sz w:val="20"/>
                <w:szCs w:val="20"/>
                <w:lang w:val="it-IT"/>
              </w:rPr>
              <w:t>ne,</w:t>
            </w:r>
            <w:r w:rsidR="000B56B1" w:rsidRPr="003A32E6">
              <w:rPr>
                <w:i/>
                <w:sz w:val="20"/>
                <w:szCs w:val="20"/>
                <w:lang w:val="it-IT"/>
              </w:rPr>
              <w:t xml:space="preserve"> quindi, magari, perciò</w:t>
            </w:r>
            <w:r w:rsidR="000B56B1">
              <w:rPr>
                <w:i/>
                <w:sz w:val="20"/>
                <w:szCs w:val="20"/>
                <w:lang w:val="it-IT"/>
              </w:rPr>
              <w:t xml:space="preserve">, </w:t>
            </w:r>
            <w:r>
              <w:rPr>
                <w:i/>
                <w:sz w:val="20"/>
                <w:szCs w:val="20"/>
                <w:lang w:val="it-IT"/>
              </w:rPr>
              <w:t>però</w:t>
            </w:r>
          </w:p>
        </w:tc>
      </w:tr>
      <w:tr w:rsidR="000B56B1" w:rsidRPr="00137723" w14:paraId="585DE8EF" w14:textId="77777777" w:rsidTr="00DD4492">
        <w:trPr>
          <w:trHeight w:val="20"/>
        </w:trPr>
        <w:tc>
          <w:tcPr>
            <w:tcW w:w="2517" w:type="dxa"/>
            <w:vAlign w:val="center"/>
            <w:hideMark/>
          </w:tcPr>
          <w:p w14:paraId="48E34B40"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Negation</w:t>
            </w:r>
          </w:p>
        </w:tc>
        <w:tc>
          <w:tcPr>
            <w:tcW w:w="3119" w:type="dxa"/>
            <w:hideMark/>
          </w:tcPr>
          <w:p w14:paraId="52CAB7CE" w14:textId="77777777" w:rsidR="000B56B1" w:rsidRPr="008506AA" w:rsidRDefault="000B56B1" w:rsidP="00DD4492">
            <w:pPr>
              <w:spacing w:before="30" w:after="30" w:line="240" w:lineRule="auto"/>
              <w:rPr>
                <w:rFonts w:eastAsia="Times New Roman" w:cs="Arial"/>
                <w:bCs/>
                <w:sz w:val="20"/>
                <w:szCs w:val="20"/>
              </w:rPr>
            </w:pPr>
            <w:r w:rsidRPr="008506AA">
              <w:rPr>
                <w:rFonts w:eastAsia="Times New Roman" w:cs="Arial"/>
                <w:i/>
                <w:sz w:val="20"/>
                <w:szCs w:val="20"/>
              </w:rPr>
              <w:t>non</w:t>
            </w:r>
            <w:r w:rsidRPr="008506AA">
              <w:rPr>
                <w:rFonts w:eastAsia="Times New Roman" w:cs="Arial"/>
                <w:bCs/>
                <w:sz w:val="20"/>
                <w:szCs w:val="20"/>
              </w:rPr>
              <w:t xml:space="preserve">/double negatives </w:t>
            </w:r>
          </w:p>
        </w:tc>
        <w:tc>
          <w:tcPr>
            <w:tcW w:w="4253" w:type="dxa"/>
            <w:hideMark/>
          </w:tcPr>
          <w:p w14:paraId="45FA46B5" w14:textId="77777777" w:rsidR="000B56B1" w:rsidRPr="008506AA" w:rsidRDefault="000B56B1" w:rsidP="00DD4492">
            <w:pPr>
              <w:spacing w:before="30" w:after="30" w:line="240" w:lineRule="auto"/>
              <w:rPr>
                <w:rFonts w:eastAsia="Times New Roman" w:cs="Arial"/>
                <w:i/>
                <w:iCs/>
                <w:sz w:val="20"/>
                <w:szCs w:val="20"/>
                <w:lang w:val="it-IT"/>
              </w:rPr>
            </w:pPr>
            <w:r w:rsidRPr="008506AA">
              <w:rPr>
                <w:rFonts w:eastAsia="Times New Roman" w:cs="Arial"/>
                <w:i/>
                <w:sz w:val="20"/>
                <w:szCs w:val="20"/>
                <w:lang w:val="it-IT"/>
              </w:rPr>
              <w:t>Lui non vuole venire.</w:t>
            </w:r>
            <w:r w:rsidRPr="008506AA">
              <w:rPr>
                <w:rFonts w:eastAsia="Times New Roman" w:cs="Arial"/>
                <w:i/>
                <w:iCs/>
                <w:sz w:val="20"/>
                <w:szCs w:val="20"/>
                <w:lang w:val="it-IT"/>
              </w:rPr>
              <w:t xml:space="preserve"> </w:t>
            </w:r>
          </w:p>
          <w:p w14:paraId="2D7764AC" w14:textId="77777777" w:rsidR="000B56B1" w:rsidRPr="008506AA" w:rsidRDefault="000B56B1" w:rsidP="00DD4492">
            <w:pPr>
              <w:spacing w:before="30" w:after="30" w:line="240" w:lineRule="auto"/>
              <w:rPr>
                <w:rFonts w:eastAsia="Times New Roman" w:cs="Arial"/>
                <w:i/>
                <w:iCs/>
                <w:sz w:val="20"/>
                <w:szCs w:val="20"/>
                <w:lang w:val="it-IT"/>
              </w:rPr>
            </w:pPr>
            <w:r w:rsidRPr="008506AA">
              <w:rPr>
                <w:rFonts w:eastAsia="Times New Roman" w:cs="Arial"/>
                <w:i/>
                <w:iCs/>
                <w:sz w:val="20"/>
                <w:szCs w:val="20"/>
                <w:lang w:val="it-IT"/>
              </w:rPr>
              <w:t>Non vogliamo niente</w:t>
            </w:r>
            <w:r w:rsidR="001E4BE3">
              <w:rPr>
                <w:rFonts w:eastAsia="Times New Roman" w:cs="Arial"/>
                <w:i/>
                <w:iCs/>
                <w:sz w:val="20"/>
                <w:szCs w:val="20"/>
                <w:lang w:val="it-IT"/>
              </w:rPr>
              <w:t>.</w:t>
            </w:r>
          </w:p>
        </w:tc>
      </w:tr>
      <w:tr w:rsidR="000B56B1" w:rsidRPr="00137723" w14:paraId="52766011" w14:textId="77777777" w:rsidTr="00DD4492">
        <w:trPr>
          <w:trHeight w:val="20"/>
        </w:trPr>
        <w:tc>
          <w:tcPr>
            <w:tcW w:w="2517" w:type="dxa"/>
            <w:hideMark/>
          </w:tcPr>
          <w:p w14:paraId="25BDF97C"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Nouns</w:t>
            </w:r>
          </w:p>
        </w:tc>
        <w:tc>
          <w:tcPr>
            <w:tcW w:w="3119" w:type="dxa"/>
            <w:hideMark/>
          </w:tcPr>
          <w:p w14:paraId="0418C9AA" w14:textId="77777777" w:rsidR="000B56B1" w:rsidRPr="003F795C" w:rsidRDefault="00FC6D95" w:rsidP="00DD4492">
            <w:pPr>
              <w:spacing w:before="30" w:after="30" w:line="240" w:lineRule="auto"/>
              <w:ind w:left="34"/>
              <w:rPr>
                <w:rFonts w:eastAsia="Times New Roman" w:cs="Arial"/>
                <w:sz w:val="20"/>
                <w:szCs w:val="20"/>
              </w:rPr>
            </w:pPr>
            <w:r>
              <w:rPr>
                <w:rFonts w:eastAsia="Calibri" w:cs="Arial"/>
                <w:sz w:val="20"/>
                <w:szCs w:val="20"/>
              </w:rPr>
              <w:t>common</w:t>
            </w:r>
            <w:r w:rsidR="001E4BE3">
              <w:rPr>
                <w:rFonts w:eastAsia="Calibri" w:cs="Arial"/>
                <w:sz w:val="20"/>
                <w:szCs w:val="20"/>
              </w:rPr>
              <w:t xml:space="preserve">, proper, collective, </w:t>
            </w:r>
            <w:r w:rsidR="001E4BE3">
              <w:rPr>
                <w:rFonts w:eastAsia="Calibri" w:cs="Arial"/>
                <w:sz w:val="20"/>
                <w:szCs w:val="20"/>
              </w:rPr>
              <w:br/>
              <w:t xml:space="preserve">concrete, </w:t>
            </w:r>
            <w:r w:rsidR="000B56B1" w:rsidRPr="003F795C">
              <w:rPr>
                <w:rFonts w:eastAsia="Calibri" w:cs="Arial"/>
                <w:sz w:val="20"/>
                <w:szCs w:val="20"/>
              </w:rPr>
              <w:t>abstract</w:t>
            </w:r>
            <w:r w:rsidR="001E4BE3">
              <w:rPr>
                <w:rFonts w:eastAsia="Calibri" w:cs="Arial"/>
                <w:sz w:val="20"/>
                <w:szCs w:val="20"/>
              </w:rPr>
              <w:t xml:space="preserve">, </w:t>
            </w:r>
            <w:r w:rsidR="000B56B1">
              <w:rPr>
                <w:rFonts w:eastAsia="Calibri" w:cs="Arial"/>
                <w:sz w:val="20"/>
                <w:szCs w:val="20"/>
              </w:rPr>
              <w:t>borrowed</w:t>
            </w:r>
          </w:p>
        </w:tc>
        <w:tc>
          <w:tcPr>
            <w:tcW w:w="4253" w:type="dxa"/>
            <w:hideMark/>
          </w:tcPr>
          <w:p w14:paraId="45FD3A67" w14:textId="77777777" w:rsidR="000B56B1" w:rsidRDefault="000B56B1" w:rsidP="00DD4492">
            <w:pPr>
              <w:spacing w:before="30" w:after="30" w:line="240" w:lineRule="auto"/>
              <w:rPr>
                <w:rFonts w:eastAsia="Times New Roman" w:cs="Arial"/>
                <w:i/>
                <w:sz w:val="20"/>
                <w:szCs w:val="20"/>
                <w:lang w:val="it-IT"/>
              </w:rPr>
            </w:pPr>
            <w:r w:rsidRPr="00552221">
              <w:rPr>
                <w:rFonts w:eastAsia="Times New Roman" w:cs="Arial"/>
                <w:i/>
                <w:sz w:val="20"/>
                <w:szCs w:val="20"/>
                <w:lang w:val="it-IT"/>
              </w:rPr>
              <w:t>Molti ragazzi italiani sognano la celebrità</w:t>
            </w:r>
            <w:r>
              <w:rPr>
                <w:rFonts w:eastAsia="Times New Roman" w:cs="Arial"/>
                <w:i/>
                <w:sz w:val="20"/>
                <w:szCs w:val="20"/>
                <w:lang w:val="it-IT"/>
              </w:rPr>
              <w:t>.</w:t>
            </w:r>
          </w:p>
          <w:p w14:paraId="1EB64B60" w14:textId="77777777" w:rsidR="000B56B1" w:rsidRPr="00C37A68" w:rsidRDefault="000B56B1" w:rsidP="00DD4492">
            <w:pPr>
              <w:spacing w:before="30" w:after="30" w:line="240" w:lineRule="auto"/>
              <w:rPr>
                <w:rFonts w:eastAsia="Times New Roman" w:cs="Arial"/>
                <w:i/>
                <w:sz w:val="20"/>
                <w:szCs w:val="20"/>
                <w:lang w:val="it-IT"/>
              </w:rPr>
            </w:pPr>
            <w:r>
              <w:rPr>
                <w:rFonts w:eastAsia="Times New Roman" w:cs="Arial"/>
                <w:i/>
                <w:sz w:val="20"/>
                <w:szCs w:val="20"/>
                <w:lang w:val="it-IT"/>
              </w:rPr>
              <w:t xml:space="preserve">Quando arrivi all’aeroporto bisogna fare subito </w:t>
            </w:r>
            <w:r w:rsidRPr="00C37A68">
              <w:rPr>
                <w:rFonts w:eastAsia="Times New Roman" w:cs="Arial"/>
                <w:i/>
                <w:sz w:val="20"/>
                <w:szCs w:val="20"/>
                <w:lang w:val="it-IT"/>
              </w:rPr>
              <w:t>il check</w:t>
            </w:r>
            <w:r w:rsidR="001E4BE3">
              <w:rPr>
                <w:rFonts w:eastAsia="Times New Roman" w:cs="Arial"/>
                <w:i/>
                <w:sz w:val="20"/>
                <w:szCs w:val="20"/>
                <w:lang w:val="it-IT"/>
              </w:rPr>
              <w:t>-</w:t>
            </w:r>
            <w:r w:rsidRPr="00C37A68">
              <w:rPr>
                <w:rFonts w:eastAsia="Times New Roman" w:cs="Arial"/>
                <w:i/>
                <w:sz w:val="20"/>
                <w:szCs w:val="20"/>
                <w:lang w:val="it-IT"/>
              </w:rPr>
              <w:t>in</w:t>
            </w:r>
            <w:r>
              <w:rPr>
                <w:rFonts w:eastAsia="Times New Roman" w:cs="Arial"/>
                <w:i/>
                <w:sz w:val="20"/>
                <w:szCs w:val="20"/>
                <w:lang w:val="it-IT"/>
              </w:rPr>
              <w:t xml:space="preserve">. </w:t>
            </w:r>
          </w:p>
        </w:tc>
      </w:tr>
      <w:tr w:rsidR="000B56B1" w:rsidRPr="00137723" w14:paraId="69E550D0" w14:textId="77777777" w:rsidTr="00DD4492">
        <w:trPr>
          <w:trHeight w:val="20"/>
        </w:trPr>
        <w:tc>
          <w:tcPr>
            <w:tcW w:w="2517" w:type="dxa"/>
            <w:vMerge w:val="restart"/>
            <w:hideMark/>
          </w:tcPr>
          <w:p w14:paraId="22503CE0"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Prefixes</w:t>
            </w:r>
          </w:p>
        </w:tc>
        <w:tc>
          <w:tcPr>
            <w:tcW w:w="3119" w:type="dxa"/>
            <w:hideMark/>
          </w:tcPr>
          <w:p w14:paraId="7B3C28E6" w14:textId="77777777" w:rsidR="000B56B1" w:rsidRPr="003D7F88" w:rsidRDefault="000B56B1"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adjectives</w:t>
            </w:r>
          </w:p>
        </w:tc>
        <w:tc>
          <w:tcPr>
            <w:tcW w:w="4253" w:type="dxa"/>
            <w:hideMark/>
          </w:tcPr>
          <w:p w14:paraId="4DFA035A" w14:textId="77777777" w:rsidR="000B56B1" w:rsidRPr="00440CCE" w:rsidRDefault="000B56B1" w:rsidP="00DD4492">
            <w:pPr>
              <w:spacing w:before="24" w:after="24" w:line="240" w:lineRule="auto"/>
              <w:rPr>
                <w:rFonts w:eastAsia="Calibri" w:cs="Arial"/>
                <w:i/>
                <w:sz w:val="20"/>
                <w:szCs w:val="20"/>
              </w:rPr>
            </w:pPr>
            <w:r w:rsidRPr="00440CCE">
              <w:rPr>
                <w:rFonts w:eastAsia="Calibri" w:cs="Arial"/>
                <w:sz w:val="20"/>
                <w:szCs w:val="20"/>
              </w:rPr>
              <w:t>For example</w:t>
            </w:r>
            <w:r w:rsidRPr="00440CCE">
              <w:rPr>
                <w:rFonts w:eastAsia="Calibri" w:cs="Arial"/>
                <w:i/>
                <w:sz w:val="20"/>
                <w:szCs w:val="20"/>
              </w:rPr>
              <w:t xml:space="preserve">, con-, </w:t>
            </w:r>
            <w:proofErr w:type="spellStart"/>
            <w:r w:rsidRPr="00440CCE">
              <w:rPr>
                <w:rFonts w:eastAsia="Calibri" w:cs="Arial"/>
                <w:i/>
                <w:sz w:val="20"/>
                <w:szCs w:val="20"/>
              </w:rPr>
              <w:t>stra</w:t>
            </w:r>
            <w:proofErr w:type="spellEnd"/>
            <w:r w:rsidRPr="00440CCE">
              <w:rPr>
                <w:rFonts w:eastAsia="Calibri" w:cs="Arial"/>
                <w:i/>
                <w:sz w:val="20"/>
                <w:szCs w:val="20"/>
              </w:rPr>
              <w:t>-, s-</w:t>
            </w:r>
          </w:p>
          <w:p w14:paraId="0B5F8105" w14:textId="77777777" w:rsidR="000B56B1" w:rsidRPr="00E30B65" w:rsidRDefault="000B56B1" w:rsidP="00DD4492">
            <w:pPr>
              <w:spacing w:before="24" w:after="24" w:line="240" w:lineRule="auto"/>
              <w:rPr>
                <w:rFonts w:eastAsia="Times New Roman" w:cs="Arial"/>
                <w:sz w:val="20"/>
                <w:szCs w:val="20"/>
                <w:lang w:val="it-IT"/>
              </w:rPr>
            </w:pPr>
            <w:r>
              <w:rPr>
                <w:rFonts w:eastAsia="Calibri" w:cs="Arial"/>
                <w:i/>
                <w:sz w:val="20"/>
                <w:szCs w:val="20"/>
                <w:lang w:val="it-IT"/>
              </w:rPr>
              <w:t>c</w:t>
            </w:r>
            <w:r w:rsidR="001E4BE3">
              <w:rPr>
                <w:rFonts w:eastAsia="Calibri" w:cs="Arial"/>
                <w:i/>
                <w:sz w:val="20"/>
                <w:szCs w:val="20"/>
                <w:lang w:val="it-IT"/>
              </w:rPr>
              <w:t>onvinto</w:t>
            </w:r>
            <w:r>
              <w:rPr>
                <w:rFonts w:eastAsia="Calibri" w:cs="Arial"/>
                <w:i/>
                <w:sz w:val="20"/>
                <w:szCs w:val="20"/>
                <w:lang w:val="it-IT"/>
              </w:rPr>
              <w:t>, s</w:t>
            </w:r>
            <w:r w:rsidRPr="003D7F88">
              <w:rPr>
                <w:rFonts w:eastAsia="Calibri" w:cs="Arial"/>
                <w:i/>
                <w:sz w:val="20"/>
                <w:szCs w:val="20"/>
                <w:lang w:val="it-IT"/>
              </w:rPr>
              <w:t>traordinario</w:t>
            </w:r>
            <w:r>
              <w:rPr>
                <w:rFonts w:eastAsia="Calibri" w:cs="Arial"/>
                <w:sz w:val="20"/>
                <w:szCs w:val="20"/>
                <w:lang w:val="it-IT"/>
              </w:rPr>
              <w:t>,</w:t>
            </w:r>
            <w:r w:rsidRPr="003D7F88">
              <w:rPr>
                <w:rFonts w:eastAsia="Calibri" w:cs="Arial"/>
                <w:sz w:val="20"/>
                <w:szCs w:val="20"/>
                <w:lang w:val="it-IT"/>
              </w:rPr>
              <w:t xml:space="preserve"> </w:t>
            </w:r>
            <w:r w:rsidRPr="003D7F88">
              <w:rPr>
                <w:rFonts w:eastAsia="Calibri" w:cs="Arial"/>
                <w:i/>
                <w:sz w:val="20"/>
                <w:szCs w:val="20"/>
                <w:lang w:val="it-IT"/>
              </w:rPr>
              <w:t>scorretto</w:t>
            </w:r>
          </w:p>
        </w:tc>
      </w:tr>
      <w:tr w:rsidR="000B56B1" w:rsidRPr="00137723" w14:paraId="666432C8" w14:textId="77777777" w:rsidTr="00DD4492">
        <w:trPr>
          <w:trHeight w:val="20"/>
        </w:trPr>
        <w:tc>
          <w:tcPr>
            <w:tcW w:w="2517" w:type="dxa"/>
            <w:vMerge/>
          </w:tcPr>
          <w:p w14:paraId="1D5A3E04" w14:textId="77777777" w:rsidR="000B56B1" w:rsidRPr="00E5625B" w:rsidRDefault="000B56B1" w:rsidP="00DD4492">
            <w:pPr>
              <w:spacing w:before="40" w:after="40"/>
              <w:rPr>
                <w:rFonts w:eastAsia="Calibri" w:cs="Arial"/>
                <w:sz w:val="20"/>
                <w:szCs w:val="20"/>
                <w:lang w:val="it-IT"/>
              </w:rPr>
            </w:pPr>
          </w:p>
        </w:tc>
        <w:tc>
          <w:tcPr>
            <w:tcW w:w="3119" w:type="dxa"/>
          </w:tcPr>
          <w:p w14:paraId="2A09DBFF" w14:textId="77777777" w:rsidR="000B56B1" w:rsidRPr="003D7F88" w:rsidRDefault="000B56B1"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nouns</w:t>
            </w:r>
          </w:p>
        </w:tc>
        <w:tc>
          <w:tcPr>
            <w:tcW w:w="4253" w:type="dxa"/>
          </w:tcPr>
          <w:p w14:paraId="5749967C" w14:textId="77777777" w:rsidR="000B56B1" w:rsidRPr="00440CCE" w:rsidRDefault="000B56B1" w:rsidP="00DD4492">
            <w:pPr>
              <w:spacing w:before="24" w:after="24" w:line="240" w:lineRule="auto"/>
              <w:rPr>
                <w:rFonts w:eastAsia="Calibri" w:cs="Arial"/>
                <w:i/>
                <w:sz w:val="20"/>
                <w:szCs w:val="20"/>
                <w:lang w:val="it-IT"/>
              </w:rPr>
            </w:pPr>
            <w:r w:rsidRPr="00440CCE">
              <w:rPr>
                <w:rFonts w:eastAsia="Calibri" w:cs="Arial"/>
                <w:sz w:val="20"/>
                <w:szCs w:val="20"/>
                <w:lang w:val="it-IT"/>
              </w:rPr>
              <w:t>For example</w:t>
            </w:r>
            <w:r w:rsidRPr="00440CCE">
              <w:rPr>
                <w:rFonts w:eastAsia="Calibri" w:cs="Arial"/>
                <w:i/>
                <w:sz w:val="20"/>
                <w:szCs w:val="20"/>
                <w:lang w:val="it-IT"/>
              </w:rPr>
              <w:t>, bi-, sotto-</w:t>
            </w:r>
          </w:p>
          <w:p w14:paraId="3D1EEC83" w14:textId="77777777" w:rsidR="000B56B1" w:rsidRPr="003D7F88" w:rsidRDefault="000B56B1" w:rsidP="00DD4492">
            <w:pPr>
              <w:spacing w:before="24" w:after="24" w:line="240" w:lineRule="auto"/>
              <w:rPr>
                <w:rFonts w:eastAsia="Calibri" w:cs="Arial"/>
                <w:i/>
                <w:sz w:val="20"/>
                <w:szCs w:val="20"/>
                <w:lang w:val="it-IT"/>
              </w:rPr>
            </w:pPr>
            <w:r>
              <w:rPr>
                <w:rFonts w:eastAsia="Calibri" w:cs="Arial"/>
                <w:i/>
                <w:sz w:val="20"/>
                <w:szCs w:val="20"/>
                <w:lang w:val="it-IT"/>
              </w:rPr>
              <w:t>b</w:t>
            </w:r>
            <w:r w:rsidRPr="003D7F88">
              <w:rPr>
                <w:rFonts w:eastAsia="Calibri" w:cs="Arial"/>
                <w:i/>
                <w:sz w:val="20"/>
                <w:szCs w:val="20"/>
                <w:lang w:val="it-IT"/>
              </w:rPr>
              <w:t>ilingue</w:t>
            </w:r>
            <w:r>
              <w:rPr>
                <w:rFonts w:eastAsia="Calibri" w:cs="Arial"/>
                <w:i/>
                <w:sz w:val="20"/>
                <w:szCs w:val="20"/>
                <w:lang w:val="it-IT"/>
              </w:rPr>
              <w:t>,</w:t>
            </w:r>
            <w:r w:rsidRPr="003D7F88">
              <w:rPr>
                <w:rFonts w:eastAsia="Calibri" w:cs="Arial"/>
                <w:i/>
                <w:sz w:val="20"/>
                <w:szCs w:val="20"/>
                <w:lang w:val="it-IT"/>
              </w:rPr>
              <w:t xml:space="preserve"> sottopassaggio</w:t>
            </w:r>
          </w:p>
        </w:tc>
      </w:tr>
      <w:tr w:rsidR="000B56B1" w:rsidRPr="00137723" w14:paraId="52D7D9A4" w14:textId="77777777" w:rsidTr="00DD4492">
        <w:trPr>
          <w:trHeight w:val="20"/>
        </w:trPr>
        <w:tc>
          <w:tcPr>
            <w:tcW w:w="2517" w:type="dxa"/>
            <w:vMerge/>
          </w:tcPr>
          <w:p w14:paraId="2CFD10A7" w14:textId="77777777" w:rsidR="000B56B1" w:rsidRPr="00E5625B" w:rsidRDefault="000B56B1" w:rsidP="00DD4492">
            <w:pPr>
              <w:spacing w:before="40" w:after="40"/>
              <w:rPr>
                <w:rFonts w:eastAsia="Calibri" w:cs="Arial"/>
                <w:sz w:val="20"/>
                <w:szCs w:val="20"/>
                <w:lang w:val="it-IT"/>
              </w:rPr>
            </w:pPr>
          </w:p>
        </w:tc>
        <w:tc>
          <w:tcPr>
            <w:tcW w:w="3119" w:type="dxa"/>
          </w:tcPr>
          <w:p w14:paraId="0374A306" w14:textId="77777777" w:rsidR="000B56B1" w:rsidRPr="003D7F88" w:rsidRDefault="000B56B1"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verbs</w:t>
            </w:r>
          </w:p>
        </w:tc>
        <w:tc>
          <w:tcPr>
            <w:tcW w:w="4253" w:type="dxa"/>
          </w:tcPr>
          <w:p w14:paraId="2C9ED42E" w14:textId="77777777" w:rsidR="000B56B1" w:rsidRPr="003D1357" w:rsidRDefault="000B56B1" w:rsidP="00DD4492">
            <w:pPr>
              <w:spacing w:before="24" w:after="24" w:line="240" w:lineRule="auto"/>
              <w:rPr>
                <w:rFonts w:eastAsia="Calibri" w:cs="Arial"/>
                <w:i/>
                <w:sz w:val="20"/>
                <w:szCs w:val="20"/>
              </w:rPr>
            </w:pPr>
            <w:r w:rsidRPr="003D1357">
              <w:rPr>
                <w:rFonts w:eastAsia="Calibri" w:cs="Arial"/>
                <w:sz w:val="20"/>
                <w:szCs w:val="20"/>
              </w:rPr>
              <w:t>For example</w:t>
            </w:r>
            <w:r w:rsidRPr="003D1357">
              <w:rPr>
                <w:rFonts w:eastAsia="Calibri" w:cs="Arial"/>
                <w:i/>
                <w:sz w:val="20"/>
                <w:szCs w:val="20"/>
              </w:rPr>
              <w:t xml:space="preserve">, in-, intro-, </w:t>
            </w:r>
            <w:proofErr w:type="spellStart"/>
            <w:r w:rsidRPr="003D1357">
              <w:rPr>
                <w:rFonts w:eastAsia="Calibri" w:cs="Arial"/>
                <w:i/>
                <w:sz w:val="20"/>
                <w:szCs w:val="20"/>
              </w:rPr>
              <w:t>ri</w:t>
            </w:r>
            <w:proofErr w:type="spellEnd"/>
            <w:r w:rsidRPr="003D1357">
              <w:rPr>
                <w:rFonts w:eastAsia="Calibri" w:cs="Arial"/>
                <w:i/>
                <w:sz w:val="20"/>
                <w:szCs w:val="20"/>
              </w:rPr>
              <w:t>-</w:t>
            </w:r>
          </w:p>
          <w:p w14:paraId="643EA89F" w14:textId="77777777" w:rsidR="000B56B1" w:rsidRPr="003D7F88" w:rsidRDefault="000B56B1" w:rsidP="00DD4492">
            <w:pPr>
              <w:spacing w:before="24" w:after="24" w:line="240" w:lineRule="auto"/>
              <w:rPr>
                <w:rFonts w:eastAsia="Calibri" w:cs="Arial"/>
                <w:i/>
                <w:sz w:val="20"/>
                <w:szCs w:val="20"/>
                <w:lang w:val="it-IT"/>
              </w:rPr>
            </w:pPr>
            <w:r>
              <w:rPr>
                <w:rFonts w:eastAsia="Calibri" w:cs="Arial"/>
                <w:i/>
                <w:sz w:val="20"/>
                <w:szCs w:val="20"/>
                <w:lang w:val="it-IT"/>
              </w:rPr>
              <w:t xml:space="preserve">investire, </w:t>
            </w:r>
            <w:r w:rsidRPr="003D7F88">
              <w:rPr>
                <w:rFonts w:eastAsia="Calibri" w:cs="Arial"/>
                <w:i/>
                <w:sz w:val="20"/>
                <w:szCs w:val="20"/>
                <w:lang w:val="it-IT"/>
              </w:rPr>
              <w:t>intromettersi</w:t>
            </w:r>
            <w:r w:rsidR="001E4BE3">
              <w:rPr>
                <w:rFonts w:eastAsia="Calibri" w:cs="Arial"/>
                <w:i/>
                <w:sz w:val="20"/>
                <w:szCs w:val="20"/>
                <w:lang w:val="it-IT"/>
              </w:rPr>
              <w:t>,</w:t>
            </w:r>
            <w:r>
              <w:rPr>
                <w:rFonts w:eastAsia="Calibri" w:cs="Arial"/>
                <w:i/>
                <w:sz w:val="20"/>
                <w:szCs w:val="20"/>
                <w:lang w:val="it-IT"/>
              </w:rPr>
              <w:t xml:space="preserve"> r</w:t>
            </w:r>
            <w:r w:rsidRPr="003D7F88">
              <w:rPr>
                <w:rFonts w:eastAsia="Calibri" w:cs="Arial"/>
                <w:i/>
                <w:sz w:val="20"/>
                <w:szCs w:val="20"/>
                <w:lang w:val="it-IT"/>
              </w:rPr>
              <w:t>itrovare</w:t>
            </w:r>
          </w:p>
        </w:tc>
      </w:tr>
      <w:tr w:rsidR="000B56B1" w:rsidRPr="00137723" w14:paraId="362360EC" w14:textId="77777777" w:rsidTr="00DD4492">
        <w:trPr>
          <w:trHeight w:val="20"/>
        </w:trPr>
        <w:tc>
          <w:tcPr>
            <w:tcW w:w="2517" w:type="dxa"/>
            <w:hideMark/>
          </w:tcPr>
          <w:p w14:paraId="3DC54869"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Prepositions</w:t>
            </w:r>
          </w:p>
        </w:tc>
        <w:tc>
          <w:tcPr>
            <w:tcW w:w="3119" w:type="dxa"/>
            <w:hideMark/>
          </w:tcPr>
          <w:p w14:paraId="5477CA32" w14:textId="77777777" w:rsidR="000B56B1" w:rsidRPr="003F795C" w:rsidRDefault="00FC6D95" w:rsidP="00DD4492">
            <w:pPr>
              <w:spacing w:before="30" w:after="30" w:line="240" w:lineRule="auto"/>
              <w:ind w:left="34"/>
              <w:rPr>
                <w:rFonts w:eastAsia="Times New Roman" w:cs="Arial"/>
                <w:sz w:val="20"/>
                <w:szCs w:val="20"/>
                <w:lang w:val="it-IT"/>
              </w:rPr>
            </w:pPr>
            <w:r>
              <w:rPr>
                <w:rFonts w:eastAsia="Calibri" w:cs="Arial"/>
                <w:sz w:val="20"/>
                <w:szCs w:val="20"/>
                <w:lang w:val="it-IT"/>
              </w:rPr>
              <w:t>simple</w:t>
            </w:r>
            <w:r w:rsidR="001E4BE3">
              <w:rPr>
                <w:rFonts w:eastAsia="Calibri" w:cs="Arial"/>
                <w:sz w:val="20"/>
                <w:szCs w:val="20"/>
                <w:lang w:val="it-IT"/>
              </w:rPr>
              <w:t xml:space="preserve">, </w:t>
            </w:r>
            <w:r w:rsidR="000B56B1" w:rsidRPr="003F795C">
              <w:rPr>
                <w:rFonts w:eastAsia="Calibri" w:cs="Arial"/>
                <w:sz w:val="20"/>
                <w:szCs w:val="20"/>
                <w:lang w:val="it-IT"/>
              </w:rPr>
              <w:t>articulated</w:t>
            </w:r>
            <w:r w:rsidR="001E4BE3">
              <w:rPr>
                <w:rFonts w:eastAsia="Calibri" w:cs="Arial"/>
                <w:sz w:val="20"/>
                <w:szCs w:val="20"/>
                <w:lang w:val="it-IT"/>
              </w:rPr>
              <w:t xml:space="preserve"> and </w:t>
            </w:r>
            <w:r w:rsidR="000B56B1" w:rsidRPr="00C8718D">
              <w:rPr>
                <w:rFonts w:eastAsia="Times New Roman" w:cs="Arial"/>
                <w:color w:val="000000"/>
                <w:sz w:val="20"/>
                <w:szCs w:val="20"/>
              </w:rPr>
              <w:t>prepositional phrases</w:t>
            </w:r>
          </w:p>
        </w:tc>
        <w:tc>
          <w:tcPr>
            <w:tcW w:w="4253" w:type="dxa"/>
            <w:hideMark/>
          </w:tcPr>
          <w:p w14:paraId="1294C924" w14:textId="77777777"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iCs/>
                <w:color w:val="000000"/>
                <w:sz w:val="20"/>
                <w:szCs w:val="20"/>
                <w:lang w:val="it-IT"/>
              </w:rPr>
              <w:t>Sono venuti a vedere Marco.</w:t>
            </w:r>
          </w:p>
          <w:p w14:paraId="70F52FE9" w14:textId="77777777" w:rsidR="000B56B1" w:rsidRPr="00C8718D" w:rsidRDefault="000B56B1" w:rsidP="00DD4492">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Andiamo a casa di Marta per studiare.</w:t>
            </w:r>
          </w:p>
          <w:p w14:paraId="093BE294" w14:textId="77777777" w:rsidR="000B56B1" w:rsidRPr="00C8718D" w:rsidRDefault="000B56B1" w:rsidP="00DD4492">
            <w:pPr>
              <w:spacing w:before="30" w:after="30" w:line="240" w:lineRule="auto"/>
              <w:rPr>
                <w:rFonts w:eastAsia="Times New Roman" w:cs="Arial"/>
                <w:bCs/>
                <w:i/>
                <w:sz w:val="20"/>
                <w:szCs w:val="20"/>
                <w:lang w:val="it-IT"/>
              </w:rPr>
            </w:pPr>
            <w:r w:rsidRPr="00C8718D">
              <w:rPr>
                <w:rFonts w:eastAsia="Calibri" w:cs="Arial"/>
                <w:bCs/>
                <w:i/>
                <w:sz w:val="20"/>
                <w:szCs w:val="20"/>
                <w:lang w:val="it-IT"/>
              </w:rPr>
              <w:t xml:space="preserve">Ieri siamo andati alla partita. </w:t>
            </w:r>
          </w:p>
          <w:p w14:paraId="596FEEA7" w14:textId="77777777" w:rsidR="000B56B1" w:rsidRPr="001A750D" w:rsidRDefault="000B56B1" w:rsidP="00DD4492">
            <w:pPr>
              <w:spacing w:before="30" w:after="30" w:line="240" w:lineRule="auto"/>
              <w:rPr>
                <w:rFonts w:eastAsia="Calibri" w:cs="Arial"/>
                <w:bCs/>
                <w:i/>
                <w:sz w:val="20"/>
                <w:szCs w:val="20"/>
                <w:lang w:val="it-IT"/>
              </w:rPr>
            </w:pPr>
            <w:r w:rsidRPr="00C8718D">
              <w:rPr>
                <w:rFonts w:eastAsia="Calibri" w:cs="Arial"/>
                <w:bCs/>
                <w:i/>
                <w:sz w:val="20"/>
                <w:szCs w:val="20"/>
                <w:lang w:val="it-IT"/>
              </w:rPr>
              <w:t>L’anno pro</w:t>
            </w:r>
            <w:r>
              <w:rPr>
                <w:rFonts w:eastAsia="Calibri" w:cs="Arial"/>
                <w:bCs/>
                <w:i/>
                <w:sz w:val="20"/>
                <w:szCs w:val="20"/>
                <w:lang w:val="it-IT"/>
              </w:rPr>
              <w:t>ssimo andrà negli Stati Uniti.</w:t>
            </w:r>
          </w:p>
        </w:tc>
      </w:tr>
      <w:tr w:rsidR="000B56B1" w:rsidRPr="003D1357" w14:paraId="30508003" w14:textId="77777777" w:rsidTr="00DD4492">
        <w:trPr>
          <w:trHeight w:val="932"/>
        </w:trPr>
        <w:tc>
          <w:tcPr>
            <w:tcW w:w="2517" w:type="dxa"/>
            <w:vMerge w:val="restart"/>
            <w:hideMark/>
          </w:tcPr>
          <w:p w14:paraId="064A18ED"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Pronouns</w:t>
            </w:r>
          </w:p>
        </w:tc>
        <w:tc>
          <w:tcPr>
            <w:tcW w:w="3119" w:type="dxa"/>
          </w:tcPr>
          <w:p w14:paraId="63AAF1BF" w14:textId="77777777" w:rsidR="000B56B1" w:rsidRPr="00C8718D" w:rsidRDefault="00FC6D95" w:rsidP="00DD4492">
            <w:pPr>
              <w:spacing w:before="30" w:after="30" w:line="240" w:lineRule="auto"/>
              <w:rPr>
                <w:rFonts w:eastAsia="Times New Roman" w:cs="Arial"/>
                <w:sz w:val="20"/>
                <w:szCs w:val="20"/>
              </w:rPr>
            </w:pPr>
            <w:r>
              <w:rPr>
                <w:rFonts w:eastAsia="Calibri" w:cs="Arial"/>
                <w:color w:val="000000"/>
                <w:sz w:val="20"/>
                <w:szCs w:val="20"/>
              </w:rPr>
              <w:t>direct</w:t>
            </w:r>
            <w:r w:rsidR="001E4BE3">
              <w:rPr>
                <w:rFonts w:eastAsia="Calibri" w:cs="Arial"/>
                <w:color w:val="000000"/>
                <w:sz w:val="20"/>
                <w:szCs w:val="20"/>
              </w:rPr>
              <w:t xml:space="preserve"> and </w:t>
            </w:r>
            <w:r w:rsidR="000B56B1">
              <w:rPr>
                <w:rFonts w:eastAsia="Calibri" w:cs="Arial"/>
                <w:color w:val="000000"/>
                <w:sz w:val="20"/>
                <w:szCs w:val="20"/>
              </w:rPr>
              <w:t>indirect object</w:t>
            </w:r>
          </w:p>
        </w:tc>
        <w:tc>
          <w:tcPr>
            <w:tcW w:w="4253" w:type="dxa"/>
          </w:tcPr>
          <w:p w14:paraId="30090853" w14:textId="77777777" w:rsidR="000B56B1" w:rsidRPr="00B44242" w:rsidRDefault="000B56B1" w:rsidP="00DD4492">
            <w:pPr>
              <w:spacing w:before="30" w:after="30" w:line="240" w:lineRule="auto"/>
              <w:ind w:right="317"/>
              <w:rPr>
                <w:rFonts w:eastAsia="Calibri" w:cs="Arial"/>
                <w:i/>
                <w:iCs/>
                <w:color w:val="000000"/>
                <w:sz w:val="20"/>
                <w:szCs w:val="20"/>
                <w:lang w:val="it-IT"/>
              </w:rPr>
            </w:pPr>
            <w:r w:rsidRPr="00C8718D">
              <w:rPr>
                <w:rFonts w:eastAsia="Calibri" w:cs="Arial"/>
                <w:i/>
                <w:iCs/>
                <w:color w:val="000000"/>
                <w:sz w:val="20"/>
                <w:szCs w:val="20"/>
                <w:lang w:val="it-IT"/>
              </w:rPr>
              <w:t>Perché non li invi</w:t>
            </w:r>
            <w:r>
              <w:rPr>
                <w:rFonts w:eastAsia="Calibri" w:cs="Arial"/>
                <w:i/>
                <w:iCs/>
                <w:color w:val="000000"/>
                <w:sz w:val="20"/>
                <w:szCs w:val="20"/>
                <w:lang w:val="it-IT"/>
              </w:rPr>
              <w:t>ti? È una buona idea invitarli.</w:t>
            </w:r>
          </w:p>
          <w:p w14:paraId="65912D1E" w14:textId="77777777" w:rsidR="000B56B1" w:rsidRPr="00B44242" w:rsidRDefault="000B56B1" w:rsidP="00DD4492">
            <w:pPr>
              <w:spacing w:before="30" w:after="30" w:line="240" w:lineRule="auto"/>
              <w:rPr>
                <w:rFonts w:eastAsia="Calibri" w:cs="Arial"/>
                <w:i/>
                <w:iCs/>
                <w:color w:val="000000"/>
                <w:sz w:val="20"/>
                <w:szCs w:val="20"/>
                <w:lang w:val="it-IT"/>
              </w:rPr>
            </w:pPr>
            <w:r w:rsidRPr="00C8718D">
              <w:rPr>
                <w:rFonts w:eastAsia="Calibri" w:cs="Arial"/>
                <w:i/>
                <w:iCs/>
                <w:sz w:val="20"/>
                <w:szCs w:val="20"/>
                <w:lang w:val="it-IT"/>
              </w:rPr>
              <w:t>Marina? Non l’ho vista oggi, forse la chiamo più tardi.</w:t>
            </w:r>
          </w:p>
          <w:p w14:paraId="0D7CD75B" w14:textId="77777777" w:rsidR="000B56B1" w:rsidRPr="00C8718D" w:rsidRDefault="000B56B1" w:rsidP="00DD4492">
            <w:pPr>
              <w:spacing w:before="30" w:after="30" w:line="240" w:lineRule="auto"/>
              <w:rPr>
                <w:rFonts w:eastAsia="Times New Roman" w:cs="Arial"/>
                <w:i/>
                <w:iCs/>
                <w:sz w:val="20"/>
                <w:szCs w:val="20"/>
                <w:lang w:val="it-IT"/>
              </w:rPr>
            </w:pPr>
            <w:r w:rsidRPr="00C8718D">
              <w:rPr>
                <w:rFonts w:eastAsia="Calibri" w:cs="Arial"/>
                <w:i/>
                <w:iCs/>
                <w:sz w:val="20"/>
                <w:szCs w:val="20"/>
                <w:lang w:val="it-IT"/>
              </w:rPr>
              <w:t>Me l’hai detto ieri? Non mi ricordo!</w:t>
            </w:r>
          </w:p>
          <w:p w14:paraId="095E706A" w14:textId="77777777" w:rsidR="000B56B1" w:rsidRDefault="000B56B1"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Gli telefono tutte le mattine. </w:t>
            </w:r>
          </w:p>
          <w:p w14:paraId="070B4863" w14:textId="77777777" w:rsidR="000B56B1" w:rsidRPr="00C8718D" w:rsidRDefault="000B56B1"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Te lo spiego. </w:t>
            </w:r>
          </w:p>
          <w:p w14:paraId="56E4A214" w14:textId="77777777" w:rsidR="000B56B1" w:rsidRPr="00C8718D" w:rsidRDefault="000B56B1" w:rsidP="00DD4492">
            <w:pPr>
              <w:spacing w:before="30" w:after="30" w:line="240" w:lineRule="auto"/>
              <w:rPr>
                <w:rFonts w:eastAsia="Calibri" w:cs="Arial"/>
                <w:i/>
                <w:iCs/>
                <w:sz w:val="20"/>
                <w:szCs w:val="20"/>
                <w:lang w:val="it-IT"/>
              </w:rPr>
            </w:pPr>
            <w:r w:rsidRPr="00C8718D">
              <w:rPr>
                <w:rFonts w:eastAsia="Calibri" w:cs="Arial"/>
                <w:i/>
                <w:iCs/>
                <w:sz w:val="20"/>
                <w:szCs w:val="20"/>
                <w:lang w:val="it-IT"/>
              </w:rPr>
              <w:t>Gliela darò domani</w:t>
            </w:r>
            <w:r w:rsidR="001E4BE3">
              <w:rPr>
                <w:rFonts w:eastAsia="Calibri" w:cs="Arial"/>
                <w:i/>
                <w:iCs/>
                <w:sz w:val="20"/>
                <w:szCs w:val="20"/>
                <w:lang w:val="it-IT"/>
              </w:rPr>
              <w:t>.</w:t>
            </w:r>
          </w:p>
          <w:p w14:paraId="1C2AC83D" w14:textId="77777777" w:rsidR="000B56B1" w:rsidRPr="00C8718D" w:rsidRDefault="000B56B1" w:rsidP="00DD4492">
            <w:pPr>
              <w:spacing w:before="30" w:after="30" w:line="240" w:lineRule="auto"/>
              <w:rPr>
                <w:rFonts w:eastAsia="Times New Roman" w:cs="Arial"/>
                <w:i/>
                <w:sz w:val="20"/>
                <w:szCs w:val="20"/>
                <w:lang w:val="it-IT"/>
              </w:rPr>
            </w:pPr>
            <w:r w:rsidRPr="00C8718D">
              <w:rPr>
                <w:rFonts w:eastAsia="Calibri" w:cs="Arial"/>
                <w:i/>
                <w:iCs/>
                <w:sz w:val="20"/>
                <w:szCs w:val="20"/>
                <w:lang w:val="it-IT"/>
              </w:rPr>
              <w:t xml:space="preserve">Amo i tortelli di spinaci! La nonna ce li ha </w:t>
            </w:r>
            <w:r w:rsidR="00DD4492">
              <w:rPr>
                <w:rFonts w:eastAsia="Calibri" w:cs="Arial"/>
                <w:i/>
                <w:iCs/>
                <w:sz w:val="20"/>
                <w:szCs w:val="20"/>
                <w:lang w:val="it-IT"/>
              </w:rPr>
              <w:t>preparati</w:t>
            </w:r>
            <w:r w:rsidRPr="00C8718D">
              <w:rPr>
                <w:rFonts w:eastAsia="Calibri" w:cs="Arial"/>
                <w:i/>
                <w:iCs/>
                <w:sz w:val="20"/>
                <w:szCs w:val="20"/>
                <w:lang w:val="it-IT"/>
              </w:rPr>
              <w:t xml:space="preserve"> per pranzo domenica.</w:t>
            </w:r>
          </w:p>
        </w:tc>
      </w:tr>
      <w:tr w:rsidR="000B56B1" w:rsidRPr="00137723" w14:paraId="43672170" w14:textId="77777777" w:rsidTr="00DD4492">
        <w:trPr>
          <w:trHeight w:val="20"/>
        </w:trPr>
        <w:tc>
          <w:tcPr>
            <w:tcW w:w="2517" w:type="dxa"/>
            <w:vMerge/>
            <w:vAlign w:val="center"/>
            <w:hideMark/>
          </w:tcPr>
          <w:p w14:paraId="1B4BC13E" w14:textId="77777777" w:rsidR="000B56B1" w:rsidRPr="00E5625B" w:rsidRDefault="000B56B1" w:rsidP="00DD4492">
            <w:pPr>
              <w:spacing w:before="40" w:after="40"/>
              <w:rPr>
                <w:rFonts w:eastAsia="Calibri" w:cs="Arial"/>
                <w:sz w:val="20"/>
                <w:szCs w:val="20"/>
                <w:lang w:val="it-IT"/>
              </w:rPr>
            </w:pPr>
          </w:p>
        </w:tc>
        <w:tc>
          <w:tcPr>
            <w:tcW w:w="3119" w:type="dxa"/>
            <w:hideMark/>
          </w:tcPr>
          <w:p w14:paraId="44412C4F" w14:textId="77777777" w:rsidR="000B56B1" w:rsidRPr="00643543" w:rsidRDefault="000B56B1" w:rsidP="00DD4492">
            <w:pPr>
              <w:spacing w:before="30" w:after="30" w:line="240" w:lineRule="auto"/>
              <w:rPr>
                <w:rFonts w:eastAsia="Times New Roman" w:cs="Arial"/>
                <w:i/>
                <w:iCs/>
                <w:strike/>
                <w:sz w:val="20"/>
                <w:szCs w:val="20"/>
              </w:rPr>
            </w:pPr>
            <w:r w:rsidRPr="00643543">
              <w:rPr>
                <w:rFonts w:eastAsia="Calibri" w:cs="Arial"/>
                <w:i/>
                <w:iCs/>
                <w:sz w:val="20"/>
                <w:szCs w:val="20"/>
              </w:rPr>
              <w:t xml:space="preserve">ne </w:t>
            </w:r>
            <w:r w:rsidRPr="00643543">
              <w:rPr>
                <w:rFonts w:eastAsia="Calibri" w:cs="Arial"/>
                <w:iCs/>
                <w:sz w:val="20"/>
                <w:szCs w:val="20"/>
              </w:rPr>
              <w:t>and</w:t>
            </w:r>
            <w:r w:rsidRPr="00643543">
              <w:rPr>
                <w:rFonts w:eastAsia="Calibri" w:cs="Arial"/>
                <w:i/>
                <w:iCs/>
                <w:sz w:val="20"/>
                <w:szCs w:val="20"/>
              </w:rPr>
              <w:t xml:space="preserve"> ci</w:t>
            </w:r>
          </w:p>
        </w:tc>
        <w:tc>
          <w:tcPr>
            <w:tcW w:w="4253" w:type="dxa"/>
            <w:hideMark/>
          </w:tcPr>
          <w:p w14:paraId="134DA2CD" w14:textId="77777777"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Ne ho comprati cinque.</w:t>
            </w:r>
          </w:p>
          <w:p w14:paraId="246B4C9E" w14:textId="77777777"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Ci sono andata.</w:t>
            </w:r>
          </w:p>
        </w:tc>
      </w:tr>
      <w:tr w:rsidR="000B56B1" w:rsidRPr="00137723" w14:paraId="28981AB9" w14:textId="77777777" w:rsidTr="00DD4492">
        <w:trPr>
          <w:trHeight w:val="20"/>
        </w:trPr>
        <w:tc>
          <w:tcPr>
            <w:tcW w:w="2517" w:type="dxa"/>
            <w:vMerge/>
            <w:vAlign w:val="center"/>
            <w:hideMark/>
          </w:tcPr>
          <w:p w14:paraId="667AAFEF" w14:textId="77777777" w:rsidR="000B56B1" w:rsidRPr="00E5625B" w:rsidRDefault="000B56B1" w:rsidP="00DD4492">
            <w:pPr>
              <w:spacing w:before="40" w:after="40"/>
              <w:rPr>
                <w:rFonts w:eastAsia="Calibri" w:cs="Arial"/>
                <w:sz w:val="20"/>
                <w:szCs w:val="20"/>
                <w:lang w:val="it-IT"/>
              </w:rPr>
            </w:pPr>
          </w:p>
        </w:tc>
        <w:tc>
          <w:tcPr>
            <w:tcW w:w="3119" w:type="dxa"/>
            <w:hideMark/>
          </w:tcPr>
          <w:p w14:paraId="0BBC5365" w14:textId="77777777" w:rsidR="000B56B1" w:rsidRPr="008506AA" w:rsidRDefault="000B56B1" w:rsidP="00DD4492">
            <w:pPr>
              <w:spacing w:before="30" w:after="30" w:line="240" w:lineRule="auto"/>
              <w:rPr>
                <w:rFonts w:eastAsia="Times New Roman" w:cs="Arial"/>
                <w:iCs/>
                <w:strike/>
                <w:sz w:val="20"/>
                <w:szCs w:val="20"/>
                <w:lang w:val="it-IT"/>
              </w:rPr>
            </w:pPr>
            <w:r w:rsidRPr="008506AA">
              <w:rPr>
                <w:rFonts w:eastAsia="Calibri" w:cs="Arial"/>
                <w:iCs/>
                <w:sz w:val="20"/>
                <w:szCs w:val="20"/>
                <w:lang w:val="it-IT"/>
              </w:rPr>
              <w:t xml:space="preserve">impersonal </w:t>
            </w:r>
            <w:r w:rsidRPr="008506AA">
              <w:rPr>
                <w:rFonts w:eastAsia="Calibri" w:cs="Arial"/>
                <w:i/>
                <w:iCs/>
                <w:sz w:val="20"/>
                <w:szCs w:val="20"/>
                <w:lang w:val="it-IT"/>
              </w:rPr>
              <w:t>si</w:t>
            </w:r>
          </w:p>
        </w:tc>
        <w:tc>
          <w:tcPr>
            <w:tcW w:w="4253" w:type="dxa"/>
            <w:hideMark/>
          </w:tcPr>
          <w:p w14:paraId="52D80EED" w14:textId="77777777" w:rsidR="00FC6D95" w:rsidRPr="00FC6D95" w:rsidRDefault="00FC6D95" w:rsidP="00FC6D95">
            <w:pPr>
              <w:spacing w:before="30" w:after="30" w:line="240" w:lineRule="auto"/>
              <w:rPr>
                <w:rFonts w:eastAsia="Calibri" w:cs="Arial"/>
                <w:i/>
                <w:sz w:val="20"/>
                <w:szCs w:val="20"/>
                <w:lang w:val="it-IT"/>
              </w:rPr>
            </w:pPr>
            <w:r w:rsidRPr="00FC6D95">
              <w:rPr>
                <w:rFonts w:eastAsia="Calibri" w:cs="Arial"/>
                <w:i/>
                <w:sz w:val="20"/>
                <w:szCs w:val="20"/>
                <w:lang w:val="it-IT"/>
              </w:rPr>
              <w:t>Ci si divertiva nella classe d’italiano.</w:t>
            </w:r>
          </w:p>
          <w:p w14:paraId="45C16DA5" w14:textId="77777777" w:rsidR="000B56B1" w:rsidRPr="008506AA" w:rsidRDefault="000B56B1" w:rsidP="00FC6D95">
            <w:pPr>
              <w:spacing w:before="30" w:after="30" w:line="240" w:lineRule="auto"/>
              <w:rPr>
                <w:rFonts w:eastAsia="Times New Roman" w:cs="Arial"/>
                <w:i/>
                <w:color w:val="0070C0"/>
                <w:sz w:val="20"/>
                <w:szCs w:val="20"/>
                <w:lang w:val="it-IT"/>
              </w:rPr>
            </w:pPr>
            <w:r w:rsidRPr="008506AA">
              <w:rPr>
                <w:rFonts w:eastAsia="Calibri" w:cs="Arial"/>
                <w:i/>
                <w:sz w:val="20"/>
                <w:szCs w:val="20"/>
                <w:lang w:val="it-IT"/>
              </w:rPr>
              <w:t>Come si dice ‘</w:t>
            </w:r>
            <w:r w:rsidR="00FC6D95">
              <w:rPr>
                <w:rFonts w:eastAsia="Calibri" w:cs="Arial"/>
                <w:i/>
                <w:sz w:val="20"/>
                <w:szCs w:val="20"/>
                <w:lang w:val="it-IT"/>
              </w:rPr>
              <w:t>ferry’</w:t>
            </w:r>
            <w:r w:rsidRPr="008506AA">
              <w:rPr>
                <w:rFonts w:eastAsia="Calibri" w:cs="Arial"/>
                <w:i/>
                <w:sz w:val="20"/>
                <w:szCs w:val="20"/>
                <w:lang w:val="it-IT"/>
              </w:rPr>
              <w:t xml:space="preserve"> in italiano?</w:t>
            </w:r>
          </w:p>
        </w:tc>
      </w:tr>
      <w:tr w:rsidR="000B56B1" w:rsidRPr="00137723" w14:paraId="0C7102A2" w14:textId="77777777" w:rsidTr="00DD4492">
        <w:trPr>
          <w:trHeight w:val="20"/>
        </w:trPr>
        <w:tc>
          <w:tcPr>
            <w:tcW w:w="2517" w:type="dxa"/>
            <w:vMerge/>
            <w:vAlign w:val="center"/>
            <w:hideMark/>
          </w:tcPr>
          <w:p w14:paraId="6E46057E" w14:textId="77777777" w:rsidR="000B56B1" w:rsidRPr="00E5625B" w:rsidRDefault="000B56B1" w:rsidP="00DD4492">
            <w:pPr>
              <w:spacing w:before="40" w:after="40"/>
              <w:rPr>
                <w:rFonts w:eastAsia="Calibri" w:cs="Arial"/>
                <w:sz w:val="20"/>
                <w:szCs w:val="20"/>
                <w:lang w:val="it-IT"/>
              </w:rPr>
            </w:pPr>
          </w:p>
        </w:tc>
        <w:tc>
          <w:tcPr>
            <w:tcW w:w="3119" w:type="dxa"/>
            <w:hideMark/>
          </w:tcPr>
          <w:p w14:paraId="0F4DAE42" w14:textId="77777777" w:rsidR="000B56B1" w:rsidRPr="00C8718D" w:rsidRDefault="000B56B1" w:rsidP="00DD4492">
            <w:pPr>
              <w:spacing w:before="30" w:after="30" w:line="240" w:lineRule="auto"/>
              <w:rPr>
                <w:rFonts w:eastAsia="Times New Roman" w:cs="Arial"/>
                <w:i/>
                <w:iCs/>
                <w:sz w:val="20"/>
                <w:szCs w:val="20"/>
                <w:lang w:val="it-IT"/>
              </w:rPr>
            </w:pPr>
            <w:r>
              <w:rPr>
                <w:rFonts w:eastAsia="Calibri" w:cs="Arial"/>
                <w:sz w:val="20"/>
                <w:szCs w:val="20"/>
                <w:lang w:val="it-IT"/>
              </w:rPr>
              <w:t xml:space="preserve">relative </w:t>
            </w:r>
          </w:p>
        </w:tc>
        <w:tc>
          <w:tcPr>
            <w:tcW w:w="4253" w:type="dxa"/>
            <w:hideMark/>
          </w:tcPr>
          <w:p w14:paraId="3222DAA4" w14:textId="77777777" w:rsidR="000B56B1" w:rsidRPr="00C8718D" w:rsidRDefault="000B56B1" w:rsidP="00DD4492">
            <w:pPr>
              <w:spacing w:before="30" w:after="30" w:line="240" w:lineRule="auto"/>
              <w:rPr>
                <w:rFonts w:eastAsia="Times New Roman" w:cs="Times New Roman"/>
                <w:i/>
                <w:sz w:val="20"/>
                <w:szCs w:val="20"/>
                <w:lang w:val="it-IT"/>
              </w:rPr>
            </w:pPr>
            <w:r w:rsidRPr="00C8718D">
              <w:rPr>
                <w:rFonts w:eastAsia="Calibri" w:cs="Times New Roman"/>
                <w:i/>
                <w:iCs/>
                <w:sz w:val="20"/>
                <w:szCs w:val="20"/>
                <w:lang w:val="it-IT"/>
              </w:rPr>
              <w:t>L'uomo che parla è un famoso cantante italiano.</w:t>
            </w:r>
          </w:p>
          <w:p w14:paraId="7E2A960C" w14:textId="77777777" w:rsidR="000B56B1" w:rsidRPr="00C8718D" w:rsidRDefault="000B56B1" w:rsidP="00DD4492">
            <w:pPr>
              <w:spacing w:before="30" w:after="30" w:line="240" w:lineRule="auto"/>
              <w:rPr>
                <w:rFonts w:eastAsia="Calibri" w:cs="Times New Roman"/>
                <w:i/>
                <w:sz w:val="20"/>
                <w:szCs w:val="20"/>
                <w:lang w:val="it-IT"/>
              </w:rPr>
            </w:pPr>
            <w:r w:rsidRPr="00C8718D">
              <w:rPr>
                <w:rFonts w:eastAsia="Calibri" w:cs="Times New Roman"/>
                <w:i/>
                <w:iCs/>
                <w:sz w:val="20"/>
                <w:szCs w:val="20"/>
                <w:lang w:val="it-IT"/>
              </w:rPr>
              <w:t>Non capisco quello che dice.</w:t>
            </w:r>
          </w:p>
          <w:p w14:paraId="42CB4DB5" w14:textId="77777777" w:rsidR="000B56B1" w:rsidRPr="00C8718D" w:rsidRDefault="000B56B1" w:rsidP="00DD4492">
            <w:pPr>
              <w:spacing w:before="30" w:after="30" w:line="240" w:lineRule="auto"/>
              <w:rPr>
                <w:rFonts w:ascii="Times New Roman" w:eastAsia="Times New Roman" w:hAnsi="Times New Roman" w:cs="Arial"/>
                <w:iCs/>
                <w:sz w:val="20"/>
                <w:szCs w:val="20"/>
                <w:lang w:val="it-IT"/>
              </w:rPr>
            </w:pPr>
            <w:r w:rsidRPr="00C8718D">
              <w:rPr>
                <w:rFonts w:eastAsia="Calibri" w:cs="Times New Roman"/>
                <w:i/>
                <w:iCs/>
                <w:sz w:val="20"/>
                <w:szCs w:val="20"/>
                <w:lang w:val="it-IT"/>
              </w:rPr>
              <w:t xml:space="preserve">Il ristorante italiano, di cui mi ha parlato Francesco, sembra molto </w:t>
            </w:r>
            <w:r w:rsidR="00DD4492">
              <w:rPr>
                <w:rFonts w:eastAsia="Calibri" w:cs="Times New Roman"/>
                <w:i/>
                <w:iCs/>
                <w:sz w:val="20"/>
                <w:szCs w:val="20"/>
                <w:lang w:val="it-IT"/>
              </w:rPr>
              <w:t>frequentato</w:t>
            </w:r>
            <w:r w:rsidRPr="00C8718D">
              <w:rPr>
                <w:rFonts w:eastAsia="Calibri" w:cs="Times New Roman"/>
                <w:i/>
                <w:iCs/>
                <w:sz w:val="20"/>
                <w:szCs w:val="20"/>
                <w:lang w:val="it-IT"/>
              </w:rPr>
              <w:t xml:space="preserve">. </w:t>
            </w:r>
          </w:p>
        </w:tc>
      </w:tr>
      <w:tr w:rsidR="000B56B1" w:rsidRPr="00137723" w14:paraId="1D2B896C" w14:textId="77777777" w:rsidTr="00DD4492">
        <w:trPr>
          <w:trHeight w:val="20"/>
        </w:trPr>
        <w:tc>
          <w:tcPr>
            <w:tcW w:w="2517" w:type="dxa"/>
            <w:vMerge/>
            <w:vAlign w:val="center"/>
            <w:hideMark/>
          </w:tcPr>
          <w:p w14:paraId="667EA736" w14:textId="77777777" w:rsidR="000B56B1" w:rsidRPr="00E5625B" w:rsidRDefault="000B56B1" w:rsidP="00DD4492">
            <w:pPr>
              <w:spacing w:before="40" w:after="40"/>
              <w:rPr>
                <w:rFonts w:eastAsia="Calibri" w:cs="Arial"/>
                <w:sz w:val="20"/>
                <w:szCs w:val="20"/>
                <w:lang w:val="it-IT"/>
              </w:rPr>
            </w:pPr>
          </w:p>
        </w:tc>
        <w:tc>
          <w:tcPr>
            <w:tcW w:w="3119" w:type="dxa"/>
            <w:hideMark/>
          </w:tcPr>
          <w:p w14:paraId="23E1C2D2" w14:textId="77777777" w:rsidR="000B56B1" w:rsidRPr="008506AA" w:rsidRDefault="000B56B1" w:rsidP="00DD4492">
            <w:pPr>
              <w:spacing w:before="30" w:after="30" w:line="240" w:lineRule="auto"/>
              <w:rPr>
                <w:rFonts w:eastAsia="Calibri" w:cs="Arial"/>
                <w:iCs/>
                <w:sz w:val="20"/>
                <w:szCs w:val="20"/>
                <w:lang w:val="it-IT"/>
              </w:rPr>
            </w:pPr>
            <w:r w:rsidRPr="008506AA">
              <w:rPr>
                <w:rFonts w:eastAsia="Calibri" w:cs="Arial"/>
                <w:sz w:val="20"/>
                <w:szCs w:val="20"/>
                <w:lang w:val="it-IT"/>
              </w:rPr>
              <w:t>combination pronouns</w:t>
            </w:r>
            <w:r w:rsidRPr="008506AA">
              <w:rPr>
                <w:rFonts w:eastAsia="Calibri" w:cs="Arial"/>
                <w:iCs/>
                <w:sz w:val="20"/>
                <w:szCs w:val="20"/>
                <w:lang w:val="it-IT"/>
              </w:rPr>
              <w:t xml:space="preserve"> </w:t>
            </w:r>
          </w:p>
        </w:tc>
        <w:tc>
          <w:tcPr>
            <w:tcW w:w="4253" w:type="dxa"/>
            <w:hideMark/>
          </w:tcPr>
          <w:p w14:paraId="26FBC3F6"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Te lo spiego. </w:t>
            </w:r>
          </w:p>
          <w:p w14:paraId="23998DC2"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Gliela darò domani</w:t>
            </w:r>
            <w:r w:rsidR="00FC6D95">
              <w:rPr>
                <w:rFonts w:eastAsia="Calibri" w:cs="Arial"/>
                <w:i/>
                <w:iCs/>
                <w:sz w:val="20"/>
                <w:szCs w:val="20"/>
                <w:lang w:val="it-IT"/>
              </w:rPr>
              <w:t>.</w:t>
            </w:r>
          </w:p>
          <w:p w14:paraId="54E019B3" w14:textId="77777777" w:rsidR="000B56B1" w:rsidRPr="003D7F88" w:rsidRDefault="000B56B1"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Ce l’aveva chiesto.</w:t>
            </w:r>
          </w:p>
          <w:p w14:paraId="3446DA25" w14:textId="77777777" w:rsidR="000B56B1" w:rsidRPr="008506AA" w:rsidRDefault="000B56B1" w:rsidP="00DD4492">
            <w:pPr>
              <w:spacing w:before="30" w:after="30" w:line="240" w:lineRule="auto"/>
              <w:rPr>
                <w:rFonts w:eastAsia="Calibri" w:cs="Arial"/>
                <w:i/>
                <w:iCs/>
                <w:sz w:val="20"/>
                <w:szCs w:val="20"/>
                <w:lang w:val="it-IT"/>
              </w:rPr>
            </w:pPr>
            <w:r w:rsidRPr="003D7F88">
              <w:rPr>
                <w:rFonts w:eastAsia="MS Mincho" w:cs="Arial"/>
                <w:i/>
                <w:iCs/>
                <w:sz w:val="20"/>
                <w:szCs w:val="20"/>
                <w:lang w:val="it-IT" w:eastAsia="ja-JP"/>
              </w:rPr>
              <w:t>Non gliele dare</w:t>
            </w:r>
            <w:r>
              <w:rPr>
                <w:rFonts w:eastAsia="MS Mincho" w:cs="Arial"/>
                <w:i/>
                <w:iCs/>
                <w:sz w:val="20"/>
                <w:szCs w:val="20"/>
                <w:lang w:val="it-IT" w:eastAsia="ja-JP"/>
              </w:rPr>
              <w:t>!</w:t>
            </w:r>
            <w:r w:rsidRPr="003D7F88">
              <w:rPr>
                <w:rFonts w:eastAsia="MS Mincho" w:cs="Arial"/>
                <w:i/>
                <w:iCs/>
                <w:sz w:val="20"/>
                <w:szCs w:val="20"/>
                <w:lang w:val="it-IT" w:eastAsia="ja-JP"/>
              </w:rPr>
              <w:t>/Non dargliele!</w:t>
            </w:r>
          </w:p>
        </w:tc>
      </w:tr>
    </w:tbl>
    <w:p w14:paraId="2A43AEC1" w14:textId="77777777" w:rsidR="000B56B1" w:rsidRDefault="000B56B1">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0B56B1" w:rsidRPr="008506AA" w14:paraId="2AD99479" w14:textId="77777777" w:rsidTr="00DD4492">
        <w:trPr>
          <w:tblHeader/>
        </w:trPr>
        <w:tc>
          <w:tcPr>
            <w:tcW w:w="2517" w:type="dxa"/>
            <w:tcBorders>
              <w:right w:val="single" w:sz="4" w:space="0" w:color="FFFFFF" w:themeColor="background1"/>
            </w:tcBorders>
            <w:shd w:val="clear" w:color="auto" w:fill="9688BE" w:themeFill="accent4"/>
            <w:hideMark/>
          </w:tcPr>
          <w:p w14:paraId="0193F6A3" w14:textId="77777777" w:rsidR="000B56B1" w:rsidRPr="008506AA" w:rsidRDefault="000B56B1" w:rsidP="00DD4492">
            <w:pPr>
              <w:spacing w:before="120"/>
              <w:jc w:val="center"/>
              <w:rPr>
                <w:rFonts w:eastAsia="Times New Roman" w:cs="Arial"/>
                <w:b/>
                <w:bCs/>
                <w:color w:val="FFFFFF" w:themeColor="background1"/>
                <w:sz w:val="20"/>
                <w:szCs w:val="20"/>
              </w:rPr>
            </w:pPr>
            <w:r w:rsidRPr="008506AA">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24697A7F" w14:textId="77777777" w:rsidR="000B56B1" w:rsidRPr="008506AA" w:rsidRDefault="000B56B1" w:rsidP="00DD4492">
            <w:pPr>
              <w:spacing w:before="120"/>
              <w:ind w:left="34"/>
              <w:jc w:val="center"/>
              <w:rPr>
                <w:rFonts w:eastAsia="Times New Roman" w:cs="Arial"/>
                <w:b/>
                <w:color w:val="FFFFFF" w:themeColor="background1"/>
                <w:sz w:val="20"/>
                <w:szCs w:val="20"/>
              </w:rPr>
            </w:pPr>
            <w:r w:rsidRPr="008506AA">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14:paraId="7D8D2536" w14:textId="77777777" w:rsidR="000B56B1" w:rsidRPr="008506AA" w:rsidRDefault="000B56B1" w:rsidP="00DD4492">
            <w:pPr>
              <w:spacing w:before="120"/>
              <w:ind w:left="33"/>
              <w:jc w:val="center"/>
              <w:rPr>
                <w:rFonts w:eastAsia="Times New Roman" w:cs="Arial"/>
                <w:b/>
                <w:color w:val="FFFFFF" w:themeColor="background1"/>
                <w:sz w:val="20"/>
                <w:szCs w:val="20"/>
              </w:rPr>
            </w:pPr>
            <w:r>
              <w:rPr>
                <w:rFonts w:eastAsia="Calibri" w:cs="Arial"/>
                <w:b/>
                <w:color w:val="FFFFFF" w:themeColor="background1"/>
                <w:sz w:val="20"/>
                <w:szCs w:val="20"/>
              </w:rPr>
              <w:t>Elaborations</w:t>
            </w:r>
          </w:p>
        </w:tc>
      </w:tr>
      <w:tr w:rsidR="000B56B1" w:rsidRPr="00137723" w14:paraId="1E04BE6D" w14:textId="77777777" w:rsidTr="00DD4492">
        <w:trPr>
          <w:trHeight w:val="20"/>
        </w:trPr>
        <w:tc>
          <w:tcPr>
            <w:tcW w:w="2517" w:type="dxa"/>
            <w:vMerge w:val="restart"/>
            <w:hideMark/>
          </w:tcPr>
          <w:p w14:paraId="7821ADF6" w14:textId="77777777" w:rsidR="000B56B1" w:rsidRPr="008506AA" w:rsidRDefault="000B56B1" w:rsidP="00DD4492">
            <w:pPr>
              <w:spacing w:before="40" w:after="40"/>
              <w:rPr>
                <w:rFonts w:eastAsia="Calibri" w:cs="Arial"/>
                <w:sz w:val="20"/>
                <w:szCs w:val="20"/>
                <w:lang w:val="it-IT"/>
              </w:rPr>
            </w:pPr>
            <w:r w:rsidRPr="00E5625B">
              <w:rPr>
                <w:rFonts w:eastAsia="Calibri" w:cs="Arial"/>
                <w:sz w:val="20"/>
                <w:szCs w:val="20"/>
                <w:lang w:val="it-IT"/>
              </w:rPr>
              <w:t>Speech</w:t>
            </w:r>
          </w:p>
        </w:tc>
        <w:tc>
          <w:tcPr>
            <w:tcW w:w="3119" w:type="dxa"/>
          </w:tcPr>
          <w:p w14:paraId="3F1BA590" w14:textId="77777777" w:rsidR="000B56B1" w:rsidRPr="00A44A9A" w:rsidRDefault="000B56B1" w:rsidP="00DD4492">
            <w:pPr>
              <w:spacing w:before="30" w:after="30" w:line="240" w:lineRule="auto"/>
              <w:rPr>
                <w:rFonts w:eastAsia="MS Mincho" w:cs="Arial"/>
                <w:sz w:val="20"/>
                <w:szCs w:val="20"/>
                <w:lang w:val="it-IT" w:eastAsia="ja-JP"/>
              </w:rPr>
            </w:pPr>
            <w:r>
              <w:rPr>
                <w:rFonts w:eastAsia="MS Mincho" w:cs="Arial"/>
                <w:sz w:val="20"/>
                <w:szCs w:val="20"/>
                <w:lang w:val="it-IT" w:eastAsia="ja-JP"/>
              </w:rPr>
              <w:t xml:space="preserve">direct </w:t>
            </w:r>
          </w:p>
        </w:tc>
        <w:tc>
          <w:tcPr>
            <w:tcW w:w="4253" w:type="dxa"/>
            <w:hideMark/>
          </w:tcPr>
          <w:p w14:paraId="22AB4E12"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Marcello: Non mi andava di vedere quel film. </w:t>
            </w:r>
          </w:p>
          <w:p w14:paraId="20DECA54" w14:textId="77777777" w:rsidR="000B56B1" w:rsidRPr="00A44A9A"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 xml:space="preserve">Marina: Quando vai in Italia? </w:t>
            </w:r>
          </w:p>
        </w:tc>
      </w:tr>
      <w:tr w:rsidR="000B56B1" w:rsidRPr="00137723" w14:paraId="0CE60224" w14:textId="77777777" w:rsidTr="00DD4492">
        <w:trPr>
          <w:trHeight w:val="20"/>
        </w:trPr>
        <w:tc>
          <w:tcPr>
            <w:tcW w:w="2517" w:type="dxa"/>
            <w:vMerge/>
          </w:tcPr>
          <w:p w14:paraId="370A2122" w14:textId="77777777" w:rsidR="000B56B1" w:rsidRPr="00E5625B" w:rsidRDefault="000B56B1" w:rsidP="00DD4492">
            <w:pPr>
              <w:spacing w:before="40" w:after="40"/>
              <w:rPr>
                <w:rFonts w:eastAsia="Calibri" w:cs="Arial"/>
                <w:sz w:val="20"/>
                <w:szCs w:val="20"/>
                <w:lang w:val="it-IT"/>
              </w:rPr>
            </w:pPr>
          </w:p>
        </w:tc>
        <w:tc>
          <w:tcPr>
            <w:tcW w:w="3119" w:type="dxa"/>
          </w:tcPr>
          <w:p w14:paraId="1AA5DE69" w14:textId="77777777" w:rsidR="000B56B1" w:rsidRPr="008506AA" w:rsidRDefault="000B56B1" w:rsidP="00DD4492">
            <w:pPr>
              <w:spacing w:before="30" w:after="30" w:line="240" w:lineRule="auto"/>
              <w:rPr>
                <w:rFonts w:eastAsia="Times New Roman" w:cs="Arial"/>
                <w:sz w:val="20"/>
                <w:szCs w:val="20"/>
              </w:rPr>
            </w:pPr>
            <w:r w:rsidRPr="008506AA">
              <w:rPr>
                <w:rFonts w:eastAsia="MS Mincho" w:cs="Arial"/>
                <w:sz w:val="20"/>
                <w:szCs w:val="20"/>
                <w:lang w:val="it-IT" w:eastAsia="ja-JP"/>
              </w:rPr>
              <w:t>indirect</w:t>
            </w:r>
          </w:p>
        </w:tc>
        <w:tc>
          <w:tcPr>
            <w:tcW w:w="4253" w:type="dxa"/>
          </w:tcPr>
          <w:p w14:paraId="68521971"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Marcello ha detto che non gli andava di vedere quel film. </w:t>
            </w:r>
          </w:p>
          <w:p w14:paraId="30A6DFD7" w14:textId="77777777" w:rsidR="000B56B1" w:rsidRPr="0095706A" w:rsidRDefault="000B56B1" w:rsidP="00FC6D95">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Marina mi ha domandato quando </w:t>
            </w:r>
            <w:r w:rsidR="00FC6D95">
              <w:rPr>
                <w:rFonts w:eastAsia="Calibri" w:cs="Arial"/>
                <w:i/>
                <w:iCs/>
                <w:sz w:val="20"/>
                <w:szCs w:val="20"/>
                <w:lang w:val="it-IT"/>
              </w:rPr>
              <w:t>sarei andato</w:t>
            </w:r>
            <w:r w:rsidRPr="008506AA">
              <w:rPr>
                <w:rFonts w:eastAsia="Calibri" w:cs="Arial"/>
                <w:i/>
                <w:iCs/>
                <w:sz w:val="20"/>
                <w:szCs w:val="20"/>
                <w:lang w:val="it-IT"/>
              </w:rPr>
              <w:t xml:space="preserve"> in Italia.</w:t>
            </w:r>
          </w:p>
        </w:tc>
      </w:tr>
      <w:tr w:rsidR="000B56B1" w:rsidRPr="00137723" w14:paraId="54844B4F" w14:textId="77777777" w:rsidTr="00DD4492">
        <w:trPr>
          <w:trHeight w:val="20"/>
        </w:trPr>
        <w:tc>
          <w:tcPr>
            <w:tcW w:w="2517" w:type="dxa"/>
            <w:vMerge w:val="restart"/>
            <w:hideMark/>
          </w:tcPr>
          <w:p w14:paraId="6EECDA0B"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Suffixes</w:t>
            </w:r>
          </w:p>
        </w:tc>
        <w:tc>
          <w:tcPr>
            <w:tcW w:w="3119" w:type="dxa"/>
            <w:hideMark/>
          </w:tcPr>
          <w:p w14:paraId="0F75D654" w14:textId="77777777" w:rsidR="000B56B1" w:rsidRDefault="000B56B1" w:rsidP="00DD4492">
            <w:pPr>
              <w:spacing w:before="30" w:after="30" w:line="240" w:lineRule="auto"/>
              <w:rPr>
                <w:rFonts w:eastAsia="Times New Roman" w:cs="Arial"/>
                <w:sz w:val="20"/>
                <w:szCs w:val="20"/>
              </w:rPr>
            </w:pPr>
            <w:r>
              <w:rPr>
                <w:rFonts w:eastAsia="Times New Roman" w:cs="Arial"/>
                <w:sz w:val="20"/>
                <w:szCs w:val="20"/>
              </w:rPr>
              <w:t>nouns</w:t>
            </w:r>
          </w:p>
        </w:tc>
        <w:tc>
          <w:tcPr>
            <w:tcW w:w="4253" w:type="dxa"/>
            <w:hideMark/>
          </w:tcPr>
          <w:p w14:paraId="36AC1195" w14:textId="77777777" w:rsidR="000B56B1" w:rsidRDefault="000B56B1" w:rsidP="00DD4492">
            <w:pPr>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-eria, -icio, -iere</w:t>
            </w:r>
          </w:p>
          <w:p w14:paraId="022B5C65" w14:textId="77777777" w:rsidR="000B56B1" w:rsidRDefault="000B56B1" w:rsidP="00DD4492">
            <w:pPr>
              <w:spacing w:before="24" w:after="24" w:line="240" w:lineRule="auto"/>
              <w:rPr>
                <w:rFonts w:eastAsia="Calibri" w:cs="Arial"/>
                <w:i/>
                <w:iCs/>
                <w:sz w:val="20"/>
                <w:szCs w:val="20"/>
                <w:lang w:val="it-IT"/>
              </w:rPr>
            </w:pPr>
            <w:r>
              <w:rPr>
                <w:rFonts w:eastAsia="Calibri" w:cs="Arial"/>
                <w:i/>
                <w:iCs/>
                <w:sz w:val="20"/>
                <w:szCs w:val="20"/>
                <w:lang w:val="it-IT"/>
              </w:rPr>
              <w:t>gelateria, panificio, barbiere</w:t>
            </w:r>
          </w:p>
        </w:tc>
      </w:tr>
      <w:tr w:rsidR="000B56B1" w:rsidRPr="00137723" w14:paraId="726BAF94" w14:textId="77777777" w:rsidTr="00DD4492">
        <w:trPr>
          <w:trHeight w:val="20"/>
        </w:trPr>
        <w:tc>
          <w:tcPr>
            <w:tcW w:w="2517" w:type="dxa"/>
            <w:vMerge/>
          </w:tcPr>
          <w:p w14:paraId="7249ED84" w14:textId="77777777" w:rsidR="000B56B1" w:rsidRPr="00E5625B" w:rsidRDefault="000B56B1" w:rsidP="00DD4492">
            <w:pPr>
              <w:spacing w:before="40" w:after="40"/>
              <w:rPr>
                <w:rFonts w:eastAsia="Calibri" w:cs="Arial"/>
                <w:sz w:val="20"/>
                <w:szCs w:val="20"/>
                <w:lang w:val="it-IT"/>
              </w:rPr>
            </w:pPr>
          </w:p>
        </w:tc>
        <w:tc>
          <w:tcPr>
            <w:tcW w:w="3119" w:type="dxa"/>
          </w:tcPr>
          <w:p w14:paraId="1929CD4D" w14:textId="77777777" w:rsidR="000B56B1" w:rsidRDefault="000B56B1" w:rsidP="00DD4492">
            <w:pPr>
              <w:spacing w:before="30" w:after="30" w:line="240" w:lineRule="auto"/>
              <w:rPr>
                <w:rFonts w:eastAsia="Times New Roman" w:cs="Arial"/>
                <w:sz w:val="20"/>
                <w:szCs w:val="20"/>
              </w:rPr>
            </w:pPr>
            <w:r>
              <w:rPr>
                <w:rFonts w:eastAsia="Times New Roman" w:cs="Arial"/>
                <w:sz w:val="20"/>
                <w:szCs w:val="20"/>
              </w:rPr>
              <w:t xml:space="preserve">adjectives </w:t>
            </w:r>
            <w:r>
              <w:rPr>
                <w:rFonts w:eastAsia="Times New Roman" w:cs="Arial"/>
                <w:sz w:val="20"/>
                <w:szCs w:val="20"/>
                <w:lang w:val="it-IT"/>
              </w:rPr>
              <w:sym w:font="Wingdings" w:char="F0F0"/>
            </w:r>
            <w:r>
              <w:rPr>
                <w:rFonts w:eastAsia="Times New Roman" w:cs="Arial"/>
                <w:sz w:val="20"/>
                <w:szCs w:val="20"/>
              </w:rPr>
              <w:t xml:space="preserve">nouns </w:t>
            </w:r>
          </w:p>
        </w:tc>
        <w:tc>
          <w:tcPr>
            <w:tcW w:w="4253" w:type="dxa"/>
          </w:tcPr>
          <w:p w14:paraId="73B5CF9F" w14:textId="77777777" w:rsidR="000B56B1" w:rsidRDefault="000B56B1" w:rsidP="00DD4492">
            <w:pPr>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-ezza, -ia</w:t>
            </w:r>
          </w:p>
          <w:p w14:paraId="20EAFFFF" w14:textId="77777777" w:rsidR="000B56B1" w:rsidRDefault="000B56B1" w:rsidP="00DD4492">
            <w:pPr>
              <w:spacing w:before="24" w:after="24" w:line="240" w:lineRule="auto"/>
              <w:rPr>
                <w:rFonts w:eastAsia="Calibri" w:cs="Arial"/>
                <w:i/>
                <w:iCs/>
                <w:sz w:val="20"/>
                <w:szCs w:val="20"/>
                <w:lang w:val="it-IT"/>
              </w:rPr>
            </w:pPr>
            <w:r>
              <w:rPr>
                <w:rFonts w:eastAsia="Calibri" w:cs="Arial"/>
                <w:i/>
                <w:iCs/>
                <w:sz w:val="20"/>
                <w:szCs w:val="20"/>
                <w:lang w:val="it-IT"/>
              </w:rPr>
              <w:t xml:space="preserve">tristezza, grandezza, allegria, amicizia </w:t>
            </w:r>
          </w:p>
        </w:tc>
      </w:tr>
      <w:tr w:rsidR="000B56B1" w:rsidRPr="00137723" w14:paraId="2B9DBE39" w14:textId="77777777" w:rsidTr="00DD4492">
        <w:trPr>
          <w:trHeight w:val="20"/>
        </w:trPr>
        <w:tc>
          <w:tcPr>
            <w:tcW w:w="2517" w:type="dxa"/>
            <w:vMerge/>
          </w:tcPr>
          <w:p w14:paraId="283BA7B8" w14:textId="77777777" w:rsidR="000B56B1" w:rsidRPr="00E5625B" w:rsidRDefault="000B56B1" w:rsidP="00DD4492">
            <w:pPr>
              <w:spacing w:before="40" w:after="40"/>
              <w:rPr>
                <w:rFonts w:eastAsia="Calibri" w:cs="Arial"/>
                <w:sz w:val="20"/>
                <w:szCs w:val="20"/>
                <w:lang w:val="it-IT"/>
              </w:rPr>
            </w:pPr>
          </w:p>
        </w:tc>
        <w:tc>
          <w:tcPr>
            <w:tcW w:w="3119" w:type="dxa"/>
          </w:tcPr>
          <w:p w14:paraId="139E0780" w14:textId="77777777" w:rsidR="000B56B1" w:rsidRDefault="000B56B1" w:rsidP="00DD4492">
            <w:pPr>
              <w:spacing w:before="30" w:after="30" w:line="240" w:lineRule="auto"/>
              <w:rPr>
                <w:rFonts w:eastAsia="Times New Roman" w:cs="Arial"/>
                <w:sz w:val="20"/>
                <w:szCs w:val="20"/>
              </w:rPr>
            </w:pPr>
            <w:r>
              <w:rPr>
                <w:rFonts w:eastAsia="Times New Roman" w:cs="Arial"/>
                <w:sz w:val="20"/>
                <w:szCs w:val="20"/>
              </w:rPr>
              <w:t xml:space="preserve">nouns </w:t>
            </w:r>
            <w:r>
              <w:rPr>
                <w:rFonts w:eastAsia="Times New Roman" w:cs="Arial"/>
                <w:sz w:val="20"/>
                <w:szCs w:val="20"/>
                <w:lang w:val="it-IT"/>
              </w:rPr>
              <w:sym w:font="Wingdings" w:char="F0F0"/>
            </w:r>
            <w:r>
              <w:rPr>
                <w:rFonts w:eastAsia="Times New Roman" w:cs="Arial"/>
                <w:sz w:val="20"/>
                <w:szCs w:val="20"/>
              </w:rPr>
              <w:t xml:space="preserve"> adjectives</w:t>
            </w:r>
          </w:p>
        </w:tc>
        <w:tc>
          <w:tcPr>
            <w:tcW w:w="4253" w:type="dxa"/>
          </w:tcPr>
          <w:p w14:paraId="3092822F" w14:textId="77777777" w:rsidR="000B56B1" w:rsidRDefault="000B56B1" w:rsidP="00DD4492">
            <w:pPr>
              <w:tabs>
                <w:tab w:val="left" w:pos="2282"/>
              </w:tabs>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-ato, -are, -ale</w:t>
            </w:r>
          </w:p>
          <w:p w14:paraId="7F98FFE4" w14:textId="77777777" w:rsidR="000B56B1" w:rsidRDefault="000B56B1" w:rsidP="00DD4492">
            <w:pPr>
              <w:tabs>
                <w:tab w:val="left" w:pos="2282"/>
              </w:tabs>
              <w:spacing w:before="24" w:after="24" w:line="240" w:lineRule="auto"/>
              <w:rPr>
                <w:rFonts w:eastAsia="Calibri" w:cs="Arial"/>
                <w:i/>
                <w:iCs/>
                <w:sz w:val="20"/>
                <w:szCs w:val="20"/>
                <w:lang w:val="it-IT"/>
              </w:rPr>
            </w:pPr>
            <w:r>
              <w:rPr>
                <w:rFonts w:eastAsia="Calibri" w:cs="Arial"/>
                <w:i/>
                <w:iCs/>
                <w:sz w:val="20"/>
                <w:szCs w:val="20"/>
                <w:lang w:val="it-IT"/>
              </w:rPr>
              <w:t>fortunato, salutare, commerciale</w:t>
            </w:r>
          </w:p>
        </w:tc>
      </w:tr>
      <w:tr w:rsidR="000B56B1" w:rsidRPr="00137723" w14:paraId="06E86D28" w14:textId="77777777" w:rsidTr="00DD4492">
        <w:trPr>
          <w:trHeight w:val="20"/>
        </w:trPr>
        <w:tc>
          <w:tcPr>
            <w:tcW w:w="2517" w:type="dxa"/>
            <w:vMerge/>
          </w:tcPr>
          <w:p w14:paraId="5D9755DD" w14:textId="77777777" w:rsidR="000B56B1" w:rsidRPr="00E5625B" w:rsidRDefault="000B56B1" w:rsidP="00DD4492">
            <w:pPr>
              <w:spacing w:before="40" w:after="40"/>
              <w:rPr>
                <w:rFonts w:eastAsia="Calibri" w:cs="Arial"/>
                <w:sz w:val="20"/>
                <w:szCs w:val="20"/>
                <w:lang w:val="it-IT"/>
              </w:rPr>
            </w:pPr>
          </w:p>
        </w:tc>
        <w:tc>
          <w:tcPr>
            <w:tcW w:w="3119" w:type="dxa"/>
          </w:tcPr>
          <w:p w14:paraId="11C5F23A" w14:textId="77777777" w:rsidR="000B56B1" w:rsidRDefault="000B56B1" w:rsidP="00DD4492">
            <w:pPr>
              <w:spacing w:before="30" w:after="30" w:line="240" w:lineRule="auto"/>
              <w:rPr>
                <w:rFonts w:eastAsia="Times New Roman" w:cs="Arial"/>
                <w:sz w:val="20"/>
                <w:szCs w:val="20"/>
              </w:rPr>
            </w:pPr>
            <w:r>
              <w:rPr>
                <w:rFonts w:eastAsia="Calibri" w:cs="Arial"/>
                <w:sz w:val="20"/>
                <w:szCs w:val="20"/>
              </w:rPr>
              <w:t xml:space="preserve">adjective/noun </w:t>
            </w:r>
            <w:r>
              <w:rPr>
                <w:rFonts w:eastAsia="Calibri" w:cs="Arial"/>
                <w:sz w:val="20"/>
                <w:szCs w:val="20"/>
                <w:lang w:val="it-IT"/>
              </w:rPr>
              <w:sym w:font="Wingdings" w:char="F0F0"/>
            </w:r>
            <w:r>
              <w:rPr>
                <w:rFonts w:eastAsia="Calibri" w:cs="Arial"/>
                <w:sz w:val="20"/>
                <w:szCs w:val="20"/>
              </w:rPr>
              <w:t xml:space="preserve"> verbs</w:t>
            </w:r>
          </w:p>
        </w:tc>
        <w:tc>
          <w:tcPr>
            <w:tcW w:w="4253" w:type="dxa"/>
          </w:tcPr>
          <w:p w14:paraId="71EA66F8" w14:textId="77777777" w:rsidR="000B56B1" w:rsidRDefault="000B56B1" w:rsidP="00DD4492">
            <w:pPr>
              <w:spacing w:before="24" w:after="24" w:line="240" w:lineRule="auto"/>
              <w:rPr>
                <w:rFonts w:eastAsia="Calibri" w:cs="Arial"/>
                <w:i/>
                <w:iCs/>
                <w:sz w:val="20"/>
                <w:szCs w:val="20"/>
                <w:lang w:val="it-IT"/>
              </w:rPr>
            </w:pPr>
            <w:r w:rsidRPr="00F14652">
              <w:rPr>
                <w:rFonts w:eastAsia="Calibri" w:cs="Arial"/>
                <w:iCs/>
                <w:sz w:val="20"/>
                <w:szCs w:val="20"/>
                <w:lang w:val="it-IT"/>
              </w:rPr>
              <w:t>For example,</w:t>
            </w:r>
            <w:r>
              <w:rPr>
                <w:rFonts w:eastAsia="Calibri" w:cs="Arial"/>
                <w:i/>
                <w:iCs/>
                <w:sz w:val="20"/>
                <w:szCs w:val="20"/>
                <w:lang w:val="it-IT"/>
              </w:rPr>
              <w:t xml:space="preserve"> -are,-ere, -ire </w:t>
            </w:r>
          </w:p>
          <w:p w14:paraId="487D385F" w14:textId="77777777" w:rsidR="000B56B1" w:rsidRDefault="000B56B1" w:rsidP="00DD4492">
            <w:pPr>
              <w:spacing w:before="24" w:after="24" w:line="240" w:lineRule="auto"/>
              <w:rPr>
                <w:rFonts w:eastAsia="Calibri" w:cs="Arial"/>
                <w:i/>
                <w:iCs/>
                <w:sz w:val="20"/>
                <w:szCs w:val="20"/>
                <w:lang w:val="it-IT"/>
              </w:rPr>
            </w:pPr>
            <w:r>
              <w:rPr>
                <w:rFonts w:eastAsia="Calibri" w:cs="Arial"/>
                <w:i/>
                <w:iCs/>
                <w:sz w:val="20"/>
                <w:szCs w:val="20"/>
                <w:lang w:val="it-IT"/>
              </w:rPr>
              <w:t>cantare, sciare, vestire, schiaffeggiare, scandalizzare</w:t>
            </w:r>
          </w:p>
        </w:tc>
      </w:tr>
      <w:tr w:rsidR="000B56B1" w:rsidRPr="00137723" w14:paraId="485C07D2" w14:textId="77777777" w:rsidTr="00DD4492">
        <w:trPr>
          <w:trHeight w:val="20"/>
        </w:trPr>
        <w:tc>
          <w:tcPr>
            <w:tcW w:w="2517" w:type="dxa"/>
            <w:vMerge w:val="restart"/>
            <w:hideMark/>
          </w:tcPr>
          <w:p w14:paraId="1DB04670" w14:textId="77777777" w:rsidR="000B56B1" w:rsidRPr="00E5625B" w:rsidRDefault="000B56B1" w:rsidP="00DD4492">
            <w:pPr>
              <w:spacing w:before="40" w:after="40"/>
              <w:rPr>
                <w:rFonts w:eastAsia="Calibri" w:cs="Arial"/>
                <w:sz w:val="20"/>
                <w:szCs w:val="20"/>
                <w:lang w:val="it-IT"/>
              </w:rPr>
            </w:pPr>
            <w:r w:rsidRPr="00E5625B">
              <w:rPr>
                <w:rFonts w:eastAsia="Calibri" w:cs="Arial"/>
                <w:sz w:val="20"/>
                <w:szCs w:val="20"/>
                <w:lang w:val="it-IT"/>
              </w:rPr>
              <w:t xml:space="preserve">Verbs – </w:t>
            </w:r>
            <w:r>
              <w:rPr>
                <w:rFonts w:eastAsia="Calibri" w:cs="Arial"/>
                <w:sz w:val="20"/>
                <w:szCs w:val="20"/>
                <w:lang w:val="it-IT"/>
              </w:rPr>
              <w:t>m</w:t>
            </w:r>
            <w:r w:rsidRPr="00E5625B">
              <w:rPr>
                <w:rFonts w:eastAsia="Calibri" w:cs="Arial"/>
                <w:sz w:val="20"/>
                <w:szCs w:val="20"/>
                <w:lang w:val="it-IT"/>
              </w:rPr>
              <w:t>oods/tenses</w:t>
            </w:r>
          </w:p>
        </w:tc>
        <w:tc>
          <w:tcPr>
            <w:tcW w:w="3119" w:type="dxa"/>
          </w:tcPr>
          <w:p w14:paraId="0E8B054A" w14:textId="77777777" w:rsidR="000B56B1" w:rsidRPr="008506AA" w:rsidRDefault="000B56B1" w:rsidP="00DD4492">
            <w:pPr>
              <w:spacing w:before="30" w:after="30" w:line="240" w:lineRule="auto"/>
              <w:rPr>
                <w:rFonts w:eastAsia="Times New Roman" w:cs="Arial"/>
                <w:i/>
                <w:iCs/>
                <w:color w:val="000000"/>
                <w:sz w:val="20"/>
                <w:szCs w:val="20"/>
              </w:rPr>
            </w:pPr>
            <w:proofErr w:type="spellStart"/>
            <w:r w:rsidRPr="008506AA">
              <w:rPr>
                <w:rFonts w:eastAsia="Calibri" w:cs="Arial"/>
                <w:i/>
                <w:color w:val="000000"/>
                <w:sz w:val="20"/>
                <w:szCs w:val="20"/>
              </w:rPr>
              <w:t>avere</w:t>
            </w:r>
            <w:proofErr w:type="spellEnd"/>
            <w:r w:rsidRPr="008506AA">
              <w:rPr>
                <w:rFonts w:eastAsia="Calibri" w:cs="Arial"/>
                <w:color w:val="000000"/>
                <w:sz w:val="20"/>
                <w:szCs w:val="20"/>
              </w:rPr>
              <w:t xml:space="preserve"> and </w:t>
            </w:r>
            <w:r w:rsidRPr="008506AA">
              <w:rPr>
                <w:rFonts w:eastAsia="Calibri" w:cs="Arial"/>
                <w:i/>
                <w:color w:val="000000"/>
                <w:sz w:val="20"/>
                <w:szCs w:val="20"/>
              </w:rPr>
              <w:t>fare</w:t>
            </w:r>
            <w:r>
              <w:rPr>
                <w:rFonts w:eastAsia="Calibri" w:cs="Arial"/>
                <w:color w:val="000000"/>
                <w:sz w:val="20"/>
                <w:szCs w:val="20"/>
              </w:rPr>
              <w:t xml:space="preserve"> expressions</w:t>
            </w:r>
            <w:r w:rsidRPr="008506AA">
              <w:rPr>
                <w:rFonts w:eastAsia="Calibri" w:cs="Arial"/>
                <w:color w:val="000000"/>
                <w:sz w:val="20"/>
                <w:szCs w:val="20"/>
              </w:rPr>
              <w:t xml:space="preserve"> </w:t>
            </w:r>
          </w:p>
        </w:tc>
        <w:tc>
          <w:tcPr>
            <w:tcW w:w="4253" w:type="dxa"/>
          </w:tcPr>
          <w:p w14:paraId="0656B01E" w14:textId="77777777"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Abbiamo bisogno d’aiuto!</w:t>
            </w:r>
          </w:p>
          <w:p w14:paraId="46AF2645" w14:textId="77777777"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Le mie amiche non vanno sempre d’accordo</w:t>
            </w:r>
            <w:r w:rsidR="00FC6D95">
              <w:rPr>
                <w:rFonts w:eastAsia="Calibri" w:cs="Arial"/>
                <w:i/>
                <w:iCs/>
                <w:color w:val="000000"/>
                <w:sz w:val="20"/>
                <w:szCs w:val="20"/>
                <w:lang w:val="it-IT"/>
              </w:rPr>
              <w:t>.</w:t>
            </w:r>
          </w:p>
        </w:tc>
      </w:tr>
      <w:tr w:rsidR="000B56B1" w:rsidRPr="00137723" w14:paraId="3AF26BA7" w14:textId="77777777" w:rsidTr="00DD4492">
        <w:trPr>
          <w:trHeight w:val="20"/>
        </w:trPr>
        <w:tc>
          <w:tcPr>
            <w:tcW w:w="2517" w:type="dxa"/>
            <w:vMerge/>
          </w:tcPr>
          <w:p w14:paraId="0DA4EC91" w14:textId="77777777" w:rsidR="000B56B1" w:rsidRPr="00E5625B" w:rsidRDefault="000B56B1" w:rsidP="00DD4492">
            <w:pPr>
              <w:spacing w:before="40" w:after="40"/>
              <w:rPr>
                <w:rFonts w:eastAsia="Calibri" w:cs="Arial"/>
                <w:sz w:val="20"/>
                <w:szCs w:val="20"/>
                <w:lang w:val="it-IT"/>
              </w:rPr>
            </w:pPr>
          </w:p>
        </w:tc>
        <w:tc>
          <w:tcPr>
            <w:tcW w:w="3119" w:type="dxa"/>
          </w:tcPr>
          <w:p w14:paraId="0B143206" w14:textId="77777777" w:rsidR="000B56B1" w:rsidRPr="008506AA" w:rsidRDefault="000B56B1" w:rsidP="00DD4492">
            <w:pPr>
              <w:spacing w:before="30" w:after="30" w:line="240" w:lineRule="auto"/>
              <w:rPr>
                <w:rFonts w:eastAsia="Times New Roman" w:cs="Arial"/>
                <w:color w:val="000000"/>
                <w:sz w:val="20"/>
                <w:szCs w:val="20"/>
                <w:lang w:val="it-IT"/>
              </w:rPr>
            </w:pPr>
            <w:r w:rsidRPr="008506AA">
              <w:rPr>
                <w:rFonts w:eastAsia="Calibri" w:cs="Arial"/>
                <w:color w:val="000000"/>
                <w:sz w:val="20"/>
                <w:szCs w:val="20"/>
                <w:lang w:val="it-IT"/>
              </w:rPr>
              <w:t xml:space="preserve">use of </w:t>
            </w:r>
            <w:r w:rsidRPr="008506AA">
              <w:rPr>
                <w:rFonts w:eastAsia="Calibri" w:cs="Arial"/>
                <w:i/>
                <w:color w:val="000000"/>
                <w:sz w:val="20"/>
                <w:szCs w:val="20"/>
                <w:lang w:val="it-IT"/>
              </w:rPr>
              <w:t>piacere</w:t>
            </w:r>
          </w:p>
        </w:tc>
        <w:tc>
          <w:tcPr>
            <w:tcW w:w="4253" w:type="dxa"/>
          </w:tcPr>
          <w:p w14:paraId="20CFBE43" w14:textId="77777777" w:rsidR="000B56B1" w:rsidRDefault="000B56B1" w:rsidP="00DD4492">
            <w:pPr>
              <w:spacing w:before="30" w:after="30" w:line="240" w:lineRule="auto"/>
              <w:rPr>
                <w:rFonts w:eastAsia="Calibri" w:cs="Arial"/>
                <w:i/>
                <w:iCs/>
                <w:color w:val="000000"/>
                <w:sz w:val="20"/>
                <w:szCs w:val="20"/>
                <w:lang w:val="it-IT"/>
              </w:rPr>
            </w:pPr>
            <w:r w:rsidRPr="008506AA">
              <w:rPr>
                <w:rFonts w:eastAsia="Calibri" w:cs="Arial"/>
                <w:i/>
                <w:iCs/>
                <w:color w:val="000000"/>
                <w:sz w:val="20"/>
                <w:szCs w:val="20"/>
                <w:lang w:val="it-IT"/>
              </w:rPr>
              <w:t>A David piacciono i film gialli.</w:t>
            </w:r>
          </w:p>
          <w:p w14:paraId="5CC2DF03" w14:textId="77777777" w:rsidR="000B56B1" w:rsidRPr="008506AA" w:rsidRDefault="000B56B1" w:rsidP="00DD4492">
            <w:pPr>
              <w:spacing w:before="30" w:after="30" w:line="240" w:lineRule="auto"/>
              <w:rPr>
                <w:rFonts w:eastAsia="SimSun" w:cs="Arial"/>
                <w:i/>
                <w:iCs/>
                <w:color w:val="000000"/>
                <w:sz w:val="20"/>
                <w:szCs w:val="20"/>
                <w:lang w:val="it-IT"/>
              </w:rPr>
            </w:pPr>
            <w:r>
              <w:rPr>
                <w:rFonts w:eastAsia="Calibri" w:cs="Arial"/>
                <w:i/>
                <w:iCs/>
                <w:color w:val="000000"/>
                <w:sz w:val="20"/>
                <w:szCs w:val="20"/>
                <w:lang w:val="it-IT"/>
              </w:rPr>
              <w:t>Ci è piaciuto tanto.</w:t>
            </w:r>
          </w:p>
        </w:tc>
      </w:tr>
      <w:tr w:rsidR="000B56B1" w:rsidRPr="00137723" w14:paraId="004A6DDC" w14:textId="77777777" w:rsidTr="00DD4492">
        <w:trPr>
          <w:trHeight w:val="20"/>
        </w:trPr>
        <w:tc>
          <w:tcPr>
            <w:tcW w:w="2517" w:type="dxa"/>
            <w:vMerge/>
            <w:vAlign w:val="center"/>
          </w:tcPr>
          <w:p w14:paraId="0118BF49" w14:textId="77777777" w:rsidR="000B56B1" w:rsidRPr="00E5625B" w:rsidRDefault="000B56B1" w:rsidP="00DD4492">
            <w:pPr>
              <w:spacing w:before="40" w:after="40"/>
              <w:rPr>
                <w:rFonts w:eastAsia="Calibri" w:cs="Arial"/>
                <w:sz w:val="20"/>
                <w:szCs w:val="20"/>
                <w:lang w:val="it-IT"/>
              </w:rPr>
            </w:pPr>
          </w:p>
        </w:tc>
        <w:tc>
          <w:tcPr>
            <w:tcW w:w="3119" w:type="dxa"/>
          </w:tcPr>
          <w:p w14:paraId="2D6F104A" w14:textId="77777777" w:rsidR="000B56B1" w:rsidRDefault="000B56B1" w:rsidP="00DD4492">
            <w:pPr>
              <w:spacing w:before="30" w:after="30" w:line="240" w:lineRule="auto"/>
              <w:rPr>
                <w:rFonts w:eastAsia="MS Mincho" w:cs="Arial"/>
                <w:sz w:val="20"/>
                <w:szCs w:val="20"/>
                <w:lang w:val="it-IT" w:eastAsia="ja-JP"/>
              </w:rPr>
            </w:pPr>
            <w:r>
              <w:rPr>
                <w:rFonts w:eastAsia="MS Mincho" w:cs="Arial"/>
                <w:sz w:val="20"/>
                <w:szCs w:val="20"/>
                <w:lang w:val="it-IT" w:eastAsia="ja-JP"/>
              </w:rPr>
              <w:t xml:space="preserve">causative construction with </w:t>
            </w:r>
            <w:r>
              <w:rPr>
                <w:rFonts w:eastAsia="MS Mincho" w:cs="Arial"/>
                <w:i/>
                <w:sz w:val="20"/>
                <w:szCs w:val="20"/>
                <w:lang w:val="it-IT" w:eastAsia="ja-JP"/>
              </w:rPr>
              <w:t>fare</w:t>
            </w:r>
          </w:p>
        </w:tc>
        <w:tc>
          <w:tcPr>
            <w:tcW w:w="4253" w:type="dxa"/>
          </w:tcPr>
          <w:p w14:paraId="18D0A647" w14:textId="77777777" w:rsidR="000B56B1"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 xml:space="preserve">Ti facciamo portare da nostro padre. </w:t>
            </w:r>
          </w:p>
          <w:p w14:paraId="1787A409" w14:textId="77777777" w:rsidR="000B56B1"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 xml:space="preserve">L’ho fatto mandare </w:t>
            </w:r>
            <w:r w:rsidR="00DD4492">
              <w:rPr>
                <w:rFonts w:eastAsia="Calibri" w:cs="Arial"/>
                <w:i/>
                <w:iCs/>
                <w:sz w:val="20"/>
                <w:szCs w:val="20"/>
                <w:lang w:val="it-IT"/>
              </w:rPr>
              <w:t>tramite</w:t>
            </w:r>
            <w:r>
              <w:rPr>
                <w:rFonts w:eastAsia="Calibri" w:cs="Arial"/>
                <w:i/>
                <w:iCs/>
                <w:sz w:val="20"/>
                <w:szCs w:val="20"/>
                <w:lang w:val="it-IT"/>
              </w:rPr>
              <w:t xml:space="preserve"> lui.</w:t>
            </w:r>
          </w:p>
          <w:p w14:paraId="49ACABDF" w14:textId="77777777" w:rsidR="000B56B1" w:rsidRDefault="000B56B1" w:rsidP="00DD4492">
            <w:pPr>
              <w:spacing w:before="30" w:after="30" w:line="240" w:lineRule="auto"/>
              <w:rPr>
                <w:rFonts w:eastAsia="Calibri" w:cs="Arial"/>
                <w:i/>
                <w:iCs/>
                <w:sz w:val="20"/>
                <w:szCs w:val="20"/>
                <w:lang w:val="it-IT"/>
              </w:rPr>
            </w:pPr>
            <w:r>
              <w:rPr>
                <w:rFonts w:eastAsia="Calibri" w:cs="Arial"/>
                <w:i/>
                <w:iCs/>
                <w:sz w:val="20"/>
                <w:szCs w:val="20"/>
                <w:lang w:val="it-IT"/>
              </w:rPr>
              <w:t>Mi sono fatta tagliare i capelli.</w:t>
            </w:r>
          </w:p>
        </w:tc>
      </w:tr>
      <w:tr w:rsidR="000B56B1" w:rsidRPr="00137723" w14:paraId="72BCA208" w14:textId="77777777" w:rsidTr="00DD4492">
        <w:trPr>
          <w:trHeight w:val="20"/>
        </w:trPr>
        <w:tc>
          <w:tcPr>
            <w:tcW w:w="2517" w:type="dxa"/>
            <w:vMerge/>
            <w:vAlign w:val="center"/>
          </w:tcPr>
          <w:p w14:paraId="426532A4" w14:textId="77777777" w:rsidR="000B56B1" w:rsidRPr="00E5625B" w:rsidRDefault="000B56B1" w:rsidP="00DD4492">
            <w:pPr>
              <w:spacing w:before="40" w:after="40"/>
              <w:rPr>
                <w:rFonts w:eastAsia="Calibri" w:cs="Arial"/>
                <w:sz w:val="20"/>
                <w:szCs w:val="20"/>
                <w:lang w:val="it-IT"/>
              </w:rPr>
            </w:pPr>
          </w:p>
        </w:tc>
        <w:tc>
          <w:tcPr>
            <w:tcW w:w="3119" w:type="dxa"/>
          </w:tcPr>
          <w:p w14:paraId="3F548D61" w14:textId="77777777" w:rsidR="000B56B1" w:rsidRPr="008506AA" w:rsidRDefault="000B56B1" w:rsidP="00DD4492">
            <w:pPr>
              <w:spacing w:before="30" w:after="30" w:line="240" w:lineRule="auto"/>
              <w:rPr>
                <w:rFonts w:eastAsia="Times New Roman" w:cs="Arial"/>
                <w:i/>
                <w:iCs/>
                <w:sz w:val="20"/>
                <w:szCs w:val="20"/>
              </w:rPr>
            </w:pPr>
            <w:r>
              <w:rPr>
                <w:rFonts w:eastAsia="Calibri" w:cs="Arial"/>
                <w:bCs/>
                <w:sz w:val="20"/>
                <w:szCs w:val="20"/>
              </w:rPr>
              <w:t>c</w:t>
            </w:r>
            <w:r w:rsidRPr="008506AA">
              <w:rPr>
                <w:rFonts w:eastAsia="Calibri" w:cs="Arial"/>
                <w:bCs/>
                <w:sz w:val="20"/>
                <w:szCs w:val="20"/>
              </w:rPr>
              <w:t>onditional</w:t>
            </w:r>
            <w:r>
              <w:rPr>
                <w:rFonts w:eastAsia="Calibri" w:cs="Arial"/>
                <w:bCs/>
                <w:sz w:val="20"/>
                <w:szCs w:val="20"/>
              </w:rPr>
              <w:t xml:space="preserve"> mood – present/</w:t>
            </w:r>
            <w:r>
              <w:rPr>
                <w:rFonts w:eastAsia="Calibri" w:cs="Arial"/>
                <w:bCs/>
                <w:sz w:val="20"/>
                <w:szCs w:val="20"/>
              </w:rPr>
              <w:br/>
              <w:t xml:space="preserve">perfect </w:t>
            </w:r>
          </w:p>
        </w:tc>
        <w:tc>
          <w:tcPr>
            <w:tcW w:w="4253" w:type="dxa"/>
          </w:tcPr>
          <w:p w14:paraId="29C09543" w14:textId="77777777" w:rsidR="000B56B1" w:rsidRPr="008506AA" w:rsidRDefault="000B56B1" w:rsidP="00DD4492">
            <w:pPr>
              <w:spacing w:before="30" w:after="30" w:line="240" w:lineRule="auto"/>
              <w:rPr>
                <w:rFonts w:eastAsia="Times New Roman" w:cs="Times New Roman"/>
                <w:i/>
                <w:iCs/>
                <w:sz w:val="20"/>
                <w:szCs w:val="20"/>
                <w:lang w:val="it-IT"/>
              </w:rPr>
            </w:pPr>
            <w:r w:rsidRPr="008506AA">
              <w:rPr>
                <w:rFonts w:eastAsia="Calibri" w:cs="Times New Roman"/>
                <w:i/>
                <w:iCs/>
                <w:sz w:val="20"/>
                <w:szCs w:val="20"/>
                <w:lang w:val="it-IT"/>
              </w:rPr>
              <w:t>Con più soldi potremmo viaggiare di più.</w:t>
            </w:r>
          </w:p>
          <w:p w14:paraId="5C2AE8B4" w14:textId="77777777" w:rsidR="000B56B1" w:rsidRPr="008506AA"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lang w:val="it-IT"/>
              </w:rPr>
              <w:t>Mi piacerebbe andare in Australia, sarebbe bello.</w:t>
            </w:r>
          </w:p>
          <w:p w14:paraId="752E3886" w14:textId="77777777" w:rsidR="000B56B1"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shd w:val="clear" w:color="auto" w:fill="FFFFFF"/>
                <w:lang w:val="it-IT"/>
              </w:rPr>
              <w:t>Stasera andrei volentieri al cinema a vedere quel nuovo film italiano.</w:t>
            </w:r>
            <w:r w:rsidRPr="008506AA">
              <w:rPr>
                <w:rFonts w:eastAsia="Calibri" w:cs="Times New Roman"/>
                <w:i/>
                <w:iCs/>
                <w:sz w:val="20"/>
                <w:szCs w:val="20"/>
                <w:lang w:val="it-IT"/>
              </w:rPr>
              <w:t xml:space="preserve"> </w:t>
            </w:r>
          </w:p>
          <w:p w14:paraId="093B658B"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avrei capito, avrebbe avuto, sarebbero venuti </w:t>
            </w:r>
          </w:p>
          <w:p w14:paraId="46B33886"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Aveva promesso che avrebbe telefonato ogni giorno.</w:t>
            </w:r>
          </w:p>
          <w:p w14:paraId="648C3AE7" w14:textId="77777777" w:rsidR="000B56B1" w:rsidRPr="008506AA" w:rsidRDefault="000B56B1" w:rsidP="00DD4492">
            <w:pPr>
              <w:spacing w:before="30" w:after="30" w:line="240" w:lineRule="auto"/>
              <w:rPr>
                <w:rFonts w:ascii="Times New Roman" w:eastAsia="Times New Roman" w:hAnsi="Times New Roman" w:cs="Arial"/>
                <w:sz w:val="20"/>
                <w:szCs w:val="20"/>
                <w:lang w:val="it-IT"/>
              </w:rPr>
            </w:pPr>
            <w:r w:rsidRPr="008506AA">
              <w:rPr>
                <w:rFonts w:eastAsia="Calibri" w:cs="Arial"/>
                <w:i/>
                <w:iCs/>
                <w:sz w:val="20"/>
                <w:szCs w:val="20"/>
                <w:lang w:val="it-IT"/>
              </w:rPr>
              <w:t xml:space="preserve">Sarei venuta ma non </w:t>
            </w:r>
            <w:r w:rsidR="00DD4492">
              <w:rPr>
                <w:rFonts w:eastAsia="Calibri" w:cs="Arial"/>
                <w:i/>
                <w:iCs/>
                <w:sz w:val="20"/>
                <w:szCs w:val="20"/>
                <w:lang w:val="it-IT"/>
              </w:rPr>
              <w:t>ho avuto</w:t>
            </w:r>
            <w:r w:rsidRPr="008506AA">
              <w:rPr>
                <w:rFonts w:eastAsia="Calibri" w:cs="Arial"/>
                <w:i/>
                <w:iCs/>
                <w:sz w:val="20"/>
                <w:szCs w:val="20"/>
                <w:lang w:val="it-IT"/>
              </w:rPr>
              <w:t xml:space="preserve"> tempo.</w:t>
            </w:r>
          </w:p>
        </w:tc>
      </w:tr>
      <w:tr w:rsidR="000B56B1" w:rsidRPr="00137723" w14:paraId="16F343B4" w14:textId="77777777" w:rsidTr="00DD4492">
        <w:trPr>
          <w:trHeight w:val="20"/>
        </w:trPr>
        <w:tc>
          <w:tcPr>
            <w:tcW w:w="2517" w:type="dxa"/>
            <w:vMerge/>
            <w:vAlign w:val="center"/>
          </w:tcPr>
          <w:p w14:paraId="49A0FF3F" w14:textId="77777777" w:rsidR="000B56B1" w:rsidRPr="00E5625B" w:rsidRDefault="000B56B1" w:rsidP="00DD4492">
            <w:pPr>
              <w:spacing w:before="40" w:after="40"/>
              <w:rPr>
                <w:rFonts w:eastAsia="Calibri" w:cs="Arial"/>
                <w:sz w:val="20"/>
                <w:szCs w:val="20"/>
                <w:lang w:val="it-IT"/>
              </w:rPr>
            </w:pPr>
          </w:p>
        </w:tc>
        <w:tc>
          <w:tcPr>
            <w:tcW w:w="3119" w:type="dxa"/>
            <w:tcBorders>
              <w:bottom w:val="single" w:sz="4" w:space="0" w:color="9688BE" w:themeColor="accent4"/>
            </w:tcBorders>
          </w:tcPr>
          <w:p w14:paraId="406CF4EB" w14:textId="77777777" w:rsidR="000B56B1" w:rsidRDefault="000B56B1" w:rsidP="00DD4492">
            <w:pPr>
              <w:spacing w:before="30" w:after="30" w:line="240" w:lineRule="auto"/>
              <w:rPr>
                <w:rFonts w:eastAsia="Calibri" w:cs="Times New Roman"/>
                <w:iCs/>
                <w:sz w:val="20"/>
                <w:szCs w:val="20"/>
              </w:rPr>
            </w:pPr>
            <w:r>
              <w:rPr>
                <w:rFonts w:eastAsia="Calibri" w:cs="Times New Roman"/>
                <w:iCs/>
                <w:sz w:val="20"/>
                <w:szCs w:val="20"/>
              </w:rPr>
              <w:t>conditional ‘if’ clause + imperfect subjunctive</w:t>
            </w:r>
          </w:p>
        </w:tc>
        <w:tc>
          <w:tcPr>
            <w:tcW w:w="4253" w:type="dxa"/>
            <w:tcBorders>
              <w:bottom w:val="single" w:sz="4" w:space="0" w:color="9688BE" w:themeColor="accent4"/>
            </w:tcBorders>
          </w:tcPr>
          <w:p w14:paraId="2EFCBDD4" w14:textId="77777777" w:rsidR="000B56B1" w:rsidRDefault="000B56B1" w:rsidP="00DD4492">
            <w:pPr>
              <w:spacing w:before="30" w:after="30" w:line="240" w:lineRule="auto"/>
              <w:rPr>
                <w:rFonts w:eastAsia="Calibri" w:cs="Times New Roman"/>
                <w:i/>
                <w:iCs/>
                <w:sz w:val="20"/>
                <w:szCs w:val="20"/>
                <w:lang w:val="it-IT"/>
              </w:rPr>
            </w:pPr>
            <w:r>
              <w:rPr>
                <w:rFonts w:eastAsia="Calibri" w:cs="Times New Roman"/>
                <w:i/>
                <w:iCs/>
                <w:sz w:val="20"/>
                <w:szCs w:val="20"/>
                <w:lang w:val="it-IT"/>
              </w:rPr>
              <w:t>Se tu studiassi di più, saresti promosso.</w:t>
            </w:r>
          </w:p>
          <w:p w14:paraId="310B3B6B" w14:textId="77777777" w:rsidR="000B56B1" w:rsidRDefault="000B56B1" w:rsidP="00DD4492">
            <w:pPr>
              <w:spacing w:before="30" w:after="30" w:line="240" w:lineRule="auto"/>
              <w:rPr>
                <w:rFonts w:eastAsia="Calibri" w:cs="Times New Roman"/>
                <w:i/>
                <w:iCs/>
                <w:sz w:val="20"/>
                <w:szCs w:val="20"/>
                <w:lang w:val="it-IT"/>
              </w:rPr>
            </w:pPr>
            <w:r>
              <w:rPr>
                <w:rFonts w:eastAsia="Calibri" w:cs="Times New Roman"/>
                <w:i/>
                <w:iCs/>
                <w:sz w:val="20"/>
                <w:szCs w:val="20"/>
                <w:lang w:val="it-IT"/>
              </w:rPr>
              <w:t xml:space="preserve">Se tutte le persone riciclassero non ci sarebbe così tanta spazzatura. </w:t>
            </w:r>
          </w:p>
        </w:tc>
      </w:tr>
      <w:tr w:rsidR="000B56B1" w:rsidRPr="00137723" w14:paraId="29A442DD" w14:textId="77777777" w:rsidTr="00DD4492">
        <w:trPr>
          <w:trHeight w:val="20"/>
        </w:trPr>
        <w:tc>
          <w:tcPr>
            <w:tcW w:w="2517" w:type="dxa"/>
            <w:vMerge/>
            <w:vAlign w:val="center"/>
          </w:tcPr>
          <w:p w14:paraId="0D78FCFA" w14:textId="77777777" w:rsidR="000B56B1" w:rsidRPr="00E5625B" w:rsidRDefault="000B56B1" w:rsidP="00DD4492">
            <w:pPr>
              <w:spacing w:before="40" w:after="40"/>
              <w:rPr>
                <w:rFonts w:eastAsia="Calibri" w:cs="Arial"/>
                <w:sz w:val="20"/>
                <w:szCs w:val="20"/>
                <w:lang w:val="it-IT"/>
              </w:rPr>
            </w:pPr>
          </w:p>
        </w:tc>
        <w:tc>
          <w:tcPr>
            <w:tcW w:w="3119" w:type="dxa"/>
            <w:tcBorders>
              <w:bottom w:val="nil"/>
            </w:tcBorders>
          </w:tcPr>
          <w:p w14:paraId="758DB937" w14:textId="77777777" w:rsidR="000B56B1" w:rsidRPr="008506AA" w:rsidRDefault="000B56B1" w:rsidP="00DD4492">
            <w:pPr>
              <w:spacing w:before="30" w:after="30" w:line="240" w:lineRule="auto"/>
              <w:rPr>
                <w:rFonts w:eastAsia="Times New Roman" w:cs="Arial"/>
                <w:sz w:val="20"/>
                <w:szCs w:val="20"/>
              </w:rPr>
            </w:pPr>
            <w:r w:rsidRPr="008506AA">
              <w:rPr>
                <w:rFonts w:eastAsia="Calibri" w:cs="Arial"/>
                <w:bCs/>
                <w:sz w:val="20"/>
                <w:szCs w:val="20"/>
                <w:lang w:val="it-IT"/>
              </w:rPr>
              <w:t>future tense</w:t>
            </w:r>
          </w:p>
        </w:tc>
        <w:tc>
          <w:tcPr>
            <w:tcW w:w="4253" w:type="dxa"/>
            <w:tcBorders>
              <w:bottom w:val="nil"/>
            </w:tcBorders>
          </w:tcPr>
          <w:p w14:paraId="59076E3C" w14:textId="77777777" w:rsidR="000B56B1" w:rsidRPr="008506AA" w:rsidRDefault="000B56B1" w:rsidP="00DD4492">
            <w:pPr>
              <w:spacing w:before="30" w:after="30" w:line="240" w:lineRule="auto"/>
              <w:rPr>
                <w:rFonts w:eastAsia="Times New Roman" w:cs="Arial"/>
                <w:i/>
                <w:iCs/>
                <w:sz w:val="20"/>
                <w:szCs w:val="20"/>
                <w:lang w:val="it-IT"/>
              </w:rPr>
            </w:pPr>
            <w:r w:rsidRPr="008506AA">
              <w:rPr>
                <w:rFonts w:eastAsia="Calibri" w:cs="Arial"/>
                <w:i/>
                <w:iCs/>
                <w:sz w:val="20"/>
                <w:szCs w:val="20"/>
                <w:lang w:val="it-IT"/>
              </w:rPr>
              <w:t>Paolo tornerà domani.</w:t>
            </w:r>
          </w:p>
          <w:p w14:paraId="0D1CEC5C" w14:textId="77777777" w:rsidR="000B56B1" w:rsidRPr="008506AA" w:rsidRDefault="000B56B1" w:rsidP="00DD4492">
            <w:pPr>
              <w:spacing w:before="30" w:after="30" w:line="240" w:lineRule="auto"/>
              <w:rPr>
                <w:rFonts w:eastAsia="Calibri" w:cs="Times New Roman"/>
                <w:sz w:val="20"/>
                <w:szCs w:val="20"/>
                <w:lang w:val="it-IT"/>
              </w:rPr>
            </w:pPr>
            <w:r w:rsidRPr="008506AA">
              <w:rPr>
                <w:rFonts w:eastAsia="Calibri" w:cs="Arial"/>
                <w:i/>
                <w:iCs/>
                <w:sz w:val="20"/>
                <w:szCs w:val="20"/>
                <w:lang w:val="it-IT"/>
              </w:rPr>
              <w:t>Se finirò i compiti prima del weekend, potrò uscire con gli amici.</w:t>
            </w:r>
          </w:p>
        </w:tc>
      </w:tr>
      <w:tr w:rsidR="000B56B1" w:rsidRPr="00137723" w14:paraId="33A2637F" w14:textId="77777777" w:rsidTr="00DD4492">
        <w:trPr>
          <w:trHeight w:val="20"/>
        </w:trPr>
        <w:tc>
          <w:tcPr>
            <w:tcW w:w="2517" w:type="dxa"/>
            <w:vMerge/>
            <w:vAlign w:val="center"/>
          </w:tcPr>
          <w:p w14:paraId="1DA5F007" w14:textId="77777777" w:rsidR="000B56B1" w:rsidRPr="00E5625B" w:rsidRDefault="000B56B1" w:rsidP="00DD4492">
            <w:pPr>
              <w:spacing w:before="40" w:after="40"/>
              <w:rPr>
                <w:rFonts w:eastAsia="Calibri" w:cs="Arial"/>
                <w:sz w:val="20"/>
                <w:szCs w:val="20"/>
                <w:lang w:val="it-IT"/>
              </w:rPr>
            </w:pPr>
          </w:p>
        </w:tc>
        <w:tc>
          <w:tcPr>
            <w:tcW w:w="3119" w:type="dxa"/>
            <w:tcBorders>
              <w:top w:val="nil"/>
            </w:tcBorders>
          </w:tcPr>
          <w:p w14:paraId="01F60AEC" w14:textId="77777777" w:rsidR="000B56B1" w:rsidRPr="008506AA" w:rsidRDefault="000B56B1" w:rsidP="00DD4492">
            <w:pPr>
              <w:spacing w:before="30" w:after="30" w:line="240" w:lineRule="auto"/>
              <w:rPr>
                <w:rFonts w:eastAsia="Calibri" w:cs="Times New Roman"/>
                <w:iCs/>
                <w:sz w:val="20"/>
                <w:szCs w:val="20"/>
                <w:lang w:val="it-IT"/>
              </w:rPr>
            </w:pPr>
            <w:r w:rsidRPr="008506AA">
              <w:rPr>
                <w:rFonts w:eastAsia="Calibri" w:cs="Times New Roman"/>
                <w:iCs/>
                <w:sz w:val="20"/>
                <w:szCs w:val="20"/>
                <w:lang w:val="it-IT"/>
              </w:rPr>
              <w:t>future perfect</w:t>
            </w:r>
            <w:r>
              <w:rPr>
                <w:rFonts w:eastAsia="Calibri" w:cs="Times New Roman"/>
                <w:iCs/>
                <w:sz w:val="20"/>
                <w:szCs w:val="20"/>
                <w:lang w:val="it-IT"/>
              </w:rPr>
              <w:t xml:space="preserve"> tense</w:t>
            </w:r>
          </w:p>
        </w:tc>
        <w:tc>
          <w:tcPr>
            <w:tcW w:w="4253" w:type="dxa"/>
            <w:tcBorders>
              <w:top w:val="nil"/>
            </w:tcBorders>
          </w:tcPr>
          <w:p w14:paraId="570DB30F" w14:textId="77777777" w:rsidR="000B56B1" w:rsidRPr="008506AA"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lang w:val="it-IT"/>
              </w:rPr>
              <w:t>Quando i risultati degli esami saranno usciti organizzerò una festa.</w:t>
            </w:r>
          </w:p>
          <w:p w14:paraId="439B308D" w14:textId="77777777" w:rsidR="000B56B1" w:rsidRPr="008506AA" w:rsidRDefault="000B56B1" w:rsidP="00DD4492">
            <w:pPr>
              <w:spacing w:before="30" w:after="30" w:line="240" w:lineRule="auto"/>
              <w:rPr>
                <w:rFonts w:eastAsia="Calibri" w:cs="Times New Roman"/>
                <w:i/>
                <w:iCs/>
                <w:sz w:val="20"/>
                <w:szCs w:val="20"/>
                <w:lang w:val="it-IT"/>
              </w:rPr>
            </w:pPr>
            <w:r w:rsidRPr="008506AA">
              <w:rPr>
                <w:rFonts w:eastAsia="Calibri" w:cs="Times New Roman"/>
                <w:i/>
                <w:iCs/>
                <w:sz w:val="20"/>
                <w:szCs w:val="20"/>
                <w:lang w:val="it-IT"/>
              </w:rPr>
              <w:t>Quando avrò finito la scuola mi prenderò un anno sabbatico.</w:t>
            </w:r>
          </w:p>
        </w:tc>
      </w:tr>
      <w:tr w:rsidR="000B56B1" w:rsidRPr="00137723" w14:paraId="35E34D37" w14:textId="77777777" w:rsidTr="00DD4492">
        <w:trPr>
          <w:trHeight w:val="1134"/>
        </w:trPr>
        <w:tc>
          <w:tcPr>
            <w:tcW w:w="2517" w:type="dxa"/>
            <w:vMerge/>
            <w:vAlign w:val="center"/>
          </w:tcPr>
          <w:p w14:paraId="77CFC38B" w14:textId="77777777" w:rsidR="000B56B1" w:rsidRPr="00E5625B" w:rsidRDefault="000B56B1" w:rsidP="00DD4492">
            <w:pPr>
              <w:spacing w:before="40" w:after="40"/>
              <w:rPr>
                <w:rFonts w:eastAsia="Calibri" w:cs="Arial"/>
                <w:sz w:val="20"/>
                <w:szCs w:val="20"/>
                <w:lang w:val="it-IT"/>
              </w:rPr>
            </w:pPr>
          </w:p>
        </w:tc>
        <w:tc>
          <w:tcPr>
            <w:tcW w:w="3119" w:type="dxa"/>
          </w:tcPr>
          <w:p w14:paraId="788DA57A" w14:textId="77777777" w:rsidR="000B56B1" w:rsidRPr="008506AA" w:rsidRDefault="000B56B1" w:rsidP="00DD4492">
            <w:pPr>
              <w:spacing w:before="30" w:after="30" w:line="240" w:lineRule="auto"/>
              <w:rPr>
                <w:rFonts w:eastAsia="Calibri" w:cs="Arial"/>
                <w:bCs/>
                <w:sz w:val="20"/>
                <w:szCs w:val="20"/>
              </w:rPr>
            </w:pPr>
            <w:r>
              <w:rPr>
                <w:rFonts w:eastAsia="Calibri" w:cs="Arial"/>
                <w:bCs/>
                <w:sz w:val="20"/>
                <w:szCs w:val="20"/>
              </w:rPr>
              <w:t>gerund – present/past</w:t>
            </w:r>
          </w:p>
        </w:tc>
        <w:tc>
          <w:tcPr>
            <w:tcW w:w="4253" w:type="dxa"/>
          </w:tcPr>
          <w:p w14:paraId="6D122E6E"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Parlando francamente, </w:t>
            </w:r>
            <w:r w:rsidR="00DD4492" w:rsidRPr="008506AA">
              <w:rPr>
                <w:rFonts w:eastAsia="Calibri" w:cs="Arial"/>
                <w:i/>
                <w:iCs/>
                <w:sz w:val="20"/>
                <w:szCs w:val="20"/>
                <w:lang w:val="it-IT"/>
              </w:rPr>
              <w:t xml:space="preserve">quel film </w:t>
            </w:r>
            <w:r w:rsidRPr="008506AA">
              <w:rPr>
                <w:rFonts w:eastAsia="Calibri" w:cs="Arial"/>
                <w:i/>
                <w:iCs/>
                <w:sz w:val="20"/>
                <w:szCs w:val="20"/>
                <w:lang w:val="it-IT"/>
              </w:rPr>
              <w:t>non mi è piaciuto.</w:t>
            </w:r>
          </w:p>
          <w:p w14:paraId="6D8C2E90" w14:textId="77777777" w:rsidR="000B56B1" w:rsidRPr="008506AA" w:rsidRDefault="000B56B1"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Essendo partiti in ritardo non siamo arrivati per l’inizio del film</w:t>
            </w:r>
            <w:r w:rsidR="00FC6D95">
              <w:rPr>
                <w:rFonts w:eastAsia="Calibri" w:cs="Arial"/>
                <w:i/>
                <w:iCs/>
                <w:sz w:val="20"/>
                <w:szCs w:val="20"/>
                <w:lang w:val="it-IT"/>
              </w:rPr>
              <w:t>.</w:t>
            </w:r>
          </w:p>
        </w:tc>
      </w:tr>
      <w:tr w:rsidR="000B56B1" w:rsidRPr="008506AA" w14:paraId="66C7F523" w14:textId="77777777" w:rsidTr="00DD4492">
        <w:trPr>
          <w:trHeight w:val="20"/>
        </w:trPr>
        <w:tc>
          <w:tcPr>
            <w:tcW w:w="2517" w:type="dxa"/>
            <w:vMerge/>
            <w:vAlign w:val="center"/>
          </w:tcPr>
          <w:p w14:paraId="6C15F70B" w14:textId="77777777" w:rsidR="000B56B1" w:rsidRPr="00E5625B" w:rsidRDefault="000B56B1" w:rsidP="00DD4492">
            <w:pPr>
              <w:spacing w:before="40" w:after="40"/>
              <w:rPr>
                <w:rFonts w:eastAsia="Calibri" w:cs="Arial"/>
                <w:sz w:val="20"/>
                <w:szCs w:val="20"/>
                <w:lang w:val="it-IT"/>
              </w:rPr>
            </w:pPr>
          </w:p>
        </w:tc>
        <w:tc>
          <w:tcPr>
            <w:tcW w:w="3119" w:type="dxa"/>
          </w:tcPr>
          <w:p w14:paraId="21B34674" w14:textId="77777777" w:rsidR="000B56B1" w:rsidRPr="008506AA" w:rsidRDefault="000B56B1" w:rsidP="00DD4492">
            <w:pPr>
              <w:spacing w:before="30" w:after="30" w:line="240" w:lineRule="auto"/>
              <w:rPr>
                <w:rFonts w:eastAsia="Times New Roman" w:cs="Arial"/>
                <w:sz w:val="20"/>
                <w:szCs w:val="20"/>
              </w:rPr>
            </w:pPr>
            <w:r w:rsidRPr="008506AA">
              <w:rPr>
                <w:rFonts w:eastAsia="Calibri" w:cs="Arial"/>
                <w:sz w:val="20"/>
                <w:szCs w:val="20"/>
              </w:rPr>
              <w:t>imperative mood</w:t>
            </w:r>
          </w:p>
        </w:tc>
        <w:tc>
          <w:tcPr>
            <w:tcW w:w="4253" w:type="dxa"/>
          </w:tcPr>
          <w:p w14:paraId="75A28184" w14:textId="77777777"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Leggete da pagina 1 a pagina 20!</w:t>
            </w:r>
          </w:p>
          <w:p w14:paraId="764F99B0" w14:textId="77777777"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Non fumare!</w:t>
            </w:r>
          </w:p>
        </w:tc>
      </w:tr>
      <w:tr w:rsidR="000B56B1" w:rsidRPr="00137723" w14:paraId="17013D4B" w14:textId="77777777" w:rsidTr="00DD4492">
        <w:trPr>
          <w:trHeight w:val="20"/>
        </w:trPr>
        <w:tc>
          <w:tcPr>
            <w:tcW w:w="2517" w:type="dxa"/>
            <w:vMerge/>
            <w:vAlign w:val="center"/>
            <w:hideMark/>
          </w:tcPr>
          <w:p w14:paraId="201437D4" w14:textId="77777777" w:rsidR="000B56B1" w:rsidRPr="00E5625B" w:rsidRDefault="000B56B1" w:rsidP="00DD4492">
            <w:pPr>
              <w:spacing w:before="40" w:after="40"/>
              <w:rPr>
                <w:rFonts w:eastAsia="Calibri" w:cs="Arial"/>
                <w:sz w:val="20"/>
                <w:szCs w:val="20"/>
                <w:lang w:val="it-IT"/>
              </w:rPr>
            </w:pPr>
          </w:p>
        </w:tc>
        <w:tc>
          <w:tcPr>
            <w:tcW w:w="3119" w:type="dxa"/>
          </w:tcPr>
          <w:p w14:paraId="42AE7A03" w14:textId="77777777" w:rsidR="000B56B1" w:rsidRPr="008506AA" w:rsidRDefault="000B56B1" w:rsidP="00DD4492">
            <w:pPr>
              <w:spacing w:before="30" w:after="30" w:line="240" w:lineRule="auto"/>
              <w:rPr>
                <w:rFonts w:eastAsia="Times New Roman" w:cs="Arial"/>
                <w:sz w:val="20"/>
                <w:szCs w:val="20"/>
                <w:lang w:val="it-IT"/>
              </w:rPr>
            </w:pPr>
            <w:r w:rsidRPr="008506AA">
              <w:rPr>
                <w:rFonts w:eastAsia="Calibri" w:cs="Arial"/>
                <w:bCs/>
                <w:sz w:val="20"/>
                <w:szCs w:val="20"/>
                <w:lang w:val="it-IT"/>
              </w:rPr>
              <w:t>imperfect tense</w:t>
            </w:r>
          </w:p>
        </w:tc>
        <w:tc>
          <w:tcPr>
            <w:tcW w:w="4253" w:type="dxa"/>
          </w:tcPr>
          <w:p w14:paraId="3A8B8F32" w14:textId="77777777" w:rsidR="000B56B1" w:rsidRPr="008506AA" w:rsidRDefault="000B56B1" w:rsidP="00DD4492">
            <w:pPr>
              <w:spacing w:before="30" w:after="30" w:line="240" w:lineRule="auto"/>
              <w:rPr>
                <w:rFonts w:eastAsia="MS Mincho" w:cs="Arial"/>
                <w:b/>
                <w:sz w:val="20"/>
                <w:szCs w:val="20"/>
                <w:lang w:val="it-IT"/>
              </w:rPr>
            </w:pPr>
            <w:r w:rsidRPr="008506AA">
              <w:rPr>
                <w:rFonts w:eastAsia="Calibri" w:cs="Arial"/>
                <w:i/>
                <w:iCs/>
                <w:sz w:val="20"/>
                <w:szCs w:val="20"/>
                <w:lang w:val="it-IT"/>
              </w:rPr>
              <w:t>Quando ero piccolo, andavo spesso al mare.</w:t>
            </w:r>
            <w:r w:rsidRPr="008506AA">
              <w:rPr>
                <w:rFonts w:ascii="Times New Roman" w:eastAsia="MS Mincho" w:hAnsi="Times New Roman" w:cs="Arial"/>
                <w:b/>
                <w:sz w:val="20"/>
                <w:szCs w:val="20"/>
                <w:lang w:val="it-IT"/>
              </w:rPr>
              <w:t xml:space="preserve"> </w:t>
            </w:r>
          </w:p>
        </w:tc>
      </w:tr>
      <w:tr w:rsidR="000B56B1" w:rsidRPr="008506AA" w14:paraId="2935FCFE" w14:textId="77777777" w:rsidTr="00DD4492">
        <w:trPr>
          <w:tblHeader/>
        </w:trPr>
        <w:tc>
          <w:tcPr>
            <w:tcW w:w="2517" w:type="dxa"/>
            <w:tcBorders>
              <w:right w:val="single" w:sz="4" w:space="0" w:color="FFFFFF" w:themeColor="background1"/>
            </w:tcBorders>
            <w:shd w:val="clear" w:color="auto" w:fill="9688BE" w:themeFill="accent4"/>
            <w:hideMark/>
          </w:tcPr>
          <w:p w14:paraId="25992EB4" w14:textId="77777777" w:rsidR="000B56B1" w:rsidRPr="008506AA" w:rsidRDefault="000B56B1" w:rsidP="00DD4492">
            <w:pPr>
              <w:spacing w:before="120"/>
              <w:jc w:val="center"/>
              <w:rPr>
                <w:rFonts w:eastAsia="Times New Roman" w:cs="Arial"/>
                <w:b/>
                <w:bCs/>
                <w:color w:val="FFFFFF" w:themeColor="background1"/>
                <w:sz w:val="20"/>
                <w:szCs w:val="20"/>
              </w:rPr>
            </w:pPr>
            <w:r w:rsidRPr="008506AA">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00A17BAC" w14:textId="77777777" w:rsidR="000B56B1" w:rsidRPr="008506AA" w:rsidRDefault="000B56B1" w:rsidP="00DD4492">
            <w:pPr>
              <w:spacing w:before="120"/>
              <w:ind w:left="34"/>
              <w:jc w:val="center"/>
              <w:rPr>
                <w:rFonts w:eastAsia="Times New Roman" w:cs="Arial"/>
                <w:b/>
                <w:color w:val="FFFFFF" w:themeColor="background1"/>
                <w:sz w:val="20"/>
                <w:szCs w:val="20"/>
              </w:rPr>
            </w:pPr>
            <w:r w:rsidRPr="008506AA">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14:paraId="4E122583" w14:textId="77777777" w:rsidR="000B56B1" w:rsidRPr="008506AA" w:rsidRDefault="000B56B1" w:rsidP="00DD4492">
            <w:pPr>
              <w:spacing w:before="120"/>
              <w:ind w:left="33"/>
              <w:jc w:val="center"/>
              <w:rPr>
                <w:rFonts w:eastAsia="Times New Roman" w:cs="Arial"/>
                <w:b/>
                <w:color w:val="FFFFFF" w:themeColor="background1"/>
                <w:sz w:val="20"/>
                <w:szCs w:val="20"/>
              </w:rPr>
            </w:pPr>
            <w:r>
              <w:rPr>
                <w:rFonts w:eastAsia="Calibri" w:cs="Arial"/>
                <w:b/>
                <w:color w:val="FFFFFF" w:themeColor="background1"/>
                <w:sz w:val="20"/>
                <w:szCs w:val="20"/>
              </w:rPr>
              <w:t>Elaborations</w:t>
            </w:r>
          </w:p>
        </w:tc>
      </w:tr>
      <w:tr w:rsidR="000B56B1" w:rsidRPr="00137723" w14:paraId="3515189F" w14:textId="77777777" w:rsidTr="00FC6D95">
        <w:trPr>
          <w:trHeight w:val="20"/>
        </w:trPr>
        <w:tc>
          <w:tcPr>
            <w:tcW w:w="2517" w:type="dxa"/>
            <w:vMerge w:val="restart"/>
            <w:hideMark/>
          </w:tcPr>
          <w:p w14:paraId="17375885" w14:textId="77777777" w:rsidR="000B56B1" w:rsidRPr="00E5625B" w:rsidRDefault="00FC6D95" w:rsidP="00FC6D95">
            <w:pPr>
              <w:spacing w:before="40" w:after="40"/>
              <w:rPr>
                <w:rFonts w:eastAsia="Calibri" w:cs="Arial"/>
                <w:sz w:val="20"/>
                <w:szCs w:val="20"/>
                <w:lang w:val="it-IT"/>
              </w:rPr>
            </w:pPr>
            <w:r w:rsidRPr="00E5625B">
              <w:rPr>
                <w:rFonts w:eastAsia="Calibri" w:cs="Arial"/>
                <w:sz w:val="20"/>
                <w:szCs w:val="20"/>
                <w:lang w:val="it-IT"/>
              </w:rPr>
              <w:t xml:space="preserve">Verbs – </w:t>
            </w:r>
            <w:r>
              <w:rPr>
                <w:rFonts w:eastAsia="Calibri" w:cs="Arial"/>
                <w:sz w:val="20"/>
                <w:szCs w:val="20"/>
                <w:lang w:val="it-IT"/>
              </w:rPr>
              <w:t>m</w:t>
            </w:r>
            <w:r w:rsidRPr="00E5625B">
              <w:rPr>
                <w:rFonts w:eastAsia="Calibri" w:cs="Arial"/>
                <w:sz w:val="20"/>
                <w:szCs w:val="20"/>
                <w:lang w:val="it-IT"/>
              </w:rPr>
              <w:t>oods/tenses</w:t>
            </w:r>
            <w:r>
              <w:rPr>
                <w:rFonts w:eastAsia="Calibri" w:cs="Arial"/>
                <w:sz w:val="20"/>
                <w:szCs w:val="20"/>
                <w:lang w:val="it-IT"/>
              </w:rPr>
              <w:t xml:space="preserve"> continued</w:t>
            </w:r>
          </w:p>
        </w:tc>
        <w:tc>
          <w:tcPr>
            <w:tcW w:w="3119" w:type="dxa"/>
          </w:tcPr>
          <w:p w14:paraId="414B9B4A" w14:textId="77777777" w:rsidR="000B56B1" w:rsidRPr="008506AA" w:rsidRDefault="000B56B1" w:rsidP="00DD4492">
            <w:pPr>
              <w:spacing w:before="30" w:after="30" w:line="240" w:lineRule="auto"/>
              <w:rPr>
                <w:rFonts w:eastAsia="Times New Roman" w:cs="Arial"/>
                <w:sz w:val="20"/>
                <w:szCs w:val="20"/>
              </w:rPr>
            </w:pPr>
            <w:r w:rsidRPr="008506AA">
              <w:rPr>
                <w:rFonts w:eastAsia="Calibri" w:cs="Arial"/>
                <w:sz w:val="20"/>
                <w:szCs w:val="20"/>
              </w:rPr>
              <w:t>infinitive</w:t>
            </w:r>
          </w:p>
        </w:tc>
        <w:tc>
          <w:tcPr>
            <w:tcW w:w="4253" w:type="dxa"/>
          </w:tcPr>
          <w:p w14:paraId="0C914FD6" w14:textId="77777777"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Siamo pronti per uscire.</w:t>
            </w:r>
          </w:p>
          <w:p w14:paraId="3DB07213" w14:textId="77777777" w:rsidR="000B56B1" w:rsidRPr="008506AA" w:rsidRDefault="000B56B1" w:rsidP="00DD4492">
            <w:pPr>
              <w:spacing w:before="30" w:after="30" w:line="240" w:lineRule="auto"/>
              <w:rPr>
                <w:rFonts w:eastAsia="Times New Roman" w:cs="Arial"/>
                <w:i/>
                <w:sz w:val="20"/>
                <w:szCs w:val="20"/>
                <w:lang w:val="it-IT"/>
              </w:rPr>
            </w:pPr>
            <w:r w:rsidRPr="008506AA">
              <w:rPr>
                <w:rFonts w:eastAsia="Calibri" w:cs="Arial"/>
                <w:i/>
                <w:sz w:val="20"/>
                <w:szCs w:val="20"/>
                <w:lang w:val="it-IT"/>
              </w:rPr>
              <w:t xml:space="preserve">Mi piace ballare. </w:t>
            </w:r>
          </w:p>
        </w:tc>
      </w:tr>
      <w:tr w:rsidR="000B56B1" w:rsidRPr="00137723" w14:paraId="3C2EB90D" w14:textId="77777777" w:rsidTr="00DD4492">
        <w:trPr>
          <w:trHeight w:val="20"/>
        </w:trPr>
        <w:tc>
          <w:tcPr>
            <w:tcW w:w="2517" w:type="dxa"/>
            <w:vMerge/>
            <w:vAlign w:val="center"/>
            <w:hideMark/>
          </w:tcPr>
          <w:p w14:paraId="055E5DD0" w14:textId="77777777" w:rsidR="000B56B1" w:rsidRPr="00E5625B" w:rsidRDefault="000B56B1" w:rsidP="00DD4492">
            <w:pPr>
              <w:spacing w:before="40" w:after="40"/>
              <w:rPr>
                <w:rFonts w:eastAsia="Calibri" w:cs="Arial"/>
                <w:sz w:val="20"/>
                <w:szCs w:val="20"/>
                <w:lang w:val="it-IT"/>
              </w:rPr>
            </w:pPr>
          </w:p>
        </w:tc>
        <w:tc>
          <w:tcPr>
            <w:tcW w:w="3119" w:type="dxa"/>
          </w:tcPr>
          <w:p w14:paraId="1041A412" w14:textId="77777777" w:rsidR="000B56B1" w:rsidRPr="008506AA" w:rsidRDefault="000B56B1" w:rsidP="00DD4492">
            <w:pPr>
              <w:spacing w:before="30" w:after="30" w:line="240" w:lineRule="auto"/>
              <w:rPr>
                <w:rFonts w:eastAsia="Times New Roman" w:cs="Arial"/>
                <w:color w:val="000000"/>
                <w:sz w:val="20"/>
                <w:szCs w:val="20"/>
                <w:lang w:val="it-IT"/>
              </w:rPr>
            </w:pPr>
            <w:r>
              <w:rPr>
                <w:rFonts w:eastAsia="Calibri" w:cs="Arial"/>
                <w:color w:val="000000"/>
                <w:sz w:val="20"/>
                <w:szCs w:val="20"/>
                <w:lang w:val="it-IT"/>
              </w:rPr>
              <w:t>m</w:t>
            </w:r>
            <w:r w:rsidRPr="008506AA">
              <w:rPr>
                <w:rFonts w:eastAsia="Calibri" w:cs="Arial"/>
                <w:color w:val="000000"/>
                <w:sz w:val="20"/>
                <w:szCs w:val="20"/>
                <w:lang w:val="it-IT"/>
              </w:rPr>
              <w:t>odal</w:t>
            </w:r>
            <w:r>
              <w:rPr>
                <w:rFonts w:eastAsia="Calibri" w:cs="Arial"/>
                <w:color w:val="000000"/>
                <w:sz w:val="20"/>
                <w:szCs w:val="20"/>
                <w:lang w:val="it-IT"/>
              </w:rPr>
              <w:t xml:space="preserve"> vebs</w:t>
            </w:r>
          </w:p>
        </w:tc>
        <w:tc>
          <w:tcPr>
            <w:tcW w:w="4253" w:type="dxa"/>
          </w:tcPr>
          <w:p w14:paraId="41400029" w14:textId="77777777"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Mi dispiace, ma devo andare.</w:t>
            </w:r>
          </w:p>
          <w:p w14:paraId="4F52F285" w14:textId="77777777" w:rsidR="000B56B1" w:rsidRPr="008506AA" w:rsidRDefault="000B56B1" w:rsidP="00DD4492">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 xml:space="preserve">Non sono potuti partire. </w:t>
            </w:r>
          </w:p>
        </w:tc>
      </w:tr>
      <w:tr w:rsidR="00FC6D95" w:rsidRPr="00137723" w14:paraId="235C4F6E" w14:textId="77777777" w:rsidTr="00DD4492">
        <w:trPr>
          <w:trHeight w:val="20"/>
        </w:trPr>
        <w:tc>
          <w:tcPr>
            <w:tcW w:w="2517" w:type="dxa"/>
            <w:vMerge/>
            <w:vAlign w:val="center"/>
          </w:tcPr>
          <w:p w14:paraId="677DEE4E" w14:textId="77777777" w:rsidR="00FC6D95" w:rsidRPr="00E5625B" w:rsidRDefault="00FC6D95" w:rsidP="00DD4492">
            <w:pPr>
              <w:spacing w:before="40" w:after="40"/>
              <w:rPr>
                <w:rFonts w:eastAsia="Calibri" w:cs="Arial"/>
                <w:sz w:val="20"/>
                <w:szCs w:val="20"/>
                <w:lang w:val="it-IT"/>
              </w:rPr>
            </w:pPr>
          </w:p>
        </w:tc>
        <w:tc>
          <w:tcPr>
            <w:tcW w:w="3119" w:type="dxa"/>
          </w:tcPr>
          <w:p w14:paraId="652C0438" w14:textId="77777777" w:rsidR="00FC6D95" w:rsidRPr="008506AA" w:rsidRDefault="00FC6D95" w:rsidP="00FC6D95">
            <w:pPr>
              <w:spacing w:before="30" w:after="30" w:line="240" w:lineRule="auto"/>
              <w:rPr>
                <w:rFonts w:eastAsia="Times New Roman" w:cs="Arial"/>
                <w:iCs/>
                <w:color w:val="000000"/>
                <w:sz w:val="20"/>
                <w:szCs w:val="20"/>
                <w:lang w:val="it-IT"/>
              </w:rPr>
            </w:pPr>
            <w:r w:rsidRPr="008506AA">
              <w:rPr>
                <w:rFonts w:eastAsia="Calibri" w:cs="Arial"/>
                <w:color w:val="000000"/>
                <w:sz w:val="20"/>
                <w:szCs w:val="20"/>
                <w:lang w:val="it-IT"/>
              </w:rPr>
              <w:t>present tense</w:t>
            </w:r>
          </w:p>
        </w:tc>
        <w:tc>
          <w:tcPr>
            <w:tcW w:w="4253" w:type="dxa"/>
          </w:tcPr>
          <w:p w14:paraId="64AAC909" w14:textId="77777777" w:rsidR="00FC6D95" w:rsidRPr="008506AA" w:rsidRDefault="00FC6D95" w:rsidP="00FC6D95">
            <w:pPr>
              <w:spacing w:before="30" w:after="30" w:line="240" w:lineRule="auto"/>
              <w:rPr>
                <w:rFonts w:eastAsia="Times New Roman" w:cs="Arial"/>
                <w:i/>
                <w:iCs/>
                <w:color w:val="000000"/>
                <w:sz w:val="20"/>
                <w:szCs w:val="20"/>
                <w:lang w:val="it-IT"/>
              </w:rPr>
            </w:pPr>
            <w:r w:rsidRPr="008506AA">
              <w:rPr>
                <w:rFonts w:eastAsia="Calibri" w:cs="Arial"/>
                <w:i/>
                <w:iCs/>
                <w:color w:val="000000"/>
                <w:sz w:val="20"/>
                <w:szCs w:val="20"/>
                <w:lang w:val="it-IT"/>
              </w:rPr>
              <w:t>Inviano un messaggio agli amici.</w:t>
            </w:r>
          </w:p>
          <w:p w14:paraId="06EF3F4E" w14:textId="77777777" w:rsidR="00FC6D95" w:rsidRPr="008506AA" w:rsidRDefault="00FC6D95" w:rsidP="00FC6D95">
            <w:pPr>
              <w:spacing w:before="30" w:after="30" w:line="240" w:lineRule="auto"/>
              <w:rPr>
                <w:rFonts w:eastAsia="Times New Roman" w:cs="Times New Roman"/>
                <w:sz w:val="20"/>
                <w:szCs w:val="20"/>
                <w:lang w:val="it-IT"/>
              </w:rPr>
            </w:pPr>
            <w:r w:rsidRPr="008506AA">
              <w:rPr>
                <w:rFonts w:eastAsia="Calibri" w:cs="Arial"/>
                <w:i/>
                <w:iCs/>
                <w:color w:val="000000"/>
                <w:sz w:val="20"/>
                <w:szCs w:val="20"/>
                <w:lang w:val="it-IT"/>
              </w:rPr>
              <w:t>Da quanto tempo studi l’italiano? Lo studio da tre anni.</w:t>
            </w:r>
          </w:p>
        </w:tc>
      </w:tr>
      <w:tr w:rsidR="00FC6D95" w:rsidRPr="00137723" w14:paraId="551A51CF" w14:textId="77777777" w:rsidTr="00DD4492">
        <w:trPr>
          <w:trHeight w:val="20"/>
        </w:trPr>
        <w:tc>
          <w:tcPr>
            <w:tcW w:w="2517" w:type="dxa"/>
            <w:vMerge/>
            <w:hideMark/>
          </w:tcPr>
          <w:p w14:paraId="275FFC5D" w14:textId="77777777" w:rsidR="00FC6D95" w:rsidRPr="00E5625B" w:rsidRDefault="00FC6D95" w:rsidP="00DD4492">
            <w:pPr>
              <w:spacing w:before="40" w:after="40"/>
              <w:rPr>
                <w:rFonts w:eastAsia="Calibri" w:cs="Arial"/>
                <w:sz w:val="20"/>
                <w:szCs w:val="20"/>
                <w:lang w:val="it-IT"/>
              </w:rPr>
            </w:pPr>
          </w:p>
        </w:tc>
        <w:tc>
          <w:tcPr>
            <w:tcW w:w="3119" w:type="dxa"/>
          </w:tcPr>
          <w:p w14:paraId="2861479D" w14:textId="77777777" w:rsidR="00FC6D95" w:rsidRPr="008506AA" w:rsidRDefault="00FC6D95" w:rsidP="00DD4492">
            <w:pPr>
              <w:spacing w:before="30" w:after="30" w:line="240" w:lineRule="auto"/>
              <w:rPr>
                <w:rFonts w:eastAsia="Times New Roman" w:cs="Times New Roman"/>
                <w:sz w:val="20"/>
                <w:szCs w:val="20"/>
              </w:rPr>
            </w:pPr>
            <w:r w:rsidRPr="008506AA">
              <w:rPr>
                <w:rFonts w:eastAsia="Calibri" w:cs="Times New Roman"/>
                <w:sz w:val="20"/>
                <w:szCs w:val="20"/>
              </w:rPr>
              <w:t>present perfect tense</w:t>
            </w:r>
          </w:p>
        </w:tc>
        <w:tc>
          <w:tcPr>
            <w:tcW w:w="4253" w:type="dxa"/>
          </w:tcPr>
          <w:p w14:paraId="370524FB" w14:textId="77777777" w:rsidR="00FC6D95" w:rsidRPr="008506AA" w:rsidRDefault="00FC6D95" w:rsidP="00DD4492">
            <w:pPr>
              <w:spacing w:before="30" w:after="30" w:line="240" w:lineRule="auto"/>
              <w:rPr>
                <w:rFonts w:eastAsia="Times New Roman" w:cs="Times New Roman"/>
                <w:i/>
                <w:sz w:val="20"/>
                <w:szCs w:val="20"/>
                <w:lang w:val="it-IT"/>
              </w:rPr>
            </w:pPr>
            <w:r w:rsidRPr="008506AA">
              <w:rPr>
                <w:rFonts w:eastAsia="Calibri" w:cs="Times New Roman"/>
                <w:i/>
                <w:sz w:val="20"/>
                <w:szCs w:val="20"/>
                <w:lang w:val="it-IT"/>
              </w:rPr>
              <w:t>Sabato sono andata in città e ho comprato un nuovo cellulare.</w:t>
            </w:r>
          </w:p>
          <w:p w14:paraId="5B688DF2" w14:textId="77777777" w:rsidR="00FC6D95" w:rsidRPr="00FC6D95" w:rsidRDefault="00FC6D95" w:rsidP="00FC6D95">
            <w:pPr>
              <w:spacing w:before="30" w:after="30" w:line="240" w:lineRule="auto"/>
              <w:rPr>
                <w:i/>
                <w:lang w:val="it-IT"/>
              </w:rPr>
            </w:pPr>
            <w:r w:rsidRPr="00FC6D95">
              <w:rPr>
                <w:rFonts w:eastAsia="Calibri" w:cs="Arial"/>
                <w:i/>
                <w:iCs/>
                <w:sz w:val="20"/>
                <w:szCs w:val="20"/>
                <w:lang w:val="it-IT"/>
              </w:rPr>
              <w:t xml:space="preserve">La festa è finita alle undici. </w:t>
            </w:r>
          </w:p>
        </w:tc>
      </w:tr>
      <w:tr w:rsidR="00FC6D95" w:rsidRPr="008506AA" w14:paraId="081A171B" w14:textId="77777777" w:rsidTr="00DD4492">
        <w:trPr>
          <w:trHeight w:val="20"/>
        </w:trPr>
        <w:tc>
          <w:tcPr>
            <w:tcW w:w="2517" w:type="dxa"/>
            <w:vMerge/>
            <w:vAlign w:val="center"/>
            <w:hideMark/>
          </w:tcPr>
          <w:p w14:paraId="6DC14451" w14:textId="77777777" w:rsidR="00FC6D95" w:rsidRPr="00E5625B" w:rsidRDefault="00FC6D95" w:rsidP="00DD4492">
            <w:pPr>
              <w:spacing w:before="40" w:after="40"/>
              <w:rPr>
                <w:rFonts w:eastAsia="Calibri" w:cs="Arial"/>
                <w:sz w:val="20"/>
                <w:szCs w:val="20"/>
                <w:lang w:val="it-IT"/>
              </w:rPr>
            </w:pPr>
          </w:p>
        </w:tc>
        <w:tc>
          <w:tcPr>
            <w:tcW w:w="3119" w:type="dxa"/>
          </w:tcPr>
          <w:p w14:paraId="2A66DAA0" w14:textId="77777777" w:rsidR="00FC6D95" w:rsidRPr="008506AA" w:rsidRDefault="00FC6D95" w:rsidP="00DD4492">
            <w:pPr>
              <w:spacing w:before="30" w:after="30" w:line="240" w:lineRule="auto"/>
              <w:rPr>
                <w:rFonts w:eastAsia="Calibri" w:cs="Arial"/>
                <w:bCs/>
                <w:sz w:val="20"/>
                <w:szCs w:val="20"/>
              </w:rPr>
            </w:pPr>
            <w:r>
              <w:rPr>
                <w:rFonts w:eastAsia="Calibri" w:cs="Arial"/>
                <w:bCs/>
                <w:sz w:val="20"/>
                <w:szCs w:val="20"/>
              </w:rPr>
              <w:t>p</w:t>
            </w:r>
            <w:r w:rsidRPr="008506AA">
              <w:rPr>
                <w:rFonts w:eastAsia="Calibri" w:cs="Arial"/>
                <w:bCs/>
                <w:sz w:val="20"/>
                <w:szCs w:val="20"/>
              </w:rPr>
              <w:t>rogres</w:t>
            </w:r>
            <w:r>
              <w:rPr>
                <w:rFonts w:eastAsia="Calibri" w:cs="Arial"/>
                <w:bCs/>
                <w:sz w:val="20"/>
                <w:szCs w:val="20"/>
              </w:rPr>
              <w:t xml:space="preserve">sive – </w:t>
            </w:r>
            <w:r w:rsidRPr="00BC6BD6">
              <w:rPr>
                <w:rFonts w:eastAsia="Calibri" w:cs="Arial"/>
                <w:iCs/>
                <w:sz w:val="20"/>
                <w:szCs w:val="20"/>
              </w:rPr>
              <w:t>present</w:t>
            </w:r>
            <w:r>
              <w:rPr>
                <w:rFonts w:eastAsia="Calibri" w:cs="Arial"/>
                <w:iCs/>
                <w:sz w:val="20"/>
                <w:szCs w:val="20"/>
              </w:rPr>
              <w:t>/imperfect/</w:t>
            </w:r>
            <w:r>
              <w:rPr>
                <w:rFonts w:eastAsia="Calibri" w:cs="Arial"/>
                <w:iCs/>
                <w:sz w:val="20"/>
                <w:szCs w:val="20"/>
              </w:rPr>
              <w:br/>
              <w:t>f</w:t>
            </w:r>
            <w:r w:rsidRPr="00BC6BD6">
              <w:rPr>
                <w:rFonts w:eastAsia="Calibri" w:cs="Arial"/>
                <w:iCs/>
                <w:sz w:val="20"/>
                <w:szCs w:val="20"/>
              </w:rPr>
              <w:t>uture</w:t>
            </w:r>
          </w:p>
        </w:tc>
        <w:tc>
          <w:tcPr>
            <w:tcW w:w="4253" w:type="dxa"/>
          </w:tcPr>
          <w:p w14:paraId="46DE0810" w14:textId="77777777" w:rsidR="00FC6D95" w:rsidRPr="008506AA" w:rsidRDefault="00FC6D95"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Cosa state facendo? Stiamo studiando la matematica. </w:t>
            </w:r>
          </w:p>
          <w:p w14:paraId="4EE822C8" w14:textId="77777777" w:rsidR="00FC6D95" w:rsidRPr="008506AA" w:rsidRDefault="00FC6D95"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 xml:space="preserve">Luigi stava dormendo quando sono entrato. </w:t>
            </w:r>
          </w:p>
          <w:p w14:paraId="3A8B2BBF" w14:textId="77777777" w:rsidR="00FC6D95" w:rsidRPr="008506AA" w:rsidRDefault="00FC6D95" w:rsidP="00DD4492">
            <w:pPr>
              <w:spacing w:before="30" w:after="30" w:line="240" w:lineRule="auto"/>
              <w:rPr>
                <w:rFonts w:eastAsia="Calibri" w:cs="Arial"/>
                <w:i/>
                <w:iCs/>
                <w:sz w:val="20"/>
                <w:szCs w:val="20"/>
                <w:lang w:val="it-IT"/>
              </w:rPr>
            </w:pPr>
            <w:r w:rsidRPr="008506AA">
              <w:rPr>
                <w:rFonts w:eastAsia="Calibri" w:cs="Arial"/>
                <w:i/>
                <w:iCs/>
                <w:sz w:val="20"/>
                <w:szCs w:val="20"/>
                <w:lang w:val="it-IT"/>
              </w:rPr>
              <w:t>Marta starà dormendo.</w:t>
            </w:r>
          </w:p>
        </w:tc>
      </w:tr>
      <w:tr w:rsidR="00FC6D95" w:rsidRPr="00137723" w14:paraId="20D16E61" w14:textId="77777777" w:rsidTr="00DD4492">
        <w:trPr>
          <w:trHeight w:val="20"/>
        </w:trPr>
        <w:tc>
          <w:tcPr>
            <w:tcW w:w="2517" w:type="dxa"/>
            <w:vMerge/>
            <w:vAlign w:val="center"/>
            <w:hideMark/>
          </w:tcPr>
          <w:p w14:paraId="6BF51CAE" w14:textId="77777777" w:rsidR="00FC6D95" w:rsidRPr="00E5625B" w:rsidRDefault="00FC6D95" w:rsidP="00DD4492">
            <w:pPr>
              <w:spacing w:before="40" w:after="40"/>
              <w:rPr>
                <w:rFonts w:eastAsia="Calibri" w:cs="Arial"/>
                <w:sz w:val="20"/>
                <w:szCs w:val="20"/>
                <w:lang w:val="it-IT"/>
              </w:rPr>
            </w:pPr>
          </w:p>
        </w:tc>
        <w:tc>
          <w:tcPr>
            <w:tcW w:w="3119" w:type="dxa"/>
            <w:hideMark/>
          </w:tcPr>
          <w:p w14:paraId="355A300E" w14:textId="77777777" w:rsidR="00FC6D95" w:rsidRPr="00BD2FC3" w:rsidRDefault="00FC6D95" w:rsidP="00DD4492">
            <w:pPr>
              <w:spacing w:before="30" w:after="30" w:line="240" w:lineRule="auto"/>
              <w:rPr>
                <w:rFonts w:eastAsia="Calibri" w:cs="Arial"/>
                <w:sz w:val="20"/>
                <w:szCs w:val="20"/>
              </w:rPr>
            </w:pPr>
            <w:r w:rsidRPr="00BD2FC3">
              <w:rPr>
                <w:rFonts w:eastAsia="Calibri" w:cs="Arial"/>
                <w:sz w:val="20"/>
                <w:szCs w:val="20"/>
              </w:rPr>
              <w:t>subjunctive mood – present/</w:t>
            </w:r>
            <w:r>
              <w:rPr>
                <w:rFonts w:eastAsia="Calibri" w:cs="Arial"/>
                <w:sz w:val="20"/>
                <w:szCs w:val="20"/>
              </w:rPr>
              <w:br/>
            </w:r>
            <w:r w:rsidRPr="00BD2FC3">
              <w:rPr>
                <w:rFonts w:eastAsia="Calibri" w:cs="Arial"/>
                <w:sz w:val="20"/>
                <w:szCs w:val="20"/>
              </w:rPr>
              <w:t>p</w:t>
            </w:r>
            <w:r>
              <w:rPr>
                <w:rFonts w:eastAsia="Calibri" w:cs="Arial"/>
                <w:sz w:val="20"/>
                <w:szCs w:val="20"/>
              </w:rPr>
              <w:t>erfect/</w:t>
            </w:r>
            <w:r w:rsidRPr="00BD2FC3">
              <w:rPr>
                <w:rFonts w:eastAsia="Calibri" w:cs="Arial"/>
                <w:sz w:val="20"/>
                <w:szCs w:val="20"/>
              </w:rPr>
              <w:t xml:space="preserve">imperfect </w:t>
            </w:r>
          </w:p>
        </w:tc>
        <w:tc>
          <w:tcPr>
            <w:tcW w:w="4253" w:type="dxa"/>
            <w:hideMark/>
          </w:tcPr>
          <w:p w14:paraId="5FF251D7" w14:textId="77777777" w:rsidR="00A071BB" w:rsidRPr="00A071BB" w:rsidRDefault="00A071BB" w:rsidP="00A071BB">
            <w:pPr>
              <w:spacing w:before="30" w:after="30" w:line="240" w:lineRule="auto"/>
              <w:rPr>
                <w:rFonts w:eastAsia="Times New Roman" w:cs="Times New Roman"/>
                <w:i/>
                <w:iCs/>
                <w:sz w:val="20"/>
                <w:szCs w:val="20"/>
                <w:lang w:val="it-IT"/>
              </w:rPr>
            </w:pPr>
            <w:r w:rsidRPr="00A071BB">
              <w:rPr>
                <w:rFonts w:eastAsia="Times New Roman" w:cs="Times New Roman"/>
                <w:i/>
                <w:iCs/>
                <w:sz w:val="20"/>
                <w:szCs w:val="20"/>
                <w:lang w:val="it-IT"/>
              </w:rPr>
              <w:t xml:space="preserve">Ho paura che sia troppo tardi. </w:t>
            </w:r>
          </w:p>
          <w:p w14:paraId="6E3A8D41" w14:textId="77777777" w:rsidR="00FC6D95" w:rsidRPr="00BD2FC3" w:rsidRDefault="00FC6D95" w:rsidP="00DD4492">
            <w:pPr>
              <w:spacing w:before="30" w:after="30" w:line="240" w:lineRule="auto"/>
              <w:rPr>
                <w:rFonts w:eastAsia="Times New Roman" w:cs="Times New Roman"/>
                <w:i/>
                <w:iCs/>
                <w:sz w:val="20"/>
                <w:szCs w:val="20"/>
                <w:lang w:val="it-IT"/>
              </w:rPr>
            </w:pPr>
            <w:r w:rsidRPr="00BD2FC3">
              <w:rPr>
                <w:rFonts w:eastAsia="Times New Roman" w:cs="Times New Roman"/>
                <w:i/>
                <w:iCs/>
                <w:sz w:val="20"/>
                <w:szCs w:val="20"/>
                <w:lang w:val="it-IT"/>
              </w:rPr>
              <w:t>Credevo che avessero ragione.</w:t>
            </w:r>
          </w:p>
          <w:p w14:paraId="5749E2E2" w14:textId="77777777" w:rsidR="00FC6D95" w:rsidRPr="00BD2FC3" w:rsidRDefault="00FC6D95" w:rsidP="00DD4492">
            <w:pPr>
              <w:spacing w:before="30" w:after="30" w:line="240" w:lineRule="auto"/>
              <w:rPr>
                <w:rFonts w:eastAsia="Times New Roman" w:cs="Times New Roman"/>
                <w:i/>
                <w:iCs/>
                <w:sz w:val="20"/>
                <w:szCs w:val="20"/>
                <w:lang w:val="it-IT"/>
              </w:rPr>
            </w:pPr>
            <w:r w:rsidRPr="00BD2FC3">
              <w:rPr>
                <w:rFonts w:eastAsia="Times New Roman" w:cs="Times New Roman"/>
                <w:i/>
                <w:iCs/>
                <w:sz w:val="20"/>
                <w:szCs w:val="20"/>
                <w:lang w:val="it-IT"/>
              </w:rPr>
              <w:t>Non c'era nessuno che ci capisse.</w:t>
            </w:r>
          </w:p>
          <w:p w14:paraId="4891E413" w14:textId="77777777" w:rsidR="00FC6D95" w:rsidRDefault="00FC6D95" w:rsidP="00DD4492">
            <w:pPr>
              <w:spacing w:before="30" w:after="30" w:line="240" w:lineRule="auto"/>
              <w:rPr>
                <w:rFonts w:eastAsia="Times New Roman" w:cs="Times New Roman"/>
                <w:i/>
                <w:iCs/>
                <w:sz w:val="20"/>
                <w:szCs w:val="20"/>
                <w:lang w:val="it-IT"/>
              </w:rPr>
            </w:pPr>
            <w:r w:rsidRPr="00BD2FC3">
              <w:rPr>
                <w:rFonts w:eastAsia="Times New Roman" w:cs="Times New Roman"/>
                <w:i/>
                <w:iCs/>
                <w:sz w:val="20"/>
                <w:szCs w:val="20"/>
                <w:lang w:val="it-IT"/>
              </w:rPr>
              <w:t>Speriamo che abbia preso la giusta decisione.</w:t>
            </w:r>
          </w:p>
          <w:p w14:paraId="1FE77CEE" w14:textId="77777777" w:rsidR="00FC6D95" w:rsidRPr="00E469AB" w:rsidRDefault="00FC6D95" w:rsidP="00DD4492">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 studiassi di più, saresti promosso.</w:t>
            </w:r>
          </w:p>
          <w:p w14:paraId="0EB069A4" w14:textId="77777777" w:rsidR="00FC6D95" w:rsidRPr="00BD2FC3" w:rsidRDefault="00FC6D95" w:rsidP="00DD4492">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tutte le persone riciclassero non ci sarebbe così tanta spazzatura.</w:t>
            </w:r>
          </w:p>
        </w:tc>
      </w:tr>
      <w:tr w:rsidR="00FC6D95" w:rsidRPr="00137723" w14:paraId="4E803FEF" w14:textId="77777777" w:rsidTr="00DD4492">
        <w:trPr>
          <w:trHeight w:val="20"/>
        </w:trPr>
        <w:tc>
          <w:tcPr>
            <w:tcW w:w="2517" w:type="dxa"/>
            <w:vMerge w:val="restart"/>
          </w:tcPr>
          <w:p w14:paraId="1D8442C0" w14:textId="77777777" w:rsidR="00FC6D95" w:rsidRPr="003D7F88" w:rsidRDefault="00FC6D95" w:rsidP="00DD4492">
            <w:pPr>
              <w:spacing w:before="40" w:after="40" w:line="240" w:lineRule="auto"/>
              <w:rPr>
                <w:rFonts w:eastAsia="MS Mincho" w:cs="Arial"/>
                <w:sz w:val="20"/>
                <w:szCs w:val="20"/>
                <w:lang w:val="it-IT" w:eastAsia="ja-JP"/>
              </w:rPr>
            </w:pPr>
            <w:r w:rsidRPr="003D7F88">
              <w:rPr>
                <w:rFonts w:eastAsia="MS Mincho" w:cs="Arial"/>
                <w:sz w:val="20"/>
                <w:szCs w:val="20"/>
                <w:lang w:val="it-IT" w:eastAsia="ja-JP"/>
              </w:rPr>
              <w:t>Voice</w:t>
            </w:r>
          </w:p>
        </w:tc>
        <w:tc>
          <w:tcPr>
            <w:tcW w:w="3119" w:type="dxa"/>
          </w:tcPr>
          <w:p w14:paraId="76018C79" w14:textId="77777777" w:rsidR="00FC6D95" w:rsidRPr="00E30B65" w:rsidRDefault="00FC6D95" w:rsidP="00DD4492">
            <w:pPr>
              <w:spacing w:before="30" w:after="30" w:line="240" w:lineRule="auto"/>
              <w:rPr>
                <w:rFonts w:eastAsia="Times New Roman" w:cs="Arial"/>
                <w:sz w:val="20"/>
                <w:szCs w:val="20"/>
                <w:lang w:val="it-IT"/>
              </w:rPr>
            </w:pPr>
            <w:r w:rsidRPr="003D7F88">
              <w:rPr>
                <w:rFonts w:eastAsia="Times New Roman" w:cs="Arial"/>
                <w:sz w:val="20"/>
                <w:szCs w:val="20"/>
                <w:lang w:val="it-IT"/>
              </w:rPr>
              <w:t>active</w:t>
            </w:r>
          </w:p>
        </w:tc>
        <w:tc>
          <w:tcPr>
            <w:tcW w:w="4253" w:type="dxa"/>
          </w:tcPr>
          <w:p w14:paraId="3476FE29" w14:textId="77777777" w:rsidR="00FC6D95" w:rsidRPr="003D7F88"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Giovanni ha mandato questo messaggio.</w:t>
            </w:r>
          </w:p>
          <w:p w14:paraId="54013CA4" w14:textId="77777777" w:rsidR="00FC6D95" w:rsidRPr="00E30B65"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Il preside e il vice-preside l’hanno deciso.</w:t>
            </w:r>
          </w:p>
        </w:tc>
      </w:tr>
      <w:tr w:rsidR="00FC6D95" w:rsidRPr="00137723" w14:paraId="00B66DEE" w14:textId="77777777" w:rsidTr="00DD4492">
        <w:trPr>
          <w:trHeight w:val="20"/>
        </w:trPr>
        <w:tc>
          <w:tcPr>
            <w:tcW w:w="2517" w:type="dxa"/>
            <w:vMerge/>
          </w:tcPr>
          <w:p w14:paraId="2921A44B" w14:textId="77777777" w:rsidR="00FC6D95" w:rsidRPr="003D7F88" w:rsidRDefault="00FC6D95" w:rsidP="00DD4492">
            <w:pPr>
              <w:spacing w:before="40" w:after="40" w:line="240" w:lineRule="auto"/>
              <w:rPr>
                <w:rFonts w:eastAsia="MS Mincho" w:cs="Arial"/>
                <w:sz w:val="20"/>
                <w:szCs w:val="20"/>
                <w:lang w:val="it-IT" w:eastAsia="ja-JP"/>
              </w:rPr>
            </w:pPr>
          </w:p>
        </w:tc>
        <w:tc>
          <w:tcPr>
            <w:tcW w:w="3119" w:type="dxa"/>
          </w:tcPr>
          <w:p w14:paraId="0AA89D60" w14:textId="77777777" w:rsidR="00FC6D95" w:rsidRPr="003D7F88" w:rsidRDefault="00FC6D95" w:rsidP="00DD4492">
            <w:pPr>
              <w:spacing w:before="30" w:after="30" w:line="240" w:lineRule="auto"/>
              <w:rPr>
                <w:rFonts w:eastAsia="Times New Roman" w:cs="Arial"/>
                <w:sz w:val="20"/>
                <w:szCs w:val="20"/>
                <w:lang w:val="it-IT"/>
              </w:rPr>
            </w:pPr>
            <w:r w:rsidRPr="003D7F88">
              <w:rPr>
                <w:rFonts w:eastAsia="MS Mincho" w:cs="Arial"/>
                <w:sz w:val="20"/>
                <w:szCs w:val="20"/>
                <w:lang w:val="it-IT" w:eastAsia="ja-JP"/>
              </w:rPr>
              <w:t>passive</w:t>
            </w:r>
          </w:p>
        </w:tc>
        <w:tc>
          <w:tcPr>
            <w:tcW w:w="4253" w:type="dxa"/>
          </w:tcPr>
          <w:p w14:paraId="01AA3456" w14:textId="77777777" w:rsidR="00FC6D95" w:rsidRPr="003D7F88"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Questo messaggio è stato mandato da Giovanni.</w:t>
            </w:r>
          </w:p>
          <w:p w14:paraId="79A66D27" w14:textId="77777777" w:rsidR="00FC6D95" w:rsidRPr="003D7F88" w:rsidRDefault="00FC6D95" w:rsidP="00DD4492">
            <w:pPr>
              <w:spacing w:before="24" w:after="24" w:line="240" w:lineRule="auto"/>
              <w:rPr>
                <w:rFonts w:eastAsia="Calibri" w:cs="Arial"/>
                <w:i/>
                <w:iCs/>
                <w:sz w:val="20"/>
                <w:szCs w:val="20"/>
                <w:lang w:val="it-IT"/>
              </w:rPr>
            </w:pPr>
            <w:r w:rsidRPr="003D7F88">
              <w:rPr>
                <w:rFonts w:eastAsia="Calibri" w:cs="Arial"/>
                <w:i/>
                <w:iCs/>
                <w:sz w:val="20"/>
                <w:szCs w:val="20"/>
                <w:lang w:val="it-IT"/>
              </w:rPr>
              <w:t>È stato deciso dal preside e dal vice-preside.</w:t>
            </w:r>
          </w:p>
        </w:tc>
      </w:tr>
    </w:tbl>
    <w:p w14:paraId="71A3ECBE" w14:textId="77777777" w:rsidR="008506AA" w:rsidRPr="008506AA" w:rsidRDefault="008506AA" w:rsidP="008506AA"/>
    <w:sectPr w:rsidR="008506AA" w:rsidRPr="008506AA"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C362" w14:textId="77777777" w:rsidR="00FC6D95" w:rsidRDefault="00FC6D95" w:rsidP="00742128">
      <w:pPr>
        <w:spacing w:after="0" w:line="240" w:lineRule="auto"/>
      </w:pPr>
      <w:r>
        <w:separator/>
      </w:r>
    </w:p>
  </w:endnote>
  <w:endnote w:type="continuationSeparator" w:id="0">
    <w:p w14:paraId="158DD79E" w14:textId="77777777" w:rsidR="00FC6D95" w:rsidRDefault="00FC6D9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D1C9" w14:textId="0177DB79" w:rsidR="00FC6D95" w:rsidRPr="0095706A" w:rsidRDefault="00FC6D95" w:rsidP="0095706A">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95706A">
      <w:rPr>
        <w:rFonts w:ascii="Franklin Gothic Book" w:hAnsi="Franklin Gothic Book"/>
        <w:noProof/>
        <w:color w:val="342568" w:themeColor="accent1" w:themeShade="BF"/>
        <w:sz w:val="16"/>
        <w:szCs w:val="16"/>
      </w:rPr>
      <w:t>2013/39564</w:t>
    </w:r>
    <w:r w:rsidR="00746518">
      <w:rPr>
        <w:rFonts w:ascii="Franklin Gothic Book" w:hAnsi="Franklin Gothic Book"/>
        <w:noProof/>
        <w:color w:val="342568" w:themeColor="accent1" w:themeShade="BF"/>
        <w:sz w:val="16"/>
        <w:szCs w:val="16"/>
      </w:rPr>
      <w:t>[</w:t>
    </w:r>
    <w:r w:rsidR="003029D7">
      <w:rPr>
        <w:rFonts w:ascii="Franklin Gothic Book" w:hAnsi="Franklin Gothic Book"/>
        <w:noProof/>
        <w:color w:val="342568" w:themeColor="accent1" w:themeShade="BF"/>
        <w:sz w:val="16"/>
        <w:szCs w:val="16"/>
      </w:rPr>
      <w:t>v</w:t>
    </w:r>
    <w:r w:rsidR="00B83B0B">
      <w:rPr>
        <w:rFonts w:ascii="Franklin Gothic Book" w:hAnsi="Franklin Gothic Book"/>
        <w:noProof/>
        <w:color w:val="342568" w:themeColor="accent1" w:themeShade="BF"/>
        <w:sz w:val="16"/>
        <w:szCs w:val="16"/>
      </w:rPr>
      <w:t>5</w:t>
    </w:r>
    <w:r w:rsidR="00746518">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8534" w14:textId="77777777" w:rsidR="00FC6D95" w:rsidRPr="00627492" w:rsidRDefault="00FC6D9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0314" w14:textId="77777777" w:rsidR="00FC6D95" w:rsidRPr="00627492" w:rsidRDefault="00FC6D9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C1C5" w14:textId="77777777" w:rsidR="00FC6D95" w:rsidRDefault="00FC6D95" w:rsidP="00742128">
      <w:pPr>
        <w:spacing w:after="0" w:line="240" w:lineRule="auto"/>
      </w:pPr>
      <w:r>
        <w:separator/>
      </w:r>
    </w:p>
  </w:footnote>
  <w:footnote w:type="continuationSeparator" w:id="0">
    <w:p w14:paraId="7E717348" w14:textId="77777777" w:rsidR="00FC6D95" w:rsidRDefault="00FC6D9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4762" w14:textId="77777777" w:rsidR="00FC6D95" w:rsidRDefault="009D785D">
    <w:pPr>
      <w:pStyle w:val="Header"/>
    </w:pPr>
    <w:r>
      <w:rPr>
        <w:noProof/>
        <w:lang w:eastAsia="en-AU"/>
      </w:rPr>
      <w:drawing>
        <wp:inline distT="0" distB="0" distL="0" distR="0" wp14:anchorId="2AFD94E3" wp14:editId="5D45A42D">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511"/>
      <w:gridCol w:w="4451"/>
    </w:tblGrid>
    <w:tr w:rsidR="006A27F3" w:rsidRPr="00F35D7C" w14:paraId="35257109" w14:textId="77777777" w:rsidTr="00FD7B01">
      <w:tc>
        <w:tcPr>
          <w:tcW w:w="5707" w:type="dxa"/>
          <w:shd w:val="clear" w:color="auto" w:fill="auto"/>
        </w:tcPr>
        <w:p w14:paraId="0ACA68F0" w14:textId="77777777" w:rsidR="006A27F3" w:rsidRPr="00F35D7C" w:rsidRDefault="006A27F3" w:rsidP="00FE059A">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p>
      </w:tc>
      <w:tc>
        <w:tcPr>
          <w:tcW w:w="4607" w:type="dxa"/>
          <w:shd w:val="clear" w:color="auto" w:fill="auto"/>
        </w:tcPr>
        <w:p w14:paraId="12287537" w14:textId="77777777" w:rsidR="006A27F3" w:rsidRPr="00F35D7C" w:rsidRDefault="006A27F3" w:rsidP="00FD7B0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86E26A1" w14:textId="77777777" w:rsidR="006A27F3" w:rsidRDefault="006A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C2F" w14:textId="77777777" w:rsidR="00FC6D95" w:rsidRPr="001567D0" w:rsidRDefault="00FC6D9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1E0">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B3E2" w14:textId="77777777" w:rsidR="00FC6D95" w:rsidRPr="001567D0" w:rsidRDefault="00FC6D9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1E0">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FD5" w14:textId="77777777" w:rsidR="00FC6D95" w:rsidRDefault="00FC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4FA40C71"/>
    <w:multiLevelType w:val="hybridMultilevel"/>
    <w:tmpl w:val="2E76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F2513"/>
    <w:multiLevelType w:val="hybridMultilevel"/>
    <w:tmpl w:val="C1F0A972"/>
    <w:lvl w:ilvl="0" w:tplc="FA8EBED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C91448"/>
    <w:multiLevelType w:val="hybridMultilevel"/>
    <w:tmpl w:val="3F32CCD2"/>
    <w:lvl w:ilvl="0" w:tplc="0C090005">
      <w:start w:val="1"/>
      <w:numFmt w:val="bullet"/>
      <w:lvlText w:val=""/>
      <w:lvlJc w:val="left"/>
      <w:pPr>
        <w:ind w:left="720" w:hanging="360"/>
      </w:pPr>
      <w:rPr>
        <w:rFonts w:ascii="Wingdings" w:hAnsi="Wingdings" w:hint="default"/>
      </w:rPr>
    </w:lvl>
    <w:lvl w:ilvl="1" w:tplc="3B8E0904">
      <w:numFmt w:val="bullet"/>
      <w:lvlText w:val="–"/>
      <w:lvlJc w:val="left"/>
      <w:pPr>
        <w:ind w:left="1440" w:hanging="360"/>
      </w:pPr>
      <w:rPr>
        <w:rFonts w:ascii="Calibri" w:eastAsia="Calibr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9085159">
    <w:abstractNumId w:val="1"/>
  </w:num>
  <w:num w:numId="2" w16cid:durableId="1701591710">
    <w:abstractNumId w:val="0"/>
  </w:num>
  <w:num w:numId="3" w16cid:durableId="673916973">
    <w:abstractNumId w:val="3"/>
  </w:num>
  <w:num w:numId="4" w16cid:durableId="839737656">
    <w:abstractNumId w:val="2"/>
  </w:num>
  <w:num w:numId="5" w16cid:durableId="65699980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7D9C"/>
    <w:rsid w:val="0002336A"/>
    <w:rsid w:val="00026734"/>
    <w:rsid w:val="00030CB5"/>
    <w:rsid w:val="0003401E"/>
    <w:rsid w:val="000645B0"/>
    <w:rsid w:val="000766C8"/>
    <w:rsid w:val="00080BF9"/>
    <w:rsid w:val="0009024C"/>
    <w:rsid w:val="00096850"/>
    <w:rsid w:val="000A6ABE"/>
    <w:rsid w:val="000B01E0"/>
    <w:rsid w:val="000B0255"/>
    <w:rsid w:val="000B56B1"/>
    <w:rsid w:val="000B6CF9"/>
    <w:rsid w:val="000C3657"/>
    <w:rsid w:val="000C7847"/>
    <w:rsid w:val="000C7F21"/>
    <w:rsid w:val="000E6670"/>
    <w:rsid w:val="000E7769"/>
    <w:rsid w:val="000F404F"/>
    <w:rsid w:val="00112EF8"/>
    <w:rsid w:val="00115C19"/>
    <w:rsid w:val="00122A6B"/>
    <w:rsid w:val="00133DD4"/>
    <w:rsid w:val="0013465E"/>
    <w:rsid w:val="0013742C"/>
    <w:rsid w:val="001451B9"/>
    <w:rsid w:val="0015231B"/>
    <w:rsid w:val="001567D0"/>
    <w:rsid w:val="00157E06"/>
    <w:rsid w:val="00161ED3"/>
    <w:rsid w:val="00165170"/>
    <w:rsid w:val="00187034"/>
    <w:rsid w:val="0019340B"/>
    <w:rsid w:val="001949CC"/>
    <w:rsid w:val="001A7176"/>
    <w:rsid w:val="001A7DBB"/>
    <w:rsid w:val="001D402A"/>
    <w:rsid w:val="001D66E3"/>
    <w:rsid w:val="001D76C5"/>
    <w:rsid w:val="001E4BE3"/>
    <w:rsid w:val="001E6D9E"/>
    <w:rsid w:val="001F1393"/>
    <w:rsid w:val="001F2CA0"/>
    <w:rsid w:val="00207DA6"/>
    <w:rsid w:val="00221E7F"/>
    <w:rsid w:val="00222F75"/>
    <w:rsid w:val="00226B43"/>
    <w:rsid w:val="00262FE1"/>
    <w:rsid w:val="00270163"/>
    <w:rsid w:val="00285893"/>
    <w:rsid w:val="00290C4A"/>
    <w:rsid w:val="00294EFD"/>
    <w:rsid w:val="00295310"/>
    <w:rsid w:val="002A471E"/>
    <w:rsid w:val="002A507B"/>
    <w:rsid w:val="002A76B3"/>
    <w:rsid w:val="002B027B"/>
    <w:rsid w:val="002B57DA"/>
    <w:rsid w:val="002B6FEE"/>
    <w:rsid w:val="002C05E5"/>
    <w:rsid w:val="002E6E4F"/>
    <w:rsid w:val="002E78F4"/>
    <w:rsid w:val="003029D7"/>
    <w:rsid w:val="00304E41"/>
    <w:rsid w:val="00306C56"/>
    <w:rsid w:val="0032080E"/>
    <w:rsid w:val="003431CD"/>
    <w:rsid w:val="003461FD"/>
    <w:rsid w:val="00347E59"/>
    <w:rsid w:val="00360F59"/>
    <w:rsid w:val="0036440F"/>
    <w:rsid w:val="003856A2"/>
    <w:rsid w:val="00391BBD"/>
    <w:rsid w:val="00394E11"/>
    <w:rsid w:val="003A6ABD"/>
    <w:rsid w:val="003B65B9"/>
    <w:rsid w:val="003C38C1"/>
    <w:rsid w:val="003D3CBD"/>
    <w:rsid w:val="003E1A3B"/>
    <w:rsid w:val="003F20E9"/>
    <w:rsid w:val="00413C8C"/>
    <w:rsid w:val="00416C3D"/>
    <w:rsid w:val="00424C52"/>
    <w:rsid w:val="0043620D"/>
    <w:rsid w:val="0044627A"/>
    <w:rsid w:val="004560FE"/>
    <w:rsid w:val="004638BF"/>
    <w:rsid w:val="00466D3C"/>
    <w:rsid w:val="004907CE"/>
    <w:rsid w:val="00492C50"/>
    <w:rsid w:val="004A1852"/>
    <w:rsid w:val="004A224E"/>
    <w:rsid w:val="004B7DB5"/>
    <w:rsid w:val="004C2689"/>
    <w:rsid w:val="004C4E14"/>
    <w:rsid w:val="004C70F3"/>
    <w:rsid w:val="004D3D34"/>
    <w:rsid w:val="004E2207"/>
    <w:rsid w:val="004E2F2C"/>
    <w:rsid w:val="004F7C64"/>
    <w:rsid w:val="00504046"/>
    <w:rsid w:val="005076CF"/>
    <w:rsid w:val="005165F1"/>
    <w:rsid w:val="0052273D"/>
    <w:rsid w:val="005337CB"/>
    <w:rsid w:val="00540775"/>
    <w:rsid w:val="00541631"/>
    <w:rsid w:val="00542472"/>
    <w:rsid w:val="005427AC"/>
    <w:rsid w:val="005519F4"/>
    <w:rsid w:val="00554AC8"/>
    <w:rsid w:val="0057206E"/>
    <w:rsid w:val="0059334E"/>
    <w:rsid w:val="005A734E"/>
    <w:rsid w:val="005D1B73"/>
    <w:rsid w:val="005E18DA"/>
    <w:rsid w:val="005E26A0"/>
    <w:rsid w:val="005E6287"/>
    <w:rsid w:val="00614E47"/>
    <w:rsid w:val="00627492"/>
    <w:rsid w:val="00630C3D"/>
    <w:rsid w:val="00631DFC"/>
    <w:rsid w:val="0063662E"/>
    <w:rsid w:val="00637F0D"/>
    <w:rsid w:val="00641CEF"/>
    <w:rsid w:val="00643543"/>
    <w:rsid w:val="00646C30"/>
    <w:rsid w:val="00666FEB"/>
    <w:rsid w:val="006748E6"/>
    <w:rsid w:val="00675CF9"/>
    <w:rsid w:val="00691A72"/>
    <w:rsid w:val="00693261"/>
    <w:rsid w:val="00696F3A"/>
    <w:rsid w:val="006A27F3"/>
    <w:rsid w:val="006A3D62"/>
    <w:rsid w:val="006B5162"/>
    <w:rsid w:val="006E1D80"/>
    <w:rsid w:val="006E23C1"/>
    <w:rsid w:val="006F7B95"/>
    <w:rsid w:val="0070353E"/>
    <w:rsid w:val="00720780"/>
    <w:rsid w:val="00720BF7"/>
    <w:rsid w:val="0072754C"/>
    <w:rsid w:val="00737E63"/>
    <w:rsid w:val="00740B41"/>
    <w:rsid w:val="0074156E"/>
    <w:rsid w:val="00742128"/>
    <w:rsid w:val="00743B22"/>
    <w:rsid w:val="00744787"/>
    <w:rsid w:val="00746518"/>
    <w:rsid w:val="00766A2C"/>
    <w:rsid w:val="007836F1"/>
    <w:rsid w:val="00793207"/>
    <w:rsid w:val="007B19D2"/>
    <w:rsid w:val="007B4730"/>
    <w:rsid w:val="007D77EE"/>
    <w:rsid w:val="007E0F51"/>
    <w:rsid w:val="007F323F"/>
    <w:rsid w:val="008079E9"/>
    <w:rsid w:val="00814209"/>
    <w:rsid w:val="0081672D"/>
    <w:rsid w:val="00817F33"/>
    <w:rsid w:val="008324A6"/>
    <w:rsid w:val="00846AF5"/>
    <w:rsid w:val="008506AA"/>
    <w:rsid w:val="0085445C"/>
    <w:rsid w:val="00871840"/>
    <w:rsid w:val="0088053A"/>
    <w:rsid w:val="008A7555"/>
    <w:rsid w:val="008C04FC"/>
    <w:rsid w:val="008C4125"/>
    <w:rsid w:val="008C683F"/>
    <w:rsid w:val="008D109A"/>
    <w:rsid w:val="008D5596"/>
    <w:rsid w:val="008D59CE"/>
    <w:rsid w:val="008D7BD8"/>
    <w:rsid w:val="008E144B"/>
    <w:rsid w:val="008E2FA4"/>
    <w:rsid w:val="008E39A5"/>
    <w:rsid w:val="008E7570"/>
    <w:rsid w:val="008F1102"/>
    <w:rsid w:val="008F15C7"/>
    <w:rsid w:val="00901C0D"/>
    <w:rsid w:val="00904317"/>
    <w:rsid w:val="00904BFC"/>
    <w:rsid w:val="00905FB1"/>
    <w:rsid w:val="0091248C"/>
    <w:rsid w:val="00913067"/>
    <w:rsid w:val="00917045"/>
    <w:rsid w:val="00926E89"/>
    <w:rsid w:val="009313AF"/>
    <w:rsid w:val="0094007F"/>
    <w:rsid w:val="009402A6"/>
    <w:rsid w:val="0094460A"/>
    <w:rsid w:val="00945408"/>
    <w:rsid w:val="00945F9D"/>
    <w:rsid w:val="00955E93"/>
    <w:rsid w:val="0095706A"/>
    <w:rsid w:val="00964696"/>
    <w:rsid w:val="009732C7"/>
    <w:rsid w:val="00985C28"/>
    <w:rsid w:val="00987428"/>
    <w:rsid w:val="00997F38"/>
    <w:rsid w:val="009A5340"/>
    <w:rsid w:val="009D785D"/>
    <w:rsid w:val="009F25FB"/>
    <w:rsid w:val="00A02C47"/>
    <w:rsid w:val="00A046BB"/>
    <w:rsid w:val="00A071BB"/>
    <w:rsid w:val="00A07F4D"/>
    <w:rsid w:val="00A16C43"/>
    <w:rsid w:val="00A225D6"/>
    <w:rsid w:val="00A24944"/>
    <w:rsid w:val="00AA2874"/>
    <w:rsid w:val="00AA4344"/>
    <w:rsid w:val="00AA628A"/>
    <w:rsid w:val="00AB762F"/>
    <w:rsid w:val="00AC14C9"/>
    <w:rsid w:val="00AE0CDE"/>
    <w:rsid w:val="00AE57D9"/>
    <w:rsid w:val="00AF07C0"/>
    <w:rsid w:val="00AF0C64"/>
    <w:rsid w:val="00B00FBE"/>
    <w:rsid w:val="00B018F3"/>
    <w:rsid w:val="00B038C8"/>
    <w:rsid w:val="00B04173"/>
    <w:rsid w:val="00B066B2"/>
    <w:rsid w:val="00B13C8F"/>
    <w:rsid w:val="00B22F69"/>
    <w:rsid w:val="00B2382B"/>
    <w:rsid w:val="00B31D02"/>
    <w:rsid w:val="00B368E5"/>
    <w:rsid w:val="00B37DBD"/>
    <w:rsid w:val="00B46973"/>
    <w:rsid w:val="00B60A87"/>
    <w:rsid w:val="00B639AF"/>
    <w:rsid w:val="00B82D37"/>
    <w:rsid w:val="00B83729"/>
    <w:rsid w:val="00B83B0B"/>
    <w:rsid w:val="00B92B6F"/>
    <w:rsid w:val="00B935B0"/>
    <w:rsid w:val="00BA2209"/>
    <w:rsid w:val="00BA78A7"/>
    <w:rsid w:val="00BB2600"/>
    <w:rsid w:val="00BB4454"/>
    <w:rsid w:val="00BB4B72"/>
    <w:rsid w:val="00BB4DB0"/>
    <w:rsid w:val="00BC119B"/>
    <w:rsid w:val="00BC1F96"/>
    <w:rsid w:val="00BC6BD6"/>
    <w:rsid w:val="00BD0125"/>
    <w:rsid w:val="00BD3707"/>
    <w:rsid w:val="00BF1899"/>
    <w:rsid w:val="00BF6625"/>
    <w:rsid w:val="00C01684"/>
    <w:rsid w:val="00C16A85"/>
    <w:rsid w:val="00C1764E"/>
    <w:rsid w:val="00C17F0C"/>
    <w:rsid w:val="00C24F89"/>
    <w:rsid w:val="00C26F94"/>
    <w:rsid w:val="00C27126"/>
    <w:rsid w:val="00C33B5D"/>
    <w:rsid w:val="00C4039E"/>
    <w:rsid w:val="00C43A9A"/>
    <w:rsid w:val="00C51F9A"/>
    <w:rsid w:val="00C5718F"/>
    <w:rsid w:val="00C57CDD"/>
    <w:rsid w:val="00C62169"/>
    <w:rsid w:val="00C94BF1"/>
    <w:rsid w:val="00CA51CE"/>
    <w:rsid w:val="00CB1AB9"/>
    <w:rsid w:val="00CB1E49"/>
    <w:rsid w:val="00CB5661"/>
    <w:rsid w:val="00CD0993"/>
    <w:rsid w:val="00CE0E01"/>
    <w:rsid w:val="00CF058E"/>
    <w:rsid w:val="00CF6AB8"/>
    <w:rsid w:val="00D00724"/>
    <w:rsid w:val="00D0711B"/>
    <w:rsid w:val="00D17A5D"/>
    <w:rsid w:val="00D2609F"/>
    <w:rsid w:val="00D43E17"/>
    <w:rsid w:val="00D46DF2"/>
    <w:rsid w:val="00D54238"/>
    <w:rsid w:val="00D54463"/>
    <w:rsid w:val="00D6025C"/>
    <w:rsid w:val="00D65F67"/>
    <w:rsid w:val="00D676FA"/>
    <w:rsid w:val="00D75695"/>
    <w:rsid w:val="00D9197B"/>
    <w:rsid w:val="00DA7F52"/>
    <w:rsid w:val="00DB0783"/>
    <w:rsid w:val="00DB3A33"/>
    <w:rsid w:val="00DB4B3C"/>
    <w:rsid w:val="00DC1AA4"/>
    <w:rsid w:val="00DC3A58"/>
    <w:rsid w:val="00DD1D21"/>
    <w:rsid w:val="00DD4492"/>
    <w:rsid w:val="00DD4EB1"/>
    <w:rsid w:val="00DD51A8"/>
    <w:rsid w:val="00DE3111"/>
    <w:rsid w:val="00DE5885"/>
    <w:rsid w:val="00DE650D"/>
    <w:rsid w:val="00DF150E"/>
    <w:rsid w:val="00DF7E59"/>
    <w:rsid w:val="00DF7FA8"/>
    <w:rsid w:val="00E11DE9"/>
    <w:rsid w:val="00E146EF"/>
    <w:rsid w:val="00E26F97"/>
    <w:rsid w:val="00E31A22"/>
    <w:rsid w:val="00E327A3"/>
    <w:rsid w:val="00E41C0A"/>
    <w:rsid w:val="00E5522A"/>
    <w:rsid w:val="00E721B6"/>
    <w:rsid w:val="00E73AA4"/>
    <w:rsid w:val="00E73F99"/>
    <w:rsid w:val="00E74378"/>
    <w:rsid w:val="00E845C0"/>
    <w:rsid w:val="00EA6617"/>
    <w:rsid w:val="00EA795F"/>
    <w:rsid w:val="00EA7FB3"/>
    <w:rsid w:val="00EB3578"/>
    <w:rsid w:val="00EB3C04"/>
    <w:rsid w:val="00EC2ADD"/>
    <w:rsid w:val="00ED3A00"/>
    <w:rsid w:val="00EE1816"/>
    <w:rsid w:val="00EF0533"/>
    <w:rsid w:val="00F14652"/>
    <w:rsid w:val="00F44672"/>
    <w:rsid w:val="00F54663"/>
    <w:rsid w:val="00F65A91"/>
    <w:rsid w:val="00F65FCD"/>
    <w:rsid w:val="00F701CC"/>
    <w:rsid w:val="00F74E9C"/>
    <w:rsid w:val="00F81088"/>
    <w:rsid w:val="00F83152"/>
    <w:rsid w:val="00F9624B"/>
    <w:rsid w:val="00FA025C"/>
    <w:rsid w:val="00FA0805"/>
    <w:rsid w:val="00FB4644"/>
    <w:rsid w:val="00FC2705"/>
    <w:rsid w:val="00FC324E"/>
    <w:rsid w:val="00FC6D95"/>
    <w:rsid w:val="00FD5350"/>
    <w:rsid w:val="00FD7B01"/>
    <w:rsid w:val="00FE059A"/>
    <w:rsid w:val="00FE07E3"/>
    <w:rsid w:val="00FE1195"/>
    <w:rsid w:val="00FF1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D66E962"/>
  <w15:docId w15:val="{23474A74-B437-45A6-B8BA-49F0526F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F9"/>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F1E1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26E8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26E89"/>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26E89"/>
    <w:pPr>
      <w:numPr>
        <w:numId w:val="3"/>
      </w:numPr>
    </w:pPr>
    <w:rPr>
      <w:iCs/>
    </w:rPr>
  </w:style>
  <w:style w:type="character" w:customStyle="1" w:styleId="ListItemChar">
    <w:name w:val="List Item Char"/>
    <w:basedOn w:val="DefaultParagraphFont"/>
    <w:link w:val="ListItem"/>
    <w:rsid w:val="00926E89"/>
    <w:rPr>
      <w:rFonts w:eastAsiaTheme="minorHAnsi" w:cs="Calibri"/>
      <w:iCs/>
      <w:lang w:eastAsia="en-AU"/>
    </w:rPr>
  </w:style>
  <w:style w:type="table" w:customStyle="1" w:styleId="TableGrid1">
    <w:name w:val="Table Grid1"/>
    <w:basedOn w:val="TableNormal"/>
    <w:next w:val="TableGrid"/>
    <w:uiPriority w:val="59"/>
    <w:rsid w:val="00C16A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Heading">
    <w:name w:val="Level 2 Heading"/>
    <w:basedOn w:val="Heading3"/>
    <w:qFormat/>
    <w:rsid w:val="00D676FA"/>
    <w:pPr>
      <w:widowControl w:val="0"/>
      <w:spacing w:before="0" w:after="120" w:line="276" w:lineRule="auto"/>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2281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2B06-5276-4874-B93A-A232297B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10327</Words>
  <Characters>58868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5</cp:revision>
  <cp:lastPrinted>2024-02-01T00:20:00Z</cp:lastPrinted>
  <dcterms:created xsi:type="dcterms:W3CDTF">2024-01-18T02:35:00Z</dcterms:created>
  <dcterms:modified xsi:type="dcterms:W3CDTF">2024-02-01T00:32:00Z</dcterms:modified>
</cp:coreProperties>
</file>