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07FBC75B" w:rsidR="00A93F91" w:rsidRPr="009A7060" w:rsidRDefault="00F93DB1" w:rsidP="001C0251">
      <w:pPr>
        <w:pStyle w:val="SyllabusTitle1"/>
        <w:ind w:right="3258"/>
        <w:rPr>
          <w:rFonts w:cs="Calibri"/>
          <w:szCs w:val="60"/>
        </w:rPr>
      </w:pPr>
      <w:r w:rsidRPr="009A7060">
        <w:rPr>
          <w:rFonts w:cs="Calibri"/>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9A5358">
        <w:rPr>
          <w:rFonts w:cs="Calibri"/>
          <w:noProof/>
          <w:lang w:eastAsia="en-AU"/>
        </w:rPr>
        <w:t>Russian</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5D64C4">
          <w:footerReference w:type="default" r:id="rId9"/>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3B3DB8" w:rsidRDefault="00AF7A8F" w:rsidP="003B3DB8">
      <w:pPr>
        <w:pStyle w:val="ImprintPageHeading"/>
        <w:spacing w:after="120"/>
        <w:rPr>
          <w:sz w:val="22"/>
          <w:szCs w:val="28"/>
        </w:rPr>
      </w:pPr>
      <w:r w:rsidRPr="003B3DB8">
        <w:rPr>
          <w:sz w:val="22"/>
          <w:szCs w:val="28"/>
        </w:rPr>
        <w:lastRenderedPageBreak/>
        <w:t>Acknowledgement of Country</w:t>
      </w:r>
    </w:p>
    <w:p w14:paraId="2CC0EF82" w14:textId="16BFDAD1" w:rsidR="00986B49" w:rsidRPr="003B3DB8" w:rsidRDefault="00AF7A8F" w:rsidP="003B3DB8">
      <w:pPr>
        <w:pStyle w:val="ImprintPageBody"/>
        <w:spacing w:after="2640" w:line="276" w:lineRule="auto"/>
        <w:rPr>
          <w:sz w:val="22"/>
          <w:szCs w:val="18"/>
        </w:rPr>
      </w:pPr>
      <w:r w:rsidRPr="003B3DB8">
        <w:rPr>
          <w:sz w:val="22"/>
          <w:szCs w:val="18"/>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3B3DB8">
        <w:rPr>
          <w:sz w:val="22"/>
          <w:szCs w:val="18"/>
        </w:rPr>
        <w:t>present.</w:t>
      </w:r>
    </w:p>
    <w:p w14:paraId="1D3596FE" w14:textId="77777777" w:rsidR="003A31CD" w:rsidRPr="00A1692D" w:rsidRDefault="003A31CD" w:rsidP="003A31CD">
      <w:pPr>
        <w:spacing w:line="276" w:lineRule="auto"/>
        <w:rPr>
          <w:b/>
          <w:bCs/>
          <w:sz w:val="20"/>
          <w:szCs w:val="20"/>
        </w:rPr>
      </w:pPr>
      <w:bookmarkStart w:id="0" w:name="_Hlk149207882"/>
      <w:r w:rsidRPr="00A1692D">
        <w:rPr>
          <w:b/>
          <w:bCs/>
          <w:sz w:val="20"/>
          <w:szCs w:val="20"/>
        </w:rPr>
        <w:t>Important information</w:t>
      </w:r>
    </w:p>
    <w:p w14:paraId="2BEE5CBA" w14:textId="77777777" w:rsidR="003A31CD" w:rsidRPr="00A1692D" w:rsidRDefault="003A31CD" w:rsidP="003A31CD">
      <w:pPr>
        <w:spacing w:line="276" w:lineRule="auto"/>
        <w:rPr>
          <w:bCs/>
          <w:sz w:val="20"/>
          <w:szCs w:val="20"/>
        </w:rPr>
      </w:pPr>
      <w:r w:rsidRPr="00A1692D">
        <w:rPr>
          <w:bCs/>
          <w:sz w:val="20"/>
          <w:szCs w:val="20"/>
        </w:rPr>
        <w:t>This syllabus is effective from 1 January 2024.</w:t>
      </w:r>
    </w:p>
    <w:p w14:paraId="726805DD" w14:textId="77777777" w:rsidR="003A31CD" w:rsidRPr="00A1692D" w:rsidRDefault="003A31CD" w:rsidP="003A31CD">
      <w:pPr>
        <w:spacing w:line="276" w:lineRule="auto"/>
        <w:rPr>
          <w:sz w:val="20"/>
          <w:szCs w:val="20"/>
        </w:rPr>
      </w:pPr>
      <w:r w:rsidRPr="00A1692D">
        <w:rPr>
          <w:sz w:val="20"/>
          <w:szCs w:val="20"/>
        </w:rPr>
        <w:t>Users of this syllabus are responsible for checking its currency.</w:t>
      </w:r>
    </w:p>
    <w:p w14:paraId="1BB5D544" w14:textId="77777777" w:rsidR="003A31CD" w:rsidRPr="00A1692D" w:rsidRDefault="003A31CD" w:rsidP="003A31CD">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9C34D6C"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447DF928"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Department of Education Tasmania</w:t>
      </w:r>
    </w:p>
    <w:p w14:paraId="2FCC53F7"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4CBDFBCD"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2F71D5D8"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3D25884D"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Queensland Curriculum and Assessment Authority</w:t>
      </w:r>
    </w:p>
    <w:p w14:paraId="63EABABA"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SACE Board of South Australia</w:t>
      </w:r>
    </w:p>
    <w:p w14:paraId="3F0A59B9" w14:textId="77777777" w:rsidR="003A31CD" w:rsidRPr="00A1692D" w:rsidRDefault="003A31CD" w:rsidP="003A31CD">
      <w:pPr>
        <w:spacing w:after="0" w:line="276" w:lineRule="auto"/>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0B20D41E" w14:textId="77777777" w:rsidR="003A31CD" w:rsidRPr="00A1692D" w:rsidRDefault="003A31CD" w:rsidP="003A31CD">
      <w:pPr>
        <w:spacing w:line="276" w:lineRule="auto"/>
        <w:rPr>
          <w:rFonts w:eastAsia="Times New Roman"/>
          <w:sz w:val="20"/>
          <w:szCs w:val="20"/>
          <w:lang w:eastAsia="en-AU"/>
        </w:rPr>
      </w:pPr>
      <w:r w:rsidRPr="00A1692D">
        <w:rPr>
          <w:rFonts w:eastAsia="Times New Roman"/>
          <w:sz w:val="20"/>
          <w:szCs w:val="20"/>
          <w:lang w:eastAsia="en-AU"/>
        </w:rPr>
        <w:t>Victorian Curriculum and Assessment Authority</w:t>
      </w:r>
    </w:p>
    <w:p w14:paraId="05764870" w14:textId="77777777" w:rsidR="003A31CD" w:rsidRPr="00B61BA9" w:rsidRDefault="003A31CD" w:rsidP="003A31CD">
      <w:pPr>
        <w:spacing w:line="276" w:lineRule="auto"/>
        <w:jc w:val="both"/>
        <w:rPr>
          <w:b/>
          <w:sz w:val="20"/>
          <w:szCs w:val="20"/>
        </w:rPr>
      </w:pPr>
      <w:r w:rsidRPr="00B61BA9">
        <w:rPr>
          <w:b/>
          <w:sz w:val="20"/>
          <w:szCs w:val="20"/>
        </w:rPr>
        <w:t>Copyright</w:t>
      </w:r>
    </w:p>
    <w:p w14:paraId="25C59362" w14:textId="77777777" w:rsidR="003A31CD" w:rsidRPr="00B61BA9" w:rsidRDefault="003A31CD" w:rsidP="003A31CD">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27B3CDE7" w14:textId="77777777" w:rsidR="003A31CD" w:rsidRPr="00B61BA9" w:rsidRDefault="003A31CD" w:rsidP="003A31CD">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7EECC58" w14:textId="77777777" w:rsidR="003A31CD" w:rsidRPr="00B61BA9" w:rsidRDefault="003A31CD" w:rsidP="003A31CD">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F221300" w14:textId="77777777" w:rsidR="003A31CD" w:rsidRPr="00362E25" w:rsidRDefault="003A31CD" w:rsidP="003A31CD">
      <w:pPr>
        <w:spacing w:line="276"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0"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0"/>
    <w:p w14:paraId="5496BBA9" w14:textId="36FA19D7" w:rsidR="004759F7" w:rsidRPr="003A31CD" w:rsidRDefault="004759F7" w:rsidP="003A31CD">
      <w:pPr>
        <w:rPr>
          <w:rStyle w:val="Hyperlink"/>
          <w:color w:val="auto"/>
          <w:sz w:val="20"/>
          <w:szCs w:val="20"/>
          <w:u w:val="none"/>
        </w:rPr>
        <w:sectPr w:rsidR="004759F7" w:rsidRPr="003A31CD" w:rsidSect="005D64C4">
          <w:headerReference w:type="first" r:id="rId11"/>
          <w:footerReference w:type="first" r:id="rId12"/>
          <w:type w:val="evenPage"/>
          <w:pgSz w:w="11906" w:h="16838" w:code="9"/>
          <w:pgMar w:top="1644" w:right="1418" w:bottom="1276" w:left="1418" w:header="680" w:footer="567" w:gutter="0"/>
          <w:pgNumType w:fmt="lowerRoman" w:start="1"/>
          <w:cols w:space="709"/>
          <w:titlePg/>
          <w:docGrid w:linePitch="360"/>
        </w:sectPr>
      </w:pPr>
    </w:p>
    <w:p w14:paraId="3736820F" w14:textId="72F15D5F" w:rsidR="00AA2B0D" w:rsidRPr="00AA24D9" w:rsidRDefault="00AA2B0D" w:rsidP="00AA24D9">
      <w:pPr>
        <w:spacing w:line="276" w:lineRule="auto"/>
        <w:rPr>
          <w:rFonts w:cs="Calibri"/>
          <w:b/>
          <w:color w:val="342568" w:themeColor="accent1" w:themeShade="BF"/>
          <w:sz w:val="40"/>
          <w:szCs w:val="40"/>
        </w:rPr>
      </w:pPr>
      <w:bookmarkStart w:id="1" w:name="_Toc149221193"/>
      <w:r w:rsidRPr="00AA24D9">
        <w:rPr>
          <w:rFonts w:cs="Calibri"/>
          <w:b/>
          <w:color w:val="342568" w:themeColor="accent1" w:themeShade="BF"/>
          <w:sz w:val="40"/>
          <w:szCs w:val="40"/>
        </w:rPr>
        <w:lastRenderedPageBreak/>
        <w:t>Content</w:t>
      </w:r>
      <w:r w:rsidR="001965AD" w:rsidRPr="00AA24D9">
        <w:rPr>
          <w:rFonts w:cs="Calibri"/>
          <w:b/>
          <w:color w:val="342568" w:themeColor="accent1" w:themeShade="BF"/>
          <w:sz w:val="40"/>
          <w:szCs w:val="40"/>
        </w:rPr>
        <w:t>s</w:t>
      </w:r>
      <w:bookmarkEnd w:id="1"/>
    </w:p>
    <w:bookmarkStart w:id="2" w:name="_Toc359483727"/>
    <w:bookmarkStart w:id="3" w:name="_Toc347908207"/>
    <w:bookmarkStart w:id="4" w:name="_Toc347908206"/>
    <w:p w14:paraId="44014053" w14:textId="4B2AC844" w:rsidR="008C3FD9" w:rsidRDefault="00AA24D9">
      <w:pPr>
        <w:pStyle w:val="TOC1"/>
        <w:rPr>
          <w:rFonts w:asciiTheme="minorHAnsi" w:hAnsiTheme="minorHAnsi"/>
          <w:b w:val="0"/>
          <w:noProof/>
          <w:kern w:val="2"/>
          <w:lang w:eastAsia="en-AU"/>
          <w14:ligatures w14:val="standardContextual"/>
        </w:rPr>
      </w:pPr>
      <w:r>
        <w:fldChar w:fldCharType="begin"/>
      </w:r>
      <w:r>
        <w:instrText xml:space="preserve"> TOC \h \z \t "Heading 1,1,Heading 2,2" </w:instrText>
      </w:r>
      <w:r>
        <w:fldChar w:fldCharType="separate"/>
      </w:r>
      <w:hyperlink w:anchor="_Toc152744281" w:history="1">
        <w:r w:rsidR="008C3FD9" w:rsidRPr="00CF4CCC">
          <w:rPr>
            <w:rStyle w:val="Hyperlink"/>
            <w:noProof/>
          </w:rPr>
          <w:t>Introduction</w:t>
        </w:r>
        <w:r w:rsidR="008C3FD9">
          <w:rPr>
            <w:noProof/>
            <w:webHidden/>
          </w:rPr>
          <w:tab/>
        </w:r>
        <w:r w:rsidR="008C3FD9">
          <w:rPr>
            <w:noProof/>
            <w:webHidden/>
          </w:rPr>
          <w:fldChar w:fldCharType="begin"/>
        </w:r>
        <w:r w:rsidR="008C3FD9">
          <w:rPr>
            <w:noProof/>
            <w:webHidden/>
          </w:rPr>
          <w:instrText xml:space="preserve"> PAGEREF _Toc152744281 \h </w:instrText>
        </w:r>
        <w:r w:rsidR="008C3FD9">
          <w:rPr>
            <w:noProof/>
            <w:webHidden/>
          </w:rPr>
        </w:r>
        <w:r w:rsidR="008C3FD9">
          <w:rPr>
            <w:noProof/>
            <w:webHidden/>
          </w:rPr>
          <w:fldChar w:fldCharType="separate"/>
        </w:r>
        <w:r w:rsidR="008C3FD9">
          <w:rPr>
            <w:noProof/>
            <w:webHidden/>
          </w:rPr>
          <w:t>1</w:t>
        </w:r>
        <w:r w:rsidR="008C3FD9">
          <w:rPr>
            <w:noProof/>
            <w:webHidden/>
          </w:rPr>
          <w:fldChar w:fldCharType="end"/>
        </w:r>
      </w:hyperlink>
    </w:p>
    <w:p w14:paraId="7F0D88DD" w14:textId="240974A9" w:rsidR="008C3FD9" w:rsidRDefault="00CB4A94">
      <w:pPr>
        <w:pStyle w:val="TOC1"/>
        <w:rPr>
          <w:rFonts w:asciiTheme="minorHAnsi" w:hAnsiTheme="minorHAnsi"/>
          <w:b w:val="0"/>
          <w:noProof/>
          <w:kern w:val="2"/>
          <w:lang w:eastAsia="en-AU"/>
          <w14:ligatures w14:val="standardContextual"/>
        </w:rPr>
      </w:pPr>
      <w:hyperlink w:anchor="_Toc152744282" w:history="1">
        <w:r w:rsidR="008C3FD9" w:rsidRPr="00CF4CCC">
          <w:rPr>
            <w:rStyle w:val="Hyperlink"/>
            <w:noProof/>
          </w:rPr>
          <w:t>Language</w:t>
        </w:r>
        <w:r w:rsidR="008C3FD9">
          <w:rPr>
            <w:noProof/>
            <w:webHidden/>
          </w:rPr>
          <w:tab/>
        </w:r>
        <w:r w:rsidR="008C3FD9">
          <w:rPr>
            <w:noProof/>
            <w:webHidden/>
          </w:rPr>
          <w:fldChar w:fldCharType="begin"/>
        </w:r>
        <w:r w:rsidR="008C3FD9">
          <w:rPr>
            <w:noProof/>
            <w:webHidden/>
          </w:rPr>
          <w:instrText xml:space="preserve"> PAGEREF _Toc152744282 \h </w:instrText>
        </w:r>
        <w:r w:rsidR="008C3FD9">
          <w:rPr>
            <w:noProof/>
            <w:webHidden/>
          </w:rPr>
        </w:r>
        <w:r w:rsidR="008C3FD9">
          <w:rPr>
            <w:noProof/>
            <w:webHidden/>
          </w:rPr>
          <w:fldChar w:fldCharType="separate"/>
        </w:r>
        <w:r w:rsidR="008C3FD9">
          <w:rPr>
            <w:noProof/>
            <w:webHidden/>
          </w:rPr>
          <w:t>1</w:t>
        </w:r>
        <w:r w:rsidR="008C3FD9">
          <w:rPr>
            <w:noProof/>
            <w:webHidden/>
          </w:rPr>
          <w:fldChar w:fldCharType="end"/>
        </w:r>
      </w:hyperlink>
    </w:p>
    <w:p w14:paraId="454888E3" w14:textId="557E9436" w:rsidR="008C3FD9" w:rsidRDefault="00CB4A94">
      <w:pPr>
        <w:pStyle w:val="TOC1"/>
        <w:rPr>
          <w:rFonts w:asciiTheme="minorHAnsi" w:hAnsiTheme="minorHAnsi"/>
          <w:b w:val="0"/>
          <w:noProof/>
          <w:kern w:val="2"/>
          <w:lang w:eastAsia="en-AU"/>
          <w14:ligatures w14:val="standardContextual"/>
        </w:rPr>
      </w:pPr>
      <w:hyperlink w:anchor="_Toc152744283" w:history="1">
        <w:r w:rsidR="008C3FD9" w:rsidRPr="00CF4CCC">
          <w:rPr>
            <w:rStyle w:val="Hyperlink"/>
            <w:noProof/>
          </w:rPr>
          <w:t>Rationale</w:t>
        </w:r>
        <w:r w:rsidR="008C3FD9">
          <w:rPr>
            <w:noProof/>
            <w:webHidden/>
          </w:rPr>
          <w:tab/>
        </w:r>
        <w:r w:rsidR="008C3FD9">
          <w:rPr>
            <w:noProof/>
            <w:webHidden/>
          </w:rPr>
          <w:fldChar w:fldCharType="begin"/>
        </w:r>
        <w:r w:rsidR="008C3FD9">
          <w:rPr>
            <w:noProof/>
            <w:webHidden/>
          </w:rPr>
          <w:instrText xml:space="preserve"> PAGEREF _Toc152744283 \h </w:instrText>
        </w:r>
        <w:r w:rsidR="008C3FD9">
          <w:rPr>
            <w:noProof/>
            <w:webHidden/>
          </w:rPr>
        </w:r>
        <w:r w:rsidR="008C3FD9">
          <w:rPr>
            <w:noProof/>
            <w:webHidden/>
          </w:rPr>
          <w:fldChar w:fldCharType="separate"/>
        </w:r>
        <w:r w:rsidR="008C3FD9">
          <w:rPr>
            <w:noProof/>
            <w:webHidden/>
          </w:rPr>
          <w:t>1</w:t>
        </w:r>
        <w:r w:rsidR="008C3FD9">
          <w:rPr>
            <w:noProof/>
            <w:webHidden/>
          </w:rPr>
          <w:fldChar w:fldCharType="end"/>
        </w:r>
      </w:hyperlink>
    </w:p>
    <w:p w14:paraId="0AB83706" w14:textId="428A9A06" w:rsidR="008C3FD9" w:rsidRDefault="00CB4A94">
      <w:pPr>
        <w:pStyle w:val="TOC1"/>
        <w:rPr>
          <w:rFonts w:asciiTheme="minorHAnsi" w:hAnsiTheme="minorHAnsi"/>
          <w:b w:val="0"/>
          <w:noProof/>
          <w:kern w:val="2"/>
          <w:lang w:eastAsia="en-AU"/>
          <w14:ligatures w14:val="standardContextual"/>
        </w:rPr>
      </w:pPr>
      <w:hyperlink w:anchor="_Toc152744284" w:history="1">
        <w:r w:rsidR="008C3FD9" w:rsidRPr="00CF4CCC">
          <w:rPr>
            <w:rStyle w:val="Hyperlink"/>
            <w:noProof/>
          </w:rPr>
          <w:t>Structure</w:t>
        </w:r>
        <w:r w:rsidR="008C3FD9">
          <w:rPr>
            <w:noProof/>
            <w:webHidden/>
          </w:rPr>
          <w:tab/>
        </w:r>
        <w:r w:rsidR="008C3FD9">
          <w:rPr>
            <w:noProof/>
            <w:webHidden/>
          </w:rPr>
          <w:fldChar w:fldCharType="begin"/>
        </w:r>
        <w:r w:rsidR="008C3FD9">
          <w:rPr>
            <w:noProof/>
            <w:webHidden/>
          </w:rPr>
          <w:instrText xml:space="preserve"> PAGEREF _Toc152744284 \h </w:instrText>
        </w:r>
        <w:r w:rsidR="008C3FD9">
          <w:rPr>
            <w:noProof/>
            <w:webHidden/>
          </w:rPr>
        </w:r>
        <w:r w:rsidR="008C3FD9">
          <w:rPr>
            <w:noProof/>
            <w:webHidden/>
          </w:rPr>
          <w:fldChar w:fldCharType="separate"/>
        </w:r>
        <w:r w:rsidR="008C3FD9">
          <w:rPr>
            <w:noProof/>
            <w:webHidden/>
          </w:rPr>
          <w:t>2</w:t>
        </w:r>
        <w:r w:rsidR="008C3FD9">
          <w:rPr>
            <w:noProof/>
            <w:webHidden/>
          </w:rPr>
          <w:fldChar w:fldCharType="end"/>
        </w:r>
      </w:hyperlink>
    </w:p>
    <w:p w14:paraId="58238A64" w14:textId="69417E06" w:rsidR="008C3FD9" w:rsidRDefault="00CB4A94">
      <w:pPr>
        <w:pStyle w:val="TOC1"/>
        <w:rPr>
          <w:rFonts w:asciiTheme="minorHAnsi" w:hAnsiTheme="minorHAnsi"/>
          <w:b w:val="0"/>
          <w:noProof/>
          <w:kern w:val="2"/>
          <w:lang w:eastAsia="en-AU"/>
          <w14:ligatures w14:val="standardContextual"/>
        </w:rPr>
      </w:pPr>
      <w:hyperlink w:anchor="_Toc152744285" w:history="1">
        <w:r w:rsidR="008C3FD9" w:rsidRPr="00CF4CCC">
          <w:rPr>
            <w:rStyle w:val="Hyperlink"/>
            <w:noProof/>
          </w:rPr>
          <w:t>Entry</w:t>
        </w:r>
        <w:r w:rsidR="008C3FD9">
          <w:rPr>
            <w:noProof/>
            <w:webHidden/>
          </w:rPr>
          <w:tab/>
        </w:r>
        <w:r w:rsidR="008C3FD9">
          <w:rPr>
            <w:noProof/>
            <w:webHidden/>
          </w:rPr>
          <w:fldChar w:fldCharType="begin"/>
        </w:r>
        <w:r w:rsidR="008C3FD9">
          <w:rPr>
            <w:noProof/>
            <w:webHidden/>
          </w:rPr>
          <w:instrText xml:space="preserve"> PAGEREF _Toc152744285 \h </w:instrText>
        </w:r>
        <w:r w:rsidR="008C3FD9">
          <w:rPr>
            <w:noProof/>
            <w:webHidden/>
          </w:rPr>
        </w:r>
        <w:r w:rsidR="008C3FD9">
          <w:rPr>
            <w:noProof/>
            <w:webHidden/>
          </w:rPr>
          <w:fldChar w:fldCharType="separate"/>
        </w:r>
        <w:r w:rsidR="008C3FD9">
          <w:rPr>
            <w:noProof/>
            <w:webHidden/>
          </w:rPr>
          <w:t>2</w:t>
        </w:r>
        <w:r w:rsidR="008C3FD9">
          <w:rPr>
            <w:noProof/>
            <w:webHidden/>
          </w:rPr>
          <w:fldChar w:fldCharType="end"/>
        </w:r>
      </w:hyperlink>
    </w:p>
    <w:p w14:paraId="6680F46B" w14:textId="174315F2" w:rsidR="008C3FD9" w:rsidRDefault="00CB4A94">
      <w:pPr>
        <w:pStyle w:val="TOC1"/>
        <w:rPr>
          <w:rFonts w:asciiTheme="minorHAnsi" w:hAnsiTheme="minorHAnsi"/>
          <w:b w:val="0"/>
          <w:noProof/>
          <w:kern w:val="2"/>
          <w:lang w:eastAsia="en-AU"/>
          <w14:ligatures w14:val="standardContextual"/>
        </w:rPr>
      </w:pPr>
      <w:hyperlink w:anchor="_Toc152744286" w:history="1">
        <w:r w:rsidR="008C3FD9" w:rsidRPr="00CF4CCC">
          <w:rPr>
            <w:rStyle w:val="Hyperlink"/>
            <w:noProof/>
          </w:rPr>
          <w:t>Duration</w:t>
        </w:r>
        <w:r w:rsidR="008C3FD9">
          <w:rPr>
            <w:noProof/>
            <w:webHidden/>
          </w:rPr>
          <w:tab/>
        </w:r>
        <w:r w:rsidR="008C3FD9">
          <w:rPr>
            <w:noProof/>
            <w:webHidden/>
          </w:rPr>
          <w:fldChar w:fldCharType="begin"/>
        </w:r>
        <w:r w:rsidR="008C3FD9">
          <w:rPr>
            <w:noProof/>
            <w:webHidden/>
          </w:rPr>
          <w:instrText xml:space="preserve"> PAGEREF _Toc152744286 \h </w:instrText>
        </w:r>
        <w:r w:rsidR="008C3FD9">
          <w:rPr>
            <w:noProof/>
            <w:webHidden/>
          </w:rPr>
        </w:r>
        <w:r w:rsidR="008C3FD9">
          <w:rPr>
            <w:noProof/>
            <w:webHidden/>
          </w:rPr>
          <w:fldChar w:fldCharType="separate"/>
        </w:r>
        <w:r w:rsidR="008C3FD9">
          <w:rPr>
            <w:noProof/>
            <w:webHidden/>
          </w:rPr>
          <w:t>2</w:t>
        </w:r>
        <w:r w:rsidR="008C3FD9">
          <w:rPr>
            <w:noProof/>
            <w:webHidden/>
          </w:rPr>
          <w:fldChar w:fldCharType="end"/>
        </w:r>
      </w:hyperlink>
    </w:p>
    <w:p w14:paraId="7C2DA1C2" w14:textId="22B34ADD" w:rsidR="008C3FD9" w:rsidRDefault="00CB4A94">
      <w:pPr>
        <w:pStyle w:val="TOC1"/>
        <w:rPr>
          <w:rFonts w:asciiTheme="minorHAnsi" w:hAnsiTheme="minorHAnsi"/>
          <w:b w:val="0"/>
          <w:noProof/>
          <w:kern w:val="2"/>
          <w:lang w:eastAsia="en-AU"/>
          <w14:ligatures w14:val="standardContextual"/>
        </w:rPr>
      </w:pPr>
      <w:hyperlink w:anchor="_Toc152744287" w:history="1">
        <w:r w:rsidR="008C3FD9" w:rsidRPr="00CF4CCC">
          <w:rPr>
            <w:rStyle w:val="Hyperlink"/>
            <w:noProof/>
          </w:rPr>
          <w:t>Aims and objectives</w:t>
        </w:r>
        <w:r w:rsidR="008C3FD9">
          <w:rPr>
            <w:noProof/>
            <w:webHidden/>
          </w:rPr>
          <w:tab/>
        </w:r>
        <w:r w:rsidR="008C3FD9">
          <w:rPr>
            <w:noProof/>
            <w:webHidden/>
          </w:rPr>
          <w:fldChar w:fldCharType="begin"/>
        </w:r>
        <w:r w:rsidR="008C3FD9">
          <w:rPr>
            <w:noProof/>
            <w:webHidden/>
          </w:rPr>
          <w:instrText xml:space="preserve"> PAGEREF _Toc152744287 \h </w:instrText>
        </w:r>
        <w:r w:rsidR="008C3FD9">
          <w:rPr>
            <w:noProof/>
            <w:webHidden/>
          </w:rPr>
        </w:r>
        <w:r w:rsidR="008C3FD9">
          <w:rPr>
            <w:noProof/>
            <w:webHidden/>
          </w:rPr>
          <w:fldChar w:fldCharType="separate"/>
        </w:r>
        <w:r w:rsidR="008C3FD9">
          <w:rPr>
            <w:noProof/>
            <w:webHidden/>
          </w:rPr>
          <w:t>3</w:t>
        </w:r>
        <w:r w:rsidR="008C3FD9">
          <w:rPr>
            <w:noProof/>
            <w:webHidden/>
          </w:rPr>
          <w:fldChar w:fldCharType="end"/>
        </w:r>
      </w:hyperlink>
    </w:p>
    <w:p w14:paraId="7DA37719" w14:textId="481BDC49" w:rsidR="008C3FD9" w:rsidRDefault="00CB4A94">
      <w:pPr>
        <w:pStyle w:val="TOC2"/>
        <w:rPr>
          <w:rFonts w:asciiTheme="minorHAnsi" w:hAnsiTheme="minorHAnsi"/>
          <w:noProof/>
          <w:kern w:val="2"/>
          <w:lang w:eastAsia="en-AU"/>
          <w14:ligatures w14:val="standardContextual"/>
        </w:rPr>
      </w:pPr>
      <w:hyperlink w:anchor="_Toc152744288" w:history="1">
        <w:r w:rsidR="008C3FD9" w:rsidRPr="00CF4CCC">
          <w:rPr>
            <w:rStyle w:val="Hyperlink"/>
            <w:noProof/>
          </w:rPr>
          <w:t>Aims</w:t>
        </w:r>
        <w:r w:rsidR="008C3FD9">
          <w:rPr>
            <w:noProof/>
            <w:webHidden/>
          </w:rPr>
          <w:tab/>
        </w:r>
        <w:r w:rsidR="008C3FD9">
          <w:rPr>
            <w:noProof/>
            <w:webHidden/>
          </w:rPr>
          <w:fldChar w:fldCharType="begin"/>
        </w:r>
        <w:r w:rsidR="008C3FD9">
          <w:rPr>
            <w:noProof/>
            <w:webHidden/>
          </w:rPr>
          <w:instrText xml:space="preserve"> PAGEREF _Toc152744288 \h </w:instrText>
        </w:r>
        <w:r w:rsidR="008C3FD9">
          <w:rPr>
            <w:noProof/>
            <w:webHidden/>
          </w:rPr>
        </w:r>
        <w:r w:rsidR="008C3FD9">
          <w:rPr>
            <w:noProof/>
            <w:webHidden/>
          </w:rPr>
          <w:fldChar w:fldCharType="separate"/>
        </w:r>
        <w:r w:rsidR="008C3FD9">
          <w:rPr>
            <w:noProof/>
            <w:webHidden/>
          </w:rPr>
          <w:t>3</w:t>
        </w:r>
        <w:r w:rsidR="008C3FD9">
          <w:rPr>
            <w:noProof/>
            <w:webHidden/>
          </w:rPr>
          <w:fldChar w:fldCharType="end"/>
        </w:r>
      </w:hyperlink>
    </w:p>
    <w:p w14:paraId="031D0261" w14:textId="39DDFFB2" w:rsidR="008C3FD9" w:rsidRDefault="00CB4A94">
      <w:pPr>
        <w:pStyle w:val="TOC2"/>
        <w:rPr>
          <w:rFonts w:asciiTheme="minorHAnsi" w:hAnsiTheme="minorHAnsi"/>
          <w:noProof/>
          <w:kern w:val="2"/>
          <w:lang w:eastAsia="en-AU"/>
          <w14:ligatures w14:val="standardContextual"/>
        </w:rPr>
      </w:pPr>
      <w:hyperlink w:anchor="_Toc152744289" w:history="1">
        <w:r w:rsidR="008C3FD9" w:rsidRPr="00CF4CCC">
          <w:rPr>
            <w:rStyle w:val="Hyperlink"/>
            <w:noProof/>
          </w:rPr>
          <w:t>Objectives</w:t>
        </w:r>
        <w:r w:rsidR="008C3FD9">
          <w:rPr>
            <w:noProof/>
            <w:webHidden/>
          </w:rPr>
          <w:tab/>
        </w:r>
        <w:r w:rsidR="008C3FD9">
          <w:rPr>
            <w:noProof/>
            <w:webHidden/>
          </w:rPr>
          <w:fldChar w:fldCharType="begin"/>
        </w:r>
        <w:r w:rsidR="008C3FD9">
          <w:rPr>
            <w:noProof/>
            <w:webHidden/>
          </w:rPr>
          <w:instrText xml:space="preserve"> PAGEREF _Toc152744289 \h </w:instrText>
        </w:r>
        <w:r w:rsidR="008C3FD9">
          <w:rPr>
            <w:noProof/>
            <w:webHidden/>
          </w:rPr>
        </w:r>
        <w:r w:rsidR="008C3FD9">
          <w:rPr>
            <w:noProof/>
            <w:webHidden/>
          </w:rPr>
          <w:fldChar w:fldCharType="separate"/>
        </w:r>
        <w:r w:rsidR="008C3FD9">
          <w:rPr>
            <w:noProof/>
            <w:webHidden/>
          </w:rPr>
          <w:t>3</w:t>
        </w:r>
        <w:r w:rsidR="008C3FD9">
          <w:rPr>
            <w:noProof/>
            <w:webHidden/>
          </w:rPr>
          <w:fldChar w:fldCharType="end"/>
        </w:r>
      </w:hyperlink>
    </w:p>
    <w:p w14:paraId="0AF1064D" w14:textId="2FFDECF5" w:rsidR="008C3FD9" w:rsidRDefault="00CB4A94">
      <w:pPr>
        <w:pStyle w:val="TOC1"/>
        <w:rPr>
          <w:rFonts w:asciiTheme="minorHAnsi" w:hAnsiTheme="minorHAnsi"/>
          <w:b w:val="0"/>
          <w:noProof/>
          <w:kern w:val="2"/>
          <w:lang w:eastAsia="en-AU"/>
          <w14:ligatures w14:val="standardContextual"/>
        </w:rPr>
      </w:pPr>
      <w:hyperlink w:anchor="_Toc152744290" w:history="1">
        <w:r w:rsidR="008C3FD9" w:rsidRPr="00CF4CCC">
          <w:rPr>
            <w:rStyle w:val="Hyperlink"/>
            <w:noProof/>
          </w:rPr>
          <w:t>Content</w:t>
        </w:r>
        <w:r w:rsidR="008C3FD9">
          <w:rPr>
            <w:noProof/>
            <w:webHidden/>
          </w:rPr>
          <w:tab/>
        </w:r>
        <w:r w:rsidR="008C3FD9">
          <w:rPr>
            <w:noProof/>
            <w:webHidden/>
          </w:rPr>
          <w:fldChar w:fldCharType="begin"/>
        </w:r>
        <w:r w:rsidR="008C3FD9">
          <w:rPr>
            <w:noProof/>
            <w:webHidden/>
          </w:rPr>
          <w:instrText xml:space="preserve"> PAGEREF _Toc152744290 \h </w:instrText>
        </w:r>
        <w:r w:rsidR="008C3FD9">
          <w:rPr>
            <w:noProof/>
            <w:webHidden/>
          </w:rPr>
        </w:r>
        <w:r w:rsidR="008C3FD9">
          <w:rPr>
            <w:noProof/>
            <w:webHidden/>
          </w:rPr>
          <w:fldChar w:fldCharType="separate"/>
        </w:r>
        <w:r w:rsidR="008C3FD9">
          <w:rPr>
            <w:noProof/>
            <w:webHidden/>
          </w:rPr>
          <w:t>3</w:t>
        </w:r>
        <w:r w:rsidR="008C3FD9">
          <w:rPr>
            <w:noProof/>
            <w:webHidden/>
          </w:rPr>
          <w:fldChar w:fldCharType="end"/>
        </w:r>
      </w:hyperlink>
    </w:p>
    <w:p w14:paraId="5B8B8141" w14:textId="51AAFD67" w:rsidR="008C3FD9" w:rsidRDefault="00CB4A94">
      <w:pPr>
        <w:pStyle w:val="TOC2"/>
        <w:rPr>
          <w:rFonts w:asciiTheme="minorHAnsi" w:hAnsiTheme="minorHAnsi"/>
          <w:noProof/>
          <w:kern w:val="2"/>
          <w:lang w:eastAsia="en-AU"/>
          <w14:ligatures w14:val="standardContextual"/>
        </w:rPr>
      </w:pPr>
      <w:hyperlink w:anchor="_Toc152744291" w:history="1">
        <w:r w:rsidR="008C3FD9" w:rsidRPr="00CF4CCC">
          <w:rPr>
            <w:rStyle w:val="Hyperlink"/>
            <w:noProof/>
          </w:rPr>
          <w:t>Learning language</w:t>
        </w:r>
        <w:r w:rsidR="008C3FD9">
          <w:rPr>
            <w:noProof/>
            <w:webHidden/>
          </w:rPr>
          <w:tab/>
        </w:r>
        <w:r w:rsidR="008C3FD9">
          <w:rPr>
            <w:noProof/>
            <w:webHidden/>
          </w:rPr>
          <w:fldChar w:fldCharType="begin"/>
        </w:r>
        <w:r w:rsidR="008C3FD9">
          <w:rPr>
            <w:noProof/>
            <w:webHidden/>
          </w:rPr>
          <w:instrText xml:space="preserve"> PAGEREF _Toc152744291 \h </w:instrText>
        </w:r>
        <w:r w:rsidR="008C3FD9">
          <w:rPr>
            <w:noProof/>
            <w:webHidden/>
          </w:rPr>
        </w:r>
        <w:r w:rsidR="008C3FD9">
          <w:rPr>
            <w:noProof/>
            <w:webHidden/>
          </w:rPr>
          <w:fldChar w:fldCharType="separate"/>
        </w:r>
        <w:r w:rsidR="008C3FD9">
          <w:rPr>
            <w:noProof/>
            <w:webHidden/>
          </w:rPr>
          <w:t>3</w:t>
        </w:r>
        <w:r w:rsidR="008C3FD9">
          <w:rPr>
            <w:noProof/>
            <w:webHidden/>
          </w:rPr>
          <w:fldChar w:fldCharType="end"/>
        </w:r>
      </w:hyperlink>
    </w:p>
    <w:p w14:paraId="11EA7DD0" w14:textId="0F079655" w:rsidR="008C3FD9" w:rsidRDefault="00CB4A94">
      <w:pPr>
        <w:pStyle w:val="TOC1"/>
        <w:rPr>
          <w:rFonts w:asciiTheme="minorHAnsi" w:hAnsiTheme="minorHAnsi"/>
          <w:b w:val="0"/>
          <w:noProof/>
          <w:kern w:val="2"/>
          <w:lang w:eastAsia="en-AU"/>
          <w14:ligatures w14:val="standardContextual"/>
        </w:rPr>
      </w:pPr>
      <w:hyperlink w:anchor="_Toc152744292" w:history="1">
        <w:r w:rsidR="008C3FD9" w:rsidRPr="00CF4CCC">
          <w:rPr>
            <w:rStyle w:val="Hyperlink"/>
            <w:noProof/>
          </w:rPr>
          <w:t>Using language</w:t>
        </w:r>
        <w:r w:rsidR="008C3FD9">
          <w:rPr>
            <w:noProof/>
            <w:webHidden/>
          </w:rPr>
          <w:tab/>
        </w:r>
        <w:r w:rsidR="008C3FD9">
          <w:rPr>
            <w:noProof/>
            <w:webHidden/>
          </w:rPr>
          <w:fldChar w:fldCharType="begin"/>
        </w:r>
        <w:r w:rsidR="008C3FD9">
          <w:rPr>
            <w:noProof/>
            <w:webHidden/>
          </w:rPr>
          <w:instrText xml:space="preserve"> PAGEREF _Toc152744292 \h </w:instrText>
        </w:r>
        <w:r w:rsidR="008C3FD9">
          <w:rPr>
            <w:noProof/>
            <w:webHidden/>
          </w:rPr>
        </w:r>
        <w:r w:rsidR="008C3FD9">
          <w:rPr>
            <w:noProof/>
            <w:webHidden/>
          </w:rPr>
          <w:fldChar w:fldCharType="separate"/>
        </w:r>
        <w:r w:rsidR="008C3FD9">
          <w:rPr>
            <w:noProof/>
            <w:webHidden/>
          </w:rPr>
          <w:t>11</w:t>
        </w:r>
        <w:r w:rsidR="008C3FD9">
          <w:rPr>
            <w:noProof/>
            <w:webHidden/>
          </w:rPr>
          <w:fldChar w:fldCharType="end"/>
        </w:r>
      </w:hyperlink>
    </w:p>
    <w:p w14:paraId="6BE94BA2" w14:textId="3057947D" w:rsidR="008C3FD9" w:rsidRDefault="00CB4A94">
      <w:pPr>
        <w:pStyle w:val="TOC2"/>
        <w:rPr>
          <w:rFonts w:asciiTheme="minorHAnsi" w:hAnsiTheme="minorHAnsi"/>
          <w:noProof/>
          <w:kern w:val="2"/>
          <w:lang w:eastAsia="en-AU"/>
          <w14:ligatures w14:val="standardContextual"/>
        </w:rPr>
      </w:pPr>
      <w:hyperlink w:anchor="_Toc152744293" w:history="1">
        <w:r w:rsidR="008C3FD9" w:rsidRPr="00CF4CCC">
          <w:rPr>
            <w:rStyle w:val="Hyperlink"/>
            <w:noProof/>
          </w:rPr>
          <w:t>General capabilities</w:t>
        </w:r>
        <w:r w:rsidR="008C3FD9">
          <w:rPr>
            <w:noProof/>
            <w:webHidden/>
          </w:rPr>
          <w:tab/>
        </w:r>
        <w:r w:rsidR="008C3FD9">
          <w:rPr>
            <w:noProof/>
            <w:webHidden/>
          </w:rPr>
          <w:fldChar w:fldCharType="begin"/>
        </w:r>
        <w:r w:rsidR="008C3FD9">
          <w:rPr>
            <w:noProof/>
            <w:webHidden/>
          </w:rPr>
          <w:instrText xml:space="preserve"> PAGEREF _Toc152744293 \h </w:instrText>
        </w:r>
        <w:r w:rsidR="008C3FD9">
          <w:rPr>
            <w:noProof/>
            <w:webHidden/>
          </w:rPr>
        </w:r>
        <w:r w:rsidR="008C3FD9">
          <w:rPr>
            <w:noProof/>
            <w:webHidden/>
          </w:rPr>
          <w:fldChar w:fldCharType="separate"/>
        </w:r>
        <w:r w:rsidR="008C3FD9">
          <w:rPr>
            <w:noProof/>
            <w:webHidden/>
          </w:rPr>
          <w:t>13</w:t>
        </w:r>
        <w:r w:rsidR="008C3FD9">
          <w:rPr>
            <w:noProof/>
            <w:webHidden/>
          </w:rPr>
          <w:fldChar w:fldCharType="end"/>
        </w:r>
      </w:hyperlink>
    </w:p>
    <w:p w14:paraId="70077318" w14:textId="3867B2D8" w:rsidR="008C3FD9" w:rsidRDefault="00CB4A94">
      <w:pPr>
        <w:pStyle w:val="TOC2"/>
        <w:rPr>
          <w:rFonts w:asciiTheme="minorHAnsi" w:hAnsiTheme="minorHAnsi"/>
          <w:noProof/>
          <w:kern w:val="2"/>
          <w:lang w:eastAsia="en-AU"/>
          <w14:ligatures w14:val="standardContextual"/>
        </w:rPr>
      </w:pPr>
      <w:hyperlink w:anchor="_Toc152744294" w:history="1">
        <w:r w:rsidR="008C3FD9" w:rsidRPr="00CF4CCC">
          <w:rPr>
            <w:rStyle w:val="Hyperlink"/>
            <w:noProof/>
          </w:rPr>
          <w:t>Cross-curriculum priorities</w:t>
        </w:r>
        <w:r w:rsidR="008C3FD9">
          <w:rPr>
            <w:noProof/>
            <w:webHidden/>
          </w:rPr>
          <w:tab/>
        </w:r>
        <w:r w:rsidR="008C3FD9">
          <w:rPr>
            <w:noProof/>
            <w:webHidden/>
          </w:rPr>
          <w:fldChar w:fldCharType="begin"/>
        </w:r>
        <w:r w:rsidR="008C3FD9">
          <w:rPr>
            <w:noProof/>
            <w:webHidden/>
          </w:rPr>
          <w:instrText xml:space="preserve"> PAGEREF _Toc152744294 \h </w:instrText>
        </w:r>
        <w:r w:rsidR="008C3FD9">
          <w:rPr>
            <w:noProof/>
            <w:webHidden/>
          </w:rPr>
        </w:r>
        <w:r w:rsidR="008C3FD9">
          <w:rPr>
            <w:noProof/>
            <w:webHidden/>
          </w:rPr>
          <w:fldChar w:fldCharType="separate"/>
        </w:r>
        <w:r w:rsidR="008C3FD9">
          <w:rPr>
            <w:noProof/>
            <w:webHidden/>
          </w:rPr>
          <w:t>16</w:t>
        </w:r>
        <w:r w:rsidR="008C3FD9">
          <w:rPr>
            <w:noProof/>
            <w:webHidden/>
          </w:rPr>
          <w:fldChar w:fldCharType="end"/>
        </w:r>
      </w:hyperlink>
    </w:p>
    <w:p w14:paraId="68D759A0" w14:textId="7620B0AB" w:rsidR="008C3FD9" w:rsidRDefault="00CB4A94">
      <w:pPr>
        <w:pStyle w:val="TOC1"/>
        <w:rPr>
          <w:rFonts w:asciiTheme="minorHAnsi" w:hAnsiTheme="minorHAnsi"/>
          <w:b w:val="0"/>
          <w:noProof/>
          <w:kern w:val="2"/>
          <w:lang w:eastAsia="en-AU"/>
          <w14:ligatures w14:val="standardContextual"/>
        </w:rPr>
      </w:pPr>
      <w:hyperlink w:anchor="_Toc152744295" w:history="1">
        <w:r w:rsidR="008C3FD9" w:rsidRPr="00CF4CCC">
          <w:rPr>
            <w:rStyle w:val="Hyperlink"/>
            <w:noProof/>
          </w:rPr>
          <w:t>Unit 1</w:t>
        </w:r>
        <w:r w:rsidR="008C3FD9">
          <w:rPr>
            <w:noProof/>
            <w:webHidden/>
          </w:rPr>
          <w:tab/>
        </w:r>
        <w:r w:rsidR="008C3FD9">
          <w:rPr>
            <w:noProof/>
            <w:webHidden/>
          </w:rPr>
          <w:fldChar w:fldCharType="begin"/>
        </w:r>
        <w:r w:rsidR="008C3FD9">
          <w:rPr>
            <w:noProof/>
            <w:webHidden/>
          </w:rPr>
          <w:instrText xml:space="preserve"> PAGEREF _Toc152744295 \h </w:instrText>
        </w:r>
        <w:r w:rsidR="008C3FD9">
          <w:rPr>
            <w:noProof/>
            <w:webHidden/>
          </w:rPr>
        </w:r>
        <w:r w:rsidR="008C3FD9">
          <w:rPr>
            <w:noProof/>
            <w:webHidden/>
          </w:rPr>
          <w:fldChar w:fldCharType="separate"/>
        </w:r>
        <w:r w:rsidR="008C3FD9">
          <w:rPr>
            <w:noProof/>
            <w:webHidden/>
          </w:rPr>
          <w:t>18</w:t>
        </w:r>
        <w:r w:rsidR="008C3FD9">
          <w:rPr>
            <w:noProof/>
            <w:webHidden/>
          </w:rPr>
          <w:fldChar w:fldCharType="end"/>
        </w:r>
      </w:hyperlink>
    </w:p>
    <w:p w14:paraId="28963D59" w14:textId="56EC2282" w:rsidR="008C3FD9" w:rsidRDefault="00CB4A94">
      <w:pPr>
        <w:pStyle w:val="TOC2"/>
        <w:rPr>
          <w:rFonts w:asciiTheme="minorHAnsi" w:hAnsiTheme="minorHAnsi"/>
          <w:noProof/>
          <w:kern w:val="2"/>
          <w:lang w:eastAsia="en-AU"/>
          <w14:ligatures w14:val="standardContextual"/>
        </w:rPr>
      </w:pPr>
      <w:hyperlink w:anchor="_Toc152744296" w:history="1">
        <w:r w:rsidR="008C3FD9" w:rsidRPr="00CF4CCC">
          <w:rPr>
            <w:rStyle w:val="Hyperlink"/>
            <w:noProof/>
          </w:rPr>
          <w:t>Unit description</w:t>
        </w:r>
        <w:r w:rsidR="008C3FD9">
          <w:rPr>
            <w:noProof/>
            <w:webHidden/>
          </w:rPr>
          <w:tab/>
        </w:r>
        <w:r w:rsidR="008C3FD9">
          <w:rPr>
            <w:noProof/>
            <w:webHidden/>
          </w:rPr>
          <w:fldChar w:fldCharType="begin"/>
        </w:r>
        <w:r w:rsidR="008C3FD9">
          <w:rPr>
            <w:noProof/>
            <w:webHidden/>
          </w:rPr>
          <w:instrText xml:space="preserve"> PAGEREF _Toc152744296 \h </w:instrText>
        </w:r>
        <w:r w:rsidR="008C3FD9">
          <w:rPr>
            <w:noProof/>
            <w:webHidden/>
          </w:rPr>
        </w:r>
        <w:r w:rsidR="008C3FD9">
          <w:rPr>
            <w:noProof/>
            <w:webHidden/>
          </w:rPr>
          <w:fldChar w:fldCharType="separate"/>
        </w:r>
        <w:r w:rsidR="008C3FD9">
          <w:rPr>
            <w:noProof/>
            <w:webHidden/>
          </w:rPr>
          <w:t>18</w:t>
        </w:r>
        <w:r w:rsidR="008C3FD9">
          <w:rPr>
            <w:noProof/>
            <w:webHidden/>
          </w:rPr>
          <w:fldChar w:fldCharType="end"/>
        </w:r>
      </w:hyperlink>
    </w:p>
    <w:p w14:paraId="26BC3A3A" w14:textId="20097DE3" w:rsidR="008C3FD9" w:rsidRDefault="00CB4A94">
      <w:pPr>
        <w:pStyle w:val="TOC2"/>
        <w:rPr>
          <w:rFonts w:asciiTheme="minorHAnsi" w:hAnsiTheme="minorHAnsi"/>
          <w:noProof/>
          <w:kern w:val="2"/>
          <w:lang w:eastAsia="en-AU"/>
          <w14:ligatures w14:val="standardContextual"/>
        </w:rPr>
      </w:pPr>
      <w:hyperlink w:anchor="_Toc152744297" w:history="1">
        <w:r w:rsidR="008C3FD9" w:rsidRPr="00CF4CCC">
          <w:rPr>
            <w:rStyle w:val="Hyperlink"/>
            <w:noProof/>
          </w:rPr>
          <w:t>Unit content</w:t>
        </w:r>
        <w:r w:rsidR="008C3FD9">
          <w:rPr>
            <w:noProof/>
            <w:webHidden/>
          </w:rPr>
          <w:tab/>
        </w:r>
        <w:r w:rsidR="008C3FD9">
          <w:rPr>
            <w:noProof/>
            <w:webHidden/>
          </w:rPr>
          <w:fldChar w:fldCharType="begin"/>
        </w:r>
        <w:r w:rsidR="008C3FD9">
          <w:rPr>
            <w:noProof/>
            <w:webHidden/>
          </w:rPr>
          <w:instrText xml:space="preserve"> PAGEREF _Toc152744297 \h </w:instrText>
        </w:r>
        <w:r w:rsidR="008C3FD9">
          <w:rPr>
            <w:noProof/>
            <w:webHidden/>
          </w:rPr>
        </w:r>
        <w:r w:rsidR="008C3FD9">
          <w:rPr>
            <w:noProof/>
            <w:webHidden/>
          </w:rPr>
          <w:fldChar w:fldCharType="separate"/>
        </w:r>
        <w:r w:rsidR="008C3FD9">
          <w:rPr>
            <w:noProof/>
            <w:webHidden/>
          </w:rPr>
          <w:t>18</w:t>
        </w:r>
        <w:r w:rsidR="008C3FD9">
          <w:rPr>
            <w:noProof/>
            <w:webHidden/>
          </w:rPr>
          <w:fldChar w:fldCharType="end"/>
        </w:r>
      </w:hyperlink>
    </w:p>
    <w:p w14:paraId="1E129412" w14:textId="784D2056" w:rsidR="008C3FD9" w:rsidRDefault="00CB4A94">
      <w:pPr>
        <w:pStyle w:val="TOC1"/>
        <w:rPr>
          <w:rFonts w:asciiTheme="minorHAnsi" w:hAnsiTheme="minorHAnsi"/>
          <w:b w:val="0"/>
          <w:noProof/>
          <w:kern w:val="2"/>
          <w:lang w:eastAsia="en-AU"/>
          <w14:ligatures w14:val="standardContextual"/>
        </w:rPr>
      </w:pPr>
      <w:hyperlink w:anchor="_Toc152744298" w:history="1">
        <w:r w:rsidR="008C3FD9" w:rsidRPr="00CF4CCC">
          <w:rPr>
            <w:rStyle w:val="Hyperlink"/>
            <w:noProof/>
          </w:rPr>
          <w:t>Unit 2</w:t>
        </w:r>
        <w:r w:rsidR="008C3FD9">
          <w:rPr>
            <w:noProof/>
            <w:webHidden/>
          </w:rPr>
          <w:tab/>
        </w:r>
        <w:r w:rsidR="008C3FD9">
          <w:rPr>
            <w:noProof/>
            <w:webHidden/>
          </w:rPr>
          <w:fldChar w:fldCharType="begin"/>
        </w:r>
        <w:r w:rsidR="008C3FD9">
          <w:rPr>
            <w:noProof/>
            <w:webHidden/>
          </w:rPr>
          <w:instrText xml:space="preserve"> PAGEREF _Toc152744298 \h </w:instrText>
        </w:r>
        <w:r w:rsidR="008C3FD9">
          <w:rPr>
            <w:noProof/>
            <w:webHidden/>
          </w:rPr>
        </w:r>
        <w:r w:rsidR="008C3FD9">
          <w:rPr>
            <w:noProof/>
            <w:webHidden/>
          </w:rPr>
          <w:fldChar w:fldCharType="separate"/>
        </w:r>
        <w:r w:rsidR="008C3FD9">
          <w:rPr>
            <w:noProof/>
            <w:webHidden/>
          </w:rPr>
          <w:t>20</w:t>
        </w:r>
        <w:r w:rsidR="008C3FD9">
          <w:rPr>
            <w:noProof/>
            <w:webHidden/>
          </w:rPr>
          <w:fldChar w:fldCharType="end"/>
        </w:r>
      </w:hyperlink>
    </w:p>
    <w:p w14:paraId="49C73794" w14:textId="360E0C62" w:rsidR="008C3FD9" w:rsidRDefault="00CB4A94">
      <w:pPr>
        <w:pStyle w:val="TOC2"/>
        <w:rPr>
          <w:rFonts w:asciiTheme="minorHAnsi" w:hAnsiTheme="minorHAnsi"/>
          <w:noProof/>
          <w:kern w:val="2"/>
          <w:lang w:eastAsia="en-AU"/>
          <w14:ligatures w14:val="standardContextual"/>
        </w:rPr>
      </w:pPr>
      <w:hyperlink w:anchor="_Toc152744299" w:history="1">
        <w:r w:rsidR="008C3FD9" w:rsidRPr="00CF4CCC">
          <w:rPr>
            <w:rStyle w:val="Hyperlink"/>
            <w:noProof/>
          </w:rPr>
          <w:t>Unit description</w:t>
        </w:r>
        <w:r w:rsidR="008C3FD9">
          <w:rPr>
            <w:noProof/>
            <w:webHidden/>
          </w:rPr>
          <w:tab/>
        </w:r>
        <w:r w:rsidR="008C3FD9">
          <w:rPr>
            <w:noProof/>
            <w:webHidden/>
          </w:rPr>
          <w:fldChar w:fldCharType="begin"/>
        </w:r>
        <w:r w:rsidR="008C3FD9">
          <w:rPr>
            <w:noProof/>
            <w:webHidden/>
          </w:rPr>
          <w:instrText xml:space="preserve"> PAGEREF _Toc152744299 \h </w:instrText>
        </w:r>
        <w:r w:rsidR="008C3FD9">
          <w:rPr>
            <w:noProof/>
            <w:webHidden/>
          </w:rPr>
        </w:r>
        <w:r w:rsidR="008C3FD9">
          <w:rPr>
            <w:noProof/>
            <w:webHidden/>
          </w:rPr>
          <w:fldChar w:fldCharType="separate"/>
        </w:r>
        <w:r w:rsidR="008C3FD9">
          <w:rPr>
            <w:noProof/>
            <w:webHidden/>
          </w:rPr>
          <w:t>20</w:t>
        </w:r>
        <w:r w:rsidR="008C3FD9">
          <w:rPr>
            <w:noProof/>
            <w:webHidden/>
          </w:rPr>
          <w:fldChar w:fldCharType="end"/>
        </w:r>
      </w:hyperlink>
    </w:p>
    <w:p w14:paraId="7AABF5B7" w14:textId="0753C031" w:rsidR="008C3FD9" w:rsidRDefault="00CB4A94">
      <w:pPr>
        <w:pStyle w:val="TOC2"/>
        <w:rPr>
          <w:rFonts w:asciiTheme="minorHAnsi" w:hAnsiTheme="minorHAnsi"/>
          <w:noProof/>
          <w:kern w:val="2"/>
          <w:lang w:eastAsia="en-AU"/>
          <w14:ligatures w14:val="standardContextual"/>
        </w:rPr>
      </w:pPr>
      <w:hyperlink w:anchor="_Toc152744300" w:history="1">
        <w:r w:rsidR="008C3FD9" w:rsidRPr="00CF4CCC">
          <w:rPr>
            <w:rStyle w:val="Hyperlink"/>
            <w:noProof/>
          </w:rPr>
          <w:t>Unit content</w:t>
        </w:r>
        <w:r w:rsidR="008C3FD9">
          <w:rPr>
            <w:noProof/>
            <w:webHidden/>
          </w:rPr>
          <w:tab/>
        </w:r>
        <w:r w:rsidR="008C3FD9">
          <w:rPr>
            <w:noProof/>
            <w:webHidden/>
          </w:rPr>
          <w:fldChar w:fldCharType="begin"/>
        </w:r>
        <w:r w:rsidR="008C3FD9">
          <w:rPr>
            <w:noProof/>
            <w:webHidden/>
          </w:rPr>
          <w:instrText xml:space="preserve"> PAGEREF _Toc152744300 \h </w:instrText>
        </w:r>
        <w:r w:rsidR="008C3FD9">
          <w:rPr>
            <w:noProof/>
            <w:webHidden/>
          </w:rPr>
        </w:r>
        <w:r w:rsidR="008C3FD9">
          <w:rPr>
            <w:noProof/>
            <w:webHidden/>
          </w:rPr>
          <w:fldChar w:fldCharType="separate"/>
        </w:r>
        <w:r w:rsidR="008C3FD9">
          <w:rPr>
            <w:noProof/>
            <w:webHidden/>
          </w:rPr>
          <w:t>20</w:t>
        </w:r>
        <w:r w:rsidR="008C3FD9">
          <w:rPr>
            <w:noProof/>
            <w:webHidden/>
          </w:rPr>
          <w:fldChar w:fldCharType="end"/>
        </w:r>
      </w:hyperlink>
    </w:p>
    <w:p w14:paraId="31FE5C3A" w14:textId="56EF608C" w:rsidR="008C3FD9" w:rsidRDefault="00CB4A94">
      <w:pPr>
        <w:pStyle w:val="TOC1"/>
        <w:rPr>
          <w:rFonts w:asciiTheme="minorHAnsi" w:hAnsiTheme="minorHAnsi"/>
          <w:b w:val="0"/>
          <w:noProof/>
          <w:kern w:val="2"/>
          <w:lang w:eastAsia="en-AU"/>
          <w14:ligatures w14:val="standardContextual"/>
        </w:rPr>
      </w:pPr>
      <w:hyperlink w:anchor="_Toc152744301" w:history="1">
        <w:r w:rsidR="008C3FD9" w:rsidRPr="00CF4CCC">
          <w:rPr>
            <w:rStyle w:val="Hyperlink"/>
            <w:noProof/>
          </w:rPr>
          <w:t>Unit 3</w:t>
        </w:r>
        <w:r w:rsidR="008C3FD9">
          <w:rPr>
            <w:noProof/>
            <w:webHidden/>
          </w:rPr>
          <w:tab/>
        </w:r>
        <w:r w:rsidR="008C3FD9">
          <w:rPr>
            <w:noProof/>
            <w:webHidden/>
          </w:rPr>
          <w:fldChar w:fldCharType="begin"/>
        </w:r>
        <w:r w:rsidR="008C3FD9">
          <w:rPr>
            <w:noProof/>
            <w:webHidden/>
          </w:rPr>
          <w:instrText xml:space="preserve"> PAGEREF _Toc152744301 \h </w:instrText>
        </w:r>
        <w:r w:rsidR="008C3FD9">
          <w:rPr>
            <w:noProof/>
            <w:webHidden/>
          </w:rPr>
        </w:r>
        <w:r w:rsidR="008C3FD9">
          <w:rPr>
            <w:noProof/>
            <w:webHidden/>
          </w:rPr>
          <w:fldChar w:fldCharType="separate"/>
        </w:r>
        <w:r w:rsidR="008C3FD9">
          <w:rPr>
            <w:noProof/>
            <w:webHidden/>
          </w:rPr>
          <w:t>22</w:t>
        </w:r>
        <w:r w:rsidR="008C3FD9">
          <w:rPr>
            <w:noProof/>
            <w:webHidden/>
          </w:rPr>
          <w:fldChar w:fldCharType="end"/>
        </w:r>
      </w:hyperlink>
    </w:p>
    <w:p w14:paraId="0624E288" w14:textId="6E5AB4FB" w:rsidR="008C3FD9" w:rsidRDefault="00CB4A94">
      <w:pPr>
        <w:pStyle w:val="TOC2"/>
        <w:rPr>
          <w:rFonts w:asciiTheme="minorHAnsi" w:hAnsiTheme="minorHAnsi"/>
          <w:noProof/>
          <w:kern w:val="2"/>
          <w:lang w:eastAsia="en-AU"/>
          <w14:ligatures w14:val="standardContextual"/>
        </w:rPr>
      </w:pPr>
      <w:hyperlink w:anchor="_Toc152744302" w:history="1">
        <w:r w:rsidR="008C3FD9" w:rsidRPr="00CF4CCC">
          <w:rPr>
            <w:rStyle w:val="Hyperlink"/>
            <w:noProof/>
          </w:rPr>
          <w:t>Unit description</w:t>
        </w:r>
        <w:r w:rsidR="008C3FD9">
          <w:rPr>
            <w:noProof/>
            <w:webHidden/>
          </w:rPr>
          <w:tab/>
        </w:r>
        <w:r w:rsidR="008C3FD9">
          <w:rPr>
            <w:noProof/>
            <w:webHidden/>
          </w:rPr>
          <w:fldChar w:fldCharType="begin"/>
        </w:r>
        <w:r w:rsidR="008C3FD9">
          <w:rPr>
            <w:noProof/>
            <w:webHidden/>
          </w:rPr>
          <w:instrText xml:space="preserve"> PAGEREF _Toc152744302 \h </w:instrText>
        </w:r>
        <w:r w:rsidR="008C3FD9">
          <w:rPr>
            <w:noProof/>
            <w:webHidden/>
          </w:rPr>
        </w:r>
        <w:r w:rsidR="008C3FD9">
          <w:rPr>
            <w:noProof/>
            <w:webHidden/>
          </w:rPr>
          <w:fldChar w:fldCharType="separate"/>
        </w:r>
        <w:r w:rsidR="008C3FD9">
          <w:rPr>
            <w:noProof/>
            <w:webHidden/>
          </w:rPr>
          <w:t>22</w:t>
        </w:r>
        <w:r w:rsidR="008C3FD9">
          <w:rPr>
            <w:noProof/>
            <w:webHidden/>
          </w:rPr>
          <w:fldChar w:fldCharType="end"/>
        </w:r>
      </w:hyperlink>
    </w:p>
    <w:p w14:paraId="50133D7E" w14:textId="6F15785B" w:rsidR="008C3FD9" w:rsidRDefault="00CB4A94">
      <w:pPr>
        <w:pStyle w:val="TOC2"/>
        <w:rPr>
          <w:rFonts w:asciiTheme="minorHAnsi" w:hAnsiTheme="minorHAnsi"/>
          <w:noProof/>
          <w:kern w:val="2"/>
          <w:lang w:eastAsia="en-AU"/>
          <w14:ligatures w14:val="standardContextual"/>
        </w:rPr>
      </w:pPr>
      <w:hyperlink w:anchor="_Toc152744303" w:history="1">
        <w:r w:rsidR="008C3FD9" w:rsidRPr="00CF4CCC">
          <w:rPr>
            <w:rStyle w:val="Hyperlink"/>
            <w:noProof/>
          </w:rPr>
          <w:t>Unit content</w:t>
        </w:r>
        <w:r w:rsidR="008C3FD9">
          <w:rPr>
            <w:noProof/>
            <w:webHidden/>
          </w:rPr>
          <w:tab/>
        </w:r>
        <w:r w:rsidR="008C3FD9">
          <w:rPr>
            <w:noProof/>
            <w:webHidden/>
          </w:rPr>
          <w:fldChar w:fldCharType="begin"/>
        </w:r>
        <w:r w:rsidR="008C3FD9">
          <w:rPr>
            <w:noProof/>
            <w:webHidden/>
          </w:rPr>
          <w:instrText xml:space="preserve"> PAGEREF _Toc152744303 \h </w:instrText>
        </w:r>
        <w:r w:rsidR="008C3FD9">
          <w:rPr>
            <w:noProof/>
            <w:webHidden/>
          </w:rPr>
        </w:r>
        <w:r w:rsidR="008C3FD9">
          <w:rPr>
            <w:noProof/>
            <w:webHidden/>
          </w:rPr>
          <w:fldChar w:fldCharType="separate"/>
        </w:r>
        <w:r w:rsidR="008C3FD9">
          <w:rPr>
            <w:noProof/>
            <w:webHidden/>
          </w:rPr>
          <w:t>22</w:t>
        </w:r>
        <w:r w:rsidR="008C3FD9">
          <w:rPr>
            <w:noProof/>
            <w:webHidden/>
          </w:rPr>
          <w:fldChar w:fldCharType="end"/>
        </w:r>
      </w:hyperlink>
    </w:p>
    <w:p w14:paraId="0D2AEC8F" w14:textId="55955B1F" w:rsidR="008C3FD9" w:rsidRDefault="00CB4A94">
      <w:pPr>
        <w:pStyle w:val="TOC1"/>
        <w:rPr>
          <w:rFonts w:asciiTheme="minorHAnsi" w:hAnsiTheme="minorHAnsi"/>
          <w:b w:val="0"/>
          <w:noProof/>
          <w:kern w:val="2"/>
          <w:lang w:eastAsia="en-AU"/>
          <w14:ligatures w14:val="standardContextual"/>
        </w:rPr>
      </w:pPr>
      <w:hyperlink w:anchor="_Toc152744304" w:history="1">
        <w:r w:rsidR="008C3FD9" w:rsidRPr="00CF4CCC">
          <w:rPr>
            <w:rStyle w:val="Hyperlink"/>
            <w:noProof/>
          </w:rPr>
          <w:t>Unit 4</w:t>
        </w:r>
        <w:r w:rsidR="008C3FD9">
          <w:rPr>
            <w:noProof/>
            <w:webHidden/>
          </w:rPr>
          <w:tab/>
        </w:r>
        <w:r w:rsidR="008C3FD9">
          <w:rPr>
            <w:noProof/>
            <w:webHidden/>
          </w:rPr>
          <w:fldChar w:fldCharType="begin"/>
        </w:r>
        <w:r w:rsidR="008C3FD9">
          <w:rPr>
            <w:noProof/>
            <w:webHidden/>
          </w:rPr>
          <w:instrText xml:space="preserve"> PAGEREF _Toc152744304 \h </w:instrText>
        </w:r>
        <w:r w:rsidR="008C3FD9">
          <w:rPr>
            <w:noProof/>
            <w:webHidden/>
          </w:rPr>
        </w:r>
        <w:r w:rsidR="008C3FD9">
          <w:rPr>
            <w:noProof/>
            <w:webHidden/>
          </w:rPr>
          <w:fldChar w:fldCharType="separate"/>
        </w:r>
        <w:r w:rsidR="008C3FD9">
          <w:rPr>
            <w:noProof/>
            <w:webHidden/>
          </w:rPr>
          <w:t>24</w:t>
        </w:r>
        <w:r w:rsidR="008C3FD9">
          <w:rPr>
            <w:noProof/>
            <w:webHidden/>
          </w:rPr>
          <w:fldChar w:fldCharType="end"/>
        </w:r>
      </w:hyperlink>
    </w:p>
    <w:p w14:paraId="42C1DF00" w14:textId="53377B2A" w:rsidR="008C3FD9" w:rsidRDefault="00CB4A94">
      <w:pPr>
        <w:pStyle w:val="TOC2"/>
        <w:rPr>
          <w:rFonts w:asciiTheme="minorHAnsi" w:hAnsiTheme="minorHAnsi"/>
          <w:noProof/>
          <w:kern w:val="2"/>
          <w:lang w:eastAsia="en-AU"/>
          <w14:ligatures w14:val="standardContextual"/>
        </w:rPr>
      </w:pPr>
      <w:hyperlink w:anchor="_Toc152744305" w:history="1">
        <w:r w:rsidR="008C3FD9" w:rsidRPr="00CF4CCC">
          <w:rPr>
            <w:rStyle w:val="Hyperlink"/>
            <w:noProof/>
          </w:rPr>
          <w:t>Unit description</w:t>
        </w:r>
        <w:r w:rsidR="008C3FD9">
          <w:rPr>
            <w:noProof/>
            <w:webHidden/>
          </w:rPr>
          <w:tab/>
        </w:r>
        <w:r w:rsidR="008C3FD9">
          <w:rPr>
            <w:noProof/>
            <w:webHidden/>
          </w:rPr>
          <w:fldChar w:fldCharType="begin"/>
        </w:r>
        <w:r w:rsidR="008C3FD9">
          <w:rPr>
            <w:noProof/>
            <w:webHidden/>
          </w:rPr>
          <w:instrText xml:space="preserve"> PAGEREF _Toc152744305 \h </w:instrText>
        </w:r>
        <w:r w:rsidR="008C3FD9">
          <w:rPr>
            <w:noProof/>
            <w:webHidden/>
          </w:rPr>
        </w:r>
        <w:r w:rsidR="008C3FD9">
          <w:rPr>
            <w:noProof/>
            <w:webHidden/>
          </w:rPr>
          <w:fldChar w:fldCharType="separate"/>
        </w:r>
        <w:r w:rsidR="008C3FD9">
          <w:rPr>
            <w:noProof/>
            <w:webHidden/>
          </w:rPr>
          <w:t>24</w:t>
        </w:r>
        <w:r w:rsidR="008C3FD9">
          <w:rPr>
            <w:noProof/>
            <w:webHidden/>
          </w:rPr>
          <w:fldChar w:fldCharType="end"/>
        </w:r>
      </w:hyperlink>
    </w:p>
    <w:p w14:paraId="2294CD8E" w14:textId="16763DD7" w:rsidR="008C3FD9" w:rsidRDefault="00CB4A94">
      <w:pPr>
        <w:pStyle w:val="TOC2"/>
        <w:rPr>
          <w:rFonts w:asciiTheme="minorHAnsi" w:hAnsiTheme="minorHAnsi"/>
          <w:noProof/>
          <w:kern w:val="2"/>
          <w:lang w:eastAsia="en-AU"/>
          <w14:ligatures w14:val="standardContextual"/>
        </w:rPr>
      </w:pPr>
      <w:hyperlink w:anchor="_Toc152744306" w:history="1">
        <w:r w:rsidR="008C3FD9" w:rsidRPr="00CF4CCC">
          <w:rPr>
            <w:rStyle w:val="Hyperlink"/>
            <w:noProof/>
          </w:rPr>
          <w:t>Unit content</w:t>
        </w:r>
        <w:r w:rsidR="008C3FD9">
          <w:rPr>
            <w:noProof/>
            <w:webHidden/>
          </w:rPr>
          <w:tab/>
        </w:r>
        <w:r w:rsidR="008C3FD9">
          <w:rPr>
            <w:noProof/>
            <w:webHidden/>
          </w:rPr>
          <w:fldChar w:fldCharType="begin"/>
        </w:r>
        <w:r w:rsidR="008C3FD9">
          <w:rPr>
            <w:noProof/>
            <w:webHidden/>
          </w:rPr>
          <w:instrText xml:space="preserve"> PAGEREF _Toc152744306 \h </w:instrText>
        </w:r>
        <w:r w:rsidR="008C3FD9">
          <w:rPr>
            <w:noProof/>
            <w:webHidden/>
          </w:rPr>
        </w:r>
        <w:r w:rsidR="008C3FD9">
          <w:rPr>
            <w:noProof/>
            <w:webHidden/>
          </w:rPr>
          <w:fldChar w:fldCharType="separate"/>
        </w:r>
        <w:r w:rsidR="008C3FD9">
          <w:rPr>
            <w:noProof/>
            <w:webHidden/>
          </w:rPr>
          <w:t>24</w:t>
        </w:r>
        <w:r w:rsidR="008C3FD9">
          <w:rPr>
            <w:noProof/>
            <w:webHidden/>
          </w:rPr>
          <w:fldChar w:fldCharType="end"/>
        </w:r>
      </w:hyperlink>
    </w:p>
    <w:p w14:paraId="419E9029" w14:textId="029B5775" w:rsidR="008C3FD9" w:rsidRDefault="00CB4A94">
      <w:pPr>
        <w:pStyle w:val="TOC1"/>
        <w:rPr>
          <w:rFonts w:asciiTheme="minorHAnsi" w:hAnsiTheme="minorHAnsi"/>
          <w:b w:val="0"/>
          <w:noProof/>
          <w:kern w:val="2"/>
          <w:lang w:eastAsia="en-AU"/>
          <w14:ligatures w14:val="standardContextual"/>
        </w:rPr>
      </w:pPr>
      <w:hyperlink w:anchor="_Toc152744307" w:history="1">
        <w:r w:rsidR="008C3FD9" w:rsidRPr="00CF4CCC">
          <w:rPr>
            <w:rStyle w:val="Hyperlink"/>
            <w:noProof/>
          </w:rPr>
          <w:t>Assessment</w:t>
        </w:r>
        <w:r w:rsidR="008C3FD9">
          <w:rPr>
            <w:noProof/>
            <w:webHidden/>
          </w:rPr>
          <w:tab/>
        </w:r>
        <w:r w:rsidR="008C3FD9">
          <w:rPr>
            <w:noProof/>
            <w:webHidden/>
          </w:rPr>
          <w:fldChar w:fldCharType="begin"/>
        </w:r>
        <w:r w:rsidR="008C3FD9">
          <w:rPr>
            <w:noProof/>
            <w:webHidden/>
          </w:rPr>
          <w:instrText xml:space="preserve"> PAGEREF _Toc152744307 \h </w:instrText>
        </w:r>
        <w:r w:rsidR="008C3FD9">
          <w:rPr>
            <w:noProof/>
            <w:webHidden/>
          </w:rPr>
        </w:r>
        <w:r w:rsidR="008C3FD9">
          <w:rPr>
            <w:noProof/>
            <w:webHidden/>
          </w:rPr>
          <w:fldChar w:fldCharType="separate"/>
        </w:r>
        <w:r w:rsidR="008C3FD9">
          <w:rPr>
            <w:noProof/>
            <w:webHidden/>
          </w:rPr>
          <w:t>26</w:t>
        </w:r>
        <w:r w:rsidR="008C3FD9">
          <w:rPr>
            <w:noProof/>
            <w:webHidden/>
          </w:rPr>
          <w:fldChar w:fldCharType="end"/>
        </w:r>
      </w:hyperlink>
    </w:p>
    <w:p w14:paraId="7B0D4AFC" w14:textId="0A8E8BE2" w:rsidR="008C3FD9" w:rsidRDefault="00CB4A94">
      <w:pPr>
        <w:pStyle w:val="TOC2"/>
        <w:rPr>
          <w:rFonts w:asciiTheme="minorHAnsi" w:hAnsiTheme="minorHAnsi"/>
          <w:noProof/>
          <w:kern w:val="2"/>
          <w:lang w:eastAsia="en-AU"/>
          <w14:ligatures w14:val="standardContextual"/>
        </w:rPr>
      </w:pPr>
      <w:hyperlink w:anchor="_Toc152744308" w:history="1">
        <w:r w:rsidR="008C3FD9" w:rsidRPr="00CF4CCC">
          <w:rPr>
            <w:rStyle w:val="Hyperlink"/>
            <w:noProof/>
          </w:rPr>
          <w:t>School-based assessment</w:t>
        </w:r>
        <w:r w:rsidR="008C3FD9">
          <w:rPr>
            <w:noProof/>
            <w:webHidden/>
          </w:rPr>
          <w:tab/>
        </w:r>
        <w:r w:rsidR="008C3FD9">
          <w:rPr>
            <w:noProof/>
            <w:webHidden/>
          </w:rPr>
          <w:fldChar w:fldCharType="begin"/>
        </w:r>
        <w:r w:rsidR="008C3FD9">
          <w:rPr>
            <w:noProof/>
            <w:webHidden/>
          </w:rPr>
          <w:instrText xml:space="preserve"> PAGEREF _Toc152744308 \h </w:instrText>
        </w:r>
        <w:r w:rsidR="008C3FD9">
          <w:rPr>
            <w:noProof/>
            <w:webHidden/>
          </w:rPr>
        </w:r>
        <w:r w:rsidR="008C3FD9">
          <w:rPr>
            <w:noProof/>
            <w:webHidden/>
          </w:rPr>
          <w:fldChar w:fldCharType="separate"/>
        </w:r>
        <w:r w:rsidR="008C3FD9">
          <w:rPr>
            <w:noProof/>
            <w:webHidden/>
          </w:rPr>
          <w:t>27</w:t>
        </w:r>
        <w:r w:rsidR="008C3FD9">
          <w:rPr>
            <w:noProof/>
            <w:webHidden/>
          </w:rPr>
          <w:fldChar w:fldCharType="end"/>
        </w:r>
      </w:hyperlink>
    </w:p>
    <w:p w14:paraId="48029A6F" w14:textId="5E17E8DF" w:rsidR="008C3FD9" w:rsidRDefault="00CB4A94">
      <w:pPr>
        <w:pStyle w:val="TOC2"/>
        <w:rPr>
          <w:rFonts w:asciiTheme="minorHAnsi" w:hAnsiTheme="minorHAnsi"/>
          <w:noProof/>
          <w:kern w:val="2"/>
          <w:lang w:eastAsia="en-AU"/>
          <w14:ligatures w14:val="standardContextual"/>
        </w:rPr>
      </w:pPr>
      <w:hyperlink w:anchor="_Toc152744309" w:history="1">
        <w:r w:rsidR="008C3FD9" w:rsidRPr="00CF4CCC">
          <w:rPr>
            <w:rStyle w:val="Hyperlink"/>
            <w:noProof/>
          </w:rPr>
          <w:t>Assessment table – Year 11</w:t>
        </w:r>
        <w:r w:rsidR="008C3FD9">
          <w:rPr>
            <w:noProof/>
            <w:webHidden/>
          </w:rPr>
          <w:tab/>
        </w:r>
        <w:r w:rsidR="008C3FD9">
          <w:rPr>
            <w:noProof/>
            <w:webHidden/>
          </w:rPr>
          <w:fldChar w:fldCharType="begin"/>
        </w:r>
        <w:r w:rsidR="008C3FD9">
          <w:rPr>
            <w:noProof/>
            <w:webHidden/>
          </w:rPr>
          <w:instrText xml:space="preserve"> PAGEREF _Toc152744309 \h </w:instrText>
        </w:r>
        <w:r w:rsidR="008C3FD9">
          <w:rPr>
            <w:noProof/>
            <w:webHidden/>
          </w:rPr>
        </w:r>
        <w:r w:rsidR="008C3FD9">
          <w:rPr>
            <w:noProof/>
            <w:webHidden/>
          </w:rPr>
          <w:fldChar w:fldCharType="separate"/>
        </w:r>
        <w:r w:rsidR="008C3FD9">
          <w:rPr>
            <w:noProof/>
            <w:webHidden/>
          </w:rPr>
          <w:t>28</w:t>
        </w:r>
        <w:r w:rsidR="008C3FD9">
          <w:rPr>
            <w:noProof/>
            <w:webHidden/>
          </w:rPr>
          <w:fldChar w:fldCharType="end"/>
        </w:r>
      </w:hyperlink>
    </w:p>
    <w:p w14:paraId="26EB7BF4" w14:textId="53A923FA" w:rsidR="008C3FD9" w:rsidRDefault="00CB4A94">
      <w:pPr>
        <w:pStyle w:val="TOC2"/>
        <w:rPr>
          <w:rFonts w:asciiTheme="minorHAnsi" w:hAnsiTheme="minorHAnsi"/>
          <w:noProof/>
          <w:kern w:val="2"/>
          <w:lang w:eastAsia="en-AU"/>
          <w14:ligatures w14:val="standardContextual"/>
        </w:rPr>
      </w:pPr>
      <w:hyperlink w:anchor="_Toc152744310" w:history="1">
        <w:r w:rsidR="008C3FD9" w:rsidRPr="00CF4CCC">
          <w:rPr>
            <w:rStyle w:val="Hyperlink"/>
            <w:noProof/>
          </w:rPr>
          <w:t>Assessment table – practical component – Year 12</w:t>
        </w:r>
        <w:r w:rsidR="008C3FD9">
          <w:rPr>
            <w:noProof/>
            <w:webHidden/>
          </w:rPr>
          <w:tab/>
        </w:r>
        <w:r w:rsidR="008C3FD9">
          <w:rPr>
            <w:noProof/>
            <w:webHidden/>
          </w:rPr>
          <w:fldChar w:fldCharType="begin"/>
        </w:r>
        <w:r w:rsidR="008C3FD9">
          <w:rPr>
            <w:noProof/>
            <w:webHidden/>
          </w:rPr>
          <w:instrText xml:space="preserve"> PAGEREF _Toc152744310 \h </w:instrText>
        </w:r>
        <w:r w:rsidR="008C3FD9">
          <w:rPr>
            <w:noProof/>
            <w:webHidden/>
          </w:rPr>
        </w:r>
        <w:r w:rsidR="008C3FD9">
          <w:rPr>
            <w:noProof/>
            <w:webHidden/>
          </w:rPr>
          <w:fldChar w:fldCharType="separate"/>
        </w:r>
        <w:r w:rsidR="008C3FD9">
          <w:rPr>
            <w:noProof/>
            <w:webHidden/>
          </w:rPr>
          <w:t>29</w:t>
        </w:r>
        <w:r w:rsidR="008C3FD9">
          <w:rPr>
            <w:noProof/>
            <w:webHidden/>
          </w:rPr>
          <w:fldChar w:fldCharType="end"/>
        </w:r>
      </w:hyperlink>
    </w:p>
    <w:p w14:paraId="32FEFB23" w14:textId="3FC9E81C" w:rsidR="008C3FD9" w:rsidRDefault="00CB4A94">
      <w:pPr>
        <w:pStyle w:val="TOC2"/>
        <w:rPr>
          <w:rFonts w:asciiTheme="minorHAnsi" w:hAnsiTheme="minorHAnsi"/>
          <w:noProof/>
          <w:kern w:val="2"/>
          <w:lang w:eastAsia="en-AU"/>
          <w14:ligatures w14:val="standardContextual"/>
        </w:rPr>
      </w:pPr>
      <w:hyperlink w:anchor="_Toc152744311" w:history="1">
        <w:r w:rsidR="008C3FD9" w:rsidRPr="00CF4CCC">
          <w:rPr>
            <w:rStyle w:val="Hyperlink"/>
            <w:noProof/>
          </w:rPr>
          <w:t>Assessment table – written component – Year 12</w:t>
        </w:r>
        <w:r w:rsidR="008C3FD9">
          <w:rPr>
            <w:noProof/>
            <w:webHidden/>
          </w:rPr>
          <w:tab/>
        </w:r>
        <w:r w:rsidR="008C3FD9">
          <w:rPr>
            <w:noProof/>
            <w:webHidden/>
          </w:rPr>
          <w:fldChar w:fldCharType="begin"/>
        </w:r>
        <w:r w:rsidR="008C3FD9">
          <w:rPr>
            <w:noProof/>
            <w:webHidden/>
          </w:rPr>
          <w:instrText xml:space="preserve"> PAGEREF _Toc152744311 \h </w:instrText>
        </w:r>
        <w:r w:rsidR="008C3FD9">
          <w:rPr>
            <w:noProof/>
            <w:webHidden/>
          </w:rPr>
        </w:r>
        <w:r w:rsidR="008C3FD9">
          <w:rPr>
            <w:noProof/>
            <w:webHidden/>
          </w:rPr>
          <w:fldChar w:fldCharType="separate"/>
        </w:r>
        <w:r w:rsidR="008C3FD9">
          <w:rPr>
            <w:noProof/>
            <w:webHidden/>
          </w:rPr>
          <w:t>29</w:t>
        </w:r>
        <w:r w:rsidR="008C3FD9">
          <w:rPr>
            <w:noProof/>
            <w:webHidden/>
          </w:rPr>
          <w:fldChar w:fldCharType="end"/>
        </w:r>
      </w:hyperlink>
    </w:p>
    <w:p w14:paraId="7AF529BB" w14:textId="0B3B21D6" w:rsidR="008C3FD9" w:rsidRDefault="00CB4A94">
      <w:pPr>
        <w:pStyle w:val="TOC2"/>
        <w:rPr>
          <w:rFonts w:asciiTheme="minorHAnsi" w:hAnsiTheme="minorHAnsi"/>
          <w:noProof/>
          <w:kern w:val="2"/>
          <w:lang w:eastAsia="en-AU"/>
          <w14:ligatures w14:val="standardContextual"/>
        </w:rPr>
      </w:pPr>
      <w:hyperlink w:anchor="_Toc152744312" w:history="1">
        <w:r w:rsidR="008C3FD9" w:rsidRPr="00CF4CCC">
          <w:rPr>
            <w:rStyle w:val="Hyperlink"/>
            <w:noProof/>
          </w:rPr>
          <w:t>Tasks and task design</w:t>
        </w:r>
        <w:r w:rsidR="008C3FD9">
          <w:rPr>
            <w:noProof/>
            <w:webHidden/>
          </w:rPr>
          <w:tab/>
        </w:r>
        <w:r w:rsidR="008C3FD9">
          <w:rPr>
            <w:noProof/>
            <w:webHidden/>
          </w:rPr>
          <w:fldChar w:fldCharType="begin"/>
        </w:r>
        <w:r w:rsidR="008C3FD9">
          <w:rPr>
            <w:noProof/>
            <w:webHidden/>
          </w:rPr>
          <w:instrText xml:space="preserve"> PAGEREF _Toc152744312 \h </w:instrText>
        </w:r>
        <w:r w:rsidR="008C3FD9">
          <w:rPr>
            <w:noProof/>
            <w:webHidden/>
          </w:rPr>
        </w:r>
        <w:r w:rsidR="008C3FD9">
          <w:rPr>
            <w:noProof/>
            <w:webHidden/>
          </w:rPr>
          <w:fldChar w:fldCharType="separate"/>
        </w:r>
        <w:r w:rsidR="008C3FD9">
          <w:rPr>
            <w:noProof/>
            <w:webHidden/>
          </w:rPr>
          <w:t>30</w:t>
        </w:r>
        <w:r w:rsidR="008C3FD9">
          <w:rPr>
            <w:noProof/>
            <w:webHidden/>
          </w:rPr>
          <w:fldChar w:fldCharType="end"/>
        </w:r>
      </w:hyperlink>
    </w:p>
    <w:p w14:paraId="2A4ED7BB" w14:textId="24E7DBFF" w:rsidR="008C3FD9" w:rsidRDefault="00CB4A94">
      <w:pPr>
        <w:pStyle w:val="TOC2"/>
        <w:rPr>
          <w:rFonts w:asciiTheme="minorHAnsi" w:hAnsiTheme="minorHAnsi"/>
          <w:noProof/>
          <w:kern w:val="2"/>
          <w:lang w:eastAsia="en-AU"/>
          <w14:ligatures w14:val="standardContextual"/>
        </w:rPr>
      </w:pPr>
      <w:hyperlink w:anchor="_Toc152744313" w:history="1">
        <w:r w:rsidR="008C3FD9" w:rsidRPr="00CF4CCC">
          <w:rPr>
            <w:rStyle w:val="Hyperlink"/>
            <w:noProof/>
          </w:rPr>
          <w:t>Reporting</w:t>
        </w:r>
        <w:r w:rsidR="008C3FD9">
          <w:rPr>
            <w:noProof/>
            <w:webHidden/>
          </w:rPr>
          <w:tab/>
        </w:r>
        <w:r w:rsidR="008C3FD9">
          <w:rPr>
            <w:noProof/>
            <w:webHidden/>
          </w:rPr>
          <w:fldChar w:fldCharType="begin"/>
        </w:r>
        <w:r w:rsidR="008C3FD9">
          <w:rPr>
            <w:noProof/>
            <w:webHidden/>
          </w:rPr>
          <w:instrText xml:space="preserve"> PAGEREF _Toc152744313 \h </w:instrText>
        </w:r>
        <w:r w:rsidR="008C3FD9">
          <w:rPr>
            <w:noProof/>
            <w:webHidden/>
          </w:rPr>
        </w:r>
        <w:r w:rsidR="008C3FD9">
          <w:rPr>
            <w:noProof/>
            <w:webHidden/>
          </w:rPr>
          <w:fldChar w:fldCharType="separate"/>
        </w:r>
        <w:r w:rsidR="008C3FD9">
          <w:rPr>
            <w:noProof/>
            <w:webHidden/>
          </w:rPr>
          <w:t>31</w:t>
        </w:r>
        <w:r w:rsidR="008C3FD9">
          <w:rPr>
            <w:noProof/>
            <w:webHidden/>
          </w:rPr>
          <w:fldChar w:fldCharType="end"/>
        </w:r>
      </w:hyperlink>
    </w:p>
    <w:p w14:paraId="2DB6F0E2" w14:textId="13733D58" w:rsidR="008C3FD9" w:rsidRDefault="00CB4A94">
      <w:pPr>
        <w:pStyle w:val="TOC1"/>
        <w:rPr>
          <w:rFonts w:asciiTheme="minorHAnsi" w:hAnsiTheme="minorHAnsi"/>
          <w:b w:val="0"/>
          <w:noProof/>
          <w:kern w:val="2"/>
          <w:lang w:eastAsia="en-AU"/>
          <w14:ligatures w14:val="standardContextual"/>
        </w:rPr>
      </w:pPr>
      <w:hyperlink w:anchor="_Toc152744314" w:history="1">
        <w:r w:rsidR="008C3FD9" w:rsidRPr="00CF4CCC">
          <w:rPr>
            <w:rStyle w:val="Hyperlink"/>
            <w:noProof/>
          </w:rPr>
          <w:t>External examination</w:t>
        </w:r>
        <w:r w:rsidR="008C3FD9">
          <w:rPr>
            <w:noProof/>
            <w:webHidden/>
          </w:rPr>
          <w:tab/>
        </w:r>
        <w:r w:rsidR="008C3FD9">
          <w:rPr>
            <w:noProof/>
            <w:webHidden/>
          </w:rPr>
          <w:fldChar w:fldCharType="begin"/>
        </w:r>
        <w:r w:rsidR="008C3FD9">
          <w:rPr>
            <w:noProof/>
            <w:webHidden/>
          </w:rPr>
          <w:instrText xml:space="preserve"> PAGEREF _Toc152744314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5E43E0AC" w14:textId="77386D36" w:rsidR="008C3FD9" w:rsidRDefault="00CB4A94">
      <w:pPr>
        <w:pStyle w:val="TOC2"/>
        <w:rPr>
          <w:rFonts w:asciiTheme="minorHAnsi" w:hAnsiTheme="minorHAnsi"/>
          <w:noProof/>
          <w:kern w:val="2"/>
          <w:lang w:eastAsia="en-AU"/>
          <w14:ligatures w14:val="standardContextual"/>
        </w:rPr>
      </w:pPr>
      <w:hyperlink w:anchor="_Toc152744315" w:history="1">
        <w:r w:rsidR="008C3FD9" w:rsidRPr="00CF4CCC">
          <w:rPr>
            <w:rStyle w:val="Hyperlink"/>
            <w:noProof/>
          </w:rPr>
          <w:t>Oral examination</w:t>
        </w:r>
        <w:r w:rsidR="008C3FD9">
          <w:rPr>
            <w:noProof/>
            <w:webHidden/>
          </w:rPr>
          <w:tab/>
        </w:r>
        <w:r w:rsidR="008C3FD9">
          <w:rPr>
            <w:noProof/>
            <w:webHidden/>
          </w:rPr>
          <w:fldChar w:fldCharType="begin"/>
        </w:r>
        <w:r w:rsidR="008C3FD9">
          <w:rPr>
            <w:noProof/>
            <w:webHidden/>
          </w:rPr>
          <w:instrText xml:space="preserve"> PAGEREF _Toc152744315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6D0F06C4" w14:textId="20621ABA" w:rsidR="008C3FD9" w:rsidRDefault="00CB4A94">
      <w:pPr>
        <w:pStyle w:val="TOC2"/>
        <w:rPr>
          <w:rFonts w:asciiTheme="minorHAnsi" w:hAnsiTheme="minorHAnsi"/>
          <w:noProof/>
          <w:kern w:val="2"/>
          <w:lang w:eastAsia="en-AU"/>
          <w14:ligatures w14:val="standardContextual"/>
        </w:rPr>
      </w:pPr>
      <w:hyperlink w:anchor="_Toc152744316" w:history="1">
        <w:r w:rsidR="008C3FD9" w:rsidRPr="00CF4CCC">
          <w:rPr>
            <w:rStyle w:val="Hyperlink"/>
            <w:noProof/>
          </w:rPr>
          <w:t>Written examination</w:t>
        </w:r>
        <w:r w:rsidR="008C3FD9">
          <w:rPr>
            <w:noProof/>
            <w:webHidden/>
          </w:rPr>
          <w:tab/>
        </w:r>
        <w:r w:rsidR="008C3FD9">
          <w:rPr>
            <w:noProof/>
            <w:webHidden/>
          </w:rPr>
          <w:fldChar w:fldCharType="begin"/>
        </w:r>
        <w:r w:rsidR="008C3FD9">
          <w:rPr>
            <w:noProof/>
            <w:webHidden/>
          </w:rPr>
          <w:instrText xml:space="preserve"> PAGEREF _Toc152744316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748376B3" w14:textId="73F38DE5" w:rsidR="008C3FD9" w:rsidRDefault="00CB4A94">
      <w:pPr>
        <w:pStyle w:val="TOC2"/>
        <w:rPr>
          <w:rFonts w:asciiTheme="minorHAnsi" w:hAnsiTheme="minorHAnsi"/>
          <w:noProof/>
          <w:kern w:val="2"/>
          <w:lang w:eastAsia="en-AU"/>
          <w14:ligatures w14:val="standardContextual"/>
        </w:rPr>
      </w:pPr>
      <w:hyperlink w:anchor="_Toc152744317" w:history="1">
        <w:r w:rsidR="008C3FD9" w:rsidRPr="00CF4CCC">
          <w:rPr>
            <w:rStyle w:val="Hyperlink"/>
            <w:noProof/>
          </w:rPr>
          <w:t>Overall conditions</w:t>
        </w:r>
        <w:r w:rsidR="008C3FD9">
          <w:rPr>
            <w:noProof/>
            <w:webHidden/>
          </w:rPr>
          <w:tab/>
        </w:r>
        <w:r w:rsidR="008C3FD9">
          <w:rPr>
            <w:noProof/>
            <w:webHidden/>
          </w:rPr>
          <w:fldChar w:fldCharType="begin"/>
        </w:r>
        <w:r w:rsidR="008C3FD9">
          <w:rPr>
            <w:noProof/>
            <w:webHidden/>
          </w:rPr>
          <w:instrText xml:space="preserve"> PAGEREF _Toc152744317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726DA7A3" w14:textId="2B2F21B6" w:rsidR="008C3FD9" w:rsidRDefault="00CB4A94">
      <w:pPr>
        <w:pStyle w:val="TOC2"/>
        <w:rPr>
          <w:rFonts w:asciiTheme="minorHAnsi" w:hAnsiTheme="minorHAnsi"/>
          <w:noProof/>
          <w:kern w:val="2"/>
          <w:lang w:eastAsia="en-AU"/>
          <w14:ligatures w14:val="standardContextual"/>
        </w:rPr>
      </w:pPr>
      <w:hyperlink w:anchor="_Toc152744318" w:history="1">
        <w:r w:rsidR="008C3FD9" w:rsidRPr="00CF4CCC">
          <w:rPr>
            <w:rStyle w:val="Hyperlink"/>
            <w:noProof/>
          </w:rPr>
          <w:t>Content</w:t>
        </w:r>
        <w:r w:rsidR="008C3FD9">
          <w:rPr>
            <w:noProof/>
            <w:webHidden/>
          </w:rPr>
          <w:tab/>
        </w:r>
        <w:r w:rsidR="008C3FD9">
          <w:rPr>
            <w:noProof/>
            <w:webHidden/>
          </w:rPr>
          <w:fldChar w:fldCharType="begin"/>
        </w:r>
        <w:r w:rsidR="008C3FD9">
          <w:rPr>
            <w:noProof/>
            <w:webHidden/>
          </w:rPr>
          <w:instrText xml:space="preserve"> PAGEREF _Toc152744318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73C506BB" w14:textId="2C745B32" w:rsidR="008C3FD9" w:rsidRDefault="00CB4A94">
      <w:pPr>
        <w:pStyle w:val="TOC2"/>
        <w:rPr>
          <w:rFonts w:asciiTheme="minorHAnsi" w:hAnsiTheme="minorHAnsi"/>
          <w:noProof/>
          <w:kern w:val="2"/>
          <w:lang w:eastAsia="en-AU"/>
          <w14:ligatures w14:val="standardContextual"/>
        </w:rPr>
      </w:pPr>
      <w:hyperlink w:anchor="_Toc152744319" w:history="1">
        <w:r w:rsidR="008C3FD9" w:rsidRPr="00CF4CCC">
          <w:rPr>
            <w:rStyle w:val="Hyperlink"/>
            <w:noProof/>
          </w:rPr>
          <w:t>Format</w:t>
        </w:r>
        <w:r w:rsidR="008C3FD9">
          <w:rPr>
            <w:noProof/>
            <w:webHidden/>
          </w:rPr>
          <w:tab/>
        </w:r>
        <w:r w:rsidR="008C3FD9">
          <w:rPr>
            <w:noProof/>
            <w:webHidden/>
          </w:rPr>
          <w:fldChar w:fldCharType="begin"/>
        </w:r>
        <w:r w:rsidR="008C3FD9">
          <w:rPr>
            <w:noProof/>
            <w:webHidden/>
          </w:rPr>
          <w:instrText xml:space="preserve"> PAGEREF _Toc152744319 \h </w:instrText>
        </w:r>
        <w:r w:rsidR="008C3FD9">
          <w:rPr>
            <w:noProof/>
            <w:webHidden/>
          </w:rPr>
        </w:r>
        <w:r w:rsidR="008C3FD9">
          <w:rPr>
            <w:noProof/>
            <w:webHidden/>
          </w:rPr>
          <w:fldChar w:fldCharType="separate"/>
        </w:r>
        <w:r w:rsidR="008C3FD9">
          <w:rPr>
            <w:noProof/>
            <w:webHidden/>
          </w:rPr>
          <w:t>32</w:t>
        </w:r>
        <w:r w:rsidR="008C3FD9">
          <w:rPr>
            <w:noProof/>
            <w:webHidden/>
          </w:rPr>
          <w:fldChar w:fldCharType="end"/>
        </w:r>
      </w:hyperlink>
    </w:p>
    <w:p w14:paraId="68A03123" w14:textId="76E55971" w:rsidR="008C3FD9" w:rsidRDefault="00CB4A94">
      <w:pPr>
        <w:pStyle w:val="TOC2"/>
        <w:rPr>
          <w:rFonts w:asciiTheme="minorHAnsi" w:hAnsiTheme="minorHAnsi"/>
          <w:noProof/>
          <w:kern w:val="2"/>
          <w:lang w:eastAsia="en-AU"/>
          <w14:ligatures w14:val="standardContextual"/>
        </w:rPr>
      </w:pPr>
      <w:hyperlink w:anchor="_Toc152744320" w:history="1">
        <w:r w:rsidR="008C3FD9" w:rsidRPr="00CF4CCC">
          <w:rPr>
            <w:rStyle w:val="Hyperlink"/>
            <w:noProof/>
          </w:rPr>
          <w:t>Section 1 Responding to texts</w:t>
        </w:r>
        <w:r w:rsidR="008C3FD9">
          <w:rPr>
            <w:noProof/>
            <w:webHidden/>
          </w:rPr>
          <w:tab/>
        </w:r>
        <w:r w:rsidR="008C3FD9">
          <w:rPr>
            <w:noProof/>
            <w:webHidden/>
          </w:rPr>
          <w:fldChar w:fldCharType="begin"/>
        </w:r>
        <w:r w:rsidR="008C3FD9">
          <w:rPr>
            <w:noProof/>
            <w:webHidden/>
          </w:rPr>
          <w:instrText xml:space="preserve"> PAGEREF _Toc152744320 \h </w:instrText>
        </w:r>
        <w:r w:rsidR="008C3FD9">
          <w:rPr>
            <w:noProof/>
            <w:webHidden/>
          </w:rPr>
        </w:r>
        <w:r w:rsidR="008C3FD9">
          <w:rPr>
            <w:noProof/>
            <w:webHidden/>
          </w:rPr>
          <w:fldChar w:fldCharType="separate"/>
        </w:r>
        <w:r w:rsidR="008C3FD9">
          <w:rPr>
            <w:noProof/>
            <w:webHidden/>
          </w:rPr>
          <w:t>33</w:t>
        </w:r>
        <w:r w:rsidR="008C3FD9">
          <w:rPr>
            <w:noProof/>
            <w:webHidden/>
          </w:rPr>
          <w:fldChar w:fldCharType="end"/>
        </w:r>
      </w:hyperlink>
    </w:p>
    <w:p w14:paraId="6489F9A2" w14:textId="36612AB6" w:rsidR="008C3FD9" w:rsidRDefault="00CB4A94">
      <w:pPr>
        <w:pStyle w:val="TOC2"/>
        <w:rPr>
          <w:rFonts w:asciiTheme="minorHAnsi" w:hAnsiTheme="minorHAnsi"/>
          <w:noProof/>
          <w:kern w:val="2"/>
          <w:lang w:eastAsia="en-AU"/>
          <w14:ligatures w14:val="standardContextual"/>
        </w:rPr>
      </w:pPr>
      <w:hyperlink w:anchor="_Toc152744321" w:history="1">
        <w:r w:rsidR="008C3FD9" w:rsidRPr="00CF4CCC">
          <w:rPr>
            <w:rStyle w:val="Hyperlink"/>
            <w:noProof/>
          </w:rPr>
          <w:t>Section 2 Creating texts</w:t>
        </w:r>
        <w:r w:rsidR="008C3FD9">
          <w:rPr>
            <w:noProof/>
            <w:webHidden/>
          </w:rPr>
          <w:tab/>
        </w:r>
        <w:r w:rsidR="008C3FD9">
          <w:rPr>
            <w:noProof/>
            <w:webHidden/>
          </w:rPr>
          <w:fldChar w:fldCharType="begin"/>
        </w:r>
        <w:r w:rsidR="008C3FD9">
          <w:rPr>
            <w:noProof/>
            <w:webHidden/>
          </w:rPr>
          <w:instrText xml:space="preserve"> PAGEREF _Toc152744321 \h </w:instrText>
        </w:r>
        <w:r w:rsidR="008C3FD9">
          <w:rPr>
            <w:noProof/>
            <w:webHidden/>
          </w:rPr>
        </w:r>
        <w:r w:rsidR="008C3FD9">
          <w:rPr>
            <w:noProof/>
            <w:webHidden/>
          </w:rPr>
          <w:fldChar w:fldCharType="separate"/>
        </w:r>
        <w:r w:rsidR="008C3FD9">
          <w:rPr>
            <w:noProof/>
            <w:webHidden/>
          </w:rPr>
          <w:t>34</w:t>
        </w:r>
        <w:r w:rsidR="008C3FD9">
          <w:rPr>
            <w:noProof/>
            <w:webHidden/>
          </w:rPr>
          <w:fldChar w:fldCharType="end"/>
        </w:r>
      </w:hyperlink>
    </w:p>
    <w:p w14:paraId="1C3AA79A" w14:textId="4654AFAD" w:rsidR="008C3FD9" w:rsidRDefault="00CB4A94">
      <w:pPr>
        <w:pStyle w:val="TOC2"/>
        <w:rPr>
          <w:rFonts w:asciiTheme="minorHAnsi" w:hAnsiTheme="minorHAnsi"/>
          <w:noProof/>
          <w:kern w:val="2"/>
          <w:lang w:eastAsia="en-AU"/>
          <w14:ligatures w14:val="standardContextual"/>
        </w:rPr>
      </w:pPr>
      <w:hyperlink w:anchor="_Toc152744322" w:history="1">
        <w:r w:rsidR="008C3FD9" w:rsidRPr="00CF4CCC">
          <w:rPr>
            <w:rStyle w:val="Hyperlink"/>
            <w:noProof/>
          </w:rPr>
          <w:t>Additional information on texts</w:t>
        </w:r>
        <w:r w:rsidR="008C3FD9">
          <w:rPr>
            <w:noProof/>
            <w:webHidden/>
          </w:rPr>
          <w:tab/>
        </w:r>
        <w:r w:rsidR="008C3FD9">
          <w:rPr>
            <w:noProof/>
            <w:webHidden/>
          </w:rPr>
          <w:fldChar w:fldCharType="begin"/>
        </w:r>
        <w:r w:rsidR="008C3FD9">
          <w:rPr>
            <w:noProof/>
            <w:webHidden/>
          </w:rPr>
          <w:instrText xml:space="preserve"> PAGEREF _Toc152744322 \h </w:instrText>
        </w:r>
        <w:r w:rsidR="008C3FD9">
          <w:rPr>
            <w:noProof/>
            <w:webHidden/>
          </w:rPr>
        </w:r>
        <w:r w:rsidR="008C3FD9">
          <w:rPr>
            <w:noProof/>
            <w:webHidden/>
          </w:rPr>
          <w:fldChar w:fldCharType="separate"/>
        </w:r>
        <w:r w:rsidR="008C3FD9">
          <w:rPr>
            <w:noProof/>
            <w:webHidden/>
          </w:rPr>
          <w:t>35</w:t>
        </w:r>
        <w:r w:rsidR="008C3FD9">
          <w:rPr>
            <w:noProof/>
            <w:webHidden/>
          </w:rPr>
          <w:fldChar w:fldCharType="end"/>
        </w:r>
      </w:hyperlink>
    </w:p>
    <w:p w14:paraId="113C7A11" w14:textId="58838532" w:rsidR="008C3FD9" w:rsidRDefault="00CB4A94">
      <w:pPr>
        <w:pStyle w:val="TOC1"/>
        <w:rPr>
          <w:rFonts w:asciiTheme="minorHAnsi" w:hAnsiTheme="minorHAnsi"/>
          <w:b w:val="0"/>
          <w:noProof/>
          <w:kern w:val="2"/>
          <w:lang w:eastAsia="en-AU"/>
          <w14:ligatures w14:val="standardContextual"/>
        </w:rPr>
      </w:pPr>
      <w:hyperlink w:anchor="_Toc152744323" w:history="1">
        <w:r w:rsidR="008C3FD9" w:rsidRPr="00CF4CCC">
          <w:rPr>
            <w:rStyle w:val="Hyperlink"/>
            <w:noProof/>
          </w:rPr>
          <w:t>Summary of examination specifications</w:t>
        </w:r>
        <w:r w:rsidR="008C3FD9">
          <w:rPr>
            <w:noProof/>
            <w:webHidden/>
          </w:rPr>
          <w:tab/>
        </w:r>
        <w:r w:rsidR="008C3FD9">
          <w:rPr>
            <w:noProof/>
            <w:webHidden/>
          </w:rPr>
          <w:fldChar w:fldCharType="begin"/>
        </w:r>
        <w:r w:rsidR="008C3FD9">
          <w:rPr>
            <w:noProof/>
            <w:webHidden/>
          </w:rPr>
          <w:instrText xml:space="preserve"> PAGEREF _Toc152744323 \h </w:instrText>
        </w:r>
        <w:r w:rsidR="008C3FD9">
          <w:rPr>
            <w:noProof/>
            <w:webHidden/>
          </w:rPr>
        </w:r>
        <w:r w:rsidR="008C3FD9">
          <w:rPr>
            <w:noProof/>
            <w:webHidden/>
          </w:rPr>
          <w:fldChar w:fldCharType="separate"/>
        </w:r>
        <w:r w:rsidR="008C3FD9">
          <w:rPr>
            <w:noProof/>
            <w:webHidden/>
          </w:rPr>
          <w:t>36</w:t>
        </w:r>
        <w:r w:rsidR="008C3FD9">
          <w:rPr>
            <w:noProof/>
            <w:webHidden/>
          </w:rPr>
          <w:fldChar w:fldCharType="end"/>
        </w:r>
      </w:hyperlink>
    </w:p>
    <w:p w14:paraId="58239DB7" w14:textId="4F588050" w:rsidR="008C3FD9" w:rsidRDefault="00CB4A94">
      <w:pPr>
        <w:pStyle w:val="TOC1"/>
        <w:rPr>
          <w:rFonts w:asciiTheme="minorHAnsi" w:hAnsiTheme="minorHAnsi"/>
          <w:b w:val="0"/>
          <w:noProof/>
          <w:kern w:val="2"/>
          <w:lang w:eastAsia="en-AU"/>
          <w14:ligatures w14:val="standardContextual"/>
        </w:rPr>
      </w:pPr>
      <w:hyperlink w:anchor="_Toc152744324" w:history="1">
        <w:r w:rsidR="008C3FD9" w:rsidRPr="00CF4CCC">
          <w:rPr>
            <w:rStyle w:val="Hyperlink"/>
            <w:noProof/>
          </w:rPr>
          <w:t>Written examination criteria for assessment</w:t>
        </w:r>
        <w:r w:rsidR="008C3FD9">
          <w:rPr>
            <w:noProof/>
            <w:webHidden/>
          </w:rPr>
          <w:tab/>
        </w:r>
        <w:r w:rsidR="008C3FD9">
          <w:rPr>
            <w:noProof/>
            <w:webHidden/>
          </w:rPr>
          <w:fldChar w:fldCharType="begin"/>
        </w:r>
        <w:r w:rsidR="008C3FD9">
          <w:rPr>
            <w:noProof/>
            <w:webHidden/>
          </w:rPr>
          <w:instrText xml:space="preserve"> PAGEREF _Toc152744324 \h </w:instrText>
        </w:r>
        <w:r w:rsidR="008C3FD9">
          <w:rPr>
            <w:noProof/>
            <w:webHidden/>
          </w:rPr>
        </w:r>
        <w:r w:rsidR="008C3FD9">
          <w:rPr>
            <w:noProof/>
            <w:webHidden/>
          </w:rPr>
          <w:fldChar w:fldCharType="separate"/>
        </w:r>
        <w:r w:rsidR="008C3FD9">
          <w:rPr>
            <w:noProof/>
            <w:webHidden/>
          </w:rPr>
          <w:t>37</w:t>
        </w:r>
        <w:r w:rsidR="008C3FD9">
          <w:rPr>
            <w:noProof/>
            <w:webHidden/>
          </w:rPr>
          <w:fldChar w:fldCharType="end"/>
        </w:r>
      </w:hyperlink>
    </w:p>
    <w:p w14:paraId="69665084" w14:textId="5902957E" w:rsidR="008C3FD9" w:rsidRDefault="00CB4A94">
      <w:pPr>
        <w:pStyle w:val="TOC1"/>
        <w:rPr>
          <w:rFonts w:asciiTheme="minorHAnsi" w:hAnsiTheme="minorHAnsi"/>
          <w:b w:val="0"/>
          <w:noProof/>
          <w:kern w:val="2"/>
          <w:lang w:eastAsia="en-AU"/>
          <w14:ligatures w14:val="standardContextual"/>
        </w:rPr>
      </w:pPr>
      <w:hyperlink w:anchor="_Toc152744325" w:history="1">
        <w:r w:rsidR="008C3FD9" w:rsidRPr="00CF4CCC">
          <w:rPr>
            <w:rStyle w:val="Hyperlink"/>
            <w:noProof/>
          </w:rPr>
          <w:t>Appendix 1 – Grade descriptions Year 11 and Year 12</w:t>
        </w:r>
        <w:r w:rsidR="008C3FD9">
          <w:rPr>
            <w:noProof/>
            <w:webHidden/>
          </w:rPr>
          <w:tab/>
        </w:r>
        <w:r w:rsidR="008C3FD9">
          <w:rPr>
            <w:noProof/>
            <w:webHidden/>
          </w:rPr>
          <w:fldChar w:fldCharType="begin"/>
        </w:r>
        <w:r w:rsidR="008C3FD9">
          <w:rPr>
            <w:noProof/>
            <w:webHidden/>
          </w:rPr>
          <w:instrText xml:space="preserve"> PAGEREF _Toc152744325 \h </w:instrText>
        </w:r>
        <w:r w:rsidR="008C3FD9">
          <w:rPr>
            <w:noProof/>
            <w:webHidden/>
          </w:rPr>
        </w:r>
        <w:r w:rsidR="008C3FD9">
          <w:rPr>
            <w:noProof/>
            <w:webHidden/>
          </w:rPr>
          <w:fldChar w:fldCharType="separate"/>
        </w:r>
        <w:r w:rsidR="008C3FD9">
          <w:rPr>
            <w:noProof/>
            <w:webHidden/>
          </w:rPr>
          <w:t>38</w:t>
        </w:r>
        <w:r w:rsidR="008C3FD9">
          <w:rPr>
            <w:noProof/>
            <w:webHidden/>
          </w:rPr>
          <w:fldChar w:fldCharType="end"/>
        </w:r>
      </w:hyperlink>
    </w:p>
    <w:p w14:paraId="152BCC65" w14:textId="0B728345" w:rsidR="008C3FD9" w:rsidRDefault="00CB4A94">
      <w:pPr>
        <w:pStyle w:val="TOC1"/>
        <w:rPr>
          <w:rFonts w:asciiTheme="minorHAnsi" w:hAnsiTheme="minorHAnsi"/>
          <w:b w:val="0"/>
          <w:noProof/>
          <w:kern w:val="2"/>
          <w:lang w:eastAsia="en-AU"/>
          <w14:ligatures w14:val="standardContextual"/>
        </w:rPr>
      </w:pPr>
      <w:hyperlink w:anchor="_Toc152744326" w:history="1">
        <w:r w:rsidR="008C3FD9" w:rsidRPr="00CF4CCC">
          <w:rPr>
            <w:rStyle w:val="Hyperlink"/>
            <w:noProof/>
          </w:rPr>
          <w:t>Appendix 2 – Text types and styles of writing</w:t>
        </w:r>
        <w:r w:rsidR="008C3FD9">
          <w:rPr>
            <w:noProof/>
            <w:webHidden/>
          </w:rPr>
          <w:tab/>
        </w:r>
        <w:r w:rsidR="008C3FD9">
          <w:rPr>
            <w:noProof/>
            <w:webHidden/>
          </w:rPr>
          <w:fldChar w:fldCharType="begin"/>
        </w:r>
        <w:r w:rsidR="008C3FD9">
          <w:rPr>
            <w:noProof/>
            <w:webHidden/>
          </w:rPr>
          <w:instrText xml:space="preserve"> PAGEREF _Toc152744326 \h </w:instrText>
        </w:r>
        <w:r w:rsidR="008C3FD9">
          <w:rPr>
            <w:noProof/>
            <w:webHidden/>
          </w:rPr>
        </w:r>
        <w:r w:rsidR="008C3FD9">
          <w:rPr>
            <w:noProof/>
            <w:webHidden/>
          </w:rPr>
          <w:fldChar w:fldCharType="separate"/>
        </w:r>
        <w:r w:rsidR="008C3FD9">
          <w:rPr>
            <w:noProof/>
            <w:webHidden/>
          </w:rPr>
          <w:t>40</w:t>
        </w:r>
        <w:r w:rsidR="008C3FD9">
          <w:rPr>
            <w:noProof/>
            <w:webHidden/>
          </w:rPr>
          <w:fldChar w:fldCharType="end"/>
        </w:r>
      </w:hyperlink>
    </w:p>
    <w:p w14:paraId="4C4CFC82" w14:textId="062BDB98" w:rsidR="008C3FD9" w:rsidRDefault="00CB4A94">
      <w:pPr>
        <w:pStyle w:val="TOC1"/>
        <w:rPr>
          <w:rFonts w:asciiTheme="minorHAnsi" w:hAnsiTheme="minorHAnsi"/>
          <w:b w:val="0"/>
          <w:noProof/>
          <w:kern w:val="2"/>
          <w:lang w:eastAsia="en-AU"/>
          <w14:ligatures w14:val="standardContextual"/>
        </w:rPr>
      </w:pPr>
      <w:hyperlink w:anchor="_Toc152744327" w:history="1">
        <w:r w:rsidR="008C3FD9" w:rsidRPr="00CF4CCC">
          <w:rPr>
            <w:rStyle w:val="Hyperlink"/>
            <w:noProof/>
          </w:rPr>
          <w:t>Appendix 3 – Language learning and communication strategies</w:t>
        </w:r>
        <w:r w:rsidR="008C3FD9">
          <w:rPr>
            <w:noProof/>
            <w:webHidden/>
          </w:rPr>
          <w:tab/>
        </w:r>
        <w:r w:rsidR="008C3FD9">
          <w:rPr>
            <w:noProof/>
            <w:webHidden/>
          </w:rPr>
          <w:fldChar w:fldCharType="begin"/>
        </w:r>
        <w:r w:rsidR="008C3FD9">
          <w:rPr>
            <w:noProof/>
            <w:webHidden/>
          </w:rPr>
          <w:instrText xml:space="preserve"> PAGEREF _Toc152744327 \h </w:instrText>
        </w:r>
        <w:r w:rsidR="008C3FD9">
          <w:rPr>
            <w:noProof/>
            <w:webHidden/>
          </w:rPr>
        </w:r>
        <w:r w:rsidR="008C3FD9">
          <w:rPr>
            <w:noProof/>
            <w:webHidden/>
          </w:rPr>
          <w:fldChar w:fldCharType="separate"/>
        </w:r>
        <w:r w:rsidR="008C3FD9">
          <w:rPr>
            <w:noProof/>
            <w:webHidden/>
          </w:rPr>
          <w:t>46</w:t>
        </w:r>
        <w:r w:rsidR="008C3FD9">
          <w:rPr>
            <w:noProof/>
            <w:webHidden/>
          </w:rPr>
          <w:fldChar w:fldCharType="end"/>
        </w:r>
      </w:hyperlink>
    </w:p>
    <w:p w14:paraId="407FDB72" w14:textId="5149B67C" w:rsidR="008C3FD9" w:rsidRDefault="00CB4A94">
      <w:pPr>
        <w:pStyle w:val="TOC1"/>
        <w:rPr>
          <w:rFonts w:asciiTheme="minorHAnsi" w:hAnsiTheme="minorHAnsi"/>
          <w:b w:val="0"/>
          <w:noProof/>
          <w:kern w:val="2"/>
          <w:lang w:eastAsia="en-AU"/>
          <w14:ligatures w14:val="standardContextual"/>
        </w:rPr>
      </w:pPr>
      <w:hyperlink w:anchor="_Toc152744328" w:history="1">
        <w:r w:rsidR="008C3FD9" w:rsidRPr="00CF4CCC">
          <w:rPr>
            <w:rStyle w:val="Hyperlink"/>
            <w:noProof/>
          </w:rPr>
          <w:t>Appendix 4 – Glossary</w:t>
        </w:r>
        <w:r w:rsidR="008C3FD9">
          <w:rPr>
            <w:noProof/>
            <w:webHidden/>
          </w:rPr>
          <w:tab/>
        </w:r>
        <w:r w:rsidR="008C3FD9">
          <w:rPr>
            <w:noProof/>
            <w:webHidden/>
          </w:rPr>
          <w:fldChar w:fldCharType="begin"/>
        </w:r>
        <w:r w:rsidR="008C3FD9">
          <w:rPr>
            <w:noProof/>
            <w:webHidden/>
          </w:rPr>
          <w:instrText xml:space="preserve"> PAGEREF _Toc152744328 \h </w:instrText>
        </w:r>
        <w:r w:rsidR="008C3FD9">
          <w:rPr>
            <w:noProof/>
            <w:webHidden/>
          </w:rPr>
        </w:r>
        <w:r w:rsidR="008C3FD9">
          <w:rPr>
            <w:noProof/>
            <w:webHidden/>
          </w:rPr>
          <w:fldChar w:fldCharType="separate"/>
        </w:r>
        <w:r w:rsidR="008C3FD9">
          <w:rPr>
            <w:noProof/>
            <w:webHidden/>
          </w:rPr>
          <w:t>47</w:t>
        </w:r>
        <w:r w:rsidR="008C3FD9">
          <w:rPr>
            <w:noProof/>
            <w:webHidden/>
          </w:rPr>
          <w:fldChar w:fldCharType="end"/>
        </w:r>
      </w:hyperlink>
    </w:p>
    <w:p w14:paraId="0412848D" w14:textId="3163C347" w:rsidR="008C3FD9" w:rsidRDefault="00CB4A94">
      <w:pPr>
        <w:pStyle w:val="TOC1"/>
        <w:rPr>
          <w:rFonts w:asciiTheme="minorHAnsi" w:hAnsiTheme="minorHAnsi"/>
          <w:b w:val="0"/>
          <w:noProof/>
          <w:kern w:val="2"/>
          <w:lang w:eastAsia="en-AU"/>
          <w14:ligatures w14:val="standardContextual"/>
        </w:rPr>
      </w:pPr>
      <w:hyperlink w:anchor="_Toc152744329" w:history="1">
        <w:r w:rsidR="008C3FD9" w:rsidRPr="00CF4CCC">
          <w:rPr>
            <w:rStyle w:val="Hyperlink"/>
            <w:noProof/>
          </w:rPr>
          <w:t>Appendix 5 – Resources and support materials</w:t>
        </w:r>
        <w:r w:rsidR="008C3FD9">
          <w:rPr>
            <w:noProof/>
            <w:webHidden/>
          </w:rPr>
          <w:tab/>
        </w:r>
        <w:r w:rsidR="008C3FD9">
          <w:rPr>
            <w:noProof/>
            <w:webHidden/>
          </w:rPr>
          <w:fldChar w:fldCharType="begin"/>
        </w:r>
        <w:r w:rsidR="008C3FD9">
          <w:rPr>
            <w:noProof/>
            <w:webHidden/>
          </w:rPr>
          <w:instrText xml:space="preserve"> PAGEREF _Toc152744329 \h </w:instrText>
        </w:r>
        <w:r w:rsidR="008C3FD9">
          <w:rPr>
            <w:noProof/>
            <w:webHidden/>
          </w:rPr>
        </w:r>
        <w:r w:rsidR="008C3FD9">
          <w:rPr>
            <w:noProof/>
            <w:webHidden/>
          </w:rPr>
          <w:fldChar w:fldCharType="separate"/>
        </w:r>
        <w:r w:rsidR="008C3FD9">
          <w:rPr>
            <w:noProof/>
            <w:webHidden/>
          </w:rPr>
          <w:t>48</w:t>
        </w:r>
        <w:r w:rsidR="008C3FD9">
          <w:rPr>
            <w:noProof/>
            <w:webHidden/>
          </w:rPr>
          <w:fldChar w:fldCharType="end"/>
        </w:r>
      </w:hyperlink>
    </w:p>
    <w:p w14:paraId="0051805C" w14:textId="5573CA6C" w:rsidR="00AA24D9" w:rsidRDefault="00AA24D9" w:rsidP="00AA24D9">
      <w:r>
        <w:fldChar w:fldCharType="end"/>
      </w:r>
    </w:p>
    <w:p w14:paraId="0F87CAE6" w14:textId="15617030" w:rsidR="00AA24D9" w:rsidRPr="00AA24D9" w:rsidRDefault="00AA24D9" w:rsidP="00AA24D9">
      <w:pPr>
        <w:sectPr w:rsidR="00AA24D9" w:rsidRPr="00AA24D9"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p>
    <w:p w14:paraId="1C9AF334" w14:textId="77777777" w:rsidR="00BB7BA6" w:rsidRDefault="00BB7BA6" w:rsidP="003A31CD">
      <w:pPr>
        <w:pStyle w:val="Heading1"/>
      </w:pPr>
      <w:bookmarkStart w:id="5" w:name="_Toc149221194"/>
      <w:bookmarkStart w:id="6" w:name="_Toc152744281"/>
      <w:bookmarkStart w:id="7" w:name="_Toc359503795"/>
      <w:bookmarkStart w:id="8" w:name="_Toc359505487"/>
      <w:bookmarkStart w:id="9" w:name="_Toc347908213"/>
      <w:bookmarkEnd w:id="2"/>
      <w:bookmarkEnd w:id="3"/>
      <w:bookmarkEnd w:id="4"/>
      <w:r>
        <w:lastRenderedPageBreak/>
        <w:t>Introduction</w:t>
      </w:r>
      <w:bookmarkEnd w:id="5"/>
      <w:bookmarkEnd w:id="6"/>
    </w:p>
    <w:p w14:paraId="7F70E43C" w14:textId="61A849F1" w:rsidR="00BB7BA6" w:rsidRDefault="00BB7BA6" w:rsidP="003A31CD">
      <w:pPr>
        <w:spacing w:line="276" w:lineRule="auto"/>
      </w:pPr>
      <w:r w:rsidRPr="00CA4278">
        <w:t xml:space="preserve">The School Curriculum </w:t>
      </w:r>
      <w:r>
        <w:t xml:space="preserve">and Standards Authority </w:t>
      </w:r>
      <w:r w:rsidR="00C72909">
        <w:t xml:space="preserve">(the Authority) </w:t>
      </w:r>
      <w:r>
        <w:t>acc</w:t>
      </w:r>
      <w:r w:rsidRPr="00C632BE">
        <w:t xml:space="preserve">esses the </w:t>
      </w:r>
      <w:r w:rsidR="009A5358">
        <w:t>Russian</w:t>
      </w:r>
      <w:r>
        <w:t xml:space="preserve"> ATAR </w:t>
      </w:r>
      <w:r w:rsidR="00E27E04">
        <w:t>course</w:t>
      </w:r>
      <w:r w:rsidRPr="00CA4278">
        <w:t xml:space="preserve"> and external examination from Victoria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3A31CD">
      <w:pPr>
        <w:pStyle w:val="Heading3"/>
        <w:spacing w:before="240" w:after="60"/>
        <w:rPr>
          <w:rFonts w:cs="Calibri"/>
          <w:b w:val="0"/>
          <w:bCs w:val="0"/>
        </w:rPr>
      </w:pPr>
      <w:bookmarkStart w:id="10" w:name="_Toc477352532"/>
      <w:r w:rsidRPr="000B7562">
        <w:rPr>
          <w:rFonts w:cs="Calibri"/>
        </w:rPr>
        <w:t>Delivery requirements</w:t>
      </w:r>
      <w:bookmarkEnd w:id="10"/>
    </w:p>
    <w:p w14:paraId="378A54C8" w14:textId="77777777" w:rsidR="00BB7BA6" w:rsidRDefault="00BB7BA6" w:rsidP="003A31CD">
      <w:pPr>
        <w:spacing w:line="276" w:lineRule="auto"/>
      </w:pPr>
      <w:r>
        <w:t>There are two models of delivery for this course. These two models are:</w:t>
      </w:r>
    </w:p>
    <w:p w14:paraId="50E359B7" w14:textId="77777777" w:rsidR="00BB7BA6" w:rsidRPr="00F43029" w:rsidRDefault="00BB7BA6" w:rsidP="003A31CD">
      <w:pPr>
        <w:pStyle w:val="SyllabusListParagraph"/>
        <w:numPr>
          <w:ilvl w:val="0"/>
          <w:numId w:val="62"/>
        </w:numPr>
      </w:pPr>
      <w:r>
        <w:t xml:space="preserve">delivery </w:t>
      </w:r>
      <w:r w:rsidRPr="00F43029">
        <w:t>by a community organisation/school</w:t>
      </w:r>
    </w:p>
    <w:p w14:paraId="3CF5B240" w14:textId="77777777" w:rsidR="00BB7BA6" w:rsidRPr="00F43029" w:rsidRDefault="00BB7BA6" w:rsidP="003A31CD">
      <w:pPr>
        <w:pStyle w:val="SyllabusListParagraph"/>
        <w:numPr>
          <w:ilvl w:val="1"/>
          <w:numId w:val="63"/>
        </w:numPr>
      </w:pPr>
      <w:r w:rsidRPr="00F43029">
        <w:t>Mode 1: community organisation prepares students to sit the external examination for the course as non-school candidates</w:t>
      </w:r>
    </w:p>
    <w:p w14:paraId="38C402E3" w14:textId="77777777" w:rsidR="00BB7BA6" w:rsidRPr="00F43029" w:rsidRDefault="00BB7BA6" w:rsidP="003A31CD">
      <w:pPr>
        <w:pStyle w:val="SyllabusListParagraph"/>
        <w:numPr>
          <w:ilvl w:val="1"/>
          <w:numId w:val="63"/>
        </w:numPr>
      </w:pPr>
      <w:r w:rsidRPr="00F43029">
        <w:t>Mode 2: community organisation delivers the course and students are enrolled in the course through one or more main schools or a single mentor school</w:t>
      </w:r>
    </w:p>
    <w:p w14:paraId="52AF9CCC" w14:textId="77777777" w:rsidR="00BB7BA6" w:rsidRDefault="00BB7BA6" w:rsidP="003A31CD">
      <w:pPr>
        <w:pStyle w:val="SyllabusListParagraph"/>
        <w:numPr>
          <w:ilvl w:val="0"/>
          <w:numId w:val="63"/>
        </w:numPr>
      </w:pPr>
      <w:r w:rsidRPr="00F43029">
        <w:t>delivery by a registered</w:t>
      </w:r>
      <w:r>
        <w:t xml:space="preserve"> school.</w:t>
      </w:r>
    </w:p>
    <w:p w14:paraId="361F3240" w14:textId="3FA7294A" w:rsidR="00BB7BA6" w:rsidRPr="00AF6357" w:rsidRDefault="00BB7BA6" w:rsidP="003A31CD">
      <w:pPr>
        <w:spacing w:line="276" w:lineRule="auto"/>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8"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3A31CD">
      <w:pPr>
        <w:pStyle w:val="Heading1"/>
      </w:pPr>
      <w:bookmarkStart w:id="11" w:name="_Toc149221195"/>
      <w:bookmarkStart w:id="12" w:name="_Toc152744282"/>
      <w:bookmarkStart w:id="13" w:name="_Toc20392945"/>
      <w:bookmarkStart w:id="14" w:name="_Toc32844708"/>
      <w:bookmarkStart w:id="15" w:name="_Toc49852362"/>
      <w:bookmarkStart w:id="16" w:name="_Toc122078281"/>
      <w:r>
        <w:t>Language</w:t>
      </w:r>
      <w:bookmarkEnd w:id="11"/>
      <w:bookmarkEnd w:id="12"/>
    </w:p>
    <w:p w14:paraId="5BAA7643" w14:textId="77777777" w:rsidR="005E7E5D" w:rsidRPr="005E7E5D" w:rsidRDefault="00A43C09" w:rsidP="003A31CD">
      <w:pPr>
        <w:spacing w:line="276" w:lineRule="auto"/>
      </w:pPr>
      <w:bookmarkStart w:id="17" w:name="_Hlk103328872"/>
      <w:r w:rsidRPr="00F41488">
        <w:t xml:space="preserve">The language to be studied and assessed is the modern standard version of </w:t>
      </w:r>
      <w:r w:rsidR="009A5358">
        <w:t>Russian</w:t>
      </w:r>
      <w:r w:rsidRPr="00F41488">
        <w:t>.</w:t>
      </w:r>
      <w:r>
        <w:t xml:space="preserve"> </w:t>
      </w:r>
      <w:bookmarkEnd w:id="17"/>
      <w:r w:rsidR="005E7E5D" w:rsidRPr="005E7E5D">
        <w:t xml:space="preserve">Russian is the primary language of the majority of people in Russia. It is the official language of Russia, Belarus, Kyrgyzstan and Kazakhstan and is used widely for interethnic communication across most post-Soviet states. Russian is written using the Cyrillic script. </w:t>
      </w:r>
    </w:p>
    <w:p w14:paraId="3587DA89" w14:textId="77777777" w:rsidR="005E7E5D" w:rsidRPr="00CB0916" w:rsidRDefault="005E7E5D" w:rsidP="003A31CD">
      <w:pPr>
        <w:spacing w:line="276" w:lineRule="auto"/>
        <w:rPr>
          <w:rFonts w:ascii="Arial" w:hAnsi="Arial" w:cs="Arial"/>
          <w:sz w:val="20"/>
          <w:szCs w:val="20"/>
        </w:rPr>
      </w:pPr>
      <w:r w:rsidRPr="005E7E5D">
        <w:t>While the value and place of regional variants are recognised, students are expected to demonstrate competence in the syntactic and morphological structures of the standard language</w:t>
      </w:r>
      <w:r w:rsidRPr="00CB0916">
        <w:rPr>
          <w:rFonts w:ascii="Arial" w:hAnsi="Arial" w:cs="Arial"/>
          <w:sz w:val="20"/>
          <w:szCs w:val="20"/>
        </w:rPr>
        <w:t>.</w:t>
      </w:r>
    </w:p>
    <w:p w14:paraId="28C0EB9B" w14:textId="37D77D5B" w:rsidR="00BB7BA6" w:rsidRPr="004C717F" w:rsidRDefault="00BB7BA6" w:rsidP="003A31CD">
      <w:pPr>
        <w:pStyle w:val="Heading1"/>
      </w:pPr>
      <w:bookmarkStart w:id="18" w:name="_Toc149221196"/>
      <w:bookmarkStart w:id="19" w:name="_Toc152744283"/>
      <w:r w:rsidRPr="004C717F">
        <w:t>Ratio</w:t>
      </w:r>
      <w:r w:rsidRPr="005E7E5D">
        <w:t>nal</w:t>
      </w:r>
      <w:r w:rsidRPr="004C717F">
        <w:t>e</w:t>
      </w:r>
      <w:bookmarkEnd w:id="18"/>
      <w:bookmarkEnd w:id="19"/>
    </w:p>
    <w:p w14:paraId="0C1B5122" w14:textId="015B0707" w:rsidR="00BB7BA6" w:rsidRDefault="00BB7BA6" w:rsidP="003A31CD">
      <w:pPr>
        <w:spacing w:line="276" w:lineRule="auto"/>
      </w:pPr>
      <w:r>
        <w:t xml:space="preserve">The study of </w:t>
      </w:r>
      <w:r w:rsidR="009A5358">
        <w:t>Russian</w:t>
      </w:r>
      <w:r>
        <w:t xml:space="preserve"> provides access to the culture of </w:t>
      </w:r>
      <w:r w:rsidR="009A5358">
        <w:t xml:space="preserve">Russia </w:t>
      </w:r>
      <w:r w:rsidR="00931C7A">
        <w:t xml:space="preserve">and </w:t>
      </w:r>
      <w:r w:rsidR="009A5358">
        <w:t>Russian</w:t>
      </w:r>
      <w:r>
        <w:t xml:space="preserve">-speaking communities. It promotes understanding of different attitudes and values within the wider Australian community and the global community. It focuses on developing the ability to understand and use </w:t>
      </w:r>
      <w:r w:rsidR="009A5358">
        <w:t>Russian</w:t>
      </w:r>
      <w:r>
        <w:t xml:space="preserve">, acknowledging that </w:t>
      </w:r>
      <w:r w:rsidRPr="00F931C0">
        <w:t>plurilingualism</w:t>
      </w:r>
      <w:r>
        <w:t xml:space="preserve"> and multiculturalism have an integral place in Australian society. </w:t>
      </w:r>
    </w:p>
    <w:p w14:paraId="0F044532" w14:textId="0FFF1500" w:rsidR="00BB7BA6" w:rsidRDefault="00BB7BA6" w:rsidP="003A31CD">
      <w:pPr>
        <w:spacing w:line="276" w:lineRule="auto"/>
      </w:pPr>
      <w:r>
        <w:t xml:space="preserve">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 knowledge and understanding gained through previous experiences at school and in the community. Knowledge of </w:t>
      </w:r>
      <w:r w:rsidR="009A5358">
        <w:t>Russian</w:t>
      </w:r>
      <w:r>
        <w:t xml:space="preserve"> enhances each student’s repertoire of skills </w:t>
      </w:r>
      <w:r>
        <w:lastRenderedPageBreak/>
        <w:t>for the 21</w:t>
      </w:r>
      <w:r w:rsidRPr="00973080">
        <w:t>st</w:t>
      </w:r>
      <w:r>
        <w:t xml:space="preserve"> century and expands opportunities in all areas of human endeavour.</w:t>
      </w:r>
    </w:p>
    <w:p w14:paraId="31DF395A" w14:textId="4CC526B7" w:rsidR="00BB7BA6" w:rsidRDefault="00BB7BA6" w:rsidP="003A31CD">
      <w:r>
        <w:t xml:space="preserve">Through the study of </w:t>
      </w:r>
      <w:r w:rsidR="009A5358">
        <w:t>Russian</w:t>
      </w:r>
      <w:r>
        <w:t xml:space="preserve">, students extend their </w:t>
      </w:r>
      <w:r w:rsidRPr="00E27E04">
        <w:t>intercultural competence</w:t>
      </w:r>
      <w:bookmarkStart w:id="20" w:name="glossary_page_5"/>
      <w:bookmarkEnd w:id="20"/>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7C5B6322" w:rsidR="00BB7BA6" w:rsidRDefault="00BB7BA6" w:rsidP="00BB7BA6">
      <w:r>
        <w:t xml:space="preserve">Students are able to make significant social, cultural and economic contributions in the Australian context through their knowledge of </w:t>
      </w:r>
      <w:r w:rsidR="009A5358">
        <w:t>Russian</w:t>
      </w:r>
      <w:r>
        <w:t xml:space="preserve"> and interest in </w:t>
      </w:r>
      <w:r w:rsidR="009A5358">
        <w:t>Russian</w:t>
      </w:r>
      <w:r>
        <w:t xml:space="preserve">-speaking communities. Students are encouraged to develop individual, community and global perspectives through the study of </w:t>
      </w:r>
      <w:r w:rsidR="009A5358">
        <w:t>Russian</w:t>
      </w:r>
      <w:r>
        <w:t>.</w:t>
      </w:r>
    </w:p>
    <w:p w14:paraId="3FCECFA9" w14:textId="77777777" w:rsidR="00BB7BA6" w:rsidRPr="00D24D5A" w:rsidRDefault="00BB7BA6" w:rsidP="00BB7BA6">
      <w:pPr>
        <w:pStyle w:val="Heading1"/>
      </w:pPr>
      <w:bookmarkStart w:id="21" w:name="_Toc149221197"/>
      <w:bookmarkStart w:id="22" w:name="_Toc152744284"/>
      <w:r>
        <w:t>Structure</w:t>
      </w:r>
      <w:bookmarkEnd w:id="21"/>
      <w:bookmarkEnd w:id="22"/>
    </w:p>
    <w:p w14:paraId="7C0160D4" w14:textId="77777777" w:rsidR="00BB7BA6" w:rsidRPr="00F46973" w:rsidRDefault="00BB7BA6" w:rsidP="00BB7BA6">
      <w:bookmarkStart w:id="23"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3"/>
    <w:p w14:paraId="5BECAE6F" w14:textId="7F42631E" w:rsidR="00BB7BA6" w:rsidRPr="00D24D5A" w:rsidRDefault="00BB7BA6" w:rsidP="00BB7BA6">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175089">
        <w:t>s</w:t>
      </w:r>
      <w:r w:rsidRPr="00D24D5A">
        <w:t>. The notional time for each unit is</w:t>
      </w:r>
      <w:r>
        <w:t xml:space="preserve"> 55 class contact hours.</w:t>
      </w:r>
    </w:p>
    <w:p w14:paraId="21ECB743" w14:textId="77777777" w:rsidR="00BB7BA6" w:rsidRPr="00AA30A6" w:rsidRDefault="00BB7BA6" w:rsidP="00BB7BA6">
      <w:r w:rsidRPr="00AA30A6">
        <w:t>Each unit includes:</w:t>
      </w:r>
    </w:p>
    <w:p w14:paraId="113F3E24" w14:textId="77777777" w:rsidR="00BB7BA6" w:rsidRPr="00AA30A6" w:rsidRDefault="00BB7BA6" w:rsidP="00AD4BB8">
      <w:pPr>
        <w:pStyle w:val="ListBullet1"/>
      </w:pPr>
      <w:r w:rsidRPr="00AA30A6">
        <w:t>a unit description – a short description of the focus of the unit</w:t>
      </w:r>
    </w:p>
    <w:p w14:paraId="423F926A" w14:textId="77777777" w:rsidR="00BB7BA6" w:rsidRPr="00AA30A6" w:rsidRDefault="00BB7BA6" w:rsidP="00AD4BB8">
      <w:pPr>
        <w:pStyle w:val="ListBullet1"/>
      </w:pPr>
      <w:r w:rsidRPr="00AA30A6">
        <w:t>unit content – the content to be taught and learned.</w:t>
      </w:r>
    </w:p>
    <w:p w14:paraId="1BE0D436" w14:textId="77777777" w:rsidR="00BB7BA6" w:rsidRDefault="00BB7BA6" w:rsidP="00BB7BA6">
      <w:pPr>
        <w:pStyle w:val="Heading1"/>
      </w:pPr>
      <w:bookmarkStart w:id="24" w:name="_Toc149221198"/>
      <w:bookmarkStart w:id="25" w:name="_Toc152744285"/>
      <w:r>
        <w:t>Entry</w:t>
      </w:r>
      <w:bookmarkEnd w:id="13"/>
      <w:bookmarkEnd w:id="14"/>
      <w:bookmarkEnd w:id="15"/>
      <w:bookmarkEnd w:id="24"/>
      <w:bookmarkEnd w:id="25"/>
    </w:p>
    <w:p w14:paraId="1B39DE15" w14:textId="16A2FDC0" w:rsidR="00BB7BA6" w:rsidRDefault="00BB7BA6" w:rsidP="00BB7BA6">
      <w:r w:rsidRPr="002C3D6A">
        <w:t xml:space="preserve">The </w:t>
      </w:r>
      <w:r w:rsidR="009A5358">
        <w:t>Russian</w:t>
      </w:r>
      <w:r w:rsidR="00BC65B0">
        <w:t xml:space="preserve"> ATAR </w:t>
      </w:r>
      <w:r w:rsidR="00E27E04">
        <w:t>course</w:t>
      </w:r>
      <w:r w:rsidRPr="002C3D6A">
        <w:t xml:space="preserve"> is designed for students who typically have studied </w:t>
      </w:r>
      <w:r w:rsidR="009A5358">
        <w:t>Russian</w:t>
      </w:r>
      <w:r w:rsidRPr="002C3D6A">
        <w:t xml:space="preserve"> for at least 200</w:t>
      </w:r>
      <w:r w:rsidR="00823EDC">
        <w:t> </w:t>
      </w:r>
      <w:r w:rsidRPr="002C3D6A">
        <w:t xml:space="preserve">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BB7BA6">
      <w:pPr>
        <w:pStyle w:val="Heading1"/>
      </w:pPr>
      <w:bookmarkStart w:id="26" w:name="_Toc20392946"/>
      <w:bookmarkStart w:id="27" w:name="_Toc32844709"/>
      <w:bookmarkStart w:id="28" w:name="_Toc49852363"/>
      <w:bookmarkStart w:id="29" w:name="_Toc149221199"/>
      <w:bookmarkStart w:id="30" w:name="_Toc152744286"/>
      <w:r>
        <w:t>Duration</w:t>
      </w:r>
      <w:bookmarkEnd w:id="26"/>
      <w:bookmarkEnd w:id="27"/>
      <w:bookmarkEnd w:id="28"/>
      <w:bookmarkEnd w:id="29"/>
      <w:bookmarkEnd w:id="30"/>
    </w:p>
    <w:p w14:paraId="060798DB" w14:textId="77777777" w:rsidR="00BB7BA6" w:rsidRDefault="00BB7BA6" w:rsidP="00BB7BA6">
      <w:r>
        <w:t xml:space="preserve">It is expected that students will require 220 hours of scheduled instruction over a two-year period for successful completion </w:t>
      </w:r>
      <w:r w:rsidRPr="00192B1B">
        <w:t>of the study of a language at senior secondary level.</w:t>
      </w:r>
      <w:r>
        <w:t xml:space="preserve"> </w:t>
      </w:r>
      <w:bookmarkEnd w:id="16"/>
    </w:p>
    <w:p w14:paraId="6C7FAF9F" w14:textId="77777777" w:rsidR="00BB7BA6" w:rsidRDefault="00BB7BA6" w:rsidP="00823EDC">
      <w:r>
        <w:br w:type="page"/>
      </w:r>
    </w:p>
    <w:p w14:paraId="79814B16" w14:textId="70D0227A" w:rsidR="00BB7BA6" w:rsidRDefault="00BB7BA6" w:rsidP="00545A07">
      <w:pPr>
        <w:pStyle w:val="Heading1"/>
      </w:pPr>
      <w:bookmarkStart w:id="31" w:name="_Toc149221200"/>
      <w:bookmarkStart w:id="32" w:name="_Toc152744287"/>
      <w:bookmarkStart w:id="33" w:name="_Toc20392949"/>
      <w:bookmarkStart w:id="34" w:name="_Toc32844712"/>
      <w:bookmarkStart w:id="35" w:name="_Toc37765613"/>
      <w:bookmarkStart w:id="36" w:name="_Toc37842373"/>
      <w:bookmarkStart w:id="37" w:name="_Toc49852366"/>
      <w:bookmarkStart w:id="38" w:name="_Toc359483729"/>
      <w:r>
        <w:lastRenderedPageBreak/>
        <w:t>Aims and objectives</w:t>
      </w:r>
      <w:bookmarkEnd w:id="31"/>
      <w:bookmarkEnd w:id="32"/>
    </w:p>
    <w:p w14:paraId="702A9395" w14:textId="77777777" w:rsidR="00BB7BA6" w:rsidRPr="00702095" w:rsidRDefault="00BB7BA6" w:rsidP="00545A07">
      <w:pPr>
        <w:pStyle w:val="Heading2"/>
      </w:pPr>
      <w:bookmarkStart w:id="39" w:name="_Toc149221201"/>
      <w:bookmarkStart w:id="40" w:name="_Toc152744288"/>
      <w:r w:rsidRPr="00702095">
        <w:t>Aims</w:t>
      </w:r>
      <w:bookmarkEnd w:id="33"/>
      <w:bookmarkEnd w:id="34"/>
      <w:bookmarkEnd w:id="35"/>
      <w:bookmarkEnd w:id="36"/>
      <w:bookmarkEnd w:id="37"/>
      <w:bookmarkEnd w:id="39"/>
      <w:bookmarkEnd w:id="40"/>
    </w:p>
    <w:p w14:paraId="2C6CC06E" w14:textId="071EC76A" w:rsidR="00BB7BA6" w:rsidRDefault="00BB7BA6" w:rsidP="00545A07">
      <w:pPr>
        <w:spacing w:line="276" w:lineRule="auto"/>
      </w:pPr>
      <w:r>
        <w:t xml:space="preserve">The study of </w:t>
      </w:r>
      <w:r w:rsidR="00BC65B0">
        <w:t xml:space="preserve">the </w:t>
      </w:r>
      <w:r w:rsidR="009A5358">
        <w:t>Russian</w:t>
      </w:r>
      <w:r w:rsidR="00BC65B0">
        <w:t xml:space="preserve"> ATAR </w:t>
      </w:r>
      <w:r w:rsidR="00E27E04">
        <w:t>course</w:t>
      </w:r>
      <w:r>
        <w:t xml:space="preserve"> develops student capacity to successfully:</w:t>
      </w:r>
    </w:p>
    <w:p w14:paraId="631EF4D4" w14:textId="2EF2B4F2" w:rsidR="00BB7BA6" w:rsidRPr="00521D25" w:rsidRDefault="00BB7BA6" w:rsidP="00545A07">
      <w:pPr>
        <w:pStyle w:val="ListBullet1"/>
        <w:spacing w:line="276" w:lineRule="auto"/>
      </w:pPr>
      <w:r w:rsidRPr="00521D25">
        <w:t xml:space="preserve">communicate in </w:t>
      </w:r>
      <w:r w:rsidR="009A5358" w:rsidRPr="00521D25">
        <w:t>Russian</w:t>
      </w:r>
    </w:p>
    <w:p w14:paraId="35A3640D" w14:textId="61BB2C63" w:rsidR="00BB7BA6" w:rsidRPr="00521D25" w:rsidRDefault="00BB7BA6" w:rsidP="00545A07">
      <w:pPr>
        <w:pStyle w:val="ListBullet1"/>
        <w:spacing w:line="276" w:lineRule="auto"/>
      </w:pPr>
      <w:r w:rsidRPr="00521D25">
        <w:t xml:space="preserve">engage with cultural and intercultural contexts through </w:t>
      </w:r>
      <w:r w:rsidR="009A5358" w:rsidRPr="00521D25">
        <w:t>Russian</w:t>
      </w:r>
    </w:p>
    <w:p w14:paraId="584203F0" w14:textId="1BED0C78" w:rsidR="00BB7BA6" w:rsidRPr="00521D25" w:rsidRDefault="00BB7BA6" w:rsidP="00545A07">
      <w:pPr>
        <w:pStyle w:val="ListBullet1"/>
        <w:spacing w:line="276" w:lineRule="auto"/>
      </w:pPr>
      <w:r w:rsidRPr="00521D25">
        <w:t xml:space="preserve">share personal, community and global perspectives through </w:t>
      </w:r>
      <w:r w:rsidR="009A5358" w:rsidRPr="00521D25">
        <w:t>Russian</w:t>
      </w:r>
      <w:r w:rsidRPr="00521D25">
        <w:t>.</w:t>
      </w:r>
    </w:p>
    <w:p w14:paraId="779DF762" w14:textId="77777777" w:rsidR="00BB7BA6" w:rsidRPr="00702095" w:rsidRDefault="00BB7BA6" w:rsidP="00545A07">
      <w:pPr>
        <w:pStyle w:val="Heading2"/>
      </w:pPr>
      <w:bookmarkStart w:id="41" w:name="_Toc20392950"/>
      <w:bookmarkStart w:id="42" w:name="_Toc32844713"/>
      <w:bookmarkStart w:id="43" w:name="_Toc37765614"/>
      <w:bookmarkStart w:id="44" w:name="_Toc37842374"/>
      <w:bookmarkStart w:id="45" w:name="_Toc49852367"/>
      <w:bookmarkStart w:id="46" w:name="_Toc149221202"/>
      <w:bookmarkStart w:id="47" w:name="_Toc152744289"/>
      <w:r w:rsidRPr="00702095">
        <w:t>Objectives</w:t>
      </w:r>
      <w:bookmarkEnd w:id="41"/>
      <w:bookmarkEnd w:id="42"/>
      <w:bookmarkEnd w:id="43"/>
      <w:bookmarkEnd w:id="44"/>
      <w:bookmarkEnd w:id="45"/>
      <w:bookmarkEnd w:id="46"/>
      <w:bookmarkEnd w:id="47"/>
    </w:p>
    <w:p w14:paraId="02286BB5" w14:textId="0F8441E4" w:rsidR="00BB7BA6" w:rsidRPr="008805A0" w:rsidRDefault="00BB7BA6" w:rsidP="00545A07">
      <w:pPr>
        <w:spacing w:line="276" w:lineRule="auto"/>
      </w:pPr>
      <w:r>
        <w:t xml:space="preserve">Meeting the objectives involves development of key skills, knowledge and understanding used in listening, speaking, reading, viewing and writing, either individually or in combination, and in </w:t>
      </w:r>
      <w:r w:rsidRPr="00E27E04">
        <w:t>mediating</w:t>
      </w:r>
      <w:r>
        <w:t xml:space="preserve"> between </w:t>
      </w:r>
      <w:r w:rsidR="009A5358">
        <w:t>Russian</w:t>
      </w:r>
      <w:r>
        <w:t xml:space="preserve"> and English.</w:t>
      </w:r>
    </w:p>
    <w:p w14:paraId="63B8B107" w14:textId="77777777" w:rsidR="00BB7BA6" w:rsidRDefault="00BB7BA6" w:rsidP="00545A07">
      <w:pPr>
        <w:pStyle w:val="Heading3"/>
      </w:pPr>
      <w:bookmarkStart w:id="48" w:name="_Toc50494064"/>
      <w:bookmarkStart w:id="49" w:name="_Toc72310910"/>
      <w:bookmarkStart w:id="50" w:name="_Toc72742473"/>
      <w:bookmarkStart w:id="51" w:name="_Toc74644124"/>
      <w:bookmarkStart w:id="52" w:name="_Toc74661027"/>
      <w:bookmarkStart w:id="53" w:name="_Toc74661135"/>
      <w:bookmarkStart w:id="54" w:name="_Toc74822023"/>
      <w:r w:rsidRPr="00443102">
        <w:t>Objective 1</w:t>
      </w:r>
      <w:bookmarkEnd w:id="48"/>
      <w:bookmarkEnd w:id="49"/>
      <w:bookmarkEnd w:id="50"/>
      <w:bookmarkEnd w:id="51"/>
      <w:bookmarkEnd w:id="52"/>
      <w:bookmarkEnd w:id="53"/>
      <w:bookmarkEnd w:id="54"/>
    </w:p>
    <w:p w14:paraId="3F6C552D" w14:textId="171337E7" w:rsidR="00BB7BA6" w:rsidRPr="003A31CD" w:rsidRDefault="00BB7BA6" w:rsidP="00545A07">
      <w:pPr>
        <w:pStyle w:val="Heading4"/>
      </w:pPr>
      <w:r w:rsidRPr="003A31CD">
        <w:t xml:space="preserve">Interacting in </w:t>
      </w:r>
      <w:r w:rsidR="009A5358" w:rsidRPr="003A31CD">
        <w:t>Russian</w:t>
      </w:r>
    </w:p>
    <w:p w14:paraId="3A0C84F3" w14:textId="5A22D7EB" w:rsidR="00BB7BA6" w:rsidRPr="008B38D3" w:rsidRDefault="00BB7BA6" w:rsidP="00545A07">
      <w:pPr>
        <w:tabs>
          <w:tab w:val="left" w:pos="1222"/>
          <w:tab w:val="left" w:pos="1658"/>
        </w:tabs>
        <w:spacing w:before="120" w:line="276" w:lineRule="auto"/>
        <w:rPr>
          <w:rFonts w:cs="Arial"/>
        </w:rPr>
      </w:pPr>
      <w:r>
        <w:rPr>
          <w:rFonts w:cs="Arial"/>
        </w:rPr>
        <w:t xml:space="preserve">Exchange information, opinions, ideas and experiences in </w:t>
      </w:r>
      <w:r w:rsidR="009A5358">
        <w:rPr>
          <w:rFonts w:cs="Arial"/>
        </w:rPr>
        <w:t>Russian</w:t>
      </w:r>
      <w:r>
        <w:rPr>
          <w:rFonts w:cs="Arial"/>
        </w:rPr>
        <w:t xml:space="preserve"> and reflect on knowledge and understanding of the relationship between language and culture.</w:t>
      </w:r>
    </w:p>
    <w:p w14:paraId="0D5543CF" w14:textId="77777777" w:rsidR="00BB7BA6" w:rsidRPr="00443102" w:rsidRDefault="00BB7BA6" w:rsidP="00545A07">
      <w:pPr>
        <w:pStyle w:val="Heading3"/>
      </w:pPr>
      <w:bookmarkStart w:id="55" w:name="_Toc50494065"/>
      <w:bookmarkStart w:id="56" w:name="_Toc72310911"/>
      <w:bookmarkStart w:id="57" w:name="_Toc72742474"/>
      <w:bookmarkStart w:id="58" w:name="_Toc74644125"/>
      <w:bookmarkStart w:id="59" w:name="_Toc74661028"/>
      <w:bookmarkStart w:id="60" w:name="_Toc74661136"/>
      <w:bookmarkStart w:id="61" w:name="_Toc74822024"/>
      <w:r w:rsidRPr="00443102">
        <w:t>Objective 2</w:t>
      </w:r>
      <w:bookmarkEnd w:id="55"/>
      <w:bookmarkEnd w:id="56"/>
      <w:bookmarkEnd w:id="57"/>
      <w:bookmarkEnd w:id="58"/>
      <w:bookmarkEnd w:id="59"/>
      <w:bookmarkEnd w:id="60"/>
      <w:bookmarkEnd w:id="61"/>
    </w:p>
    <w:p w14:paraId="1B171466" w14:textId="0917D7E6" w:rsidR="00BB7BA6" w:rsidRPr="003A31CD" w:rsidRDefault="00BB7BA6" w:rsidP="00545A07">
      <w:pPr>
        <w:pStyle w:val="Heading4"/>
      </w:pPr>
      <w:r w:rsidRPr="003A31CD">
        <w:t xml:space="preserve">Analysing </w:t>
      </w:r>
      <w:r w:rsidR="009A5358" w:rsidRPr="003A31CD">
        <w:t>Russian</w:t>
      </w:r>
    </w:p>
    <w:p w14:paraId="5F76495F" w14:textId="23A63FD4" w:rsidR="00BB7BA6" w:rsidRDefault="00BB7BA6" w:rsidP="00545A07">
      <w:pPr>
        <w:tabs>
          <w:tab w:val="left" w:pos="1222"/>
          <w:tab w:val="left" w:pos="1658"/>
        </w:tabs>
        <w:spacing w:before="120" w:line="276" w:lineRule="auto"/>
        <w:rPr>
          <w:rFonts w:cs="Arial"/>
        </w:rPr>
      </w:pPr>
      <w:r>
        <w:rPr>
          <w:rFonts w:cs="Arial"/>
        </w:rPr>
        <w:t xml:space="preserve">Evaluate, synthesise, reflect on and respond to texts presented in </w:t>
      </w:r>
      <w:r w:rsidR="009A5358">
        <w:rPr>
          <w:rFonts w:cs="Arial"/>
        </w:rPr>
        <w:t>Russian</w:t>
      </w:r>
      <w:r>
        <w:rPr>
          <w:rFonts w:cs="Arial"/>
        </w:rPr>
        <w:t xml:space="preserve">, and </w:t>
      </w:r>
      <w:r w:rsidRPr="00C023F6">
        <w:rPr>
          <w:rFonts w:cs="Arial"/>
        </w:rPr>
        <w:t>mediate</w:t>
      </w:r>
      <w:r>
        <w:rPr>
          <w:rFonts w:cs="Arial"/>
        </w:rPr>
        <w:t xml:space="preserve"> between language and culture.</w:t>
      </w:r>
    </w:p>
    <w:p w14:paraId="57E9A3D1" w14:textId="77777777" w:rsidR="00BB7BA6" w:rsidRDefault="00BB7BA6" w:rsidP="00545A07">
      <w:pPr>
        <w:pStyle w:val="Heading3"/>
      </w:pPr>
      <w:bookmarkStart w:id="62" w:name="_Toc50494066"/>
      <w:bookmarkStart w:id="63" w:name="_Toc72310912"/>
      <w:bookmarkStart w:id="64" w:name="_Toc72742475"/>
      <w:bookmarkStart w:id="65" w:name="_Toc74644126"/>
      <w:bookmarkStart w:id="66" w:name="_Toc74661029"/>
      <w:bookmarkStart w:id="67" w:name="_Toc74661137"/>
      <w:bookmarkStart w:id="68" w:name="_Toc74822025"/>
      <w:r w:rsidRPr="00443102">
        <w:t>Objective 3</w:t>
      </w:r>
      <w:bookmarkEnd w:id="62"/>
      <w:bookmarkEnd w:id="63"/>
      <w:bookmarkEnd w:id="64"/>
      <w:bookmarkEnd w:id="65"/>
      <w:bookmarkEnd w:id="66"/>
      <w:bookmarkEnd w:id="67"/>
      <w:bookmarkEnd w:id="68"/>
    </w:p>
    <w:p w14:paraId="393E6EC1" w14:textId="51832707" w:rsidR="00BB7BA6" w:rsidRPr="003A31CD" w:rsidRDefault="00BB7BA6" w:rsidP="00545A07">
      <w:pPr>
        <w:pStyle w:val="Heading4"/>
      </w:pPr>
      <w:r w:rsidRPr="003A31CD">
        <w:t xml:space="preserve">Creating meaning in </w:t>
      </w:r>
      <w:r w:rsidR="009A5358" w:rsidRPr="003A31CD">
        <w:t>Russian</w:t>
      </w:r>
    </w:p>
    <w:p w14:paraId="2B2BB62F" w14:textId="6D4CE00C" w:rsidR="00BB7BA6" w:rsidRPr="009C7314" w:rsidRDefault="00BB7BA6" w:rsidP="00545A07">
      <w:pPr>
        <w:tabs>
          <w:tab w:val="left" w:pos="1222"/>
          <w:tab w:val="left" w:pos="1658"/>
        </w:tabs>
        <w:spacing w:before="120" w:line="276" w:lineRule="auto"/>
        <w:rPr>
          <w:rFonts w:cs="Arial"/>
        </w:rPr>
      </w:pPr>
      <w:r>
        <w:rPr>
          <w:rFonts w:cs="Arial"/>
        </w:rPr>
        <w:t xml:space="preserve">Express ideas and perspectives in </w:t>
      </w:r>
      <w:r w:rsidR="009A5358">
        <w:rPr>
          <w:rFonts w:cs="Arial"/>
        </w:rPr>
        <w:t>Russian</w:t>
      </w:r>
      <w:r>
        <w:rPr>
          <w:rFonts w:cs="Arial"/>
        </w:rPr>
        <w:t>, demonstrating knowledge and understanding of language as a system and the relationship between language and culture.</w:t>
      </w:r>
    </w:p>
    <w:p w14:paraId="46F8FB45" w14:textId="77777777" w:rsidR="00BB7BA6" w:rsidRPr="00702095" w:rsidRDefault="00BB7BA6" w:rsidP="00545A07">
      <w:pPr>
        <w:pStyle w:val="Heading1"/>
      </w:pPr>
      <w:bookmarkStart w:id="69" w:name="_Toc149221203"/>
      <w:bookmarkStart w:id="70" w:name="_Toc152744290"/>
      <w:r w:rsidRPr="00702095">
        <w:t>Content</w:t>
      </w:r>
      <w:bookmarkEnd w:id="38"/>
      <w:bookmarkEnd w:id="69"/>
      <w:bookmarkEnd w:id="70"/>
    </w:p>
    <w:p w14:paraId="58CC69DF" w14:textId="2DA5DA76" w:rsidR="00BB7BA6" w:rsidRDefault="00BB7BA6" w:rsidP="00545A07">
      <w:pPr>
        <w:spacing w:line="276" w:lineRule="auto"/>
        <w:rPr>
          <w:rFonts w:cs="Arial"/>
        </w:rPr>
      </w:pPr>
      <w:bookmarkStart w:id="71" w:name="_Content"/>
      <w:bookmarkEnd w:id="71"/>
      <w:r w:rsidRPr="00986504">
        <w:rPr>
          <w:rFonts w:cs="Arial"/>
        </w:rPr>
        <w:t>Th</w:t>
      </w:r>
      <w:r>
        <w:rPr>
          <w:rFonts w:cs="Arial"/>
        </w:rPr>
        <w:t>is</w:t>
      </w:r>
      <w:r w:rsidRPr="00986504">
        <w:rPr>
          <w:rFonts w:cs="Arial"/>
        </w:rPr>
        <w:t xml:space="preserve"> </w:t>
      </w:r>
      <w:r w:rsidR="009A5358">
        <w:t>Russian</w:t>
      </w:r>
      <w:r w:rsidR="00BC65B0">
        <w:t xml:space="preserve"> ATAR </w:t>
      </w:r>
      <w:r w:rsidR="00E27E04">
        <w:t>course</w:t>
      </w:r>
      <w:r w:rsidR="00BC65B0" w:rsidRPr="002C3D6A">
        <w:t xml:space="preserve"> </w:t>
      </w:r>
      <w:r w:rsidRPr="00986504">
        <w:rPr>
          <w:rFonts w:cs="Arial"/>
        </w:rPr>
        <w:t xml:space="preserve">is designed for students who are </w:t>
      </w:r>
      <w:r w:rsidRPr="001D6D2B">
        <w:rPr>
          <w:rFonts w:cs="Arial"/>
        </w:rPr>
        <w:t xml:space="preserve">learning </w:t>
      </w:r>
      <w:r w:rsidR="009A5358">
        <w:rPr>
          <w:rFonts w:cs="Arial"/>
        </w:rPr>
        <w:t>Russian</w:t>
      </w:r>
      <w:r w:rsidRPr="00986504">
        <w:rPr>
          <w:rFonts w:cs="Arial"/>
        </w:rPr>
        <w:t xml:space="preserve"> in the Australian context. It focuses on learning </w:t>
      </w:r>
      <w:r w:rsidR="009A5358">
        <w:rPr>
          <w:rFonts w:cs="Arial"/>
        </w:rPr>
        <w:t>Russian</w:t>
      </w:r>
      <w:r w:rsidRPr="00986504">
        <w:rPr>
          <w:rFonts w:cs="Arial"/>
        </w:rPr>
        <w:t xml:space="preserve">, using </w:t>
      </w:r>
      <w:r w:rsidR="009A5358">
        <w:rPr>
          <w:rFonts w:cs="Arial"/>
        </w:rPr>
        <w:t>Russian</w:t>
      </w:r>
      <w:r w:rsidRPr="00986504">
        <w:rPr>
          <w:rFonts w:cs="Arial"/>
        </w:rPr>
        <w:t xml:space="preserve"> and </w:t>
      </w:r>
      <w:r w:rsidRPr="00AE72B8">
        <w:rPr>
          <w:rFonts w:cs="Arial"/>
        </w:rPr>
        <w:t>mediating</w:t>
      </w:r>
      <w:bookmarkStart w:id="72" w:name="glossary_page_9a"/>
      <w:bookmarkEnd w:id="72"/>
      <w:r w:rsidRPr="00986504">
        <w:rPr>
          <w:rFonts w:cs="Arial"/>
        </w:rPr>
        <w:t xml:space="preserve"> between </w:t>
      </w:r>
      <w:r w:rsidR="009A5358">
        <w:rPr>
          <w:rFonts w:cs="Arial"/>
        </w:rPr>
        <w:t>Russian</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9A5358">
        <w:rPr>
          <w:rFonts w:cs="Arial"/>
        </w:rPr>
        <w:t>Russian</w:t>
      </w:r>
      <w:r w:rsidRPr="00096D82">
        <w:rPr>
          <w:rFonts w:cs="Arial"/>
        </w:rPr>
        <w:t xml:space="preserve"> and </w:t>
      </w:r>
      <w:r>
        <w:rPr>
          <w:rFonts w:cs="Arial"/>
        </w:rPr>
        <w:t xml:space="preserve">using </w:t>
      </w:r>
      <w:r w:rsidR="009A5358">
        <w:rPr>
          <w:rFonts w:cs="Arial"/>
        </w:rPr>
        <w:t>Russian</w:t>
      </w:r>
      <w:r>
        <w:rPr>
          <w:rFonts w:cs="Arial"/>
        </w:rPr>
        <w:t xml:space="preserve"> in a range of contexts</w:t>
      </w:r>
      <w:r w:rsidRPr="00096D82">
        <w:rPr>
          <w:rFonts w:cs="Arial"/>
        </w:rPr>
        <w:t>.</w:t>
      </w:r>
    </w:p>
    <w:p w14:paraId="350667C1" w14:textId="77777777" w:rsidR="00BB7BA6" w:rsidRPr="00702095" w:rsidRDefault="00BB7BA6" w:rsidP="00545A07">
      <w:pPr>
        <w:pStyle w:val="Heading2"/>
      </w:pPr>
      <w:bookmarkStart w:id="73" w:name="_Toc49852370"/>
      <w:bookmarkStart w:id="74" w:name="_Toc74822028"/>
      <w:bookmarkStart w:id="75" w:name="_Toc149221204"/>
      <w:bookmarkStart w:id="76" w:name="_Toc152744291"/>
      <w:r w:rsidRPr="00702095">
        <w:t>Learning language</w:t>
      </w:r>
      <w:bookmarkEnd w:id="73"/>
      <w:bookmarkEnd w:id="74"/>
      <w:bookmarkEnd w:id="75"/>
      <w:bookmarkEnd w:id="76"/>
    </w:p>
    <w:p w14:paraId="51C7257D" w14:textId="1CDDE873" w:rsidR="00BB7BA6" w:rsidRDefault="00BB7BA6" w:rsidP="00545A07">
      <w:pPr>
        <w:spacing w:line="276" w:lineRule="auto"/>
      </w:pPr>
      <w:r>
        <w:rPr>
          <w:rFonts w:cs="Arial"/>
        </w:rPr>
        <w:t xml:space="preserve">Learning </w:t>
      </w:r>
      <w:r w:rsidR="009A5358">
        <w:rPr>
          <w:rFonts w:cs="Arial"/>
        </w:rPr>
        <w:t>Russian</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w:t>
      </w:r>
      <w:r>
        <w:lastRenderedPageBreak/>
        <w:t>employ critical and creative thinking skills, intercultural competence and reflect on how they engage in their language learning.</w:t>
      </w:r>
    </w:p>
    <w:p w14:paraId="7C54D72D" w14:textId="77777777" w:rsidR="00BB7BA6" w:rsidRPr="00A40BEF" w:rsidRDefault="00BB7BA6" w:rsidP="00545A07">
      <w:pPr>
        <w:pStyle w:val="Heading3"/>
      </w:pPr>
      <w:bookmarkStart w:id="77" w:name="_Communication_skills"/>
      <w:bookmarkStart w:id="78" w:name="_Toc32844718"/>
      <w:bookmarkStart w:id="79" w:name="_Toc49852371"/>
      <w:bookmarkStart w:id="80" w:name="_Toc74822029"/>
      <w:bookmarkEnd w:id="77"/>
      <w:r>
        <w:t>Communication skills</w:t>
      </w:r>
      <w:bookmarkEnd w:id="78"/>
      <w:bookmarkEnd w:id="79"/>
      <w:bookmarkEnd w:id="80"/>
    </w:p>
    <w:p w14:paraId="5DCFE157" w14:textId="6F82D7F6" w:rsidR="00BB7BA6" w:rsidRDefault="00BB7BA6" w:rsidP="00545A07">
      <w:pPr>
        <w:spacing w:line="276" w:lineRule="auto"/>
      </w:pPr>
      <w:r>
        <w:t xml:space="preserve">Students engage with listening, reading and visual texts and create their own spoken and written </w:t>
      </w:r>
      <w:r w:rsidR="009A5358">
        <w:t>Russian</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9A5358">
        <w:t>Russian</w:t>
      </w:r>
      <w:r w:rsidRPr="002C3D6A">
        <w:t>.</w:t>
      </w:r>
    </w:p>
    <w:p w14:paraId="0B04BA86" w14:textId="6C7CC4B7" w:rsidR="00BB7BA6" w:rsidRDefault="00BB7BA6" w:rsidP="00545A07">
      <w:pPr>
        <w:spacing w:line="276" w:lineRule="auto"/>
      </w:pPr>
      <w:r w:rsidRPr="00A40BEF">
        <w:t xml:space="preserve">Students should </w:t>
      </w:r>
      <w:r>
        <w:t>be provided with</w:t>
      </w:r>
      <w:r w:rsidRPr="00A40BEF">
        <w:t xml:space="preserve"> </w:t>
      </w:r>
      <w:r w:rsidRPr="00E27E04">
        <w:t>authentic</w:t>
      </w:r>
      <w:bookmarkStart w:id="81" w:name="glossary_page_9b"/>
      <w:bookmarkEnd w:id="81"/>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70A0E083" w:rsidR="00BB7BA6" w:rsidRPr="003A31CD" w:rsidRDefault="00BB7BA6" w:rsidP="00545A07">
      <w:pPr>
        <w:pStyle w:val="Heading4"/>
      </w:pPr>
      <w:r w:rsidRPr="003A31CD">
        <w:t xml:space="preserve">Interacting in </w:t>
      </w:r>
      <w:r w:rsidR="009A5358" w:rsidRPr="003A31CD">
        <w:t>Russian</w:t>
      </w:r>
      <w:r w:rsidRPr="003A31CD">
        <w:t xml:space="preserve"> (Objective 1)</w:t>
      </w:r>
    </w:p>
    <w:p w14:paraId="3DB0A255" w14:textId="1A020F0A" w:rsidR="00BB7BA6" w:rsidRPr="00A40BEF" w:rsidRDefault="00BB7BA6" w:rsidP="00545A07">
      <w:pPr>
        <w:spacing w:line="276" w:lineRule="auto"/>
      </w:pPr>
      <w:r>
        <w:t xml:space="preserve">By exchanging, sharing and reflecting on information, opinions, ideas, and experiences in </w:t>
      </w:r>
      <w:r w:rsidR="009A5358">
        <w:t>Russian</w:t>
      </w:r>
      <w:r>
        <w:t>, students interact</w:t>
      </w:r>
      <w:r w:rsidRPr="00A40BEF">
        <w:t xml:space="preserve"> </w:t>
      </w:r>
      <w:r>
        <w:t xml:space="preserve">and mediate </w:t>
      </w:r>
      <w:r w:rsidRPr="00A40BEF">
        <w:t xml:space="preserve">with other speakers of </w:t>
      </w:r>
      <w:r w:rsidR="009A5358">
        <w:t>Russian</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2F259332" w:rsidR="00BB7BA6" w:rsidRPr="003A31CD" w:rsidRDefault="00BB7BA6" w:rsidP="00545A07">
      <w:pPr>
        <w:pStyle w:val="Heading4"/>
      </w:pPr>
      <w:r w:rsidRPr="003A31CD">
        <w:t xml:space="preserve">Analysing </w:t>
      </w:r>
      <w:r w:rsidR="009A5358" w:rsidRPr="003A31CD">
        <w:t>Russian</w:t>
      </w:r>
      <w:r w:rsidRPr="003A31CD">
        <w:t xml:space="preserve"> (Objective 2)</w:t>
      </w:r>
    </w:p>
    <w:p w14:paraId="758DEE2D" w14:textId="62D39A33" w:rsidR="00BB7BA6" w:rsidRPr="00FE6DC1" w:rsidRDefault="00BB7BA6" w:rsidP="00545A07">
      <w:pPr>
        <w:spacing w:line="276" w:lineRule="auto"/>
      </w:pPr>
      <w:r w:rsidRPr="00FE6DC1">
        <w:t xml:space="preserve">Through evaluating, synthesising, reflecting on and responding to texts presented in </w:t>
      </w:r>
      <w:r w:rsidR="009A5358" w:rsidRPr="00FE6DC1">
        <w:t>Russian</w:t>
      </w:r>
      <w:r w:rsidRPr="00FE6DC1">
        <w:t>, students extract, process, interpret and compare information, opinions, ideas and aspects of texts. This requires awareness of cultural and intercultural considerations when seeking and relaying meaning.</w:t>
      </w:r>
    </w:p>
    <w:p w14:paraId="60F729FC" w14:textId="38213DC1" w:rsidR="00BB7BA6" w:rsidRPr="003A31CD" w:rsidRDefault="00CB4A94" w:rsidP="00545A07">
      <w:pPr>
        <w:pStyle w:val="Heading4"/>
      </w:pPr>
      <w:hyperlink w:anchor="_Glossary" w:history="1">
        <w:r w:rsidR="00BB7BA6" w:rsidRPr="003A31CD">
          <w:t xml:space="preserve">Creating meaning in </w:t>
        </w:r>
        <w:r w:rsidR="009A5358" w:rsidRPr="003A31CD">
          <w:t>Russian</w:t>
        </w:r>
      </w:hyperlink>
      <w:r w:rsidR="00BB7BA6" w:rsidRPr="003A31CD">
        <w:t xml:space="preserve"> (Objective 3)</w:t>
      </w:r>
    </w:p>
    <w:p w14:paraId="05128949" w14:textId="527D6CF7" w:rsidR="00BB7BA6" w:rsidRDefault="00BB7BA6" w:rsidP="00545A07">
      <w:pPr>
        <w:spacing w:line="276" w:lineRule="auto"/>
      </w:pPr>
      <w:r>
        <w:t xml:space="preserve">When interacting and developing texts in </w:t>
      </w:r>
      <w:r w:rsidR="009A5358">
        <w:t>Russian</w:t>
      </w:r>
      <w:r>
        <w:t xml:space="preserve">, students create meaning, express and present </w:t>
      </w:r>
      <w:r w:rsidRPr="005C042D">
        <w:t>ideas</w:t>
      </w:r>
      <w:r>
        <w:t xml:space="preserve">, experiences, opinions and arguments,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9A5358">
        <w:t>Russian</w:t>
      </w:r>
      <w:r>
        <w:t>.</w:t>
      </w:r>
    </w:p>
    <w:p w14:paraId="332955BD" w14:textId="77777777" w:rsidR="00BB7BA6" w:rsidRDefault="00BB7BA6" w:rsidP="00545A07">
      <w:pPr>
        <w:pStyle w:val="Heading3"/>
      </w:pPr>
      <w:bookmarkStart w:id="82" w:name="_Toc49852372"/>
      <w:bookmarkStart w:id="83" w:name="_Toc74822030"/>
      <w:bookmarkStart w:id="84" w:name="_Toc20392957"/>
      <w:bookmarkStart w:id="85" w:name="_Toc32844719"/>
      <w:r>
        <w:t>Language and culture</w:t>
      </w:r>
      <w:bookmarkEnd w:id="82"/>
      <w:bookmarkEnd w:id="83"/>
    </w:p>
    <w:p w14:paraId="53CB118B" w14:textId="77777777" w:rsidR="00BB7BA6" w:rsidRPr="00B2173E" w:rsidRDefault="00BB7BA6" w:rsidP="00545A07">
      <w:pPr>
        <w:pStyle w:val="Indent"/>
        <w:spacing w:line="276" w:lineRule="auto"/>
      </w:pPr>
      <w:r w:rsidRPr="00B2173E">
        <w:t>(Students)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B2173E">
        <w:br/>
      </w:r>
      <w:r w:rsidRPr="00B2173E">
        <w:rPr>
          <w:b/>
          <w:bCs/>
        </w:rPr>
        <w:t xml:space="preserve">Australian Curriculum – General Capabilities </w:t>
      </w:r>
      <w:r w:rsidRPr="00B2173E">
        <w:rPr>
          <w:b/>
          <w:bCs/>
          <w:i/>
        </w:rPr>
        <w:t>Intercultural understanding</w:t>
      </w:r>
    </w:p>
    <w:p w14:paraId="306CF231" w14:textId="2DB03005" w:rsidR="00823EDC" w:rsidRDefault="00BB7BA6" w:rsidP="00545A07">
      <w:pPr>
        <w:spacing w:before="120" w:line="276" w:lineRule="auto"/>
      </w:pPr>
      <w:r>
        <w:rPr>
          <w:rFonts w:eastAsiaTheme="majorEastAsia" w:cstheme="majorBidi"/>
        </w:rPr>
        <w:t xml:space="preserve">The study of </w:t>
      </w:r>
      <w:r w:rsidR="009A5358">
        <w:rPr>
          <w:rFonts w:eastAsiaTheme="majorEastAsia" w:cstheme="majorBidi"/>
        </w:rPr>
        <w:t>Russian</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9A5358">
        <w:rPr>
          <w:rFonts w:cs="Arial"/>
        </w:rPr>
        <w:t>Russian</w:t>
      </w:r>
      <w:r w:rsidRPr="006F1A06">
        <w:rPr>
          <w:rFonts w:cs="Arial"/>
        </w:rPr>
        <w:t xml:space="preserve">, engage with cultural and intercultural contexts and share personal, community and global perspectives through </w:t>
      </w:r>
      <w:r w:rsidR="009A5358">
        <w:rPr>
          <w:rFonts w:cs="Arial"/>
        </w:rPr>
        <w:t>Russian</w:t>
      </w:r>
      <w:r w:rsidRPr="006F1A06">
        <w:rPr>
          <w:rFonts w:cs="Arial"/>
        </w:rPr>
        <w:t>.</w:t>
      </w:r>
      <w:r>
        <w:rPr>
          <w:rFonts w:cs="Arial"/>
        </w:rPr>
        <w:t xml:space="preserve"> </w:t>
      </w:r>
      <w:r w:rsidRPr="00192B1B">
        <w:t>Students recognise the importance of the link between culture and effective communication.</w:t>
      </w:r>
      <w:r w:rsidR="00823EDC">
        <w:br w:type="page"/>
      </w:r>
    </w:p>
    <w:p w14:paraId="5E93FC78" w14:textId="77777777" w:rsidR="00BB7BA6" w:rsidRDefault="00BB7BA6" w:rsidP="00545A07">
      <w:pPr>
        <w:spacing w:before="120" w:line="276" w:lineRule="auto"/>
      </w:pPr>
      <w:r w:rsidRPr="006F1A06">
        <w:lastRenderedPageBreak/>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545A07">
      <w:pPr>
        <w:spacing w:before="120" w:line="276" w:lineRule="auto"/>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7B296E39" w:rsidR="00BB7BA6" w:rsidRPr="006F1A06" w:rsidRDefault="00BB7BA6" w:rsidP="00545A07">
      <w:pPr>
        <w:spacing w:before="120" w:line="276" w:lineRule="auto"/>
      </w:pPr>
      <w:r w:rsidRPr="006F1A06">
        <w:t xml:space="preserve">Through communicating in </w:t>
      </w:r>
      <w:r w:rsidR="009A5358">
        <w:t>Russian</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545A07">
      <w:pPr>
        <w:pStyle w:val="Heading3"/>
        <w:rPr>
          <w:szCs w:val="28"/>
        </w:rPr>
      </w:pPr>
      <w:bookmarkStart w:id="86" w:name="_Toc49852373"/>
      <w:bookmarkStart w:id="87" w:name="_Toc74822031"/>
      <w:r w:rsidRPr="00702095">
        <w:rPr>
          <w:szCs w:val="28"/>
        </w:rPr>
        <w:t>Language as a system</w:t>
      </w:r>
      <w:bookmarkEnd w:id="86"/>
      <w:bookmarkEnd w:id="87"/>
    </w:p>
    <w:p w14:paraId="4F82C1F5" w14:textId="77777777" w:rsidR="00BB7BA6" w:rsidRDefault="00BB7BA6" w:rsidP="00545A07">
      <w:pPr>
        <w:spacing w:before="120" w:line="276" w:lineRule="auto"/>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0EC168F9" w:rsidR="00BB7BA6" w:rsidRDefault="00BB7BA6" w:rsidP="00545A07">
      <w:pPr>
        <w:spacing w:before="120" w:line="276" w:lineRule="auto"/>
      </w:pPr>
      <w:r>
        <w:t xml:space="preserve">Students understand that there are particular language features that are specific to </w:t>
      </w:r>
      <w:r w:rsidR="009A5358">
        <w:t>Russian</w:t>
      </w:r>
      <w:r>
        <w:t xml:space="preserve">. They draw on this knowledge when they understand or communicate meaning through interacting with others, analysing meaning in </w:t>
      </w:r>
      <w:r w:rsidR="009A5358">
        <w:t>Russian</w:t>
      </w:r>
      <w:r>
        <w:t xml:space="preserve"> or creating meaning themselves in </w:t>
      </w:r>
      <w:r w:rsidR="009A5358">
        <w:t>Russian</w:t>
      </w:r>
      <w:r>
        <w:t>.</w:t>
      </w:r>
    </w:p>
    <w:p w14:paraId="4C8716AC" w14:textId="77777777" w:rsidR="00BB7BA6" w:rsidRDefault="00BB7BA6" w:rsidP="00545A07">
      <w:pPr>
        <w:spacing w:before="120" w:line="276" w:lineRule="auto"/>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1514DCA3" w:rsidR="00BB7BA6" w:rsidRDefault="00BB7BA6" w:rsidP="00545A07">
      <w:pPr>
        <w:spacing w:before="120" w:line="276" w:lineRule="auto"/>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9A5358">
        <w:rPr>
          <w:rFonts w:cs="Arial"/>
        </w:rPr>
        <w:t>Russian</w:t>
      </w:r>
      <w:r>
        <w:rPr>
          <w:rFonts w:cs="Arial"/>
        </w:rPr>
        <w:t xml:space="preserve">, identify differences in the contexts of language use and develop effective communication skills. They reflect on an expanding knowledge of the linguistic features of </w:t>
      </w:r>
      <w:r w:rsidR="009A5358">
        <w:rPr>
          <w:rFonts w:cs="Arial"/>
        </w:rPr>
        <w:t>Russian</w:t>
      </w:r>
      <w:r>
        <w:rPr>
          <w:rFonts w:cs="Arial"/>
        </w:rPr>
        <w:t xml:space="preserve"> and an understanding of language as a system.</w:t>
      </w:r>
    </w:p>
    <w:p w14:paraId="720CA6D8" w14:textId="77777777" w:rsidR="00BB7BA6" w:rsidRPr="00DA57B4" w:rsidRDefault="00BB7BA6" w:rsidP="00545A07">
      <w:pPr>
        <w:pStyle w:val="Heading3"/>
      </w:pPr>
      <w:bookmarkStart w:id="88" w:name="_Toc49852374"/>
      <w:bookmarkStart w:id="89" w:name="_Toc74822032"/>
      <w:bookmarkStart w:id="90" w:name="_Toc20392959"/>
      <w:bookmarkStart w:id="91" w:name="_Toc32844721"/>
      <w:bookmarkStart w:id="92" w:name="_Toc49852375"/>
      <w:bookmarkStart w:id="93" w:name="_Toc74822033"/>
      <w:bookmarkEnd w:id="84"/>
      <w:bookmarkEnd w:id="85"/>
      <w:r w:rsidRPr="00DA57B4">
        <w:t>Vocabulary</w:t>
      </w:r>
      <w:bookmarkEnd w:id="88"/>
      <w:bookmarkEnd w:id="89"/>
    </w:p>
    <w:p w14:paraId="6A699D3C" w14:textId="3C2B6237" w:rsidR="00BB7BA6" w:rsidRDefault="00BB7BA6" w:rsidP="00545A07">
      <w:pPr>
        <w:spacing w:line="276" w:lineRule="auto"/>
        <w:rPr>
          <w:rFonts w:cs="Arial"/>
        </w:rPr>
      </w:pPr>
      <w:r>
        <w:rPr>
          <w:rFonts w:cs="Arial"/>
        </w:rPr>
        <w:t>There</w:t>
      </w:r>
      <w:r w:rsidRPr="00EF296B">
        <w:rPr>
          <w:rFonts w:cs="Arial"/>
        </w:rPr>
        <w:t xml:space="preserve"> is no prescribed vocabulary</w:t>
      </w:r>
      <w:r w:rsidR="00257E7C">
        <w:rPr>
          <w:rFonts w:cs="Arial"/>
        </w:rPr>
        <w:t>;</w:t>
      </w:r>
      <w:r w:rsidRPr="00EF296B">
        <w:rPr>
          <w:rFonts w:cs="Arial"/>
        </w:rPr>
        <w:t xml:space="preserve"> </w:t>
      </w:r>
      <w:r>
        <w:rPr>
          <w:rFonts w:cs="Arial"/>
        </w:rPr>
        <w:t>however</w:t>
      </w:r>
      <w:r w:rsidR="00257E7C">
        <w:rPr>
          <w:rFonts w:cs="Arial"/>
        </w:rPr>
        <w:t>,</w:t>
      </w:r>
      <w:r>
        <w:rPr>
          <w:rFonts w:cs="Arial"/>
        </w:rPr>
        <w:t xml:space="preserve"> students should be familiar with a range of vocabulary that enables them to engage in interpersonal interactions, analyse information in </w:t>
      </w:r>
      <w:r w:rsidR="009A5358">
        <w:rPr>
          <w:rFonts w:cs="Arial"/>
        </w:rPr>
        <w:t>Russian</w:t>
      </w:r>
      <w:r>
        <w:rPr>
          <w:rFonts w:cs="Arial"/>
        </w:rPr>
        <w:t xml:space="preserve"> and create meaning in </w:t>
      </w:r>
      <w:r w:rsidR="009A5358">
        <w:rPr>
          <w:rFonts w:cs="Arial"/>
        </w:rPr>
        <w:t>Russian</w:t>
      </w:r>
      <w:r>
        <w:rPr>
          <w:rFonts w:cs="Arial"/>
        </w:rPr>
        <w:t xml:space="preserve"> on the prescribed topics.</w:t>
      </w:r>
    </w:p>
    <w:p w14:paraId="70C1EEDF" w14:textId="77777777" w:rsidR="00BB7BA6" w:rsidRPr="00DA57B4" w:rsidRDefault="00BB7BA6" w:rsidP="00545A07">
      <w:pPr>
        <w:pStyle w:val="Heading3"/>
      </w:pPr>
      <w:r w:rsidRPr="00DA57B4">
        <w:t>Grammar</w:t>
      </w:r>
      <w:bookmarkEnd w:id="90"/>
      <w:bookmarkEnd w:id="91"/>
      <w:bookmarkEnd w:id="92"/>
      <w:bookmarkEnd w:id="93"/>
    </w:p>
    <w:p w14:paraId="5AF5C650" w14:textId="77777777" w:rsidR="00BB7BA6" w:rsidRPr="00A92F02" w:rsidRDefault="00BB7BA6" w:rsidP="00545A07">
      <w:pPr>
        <w:spacing w:line="276" w:lineRule="auto"/>
      </w:pPr>
      <w:r w:rsidRPr="00A92F02">
        <w:t>Grammar can be described as the organisation of the structural elements needed to communicate in a language. Knowledge of grammar is essential for understanding language as a system.</w:t>
      </w:r>
    </w:p>
    <w:p w14:paraId="21C5DB15" w14:textId="6AFB88F0" w:rsidR="00BB7BA6" w:rsidRDefault="00BB7BA6" w:rsidP="00545A07">
      <w:pPr>
        <w:spacing w:line="276" w:lineRule="auto"/>
      </w:pPr>
      <w:r w:rsidRPr="00A92F02">
        <w:t xml:space="preserve">Students extend their understanding of the function of grammar in </w:t>
      </w:r>
      <w:r w:rsidR="009A5358">
        <w:t>Russian</w:t>
      </w:r>
      <w:r>
        <w:t xml:space="preserve"> </w:t>
      </w:r>
      <w:r w:rsidRPr="00A92F02">
        <w:t xml:space="preserve">gained through prior study or personal experience. Students build on their awareness of the system of structures that underlies </w:t>
      </w:r>
      <w:r w:rsidR="009A5358">
        <w:t>Russian</w:t>
      </w:r>
      <w:r w:rsidRPr="00A92F02">
        <w:t>, as well as their ability to apply and adapt this knowledge.</w:t>
      </w:r>
    </w:p>
    <w:p w14:paraId="3E727D4F" w14:textId="0CA86971" w:rsidR="00BB7BA6" w:rsidRPr="003A31CD" w:rsidRDefault="00BB7BA6" w:rsidP="00545A07">
      <w:pPr>
        <w:pStyle w:val="Heading4"/>
        <w:keepNext/>
      </w:pPr>
      <w:r w:rsidRPr="003A31CD">
        <w:lastRenderedPageBreak/>
        <w:t>Language functions</w:t>
      </w:r>
    </w:p>
    <w:p w14:paraId="493E20E2" w14:textId="14B95464" w:rsidR="00BB7BA6" w:rsidRPr="00955B07" w:rsidRDefault="00BB7BA6" w:rsidP="00545A07">
      <w:pPr>
        <w:spacing w:before="120" w:line="276" w:lineRule="auto"/>
        <w:rPr>
          <w:rFonts w:cs="Arial"/>
        </w:rPr>
      </w:pPr>
      <w:r w:rsidRPr="00955B07">
        <w:rPr>
          <w:rFonts w:cs="Arial"/>
          <w:lang w:val="en-GB"/>
        </w:rPr>
        <w:t xml:space="preserve">Students </w:t>
      </w:r>
      <w:r w:rsidRPr="00955B07">
        <w:rPr>
          <w:rFonts w:cs="Arial"/>
        </w:rPr>
        <w:t xml:space="preserve">are expected to recognise and use </w:t>
      </w:r>
      <w:r w:rsidR="009A5358">
        <w:rPr>
          <w:rFonts w:cs="Arial"/>
        </w:rPr>
        <w:t>Russian</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9A5358">
        <w:rPr>
          <w:rFonts w:cs="Arial"/>
        </w:rPr>
        <w:t>Russian</w:t>
      </w:r>
      <w:r w:rsidRPr="00955B07">
        <w:rPr>
          <w:rFonts w:cs="Arial"/>
        </w:rPr>
        <w:t>.</w:t>
      </w:r>
    </w:p>
    <w:p w14:paraId="57147446" w14:textId="2EE6F576" w:rsidR="00AF7F0E" w:rsidRPr="00E945CF" w:rsidRDefault="00AF7F0E" w:rsidP="004F3925">
      <w:pPr>
        <w:pStyle w:val="Heading3"/>
        <w:spacing w:before="120"/>
        <w:rPr>
          <w:color w:val="auto"/>
        </w:rPr>
      </w:pPr>
      <w:r w:rsidRPr="00E945CF">
        <w:rPr>
          <w:color w:val="auto"/>
        </w:rPr>
        <w:t>Functions</w:t>
      </w:r>
    </w:p>
    <w:p w14:paraId="46BD75A6" w14:textId="77777777" w:rsidR="00AF7F0E" w:rsidRPr="000271EF" w:rsidRDefault="00AF7F0E" w:rsidP="0049142E">
      <w:pPr>
        <w:pStyle w:val="ListBullet1"/>
        <w:rPr>
          <w:b/>
          <w:bCs/>
        </w:rPr>
      </w:pPr>
      <w:r w:rsidRPr="000271EF">
        <w:t>Exchanging information, ideas, opinions and experiences (Objective 1)</w:t>
      </w:r>
    </w:p>
    <w:p w14:paraId="6D57416F" w14:textId="77777777" w:rsidR="00AF7F0E" w:rsidRPr="000271EF" w:rsidRDefault="00AF7F0E" w:rsidP="0049142E">
      <w:pPr>
        <w:pStyle w:val="ListBullet1"/>
        <w:rPr>
          <w:b/>
          <w:bCs/>
        </w:rPr>
      </w:pPr>
      <w:r w:rsidRPr="000271EF">
        <w:t>Analysing, evaluating and synthesising (Objective 2)</w:t>
      </w:r>
    </w:p>
    <w:p w14:paraId="47764140" w14:textId="4C777ACA" w:rsidR="00AF7F0E" w:rsidRPr="000271EF" w:rsidRDefault="00AF7F0E" w:rsidP="0049142E">
      <w:pPr>
        <w:pStyle w:val="ListBullet1"/>
        <w:rPr>
          <w:b/>
          <w:bCs/>
        </w:rPr>
      </w:pPr>
      <w:r w:rsidRPr="000271EF">
        <w:t>Expressing ideas and perspectives (Objective 3)</w:t>
      </w:r>
    </w:p>
    <w:p w14:paraId="1EB20CE4" w14:textId="1C943B7C" w:rsidR="00AF7F0E" w:rsidRPr="0049142E" w:rsidRDefault="00AF7F0E" w:rsidP="004F3925">
      <w:pPr>
        <w:pStyle w:val="Heading3"/>
        <w:spacing w:before="120"/>
        <w:rPr>
          <w:rFonts w:cs="Arial"/>
          <w:b w:val="0"/>
          <w:bCs w:val="0"/>
          <w:color w:val="auto"/>
          <w:sz w:val="22"/>
          <w:szCs w:val="22"/>
        </w:rPr>
      </w:pPr>
      <w:r w:rsidRPr="0049142E">
        <w:rPr>
          <w:rFonts w:cs="Arial"/>
          <w:b w:val="0"/>
          <w:bCs w:val="0"/>
          <w:color w:val="auto"/>
          <w:sz w:val="22"/>
          <w:szCs w:val="22"/>
        </w:rPr>
        <w:t xml:space="preserve">The functions listed here are provided to assist teachers to recognise key aspects of the </w:t>
      </w:r>
      <w:r w:rsidR="009A5358" w:rsidRPr="0049142E">
        <w:rPr>
          <w:rFonts w:cs="Arial"/>
          <w:b w:val="0"/>
          <w:bCs w:val="0"/>
          <w:color w:val="auto"/>
          <w:sz w:val="22"/>
          <w:szCs w:val="22"/>
        </w:rPr>
        <w:t>Russian</w:t>
      </w:r>
      <w:r w:rsidR="00BC65B0" w:rsidRPr="0049142E">
        <w:rPr>
          <w:rFonts w:cs="Arial"/>
          <w:b w:val="0"/>
          <w:bCs w:val="0"/>
          <w:color w:val="auto"/>
          <w:sz w:val="22"/>
          <w:szCs w:val="22"/>
        </w:rPr>
        <w:t xml:space="preserve"> ATAR </w:t>
      </w:r>
      <w:r w:rsidR="00E27E04" w:rsidRPr="0049142E">
        <w:rPr>
          <w:rFonts w:cs="Arial"/>
          <w:b w:val="0"/>
          <w:bCs w:val="0"/>
          <w:color w:val="auto"/>
          <w:sz w:val="22"/>
          <w:szCs w:val="22"/>
        </w:rPr>
        <w:t>course</w:t>
      </w:r>
      <w:r w:rsidR="00BC65B0" w:rsidRPr="0049142E">
        <w:rPr>
          <w:rFonts w:cs="Arial"/>
          <w:b w:val="0"/>
          <w:bCs w:val="0"/>
          <w:color w:val="auto"/>
          <w:sz w:val="22"/>
          <w:szCs w:val="22"/>
        </w:rPr>
        <w:t xml:space="preserve">. </w:t>
      </w:r>
      <w:r w:rsidRPr="0049142E">
        <w:rPr>
          <w:rFonts w:cs="Arial"/>
          <w:b w:val="0"/>
          <w:bCs w:val="0"/>
          <w:color w:val="auto"/>
          <w:sz w:val="22"/>
          <w:szCs w:val="22"/>
        </w:rPr>
        <w:t>Examples of how students may perform these functions are provided with the language structures.</w:t>
      </w:r>
    </w:p>
    <w:p w14:paraId="2FA55C19" w14:textId="77777777" w:rsidR="00AF7F0E" w:rsidRPr="003A31CD" w:rsidRDefault="00AF7F0E" w:rsidP="003A31CD">
      <w:pPr>
        <w:pStyle w:val="Heading4"/>
      </w:pPr>
      <w:r w:rsidRPr="003A31CD">
        <w:t>Language structures</w:t>
      </w:r>
    </w:p>
    <w:p w14:paraId="75CAF9AE" w14:textId="65564B11" w:rsidR="00AF7F0E" w:rsidRDefault="00AF7F0E" w:rsidP="004F3925">
      <w:pPr>
        <w:spacing w:before="120"/>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9A5358">
        <w:rPr>
          <w:rFonts w:cs="Arial"/>
        </w:rPr>
        <w:t>Russian</w:t>
      </w:r>
      <w:r>
        <w:rPr>
          <w:rFonts w:cs="Arial"/>
        </w:rPr>
        <w:t>.</w:t>
      </w:r>
    </w:p>
    <w:p w14:paraId="06D976CF" w14:textId="794C5341" w:rsidR="00AF7F0E" w:rsidRPr="00FE72E0" w:rsidRDefault="00AF7F0E" w:rsidP="004F3925">
      <w:pPr>
        <w:spacing w:before="120"/>
        <w:rPr>
          <w:rFonts w:cs="Arial"/>
        </w:rPr>
      </w:pPr>
      <w:r w:rsidRPr="00FE72E0">
        <w:rPr>
          <w:rFonts w:cs="Arial"/>
        </w:rPr>
        <w:t xml:space="preserve">The language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823EDC">
        <w:rPr>
          <w:rFonts w:cs="Arial"/>
        </w:rPr>
        <w:t>and</w:t>
      </w:r>
      <w:r w:rsidRPr="00FE72E0">
        <w:rPr>
          <w:rFonts w:cs="Arial"/>
        </w:rPr>
        <w:t xml:space="preserve"> is provided as an </w:t>
      </w:r>
      <w:r w:rsidR="008C3FD9">
        <w:rPr>
          <w:rFonts w:cs="Arial"/>
        </w:rPr>
        <w:t>illustration</w:t>
      </w:r>
      <w:r w:rsidRPr="00FE72E0">
        <w:rPr>
          <w:rFonts w:cs="Arial"/>
        </w:rPr>
        <w:t xml:space="preserve"> only.</w:t>
      </w:r>
    </w:p>
    <w:p w14:paraId="5FAF9A92" w14:textId="659FD4DF" w:rsidR="00AF7F0E" w:rsidRPr="00FE72E0" w:rsidRDefault="00AF7F0E" w:rsidP="004F3925">
      <w:pPr>
        <w:spacing w:before="120"/>
        <w:rPr>
          <w:rFonts w:cs="Arial"/>
        </w:rPr>
      </w:pPr>
      <w:r w:rsidRPr="00FE72E0">
        <w:rPr>
          <w:rFonts w:cs="Arial"/>
        </w:rPr>
        <w:t>In addition, some essential grammar sub-elements</w:t>
      </w:r>
      <w:r w:rsidR="00316FF9">
        <w:rPr>
          <w:rFonts w:cs="Arial"/>
        </w:rPr>
        <w:t>,</w:t>
      </w:r>
      <w:r w:rsidRPr="00FE72E0">
        <w:rPr>
          <w:rFonts w:cs="Arial"/>
        </w:rPr>
        <w:t xml:space="preserve"> that may be used in many contexts or are more general in nature</w:t>
      </w:r>
      <w:r w:rsidR="00316FF9">
        <w:rPr>
          <w:rFonts w:cs="Arial"/>
        </w:rPr>
        <w:t>,</w:t>
      </w:r>
      <w:r w:rsidRPr="00FE72E0">
        <w:rPr>
          <w:rFonts w:cs="Arial"/>
        </w:rPr>
        <w:t xml:space="preserve"> are not aligned to a</w:t>
      </w:r>
      <w:r>
        <w:rPr>
          <w:rFonts w:cs="Arial"/>
        </w:rPr>
        <w:t>ny</w:t>
      </w:r>
      <w:r w:rsidRPr="00FE72E0">
        <w:rPr>
          <w:rFonts w:cs="Arial"/>
        </w:rPr>
        <w:t xml:space="preserve"> particular function.</w:t>
      </w:r>
    </w:p>
    <w:p w14:paraId="0A5495AC" w14:textId="3C795CAA" w:rsidR="00AF7F0E" w:rsidRDefault="00AF7F0E" w:rsidP="004F3925">
      <w:pPr>
        <w:spacing w:before="120"/>
        <w:rPr>
          <w:rFonts w:cs="Arial"/>
        </w:rPr>
      </w:pPr>
      <w:r w:rsidRPr="00FE72E0">
        <w:rPr>
          <w:rFonts w:cs="Arial"/>
        </w:rPr>
        <w:t>The language structures listed do not include grammar that students are reasonably expected to have knowledge of from prior learning.</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Description w:val="Grammar is presented in a table with four columns. The columns are headed: Grammatical item, Sub-elements, Example sentence and Example function. Under the headings Grammatical item and Sub-elements, expected new grammar for study at senior secondary level is listed. Under the heading Example sentence, a complex sentence is provided to demonstrate each sub-element. Under the heading Example function, one possible function for which the sub-element can be used is provided, along with an example of how students may perform this function."/>
      </w:tblPr>
      <w:tblGrid>
        <w:gridCol w:w="1562"/>
        <w:gridCol w:w="1851"/>
        <w:gridCol w:w="2849"/>
        <w:gridCol w:w="2798"/>
      </w:tblGrid>
      <w:tr w:rsidR="005E7E5D" w:rsidRPr="00EF5161" w14:paraId="72090850" w14:textId="77777777" w:rsidTr="008814FA">
        <w:trPr>
          <w:cantSplit/>
          <w:trHeight w:val="494"/>
          <w:tblHeader/>
        </w:trPr>
        <w:tc>
          <w:tcPr>
            <w:tcW w:w="1555" w:type="dxa"/>
            <w:tcBorders>
              <w:right w:val="single" w:sz="4" w:space="0" w:color="FFFFFF" w:themeColor="background1"/>
            </w:tcBorders>
            <w:shd w:val="clear" w:color="auto" w:fill="9A83B5"/>
            <w:vAlign w:val="center"/>
          </w:tcPr>
          <w:p w14:paraId="476745A3" w14:textId="77777777" w:rsidR="005E7E5D" w:rsidRPr="00DB2E7B" w:rsidRDefault="005E7E5D" w:rsidP="00DB2E7B">
            <w:pPr>
              <w:pStyle w:val="SyllabusTableHeadingUnitContent"/>
            </w:pPr>
            <w:r w:rsidRPr="00DB2E7B">
              <w:t>Grammatical item</w:t>
            </w:r>
          </w:p>
        </w:tc>
        <w:tc>
          <w:tcPr>
            <w:tcW w:w="1842" w:type="dxa"/>
            <w:tcBorders>
              <w:left w:val="single" w:sz="4" w:space="0" w:color="FFFFFF" w:themeColor="background1"/>
              <w:right w:val="single" w:sz="4" w:space="0" w:color="FFFFFF" w:themeColor="background1"/>
            </w:tcBorders>
            <w:shd w:val="clear" w:color="auto" w:fill="9A83B5"/>
            <w:vAlign w:val="center"/>
          </w:tcPr>
          <w:p w14:paraId="5FE753C8" w14:textId="77777777" w:rsidR="005E7E5D" w:rsidRPr="00DB2E7B" w:rsidRDefault="005E7E5D" w:rsidP="00DB2E7B">
            <w:pPr>
              <w:pStyle w:val="SyllabusTableHeadingUnitContent"/>
            </w:pPr>
            <w:r w:rsidRPr="00DB2E7B">
              <w:t xml:space="preserve">Sub-elements </w:t>
            </w:r>
          </w:p>
        </w:tc>
        <w:tc>
          <w:tcPr>
            <w:tcW w:w="2835" w:type="dxa"/>
            <w:tcBorders>
              <w:left w:val="single" w:sz="4" w:space="0" w:color="FFFFFF" w:themeColor="background1"/>
              <w:right w:val="single" w:sz="4" w:space="0" w:color="FFFFFF" w:themeColor="background1"/>
            </w:tcBorders>
            <w:shd w:val="clear" w:color="auto" w:fill="9A83B5"/>
            <w:vAlign w:val="center"/>
          </w:tcPr>
          <w:p w14:paraId="48860A21" w14:textId="77777777" w:rsidR="005E7E5D" w:rsidRPr="008C3FD9" w:rsidRDefault="005E7E5D" w:rsidP="00DB2E7B">
            <w:pPr>
              <w:pStyle w:val="SyllabusTableHeadingUnitContent"/>
              <w:rPr>
                <w:rFonts w:asciiTheme="minorHAnsi" w:hAnsiTheme="minorHAnsi"/>
              </w:rPr>
            </w:pPr>
            <w:r w:rsidRPr="008C3FD9">
              <w:rPr>
                <w:rFonts w:asciiTheme="minorHAnsi" w:hAnsiTheme="minorHAnsi"/>
              </w:rPr>
              <w:t xml:space="preserve">Example sentence </w:t>
            </w:r>
          </w:p>
        </w:tc>
        <w:tc>
          <w:tcPr>
            <w:tcW w:w="2784" w:type="dxa"/>
            <w:tcBorders>
              <w:left w:val="single" w:sz="4" w:space="0" w:color="FFFFFF" w:themeColor="background1"/>
            </w:tcBorders>
            <w:shd w:val="clear" w:color="auto" w:fill="9A83B5"/>
            <w:vAlign w:val="center"/>
          </w:tcPr>
          <w:p w14:paraId="593F7219" w14:textId="77777777" w:rsidR="005E7E5D" w:rsidRPr="00EF5161" w:rsidRDefault="005E7E5D" w:rsidP="00DB2E7B">
            <w:pPr>
              <w:pStyle w:val="SyllabusTableHeadingUnitContent"/>
            </w:pPr>
            <w:r w:rsidRPr="00EF5161">
              <w:t xml:space="preserve">Example function </w:t>
            </w:r>
          </w:p>
        </w:tc>
      </w:tr>
      <w:tr w:rsidR="005E7E5D" w:rsidRPr="00CB0916" w14:paraId="66D96EF7" w14:textId="77777777" w:rsidTr="008814FA">
        <w:trPr>
          <w:cantSplit/>
          <w:trHeight w:hRule="exact" w:val="2824"/>
        </w:trPr>
        <w:tc>
          <w:tcPr>
            <w:tcW w:w="1555" w:type="dxa"/>
          </w:tcPr>
          <w:p w14:paraId="5F90E018" w14:textId="77777777" w:rsidR="005E7E5D" w:rsidRPr="00DB2E7B" w:rsidRDefault="005E7E5D" w:rsidP="00B158EC">
            <w:pPr>
              <w:pStyle w:val="SyllabusTableBody"/>
              <w:rPr>
                <w:bCs/>
              </w:rPr>
            </w:pPr>
            <w:r w:rsidRPr="00DB2E7B">
              <w:rPr>
                <w:bCs/>
              </w:rPr>
              <w:t>Adjectives and adverbs</w:t>
            </w:r>
          </w:p>
        </w:tc>
        <w:tc>
          <w:tcPr>
            <w:tcW w:w="1842" w:type="dxa"/>
          </w:tcPr>
          <w:p w14:paraId="53F1DC73" w14:textId="77777777" w:rsidR="005E7E5D" w:rsidRPr="00DB2E7B" w:rsidRDefault="005E7E5D" w:rsidP="00B158EC">
            <w:pPr>
              <w:pStyle w:val="SyllabusTableBody"/>
              <w:rPr>
                <w:bCs/>
              </w:rPr>
            </w:pPr>
            <w:r w:rsidRPr="00DB2E7B">
              <w:rPr>
                <w:bCs/>
              </w:rPr>
              <w:t xml:space="preserve">Simple and compound forms </w:t>
            </w:r>
          </w:p>
          <w:p w14:paraId="00A2F88E" w14:textId="16E4CB37" w:rsidR="005E7E5D" w:rsidRPr="00DB2E7B" w:rsidRDefault="005E7E5D" w:rsidP="00B158EC">
            <w:pPr>
              <w:pStyle w:val="SyllabusTableBody"/>
              <w:rPr>
                <w:bCs/>
              </w:rPr>
            </w:pPr>
            <w:r w:rsidRPr="00DB2E7B">
              <w:rPr>
                <w:bCs/>
              </w:rPr>
              <w:t>Comparative</w:t>
            </w:r>
          </w:p>
          <w:p w14:paraId="07260BB9" w14:textId="0AAD6278" w:rsidR="005E7E5D" w:rsidRPr="00DB2E7B" w:rsidRDefault="005E7E5D" w:rsidP="00B158EC">
            <w:pPr>
              <w:pStyle w:val="SyllabusTableBody"/>
              <w:rPr>
                <w:bCs/>
              </w:rPr>
            </w:pPr>
            <w:r w:rsidRPr="00DB2E7B">
              <w:rPr>
                <w:bCs/>
              </w:rPr>
              <w:t>Superlative</w:t>
            </w:r>
          </w:p>
          <w:p w14:paraId="599C6B29" w14:textId="77777777" w:rsidR="005E7E5D" w:rsidRPr="00DB2E7B" w:rsidRDefault="005E7E5D" w:rsidP="00B158EC">
            <w:pPr>
              <w:pStyle w:val="SyllabusTableBody"/>
              <w:rPr>
                <w:bCs/>
              </w:rPr>
            </w:pPr>
            <w:r w:rsidRPr="00DB2E7B">
              <w:rPr>
                <w:bCs/>
              </w:rPr>
              <w:t>Comparative expressions</w:t>
            </w:r>
          </w:p>
        </w:tc>
        <w:tc>
          <w:tcPr>
            <w:tcW w:w="2835" w:type="dxa"/>
          </w:tcPr>
          <w:p w14:paraId="60C7D6A7"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Несколько раз учёным приходилось решать </w:t>
            </w:r>
            <w:r w:rsidRPr="008C3FD9">
              <w:rPr>
                <w:rFonts w:asciiTheme="minorHAnsi" w:hAnsiTheme="minorHAnsi" w:cstheme="minorHAnsi"/>
                <w:b/>
                <w:bCs/>
                <w:iCs/>
                <w:sz w:val="20"/>
                <w:szCs w:val="20"/>
                <w:lang w:val="ru-RU"/>
              </w:rPr>
              <w:t>сложнейшие</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 xml:space="preserve">задачи, что помогло </w:t>
            </w:r>
            <w:r w:rsidRPr="008C3FD9">
              <w:rPr>
                <w:rFonts w:asciiTheme="minorHAnsi" w:hAnsiTheme="minorHAnsi" w:cstheme="minorHAnsi"/>
                <w:b/>
                <w:bCs/>
                <w:iCs/>
                <w:sz w:val="20"/>
                <w:szCs w:val="20"/>
                <w:lang w:val="ru-RU"/>
              </w:rPr>
              <w:t>лучше</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узнать природу явления.</w:t>
            </w:r>
          </w:p>
          <w:p w14:paraId="6D82A33A" w14:textId="77777777" w:rsidR="005E7E5D" w:rsidRPr="008C3FD9" w:rsidRDefault="005E7E5D" w:rsidP="00AF3644">
            <w:pPr>
              <w:spacing w:after="8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Лепестки дикой розы были такого же цвета, но казались </w:t>
            </w:r>
            <w:r w:rsidRPr="008C3FD9">
              <w:rPr>
                <w:rFonts w:asciiTheme="minorHAnsi" w:hAnsiTheme="minorHAnsi" w:cstheme="minorHAnsi"/>
                <w:b/>
                <w:bCs/>
                <w:iCs/>
                <w:sz w:val="20"/>
                <w:szCs w:val="20"/>
                <w:lang w:val="ru-RU"/>
              </w:rPr>
              <w:t>более нежными</w:t>
            </w:r>
            <w:r w:rsidRPr="008C3FD9">
              <w:rPr>
                <w:rFonts w:asciiTheme="minorHAnsi" w:hAnsiTheme="minorHAnsi" w:cstheme="minorHAnsi"/>
                <w:sz w:val="20"/>
                <w:szCs w:val="20"/>
                <w:lang w:val="ru-RU"/>
              </w:rPr>
              <w:t xml:space="preserve"> и </w:t>
            </w:r>
            <w:r w:rsidRPr="008C3FD9">
              <w:rPr>
                <w:rFonts w:asciiTheme="minorHAnsi" w:hAnsiTheme="minorHAnsi" w:cstheme="minorHAnsi"/>
                <w:b/>
                <w:bCs/>
                <w:iCs/>
                <w:sz w:val="20"/>
                <w:szCs w:val="20"/>
                <w:lang w:val="ru-RU"/>
              </w:rPr>
              <w:t>беззащитными</w:t>
            </w:r>
            <w:r w:rsidRPr="008C3FD9">
              <w:rPr>
                <w:rFonts w:asciiTheme="minorHAnsi" w:hAnsiTheme="minorHAnsi" w:cstheme="minorHAnsi"/>
                <w:sz w:val="20"/>
                <w:szCs w:val="20"/>
                <w:lang w:val="ru-RU"/>
              </w:rPr>
              <w:t xml:space="preserve">, чем у садовой. </w:t>
            </w:r>
          </w:p>
        </w:tc>
        <w:tc>
          <w:tcPr>
            <w:tcW w:w="2784" w:type="dxa"/>
            <w:shd w:val="clear" w:color="auto" w:fill="auto"/>
          </w:tcPr>
          <w:p w14:paraId="279921BC" w14:textId="77777777" w:rsidR="00B158EC" w:rsidRDefault="005E7E5D" w:rsidP="00B158EC">
            <w:pPr>
              <w:pStyle w:val="SyllabusTableHeading"/>
            </w:pPr>
            <w:r w:rsidRPr="00E43B0C">
              <w:t>Objective 2</w:t>
            </w:r>
          </w:p>
          <w:p w14:paraId="47BCCAC0" w14:textId="2218AC5D" w:rsidR="005E7E5D" w:rsidRPr="00E43B0C" w:rsidRDefault="005E7E5D" w:rsidP="00B158EC">
            <w:pPr>
              <w:pStyle w:val="SyllabusTableBody"/>
            </w:pPr>
            <w:r w:rsidRPr="00E43B0C">
              <w:t xml:space="preserve">Analysing, evaluating and synthesising: </w:t>
            </w:r>
          </w:p>
          <w:p w14:paraId="128080CA" w14:textId="28BCB869" w:rsidR="005E7E5D" w:rsidRPr="00E43B0C" w:rsidRDefault="005E7E5D" w:rsidP="00B158EC">
            <w:pPr>
              <w:pStyle w:val="SyllabusTableBullet"/>
            </w:pPr>
            <w:r w:rsidRPr="00E43B0C">
              <w:t>making comparisons</w:t>
            </w:r>
          </w:p>
        </w:tc>
      </w:tr>
      <w:tr w:rsidR="005E7E5D" w:rsidRPr="00CB0916" w14:paraId="36B0F96A" w14:textId="77777777" w:rsidTr="008814FA">
        <w:trPr>
          <w:cantSplit/>
          <w:trHeight w:hRule="exact" w:val="1688"/>
        </w:trPr>
        <w:tc>
          <w:tcPr>
            <w:tcW w:w="1555" w:type="dxa"/>
          </w:tcPr>
          <w:p w14:paraId="3E82F2AA" w14:textId="77777777" w:rsidR="005E7E5D" w:rsidRPr="00EF5161" w:rsidRDefault="005E7E5D" w:rsidP="00B158EC">
            <w:pPr>
              <w:pStyle w:val="SyllabusTableBody"/>
            </w:pPr>
            <w:r w:rsidRPr="00EF5161">
              <w:t>Use of pronouns and adverbs</w:t>
            </w:r>
          </w:p>
        </w:tc>
        <w:tc>
          <w:tcPr>
            <w:tcW w:w="1842" w:type="dxa"/>
          </w:tcPr>
          <w:p w14:paraId="40A4440A" w14:textId="38A75EF3" w:rsidR="005E7E5D" w:rsidRPr="00EF5161" w:rsidRDefault="005E7E5D" w:rsidP="00B158EC">
            <w:pPr>
              <w:pStyle w:val="SyllabusTableBody"/>
            </w:pPr>
            <w:r w:rsidRPr="00EF5161">
              <w:t>Negative pronouns and adverbs</w:t>
            </w:r>
          </w:p>
          <w:p w14:paraId="78D31D21" w14:textId="77777777" w:rsidR="005E7E5D" w:rsidRPr="00EF5161" w:rsidRDefault="005E7E5D" w:rsidP="00B158EC">
            <w:pPr>
              <w:pStyle w:val="SyllabusTableBody"/>
            </w:pPr>
            <w:r w:rsidRPr="00EF5161">
              <w:t>Double negation</w:t>
            </w:r>
          </w:p>
        </w:tc>
        <w:tc>
          <w:tcPr>
            <w:tcW w:w="2835" w:type="dxa"/>
          </w:tcPr>
          <w:p w14:paraId="56117199" w14:textId="77777777" w:rsidR="005E7E5D" w:rsidRPr="008C3FD9" w:rsidRDefault="005E7E5D" w:rsidP="00AF3644">
            <w:pPr>
              <w:spacing w:after="8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Вы </w:t>
            </w:r>
            <w:r w:rsidRPr="008C3FD9">
              <w:rPr>
                <w:rFonts w:asciiTheme="minorHAnsi" w:hAnsiTheme="minorHAnsi" w:cstheme="minorHAnsi"/>
                <w:b/>
                <w:bCs/>
                <w:iCs/>
                <w:sz w:val="20"/>
                <w:szCs w:val="20"/>
                <w:lang w:val="ru-RU"/>
              </w:rPr>
              <w:t>никогда ничего</w:t>
            </w:r>
            <w:r w:rsidRPr="008C3FD9">
              <w:rPr>
                <w:rFonts w:asciiTheme="minorHAnsi" w:hAnsiTheme="minorHAnsi" w:cstheme="minorHAnsi"/>
                <w:sz w:val="20"/>
                <w:szCs w:val="20"/>
                <w:lang w:val="ru-RU"/>
              </w:rPr>
              <w:t xml:space="preserve"> личного от него не услышите, потому что он </w:t>
            </w:r>
            <w:r w:rsidRPr="008C3FD9">
              <w:rPr>
                <w:rFonts w:asciiTheme="minorHAnsi" w:hAnsiTheme="minorHAnsi" w:cstheme="minorHAnsi"/>
                <w:b/>
                <w:bCs/>
                <w:iCs/>
                <w:sz w:val="20"/>
                <w:szCs w:val="20"/>
                <w:lang w:val="ru-RU"/>
              </w:rPr>
              <w:t>ни с кем</w:t>
            </w:r>
            <w:r w:rsidRPr="008C3FD9">
              <w:rPr>
                <w:rFonts w:asciiTheme="minorHAnsi" w:hAnsiTheme="minorHAnsi" w:cstheme="minorHAnsi"/>
                <w:sz w:val="20"/>
                <w:szCs w:val="20"/>
                <w:lang w:val="ru-RU"/>
              </w:rPr>
              <w:t xml:space="preserve"> из журналистов не общается, да и ему просто </w:t>
            </w:r>
            <w:r w:rsidRPr="008C3FD9">
              <w:rPr>
                <w:rFonts w:asciiTheme="minorHAnsi" w:hAnsiTheme="minorHAnsi" w:cstheme="minorHAnsi"/>
                <w:b/>
                <w:bCs/>
                <w:iCs/>
                <w:sz w:val="20"/>
                <w:szCs w:val="20"/>
                <w:lang w:val="ru-RU"/>
              </w:rPr>
              <w:t>нечего</w:t>
            </w:r>
            <w:r w:rsidRPr="008C3FD9">
              <w:rPr>
                <w:rFonts w:asciiTheme="minorHAnsi" w:hAnsiTheme="minorHAnsi" w:cstheme="minorHAnsi"/>
                <w:sz w:val="20"/>
                <w:szCs w:val="20"/>
                <w:lang w:val="ru-RU"/>
              </w:rPr>
              <w:t xml:space="preserve"> сказать.</w:t>
            </w:r>
          </w:p>
        </w:tc>
        <w:tc>
          <w:tcPr>
            <w:tcW w:w="2784" w:type="dxa"/>
            <w:shd w:val="clear" w:color="auto" w:fill="auto"/>
          </w:tcPr>
          <w:p w14:paraId="11D2D0BF" w14:textId="77777777" w:rsidR="00B158EC" w:rsidRDefault="005E7E5D" w:rsidP="00B158EC">
            <w:pPr>
              <w:pStyle w:val="SyllabusTableHeading"/>
            </w:pPr>
            <w:r w:rsidRPr="00EF5161">
              <w:t>Objective 1</w:t>
            </w:r>
          </w:p>
          <w:p w14:paraId="763FE919" w14:textId="67E686EB" w:rsidR="005E7E5D" w:rsidRPr="00EF5161" w:rsidRDefault="005E7E5D" w:rsidP="00B158EC">
            <w:pPr>
              <w:pStyle w:val="SyllabusTableBody"/>
            </w:pPr>
            <w:r w:rsidRPr="00EF5161">
              <w:t>Exchanging information, ideas, opinions and experiences:</w:t>
            </w:r>
          </w:p>
          <w:p w14:paraId="4A443BA5" w14:textId="4DFCD599" w:rsidR="005E7E5D" w:rsidRPr="00EF5161" w:rsidRDefault="005E7E5D" w:rsidP="00B158EC">
            <w:pPr>
              <w:pStyle w:val="SyllabusTableBullet"/>
            </w:pPr>
            <w:r w:rsidRPr="00EF5161">
              <w:t>drawing conclusions</w:t>
            </w:r>
          </w:p>
        </w:tc>
      </w:tr>
      <w:tr w:rsidR="005E7E5D" w:rsidRPr="00CB0916" w14:paraId="0E24FA79" w14:textId="77777777" w:rsidTr="008814FA">
        <w:trPr>
          <w:cantSplit/>
          <w:trHeight w:val="800"/>
        </w:trPr>
        <w:tc>
          <w:tcPr>
            <w:tcW w:w="1555" w:type="dxa"/>
          </w:tcPr>
          <w:p w14:paraId="3E5D347F" w14:textId="77777777" w:rsidR="005E7E5D" w:rsidRPr="00EF5161" w:rsidRDefault="005E7E5D" w:rsidP="00B158EC">
            <w:pPr>
              <w:pStyle w:val="SyllabusTableBody"/>
            </w:pPr>
            <w:r w:rsidRPr="00EF5161">
              <w:lastRenderedPageBreak/>
              <w:t>Use of pronouns and adverbs</w:t>
            </w:r>
          </w:p>
        </w:tc>
        <w:tc>
          <w:tcPr>
            <w:tcW w:w="1842" w:type="dxa"/>
          </w:tcPr>
          <w:p w14:paraId="18B3AF93" w14:textId="77777777" w:rsidR="005E7E5D" w:rsidRPr="00EF5161" w:rsidRDefault="005E7E5D" w:rsidP="00B158EC">
            <w:pPr>
              <w:pStyle w:val="SyllabusTableBody"/>
            </w:pPr>
            <w:r w:rsidRPr="00EF5161">
              <w:t xml:space="preserve">Indefinite pronouns and adverbs </w:t>
            </w:r>
          </w:p>
        </w:tc>
        <w:tc>
          <w:tcPr>
            <w:tcW w:w="2835" w:type="dxa"/>
          </w:tcPr>
          <w:p w14:paraId="40636029"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Нам нужно </w:t>
            </w:r>
            <w:r w:rsidRPr="008C3FD9">
              <w:rPr>
                <w:rFonts w:asciiTheme="minorHAnsi" w:hAnsiTheme="minorHAnsi" w:cstheme="minorHAnsi"/>
                <w:b/>
                <w:bCs/>
                <w:iCs/>
                <w:sz w:val="20"/>
                <w:szCs w:val="20"/>
                <w:lang w:val="ru-RU"/>
              </w:rPr>
              <w:t>когда-нибудь</w:t>
            </w:r>
            <w:r w:rsidRPr="008C3FD9">
              <w:rPr>
                <w:rFonts w:asciiTheme="minorHAnsi" w:hAnsiTheme="minorHAnsi" w:cstheme="minorHAnsi"/>
                <w:sz w:val="20"/>
                <w:szCs w:val="20"/>
                <w:lang w:val="ru-RU"/>
              </w:rPr>
              <w:t xml:space="preserve"> встретиться, чтобы я вас </w:t>
            </w:r>
            <w:r w:rsidRPr="008C3FD9">
              <w:rPr>
                <w:rFonts w:asciiTheme="minorHAnsi" w:hAnsiTheme="minorHAnsi" w:cstheme="minorHAnsi"/>
                <w:b/>
                <w:bCs/>
                <w:iCs/>
                <w:sz w:val="20"/>
                <w:szCs w:val="20"/>
                <w:lang w:val="ru-RU"/>
              </w:rPr>
              <w:t>кое с кем</w:t>
            </w:r>
            <w:r w:rsidRPr="008C3FD9">
              <w:rPr>
                <w:rFonts w:asciiTheme="minorHAnsi" w:hAnsiTheme="minorHAnsi" w:cstheme="minorHAnsi"/>
                <w:sz w:val="20"/>
                <w:szCs w:val="20"/>
                <w:lang w:val="ru-RU"/>
              </w:rPr>
              <w:t xml:space="preserve"> познакомил. </w:t>
            </w:r>
          </w:p>
        </w:tc>
        <w:tc>
          <w:tcPr>
            <w:tcW w:w="2784" w:type="dxa"/>
            <w:shd w:val="clear" w:color="auto" w:fill="auto"/>
          </w:tcPr>
          <w:p w14:paraId="79F07719" w14:textId="77777777" w:rsidR="00B158EC" w:rsidRDefault="005E7E5D" w:rsidP="00780BCA">
            <w:pPr>
              <w:pStyle w:val="SyllabusTableHeading"/>
            </w:pPr>
            <w:r w:rsidRPr="00EF5161">
              <w:t>Objective 1</w:t>
            </w:r>
          </w:p>
          <w:p w14:paraId="3F6CE2DB" w14:textId="6F1E56AF" w:rsidR="005E7E5D" w:rsidRPr="00EF5161" w:rsidRDefault="005E7E5D" w:rsidP="00780BCA">
            <w:pPr>
              <w:pStyle w:val="SyllabusTableBody"/>
            </w:pPr>
            <w:r w:rsidRPr="00EF5161">
              <w:t>Exchanging information, ideas, opinions and experiences:</w:t>
            </w:r>
          </w:p>
          <w:p w14:paraId="4F47BCDB" w14:textId="77777777" w:rsidR="005E7E5D" w:rsidRPr="00EF5161" w:rsidRDefault="005E7E5D" w:rsidP="00780BCA">
            <w:pPr>
              <w:pStyle w:val="SyllabusTableBullet"/>
            </w:pPr>
            <w:r w:rsidRPr="00EF5161">
              <w:t>expressing degrees of uncertainty</w:t>
            </w:r>
          </w:p>
        </w:tc>
      </w:tr>
      <w:tr w:rsidR="005E7E5D" w:rsidRPr="00CB0916" w14:paraId="4E0010A7" w14:textId="77777777" w:rsidTr="008814FA">
        <w:trPr>
          <w:cantSplit/>
          <w:trHeight w:hRule="exact" w:val="1470"/>
        </w:trPr>
        <w:tc>
          <w:tcPr>
            <w:tcW w:w="1555" w:type="dxa"/>
          </w:tcPr>
          <w:p w14:paraId="3BA9B06D" w14:textId="77777777" w:rsidR="005E7E5D" w:rsidRPr="00EF5161" w:rsidRDefault="005E7E5D" w:rsidP="00780BCA">
            <w:pPr>
              <w:pStyle w:val="SyllabusTableBody"/>
            </w:pPr>
            <w:r w:rsidRPr="00EF5161">
              <w:t>Use of pronouns and adverbs</w:t>
            </w:r>
          </w:p>
        </w:tc>
        <w:tc>
          <w:tcPr>
            <w:tcW w:w="1842" w:type="dxa"/>
          </w:tcPr>
          <w:p w14:paraId="77E20F79" w14:textId="77777777" w:rsidR="005E7E5D" w:rsidRPr="00EF5161" w:rsidRDefault="005E7E5D" w:rsidP="00780BCA">
            <w:pPr>
              <w:pStyle w:val="SyllabusTableBody"/>
            </w:pPr>
            <w:r w:rsidRPr="00EF5161">
              <w:t xml:space="preserve">Relative pronoun который </w:t>
            </w:r>
          </w:p>
          <w:p w14:paraId="367898E8" w14:textId="77777777" w:rsidR="005E7E5D" w:rsidRPr="00EF5161" w:rsidRDefault="005E7E5D" w:rsidP="00780BCA">
            <w:pPr>
              <w:pStyle w:val="SyllabusTableBody"/>
            </w:pPr>
            <w:r w:rsidRPr="00EF5161">
              <w:t xml:space="preserve">Declension </w:t>
            </w:r>
          </w:p>
          <w:p w14:paraId="4B8ED12D" w14:textId="77777777" w:rsidR="005E7E5D" w:rsidRPr="00EF5161" w:rsidRDefault="005E7E5D" w:rsidP="00780BCA">
            <w:pPr>
              <w:pStyle w:val="SyllabusTableBody"/>
            </w:pPr>
            <w:r w:rsidRPr="00EF5161">
              <w:t>In relative clause</w:t>
            </w:r>
          </w:p>
        </w:tc>
        <w:tc>
          <w:tcPr>
            <w:tcW w:w="2835" w:type="dxa"/>
          </w:tcPr>
          <w:p w14:paraId="40FB7D78"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Неподдельный энтузиазм и старание, </w:t>
            </w:r>
            <w:r w:rsidRPr="008C3FD9">
              <w:rPr>
                <w:rFonts w:asciiTheme="minorHAnsi" w:hAnsiTheme="minorHAnsi" w:cstheme="minorHAnsi"/>
                <w:b/>
                <w:bCs/>
                <w:iCs/>
                <w:sz w:val="20"/>
                <w:szCs w:val="20"/>
                <w:lang w:val="ru-RU"/>
              </w:rPr>
              <w:t>с которыми</w:t>
            </w:r>
            <w:r w:rsidRPr="008C3FD9">
              <w:rPr>
                <w:rFonts w:asciiTheme="minorHAnsi" w:hAnsiTheme="minorHAnsi" w:cstheme="minorHAnsi"/>
                <w:sz w:val="20"/>
                <w:szCs w:val="20"/>
                <w:lang w:val="ru-RU"/>
              </w:rPr>
              <w:t xml:space="preserve"> студенты подошли к заданию, были выше всяких похвал.</w:t>
            </w:r>
          </w:p>
        </w:tc>
        <w:tc>
          <w:tcPr>
            <w:tcW w:w="2784" w:type="dxa"/>
            <w:shd w:val="clear" w:color="auto" w:fill="auto"/>
          </w:tcPr>
          <w:p w14:paraId="54B9FE36" w14:textId="77777777" w:rsidR="00780BCA" w:rsidRDefault="005E7E5D" w:rsidP="00BB1CDA">
            <w:pPr>
              <w:pStyle w:val="SyllabusTableHeading"/>
            </w:pPr>
            <w:r w:rsidRPr="00EF5161">
              <w:t>Objective 1</w:t>
            </w:r>
          </w:p>
          <w:p w14:paraId="0B09416F" w14:textId="737B1AA4" w:rsidR="005E7E5D" w:rsidRPr="00EF5161" w:rsidRDefault="005E7E5D" w:rsidP="00BB1CDA">
            <w:pPr>
              <w:pStyle w:val="SyllabusTableBody"/>
            </w:pPr>
            <w:r w:rsidRPr="00EF5161">
              <w:t>Exchanging information, ideas, opinions and experiences:</w:t>
            </w:r>
          </w:p>
          <w:p w14:paraId="7D1FF4D2" w14:textId="77777777" w:rsidR="005E7E5D" w:rsidRPr="00EF5161" w:rsidRDefault="005E7E5D" w:rsidP="00BB1CDA">
            <w:pPr>
              <w:pStyle w:val="SyllabusTableBullet"/>
            </w:pPr>
            <w:r w:rsidRPr="00EF5161">
              <w:t xml:space="preserve">describing people, objects or circumstances </w:t>
            </w:r>
          </w:p>
        </w:tc>
      </w:tr>
      <w:tr w:rsidR="005E7E5D" w:rsidRPr="00CB0916" w14:paraId="6809DB0D" w14:textId="77777777" w:rsidTr="008814FA">
        <w:trPr>
          <w:cantSplit/>
          <w:trHeight w:hRule="exact" w:val="1660"/>
        </w:trPr>
        <w:tc>
          <w:tcPr>
            <w:tcW w:w="1555" w:type="dxa"/>
          </w:tcPr>
          <w:p w14:paraId="738BB3F3" w14:textId="77777777" w:rsidR="005E7E5D" w:rsidRPr="00EF5161" w:rsidRDefault="005E7E5D" w:rsidP="00747F07">
            <w:pPr>
              <w:pStyle w:val="SyllabusTableBody"/>
            </w:pPr>
            <w:r w:rsidRPr="00EF5161">
              <w:t>Verbs</w:t>
            </w:r>
          </w:p>
        </w:tc>
        <w:tc>
          <w:tcPr>
            <w:tcW w:w="1842" w:type="dxa"/>
          </w:tcPr>
          <w:p w14:paraId="518376F3" w14:textId="77777777" w:rsidR="005E7E5D" w:rsidRPr="00EF5161" w:rsidRDefault="005E7E5D" w:rsidP="00747F07">
            <w:pPr>
              <w:pStyle w:val="SyllabusTableBody"/>
            </w:pPr>
            <w:r w:rsidRPr="00EF5161">
              <w:t>Imperfective</w:t>
            </w:r>
          </w:p>
        </w:tc>
        <w:tc>
          <w:tcPr>
            <w:tcW w:w="2835" w:type="dxa"/>
          </w:tcPr>
          <w:p w14:paraId="3B7723EA"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Он всегда </w:t>
            </w:r>
            <w:r w:rsidRPr="008C3FD9">
              <w:rPr>
                <w:rFonts w:asciiTheme="minorHAnsi" w:hAnsiTheme="minorHAnsi" w:cstheme="minorHAnsi"/>
                <w:b/>
                <w:bCs/>
                <w:iCs/>
                <w:sz w:val="20"/>
                <w:szCs w:val="20"/>
                <w:lang w:val="ru-RU"/>
              </w:rPr>
              <w:t>проводил</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 xml:space="preserve">выходные с пользой: </w:t>
            </w:r>
            <w:r w:rsidRPr="008C3FD9">
              <w:rPr>
                <w:rFonts w:asciiTheme="minorHAnsi" w:hAnsiTheme="minorHAnsi" w:cstheme="minorHAnsi"/>
                <w:b/>
                <w:bCs/>
                <w:iCs/>
                <w:sz w:val="20"/>
                <w:szCs w:val="20"/>
                <w:lang w:val="ru-RU"/>
              </w:rPr>
              <w:t>писал</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 xml:space="preserve">письма друзьям, </w:t>
            </w:r>
            <w:r w:rsidRPr="008C3FD9">
              <w:rPr>
                <w:rFonts w:asciiTheme="minorHAnsi" w:hAnsiTheme="minorHAnsi" w:cstheme="minorHAnsi"/>
                <w:b/>
                <w:bCs/>
                <w:iCs/>
                <w:sz w:val="20"/>
                <w:szCs w:val="20"/>
                <w:lang w:val="ru-RU"/>
              </w:rPr>
              <w:t>читал</w:t>
            </w:r>
            <w:r w:rsidRPr="008C3FD9">
              <w:rPr>
                <w:rFonts w:asciiTheme="minorHAnsi" w:hAnsiTheme="minorHAnsi" w:cstheme="minorHAnsi"/>
                <w:sz w:val="20"/>
                <w:szCs w:val="20"/>
                <w:lang w:val="ru-RU"/>
              </w:rPr>
              <w:t xml:space="preserve"> книги, </w:t>
            </w:r>
            <w:r w:rsidRPr="008C3FD9">
              <w:rPr>
                <w:rFonts w:asciiTheme="minorHAnsi" w:hAnsiTheme="minorHAnsi" w:cstheme="minorHAnsi"/>
                <w:b/>
                <w:bCs/>
                <w:iCs/>
                <w:sz w:val="20"/>
                <w:szCs w:val="20"/>
                <w:lang w:val="ru-RU"/>
              </w:rPr>
              <w:t>ездил</w:t>
            </w:r>
            <w:r w:rsidRPr="008C3FD9">
              <w:rPr>
                <w:rFonts w:asciiTheme="minorHAnsi" w:hAnsiTheme="minorHAnsi" w:cstheme="minorHAnsi"/>
                <w:sz w:val="20"/>
                <w:szCs w:val="20"/>
                <w:lang w:val="ru-RU"/>
              </w:rPr>
              <w:t xml:space="preserve"> на рынок за свежими овощами, сам </w:t>
            </w:r>
            <w:r w:rsidRPr="008C3FD9">
              <w:rPr>
                <w:rFonts w:asciiTheme="minorHAnsi" w:hAnsiTheme="minorHAnsi" w:cstheme="minorHAnsi"/>
                <w:b/>
                <w:bCs/>
                <w:iCs/>
                <w:sz w:val="20"/>
                <w:szCs w:val="20"/>
                <w:lang w:val="ru-RU"/>
              </w:rPr>
              <w:t>готовил</w:t>
            </w:r>
            <w:r w:rsidRPr="008C3FD9">
              <w:rPr>
                <w:rFonts w:asciiTheme="minorHAnsi" w:hAnsiTheme="minorHAnsi" w:cstheme="minorHAnsi"/>
                <w:sz w:val="20"/>
                <w:szCs w:val="20"/>
                <w:lang w:val="ru-RU"/>
              </w:rPr>
              <w:t xml:space="preserve"> ужин. </w:t>
            </w:r>
          </w:p>
        </w:tc>
        <w:tc>
          <w:tcPr>
            <w:tcW w:w="2784" w:type="dxa"/>
            <w:shd w:val="clear" w:color="auto" w:fill="auto"/>
          </w:tcPr>
          <w:p w14:paraId="059CC7F6" w14:textId="77777777" w:rsidR="00780BCA" w:rsidRDefault="005E7E5D" w:rsidP="00BB1CDA">
            <w:pPr>
              <w:pStyle w:val="SyllabusTableHeading"/>
            </w:pPr>
            <w:r w:rsidRPr="00EF5161">
              <w:t>Objective 1</w:t>
            </w:r>
          </w:p>
          <w:p w14:paraId="64A9A777" w14:textId="689DB7B0" w:rsidR="005E7E5D" w:rsidRPr="00EF5161" w:rsidRDefault="005E7E5D" w:rsidP="00BB1CDA">
            <w:pPr>
              <w:pStyle w:val="SyllabusTableBody"/>
            </w:pPr>
            <w:r w:rsidRPr="00EF5161">
              <w:t>Exchanging information, ideas, opinions and experiences:</w:t>
            </w:r>
          </w:p>
          <w:p w14:paraId="5B8A69CE" w14:textId="77777777" w:rsidR="005E7E5D" w:rsidRPr="00EF5161" w:rsidRDefault="005E7E5D" w:rsidP="00BB1CDA">
            <w:pPr>
              <w:pStyle w:val="SyllabusTableBullet"/>
            </w:pPr>
            <w:r w:rsidRPr="00EF5161">
              <w:t>describing actions</w:t>
            </w:r>
          </w:p>
        </w:tc>
      </w:tr>
      <w:tr w:rsidR="005E7E5D" w:rsidRPr="00CB0916" w14:paraId="7A3A427E" w14:textId="77777777" w:rsidTr="008814FA">
        <w:trPr>
          <w:cantSplit/>
          <w:trHeight w:hRule="exact" w:val="2153"/>
        </w:trPr>
        <w:tc>
          <w:tcPr>
            <w:tcW w:w="1555" w:type="dxa"/>
          </w:tcPr>
          <w:p w14:paraId="5D256C0B" w14:textId="77777777" w:rsidR="005E7E5D" w:rsidRPr="00EF5161" w:rsidRDefault="005E7E5D" w:rsidP="00747F07">
            <w:pPr>
              <w:pStyle w:val="SyllabusTableBody"/>
            </w:pPr>
            <w:r w:rsidRPr="00EF5161">
              <w:t>Verbs</w:t>
            </w:r>
          </w:p>
        </w:tc>
        <w:tc>
          <w:tcPr>
            <w:tcW w:w="1842" w:type="dxa"/>
          </w:tcPr>
          <w:p w14:paraId="7FAED887" w14:textId="77777777" w:rsidR="005E7E5D" w:rsidRPr="00EF5161" w:rsidRDefault="005E7E5D" w:rsidP="00747F07">
            <w:pPr>
              <w:pStyle w:val="SyllabusTableBody"/>
            </w:pPr>
            <w:r w:rsidRPr="00EF5161">
              <w:t>Perfective</w:t>
            </w:r>
          </w:p>
        </w:tc>
        <w:tc>
          <w:tcPr>
            <w:tcW w:w="2835" w:type="dxa"/>
          </w:tcPr>
          <w:p w14:paraId="71B5C0E1"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Он решил, что на этой неделе </w:t>
            </w:r>
            <w:r w:rsidRPr="008C3FD9">
              <w:rPr>
                <w:rFonts w:asciiTheme="minorHAnsi" w:hAnsiTheme="minorHAnsi" w:cstheme="minorHAnsi"/>
                <w:b/>
                <w:bCs/>
                <w:iCs/>
                <w:sz w:val="20"/>
                <w:szCs w:val="20"/>
                <w:lang w:val="ru-RU"/>
              </w:rPr>
              <w:t>проведёт</w:t>
            </w:r>
            <w:r w:rsidRPr="008C3FD9">
              <w:rPr>
                <w:rFonts w:asciiTheme="minorHAnsi" w:hAnsiTheme="minorHAnsi" w:cstheme="minorHAnsi"/>
                <w:sz w:val="20"/>
                <w:szCs w:val="20"/>
                <w:lang w:val="ru-RU"/>
              </w:rPr>
              <w:t xml:space="preserve"> выходные с пользой: </w:t>
            </w:r>
            <w:r w:rsidRPr="008C3FD9">
              <w:rPr>
                <w:rFonts w:asciiTheme="minorHAnsi" w:hAnsiTheme="minorHAnsi" w:cstheme="minorHAnsi"/>
                <w:b/>
                <w:bCs/>
                <w:iCs/>
                <w:sz w:val="20"/>
                <w:szCs w:val="20"/>
                <w:lang w:val="ru-RU"/>
              </w:rPr>
              <w:t>напишет</w:t>
            </w:r>
            <w:r w:rsidRPr="008C3FD9">
              <w:rPr>
                <w:rFonts w:asciiTheme="minorHAnsi" w:hAnsiTheme="minorHAnsi" w:cstheme="minorHAnsi"/>
                <w:iCs/>
                <w:sz w:val="20"/>
                <w:szCs w:val="20"/>
                <w:lang w:val="ru-RU"/>
              </w:rPr>
              <w:t xml:space="preserve"> </w:t>
            </w:r>
            <w:r w:rsidRPr="008C3FD9">
              <w:rPr>
                <w:rFonts w:asciiTheme="minorHAnsi" w:hAnsiTheme="minorHAnsi" w:cstheme="minorHAnsi"/>
                <w:sz w:val="20"/>
                <w:szCs w:val="20"/>
                <w:lang w:val="ru-RU"/>
              </w:rPr>
              <w:t xml:space="preserve">письмо другу, </w:t>
            </w:r>
            <w:r w:rsidRPr="008C3FD9">
              <w:rPr>
                <w:rFonts w:asciiTheme="minorHAnsi" w:hAnsiTheme="minorHAnsi" w:cstheme="minorHAnsi"/>
                <w:b/>
                <w:bCs/>
                <w:iCs/>
                <w:sz w:val="20"/>
                <w:szCs w:val="20"/>
                <w:lang w:val="ru-RU"/>
              </w:rPr>
              <w:t>прочитает</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 xml:space="preserve">книгу до конца, </w:t>
            </w:r>
            <w:r w:rsidRPr="008C3FD9">
              <w:rPr>
                <w:rFonts w:asciiTheme="minorHAnsi" w:hAnsiTheme="minorHAnsi" w:cstheme="minorHAnsi"/>
                <w:b/>
                <w:bCs/>
                <w:iCs/>
                <w:sz w:val="20"/>
                <w:szCs w:val="20"/>
                <w:lang w:val="ru-RU"/>
              </w:rPr>
              <w:t>съездит</w:t>
            </w:r>
            <w:r w:rsidRPr="008C3FD9">
              <w:rPr>
                <w:rFonts w:asciiTheme="minorHAnsi" w:hAnsiTheme="minorHAnsi" w:cstheme="minorHAnsi"/>
                <w:sz w:val="20"/>
                <w:szCs w:val="20"/>
                <w:lang w:val="ru-RU"/>
              </w:rPr>
              <w:t xml:space="preserve"> на рынок за свежими овощами, сам </w:t>
            </w:r>
            <w:r w:rsidRPr="008C3FD9">
              <w:rPr>
                <w:rFonts w:asciiTheme="minorHAnsi" w:hAnsiTheme="minorHAnsi" w:cstheme="minorHAnsi"/>
                <w:b/>
                <w:bCs/>
                <w:iCs/>
                <w:sz w:val="20"/>
                <w:szCs w:val="20"/>
                <w:lang w:val="ru-RU"/>
              </w:rPr>
              <w:t>приготовит</w:t>
            </w:r>
            <w:r w:rsidRPr="008C3FD9">
              <w:rPr>
                <w:rFonts w:asciiTheme="minorHAnsi" w:hAnsiTheme="minorHAnsi" w:cstheme="minorHAnsi"/>
                <w:sz w:val="20"/>
                <w:szCs w:val="20"/>
                <w:lang w:val="ru-RU"/>
              </w:rPr>
              <w:t xml:space="preserve"> ужин. </w:t>
            </w:r>
          </w:p>
        </w:tc>
        <w:tc>
          <w:tcPr>
            <w:tcW w:w="2784" w:type="dxa"/>
            <w:shd w:val="clear" w:color="auto" w:fill="auto"/>
          </w:tcPr>
          <w:p w14:paraId="7FCD6F64" w14:textId="77777777" w:rsidR="00780BCA" w:rsidRDefault="005E7E5D" w:rsidP="00BB1CDA">
            <w:pPr>
              <w:pStyle w:val="SyllabusTableHeading"/>
            </w:pPr>
            <w:r w:rsidRPr="00EF5161">
              <w:t>Objective 1</w:t>
            </w:r>
          </w:p>
          <w:p w14:paraId="64B57218" w14:textId="79384C20" w:rsidR="005E7E5D" w:rsidRPr="00EF5161" w:rsidRDefault="005E7E5D" w:rsidP="00BB1CDA">
            <w:pPr>
              <w:pStyle w:val="SyllabusTableBody"/>
            </w:pPr>
            <w:r w:rsidRPr="00EF5161">
              <w:t>Exchanging information, ideas, opinions and experiences:</w:t>
            </w:r>
          </w:p>
          <w:p w14:paraId="1FE6F463" w14:textId="77777777" w:rsidR="005E7E5D" w:rsidRPr="00EF5161" w:rsidRDefault="005E7E5D" w:rsidP="00BB1CDA">
            <w:pPr>
              <w:pStyle w:val="SyllabusTableBullet"/>
            </w:pPr>
            <w:r w:rsidRPr="00EF5161">
              <w:t>describing actions</w:t>
            </w:r>
          </w:p>
        </w:tc>
      </w:tr>
      <w:tr w:rsidR="005E7E5D" w:rsidRPr="00CB0916" w14:paraId="288A0B0E" w14:textId="77777777" w:rsidTr="008814FA">
        <w:trPr>
          <w:cantSplit/>
          <w:trHeight w:val="1330"/>
        </w:trPr>
        <w:tc>
          <w:tcPr>
            <w:tcW w:w="1555" w:type="dxa"/>
          </w:tcPr>
          <w:p w14:paraId="2815D562" w14:textId="77777777" w:rsidR="005E7E5D" w:rsidRPr="00EF5161" w:rsidRDefault="005E7E5D" w:rsidP="00747F07">
            <w:pPr>
              <w:pStyle w:val="SyllabusTableBody"/>
            </w:pPr>
            <w:r w:rsidRPr="00EF5161">
              <w:t>Verbs</w:t>
            </w:r>
          </w:p>
        </w:tc>
        <w:tc>
          <w:tcPr>
            <w:tcW w:w="1842" w:type="dxa"/>
          </w:tcPr>
          <w:p w14:paraId="68A7E2F2" w14:textId="77777777" w:rsidR="005E7E5D" w:rsidRPr="00EF5161" w:rsidRDefault="005E7E5D" w:rsidP="00747F07">
            <w:pPr>
              <w:pStyle w:val="SyllabusTableBody"/>
            </w:pPr>
            <w:r w:rsidRPr="00EF5161">
              <w:t>Subjunctive (conditional) mood</w:t>
            </w:r>
          </w:p>
        </w:tc>
        <w:tc>
          <w:tcPr>
            <w:tcW w:w="2835" w:type="dxa"/>
          </w:tcPr>
          <w:p w14:paraId="0BBA4FA9" w14:textId="77777777" w:rsidR="005E7E5D" w:rsidRPr="008C3FD9" w:rsidRDefault="005E7E5D" w:rsidP="00AF3644">
            <w:pPr>
              <w:spacing w:after="120" w:line="276" w:lineRule="auto"/>
              <w:rPr>
                <w:rFonts w:asciiTheme="minorHAnsi" w:hAnsiTheme="minorHAnsi" w:cstheme="minorHAnsi"/>
                <w:sz w:val="20"/>
                <w:szCs w:val="20"/>
              </w:rPr>
            </w:pPr>
            <w:r w:rsidRPr="008C3FD9">
              <w:rPr>
                <w:rFonts w:asciiTheme="minorHAnsi" w:hAnsiTheme="minorHAnsi" w:cstheme="minorHAnsi"/>
                <w:sz w:val="20"/>
                <w:szCs w:val="20"/>
                <w:lang w:val="ru-RU"/>
              </w:rPr>
              <w:t xml:space="preserve">Если </w:t>
            </w:r>
            <w:r w:rsidRPr="008C3FD9">
              <w:rPr>
                <w:rFonts w:asciiTheme="minorHAnsi" w:hAnsiTheme="minorHAnsi" w:cstheme="minorHAnsi"/>
                <w:b/>
                <w:bCs/>
                <w:iCs/>
                <w:sz w:val="20"/>
                <w:szCs w:val="20"/>
                <w:lang w:val="ru-RU"/>
              </w:rPr>
              <w:t>бы</w:t>
            </w:r>
            <w:r w:rsidRPr="008C3FD9">
              <w:rPr>
                <w:rFonts w:asciiTheme="minorHAnsi" w:hAnsiTheme="minorHAnsi" w:cstheme="minorHAnsi"/>
                <w:sz w:val="20"/>
                <w:szCs w:val="20"/>
                <w:lang w:val="ru-RU"/>
              </w:rPr>
              <w:t xml:space="preserve"> я </w:t>
            </w:r>
            <w:r w:rsidRPr="008C3FD9">
              <w:rPr>
                <w:rFonts w:asciiTheme="minorHAnsi" w:hAnsiTheme="minorHAnsi" w:cstheme="minorHAnsi"/>
                <w:b/>
                <w:bCs/>
                <w:iCs/>
                <w:sz w:val="20"/>
                <w:szCs w:val="20"/>
                <w:lang w:val="ru-RU"/>
              </w:rPr>
              <w:t>был</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 xml:space="preserve">на твоём месте, я </w:t>
            </w:r>
            <w:r w:rsidRPr="008C3FD9">
              <w:rPr>
                <w:rFonts w:asciiTheme="minorHAnsi" w:hAnsiTheme="minorHAnsi" w:cstheme="minorHAnsi"/>
                <w:b/>
                <w:bCs/>
                <w:iCs/>
                <w:sz w:val="20"/>
                <w:szCs w:val="20"/>
                <w:lang w:val="ru-RU"/>
              </w:rPr>
              <w:t>бы</w:t>
            </w:r>
            <w:r w:rsidRPr="008C3FD9">
              <w:rPr>
                <w:rFonts w:asciiTheme="minorHAnsi" w:hAnsiTheme="minorHAnsi" w:cstheme="minorHAnsi"/>
                <w:b/>
                <w:bCs/>
                <w:sz w:val="20"/>
                <w:szCs w:val="20"/>
                <w:lang w:val="ru-RU"/>
              </w:rPr>
              <w:t xml:space="preserve"> </w:t>
            </w:r>
            <w:r w:rsidRPr="008C3FD9">
              <w:rPr>
                <w:rFonts w:asciiTheme="minorHAnsi" w:hAnsiTheme="minorHAnsi" w:cstheme="minorHAnsi"/>
                <w:b/>
                <w:bCs/>
                <w:iCs/>
                <w:sz w:val="20"/>
                <w:szCs w:val="20"/>
                <w:lang w:val="ru-RU"/>
              </w:rPr>
              <w:t>поступил</w:t>
            </w:r>
            <w:r w:rsidRPr="008C3FD9">
              <w:rPr>
                <w:rFonts w:asciiTheme="minorHAnsi" w:hAnsiTheme="minorHAnsi" w:cstheme="minorHAnsi"/>
                <w:sz w:val="20"/>
                <w:szCs w:val="20"/>
                <w:lang w:val="ru-RU"/>
              </w:rPr>
              <w:t xml:space="preserve"> по-другому.</w:t>
            </w:r>
          </w:p>
        </w:tc>
        <w:tc>
          <w:tcPr>
            <w:tcW w:w="2784" w:type="dxa"/>
            <w:shd w:val="clear" w:color="auto" w:fill="auto"/>
          </w:tcPr>
          <w:p w14:paraId="1F286718" w14:textId="77777777" w:rsidR="00780BCA" w:rsidRDefault="005E7E5D" w:rsidP="00B32037">
            <w:pPr>
              <w:pStyle w:val="SyllabusTableHeading"/>
            </w:pPr>
            <w:r w:rsidRPr="00EF5161">
              <w:t>Objective 3</w:t>
            </w:r>
          </w:p>
          <w:p w14:paraId="058EAF89" w14:textId="70B65D5B" w:rsidR="005E7E5D" w:rsidRPr="00EF5161" w:rsidRDefault="005E7E5D" w:rsidP="00BB1CDA">
            <w:pPr>
              <w:pStyle w:val="SyllabusTableBody"/>
            </w:pPr>
            <w:r w:rsidRPr="00EF5161">
              <w:t>Expressing ideas and perspectives:</w:t>
            </w:r>
          </w:p>
          <w:p w14:paraId="4DF0C388" w14:textId="77777777" w:rsidR="005E7E5D" w:rsidRPr="00EF5161" w:rsidRDefault="005E7E5D" w:rsidP="00B32037">
            <w:pPr>
              <w:pStyle w:val="SyllabusTableBullet"/>
            </w:pPr>
            <w:r w:rsidRPr="00EF5161">
              <w:t>imagining alternative outcomes or approaches</w:t>
            </w:r>
          </w:p>
        </w:tc>
      </w:tr>
      <w:tr w:rsidR="005E7E5D" w:rsidRPr="00CB0916" w14:paraId="42563974" w14:textId="77777777" w:rsidTr="008814FA">
        <w:trPr>
          <w:cantSplit/>
          <w:trHeight w:val="800"/>
        </w:trPr>
        <w:tc>
          <w:tcPr>
            <w:tcW w:w="1555" w:type="dxa"/>
          </w:tcPr>
          <w:p w14:paraId="52D6D8F9" w14:textId="77777777" w:rsidR="005E7E5D" w:rsidRPr="00EF5161" w:rsidRDefault="005E7E5D" w:rsidP="00747F07">
            <w:pPr>
              <w:pStyle w:val="SyllabusTableBody"/>
            </w:pPr>
            <w:r w:rsidRPr="00EF5161">
              <w:t>Participles</w:t>
            </w:r>
          </w:p>
        </w:tc>
        <w:tc>
          <w:tcPr>
            <w:tcW w:w="1842" w:type="dxa"/>
          </w:tcPr>
          <w:p w14:paraId="174EADD6" w14:textId="77777777" w:rsidR="005E7E5D" w:rsidRPr="00EF5161" w:rsidRDefault="005E7E5D" w:rsidP="00747F07">
            <w:pPr>
              <w:pStyle w:val="SyllabusTableBody"/>
            </w:pPr>
            <w:r w:rsidRPr="00EF5161">
              <w:t xml:space="preserve">Active participle </w:t>
            </w:r>
          </w:p>
          <w:p w14:paraId="406FBB5E" w14:textId="77777777" w:rsidR="005E7E5D" w:rsidRPr="00EF5161" w:rsidRDefault="005E7E5D" w:rsidP="00747F07">
            <w:pPr>
              <w:pStyle w:val="SyllabusTableBody"/>
            </w:pPr>
            <w:r w:rsidRPr="00EF5161">
              <w:t>Present and past participle</w:t>
            </w:r>
          </w:p>
          <w:p w14:paraId="1973C9B6" w14:textId="77777777" w:rsidR="005E7E5D" w:rsidRPr="00EF5161" w:rsidRDefault="005E7E5D" w:rsidP="00747F07">
            <w:pPr>
              <w:pStyle w:val="SyllabusTableBody"/>
            </w:pPr>
            <w:r w:rsidRPr="00EF5161">
              <w:t>Participle construction</w:t>
            </w:r>
          </w:p>
        </w:tc>
        <w:tc>
          <w:tcPr>
            <w:tcW w:w="2835" w:type="dxa"/>
          </w:tcPr>
          <w:p w14:paraId="0A0E0650" w14:textId="77777777" w:rsidR="005E7E5D" w:rsidRPr="008C3FD9" w:rsidRDefault="005E7E5D" w:rsidP="00AF3644">
            <w:pPr>
              <w:spacing w:after="120" w:line="276" w:lineRule="auto"/>
              <w:rPr>
                <w:rFonts w:asciiTheme="minorHAnsi" w:hAnsiTheme="minorHAnsi" w:cstheme="minorHAnsi"/>
                <w:sz w:val="20"/>
                <w:szCs w:val="20"/>
              </w:rPr>
            </w:pPr>
            <w:r w:rsidRPr="008C3FD9">
              <w:rPr>
                <w:rFonts w:asciiTheme="minorHAnsi" w:hAnsiTheme="minorHAnsi" w:cstheme="minorHAnsi"/>
                <w:sz w:val="20"/>
                <w:szCs w:val="20"/>
                <w:lang w:val="ru-RU"/>
              </w:rPr>
              <w:t xml:space="preserve">Этот конкурс для школьников, </w:t>
            </w:r>
            <w:r w:rsidRPr="008C3FD9">
              <w:rPr>
                <w:rFonts w:asciiTheme="minorHAnsi" w:hAnsiTheme="minorHAnsi" w:cstheme="minorHAnsi"/>
                <w:b/>
                <w:bCs/>
                <w:iCs/>
                <w:sz w:val="20"/>
                <w:szCs w:val="20"/>
                <w:lang w:val="ru-RU"/>
              </w:rPr>
              <w:t>изучающих русский язык.</w:t>
            </w:r>
          </w:p>
        </w:tc>
        <w:tc>
          <w:tcPr>
            <w:tcW w:w="2784" w:type="dxa"/>
            <w:shd w:val="clear" w:color="auto" w:fill="auto"/>
          </w:tcPr>
          <w:p w14:paraId="5EBFE6D9" w14:textId="77777777" w:rsidR="00780BCA" w:rsidRDefault="005E7E5D" w:rsidP="00B32037">
            <w:pPr>
              <w:pStyle w:val="SyllabusTableHeading"/>
            </w:pPr>
            <w:r w:rsidRPr="00EF5161">
              <w:t>Objective 1</w:t>
            </w:r>
          </w:p>
          <w:p w14:paraId="5714F192" w14:textId="008739C5" w:rsidR="005E7E5D" w:rsidRPr="00EF5161" w:rsidRDefault="005E7E5D" w:rsidP="00BB1CDA">
            <w:pPr>
              <w:pStyle w:val="SyllabusTableBody"/>
            </w:pPr>
            <w:r w:rsidRPr="00EF5161">
              <w:t>Exchanging information, ideas, opinions and experiences:</w:t>
            </w:r>
          </w:p>
          <w:p w14:paraId="598444F4" w14:textId="77777777" w:rsidR="005E7E5D" w:rsidRPr="00EF5161" w:rsidRDefault="005E7E5D" w:rsidP="00B32037">
            <w:pPr>
              <w:pStyle w:val="SyllabusTableBullet"/>
            </w:pPr>
            <w:r w:rsidRPr="00EF5161">
              <w:t>describing people, objects or circumstances</w:t>
            </w:r>
          </w:p>
        </w:tc>
      </w:tr>
      <w:tr w:rsidR="005E7E5D" w:rsidRPr="00CB0916" w14:paraId="06729688" w14:textId="77777777" w:rsidTr="008814FA">
        <w:trPr>
          <w:cantSplit/>
          <w:trHeight w:val="800"/>
        </w:trPr>
        <w:tc>
          <w:tcPr>
            <w:tcW w:w="1555" w:type="dxa"/>
          </w:tcPr>
          <w:p w14:paraId="00E6F7CD" w14:textId="77777777" w:rsidR="005E7E5D" w:rsidRPr="00EF5161" w:rsidRDefault="005E7E5D" w:rsidP="00747F07">
            <w:pPr>
              <w:pStyle w:val="SyllabusTableBody"/>
            </w:pPr>
            <w:r w:rsidRPr="00EF5161">
              <w:t>Participles</w:t>
            </w:r>
          </w:p>
        </w:tc>
        <w:tc>
          <w:tcPr>
            <w:tcW w:w="1842" w:type="dxa"/>
          </w:tcPr>
          <w:p w14:paraId="37BD3316" w14:textId="77777777" w:rsidR="005E7E5D" w:rsidRPr="00EF5161" w:rsidRDefault="005E7E5D" w:rsidP="00747F07">
            <w:pPr>
              <w:pStyle w:val="SyllabusTableBody"/>
            </w:pPr>
            <w:r w:rsidRPr="00EF5161">
              <w:t>Passive participle</w:t>
            </w:r>
          </w:p>
          <w:p w14:paraId="705DB4FF" w14:textId="77777777" w:rsidR="005E7E5D" w:rsidRPr="00EF5161" w:rsidRDefault="005E7E5D" w:rsidP="00747F07">
            <w:pPr>
              <w:pStyle w:val="SyllabusTableBody"/>
            </w:pPr>
            <w:r w:rsidRPr="00EF5161">
              <w:t>Present and past participle</w:t>
            </w:r>
          </w:p>
          <w:p w14:paraId="55F5966B" w14:textId="77777777" w:rsidR="005E7E5D" w:rsidRPr="00EF5161" w:rsidRDefault="005E7E5D" w:rsidP="00747F07">
            <w:pPr>
              <w:pStyle w:val="SyllabusTableBody"/>
            </w:pPr>
            <w:r w:rsidRPr="00EF5161">
              <w:t>Participle construction</w:t>
            </w:r>
          </w:p>
        </w:tc>
        <w:tc>
          <w:tcPr>
            <w:tcW w:w="2835" w:type="dxa"/>
          </w:tcPr>
          <w:p w14:paraId="49986368" w14:textId="77777777" w:rsidR="005E7E5D" w:rsidRPr="008C3FD9" w:rsidRDefault="005E7E5D" w:rsidP="00AF3644">
            <w:pPr>
              <w:spacing w:after="120" w:line="276" w:lineRule="auto"/>
              <w:rPr>
                <w:rFonts w:asciiTheme="minorHAnsi" w:hAnsiTheme="minorHAnsi" w:cstheme="minorHAnsi"/>
                <w:sz w:val="20"/>
                <w:szCs w:val="20"/>
              </w:rPr>
            </w:pPr>
            <w:r w:rsidRPr="008C3FD9">
              <w:rPr>
                <w:rFonts w:asciiTheme="minorHAnsi" w:hAnsiTheme="minorHAnsi" w:cstheme="minorHAnsi"/>
                <w:sz w:val="20"/>
                <w:szCs w:val="20"/>
                <w:lang w:val="ru-RU"/>
              </w:rPr>
              <w:t xml:space="preserve">Преимущества билингвизма – одна из </w:t>
            </w:r>
            <w:r w:rsidRPr="008C3FD9">
              <w:rPr>
                <w:rFonts w:asciiTheme="minorHAnsi" w:hAnsiTheme="minorHAnsi" w:cstheme="minorHAnsi"/>
                <w:b/>
                <w:bCs/>
                <w:iCs/>
                <w:sz w:val="20"/>
                <w:szCs w:val="20"/>
                <w:lang w:val="ru-RU"/>
              </w:rPr>
              <w:t>часто обсуждаемых</w:t>
            </w:r>
            <w:r w:rsidRPr="008C3FD9">
              <w:rPr>
                <w:rFonts w:asciiTheme="minorHAnsi" w:hAnsiTheme="minorHAnsi" w:cstheme="minorHAnsi"/>
                <w:iCs/>
                <w:sz w:val="20"/>
                <w:szCs w:val="20"/>
                <w:lang w:val="ru-RU"/>
              </w:rPr>
              <w:t xml:space="preserve"> на форумах</w:t>
            </w:r>
            <w:r w:rsidRPr="008C3FD9">
              <w:rPr>
                <w:rFonts w:asciiTheme="minorHAnsi" w:hAnsiTheme="minorHAnsi" w:cstheme="minorHAnsi"/>
                <w:sz w:val="20"/>
                <w:szCs w:val="20"/>
                <w:lang w:val="ru-RU"/>
              </w:rPr>
              <w:t xml:space="preserve"> тем.</w:t>
            </w:r>
          </w:p>
        </w:tc>
        <w:tc>
          <w:tcPr>
            <w:tcW w:w="2784" w:type="dxa"/>
            <w:shd w:val="clear" w:color="auto" w:fill="auto"/>
          </w:tcPr>
          <w:p w14:paraId="1E103291" w14:textId="77777777" w:rsidR="00780BCA" w:rsidRDefault="005E7E5D" w:rsidP="00747F07">
            <w:pPr>
              <w:pStyle w:val="SyllabusTableHeading"/>
            </w:pPr>
            <w:r w:rsidRPr="00EF5161">
              <w:t>Objective 1</w:t>
            </w:r>
          </w:p>
          <w:p w14:paraId="762A7321" w14:textId="6411E878" w:rsidR="005E7E5D" w:rsidRPr="00EF5161" w:rsidRDefault="005E7E5D" w:rsidP="00747F07">
            <w:pPr>
              <w:pStyle w:val="SyllabusTableBody"/>
            </w:pPr>
            <w:r w:rsidRPr="00EF5161">
              <w:t>Exchanging information, ideas, opinions and experiences</w:t>
            </w:r>
          </w:p>
          <w:p w14:paraId="558FBDD6" w14:textId="77777777" w:rsidR="005E7E5D" w:rsidRPr="00EF5161" w:rsidRDefault="005E7E5D" w:rsidP="00747F07">
            <w:pPr>
              <w:pStyle w:val="SyllabusTableBullet"/>
            </w:pPr>
            <w:r w:rsidRPr="00EF5161">
              <w:t>describing people, objects or circumstances</w:t>
            </w:r>
          </w:p>
        </w:tc>
      </w:tr>
      <w:tr w:rsidR="005E7E5D" w:rsidRPr="00CB0916" w14:paraId="014832F0" w14:textId="77777777" w:rsidTr="008814FA">
        <w:trPr>
          <w:cantSplit/>
          <w:trHeight w:val="800"/>
        </w:trPr>
        <w:tc>
          <w:tcPr>
            <w:tcW w:w="1555" w:type="dxa"/>
          </w:tcPr>
          <w:p w14:paraId="7505A66F" w14:textId="77777777" w:rsidR="005E7E5D" w:rsidRPr="00EF5161" w:rsidRDefault="005E7E5D" w:rsidP="00747F07">
            <w:pPr>
              <w:pStyle w:val="SyllabusTableBody"/>
            </w:pPr>
            <w:r w:rsidRPr="00EF5161">
              <w:t>Gerund or adverbial participle</w:t>
            </w:r>
          </w:p>
        </w:tc>
        <w:tc>
          <w:tcPr>
            <w:tcW w:w="1842" w:type="dxa"/>
          </w:tcPr>
          <w:p w14:paraId="74CEF804" w14:textId="77777777" w:rsidR="005E7E5D" w:rsidRPr="00EF5161" w:rsidRDefault="005E7E5D" w:rsidP="00747F07">
            <w:pPr>
              <w:pStyle w:val="SyllabusTableBody"/>
            </w:pPr>
            <w:r w:rsidRPr="00EF5161">
              <w:t xml:space="preserve">Perfective </w:t>
            </w:r>
          </w:p>
          <w:p w14:paraId="430DAFDB" w14:textId="77777777" w:rsidR="005E7E5D" w:rsidRPr="00EF5161" w:rsidRDefault="005E7E5D" w:rsidP="00747F07">
            <w:pPr>
              <w:pStyle w:val="SyllabusTableBody"/>
            </w:pPr>
            <w:r w:rsidRPr="00EF5161">
              <w:t xml:space="preserve">Imperfective </w:t>
            </w:r>
          </w:p>
          <w:p w14:paraId="7F204EE1" w14:textId="77777777" w:rsidR="005E7E5D" w:rsidRPr="00EF5161" w:rsidRDefault="005E7E5D" w:rsidP="00747F07">
            <w:pPr>
              <w:pStyle w:val="SyllabusTableBody"/>
            </w:pPr>
            <w:r w:rsidRPr="00EF5161">
              <w:t>Adverbial participle phrase</w:t>
            </w:r>
          </w:p>
        </w:tc>
        <w:tc>
          <w:tcPr>
            <w:tcW w:w="2835" w:type="dxa"/>
          </w:tcPr>
          <w:p w14:paraId="157F0447" w14:textId="77777777" w:rsidR="005E7E5D" w:rsidRPr="008C3FD9" w:rsidRDefault="005E7E5D" w:rsidP="00AF3644">
            <w:pPr>
              <w:spacing w:after="120" w:line="276" w:lineRule="auto"/>
              <w:rPr>
                <w:rFonts w:asciiTheme="minorHAnsi" w:hAnsiTheme="minorHAnsi" w:cstheme="minorHAnsi"/>
                <w:sz w:val="20"/>
                <w:szCs w:val="20"/>
              </w:rPr>
            </w:pPr>
            <w:r w:rsidRPr="008C3FD9">
              <w:rPr>
                <w:rFonts w:asciiTheme="minorHAnsi" w:hAnsiTheme="minorHAnsi" w:cstheme="minorHAnsi"/>
                <w:b/>
                <w:bCs/>
                <w:iCs/>
                <w:sz w:val="20"/>
                <w:szCs w:val="20"/>
                <w:lang w:val="ru-RU"/>
              </w:rPr>
              <w:t>Переехав в другую страну</w:t>
            </w:r>
            <w:r w:rsidRPr="008C3FD9">
              <w:rPr>
                <w:rFonts w:asciiTheme="minorHAnsi" w:hAnsiTheme="minorHAnsi" w:cstheme="minorHAnsi"/>
                <w:sz w:val="20"/>
                <w:szCs w:val="20"/>
                <w:lang w:val="ru-RU"/>
              </w:rPr>
              <w:t>, человек погружается в новую языковую среду.</w:t>
            </w:r>
          </w:p>
        </w:tc>
        <w:tc>
          <w:tcPr>
            <w:tcW w:w="2784" w:type="dxa"/>
            <w:shd w:val="clear" w:color="auto" w:fill="auto"/>
          </w:tcPr>
          <w:p w14:paraId="5A7ADC88" w14:textId="77777777" w:rsidR="00780BCA" w:rsidRDefault="005E7E5D" w:rsidP="00747F07">
            <w:pPr>
              <w:pStyle w:val="SyllabusTableHeading"/>
            </w:pPr>
            <w:r w:rsidRPr="00EF5161">
              <w:t>Objective 1</w:t>
            </w:r>
          </w:p>
          <w:p w14:paraId="44D3D90E" w14:textId="740AB97D" w:rsidR="005E7E5D" w:rsidRPr="00EF5161" w:rsidRDefault="005E7E5D" w:rsidP="00747F07">
            <w:pPr>
              <w:pStyle w:val="SyllabusTableBody"/>
            </w:pPr>
            <w:r w:rsidRPr="00EF5161">
              <w:t>Exchanging information, ideas, opinions and experiences:</w:t>
            </w:r>
          </w:p>
          <w:p w14:paraId="0E3ACFF2" w14:textId="77777777" w:rsidR="005E7E5D" w:rsidRPr="00EF5161" w:rsidRDefault="005E7E5D" w:rsidP="00747F07">
            <w:pPr>
              <w:pStyle w:val="SyllabusTableBullet"/>
            </w:pPr>
            <w:r w:rsidRPr="00EF5161">
              <w:t>describing additional action in regard to the main action</w:t>
            </w:r>
          </w:p>
        </w:tc>
      </w:tr>
      <w:tr w:rsidR="005E7E5D" w:rsidRPr="00CB0916" w14:paraId="530C3C4C" w14:textId="77777777" w:rsidTr="008814FA">
        <w:trPr>
          <w:cantSplit/>
          <w:trHeight w:val="800"/>
        </w:trPr>
        <w:tc>
          <w:tcPr>
            <w:tcW w:w="1555" w:type="dxa"/>
          </w:tcPr>
          <w:p w14:paraId="49D6C142" w14:textId="77777777" w:rsidR="005E7E5D" w:rsidRPr="00EF5161" w:rsidRDefault="005E7E5D" w:rsidP="00747F07">
            <w:pPr>
              <w:pStyle w:val="SyllabusTableBody"/>
            </w:pPr>
            <w:r w:rsidRPr="00EF5161">
              <w:lastRenderedPageBreak/>
              <w:t>Impersonal structures</w:t>
            </w:r>
          </w:p>
        </w:tc>
        <w:tc>
          <w:tcPr>
            <w:tcW w:w="1842" w:type="dxa"/>
          </w:tcPr>
          <w:p w14:paraId="4EC0D0ED" w14:textId="77777777" w:rsidR="005E7E5D" w:rsidRPr="00EF5161" w:rsidRDefault="005E7E5D" w:rsidP="00747F07">
            <w:pPr>
              <w:pStyle w:val="SyllabusTableBody"/>
            </w:pPr>
            <w:r w:rsidRPr="00EF5161">
              <w:t>Simple</w:t>
            </w:r>
          </w:p>
          <w:p w14:paraId="561BF222" w14:textId="77777777" w:rsidR="005E7E5D" w:rsidRPr="00EF5161" w:rsidRDefault="005E7E5D" w:rsidP="00747F07">
            <w:pPr>
              <w:pStyle w:val="SyllabusTableBody"/>
            </w:pPr>
            <w:r w:rsidRPr="00EF5161">
              <w:t>Complex</w:t>
            </w:r>
          </w:p>
        </w:tc>
        <w:tc>
          <w:tcPr>
            <w:tcW w:w="2835" w:type="dxa"/>
          </w:tcPr>
          <w:p w14:paraId="0924DA9F" w14:textId="77777777" w:rsidR="005E7E5D" w:rsidRPr="008C3FD9" w:rsidRDefault="005E7E5D" w:rsidP="00AF3644">
            <w:pPr>
              <w:spacing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За широкими окнами, выходящими на море, </w:t>
            </w:r>
            <w:r w:rsidRPr="008C3FD9">
              <w:rPr>
                <w:rFonts w:asciiTheme="minorHAnsi" w:hAnsiTheme="minorHAnsi" w:cstheme="minorHAnsi"/>
                <w:b/>
                <w:bCs/>
                <w:iCs/>
                <w:sz w:val="20"/>
                <w:szCs w:val="20"/>
                <w:lang w:val="ru-RU"/>
              </w:rPr>
              <w:t>было</w:t>
            </w:r>
            <w:r w:rsidRPr="008C3FD9">
              <w:rPr>
                <w:rFonts w:asciiTheme="minorHAnsi" w:hAnsiTheme="minorHAnsi" w:cstheme="minorHAnsi"/>
                <w:sz w:val="20"/>
                <w:szCs w:val="20"/>
                <w:lang w:val="ru-RU"/>
              </w:rPr>
              <w:t xml:space="preserve"> по-прежнему </w:t>
            </w:r>
            <w:r w:rsidRPr="008C3FD9">
              <w:rPr>
                <w:rFonts w:asciiTheme="minorHAnsi" w:hAnsiTheme="minorHAnsi" w:cstheme="minorHAnsi"/>
                <w:b/>
                <w:bCs/>
                <w:iCs/>
                <w:sz w:val="20"/>
                <w:szCs w:val="20"/>
                <w:lang w:val="ru-RU"/>
              </w:rPr>
              <w:t>солнечно</w:t>
            </w:r>
            <w:r w:rsidRPr="008C3FD9">
              <w:rPr>
                <w:rFonts w:asciiTheme="minorHAnsi" w:hAnsiTheme="minorHAnsi" w:cstheme="minorHAnsi"/>
                <w:sz w:val="20"/>
                <w:szCs w:val="20"/>
                <w:lang w:val="ru-RU"/>
              </w:rPr>
              <w:t xml:space="preserve">, и никому </w:t>
            </w:r>
            <w:r w:rsidRPr="008C3FD9">
              <w:rPr>
                <w:rFonts w:asciiTheme="minorHAnsi" w:hAnsiTheme="minorHAnsi" w:cstheme="minorHAnsi"/>
                <w:b/>
                <w:bCs/>
                <w:iCs/>
                <w:sz w:val="20"/>
                <w:szCs w:val="20"/>
                <w:lang w:val="ru-RU"/>
              </w:rPr>
              <w:t>не хотелось</w:t>
            </w:r>
            <w:r w:rsidRPr="008C3FD9">
              <w:rPr>
                <w:rFonts w:asciiTheme="minorHAnsi" w:hAnsiTheme="minorHAnsi" w:cstheme="minorHAnsi"/>
                <w:b/>
                <w:bCs/>
                <w:sz w:val="20"/>
                <w:szCs w:val="20"/>
                <w:lang w:val="ru-RU"/>
              </w:rPr>
              <w:t xml:space="preserve"> </w:t>
            </w:r>
            <w:r w:rsidRPr="008C3FD9">
              <w:rPr>
                <w:rFonts w:asciiTheme="minorHAnsi" w:hAnsiTheme="minorHAnsi" w:cstheme="minorHAnsi"/>
                <w:b/>
                <w:bCs/>
                <w:iCs/>
                <w:sz w:val="20"/>
                <w:szCs w:val="20"/>
                <w:lang w:val="ru-RU"/>
              </w:rPr>
              <w:t>уходить</w:t>
            </w:r>
            <w:r w:rsidRPr="008C3FD9">
              <w:rPr>
                <w:rFonts w:asciiTheme="minorHAnsi" w:hAnsiTheme="minorHAnsi" w:cstheme="minorHAnsi"/>
                <w:sz w:val="20"/>
                <w:szCs w:val="20"/>
                <w:lang w:val="ru-RU"/>
              </w:rPr>
              <w:t xml:space="preserve"> из гостиной.</w:t>
            </w:r>
          </w:p>
        </w:tc>
        <w:tc>
          <w:tcPr>
            <w:tcW w:w="2784" w:type="dxa"/>
            <w:shd w:val="clear" w:color="auto" w:fill="auto"/>
          </w:tcPr>
          <w:p w14:paraId="4E580A37" w14:textId="77777777" w:rsidR="00780BCA" w:rsidRDefault="005E7E5D" w:rsidP="00747F07">
            <w:pPr>
              <w:pStyle w:val="SyllabusTableHeading"/>
            </w:pPr>
            <w:r w:rsidRPr="00EF5161">
              <w:t>Objective 1</w:t>
            </w:r>
          </w:p>
          <w:p w14:paraId="65E3B830" w14:textId="486E6651" w:rsidR="005E7E5D" w:rsidRPr="00EF5161" w:rsidRDefault="005E7E5D" w:rsidP="00747F07">
            <w:pPr>
              <w:pStyle w:val="SyllabusTableBody"/>
            </w:pPr>
            <w:r w:rsidRPr="00EF5161">
              <w:t>Exchanging information, ideas, opinions and experiences:</w:t>
            </w:r>
          </w:p>
          <w:p w14:paraId="6C1DECA4" w14:textId="77777777" w:rsidR="005E7E5D" w:rsidRPr="00EF5161" w:rsidRDefault="005E7E5D" w:rsidP="00747F07">
            <w:pPr>
              <w:pStyle w:val="SyllabusTableBullet"/>
            </w:pPr>
            <w:r w:rsidRPr="00EF5161">
              <w:t>explaining situation or context</w:t>
            </w:r>
          </w:p>
        </w:tc>
      </w:tr>
      <w:tr w:rsidR="005E7E5D" w:rsidRPr="00CB0916" w14:paraId="0D57FAB2" w14:textId="77777777" w:rsidTr="008814FA">
        <w:trPr>
          <w:cantSplit/>
          <w:trHeight w:hRule="exact" w:val="1895"/>
        </w:trPr>
        <w:tc>
          <w:tcPr>
            <w:tcW w:w="1555" w:type="dxa"/>
          </w:tcPr>
          <w:p w14:paraId="17721F08" w14:textId="77777777" w:rsidR="005E7E5D" w:rsidRPr="00EF5161" w:rsidRDefault="005E7E5D" w:rsidP="00805CA7">
            <w:pPr>
              <w:pStyle w:val="SyllabusTableBody"/>
            </w:pPr>
            <w:r w:rsidRPr="00EF5161">
              <w:t>Parenthetical structures</w:t>
            </w:r>
          </w:p>
        </w:tc>
        <w:tc>
          <w:tcPr>
            <w:tcW w:w="1842" w:type="dxa"/>
          </w:tcPr>
          <w:p w14:paraId="101D2D35" w14:textId="77777777" w:rsidR="005E7E5D" w:rsidRPr="00EF5161" w:rsidRDefault="005E7E5D" w:rsidP="00805CA7">
            <w:pPr>
              <w:pStyle w:val="SyllabusTableBody"/>
            </w:pPr>
            <w:r w:rsidRPr="00EF5161">
              <w:t>Words</w:t>
            </w:r>
          </w:p>
          <w:p w14:paraId="4A5BFFAD" w14:textId="77777777" w:rsidR="005E7E5D" w:rsidRPr="00EF5161" w:rsidRDefault="005E7E5D" w:rsidP="00805CA7">
            <w:pPr>
              <w:pStyle w:val="SyllabusTableBody"/>
            </w:pPr>
            <w:r w:rsidRPr="00EF5161">
              <w:t>Phrases</w:t>
            </w:r>
          </w:p>
          <w:p w14:paraId="466C7D3E" w14:textId="77777777" w:rsidR="005E7E5D" w:rsidRPr="00EF5161" w:rsidRDefault="005E7E5D" w:rsidP="00805CA7">
            <w:pPr>
              <w:pStyle w:val="SyllabusTableBody"/>
            </w:pPr>
            <w:r w:rsidRPr="00EF5161">
              <w:t>Sentences</w:t>
            </w:r>
          </w:p>
        </w:tc>
        <w:tc>
          <w:tcPr>
            <w:tcW w:w="2835" w:type="dxa"/>
          </w:tcPr>
          <w:p w14:paraId="4B0D94DB" w14:textId="77777777" w:rsidR="005E7E5D" w:rsidRPr="008C3FD9" w:rsidRDefault="005E7E5D" w:rsidP="00AF3644">
            <w:pPr>
              <w:spacing w:after="8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Часть сохранившихся писем была написана, </w:t>
            </w:r>
            <w:r w:rsidRPr="008C3FD9">
              <w:rPr>
                <w:rFonts w:asciiTheme="minorHAnsi" w:hAnsiTheme="minorHAnsi" w:cstheme="minorHAnsi"/>
                <w:b/>
                <w:bCs/>
                <w:iCs/>
                <w:sz w:val="20"/>
                <w:szCs w:val="20"/>
                <w:lang w:val="ru-RU"/>
              </w:rPr>
              <w:t>как я понял</w:t>
            </w:r>
            <w:r w:rsidRPr="008C3FD9">
              <w:rPr>
                <w:rFonts w:asciiTheme="minorHAnsi" w:hAnsiTheme="minorHAnsi" w:cstheme="minorHAnsi"/>
                <w:sz w:val="20"/>
                <w:szCs w:val="20"/>
                <w:lang w:val="ru-RU"/>
              </w:rPr>
              <w:t xml:space="preserve">, самим поэтом и, </w:t>
            </w:r>
            <w:r w:rsidRPr="008C3FD9">
              <w:rPr>
                <w:rFonts w:asciiTheme="minorHAnsi" w:hAnsiTheme="minorHAnsi" w:cstheme="minorHAnsi"/>
                <w:b/>
                <w:bCs/>
                <w:iCs/>
                <w:sz w:val="20"/>
                <w:szCs w:val="20"/>
                <w:lang w:val="ru-RU"/>
              </w:rPr>
              <w:t>бесспорно</w:t>
            </w:r>
            <w:r w:rsidRPr="008C3FD9">
              <w:rPr>
                <w:rFonts w:asciiTheme="minorHAnsi" w:hAnsiTheme="minorHAnsi" w:cstheme="minorHAnsi"/>
                <w:sz w:val="20"/>
                <w:szCs w:val="20"/>
                <w:lang w:val="ru-RU"/>
              </w:rPr>
              <w:t>, представляла большую ценность для исследователей его творчества.</w:t>
            </w:r>
          </w:p>
        </w:tc>
        <w:tc>
          <w:tcPr>
            <w:tcW w:w="2784" w:type="dxa"/>
            <w:shd w:val="clear" w:color="auto" w:fill="auto"/>
          </w:tcPr>
          <w:p w14:paraId="71923116" w14:textId="77777777" w:rsidR="00780BCA" w:rsidRDefault="005E7E5D" w:rsidP="00EF6BF1">
            <w:pPr>
              <w:pStyle w:val="SyllabusTableHeading"/>
            </w:pPr>
            <w:r w:rsidRPr="00EF5161">
              <w:t>Objective 3</w:t>
            </w:r>
          </w:p>
          <w:p w14:paraId="63146D86" w14:textId="0D28CECC" w:rsidR="005E7E5D" w:rsidRPr="00EF5161" w:rsidRDefault="005E7E5D" w:rsidP="00EF6BF1">
            <w:pPr>
              <w:pStyle w:val="SyllabusTableBody"/>
            </w:pPr>
            <w:r w:rsidRPr="00EF5161">
              <w:t>Expressing ideas and perspectives:</w:t>
            </w:r>
          </w:p>
          <w:p w14:paraId="21BA90F6" w14:textId="77777777" w:rsidR="005E7E5D" w:rsidRPr="00EF5161" w:rsidRDefault="005E7E5D" w:rsidP="00EF6BF1">
            <w:pPr>
              <w:pStyle w:val="SyllabusTableBullet"/>
            </w:pPr>
            <w:r w:rsidRPr="00EF5161">
              <w:t>exploring perspectives</w:t>
            </w:r>
          </w:p>
        </w:tc>
      </w:tr>
      <w:tr w:rsidR="005E7E5D" w:rsidRPr="00CB0916" w14:paraId="312C7FD9" w14:textId="77777777" w:rsidTr="008814FA">
        <w:trPr>
          <w:cantSplit/>
          <w:trHeight w:hRule="exact" w:val="1950"/>
        </w:trPr>
        <w:tc>
          <w:tcPr>
            <w:tcW w:w="1555" w:type="dxa"/>
          </w:tcPr>
          <w:p w14:paraId="03394387" w14:textId="77777777" w:rsidR="005E7E5D" w:rsidRPr="00EF5161" w:rsidRDefault="005E7E5D" w:rsidP="00805CA7">
            <w:pPr>
              <w:pStyle w:val="SyllabusTableBody"/>
            </w:pPr>
            <w:r w:rsidRPr="00EF5161">
              <w:t>Passive constructions</w:t>
            </w:r>
          </w:p>
        </w:tc>
        <w:tc>
          <w:tcPr>
            <w:tcW w:w="1842" w:type="dxa"/>
          </w:tcPr>
          <w:p w14:paraId="46E042BF" w14:textId="77777777" w:rsidR="005E7E5D" w:rsidRPr="00EF5161" w:rsidRDefault="005E7E5D" w:rsidP="00805CA7">
            <w:pPr>
              <w:pStyle w:val="SyllabusTableBody"/>
            </w:pPr>
            <w:r w:rsidRPr="00EF5161">
              <w:t>Passive voice</w:t>
            </w:r>
          </w:p>
          <w:p w14:paraId="246D75C7" w14:textId="77777777" w:rsidR="005E7E5D" w:rsidRPr="00EF5161" w:rsidRDefault="005E7E5D" w:rsidP="00805CA7">
            <w:pPr>
              <w:pStyle w:val="SyllabusTableBody"/>
            </w:pPr>
            <w:r w:rsidRPr="00EF5161">
              <w:t>Various forms</w:t>
            </w:r>
          </w:p>
        </w:tc>
        <w:tc>
          <w:tcPr>
            <w:tcW w:w="2835" w:type="dxa"/>
          </w:tcPr>
          <w:p w14:paraId="164C1C5A" w14:textId="77777777" w:rsidR="005E7E5D" w:rsidRPr="008C3FD9" w:rsidRDefault="005E7E5D" w:rsidP="00AF3644">
            <w:pPr>
              <w:spacing w:after="8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Меня</w:t>
            </w:r>
            <w:r w:rsidRPr="008C3FD9">
              <w:rPr>
                <w:rFonts w:asciiTheme="minorHAnsi" w:hAnsiTheme="minorHAnsi" w:cstheme="minorHAnsi"/>
                <w:b/>
                <w:bCs/>
                <w:iCs/>
                <w:sz w:val="20"/>
                <w:szCs w:val="20"/>
                <w:lang w:val="ru-RU"/>
              </w:rPr>
              <w:t xml:space="preserve"> пригласили </w:t>
            </w:r>
            <w:r w:rsidRPr="008C3FD9">
              <w:rPr>
                <w:rFonts w:asciiTheme="minorHAnsi" w:hAnsiTheme="minorHAnsi" w:cstheme="minorHAnsi"/>
                <w:sz w:val="20"/>
                <w:szCs w:val="20"/>
                <w:lang w:val="ru-RU"/>
              </w:rPr>
              <w:t>на конференцию, которая</w:t>
            </w:r>
            <w:r w:rsidRPr="008C3FD9">
              <w:rPr>
                <w:rFonts w:asciiTheme="minorHAnsi" w:hAnsiTheme="minorHAnsi" w:cstheme="minorHAnsi"/>
                <w:b/>
                <w:bCs/>
                <w:iCs/>
                <w:sz w:val="20"/>
                <w:szCs w:val="20"/>
                <w:lang w:val="ru-RU"/>
              </w:rPr>
              <w:t xml:space="preserve"> организуется </w:t>
            </w:r>
            <w:r w:rsidRPr="008C3FD9">
              <w:rPr>
                <w:rFonts w:asciiTheme="minorHAnsi" w:hAnsiTheme="minorHAnsi" w:cstheme="minorHAnsi"/>
                <w:sz w:val="20"/>
                <w:szCs w:val="20"/>
                <w:lang w:val="ru-RU"/>
              </w:rPr>
              <w:t>нашим университетом и в которой участникам</w:t>
            </w:r>
            <w:r w:rsidRPr="008C3FD9">
              <w:rPr>
                <w:rFonts w:asciiTheme="minorHAnsi" w:hAnsiTheme="minorHAnsi" w:cstheme="minorHAnsi"/>
                <w:b/>
                <w:bCs/>
                <w:iCs/>
                <w:sz w:val="20"/>
                <w:szCs w:val="20"/>
                <w:lang w:val="ru-RU"/>
              </w:rPr>
              <w:t xml:space="preserve"> будут предложены </w:t>
            </w:r>
            <w:r w:rsidRPr="008C3FD9">
              <w:rPr>
                <w:rFonts w:asciiTheme="minorHAnsi" w:hAnsiTheme="minorHAnsi" w:cstheme="minorHAnsi"/>
                <w:sz w:val="20"/>
                <w:szCs w:val="20"/>
                <w:lang w:val="ru-RU"/>
              </w:rPr>
              <w:t>разные формы выступлений.</w:t>
            </w:r>
          </w:p>
        </w:tc>
        <w:tc>
          <w:tcPr>
            <w:tcW w:w="2784" w:type="dxa"/>
            <w:shd w:val="clear" w:color="auto" w:fill="auto"/>
          </w:tcPr>
          <w:p w14:paraId="2AC7BF99" w14:textId="77777777" w:rsidR="00780BCA" w:rsidRDefault="005E7E5D" w:rsidP="00EF6BF1">
            <w:pPr>
              <w:pStyle w:val="SyllabusTableHeading"/>
            </w:pPr>
            <w:r w:rsidRPr="00EF5161">
              <w:t>Objective 1</w:t>
            </w:r>
          </w:p>
          <w:p w14:paraId="00E85FFF" w14:textId="03C4AA59" w:rsidR="005E7E5D" w:rsidRPr="00EF5161" w:rsidRDefault="005E7E5D" w:rsidP="00EF6BF1">
            <w:pPr>
              <w:pStyle w:val="SyllabusTableBody"/>
            </w:pPr>
            <w:r w:rsidRPr="00EF5161">
              <w:t>Exchanging information, ideas, opinions and experiences:</w:t>
            </w:r>
          </w:p>
          <w:p w14:paraId="6DB76F0F" w14:textId="77777777" w:rsidR="005E7E5D" w:rsidRPr="00EF5161" w:rsidRDefault="005E7E5D" w:rsidP="00EF6BF1">
            <w:pPr>
              <w:pStyle w:val="SyllabusTableBullet"/>
            </w:pPr>
            <w:r w:rsidRPr="00EF5161">
              <w:t>explaining a situation or context</w:t>
            </w:r>
          </w:p>
        </w:tc>
      </w:tr>
      <w:tr w:rsidR="005E7E5D" w:rsidRPr="00CB0916" w14:paraId="0503A97B" w14:textId="77777777" w:rsidTr="008814FA">
        <w:trPr>
          <w:cantSplit/>
          <w:trHeight w:val="246"/>
        </w:trPr>
        <w:tc>
          <w:tcPr>
            <w:tcW w:w="1555" w:type="dxa"/>
          </w:tcPr>
          <w:p w14:paraId="13316E58" w14:textId="77777777" w:rsidR="005E7E5D" w:rsidRPr="00EF5161" w:rsidRDefault="005E7E5D" w:rsidP="00805CA7">
            <w:pPr>
              <w:pStyle w:val="SyllabusTableBody"/>
            </w:pPr>
            <w:r w:rsidRPr="00EF5161">
              <w:t xml:space="preserve">Speech </w:t>
            </w:r>
          </w:p>
        </w:tc>
        <w:tc>
          <w:tcPr>
            <w:tcW w:w="1842" w:type="dxa"/>
          </w:tcPr>
          <w:p w14:paraId="6A62D685" w14:textId="77777777" w:rsidR="005E7E5D" w:rsidRPr="00EF5161" w:rsidRDefault="005E7E5D" w:rsidP="00805CA7">
            <w:pPr>
              <w:pStyle w:val="SyllabusTableBody"/>
            </w:pPr>
            <w:r w:rsidRPr="00EF5161">
              <w:t>Direct speech</w:t>
            </w:r>
          </w:p>
        </w:tc>
        <w:tc>
          <w:tcPr>
            <w:tcW w:w="2835" w:type="dxa"/>
          </w:tcPr>
          <w:p w14:paraId="6CCCA121" w14:textId="77777777" w:rsidR="005E7E5D" w:rsidRPr="008C3FD9" w:rsidRDefault="005E7E5D" w:rsidP="00AF3644">
            <w:pPr>
              <w:spacing w:after="80" w:line="276" w:lineRule="auto"/>
              <w:rPr>
                <w:rFonts w:asciiTheme="minorHAnsi" w:hAnsiTheme="minorHAnsi" w:cstheme="minorHAnsi"/>
                <w:sz w:val="20"/>
                <w:szCs w:val="20"/>
                <w:lang w:val="ru-RU"/>
              </w:rPr>
            </w:pPr>
            <w:r w:rsidRPr="008C3FD9">
              <w:rPr>
                <w:rFonts w:asciiTheme="minorHAnsi" w:hAnsiTheme="minorHAnsi" w:cstheme="minorHAnsi"/>
                <w:b/>
                <w:bCs/>
                <w:iCs/>
                <w:sz w:val="20"/>
                <w:szCs w:val="20"/>
                <w:lang w:val="ru-RU"/>
              </w:rPr>
              <w:t>«Задержитесь ненадолго, пожалуйста, нам нужно с вами поговорить насчет поездки,»</w:t>
            </w:r>
            <w:r w:rsidRPr="008C3FD9">
              <w:rPr>
                <w:rFonts w:asciiTheme="minorHAnsi" w:hAnsiTheme="minorHAnsi" w:cstheme="minorHAnsi"/>
                <w:sz w:val="20"/>
                <w:szCs w:val="20"/>
                <w:lang w:val="ru-RU"/>
              </w:rPr>
              <w:t xml:space="preserve"> – заявили студенты в один голос и подошли ближе, окружив меня плотным кольцом.</w:t>
            </w:r>
          </w:p>
        </w:tc>
        <w:tc>
          <w:tcPr>
            <w:tcW w:w="2784" w:type="dxa"/>
            <w:shd w:val="clear" w:color="auto" w:fill="auto"/>
          </w:tcPr>
          <w:p w14:paraId="5953DD97" w14:textId="77777777" w:rsidR="00780BCA" w:rsidRDefault="005E7E5D" w:rsidP="00EF6BF1">
            <w:pPr>
              <w:pStyle w:val="SyllabusTableHeading"/>
            </w:pPr>
            <w:r w:rsidRPr="00EF5161">
              <w:t>Objective 1</w:t>
            </w:r>
          </w:p>
          <w:p w14:paraId="014E4FA6" w14:textId="51C6F939" w:rsidR="005E7E5D" w:rsidRPr="00EF5161" w:rsidRDefault="005E7E5D" w:rsidP="00EF6BF1">
            <w:pPr>
              <w:pStyle w:val="SyllabusTableBody"/>
            </w:pPr>
            <w:r w:rsidRPr="00EF5161">
              <w:t>Exchanging information, ideas, opinions and experiences:</w:t>
            </w:r>
          </w:p>
          <w:p w14:paraId="5549A31E" w14:textId="3521DB91" w:rsidR="005E7E5D" w:rsidRPr="00EF5161" w:rsidRDefault="005E7E5D" w:rsidP="00EF6BF1">
            <w:pPr>
              <w:pStyle w:val="SyllabusTableBullet"/>
            </w:pPr>
            <w:r w:rsidRPr="00EF5161">
              <w:t>describing circumstances</w:t>
            </w:r>
          </w:p>
        </w:tc>
      </w:tr>
      <w:tr w:rsidR="005E7E5D" w:rsidRPr="00CB0916" w14:paraId="2503A828" w14:textId="77777777" w:rsidTr="008814FA">
        <w:trPr>
          <w:cantSplit/>
          <w:trHeight w:hRule="exact" w:val="1950"/>
        </w:trPr>
        <w:tc>
          <w:tcPr>
            <w:tcW w:w="1555" w:type="dxa"/>
          </w:tcPr>
          <w:p w14:paraId="78897AF1" w14:textId="77777777" w:rsidR="005E7E5D" w:rsidRPr="00EF5161" w:rsidRDefault="005E7E5D" w:rsidP="00805CA7">
            <w:pPr>
              <w:pStyle w:val="SyllabusTableBody"/>
            </w:pPr>
            <w:r w:rsidRPr="00EF5161">
              <w:t xml:space="preserve">Speech </w:t>
            </w:r>
          </w:p>
        </w:tc>
        <w:tc>
          <w:tcPr>
            <w:tcW w:w="1842" w:type="dxa"/>
          </w:tcPr>
          <w:p w14:paraId="4D3E76A5" w14:textId="77777777" w:rsidR="005E7E5D" w:rsidRPr="00EF5161" w:rsidRDefault="005E7E5D" w:rsidP="00805CA7">
            <w:pPr>
              <w:pStyle w:val="SyllabusTableBody"/>
            </w:pPr>
            <w:r w:rsidRPr="00EF5161">
              <w:t>Indirect speech</w:t>
            </w:r>
          </w:p>
        </w:tc>
        <w:tc>
          <w:tcPr>
            <w:tcW w:w="2835" w:type="dxa"/>
          </w:tcPr>
          <w:p w14:paraId="705A84F6"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Студенты подошли ко мне, окружив плотным кольцом, попросили задержаться, и в один голос заявили, </w:t>
            </w:r>
            <w:r w:rsidRPr="008C3FD9">
              <w:rPr>
                <w:rFonts w:asciiTheme="minorHAnsi" w:hAnsiTheme="minorHAnsi" w:cstheme="minorHAnsi"/>
                <w:b/>
                <w:bCs/>
                <w:iCs/>
                <w:sz w:val="20"/>
                <w:szCs w:val="20"/>
                <w:lang w:val="ru-RU"/>
              </w:rPr>
              <w:t>что им нужно поговорить со</w:t>
            </w:r>
            <w:r w:rsidRPr="008C3FD9">
              <w:rPr>
                <w:rFonts w:asciiTheme="minorHAnsi" w:hAnsiTheme="minorHAnsi" w:cstheme="minorHAnsi"/>
                <w:sz w:val="20"/>
                <w:szCs w:val="20"/>
                <w:lang w:val="ru-RU"/>
              </w:rPr>
              <w:t xml:space="preserve"> </w:t>
            </w:r>
            <w:r w:rsidRPr="008C3FD9">
              <w:rPr>
                <w:rFonts w:asciiTheme="minorHAnsi" w:hAnsiTheme="minorHAnsi" w:cstheme="minorHAnsi"/>
                <w:b/>
                <w:bCs/>
                <w:iCs/>
                <w:sz w:val="20"/>
                <w:szCs w:val="20"/>
                <w:lang w:val="ru-RU"/>
              </w:rPr>
              <w:t>мной о предстоящей поездке.</w:t>
            </w:r>
          </w:p>
        </w:tc>
        <w:tc>
          <w:tcPr>
            <w:tcW w:w="2784" w:type="dxa"/>
            <w:shd w:val="clear" w:color="auto" w:fill="auto"/>
          </w:tcPr>
          <w:p w14:paraId="2742C649" w14:textId="77777777" w:rsidR="00780BCA" w:rsidRDefault="005E7E5D" w:rsidP="00C63C25">
            <w:pPr>
              <w:pStyle w:val="SyllabusTableHeading"/>
            </w:pPr>
            <w:r w:rsidRPr="00EF5161">
              <w:t>Objective 1</w:t>
            </w:r>
          </w:p>
          <w:p w14:paraId="5BABB638" w14:textId="2E950DE5" w:rsidR="005E7E5D" w:rsidRPr="00EF5161" w:rsidRDefault="005E7E5D" w:rsidP="00C63C25">
            <w:pPr>
              <w:pStyle w:val="SyllabusTableBody"/>
            </w:pPr>
            <w:r w:rsidRPr="00EF5161">
              <w:t>Exchanging information, ideas, opinions and experiences:</w:t>
            </w:r>
          </w:p>
          <w:p w14:paraId="657A6F10" w14:textId="77777777" w:rsidR="005E7E5D" w:rsidRPr="00EF5161" w:rsidRDefault="005E7E5D" w:rsidP="00C63C25">
            <w:pPr>
              <w:pStyle w:val="SyllabusTableBullet"/>
            </w:pPr>
            <w:r w:rsidRPr="00EF5161">
              <w:t>describing circumstances</w:t>
            </w:r>
          </w:p>
        </w:tc>
      </w:tr>
      <w:tr w:rsidR="005E7E5D" w:rsidRPr="00CB0916" w14:paraId="715A76E1" w14:textId="77777777" w:rsidTr="008814FA">
        <w:trPr>
          <w:cantSplit/>
          <w:trHeight w:val="1153"/>
        </w:trPr>
        <w:tc>
          <w:tcPr>
            <w:tcW w:w="1555" w:type="dxa"/>
          </w:tcPr>
          <w:p w14:paraId="1856DD3A" w14:textId="77777777" w:rsidR="005E7E5D" w:rsidRPr="00EF5161" w:rsidRDefault="005E7E5D" w:rsidP="00805CA7">
            <w:pPr>
              <w:pStyle w:val="SyllabusTableBody"/>
            </w:pPr>
            <w:r w:rsidRPr="00EF5161">
              <w:t>Complex sentences</w:t>
            </w:r>
          </w:p>
        </w:tc>
        <w:tc>
          <w:tcPr>
            <w:tcW w:w="1842" w:type="dxa"/>
          </w:tcPr>
          <w:p w14:paraId="5771B39D" w14:textId="77777777" w:rsidR="005E7E5D" w:rsidRPr="00EF5161" w:rsidRDefault="005E7E5D" w:rsidP="00805CA7">
            <w:pPr>
              <w:pStyle w:val="SyllabusTableBody"/>
            </w:pPr>
            <w:r w:rsidRPr="00EF5161">
              <w:t xml:space="preserve">Indirect question </w:t>
            </w:r>
          </w:p>
        </w:tc>
        <w:tc>
          <w:tcPr>
            <w:tcW w:w="2835" w:type="dxa"/>
          </w:tcPr>
          <w:p w14:paraId="40047B0E"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Давай завтра встретимся и обсудим, нужны </w:t>
            </w:r>
            <w:r w:rsidRPr="008C3FD9">
              <w:rPr>
                <w:rFonts w:asciiTheme="minorHAnsi" w:hAnsiTheme="minorHAnsi" w:cstheme="minorHAnsi"/>
                <w:b/>
                <w:bCs/>
                <w:iCs/>
                <w:sz w:val="20"/>
                <w:szCs w:val="20"/>
                <w:lang w:val="ru-RU"/>
              </w:rPr>
              <w:t>ли</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тебе дополнительные источники для реферата.</w:t>
            </w:r>
          </w:p>
        </w:tc>
        <w:tc>
          <w:tcPr>
            <w:tcW w:w="2784" w:type="dxa"/>
            <w:shd w:val="clear" w:color="auto" w:fill="auto"/>
          </w:tcPr>
          <w:p w14:paraId="311A0D70" w14:textId="77777777" w:rsidR="00780BCA" w:rsidRDefault="005E7E5D" w:rsidP="00C63C25">
            <w:pPr>
              <w:pStyle w:val="SyllabusTableHeading"/>
            </w:pPr>
            <w:r w:rsidRPr="00EF5161">
              <w:t>Objective 2</w:t>
            </w:r>
          </w:p>
          <w:p w14:paraId="06F1ACF1" w14:textId="543284B6" w:rsidR="005E7E5D" w:rsidRPr="00EF5161" w:rsidRDefault="005E7E5D" w:rsidP="00C63C25">
            <w:pPr>
              <w:pStyle w:val="SyllabusTableBody"/>
            </w:pPr>
            <w:r w:rsidRPr="00EF5161">
              <w:t xml:space="preserve">Analysing, evaluating and synthesising: </w:t>
            </w:r>
          </w:p>
          <w:p w14:paraId="00845FC3" w14:textId="77777777" w:rsidR="005E7E5D" w:rsidRPr="00EF5161" w:rsidRDefault="005E7E5D" w:rsidP="00C63C25">
            <w:pPr>
              <w:pStyle w:val="SyllabusTableBullet"/>
            </w:pPr>
            <w:r w:rsidRPr="00EF5161">
              <w:t>investigating or finding solutions</w:t>
            </w:r>
          </w:p>
        </w:tc>
      </w:tr>
      <w:tr w:rsidR="005E7E5D" w:rsidRPr="00CB0916" w14:paraId="2BC0ECF4" w14:textId="77777777" w:rsidTr="008814FA">
        <w:trPr>
          <w:cantSplit/>
          <w:trHeight w:hRule="exact" w:val="1672"/>
        </w:trPr>
        <w:tc>
          <w:tcPr>
            <w:tcW w:w="1555" w:type="dxa"/>
          </w:tcPr>
          <w:p w14:paraId="368F9B0A" w14:textId="77777777" w:rsidR="005E7E5D" w:rsidRPr="00805CA7" w:rsidRDefault="005E7E5D" w:rsidP="00805CA7">
            <w:pPr>
              <w:pStyle w:val="SyllabusTableBody"/>
            </w:pPr>
            <w:r w:rsidRPr="00805CA7">
              <w:t>Complex sentences</w:t>
            </w:r>
          </w:p>
        </w:tc>
        <w:tc>
          <w:tcPr>
            <w:tcW w:w="1842" w:type="dxa"/>
          </w:tcPr>
          <w:p w14:paraId="3E3B930B" w14:textId="77777777" w:rsidR="005E7E5D" w:rsidRPr="00805CA7" w:rsidRDefault="005E7E5D" w:rsidP="00805CA7">
            <w:pPr>
              <w:pStyle w:val="SyllabusTableBody"/>
            </w:pPr>
            <w:r w:rsidRPr="00805CA7">
              <w:t>Expression of time</w:t>
            </w:r>
          </w:p>
        </w:tc>
        <w:tc>
          <w:tcPr>
            <w:tcW w:w="2835" w:type="dxa"/>
          </w:tcPr>
          <w:p w14:paraId="0E84E09F"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Её руки, скрещённые на груди, придерживали на плечах шерстяную шаль, в </w:t>
            </w:r>
            <w:r w:rsidRPr="008C3FD9">
              <w:rPr>
                <w:rFonts w:asciiTheme="minorHAnsi" w:hAnsiTheme="minorHAnsi" w:cstheme="minorHAnsi"/>
                <w:b/>
                <w:bCs/>
                <w:iCs/>
                <w:sz w:val="20"/>
                <w:szCs w:val="20"/>
                <w:lang w:val="ru-RU"/>
              </w:rPr>
              <w:t>то время как</w:t>
            </w:r>
            <w:r w:rsidRPr="008C3FD9">
              <w:rPr>
                <w:rFonts w:asciiTheme="minorHAnsi" w:hAnsiTheme="minorHAnsi" w:cstheme="minorHAnsi"/>
                <w:sz w:val="20"/>
                <w:szCs w:val="20"/>
                <w:lang w:val="ru-RU"/>
              </w:rPr>
              <w:t xml:space="preserve"> левая нога отбивала такт знакомой мелодии</w:t>
            </w:r>
          </w:p>
        </w:tc>
        <w:tc>
          <w:tcPr>
            <w:tcW w:w="2784" w:type="dxa"/>
            <w:shd w:val="clear" w:color="auto" w:fill="auto"/>
          </w:tcPr>
          <w:p w14:paraId="7B46C5BE" w14:textId="77777777" w:rsidR="00780BCA" w:rsidRDefault="005E7E5D" w:rsidP="00C63C25">
            <w:pPr>
              <w:pStyle w:val="SyllabusTableHeading"/>
            </w:pPr>
            <w:r w:rsidRPr="00EF5161">
              <w:t>Objective 3</w:t>
            </w:r>
          </w:p>
          <w:p w14:paraId="1AA9DC27" w14:textId="56E71CC0" w:rsidR="005E7E5D" w:rsidRPr="00EF5161" w:rsidRDefault="005E7E5D" w:rsidP="00C63C25">
            <w:pPr>
              <w:pStyle w:val="SyllabusTableBody"/>
            </w:pPr>
            <w:r w:rsidRPr="00EF5161">
              <w:t xml:space="preserve">Expressing ideas and perspectives: </w:t>
            </w:r>
          </w:p>
          <w:p w14:paraId="016F73FA" w14:textId="77777777" w:rsidR="005E7E5D" w:rsidRPr="00EF5161" w:rsidRDefault="005E7E5D" w:rsidP="00C63C25">
            <w:pPr>
              <w:pStyle w:val="SyllabusTableBullet"/>
            </w:pPr>
            <w:r w:rsidRPr="00EF5161">
              <w:t>sequencing of information or perspectives</w:t>
            </w:r>
          </w:p>
        </w:tc>
      </w:tr>
      <w:tr w:rsidR="005E7E5D" w:rsidRPr="00CB0916" w14:paraId="38F1F2DA" w14:textId="77777777" w:rsidTr="008814FA">
        <w:trPr>
          <w:cantSplit/>
          <w:trHeight w:val="800"/>
        </w:trPr>
        <w:tc>
          <w:tcPr>
            <w:tcW w:w="1555" w:type="dxa"/>
          </w:tcPr>
          <w:p w14:paraId="234F09C9" w14:textId="77777777" w:rsidR="005E7E5D" w:rsidRPr="00805CA7" w:rsidRDefault="005E7E5D" w:rsidP="00805CA7">
            <w:pPr>
              <w:pStyle w:val="SyllabusTableBody"/>
            </w:pPr>
            <w:r w:rsidRPr="00805CA7">
              <w:lastRenderedPageBreak/>
              <w:t xml:space="preserve">Clauses </w:t>
            </w:r>
          </w:p>
        </w:tc>
        <w:tc>
          <w:tcPr>
            <w:tcW w:w="1842" w:type="dxa"/>
          </w:tcPr>
          <w:p w14:paraId="2A372B64" w14:textId="77777777" w:rsidR="005E7E5D" w:rsidRPr="00805CA7" w:rsidRDefault="005E7E5D" w:rsidP="00805CA7">
            <w:pPr>
              <w:pStyle w:val="SyllabusTableBody"/>
            </w:pPr>
            <w:r w:rsidRPr="00805CA7">
              <w:t>Reason or cause</w:t>
            </w:r>
          </w:p>
        </w:tc>
        <w:tc>
          <w:tcPr>
            <w:tcW w:w="2835" w:type="dxa"/>
          </w:tcPr>
          <w:p w14:paraId="2188627A"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В русский язык вошло множество иностранных слов, </w:t>
            </w:r>
            <w:r w:rsidRPr="008C3FD9">
              <w:rPr>
                <w:rFonts w:asciiTheme="minorHAnsi" w:hAnsiTheme="minorHAnsi" w:cstheme="minorHAnsi"/>
                <w:b/>
                <w:bCs/>
                <w:iCs/>
                <w:sz w:val="20"/>
                <w:szCs w:val="20"/>
                <w:lang w:val="ru-RU"/>
              </w:rPr>
              <w:t>потому что</w:t>
            </w:r>
            <w:r w:rsidRPr="008C3FD9">
              <w:rPr>
                <w:rFonts w:asciiTheme="minorHAnsi" w:hAnsiTheme="minorHAnsi" w:cstheme="minorHAnsi"/>
                <w:sz w:val="20"/>
                <w:szCs w:val="20"/>
                <w:lang w:val="ru-RU"/>
              </w:rPr>
              <w:t xml:space="preserve"> в русскую жизнь вошло множество иностранных понятий.</w:t>
            </w:r>
          </w:p>
        </w:tc>
        <w:tc>
          <w:tcPr>
            <w:tcW w:w="2784" w:type="dxa"/>
            <w:shd w:val="clear" w:color="auto" w:fill="auto"/>
          </w:tcPr>
          <w:p w14:paraId="6DD1BDBB" w14:textId="77777777" w:rsidR="00780BCA" w:rsidRDefault="005E7E5D" w:rsidP="00C63C25">
            <w:pPr>
              <w:pStyle w:val="SyllabusTableHeading"/>
            </w:pPr>
            <w:r w:rsidRPr="00EF5161">
              <w:t>Objective 2</w:t>
            </w:r>
          </w:p>
          <w:p w14:paraId="08369490" w14:textId="23ED9DF6" w:rsidR="005E7E5D" w:rsidRPr="00EF5161" w:rsidRDefault="005E7E5D" w:rsidP="00C63C25">
            <w:pPr>
              <w:pStyle w:val="SyllabusTableBody"/>
            </w:pPr>
            <w:r w:rsidRPr="00EF5161">
              <w:t xml:space="preserve">Analysing, evaluating and synthesising: </w:t>
            </w:r>
          </w:p>
          <w:p w14:paraId="30EE16EB" w14:textId="77777777" w:rsidR="005E7E5D" w:rsidRPr="00EF5161" w:rsidRDefault="005E7E5D" w:rsidP="00C63C25">
            <w:pPr>
              <w:pStyle w:val="SyllabusTableBullet"/>
            </w:pPr>
            <w:r w:rsidRPr="00EF5161">
              <w:t>identifying relationship</w:t>
            </w:r>
          </w:p>
        </w:tc>
      </w:tr>
      <w:tr w:rsidR="005E7E5D" w:rsidRPr="00CB0916" w14:paraId="5961DE5F" w14:textId="77777777" w:rsidTr="008814FA">
        <w:trPr>
          <w:cantSplit/>
          <w:trHeight w:hRule="exact" w:val="1187"/>
        </w:trPr>
        <w:tc>
          <w:tcPr>
            <w:tcW w:w="1555" w:type="dxa"/>
          </w:tcPr>
          <w:p w14:paraId="34FE5D3D" w14:textId="77777777" w:rsidR="005E7E5D" w:rsidRPr="00805CA7" w:rsidRDefault="005E7E5D" w:rsidP="00805CA7">
            <w:pPr>
              <w:pStyle w:val="SyllabusTableBody"/>
            </w:pPr>
            <w:r w:rsidRPr="00805CA7">
              <w:t xml:space="preserve">Clauses </w:t>
            </w:r>
          </w:p>
        </w:tc>
        <w:tc>
          <w:tcPr>
            <w:tcW w:w="1842" w:type="dxa"/>
          </w:tcPr>
          <w:p w14:paraId="1D4BCC9F" w14:textId="77777777" w:rsidR="005E7E5D" w:rsidRPr="00805CA7" w:rsidRDefault="005E7E5D" w:rsidP="00805CA7">
            <w:pPr>
              <w:pStyle w:val="SyllabusTableBody"/>
            </w:pPr>
            <w:r w:rsidRPr="00805CA7">
              <w:t xml:space="preserve">Conditional </w:t>
            </w:r>
          </w:p>
        </w:tc>
        <w:tc>
          <w:tcPr>
            <w:tcW w:w="2835" w:type="dxa"/>
          </w:tcPr>
          <w:p w14:paraId="7FF5B2F8"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b/>
                <w:bCs/>
                <w:iCs/>
                <w:sz w:val="20"/>
                <w:szCs w:val="20"/>
                <w:lang w:val="ru-RU"/>
              </w:rPr>
              <w:t>Если</w:t>
            </w:r>
            <w:r w:rsidRPr="008C3FD9">
              <w:rPr>
                <w:rFonts w:asciiTheme="minorHAnsi" w:hAnsiTheme="minorHAnsi" w:cstheme="minorHAnsi"/>
                <w:sz w:val="20"/>
                <w:szCs w:val="20"/>
                <w:lang w:val="ru-RU"/>
              </w:rPr>
              <w:t xml:space="preserve"> на один вопрос авторы дают разные ответы, вы можете считать его нерешённым.</w:t>
            </w:r>
          </w:p>
        </w:tc>
        <w:tc>
          <w:tcPr>
            <w:tcW w:w="2784" w:type="dxa"/>
            <w:shd w:val="clear" w:color="auto" w:fill="auto"/>
          </w:tcPr>
          <w:p w14:paraId="544AEDD0" w14:textId="77777777" w:rsidR="00780BCA" w:rsidRDefault="005E7E5D" w:rsidP="00C63C25">
            <w:pPr>
              <w:pStyle w:val="SyllabusTableHeading"/>
            </w:pPr>
            <w:r w:rsidRPr="00EF5161">
              <w:t>Objective 2</w:t>
            </w:r>
          </w:p>
          <w:p w14:paraId="0FDFD1AD" w14:textId="23E2F12C" w:rsidR="005E7E5D" w:rsidRPr="00EF5161" w:rsidRDefault="005E7E5D" w:rsidP="00C63C25">
            <w:pPr>
              <w:pStyle w:val="SyllabusTableBody"/>
            </w:pPr>
            <w:r w:rsidRPr="00EF5161">
              <w:t xml:space="preserve">Analysing, evaluating and synthesising: </w:t>
            </w:r>
          </w:p>
          <w:p w14:paraId="187B9DCF" w14:textId="77777777" w:rsidR="005E7E5D" w:rsidRPr="00EF5161" w:rsidRDefault="005E7E5D" w:rsidP="00C63C25">
            <w:pPr>
              <w:pStyle w:val="SyllabusTableBullet"/>
            </w:pPr>
            <w:r w:rsidRPr="00EF5161">
              <w:t>identifying relationship</w:t>
            </w:r>
          </w:p>
        </w:tc>
      </w:tr>
      <w:tr w:rsidR="005E7E5D" w:rsidRPr="00CB0916" w14:paraId="72A7FD4B" w14:textId="77777777" w:rsidTr="008814FA">
        <w:trPr>
          <w:cantSplit/>
          <w:trHeight w:hRule="exact" w:val="1670"/>
        </w:trPr>
        <w:tc>
          <w:tcPr>
            <w:tcW w:w="1555" w:type="dxa"/>
          </w:tcPr>
          <w:p w14:paraId="1A9CC9FE" w14:textId="77777777" w:rsidR="005E7E5D" w:rsidRPr="00805CA7" w:rsidRDefault="005E7E5D" w:rsidP="00805CA7">
            <w:pPr>
              <w:pStyle w:val="SyllabusTableBody"/>
            </w:pPr>
            <w:r w:rsidRPr="00805CA7">
              <w:t xml:space="preserve">Clauses </w:t>
            </w:r>
          </w:p>
        </w:tc>
        <w:tc>
          <w:tcPr>
            <w:tcW w:w="1842" w:type="dxa"/>
          </w:tcPr>
          <w:p w14:paraId="0BFDC2D5" w14:textId="77777777" w:rsidR="005E7E5D" w:rsidRPr="00805CA7" w:rsidRDefault="005E7E5D" w:rsidP="00805CA7">
            <w:pPr>
              <w:pStyle w:val="SyllabusTableBody"/>
            </w:pPr>
            <w:r w:rsidRPr="00805CA7">
              <w:t xml:space="preserve">Concessive </w:t>
            </w:r>
          </w:p>
        </w:tc>
        <w:tc>
          <w:tcPr>
            <w:tcW w:w="2835" w:type="dxa"/>
          </w:tcPr>
          <w:p w14:paraId="212829A4"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b/>
                <w:bCs/>
                <w:iCs/>
                <w:sz w:val="20"/>
                <w:szCs w:val="20"/>
                <w:lang w:val="ru-RU"/>
              </w:rPr>
              <w:t>Несмотря на то что</w:t>
            </w:r>
            <w:r w:rsidRPr="008C3FD9">
              <w:rPr>
                <w:rFonts w:asciiTheme="minorHAnsi" w:hAnsiTheme="minorHAnsi" w:cstheme="minorHAnsi"/>
                <w:sz w:val="20"/>
                <w:szCs w:val="20"/>
                <w:lang w:val="ru-RU"/>
              </w:rPr>
              <w:t xml:space="preserve"> слава о молодом поэте уже разнеслась по обеим столицам, он был на удивление скромным и даже стеснялся её.</w:t>
            </w:r>
          </w:p>
        </w:tc>
        <w:tc>
          <w:tcPr>
            <w:tcW w:w="2784" w:type="dxa"/>
            <w:shd w:val="clear" w:color="auto" w:fill="auto"/>
          </w:tcPr>
          <w:p w14:paraId="11F6EFB2" w14:textId="77777777" w:rsidR="00780BCA" w:rsidRDefault="005E7E5D" w:rsidP="00C63C25">
            <w:pPr>
              <w:pStyle w:val="SyllabusTableHeading"/>
            </w:pPr>
            <w:r w:rsidRPr="00EF5161">
              <w:t>Objective 2</w:t>
            </w:r>
          </w:p>
          <w:p w14:paraId="1CD23E44" w14:textId="58D5825C" w:rsidR="005E7E5D" w:rsidRPr="00EF5161" w:rsidRDefault="005E7E5D" w:rsidP="00C63C25">
            <w:pPr>
              <w:pStyle w:val="SyllabusTableBody"/>
            </w:pPr>
            <w:r w:rsidRPr="00EF5161">
              <w:t xml:space="preserve">Analysing, evaluating and synthesising: </w:t>
            </w:r>
          </w:p>
          <w:p w14:paraId="48AB6755" w14:textId="77777777" w:rsidR="005E7E5D" w:rsidRPr="00EF5161" w:rsidRDefault="005E7E5D" w:rsidP="00C63C25">
            <w:pPr>
              <w:pStyle w:val="SyllabusTableBullet"/>
            </w:pPr>
            <w:r w:rsidRPr="00EF5161">
              <w:t>identifying and commenting on differences</w:t>
            </w:r>
          </w:p>
        </w:tc>
      </w:tr>
      <w:tr w:rsidR="005E7E5D" w:rsidRPr="00CB0916" w14:paraId="0D114179" w14:textId="77777777" w:rsidTr="008814FA">
        <w:trPr>
          <w:cantSplit/>
          <w:trHeight w:hRule="exact" w:val="1950"/>
        </w:trPr>
        <w:tc>
          <w:tcPr>
            <w:tcW w:w="1555" w:type="dxa"/>
          </w:tcPr>
          <w:p w14:paraId="31AD2926" w14:textId="77777777" w:rsidR="005E7E5D" w:rsidRPr="00805CA7" w:rsidRDefault="005E7E5D" w:rsidP="00805CA7">
            <w:pPr>
              <w:pStyle w:val="SyllabusTableBody"/>
            </w:pPr>
            <w:r w:rsidRPr="00805CA7">
              <w:t xml:space="preserve">Clauses </w:t>
            </w:r>
          </w:p>
        </w:tc>
        <w:tc>
          <w:tcPr>
            <w:tcW w:w="1842" w:type="dxa"/>
          </w:tcPr>
          <w:p w14:paraId="5B1056DE" w14:textId="77777777" w:rsidR="005E7E5D" w:rsidRPr="00805CA7" w:rsidRDefault="005E7E5D" w:rsidP="00805CA7">
            <w:pPr>
              <w:pStyle w:val="SyllabusTableBody"/>
            </w:pPr>
            <w:r w:rsidRPr="00805CA7">
              <w:t xml:space="preserve">Purpose </w:t>
            </w:r>
          </w:p>
        </w:tc>
        <w:tc>
          <w:tcPr>
            <w:tcW w:w="2835" w:type="dxa"/>
          </w:tcPr>
          <w:p w14:paraId="1CE1681B" w14:textId="77777777" w:rsidR="005E7E5D" w:rsidRPr="008C3FD9" w:rsidRDefault="005E7E5D" w:rsidP="00AF3644">
            <w:pPr>
              <w:spacing w:after="120" w:line="276" w:lineRule="auto"/>
              <w:rPr>
                <w:rFonts w:asciiTheme="minorHAnsi" w:hAnsiTheme="minorHAnsi" w:cstheme="minorHAnsi"/>
                <w:sz w:val="20"/>
                <w:szCs w:val="20"/>
                <w:lang w:val="ru-RU"/>
              </w:rPr>
            </w:pPr>
            <w:r w:rsidRPr="008C3FD9">
              <w:rPr>
                <w:rFonts w:asciiTheme="minorHAnsi" w:hAnsiTheme="minorHAnsi" w:cstheme="minorHAnsi"/>
                <w:sz w:val="20"/>
                <w:szCs w:val="20"/>
                <w:lang w:val="ru-RU"/>
              </w:rPr>
              <w:t xml:space="preserve">Он старался объяснить все последствия, </w:t>
            </w:r>
            <w:r w:rsidRPr="008C3FD9">
              <w:rPr>
                <w:rFonts w:asciiTheme="minorHAnsi" w:hAnsiTheme="minorHAnsi" w:cstheme="minorHAnsi"/>
                <w:b/>
                <w:bCs/>
                <w:iCs/>
                <w:sz w:val="20"/>
                <w:szCs w:val="20"/>
                <w:lang w:val="ru-RU"/>
              </w:rPr>
              <w:t>чтобы</w:t>
            </w:r>
            <w:r w:rsidRPr="008C3FD9">
              <w:rPr>
                <w:rFonts w:asciiTheme="minorHAnsi" w:hAnsiTheme="minorHAnsi" w:cstheme="minorHAnsi"/>
                <w:b/>
                <w:bCs/>
                <w:sz w:val="20"/>
                <w:szCs w:val="20"/>
                <w:lang w:val="ru-RU"/>
              </w:rPr>
              <w:t xml:space="preserve"> </w:t>
            </w:r>
            <w:r w:rsidRPr="008C3FD9">
              <w:rPr>
                <w:rFonts w:asciiTheme="minorHAnsi" w:hAnsiTheme="minorHAnsi" w:cstheme="minorHAnsi"/>
                <w:sz w:val="20"/>
                <w:szCs w:val="20"/>
                <w:lang w:val="ru-RU"/>
              </w:rPr>
              <w:t>человек смотрел на ситуацию шире и понимал, как его сегодняшние действия повлияют на общий результат.</w:t>
            </w:r>
          </w:p>
        </w:tc>
        <w:tc>
          <w:tcPr>
            <w:tcW w:w="2784" w:type="dxa"/>
            <w:shd w:val="clear" w:color="auto" w:fill="auto"/>
          </w:tcPr>
          <w:p w14:paraId="3A69F7CA" w14:textId="77777777" w:rsidR="00780BCA" w:rsidRDefault="005E7E5D" w:rsidP="00C63C25">
            <w:pPr>
              <w:pStyle w:val="SyllabusTableHeading"/>
            </w:pPr>
            <w:r w:rsidRPr="00EF5161">
              <w:t>Objective 2</w:t>
            </w:r>
          </w:p>
          <w:p w14:paraId="0E63850A" w14:textId="0DA97E96" w:rsidR="005E7E5D" w:rsidRPr="00EF5161" w:rsidRDefault="005E7E5D" w:rsidP="00C63C25">
            <w:pPr>
              <w:pStyle w:val="SyllabusTableBody"/>
            </w:pPr>
            <w:r w:rsidRPr="00EF5161">
              <w:t>Analysing, evaluating and synthesising:</w:t>
            </w:r>
          </w:p>
          <w:p w14:paraId="1AF39113" w14:textId="77777777" w:rsidR="005E7E5D" w:rsidRPr="00EF5161" w:rsidRDefault="005E7E5D" w:rsidP="00C63C25">
            <w:pPr>
              <w:pStyle w:val="SyllabusTableBullet"/>
            </w:pPr>
            <w:r w:rsidRPr="00EF5161">
              <w:t>investigating or finding solutions</w:t>
            </w:r>
          </w:p>
        </w:tc>
      </w:tr>
    </w:tbl>
    <w:p w14:paraId="0DAA352A" w14:textId="75B0B84E" w:rsidR="00A92F02" w:rsidRPr="005E7E5D" w:rsidRDefault="00A92F02" w:rsidP="00545A07">
      <w:pPr>
        <w:pStyle w:val="Heading3"/>
        <w:spacing w:before="120"/>
        <w:rPr>
          <w:rFonts w:asciiTheme="majorHAnsi" w:hAnsiTheme="majorHAnsi" w:cstheme="majorHAnsi"/>
        </w:rPr>
      </w:pPr>
      <w:bookmarkStart w:id="94" w:name="_Toc32844722"/>
      <w:bookmarkStart w:id="95" w:name="_Toc49852376"/>
      <w:bookmarkStart w:id="96" w:name="_Toc74822034"/>
      <w:bookmarkStart w:id="97" w:name="_Hlk97557715"/>
      <w:r w:rsidRPr="005E7E5D">
        <w:rPr>
          <w:rFonts w:asciiTheme="majorHAnsi" w:hAnsiTheme="majorHAnsi" w:cstheme="majorHAnsi"/>
        </w:rPr>
        <w:t>Text types</w:t>
      </w:r>
      <w:bookmarkEnd w:id="94"/>
      <w:bookmarkEnd w:id="95"/>
      <w:bookmarkEnd w:id="96"/>
    </w:p>
    <w:p w14:paraId="55C63205" w14:textId="74137197" w:rsidR="00A92F02" w:rsidRPr="00993D50" w:rsidRDefault="00A92F02" w:rsidP="00545A07">
      <w:pPr>
        <w:spacing w:line="276" w:lineRule="auto"/>
      </w:pPr>
      <w:r w:rsidRPr="00993D50">
        <w:t>Students should be familiar with a wide variety of common contemporary text types</w:t>
      </w:r>
      <w:r w:rsidR="002F7FA5" w:rsidRPr="00993D50">
        <w:t xml:space="preserve">. </w:t>
      </w:r>
      <w:r w:rsidRPr="00993D50">
        <w:t xml:space="preserve">They learn to identify, understand and apply the different characteristics of personal and public texts used for communication in </w:t>
      </w:r>
      <w:r w:rsidR="009A5358" w:rsidRPr="00993D50">
        <w:t>Russian</w:t>
      </w:r>
      <w:r w:rsidRPr="00993D50">
        <w:t>.</w:t>
      </w:r>
    </w:p>
    <w:p w14:paraId="2F79D8A3" w14:textId="2EBA14EB" w:rsidR="00A92F02" w:rsidRPr="00993D50" w:rsidRDefault="00A92F02" w:rsidP="00545A07">
      <w:pPr>
        <w:spacing w:line="276" w:lineRule="auto"/>
      </w:pPr>
      <w:r w:rsidRPr="00993D50">
        <w:t xml:space="preserve">A variety of text types may be used for developing, teaching or assessing the skills of listening, speaking, reading, viewing and writing in </w:t>
      </w:r>
      <w:r w:rsidR="002A437E">
        <w:t>Russian</w:t>
      </w:r>
      <w:r w:rsidRPr="00993D50">
        <w:t xml:space="preserve">. In coursework and school-based assessment tasks, students should be provided with a range of text types for interacting in </w:t>
      </w:r>
      <w:r w:rsidR="009A5358" w:rsidRPr="00993D50">
        <w:t>Russian</w:t>
      </w:r>
      <w:r w:rsidRPr="00993D50">
        <w:t xml:space="preserve">, analysing </w:t>
      </w:r>
      <w:r w:rsidR="009A5358" w:rsidRPr="00993D50">
        <w:t>Russian</w:t>
      </w:r>
      <w:r w:rsidRPr="00993D50">
        <w:t xml:space="preserve"> and creating meaning in </w:t>
      </w:r>
      <w:r w:rsidR="009A5358" w:rsidRPr="00993D50">
        <w:t>Russian</w:t>
      </w:r>
      <w:r w:rsidRPr="00993D50">
        <w:t>.</w:t>
      </w:r>
    </w:p>
    <w:p w14:paraId="7078B17D" w14:textId="5F56446D" w:rsidR="00A92F02" w:rsidRDefault="00A92F02" w:rsidP="00545A07">
      <w:pPr>
        <w:spacing w:line="276" w:lineRule="auto"/>
      </w:pPr>
      <w:r w:rsidRPr="00993D50">
        <w:t xml:space="preserve">In the written examination, a range of text types will be included in listening and reading questions. However, students will only be expected to produce the following text types in </w:t>
      </w:r>
      <w:r w:rsidR="009A5358" w:rsidRPr="00993D50">
        <w:t>Russian</w:t>
      </w:r>
      <w:r w:rsidRPr="00993D50">
        <w:t xml:space="preserve"> in the written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8814FA" w14:paraId="3A82E4E4" w14:textId="77777777" w:rsidTr="008814FA">
        <w:tc>
          <w:tcPr>
            <w:tcW w:w="3020" w:type="dxa"/>
          </w:tcPr>
          <w:p w14:paraId="2EBD498F" w14:textId="77777777" w:rsidR="008814FA" w:rsidRPr="006D1ED5" w:rsidRDefault="008814FA" w:rsidP="008814FA">
            <w:pPr>
              <w:pStyle w:val="ListBullet1"/>
              <w:spacing w:line="276" w:lineRule="auto"/>
            </w:pPr>
            <w:r w:rsidRPr="006D1ED5">
              <w:t>article</w:t>
            </w:r>
          </w:p>
          <w:p w14:paraId="2EBBB0FE" w14:textId="77777777" w:rsidR="008814FA" w:rsidRPr="007617F3" w:rsidRDefault="008814FA" w:rsidP="008814FA">
            <w:pPr>
              <w:pStyle w:val="ListBullet1"/>
              <w:spacing w:line="276" w:lineRule="auto"/>
            </w:pPr>
            <w:r w:rsidRPr="007617F3">
              <w:t>biography</w:t>
            </w:r>
          </w:p>
          <w:p w14:paraId="7181C308" w14:textId="77777777" w:rsidR="008814FA" w:rsidRPr="006D1ED5" w:rsidRDefault="008814FA" w:rsidP="008814FA">
            <w:pPr>
              <w:pStyle w:val="ListBullet1"/>
              <w:spacing w:line="276" w:lineRule="auto"/>
            </w:pPr>
            <w:r w:rsidRPr="006D1ED5">
              <w:t>blog post</w:t>
            </w:r>
          </w:p>
          <w:p w14:paraId="1A24040B" w14:textId="77777777" w:rsidR="008814FA" w:rsidRPr="00915B58" w:rsidRDefault="008814FA" w:rsidP="008814FA">
            <w:pPr>
              <w:pStyle w:val="ListBullet1"/>
              <w:spacing w:line="276" w:lineRule="auto"/>
            </w:pPr>
            <w:r w:rsidRPr="00915B58">
              <w:t>email</w:t>
            </w:r>
          </w:p>
          <w:p w14:paraId="4A8A6168" w14:textId="18172A1D" w:rsidR="008814FA" w:rsidRPr="008814FA" w:rsidRDefault="008814FA" w:rsidP="00545A07">
            <w:pPr>
              <w:pStyle w:val="ListBullet1"/>
              <w:spacing w:line="276" w:lineRule="auto"/>
            </w:pPr>
            <w:r w:rsidRPr="00915B58">
              <w:t>f</w:t>
            </w:r>
            <w:r w:rsidRPr="004771E7">
              <w:t>ormal/informal letter</w:t>
            </w:r>
          </w:p>
        </w:tc>
        <w:tc>
          <w:tcPr>
            <w:tcW w:w="3020" w:type="dxa"/>
          </w:tcPr>
          <w:p w14:paraId="3863BAD1" w14:textId="77777777" w:rsidR="008814FA" w:rsidRPr="007617F3" w:rsidRDefault="008814FA" w:rsidP="008814FA">
            <w:pPr>
              <w:pStyle w:val="ListBullet1"/>
              <w:spacing w:line="276" w:lineRule="auto"/>
            </w:pPr>
            <w:r w:rsidRPr="007617F3">
              <w:t>invitation</w:t>
            </w:r>
          </w:p>
          <w:p w14:paraId="6502C076" w14:textId="77777777" w:rsidR="008814FA" w:rsidRPr="006D1ED5" w:rsidRDefault="008814FA" w:rsidP="008814FA">
            <w:pPr>
              <w:pStyle w:val="ListBullet1"/>
              <w:spacing w:line="276" w:lineRule="auto"/>
            </w:pPr>
            <w:r w:rsidRPr="007617F3">
              <w:t xml:space="preserve">journal/diary entry </w:t>
            </w:r>
          </w:p>
          <w:p w14:paraId="359E5538" w14:textId="77777777" w:rsidR="008814FA" w:rsidRPr="006D1ED5" w:rsidRDefault="008814FA" w:rsidP="008814FA">
            <w:pPr>
              <w:pStyle w:val="ListBullet1"/>
              <w:spacing w:line="276" w:lineRule="auto"/>
            </w:pPr>
            <w:r w:rsidRPr="006D1ED5">
              <w:t>message</w:t>
            </w:r>
          </w:p>
          <w:p w14:paraId="163823D5" w14:textId="77777777" w:rsidR="008814FA" w:rsidRPr="00915B58" w:rsidRDefault="008814FA" w:rsidP="008814FA">
            <w:pPr>
              <w:pStyle w:val="ListBullet1"/>
              <w:spacing w:line="276" w:lineRule="auto"/>
            </w:pPr>
            <w:r w:rsidRPr="00915B58">
              <w:t>notice</w:t>
            </w:r>
          </w:p>
          <w:p w14:paraId="39C7B8D6" w14:textId="4A66D91F" w:rsidR="008814FA" w:rsidRPr="008814FA" w:rsidRDefault="008814FA" w:rsidP="00545A07">
            <w:pPr>
              <w:pStyle w:val="ListBullet1"/>
              <w:spacing w:line="276" w:lineRule="auto"/>
            </w:pPr>
            <w:r w:rsidRPr="007617F3">
              <w:t>report</w:t>
            </w:r>
          </w:p>
        </w:tc>
        <w:tc>
          <w:tcPr>
            <w:tcW w:w="3020" w:type="dxa"/>
          </w:tcPr>
          <w:p w14:paraId="05B75CD5" w14:textId="77777777" w:rsidR="008814FA" w:rsidRPr="007617F3" w:rsidRDefault="008814FA" w:rsidP="008814FA">
            <w:pPr>
              <w:pStyle w:val="ListBullet1"/>
              <w:spacing w:line="276" w:lineRule="auto"/>
            </w:pPr>
            <w:r w:rsidRPr="007617F3">
              <w:t>review</w:t>
            </w:r>
          </w:p>
          <w:p w14:paraId="66711199" w14:textId="77777777" w:rsidR="008814FA" w:rsidRPr="007617F3" w:rsidRDefault="008814FA" w:rsidP="008814FA">
            <w:pPr>
              <w:pStyle w:val="ListBullet1"/>
              <w:spacing w:line="276" w:lineRule="auto"/>
            </w:pPr>
            <w:r w:rsidRPr="007617F3">
              <w:t>script of a speech</w:t>
            </w:r>
          </w:p>
          <w:p w14:paraId="1ABCF998" w14:textId="77777777" w:rsidR="008814FA" w:rsidRPr="007617F3" w:rsidRDefault="008814FA" w:rsidP="008814FA">
            <w:pPr>
              <w:pStyle w:val="ListBullet1"/>
              <w:spacing w:line="276" w:lineRule="auto"/>
            </w:pPr>
            <w:r w:rsidRPr="007617F3">
              <w:t>story</w:t>
            </w:r>
          </w:p>
          <w:p w14:paraId="3E0AAC5B" w14:textId="7555F1DA" w:rsidR="008814FA" w:rsidRPr="008814FA" w:rsidRDefault="008814FA" w:rsidP="00545A07">
            <w:pPr>
              <w:pStyle w:val="ListBullet1"/>
              <w:spacing w:line="276" w:lineRule="auto"/>
            </w:pPr>
            <w:r w:rsidRPr="007617F3">
              <w:t>transcript of an interview</w:t>
            </w:r>
          </w:p>
        </w:tc>
      </w:tr>
    </w:tbl>
    <w:p w14:paraId="28D59A91" w14:textId="188DF7D5" w:rsidR="002F7FA5" w:rsidRPr="002F7FA5" w:rsidRDefault="002F7FA5" w:rsidP="008814FA">
      <w:pPr>
        <w:spacing w:before="120" w:line="276" w:lineRule="auto"/>
        <w:rPr>
          <w:rFonts w:asciiTheme="minorHAnsi" w:hAnsiTheme="minorHAnsi" w:cstheme="minorHAnsi"/>
        </w:rPr>
      </w:pPr>
      <w:bookmarkStart w:id="98" w:name="_Toc49852377"/>
      <w:bookmarkStart w:id="99" w:name="_Toc74822035"/>
      <w:bookmarkStart w:id="100" w:name="_Toc32844723"/>
      <w:r w:rsidRPr="00993D50">
        <w:t>Refer</w:t>
      </w:r>
      <w:r w:rsidRPr="002F7FA5">
        <w:rPr>
          <w:rFonts w:asciiTheme="minorHAnsi" w:hAnsiTheme="minorHAnsi" w:cstheme="minorHAnsi"/>
        </w:rPr>
        <w:t xml:space="preserve"> to Appendix 2 for details of the features and conventions of the text types</w:t>
      </w:r>
      <w:r>
        <w:rPr>
          <w:rFonts w:asciiTheme="minorHAnsi" w:hAnsiTheme="minorHAnsi" w:cstheme="minorHAnsi"/>
        </w:rPr>
        <w:t>.</w:t>
      </w:r>
    </w:p>
    <w:p w14:paraId="240FD97B" w14:textId="2443D4F8" w:rsidR="00A92F02" w:rsidRPr="00A92F02" w:rsidRDefault="00A92F02" w:rsidP="008814FA">
      <w:pPr>
        <w:pStyle w:val="Heading3"/>
        <w:keepNext/>
        <w:keepLines/>
        <w:rPr>
          <w:rFonts w:asciiTheme="majorHAnsi" w:hAnsiTheme="majorHAnsi" w:cstheme="majorHAnsi"/>
        </w:rPr>
      </w:pPr>
      <w:r w:rsidRPr="00A92F02">
        <w:rPr>
          <w:rFonts w:asciiTheme="majorHAnsi" w:hAnsiTheme="majorHAnsi" w:cstheme="majorHAnsi"/>
        </w:rPr>
        <w:lastRenderedPageBreak/>
        <w:t>Styles of writing</w:t>
      </w:r>
      <w:bookmarkEnd w:id="98"/>
      <w:bookmarkEnd w:id="99"/>
    </w:p>
    <w:p w14:paraId="22932B05" w14:textId="77777777" w:rsidR="00532823" w:rsidRPr="00993D50" w:rsidRDefault="00A92F02" w:rsidP="008814FA">
      <w:pPr>
        <w:keepNext/>
        <w:keepLines/>
        <w:spacing w:line="276" w:lineRule="auto"/>
      </w:pPr>
      <w:r w:rsidRPr="00993D50">
        <w:t xml:space="preserve">Students should be familiar with the characteristics of different styles of writing. Texts require different styles of writing depending on their context, purpose and audience. Students may be asked to recognise or produce texts that are </w:t>
      </w:r>
      <w:r w:rsidR="00E27E04" w:rsidRPr="00993D50">
        <w:t>descriptive, evaluative, imaginative,</w:t>
      </w:r>
      <w:r w:rsidRPr="00993D50">
        <w:t xml:space="preserve"> informative, </w:t>
      </w:r>
      <w:r w:rsidR="00E27E04" w:rsidRPr="00993D50">
        <w:t xml:space="preserve">personal, persuasive and </w:t>
      </w:r>
      <w:r w:rsidRPr="00993D50">
        <w:t>reflective writing, individually or in combination.</w:t>
      </w:r>
      <w:r w:rsidR="00AF7F0E" w:rsidRPr="00993D50">
        <w:t xml:space="preserve"> </w:t>
      </w:r>
    </w:p>
    <w:p w14:paraId="14DA6A2F" w14:textId="35E80EF9" w:rsidR="00AF7F0E" w:rsidRPr="00993D50" w:rsidRDefault="002F7FA5" w:rsidP="00545A07">
      <w:pPr>
        <w:spacing w:line="276" w:lineRule="auto"/>
      </w:pPr>
      <w:r w:rsidRPr="00993D50">
        <w:t xml:space="preserve">Refer to </w:t>
      </w:r>
      <w:r w:rsidR="00AF7F0E" w:rsidRPr="00993D50">
        <w:t>Appendix</w:t>
      </w:r>
      <w:r w:rsidR="00410A4C" w:rsidRPr="00993D50">
        <w:t xml:space="preserve"> 2</w:t>
      </w:r>
      <w:r w:rsidRPr="00993D50">
        <w:t xml:space="preserve"> for details of the characteristics of the styles of writing.</w:t>
      </w:r>
    </w:p>
    <w:p w14:paraId="04337699" w14:textId="77777777" w:rsidR="00A92F02" w:rsidRPr="00A92F02" w:rsidRDefault="00A92F02" w:rsidP="00545A07">
      <w:pPr>
        <w:pStyle w:val="Heading3"/>
        <w:rPr>
          <w:rFonts w:asciiTheme="majorHAnsi" w:hAnsiTheme="majorHAnsi" w:cstheme="majorHAnsi"/>
        </w:rPr>
      </w:pPr>
      <w:bookmarkStart w:id="101" w:name="_Toc49852378"/>
      <w:bookmarkStart w:id="102" w:name="_Toc74822036"/>
      <w:bookmarkEnd w:id="100"/>
      <w:r w:rsidRPr="00A92F02">
        <w:rPr>
          <w:rFonts w:asciiTheme="majorHAnsi" w:hAnsiTheme="majorHAnsi" w:cstheme="majorHAnsi"/>
        </w:rPr>
        <w:t>Dictionaries</w:t>
      </w:r>
      <w:bookmarkEnd w:id="101"/>
      <w:bookmarkEnd w:id="102"/>
    </w:p>
    <w:p w14:paraId="45597F35" w14:textId="77777777" w:rsidR="00A92F02" w:rsidRPr="00A92F02" w:rsidRDefault="00A92F02" w:rsidP="00545A07">
      <w:pPr>
        <w:spacing w:line="276" w:lineRule="auto"/>
      </w:pPr>
      <w:r w:rsidRPr="00A92F02">
        <w:t>Students are encouraged to use monolingual and/or bilingual dictionaries. Use of dictionaries is part of a range of strategies that students can apply when:</w:t>
      </w:r>
    </w:p>
    <w:p w14:paraId="1571F3DE" w14:textId="77777777" w:rsidR="00A92F02" w:rsidRPr="00A92F02" w:rsidRDefault="00A92F02" w:rsidP="00545A07">
      <w:pPr>
        <w:pStyle w:val="ListBullet1"/>
        <w:spacing w:line="276" w:lineRule="auto"/>
      </w:pPr>
      <w:r w:rsidRPr="00A92F02">
        <w:t>mediating between languages</w:t>
      </w:r>
    </w:p>
    <w:p w14:paraId="4FA5366F" w14:textId="77777777" w:rsidR="00A92F02" w:rsidRPr="00A92F02" w:rsidRDefault="00A92F02" w:rsidP="00545A07">
      <w:pPr>
        <w:pStyle w:val="ListBullet1"/>
        <w:spacing w:line="276" w:lineRule="auto"/>
      </w:pPr>
      <w:r w:rsidRPr="00A92F02">
        <w:t>reflecting on language use</w:t>
      </w:r>
    </w:p>
    <w:p w14:paraId="10260F4D" w14:textId="77777777" w:rsidR="00A92F02" w:rsidRPr="00A92F02" w:rsidRDefault="00A92F02" w:rsidP="00545A07">
      <w:pPr>
        <w:pStyle w:val="ListBullet1"/>
        <w:spacing w:line="276" w:lineRule="auto"/>
      </w:pPr>
      <w:r w:rsidRPr="00A92F02">
        <w:t>understanding the context for language use</w:t>
      </w:r>
    </w:p>
    <w:p w14:paraId="1F25C1AF" w14:textId="77777777" w:rsidR="00A92F02" w:rsidRPr="00A92F02" w:rsidRDefault="00A92F02" w:rsidP="00545A07">
      <w:pPr>
        <w:pStyle w:val="ListBullet1"/>
        <w:spacing w:line="276" w:lineRule="auto"/>
      </w:pPr>
      <w:r w:rsidRPr="00A92F02">
        <w:t>understanding language as a system</w:t>
      </w:r>
    </w:p>
    <w:p w14:paraId="06841FB5" w14:textId="77777777" w:rsidR="00A92F02" w:rsidRPr="00A92F02" w:rsidRDefault="00A92F02" w:rsidP="00545A07">
      <w:pPr>
        <w:pStyle w:val="ListBullet1"/>
        <w:spacing w:line="276" w:lineRule="auto"/>
      </w:pPr>
      <w:r w:rsidRPr="00A92F02">
        <w:t>understanding the limitations of resources and technologies.</w:t>
      </w:r>
    </w:p>
    <w:p w14:paraId="15C12106" w14:textId="5C78D083" w:rsidR="00A92F02" w:rsidRPr="00A92F02" w:rsidRDefault="00A92F02" w:rsidP="00545A07">
      <w:pPr>
        <w:spacing w:line="276" w:lineRule="auto"/>
      </w:pPr>
      <w:r w:rsidRPr="00A92F02">
        <w:t xml:space="preserve">Successful use of dictionaries and translation technologies requires students to understand the characteristics of vocabulary in </w:t>
      </w:r>
      <w:r w:rsidR="009A5358">
        <w:t>Russian</w:t>
      </w:r>
      <w:r w:rsidRPr="00A92F02">
        <w:t xml:space="preserve"> and how </w:t>
      </w:r>
      <w:r w:rsidR="009A5358">
        <w:t>Russian</w:t>
      </w:r>
      <w:r w:rsidRPr="00A92F02">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2A437E" w:rsidRDefault="008C3A43" w:rsidP="00545A07">
      <w:pPr>
        <w:spacing w:line="276" w:lineRule="auto"/>
        <w:rPr>
          <w:bCs/>
        </w:rPr>
      </w:pPr>
      <w:r w:rsidRPr="00A92F02">
        <w:t xml:space="preserve">Information on the use of print dictionaries in examinations is provided in the </w:t>
      </w:r>
      <w:r>
        <w:t>External examination section of this syllabus.</w:t>
      </w:r>
    </w:p>
    <w:p w14:paraId="44DEFF5C" w14:textId="77777777" w:rsidR="0024262B" w:rsidRPr="00A93568" w:rsidRDefault="0024262B" w:rsidP="00545A07">
      <w:pPr>
        <w:pStyle w:val="Heading3"/>
      </w:pPr>
      <w:r w:rsidRPr="00A93568">
        <w:t>Language learning and communication strategies</w:t>
      </w:r>
    </w:p>
    <w:p w14:paraId="39F73D6C" w14:textId="77777777" w:rsidR="0024262B" w:rsidRPr="00F858C1" w:rsidRDefault="0024262B" w:rsidP="00545A07">
      <w:pPr>
        <w:spacing w:line="276" w:lineRule="auto"/>
      </w:pPr>
      <w:r w:rsidRPr="00F858C1">
        <w:t xml:space="preserve">Language learning and communication strategies are </w:t>
      </w:r>
      <w:r w:rsidRPr="00F46973">
        <w:t>processes</w:t>
      </w:r>
      <w:r w:rsidRPr="00F858C1">
        <w:t>, techniques and skills relevant to:</w:t>
      </w:r>
    </w:p>
    <w:p w14:paraId="5CFC1945" w14:textId="77777777" w:rsidR="0024262B" w:rsidRPr="00CC08BE" w:rsidRDefault="0024262B" w:rsidP="00545A07">
      <w:pPr>
        <w:pStyle w:val="ListBullet1"/>
        <w:spacing w:line="276" w:lineRule="auto"/>
      </w:pPr>
      <w:r w:rsidRPr="00CC08BE">
        <w:t>supporting learning and the acquisition of language</w:t>
      </w:r>
    </w:p>
    <w:p w14:paraId="4E625F61" w14:textId="77777777" w:rsidR="0024262B" w:rsidRPr="00CC08BE" w:rsidRDefault="0024262B" w:rsidP="00545A07">
      <w:pPr>
        <w:pStyle w:val="ListBullet1"/>
        <w:spacing w:line="276" w:lineRule="auto"/>
      </w:pPr>
      <w:r w:rsidRPr="00CC08BE">
        <w:t>making meaning from texts</w:t>
      </w:r>
    </w:p>
    <w:p w14:paraId="2EF1FAFC" w14:textId="77777777" w:rsidR="0024262B" w:rsidRPr="00CC08BE" w:rsidRDefault="0024262B" w:rsidP="00545A07">
      <w:pPr>
        <w:pStyle w:val="ListBullet1"/>
        <w:spacing w:line="276" w:lineRule="auto"/>
      </w:pPr>
      <w:r w:rsidRPr="00CC08BE">
        <w:t>producing texts</w:t>
      </w:r>
    </w:p>
    <w:p w14:paraId="14365ADC" w14:textId="77777777" w:rsidR="0024262B" w:rsidRPr="00CC08BE" w:rsidRDefault="0024262B" w:rsidP="00545A07">
      <w:pPr>
        <w:pStyle w:val="ListBullet1"/>
        <w:spacing w:line="276" w:lineRule="auto"/>
      </w:pPr>
      <w:r w:rsidRPr="00CC08BE">
        <w:t>engaging in spoken interaction.</w:t>
      </w:r>
    </w:p>
    <w:p w14:paraId="353F6515" w14:textId="77777777" w:rsidR="0024262B" w:rsidRDefault="0024262B" w:rsidP="00545A07">
      <w:pPr>
        <w:spacing w:line="276"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545A07">
      <w:pPr>
        <w:spacing w:line="276" w:lineRule="auto"/>
      </w:pPr>
      <w:r>
        <w:t>Refer to Appendix 3 for a list of l</w:t>
      </w:r>
      <w:r w:rsidRPr="00F858C1">
        <w:t>anguage learning and communication strategies</w:t>
      </w:r>
      <w:r>
        <w:t>.</w:t>
      </w:r>
      <w:r w:rsidR="002705A8">
        <w:br w:type="page"/>
      </w:r>
      <w:bookmarkEnd w:id="97"/>
    </w:p>
    <w:p w14:paraId="14151739" w14:textId="1702F750" w:rsidR="008743A9" w:rsidRDefault="008743A9" w:rsidP="008743A9">
      <w:pPr>
        <w:pStyle w:val="Heading1"/>
      </w:pPr>
      <w:bookmarkStart w:id="103" w:name="_Toc49852379"/>
      <w:bookmarkStart w:id="104" w:name="_Toc74822037"/>
      <w:bookmarkStart w:id="105" w:name="_Toc149221205"/>
      <w:bookmarkStart w:id="106" w:name="_Toc152744292"/>
      <w:r>
        <w:lastRenderedPageBreak/>
        <w:t>Using language</w:t>
      </w:r>
      <w:bookmarkEnd w:id="103"/>
      <w:bookmarkEnd w:id="104"/>
      <w:bookmarkEnd w:id="105"/>
      <w:bookmarkEnd w:id="106"/>
    </w:p>
    <w:p w14:paraId="0828A639" w14:textId="77777777" w:rsidR="008743A9" w:rsidRPr="00C80283" w:rsidRDefault="008743A9" w:rsidP="008743A9">
      <w:pPr>
        <w:pStyle w:val="Heading3"/>
      </w:pPr>
      <w:bookmarkStart w:id="107" w:name="_Toc49852380"/>
      <w:bookmarkStart w:id="108" w:name="_Toc74822038"/>
      <w:r>
        <w:t>Content elements</w:t>
      </w:r>
      <w:bookmarkEnd w:id="107"/>
      <w:bookmarkEnd w:id="108"/>
    </w:p>
    <w:p w14:paraId="6FB9FCA8" w14:textId="3150CD13" w:rsidR="008743A9" w:rsidRDefault="008743A9" w:rsidP="00887A20">
      <w:pPr>
        <w:rPr>
          <w:noProof/>
        </w:rPr>
      </w:pPr>
      <w:r>
        <w:rPr>
          <w:rFonts w:cs="Arial"/>
        </w:rPr>
        <w:t xml:space="preserve">The study of </w:t>
      </w:r>
      <w:r w:rsidR="009A5358">
        <w:rPr>
          <w:rFonts w:cs="Arial"/>
        </w:rPr>
        <w:t>Russian</w:t>
      </w:r>
      <w:r w:rsidRPr="00663F56">
        <w:rPr>
          <w:rFonts w:cs="Arial"/>
        </w:rPr>
        <w:t xml:space="preserve"> provides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AF3644">
      <w:pPr>
        <w:jc w:val="center"/>
      </w:pPr>
      <w:r>
        <w:rPr>
          <w:noProof/>
        </w:rPr>
        <w:drawing>
          <wp:inline distT="0" distB="0" distL="0" distR="0" wp14:anchorId="1A344E08" wp14:editId="4DCA472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4947" cy="2794969"/>
                    </a:xfrm>
                    <a:prstGeom prst="rect">
                      <a:avLst/>
                    </a:prstGeom>
                  </pic:spPr>
                </pic:pic>
              </a:graphicData>
            </a:graphic>
          </wp:inline>
        </w:drawing>
      </w:r>
    </w:p>
    <w:p w14:paraId="260A4212" w14:textId="77777777" w:rsidR="008743A9" w:rsidRDefault="008743A9" w:rsidP="00AF3644">
      <w:pPr>
        <w:pStyle w:val="Heading3"/>
      </w:pPr>
      <w:bookmarkStart w:id="109" w:name="_Toc49852381"/>
      <w:bookmarkStart w:id="110" w:name="_Toc74822039"/>
      <w:r>
        <w:t>Concepts</w:t>
      </w:r>
      <w:bookmarkEnd w:id="109"/>
      <w:bookmarkEnd w:id="110"/>
    </w:p>
    <w:p w14:paraId="72958327" w14:textId="178E8423" w:rsidR="008743A9" w:rsidRPr="00D37455" w:rsidRDefault="008743A9" w:rsidP="00AF3644">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9A5358">
        <w:rPr>
          <w:rFonts w:cs="Arial"/>
        </w:rPr>
        <w:t>Russian</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4EFDFF08" w:rsidR="008743A9" w:rsidRDefault="008743A9" w:rsidP="00AF3644">
      <w:r w:rsidRPr="00600E56">
        <w:t xml:space="preserve">All </w:t>
      </w:r>
      <w:r>
        <w:t xml:space="preserve">concepts are to be studied over the two years of the senior secondary study of </w:t>
      </w:r>
      <w:r w:rsidR="009A5358">
        <w:t>Russian</w:t>
      </w:r>
      <w:r>
        <w:t xml:space="preserve">. </w:t>
      </w:r>
    </w:p>
    <w:p w14:paraId="24390AB9" w14:textId="30A267FF" w:rsidR="008743A9" w:rsidRPr="003A31CD" w:rsidRDefault="008743A9" w:rsidP="003A31CD">
      <w:pPr>
        <w:pStyle w:val="Heading4"/>
      </w:pPr>
      <w:r w:rsidRPr="003A31CD">
        <w:t>Identity</w:t>
      </w:r>
    </w:p>
    <w:p w14:paraId="3B5D27C9" w14:textId="4F91F4F7" w:rsidR="008743A9" w:rsidRPr="008270D0" w:rsidRDefault="008743A9" w:rsidP="00AF3644">
      <w:pPr>
        <w:rPr>
          <w:spacing w:val="2"/>
        </w:rPr>
      </w:pPr>
      <w:r w:rsidRPr="008270D0">
        <w:rPr>
          <w:i/>
          <w:spacing w:val="2"/>
        </w:rPr>
        <w:t>Identity</w:t>
      </w:r>
      <w:r w:rsidRPr="008270D0">
        <w:rPr>
          <w:spacing w:val="2"/>
        </w:rPr>
        <w:t xml:space="preserve"> enables students to explore topics related to their personal world</w:t>
      </w:r>
      <w:r w:rsidR="005C36F9" w:rsidRPr="008270D0">
        <w:rPr>
          <w:spacing w:val="2"/>
        </w:rPr>
        <w:t>;</w:t>
      </w:r>
      <w:r w:rsidRPr="008270D0">
        <w:rPr>
          <w:spacing w:val="2"/>
        </w:rPr>
        <w:t xml:space="preserve">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7FCC15EB" w14:textId="77777777" w:rsidR="008743A9" w:rsidRPr="003A31CD" w:rsidRDefault="008743A9" w:rsidP="003A31CD">
      <w:pPr>
        <w:pStyle w:val="Heading4"/>
      </w:pPr>
      <w:r w:rsidRPr="003A31CD">
        <w:t>Legacy</w:t>
      </w:r>
    </w:p>
    <w:p w14:paraId="5371D8A6" w14:textId="48CD7D26" w:rsidR="008743A9" w:rsidRPr="008270D0" w:rsidRDefault="008743A9" w:rsidP="00AF3644">
      <w:pPr>
        <w:rPr>
          <w:spacing w:val="4"/>
        </w:rPr>
      </w:pPr>
      <w:r w:rsidRPr="008270D0">
        <w:rPr>
          <w:i/>
          <w:spacing w:val="4"/>
        </w:rPr>
        <w:t>Legacy</w:t>
      </w:r>
      <w:r w:rsidRPr="008270D0">
        <w:rPr>
          <w:spacing w:val="4"/>
        </w:rPr>
        <w:t xml:space="preserve"> allows students to consider how people and events influence change, and how people respond to opportunities and challenges. They investigate topics related to the contributions, achievements and influence of </w:t>
      </w:r>
      <w:r w:rsidR="009A5358" w:rsidRPr="008270D0">
        <w:rPr>
          <w:spacing w:val="4"/>
        </w:rPr>
        <w:t>Russian</w:t>
      </w:r>
      <w:r w:rsidRPr="008270D0">
        <w:rPr>
          <w:spacing w:val="4"/>
        </w:rPr>
        <w:t xml:space="preserve">-speaking individuals and communities throughout history to the present day. Students consider the impact and enduring nature of achievements on </w:t>
      </w:r>
      <w:r w:rsidR="009A5358" w:rsidRPr="008270D0">
        <w:rPr>
          <w:spacing w:val="4"/>
        </w:rPr>
        <w:t>Russian</w:t>
      </w:r>
      <w:r w:rsidRPr="008270D0">
        <w:rPr>
          <w:spacing w:val="4"/>
        </w:rPr>
        <w:t>-speaking societies and beyond.</w:t>
      </w:r>
    </w:p>
    <w:p w14:paraId="519130F2" w14:textId="77777777" w:rsidR="008743A9" w:rsidRPr="003A31CD" w:rsidRDefault="008743A9" w:rsidP="008814FA">
      <w:pPr>
        <w:pStyle w:val="Heading4"/>
        <w:keepNext/>
      </w:pPr>
      <w:r w:rsidRPr="003A31CD">
        <w:lastRenderedPageBreak/>
        <w:t>Responsibility</w:t>
      </w:r>
    </w:p>
    <w:p w14:paraId="4A0F892F" w14:textId="544F222A" w:rsidR="008743A9" w:rsidRDefault="008743A9" w:rsidP="00AF3644">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9A5358">
        <w:t>Russian</w:t>
      </w:r>
      <w:r>
        <w:t>-speaking communities, and to make comparisons with their own experiences.</w:t>
      </w:r>
    </w:p>
    <w:p w14:paraId="510E9EAC" w14:textId="77777777" w:rsidR="008743A9" w:rsidRPr="003A31CD" w:rsidRDefault="008743A9" w:rsidP="003A31CD">
      <w:pPr>
        <w:pStyle w:val="Heading4"/>
      </w:pPr>
      <w:r w:rsidRPr="003A31CD">
        <w:t>Sustainability</w:t>
      </w:r>
    </w:p>
    <w:p w14:paraId="38EA1B14" w14:textId="77777777" w:rsidR="008743A9" w:rsidRPr="00673F3F" w:rsidRDefault="008743A9" w:rsidP="00AF3644">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8743A9" w:rsidRDefault="008743A9" w:rsidP="007001B1">
      <w:pPr>
        <w:pStyle w:val="Heading3"/>
        <w:spacing w:line="240" w:lineRule="auto"/>
        <w:rPr>
          <w:sz w:val="40"/>
          <w:szCs w:val="40"/>
        </w:rPr>
      </w:pPr>
      <w:bookmarkStart w:id="111" w:name="_Toc49852382"/>
      <w:bookmarkStart w:id="112" w:name="_Toc74822040"/>
      <w:r w:rsidRPr="00316FF9">
        <w:rPr>
          <w:szCs w:val="28"/>
        </w:rPr>
        <w:t>Perspectives</w:t>
      </w:r>
      <w:bookmarkEnd w:id="111"/>
      <w:bookmarkEnd w:id="112"/>
    </w:p>
    <w:p w14:paraId="755C5EC1" w14:textId="77777777" w:rsidR="008743A9" w:rsidRPr="00160C8E" w:rsidRDefault="008743A9" w:rsidP="00AF3644">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4CFD1EBB" w:rsidR="008743A9" w:rsidRPr="00160C8E" w:rsidRDefault="008743A9" w:rsidP="00AF3644">
      <w:r w:rsidRPr="00160C8E">
        <w:t xml:space="preserve">All three perspectives are to be addressed through a range of topics over the two years of the </w:t>
      </w:r>
      <w:r w:rsidR="009A5358">
        <w:t>Russian</w:t>
      </w:r>
      <w:r w:rsidRPr="00174B10">
        <w:t xml:space="preserve"> </w:t>
      </w:r>
      <w:r w:rsidR="008C3FD9">
        <w:t>ATAR course</w:t>
      </w:r>
      <w:r w:rsidRPr="00174B10">
        <w:t>.</w:t>
      </w:r>
    </w:p>
    <w:p w14:paraId="27D7E6C0" w14:textId="77777777" w:rsidR="008743A9" w:rsidRPr="00316FF9" w:rsidRDefault="008743A9" w:rsidP="007001B1">
      <w:pPr>
        <w:pStyle w:val="Heading3"/>
        <w:spacing w:line="240" w:lineRule="auto"/>
        <w:rPr>
          <w:szCs w:val="28"/>
        </w:rPr>
      </w:pPr>
      <w:bookmarkStart w:id="113" w:name="_Toc49852383"/>
      <w:bookmarkStart w:id="114" w:name="_Toc74822041"/>
      <w:r w:rsidRPr="00316FF9">
        <w:rPr>
          <w:szCs w:val="28"/>
        </w:rPr>
        <w:t>Topics</w:t>
      </w:r>
      <w:bookmarkEnd w:id="113"/>
      <w:bookmarkEnd w:id="114"/>
    </w:p>
    <w:p w14:paraId="20BC08E0" w14:textId="591AC42D" w:rsidR="008743A9" w:rsidRDefault="008743A9" w:rsidP="00AF3644">
      <w:pPr>
        <w:rPr>
          <w:noProof/>
        </w:rPr>
      </w:pPr>
      <w:r>
        <w:t xml:space="preserve">There are eight prescribed topics which relate to the concepts and may be studied from a personal, community or global perspective. All topics are to be studied in the two years of the </w:t>
      </w:r>
      <w:r w:rsidR="009A5358">
        <w:t>Russian</w:t>
      </w:r>
      <w:r w:rsidR="008C3FD9">
        <w:t xml:space="preserve"> ATAR course</w:t>
      </w:r>
      <w:r>
        <w:t xml:space="preserve">. The topics </w:t>
      </w:r>
      <w:r w:rsidRPr="00821256">
        <w:t xml:space="preserve">provide the context for teaching, learning and assessment. </w:t>
      </w:r>
      <w:r>
        <w:t>The</w:t>
      </w:r>
      <w:r w:rsidR="008C3FD9">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11770D7C" w:rsidR="008743A9" w:rsidRPr="003C15AC" w:rsidRDefault="008743A9" w:rsidP="00AF3644">
      <w:r w:rsidRPr="00663F56">
        <w:rPr>
          <w:rFonts w:cs="Arial"/>
        </w:rPr>
        <w:t>Through</w:t>
      </w:r>
      <w:r w:rsidR="008C3FD9">
        <w:rPr>
          <w:rFonts w:cs="Arial"/>
        </w:rPr>
        <w:t xml:space="preserve"> the</w:t>
      </w:r>
      <w:r w:rsidRPr="00663F56">
        <w:rPr>
          <w:rFonts w:cs="Arial"/>
        </w:rPr>
        <w:t xml:space="preserve"> 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sidR="008C3FD9">
        <w:t>Russian</w:t>
      </w:r>
      <w:r w:rsidR="008C3FD9" w:rsidRPr="00174B10">
        <w:t xml:space="preserve"> </w:t>
      </w:r>
      <w:r w:rsidR="008C3FD9">
        <w:t>ATAR course</w:t>
      </w:r>
      <w:r w:rsidRPr="00663F56">
        <w:rPr>
          <w:rFonts w:cs="Arial"/>
        </w:rPr>
        <w:t>.</w:t>
      </w:r>
    </w:p>
    <w:p w14:paraId="5B1F2502" w14:textId="679832FA" w:rsidR="008743A9" w:rsidRDefault="008743A9" w:rsidP="00AF3644">
      <w:pPr>
        <w:spacing w:before="120"/>
      </w:pPr>
      <w:r w:rsidRPr="003C15AC">
        <w:t xml:space="preserve">The </w:t>
      </w:r>
      <w:r>
        <w:t>following prescribed topics relate to the four concepts</w:t>
      </w:r>
      <w:r w:rsidR="00124A38">
        <w:t>.</w:t>
      </w:r>
    </w:p>
    <w:p w14:paraId="54DB9431" w14:textId="77777777" w:rsidR="008743A9" w:rsidRPr="003A31CD" w:rsidRDefault="008743A9" w:rsidP="003A31CD">
      <w:pPr>
        <w:pStyle w:val="Heading4"/>
      </w:pPr>
      <w:bookmarkStart w:id="115" w:name="_Hlk130288089"/>
      <w:r w:rsidRPr="003A31CD">
        <w:t>Identity</w:t>
      </w:r>
    </w:p>
    <w:p w14:paraId="06D10D2C" w14:textId="77777777" w:rsidR="008743A9" w:rsidRDefault="008743A9" w:rsidP="003B3DB8">
      <w:pPr>
        <w:pStyle w:val="ListBullet1"/>
        <w:spacing w:after="100"/>
      </w:pPr>
      <w:r w:rsidRPr="003C15AC">
        <w:t>Inclusivity, diversity and belonging</w:t>
      </w:r>
    </w:p>
    <w:p w14:paraId="63A6B1A6" w14:textId="13411159" w:rsidR="007A489F" w:rsidRPr="007A489F" w:rsidRDefault="0059195D" w:rsidP="00F915FC">
      <w:pPr>
        <w:pStyle w:val="ListBullet1"/>
      </w:pPr>
      <w:r>
        <w:t>Living in Australia</w:t>
      </w:r>
    </w:p>
    <w:p w14:paraId="30F9604F" w14:textId="117C2BBD" w:rsidR="008743A9" w:rsidRPr="003A31CD" w:rsidRDefault="008743A9" w:rsidP="003A31CD">
      <w:pPr>
        <w:pStyle w:val="Heading4"/>
      </w:pPr>
      <w:r w:rsidRPr="003A31CD">
        <w:t>Legacy</w:t>
      </w:r>
    </w:p>
    <w:p w14:paraId="69F08778" w14:textId="77777777" w:rsidR="008743A9" w:rsidRPr="00072635" w:rsidRDefault="008743A9" w:rsidP="003B3DB8">
      <w:pPr>
        <w:pStyle w:val="ListBullet1"/>
        <w:spacing w:after="100"/>
      </w:pPr>
      <w:r w:rsidRPr="00072635">
        <w:t>Innovation</w:t>
      </w:r>
    </w:p>
    <w:p w14:paraId="4B89FF74" w14:textId="64D518B0" w:rsidR="008743A9" w:rsidRPr="00072635" w:rsidRDefault="0059195D" w:rsidP="00F915FC">
      <w:pPr>
        <w:pStyle w:val="ListBullet1"/>
      </w:pPr>
      <w:r>
        <w:t>History and traditions</w:t>
      </w:r>
    </w:p>
    <w:p w14:paraId="0819DE75" w14:textId="77777777" w:rsidR="008743A9" w:rsidRPr="003A31CD" w:rsidRDefault="008743A9" w:rsidP="003A31CD">
      <w:pPr>
        <w:pStyle w:val="Heading4"/>
      </w:pPr>
      <w:r w:rsidRPr="003A31CD">
        <w:t>Responsibility</w:t>
      </w:r>
    </w:p>
    <w:p w14:paraId="6377F5C2" w14:textId="77777777" w:rsidR="008743A9" w:rsidRPr="00072635" w:rsidRDefault="008743A9" w:rsidP="003B3DB8">
      <w:pPr>
        <w:pStyle w:val="ListBullet1"/>
        <w:spacing w:after="100"/>
      </w:pPr>
      <w:r w:rsidRPr="00072635">
        <w:t>Society</w:t>
      </w:r>
    </w:p>
    <w:p w14:paraId="0C1C09B8" w14:textId="56267B2C" w:rsidR="008743A9" w:rsidRPr="00072635" w:rsidRDefault="007A489F" w:rsidP="00F915FC">
      <w:pPr>
        <w:pStyle w:val="ListBullet1"/>
      </w:pPr>
      <w:r w:rsidRPr="00072635">
        <w:t>Work</w:t>
      </w:r>
    </w:p>
    <w:p w14:paraId="2AAD7D16" w14:textId="77777777" w:rsidR="008743A9" w:rsidRPr="003A31CD" w:rsidRDefault="008743A9" w:rsidP="003A31CD">
      <w:pPr>
        <w:pStyle w:val="Heading4"/>
      </w:pPr>
      <w:r w:rsidRPr="003A31CD">
        <w:t>Sustainability</w:t>
      </w:r>
    </w:p>
    <w:p w14:paraId="5CA47308" w14:textId="3F1740F0" w:rsidR="008743A9" w:rsidRPr="00072635" w:rsidRDefault="008743A9" w:rsidP="003B3DB8">
      <w:pPr>
        <w:pStyle w:val="ListBullet1"/>
        <w:spacing w:after="100"/>
      </w:pPr>
      <w:r w:rsidRPr="00072635">
        <w:t>Sustaining language and culture</w:t>
      </w:r>
    </w:p>
    <w:p w14:paraId="152ACD14" w14:textId="6EBE6BF1" w:rsidR="008743A9" w:rsidRPr="00072635" w:rsidRDefault="0059195D" w:rsidP="00F915FC">
      <w:pPr>
        <w:pStyle w:val="ListBullet1"/>
      </w:pPr>
      <w:r>
        <w:t>Global trends</w:t>
      </w:r>
    </w:p>
    <w:bookmarkEnd w:id="115"/>
    <w:p w14:paraId="32FE5129" w14:textId="56211867" w:rsidR="005F4E43" w:rsidRPr="005F4E43" w:rsidRDefault="00A368F8" w:rsidP="00A902BA">
      <w:pPr>
        <w:pStyle w:val="Heading3"/>
      </w:pPr>
      <w:r>
        <w:lastRenderedPageBreak/>
        <w:t>Selecting</w:t>
      </w:r>
      <w:r w:rsidR="005F4E43" w:rsidRPr="005F4E43">
        <w:t xml:space="preserve"> subtopics</w:t>
      </w:r>
    </w:p>
    <w:p w14:paraId="617C715A" w14:textId="179FD61E" w:rsidR="005F4E43" w:rsidRPr="009958DB" w:rsidRDefault="005F4E43" w:rsidP="00AF3644">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16"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7777777" w:rsidR="005F4E43" w:rsidRPr="00AC7507" w:rsidRDefault="005F4E43" w:rsidP="00B4416A">
      <w:pPr>
        <w:pStyle w:val="ListBullet1"/>
      </w:pPr>
      <w:r w:rsidRPr="00AC7507">
        <w:t xml:space="preserve">each of the </w:t>
      </w:r>
      <w:r>
        <w:t xml:space="preserve">eight </w:t>
      </w:r>
      <w:r w:rsidRPr="00AC7507">
        <w:t xml:space="preserve">topics </w:t>
      </w:r>
    </w:p>
    <w:p w14:paraId="17F3F549" w14:textId="77777777" w:rsidR="005F4E43" w:rsidRPr="009958DB" w:rsidRDefault="005F4E43" w:rsidP="00B4416A">
      <w:pPr>
        <w:pStyle w:val="ListBullet1"/>
      </w:pPr>
      <w:r w:rsidRPr="009958DB">
        <w:t>personal, community and global perspectives</w:t>
      </w:r>
    </w:p>
    <w:p w14:paraId="0515B57C" w14:textId="56C9A642" w:rsidR="005F4E43" w:rsidRPr="009958DB" w:rsidRDefault="005F4E43" w:rsidP="00B4416A">
      <w:pPr>
        <w:pStyle w:val="ListBullet1"/>
      </w:pPr>
      <w:r w:rsidRPr="009958DB">
        <w:t xml:space="preserve">content that has an Australian focus. This may include content that relates to the </w:t>
      </w:r>
      <w:r w:rsidR="008C3FD9">
        <w:t>c</w:t>
      </w:r>
      <w:r w:rsidRPr="009958DB">
        <w:t>ross</w:t>
      </w:r>
      <w:r w:rsidR="003A30AD">
        <w:noBreakHyphen/>
      </w:r>
      <w:r w:rsidRPr="009958DB">
        <w:t xml:space="preserve">curriculum </w:t>
      </w:r>
      <w:r w:rsidR="008C3FD9">
        <w:t>p</w:t>
      </w:r>
      <w:r w:rsidRPr="009958DB">
        <w:t>riorities of the Australian Curriculum.</w:t>
      </w:r>
    </w:p>
    <w:bookmarkEnd w:id="116"/>
    <w:p w14:paraId="2CDFFFDC" w14:textId="1D28F826" w:rsidR="005F4E43" w:rsidRDefault="005F4E43" w:rsidP="00AF3644">
      <w:r w:rsidRPr="009958DB">
        <w:t xml:space="preserve">The following </w:t>
      </w:r>
      <w:r w:rsidR="008C3FD9">
        <w:t>table</w:t>
      </w:r>
      <w:r w:rsidRPr="009958DB">
        <w:t xml:space="preserve"> provides example subtopics to show how aspects of some of the prescribed topics may be developed for teaching and learning</w:t>
      </w:r>
      <w:r>
        <w:t xml:space="preserve"> while addressing different perspectives</w:t>
      </w:r>
      <w:r w:rsidRPr="009958DB">
        <w:t>.</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ook w:val="04A0" w:firstRow="1" w:lastRow="0" w:firstColumn="1" w:lastColumn="0" w:noHBand="0" w:noVBand="1"/>
      </w:tblPr>
      <w:tblGrid>
        <w:gridCol w:w="1561"/>
        <w:gridCol w:w="1647"/>
        <w:gridCol w:w="5852"/>
      </w:tblGrid>
      <w:tr w:rsidR="00AA1CB9" w:rsidRPr="00AA1CB9" w14:paraId="6BA9D484" w14:textId="77777777" w:rsidTr="0026035B">
        <w:trPr>
          <w:trHeight w:val="296"/>
        </w:trPr>
        <w:tc>
          <w:tcPr>
            <w:tcW w:w="1574" w:type="dxa"/>
            <w:shd w:val="clear" w:color="auto" w:fill="9A83B5"/>
            <w:tcMar>
              <w:top w:w="28" w:type="dxa"/>
              <w:bottom w:w="28" w:type="dxa"/>
            </w:tcMar>
            <w:vAlign w:val="center"/>
          </w:tcPr>
          <w:p w14:paraId="587C2947" w14:textId="77777777" w:rsidR="005F4E43" w:rsidRPr="00B23E43" w:rsidRDefault="005F4E43" w:rsidP="00B23E43">
            <w:pPr>
              <w:pStyle w:val="SyllabusTableHeadingUnitContent"/>
            </w:pPr>
            <w:bookmarkStart w:id="117" w:name="_Hlk130288246"/>
            <w:r w:rsidRPr="00B23E43">
              <w:t xml:space="preserve">Concept </w:t>
            </w:r>
          </w:p>
        </w:tc>
        <w:tc>
          <w:tcPr>
            <w:tcW w:w="1682" w:type="dxa"/>
            <w:shd w:val="clear" w:color="auto" w:fill="9A83B5"/>
            <w:tcMar>
              <w:top w:w="28" w:type="dxa"/>
              <w:bottom w:w="28" w:type="dxa"/>
            </w:tcMar>
            <w:vAlign w:val="center"/>
          </w:tcPr>
          <w:p w14:paraId="2E487584" w14:textId="77777777" w:rsidR="005F4E43" w:rsidRPr="00B23E43" w:rsidRDefault="005F4E43" w:rsidP="00B23E43">
            <w:pPr>
              <w:pStyle w:val="SyllabusTableHeadingUnitContent"/>
            </w:pPr>
            <w:r w:rsidRPr="00B23E43">
              <w:t>Topic</w:t>
            </w:r>
          </w:p>
        </w:tc>
        <w:tc>
          <w:tcPr>
            <w:tcW w:w="6094" w:type="dxa"/>
            <w:shd w:val="clear" w:color="auto" w:fill="9A83B5"/>
            <w:tcMar>
              <w:top w:w="28" w:type="dxa"/>
              <w:bottom w:w="28" w:type="dxa"/>
            </w:tcMar>
            <w:vAlign w:val="center"/>
          </w:tcPr>
          <w:p w14:paraId="2CD111EF" w14:textId="77777777" w:rsidR="005F4E43" w:rsidRPr="00B23E43" w:rsidRDefault="005F4E43" w:rsidP="00B23E43">
            <w:pPr>
              <w:pStyle w:val="SyllabusTableHeadingUnitContent"/>
            </w:pPr>
            <w:r w:rsidRPr="00B23E43">
              <w:t xml:space="preserve">Example subtopics that address different perspectives </w:t>
            </w:r>
          </w:p>
        </w:tc>
      </w:tr>
      <w:tr w:rsidR="005F4E43" w:rsidRPr="00B456C5" w14:paraId="33370799" w14:textId="77777777" w:rsidTr="0026035B">
        <w:tc>
          <w:tcPr>
            <w:tcW w:w="1574" w:type="dxa"/>
            <w:tcMar>
              <w:top w:w="28" w:type="dxa"/>
              <w:bottom w:w="28" w:type="dxa"/>
            </w:tcMar>
          </w:tcPr>
          <w:p w14:paraId="4F94197B" w14:textId="3A9FBE1F" w:rsidR="005F4E43" w:rsidRDefault="005F4E43" w:rsidP="00B23E43">
            <w:pPr>
              <w:pStyle w:val="SyllabusTableBody"/>
            </w:pPr>
            <w:r>
              <w:t xml:space="preserve">Identity </w:t>
            </w:r>
          </w:p>
        </w:tc>
        <w:tc>
          <w:tcPr>
            <w:tcW w:w="1682" w:type="dxa"/>
            <w:tcMar>
              <w:top w:w="28" w:type="dxa"/>
              <w:bottom w:w="28" w:type="dxa"/>
            </w:tcMar>
          </w:tcPr>
          <w:p w14:paraId="7FA250DB" w14:textId="77777777" w:rsidR="005F4E43" w:rsidRPr="00B456C5" w:rsidRDefault="005F4E43" w:rsidP="00B23E43">
            <w:pPr>
              <w:pStyle w:val="SyllabusTableBody"/>
            </w:pPr>
            <w:r>
              <w:t>Inclusivity, diversity and belonging</w:t>
            </w:r>
          </w:p>
        </w:tc>
        <w:tc>
          <w:tcPr>
            <w:tcW w:w="6094" w:type="dxa"/>
            <w:tcMar>
              <w:top w:w="28" w:type="dxa"/>
              <w:bottom w:w="28" w:type="dxa"/>
            </w:tcMar>
          </w:tcPr>
          <w:p w14:paraId="1104E536" w14:textId="77777777" w:rsidR="005F4E43" w:rsidRDefault="005F4E43" w:rsidP="00B23E43">
            <w:pPr>
              <w:pStyle w:val="SyllabusTableBullet"/>
            </w:pPr>
            <w:r w:rsidRPr="00B456C5">
              <w:t>My sense of place (</w:t>
            </w:r>
            <w:r>
              <w:t>p</w:t>
            </w:r>
            <w:r w:rsidRPr="00B456C5">
              <w:t>ersonal perspective)</w:t>
            </w:r>
          </w:p>
          <w:p w14:paraId="5D7DACD2" w14:textId="77777777" w:rsidR="005F4E43" w:rsidRPr="00B456C5" w:rsidRDefault="005F4E43" w:rsidP="00B23E43">
            <w:pPr>
              <w:pStyle w:val="SyllabusTableBullet"/>
            </w:pPr>
            <w:r w:rsidRPr="00B456C5">
              <w:t>Our sense of place (</w:t>
            </w:r>
            <w:r>
              <w:t>c</w:t>
            </w:r>
            <w:r w:rsidRPr="00B456C5">
              <w:t>ommunity perspective)</w:t>
            </w:r>
          </w:p>
          <w:p w14:paraId="12391714" w14:textId="77777777" w:rsidR="005F4E43" w:rsidRPr="00B456C5" w:rsidRDefault="005F4E43" w:rsidP="00B23E43">
            <w:pPr>
              <w:pStyle w:val="SyllabusTableBullet"/>
            </w:pPr>
            <w:r w:rsidRPr="00B456C5">
              <w:t>Your sense of place (</w:t>
            </w:r>
            <w:r>
              <w:t>g</w:t>
            </w:r>
            <w:r w:rsidRPr="00B456C5">
              <w:t>lobal perspective)</w:t>
            </w:r>
          </w:p>
        </w:tc>
      </w:tr>
      <w:tr w:rsidR="005F4E43" w:rsidRPr="00B456C5" w14:paraId="0CA0C544" w14:textId="77777777" w:rsidTr="0026035B">
        <w:tc>
          <w:tcPr>
            <w:tcW w:w="1574" w:type="dxa"/>
            <w:tcMar>
              <w:top w:w="28" w:type="dxa"/>
              <w:bottom w:w="28" w:type="dxa"/>
            </w:tcMar>
          </w:tcPr>
          <w:p w14:paraId="06253FB0" w14:textId="1D4D70F3" w:rsidR="005F4E43" w:rsidRDefault="005F4E43" w:rsidP="00B23E43">
            <w:pPr>
              <w:pStyle w:val="SyllabusTableBody"/>
            </w:pPr>
            <w:r>
              <w:t>Legacy</w:t>
            </w:r>
          </w:p>
        </w:tc>
        <w:tc>
          <w:tcPr>
            <w:tcW w:w="1682" w:type="dxa"/>
            <w:tcMar>
              <w:top w:w="28" w:type="dxa"/>
              <w:bottom w:w="28" w:type="dxa"/>
            </w:tcMar>
          </w:tcPr>
          <w:p w14:paraId="5E08FC8E" w14:textId="77777777" w:rsidR="005F4E43" w:rsidRPr="007A13BB" w:rsidRDefault="005F4E43" w:rsidP="00B23E43">
            <w:pPr>
              <w:pStyle w:val="SyllabusTableBody"/>
            </w:pPr>
            <w:r w:rsidRPr="007A13BB">
              <w:t>Innovation</w:t>
            </w:r>
          </w:p>
        </w:tc>
        <w:tc>
          <w:tcPr>
            <w:tcW w:w="6094" w:type="dxa"/>
            <w:shd w:val="clear" w:color="auto" w:fill="auto"/>
            <w:tcMar>
              <w:top w:w="28" w:type="dxa"/>
              <w:bottom w:w="28" w:type="dxa"/>
            </w:tcMar>
          </w:tcPr>
          <w:p w14:paraId="19CDC794" w14:textId="77777777" w:rsidR="005F4E43" w:rsidRPr="00AC7507" w:rsidRDefault="005F4E43" w:rsidP="00B23E43">
            <w:pPr>
              <w:pStyle w:val="SyllabusTableBullet"/>
            </w:pPr>
            <w:r w:rsidRPr="00AC7507">
              <w:t xml:space="preserve">Innovations I can’t live without (personal perspective) </w:t>
            </w:r>
          </w:p>
          <w:p w14:paraId="4CAC8C4C" w14:textId="77777777" w:rsidR="005F4E43" w:rsidRPr="00AC7507" w:rsidRDefault="005F4E43" w:rsidP="00B23E43">
            <w:pPr>
              <w:pStyle w:val="SyllabusTableBullet"/>
            </w:pPr>
            <w:r w:rsidRPr="00AC7507">
              <w:t>Meeting the challenges of living in the 21</w:t>
            </w:r>
            <w:r w:rsidRPr="00F63DC3">
              <w:t xml:space="preserve">st </w:t>
            </w:r>
            <w:r w:rsidRPr="00AC7507">
              <w:t>century through innovation and invention (community perspective)</w:t>
            </w:r>
          </w:p>
          <w:p w14:paraId="176B5B78" w14:textId="77777777" w:rsidR="005F4E43" w:rsidRPr="00B456C5" w:rsidRDefault="005F4E43" w:rsidP="00B23E43">
            <w:pPr>
              <w:pStyle w:val="SyllabusTableBullet"/>
            </w:pPr>
            <w:r w:rsidRPr="00AC7507">
              <w:t>Innovations that changed the world (global perspective)</w:t>
            </w:r>
          </w:p>
        </w:tc>
      </w:tr>
      <w:tr w:rsidR="005F4E43" w:rsidRPr="00194132" w14:paraId="495EB33E" w14:textId="77777777" w:rsidTr="0026035B">
        <w:tc>
          <w:tcPr>
            <w:tcW w:w="1574" w:type="dxa"/>
            <w:tcMar>
              <w:top w:w="28" w:type="dxa"/>
              <w:bottom w:w="28" w:type="dxa"/>
            </w:tcMar>
          </w:tcPr>
          <w:p w14:paraId="6743156A" w14:textId="3EF2CAE8" w:rsidR="005F4E43" w:rsidRDefault="005F4E43" w:rsidP="00B23E43">
            <w:pPr>
              <w:pStyle w:val="SyllabusTableBody"/>
            </w:pPr>
            <w:r>
              <w:t>Responsibility</w:t>
            </w:r>
          </w:p>
        </w:tc>
        <w:tc>
          <w:tcPr>
            <w:tcW w:w="1682" w:type="dxa"/>
            <w:tcMar>
              <w:top w:w="28" w:type="dxa"/>
              <w:bottom w:w="28" w:type="dxa"/>
            </w:tcMar>
          </w:tcPr>
          <w:p w14:paraId="13997CD2" w14:textId="77777777" w:rsidR="005F4E43" w:rsidRDefault="005F4E43" w:rsidP="00B23E43">
            <w:pPr>
              <w:pStyle w:val="SyllabusTableBody"/>
            </w:pPr>
            <w:r>
              <w:t>Society</w:t>
            </w:r>
          </w:p>
        </w:tc>
        <w:tc>
          <w:tcPr>
            <w:tcW w:w="6094" w:type="dxa"/>
            <w:tcMar>
              <w:top w:w="28" w:type="dxa"/>
              <w:bottom w:w="28" w:type="dxa"/>
            </w:tcMar>
          </w:tcPr>
          <w:p w14:paraId="02563AB1" w14:textId="77777777" w:rsidR="005F4E43" w:rsidRDefault="005F4E43" w:rsidP="00B23E43">
            <w:pPr>
              <w:pStyle w:val="SyllabusTableBullet"/>
            </w:pPr>
            <w:r>
              <w:t>Intergenerational relationships (personal perspective)</w:t>
            </w:r>
          </w:p>
          <w:p w14:paraId="0EA82B82" w14:textId="77777777" w:rsidR="005F4E43" w:rsidRDefault="005F4E43" w:rsidP="00B23E43">
            <w:pPr>
              <w:pStyle w:val="SyllabusTableBullet"/>
            </w:pPr>
            <w:r>
              <w:t>Taking care of</w:t>
            </w:r>
            <w:r w:rsidRPr="00194132">
              <w:t xml:space="preserve"> </w:t>
            </w:r>
            <w:r>
              <w:t>the</w:t>
            </w:r>
            <w:r w:rsidRPr="00194132">
              <w:t xml:space="preserve"> </w:t>
            </w:r>
            <w:r>
              <w:t>aged: comparing cultures</w:t>
            </w:r>
            <w:r w:rsidRPr="00194132">
              <w:t xml:space="preserve"> </w:t>
            </w:r>
            <w:r>
              <w:t>(community perspective)</w:t>
            </w:r>
          </w:p>
          <w:p w14:paraId="799AF966" w14:textId="77777777" w:rsidR="005F4E43" w:rsidRPr="00194132" w:rsidRDefault="005F4E43" w:rsidP="00B23E43">
            <w:pPr>
              <w:pStyle w:val="SyllabusTableBullet"/>
            </w:pPr>
            <w:r>
              <w:t>The economic impact of an aging population (global perspective)</w:t>
            </w:r>
          </w:p>
        </w:tc>
      </w:tr>
      <w:tr w:rsidR="005F4E43" w:rsidRPr="00E56DEF" w14:paraId="0C6CB560" w14:textId="77777777" w:rsidTr="0026035B">
        <w:tc>
          <w:tcPr>
            <w:tcW w:w="1574" w:type="dxa"/>
            <w:tcMar>
              <w:top w:w="28" w:type="dxa"/>
              <w:bottom w:w="28" w:type="dxa"/>
            </w:tcMar>
          </w:tcPr>
          <w:p w14:paraId="4D3E7515" w14:textId="035EFBB4" w:rsidR="005F4E43" w:rsidRDefault="005F4E43" w:rsidP="00B23E43">
            <w:pPr>
              <w:pStyle w:val="SyllabusTableBody"/>
            </w:pPr>
            <w:r>
              <w:t>Sustainability</w:t>
            </w:r>
          </w:p>
        </w:tc>
        <w:tc>
          <w:tcPr>
            <w:tcW w:w="1682" w:type="dxa"/>
            <w:tcMar>
              <w:top w:w="28" w:type="dxa"/>
              <w:bottom w:w="28" w:type="dxa"/>
            </w:tcMar>
          </w:tcPr>
          <w:p w14:paraId="701E8556" w14:textId="07EDEA77" w:rsidR="005F4E43" w:rsidRDefault="005F4E43" w:rsidP="00B23E43">
            <w:pPr>
              <w:pStyle w:val="SyllabusTableBody"/>
            </w:pPr>
            <w:r>
              <w:t xml:space="preserve">Sustaining </w:t>
            </w:r>
            <w:r w:rsidR="00E639EF">
              <w:t>l</w:t>
            </w:r>
            <w:r>
              <w:t>anguage and culture</w:t>
            </w:r>
          </w:p>
        </w:tc>
        <w:tc>
          <w:tcPr>
            <w:tcW w:w="6094" w:type="dxa"/>
            <w:tcMar>
              <w:top w:w="28" w:type="dxa"/>
              <w:bottom w:w="28" w:type="dxa"/>
            </w:tcMar>
          </w:tcPr>
          <w:p w14:paraId="5DEE24DC" w14:textId="77777777" w:rsidR="005F4E43" w:rsidRDefault="005F4E43" w:rsidP="00B23E43">
            <w:pPr>
              <w:pStyle w:val="SyllabusTableBullet"/>
            </w:pPr>
            <w:r>
              <w:t>Generational change in language use (personal perspective)</w:t>
            </w:r>
          </w:p>
          <w:p w14:paraId="346EBAFF" w14:textId="77777777" w:rsidR="005F4E43" w:rsidRDefault="005F4E43" w:rsidP="00B23E43">
            <w:pPr>
              <w:pStyle w:val="SyllabusTableBullet"/>
            </w:pPr>
            <w:r>
              <w:t>The influence of social media on sustaining language and culture (community perspective)</w:t>
            </w:r>
          </w:p>
          <w:p w14:paraId="3EC45138" w14:textId="0D321CD7" w:rsidR="005F4E43" w:rsidRPr="00E56DEF" w:rsidRDefault="005F4E43" w:rsidP="00B23E43">
            <w:pPr>
              <w:pStyle w:val="SyllabusTableBullet"/>
            </w:pPr>
            <w:r>
              <w:t xml:space="preserve">Cultural change in different </w:t>
            </w:r>
            <w:r w:rsidR="009A5358">
              <w:t>Russian</w:t>
            </w:r>
            <w:r>
              <w:t xml:space="preserve">-speaking settings (global perspective) </w:t>
            </w:r>
          </w:p>
        </w:tc>
      </w:tr>
    </w:tbl>
    <w:p w14:paraId="20FB3264" w14:textId="2C054C43" w:rsidR="001C1E23" w:rsidRPr="00A368F8" w:rsidRDefault="001C1E23" w:rsidP="00545A07">
      <w:pPr>
        <w:pStyle w:val="Heading2"/>
      </w:pPr>
      <w:bookmarkStart w:id="118" w:name="_Toc149221206"/>
      <w:bookmarkStart w:id="119" w:name="_Toc152744293"/>
      <w:bookmarkEnd w:id="117"/>
      <w:r w:rsidRPr="00A368F8">
        <w:t>General capabilities</w:t>
      </w:r>
      <w:bookmarkEnd w:id="118"/>
      <w:bookmarkEnd w:id="119"/>
    </w:p>
    <w:p w14:paraId="5FC8FB12" w14:textId="6D80A352" w:rsidR="001C1E23" w:rsidRPr="00482CAC" w:rsidRDefault="001C1E23" w:rsidP="00545A07">
      <w:pPr>
        <w:spacing w:line="276" w:lineRule="auto"/>
      </w:pPr>
      <w:r w:rsidRPr="00482CAC">
        <w:t xml:space="preserve">The </w:t>
      </w:r>
      <w:r w:rsidR="008C3FD9">
        <w:t>g</w:t>
      </w:r>
      <w:r w:rsidRPr="00482CAC">
        <w:t>eneral</w:t>
      </w:r>
      <w:r w:rsidR="008C3FD9">
        <w:t xml:space="preserve">  c</w:t>
      </w:r>
      <w:r w:rsidRPr="00482CAC">
        <w:t>apabilities of the Australian Curriculum are integral to language study at all levels of learning. Th</w:t>
      </w:r>
      <w:r w:rsidR="00B0073F" w:rsidRPr="00482CAC">
        <w:t xml:space="preserve">e </w:t>
      </w:r>
      <w:r w:rsidR="009A5358" w:rsidRPr="00482CAC">
        <w:t>Russian</w:t>
      </w:r>
      <w:r w:rsidR="00B0073F" w:rsidRPr="00482CAC">
        <w:t xml:space="preserve"> ATAR course</w:t>
      </w:r>
      <w:r w:rsidRPr="00482CAC">
        <w:t>:</w:t>
      </w:r>
    </w:p>
    <w:p w14:paraId="3C54CC16" w14:textId="28E41F55" w:rsidR="001C1E23" w:rsidRPr="00482CAC" w:rsidRDefault="001C1E23" w:rsidP="00545A07">
      <w:pPr>
        <w:pStyle w:val="ListBullet1"/>
        <w:spacing w:line="276" w:lineRule="auto"/>
      </w:pPr>
      <w:r w:rsidRPr="00482CAC">
        <w:t>recognises the contribution these capabilities make to effective language learning and the role of language in cultural and intercultural competence</w:t>
      </w:r>
    </w:p>
    <w:p w14:paraId="1C264D13" w14:textId="63BB5DE4" w:rsidR="001C1E23" w:rsidRPr="00482CAC" w:rsidRDefault="001C1E23" w:rsidP="00545A07">
      <w:pPr>
        <w:pStyle w:val="ListBullet1"/>
        <w:spacing w:line="276" w:lineRule="auto"/>
      </w:pPr>
      <w:r w:rsidRPr="00482CAC">
        <w:t xml:space="preserve">contributes to the achievement of the broad learning outcomes defined in the </w:t>
      </w:r>
      <w:r w:rsidRPr="00482CAC">
        <w:rPr>
          <w:i/>
        </w:rPr>
        <w:t>Alice Springs (Mparntwe) Education Declaration</w:t>
      </w:r>
      <w:r w:rsidRPr="00482CAC">
        <w:t xml:space="preserve"> </w:t>
      </w:r>
    </w:p>
    <w:p w14:paraId="046786A8" w14:textId="77777777" w:rsidR="001C1E23" w:rsidRPr="00482CAC" w:rsidRDefault="001C1E23" w:rsidP="00545A07">
      <w:pPr>
        <w:pStyle w:val="ListBullet1"/>
        <w:spacing w:line="276" w:lineRule="auto"/>
      </w:pPr>
      <w:r w:rsidRPr="00482CAC">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545A07">
      <w:pPr>
        <w:pStyle w:val="Heading3"/>
      </w:pPr>
      <w:bookmarkStart w:id="120" w:name="_Toc122078286"/>
      <w:bookmarkStart w:id="121" w:name="_Hlk97557566"/>
      <w:bookmarkStart w:id="122" w:name="_Toc32844731"/>
      <w:bookmarkStart w:id="123" w:name="_Toc49852385"/>
      <w:bookmarkStart w:id="124" w:name="_Toc74822043"/>
      <w:r w:rsidRPr="00A368F8">
        <w:t>Representation of the general capabilities</w:t>
      </w:r>
      <w:bookmarkEnd w:id="120"/>
    </w:p>
    <w:p w14:paraId="2AE12FFE" w14:textId="7F4CC67E" w:rsidR="00E16210" w:rsidRPr="00D24D5A" w:rsidRDefault="00E16210" w:rsidP="00545A07">
      <w:pPr>
        <w:spacing w:line="276" w:lineRule="auto"/>
        <w:ind w:right="139"/>
      </w:pPr>
      <w:r w:rsidRPr="00D24D5A">
        <w:t xml:space="preserve">The general capabilities encompass the knowledge, skills, behaviours and dispositions that will assist students to live and work successfully in the </w:t>
      </w:r>
      <w:r w:rsidR="00FC466C">
        <w:t>21st</w:t>
      </w:r>
      <w:r w:rsidRPr="00D24D5A">
        <w:t xml:space="preserve"> century. Teachers may find opportunities to </w:t>
      </w:r>
      <w:r w:rsidRPr="00D24D5A">
        <w:lastRenderedPageBreak/>
        <w:t xml:space="preserve">incorporate the capabilities into the </w:t>
      </w:r>
      <w:r>
        <w:t xml:space="preserve">teaching, learning and assessment program </w:t>
      </w:r>
      <w:r w:rsidRPr="00D24D5A">
        <w:t xml:space="preserve">for the </w:t>
      </w:r>
      <w:r w:rsidR="009A5358">
        <w:t>Russian</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545A07">
      <w:pPr>
        <w:pStyle w:val="Heading3"/>
      </w:pPr>
      <w:r w:rsidRPr="00A93568">
        <w:t>Literacy</w:t>
      </w:r>
    </w:p>
    <w:p w14:paraId="056B831E" w14:textId="45ADD269" w:rsidR="00E16210" w:rsidRPr="003379C1" w:rsidRDefault="00E16210" w:rsidP="00545A07">
      <w:pPr>
        <w:spacing w:line="276" w:lineRule="auto"/>
      </w:pPr>
      <w:r w:rsidRPr="00C03847">
        <w:rPr>
          <w:rFonts w:eastAsiaTheme="minorHAnsi" w:cs="Calibri"/>
          <w:lang w:eastAsia="en-AU"/>
        </w:rPr>
        <w:t xml:space="preserve">The </w:t>
      </w:r>
      <w:r w:rsidR="009A5358">
        <w:rPr>
          <w:rFonts w:eastAsiaTheme="minorHAnsi" w:cs="Calibri"/>
          <w:lang w:eastAsia="en-AU"/>
        </w:rPr>
        <w:t>Russian</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9A5358">
        <w:rPr>
          <w:rFonts w:eastAsiaTheme="minorHAnsi" w:cs="Calibri"/>
          <w:lang w:val="en-US" w:eastAsia="en-AU"/>
        </w:rPr>
        <w:t>Russian</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9A5358">
        <w:rPr>
          <w:rFonts w:eastAsiaTheme="minorHAnsi" w:cs="Calibri"/>
          <w:lang w:val="en-US" w:eastAsia="en-AU"/>
        </w:rPr>
        <w:t>Russian</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9A5358">
        <w:rPr>
          <w:rFonts w:eastAsiaTheme="minorHAnsi" w:cs="Calibri"/>
          <w:lang w:val="en-US" w:eastAsia="en-AU"/>
        </w:rPr>
        <w:t>Russian</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545A07">
      <w:pPr>
        <w:spacing w:line="276" w:lineRule="auto"/>
      </w:pPr>
      <w:r w:rsidRPr="00366F7A">
        <w:t>For language learners, literacy involves skills and knowledge that need guidance, time and support to develop. These skills include:</w:t>
      </w:r>
    </w:p>
    <w:p w14:paraId="5D0F4C3A" w14:textId="77777777" w:rsidR="00E16210" w:rsidRPr="00227832" w:rsidRDefault="00E16210" w:rsidP="00545A07">
      <w:pPr>
        <w:pStyle w:val="ListBullet1"/>
        <w:spacing w:line="276" w:lineRule="auto"/>
      </w:pPr>
      <w:r w:rsidRPr="00227832">
        <w:t>developing an ability to decode and encode from sound to written systems</w:t>
      </w:r>
    </w:p>
    <w:p w14:paraId="2EEC23FD" w14:textId="13298D20" w:rsidR="00E16210" w:rsidRPr="00227832" w:rsidRDefault="00E16210" w:rsidP="00545A07">
      <w:pPr>
        <w:pStyle w:val="ListBullet1"/>
        <w:spacing w:line="276" w:lineRule="auto"/>
      </w:pPr>
      <w:r w:rsidRPr="00227832">
        <w:t>mastering grammatical, orthographic and textual conventions</w:t>
      </w:r>
    </w:p>
    <w:p w14:paraId="342D6F5C" w14:textId="77777777" w:rsidR="00E16210" w:rsidRPr="00227832" w:rsidRDefault="00E16210" w:rsidP="00545A07">
      <w:pPr>
        <w:pStyle w:val="ListBullet1"/>
        <w:spacing w:line="276" w:lineRule="auto"/>
      </w:pPr>
      <w:r w:rsidRPr="00227832">
        <w:t>developing semantic, pragmatic and critical literacy skills.</w:t>
      </w:r>
    </w:p>
    <w:p w14:paraId="4E15FD14" w14:textId="2CCAA336" w:rsidR="00E16210" w:rsidRDefault="00E16210" w:rsidP="00545A07">
      <w:pPr>
        <w:spacing w:after="100" w:line="276" w:lineRule="auto"/>
        <w:rPr>
          <w:rFonts w:cs="Calibri"/>
        </w:rPr>
      </w:pPr>
      <w:r w:rsidRPr="00227832">
        <w:rPr>
          <w:rFonts w:eastAsiaTheme="minorHAnsi" w:cs="Calibri"/>
          <w:lang w:val="en-US" w:eastAsia="en-AU"/>
        </w:rPr>
        <w:t xml:space="preserve">For learners of </w:t>
      </w:r>
      <w:r w:rsidR="009A5358">
        <w:rPr>
          <w:rFonts w:eastAsiaTheme="minorHAnsi" w:cs="Calibri"/>
          <w:lang w:val="en-US" w:eastAsia="en-AU"/>
        </w:rPr>
        <w:t>Russian</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9A5358">
        <w:rPr>
          <w:rFonts w:eastAsiaTheme="minorHAnsi" w:cs="Calibri"/>
          <w:lang w:val="en-US" w:eastAsia="en-AU"/>
        </w:rPr>
        <w:t>Russian</w:t>
      </w:r>
      <w:r>
        <w:rPr>
          <w:rFonts w:eastAsiaTheme="minorHAnsi" w:cs="Calibri"/>
          <w:lang w:eastAsia="en-AU"/>
        </w:rPr>
        <w:t>.</w:t>
      </w:r>
    </w:p>
    <w:p w14:paraId="3C9ACE3E" w14:textId="77777777" w:rsidR="00E16210" w:rsidRPr="00A93568" w:rsidRDefault="00E16210" w:rsidP="00545A07">
      <w:pPr>
        <w:pStyle w:val="Heading3"/>
      </w:pPr>
      <w:r w:rsidRPr="00A93568">
        <w:t>Numeracy</w:t>
      </w:r>
    </w:p>
    <w:p w14:paraId="19E70288" w14:textId="77777777" w:rsidR="00E16210" w:rsidRPr="00C03847" w:rsidRDefault="00E16210" w:rsidP="00545A07">
      <w:pPr>
        <w:spacing w:after="100" w:line="276"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4A143D19" w:rsidR="00B0073F" w:rsidRDefault="00E16210" w:rsidP="00545A07">
      <w:pPr>
        <w:spacing w:after="100" w:line="276" w:lineRule="auto"/>
        <w:rPr>
          <w:rFonts w:eastAsiaTheme="minorHAnsi" w:cs="Calibri"/>
          <w:lang w:val="en-US" w:eastAsia="en-AU"/>
        </w:rPr>
      </w:pPr>
      <w:r w:rsidRPr="00C950D2">
        <w:t xml:space="preserve">Learning </w:t>
      </w:r>
      <w:r w:rsidR="009A5358">
        <w:t>Russian</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p>
    <w:p w14:paraId="4363DEFA" w14:textId="08AADB45" w:rsidR="00E16210" w:rsidRPr="00CA091C" w:rsidRDefault="00E16210" w:rsidP="00545A07">
      <w:pPr>
        <w:pStyle w:val="Heading3"/>
      </w:pPr>
      <w:r w:rsidRPr="00CA091C">
        <w:t>Information and communication technology capability</w:t>
      </w:r>
    </w:p>
    <w:p w14:paraId="696DED84" w14:textId="37927F2D" w:rsidR="00E16210" w:rsidRDefault="00E16210" w:rsidP="00545A07">
      <w:pPr>
        <w:spacing w:after="100" w:line="276" w:lineRule="auto"/>
        <w:rPr>
          <w:rFonts w:eastAsiaTheme="minorHAnsi" w:cs="Calibri"/>
          <w:lang w:eastAsia="en-AU"/>
        </w:rPr>
      </w:pPr>
      <w:r>
        <w:rPr>
          <w:rFonts w:eastAsiaTheme="minorHAnsi" w:cs="Calibri"/>
          <w:lang w:eastAsia="en-AU"/>
        </w:rPr>
        <w:t xml:space="preserve">In the </w:t>
      </w:r>
      <w:r w:rsidR="009A5358">
        <w:rPr>
          <w:rFonts w:eastAsiaTheme="minorHAnsi" w:cs="Calibri"/>
          <w:lang w:eastAsia="en-AU"/>
        </w:rPr>
        <w:t>Russian</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545A07">
      <w:pPr>
        <w:spacing w:after="100" w:line="276" w:lineRule="auto"/>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545A07">
      <w:pPr>
        <w:pStyle w:val="Heading3"/>
      </w:pPr>
      <w:r w:rsidRPr="00A93568">
        <w:t>Critical and creative thinking</w:t>
      </w:r>
    </w:p>
    <w:p w14:paraId="74F3DC29" w14:textId="64F82D31" w:rsidR="00E16210" w:rsidRPr="00C03847" w:rsidRDefault="00E16210" w:rsidP="00545A07">
      <w:pPr>
        <w:spacing w:line="276" w:lineRule="auto"/>
        <w:rPr>
          <w:rFonts w:eastAsiaTheme="minorHAnsi" w:cs="Calibri"/>
          <w:lang w:eastAsia="en-AU"/>
        </w:rPr>
      </w:pPr>
      <w:r w:rsidRPr="00C03847">
        <w:rPr>
          <w:rFonts w:eastAsiaTheme="minorHAnsi" w:cs="Calibri"/>
          <w:lang w:eastAsia="en-AU"/>
        </w:rPr>
        <w:t xml:space="preserve">The </w:t>
      </w:r>
      <w:r w:rsidR="009A5358">
        <w:rPr>
          <w:rFonts w:eastAsiaTheme="minorHAnsi" w:cs="Calibri"/>
          <w:lang w:eastAsia="en-AU"/>
        </w:rPr>
        <w:t>Russian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develops students’ ability to think logically, critically and creatively. It provides opportunities for students to inquire, generate, analyse and reflect on a range of </w:t>
      </w:r>
      <w:r w:rsidRPr="00C03847">
        <w:rPr>
          <w:rFonts w:eastAsiaTheme="minorHAnsi" w:cs="Calibri"/>
          <w:lang w:eastAsia="en-AU"/>
        </w:rPr>
        <w:lastRenderedPageBreak/>
        <w:t>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56813EAE" w:rsidR="00E16210" w:rsidRDefault="00E16210" w:rsidP="00545A07">
      <w:pPr>
        <w:spacing w:line="276" w:lineRule="auto"/>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9A5358">
        <w:rPr>
          <w:rFonts w:eastAsiaTheme="minorHAnsi" w:cs="Calibri"/>
          <w:lang w:eastAsia="en-AU"/>
        </w:rPr>
        <w:t>Russian</w:t>
      </w:r>
      <w:r w:rsidRPr="00C968C1">
        <w:rPr>
          <w:rFonts w:eastAsiaTheme="minorHAnsi" w:cs="Calibri"/>
          <w:lang w:eastAsia="en-AU"/>
        </w:rPr>
        <w:t xml:space="preserve"> language </w:t>
      </w:r>
      <w:r w:rsidRPr="00F50231">
        <w:rPr>
          <w:rFonts w:eastAsiaTheme="minorHAnsi" w:cs="Calibri"/>
          <w:lang w:eastAsia="en-AU"/>
        </w:rPr>
        <w:t xml:space="preserve">and </w:t>
      </w:r>
      <w:r w:rsidR="00E27E04">
        <w:rPr>
          <w:rFonts w:eastAsiaTheme="minorHAnsi" w:cs="Calibri"/>
          <w:lang w:eastAsia="en-AU"/>
        </w:rPr>
        <w:t>Russian</w:t>
      </w:r>
      <w:r>
        <w:rPr>
          <w:rFonts w:eastAsiaTheme="minorHAnsi" w:cs="Calibri"/>
          <w:lang w:eastAsia="en-AU"/>
        </w:rPr>
        <w:t xml:space="preserve">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545A07">
      <w:pPr>
        <w:pStyle w:val="Heading3"/>
      </w:pPr>
      <w:r w:rsidRPr="00A93568">
        <w:t>Personal and social capability</w:t>
      </w:r>
    </w:p>
    <w:p w14:paraId="79E5BBC6" w14:textId="2B59A38D" w:rsidR="00E16210" w:rsidRPr="00C03847" w:rsidRDefault="00E16210" w:rsidP="00545A07">
      <w:pPr>
        <w:spacing w:line="276" w:lineRule="auto"/>
        <w:rPr>
          <w:rFonts w:eastAsiaTheme="minorHAnsi" w:cs="Calibri"/>
          <w:lang w:eastAsia="en-AU"/>
        </w:rPr>
      </w:pPr>
      <w:r w:rsidRPr="00C03847">
        <w:rPr>
          <w:rFonts w:eastAsiaTheme="minorHAnsi" w:cs="Calibri"/>
          <w:lang w:eastAsia="en-AU"/>
        </w:rPr>
        <w:t xml:space="preserve">The </w:t>
      </w:r>
      <w:r w:rsidR="009A5358">
        <w:rPr>
          <w:rFonts w:eastAsiaTheme="minorHAnsi" w:cs="Calibri"/>
          <w:lang w:eastAsia="en-AU"/>
        </w:rPr>
        <w:t>Russian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9A5358">
        <w:t>Russian</w:t>
      </w:r>
      <w:r w:rsidRPr="00355E1C">
        <w:t xml:space="preserve"> </w:t>
      </w:r>
      <w:r w:rsidRPr="00C968C1">
        <w:t xml:space="preserve">speakers </w:t>
      </w:r>
      <w:r>
        <w:t xml:space="preserve">in culturally appropriate ways in a range of contexts and situations, </w:t>
      </w:r>
      <w:r w:rsidR="0037048F">
        <w:t>students</w:t>
      </w:r>
      <w:r>
        <w:t xml:space="preserve"> develop an understanding of the importance of communicating in a respectful manner.</w:t>
      </w:r>
    </w:p>
    <w:p w14:paraId="7D61918A" w14:textId="7864036B" w:rsidR="00E16210" w:rsidRPr="005C79C4" w:rsidRDefault="00E16210" w:rsidP="00545A07">
      <w:pPr>
        <w:spacing w:line="276" w:lineRule="auto"/>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9A5358">
        <w:rPr>
          <w:rFonts w:eastAsiaTheme="minorHAnsi" w:cs="Calibri"/>
          <w:lang w:eastAsia="en-AU"/>
        </w:rPr>
        <w:t>Russian</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9A5358">
        <w:rPr>
          <w:rFonts w:eastAsiaTheme="minorHAnsi" w:cs="Calibri"/>
          <w:lang w:eastAsia="en-AU"/>
        </w:rPr>
        <w:t>Russian</w:t>
      </w:r>
      <w:r w:rsidRPr="00355E1C">
        <w:rPr>
          <w:rFonts w:cs="Calibri"/>
          <w:shd w:val="clear" w:color="auto" w:fill="FEFEFE"/>
        </w:rPr>
        <w:t>.</w:t>
      </w:r>
    </w:p>
    <w:p w14:paraId="231949A7" w14:textId="77777777" w:rsidR="00E16210" w:rsidRPr="00A93568" w:rsidRDefault="00E16210" w:rsidP="00545A07">
      <w:pPr>
        <w:pStyle w:val="Heading3"/>
      </w:pPr>
      <w:r w:rsidRPr="00A93568">
        <w:t>Ethical understanding</w:t>
      </w:r>
    </w:p>
    <w:p w14:paraId="16F18262" w14:textId="0578C7EB" w:rsidR="00B0073F" w:rsidRPr="00AA1CB9" w:rsidRDefault="00E16210" w:rsidP="00545A07">
      <w:pPr>
        <w:spacing w:line="276" w:lineRule="auto"/>
      </w:pPr>
      <w:r w:rsidRPr="00C950D2">
        <w:rPr>
          <w:rFonts w:cs="Calibri"/>
        </w:rPr>
        <w:t xml:space="preserve">In learning </w:t>
      </w:r>
      <w:r w:rsidR="009A5358">
        <w:rPr>
          <w:rFonts w:cs="Calibri"/>
        </w:rPr>
        <w:t>Russian</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476F0312" w14:textId="27CA4CD0" w:rsidR="00E16210" w:rsidRPr="00A93568" w:rsidRDefault="00E16210" w:rsidP="00545A07">
      <w:pPr>
        <w:pStyle w:val="Heading3"/>
      </w:pPr>
      <w:r w:rsidRPr="00A93568">
        <w:t>Intercultural understanding</w:t>
      </w:r>
    </w:p>
    <w:p w14:paraId="08D5AE52" w14:textId="6BDFD963" w:rsidR="00E16210" w:rsidRDefault="00E16210" w:rsidP="00545A07">
      <w:pPr>
        <w:spacing w:line="276" w:lineRule="auto"/>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9A5358">
        <w:rPr>
          <w:rFonts w:eastAsiaTheme="minorHAnsi" w:cs="Calibri"/>
          <w:lang w:eastAsia="en-AU"/>
        </w:rPr>
        <w:t>Russian</w:t>
      </w:r>
      <w:r w:rsidRPr="00C968C1">
        <w:rPr>
          <w:rFonts w:eastAsiaTheme="minorHAnsi" w:cs="Calibri"/>
          <w:lang w:eastAsia="en-AU"/>
        </w:rPr>
        <w:t xml:space="preserve"> in </w:t>
      </w:r>
      <w:r>
        <w:rPr>
          <w:rFonts w:eastAsiaTheme="minorHAnsi" w:cs="Calibri"/>
          <w:lang w:eastAsia="en-AU"/>
        </w:rPr>
        <w:t xml:space="preserve">the </w:t>
      </w:r>
      <w:r w:rsidR="009A5358">
        <w:rPr>
          <w:rFonts w:eastAsiaTheme="minorHAnsi" w:cs="Calibri"/>
          <w:lang w:eastAsia="en-AU"/>
        </w:rPr>
        <w:t>Russian</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9A5358">
        <w:rPr>
          <w:rFonts w:eastAsiaTheme="minorHAnsi" w:cs="Calibri"/>
          <w:lang w:eastAsia="en-AU"/>
        </w:rPr>
        <w:t>Russian</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726BE80E" w:rsidR="00E16210" w:rsidRPr="00C03847" w:rsidRDefault="00E16210" w:rsidP="00545A07">
      <w:pPr>
        <w:spacing w:line="276" w:lineRule="auto"/>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9A5358">
        <w:rPr>
          <w:rFonts w:eastAsiaTheme="minorHAnsi" w:cs="Calibri"/>
          <w:lang w:eastAsia="en-AU"/>
        </w:rPr>
        <w:t>Russian</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w:t>
      </w:r>
      <w:r w:rsidRPr="00C03847">
        <w:rPr>
          <w:rFonts w:eastAsiaTheme="minorHAnsi" w:cs="Calibri"/>
          <w:lang w:eastAsia="en-AU"/>
        </w:rPr>
        <w:lastRenderedPageBreak/>
        <w:t>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545A07">
      <w:pPr>
        <w:spacing w:line="276" w:lineRule="auto"/>
      </w:pPr>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545A07">
      <w:pPr>
        <w:spacing w:line="276" w:lineRule="auto"/>
      </w:pPr>
      <w:r w:rsidRPr="00C950D2">
        <w:t>Intercultural understandings is one of the five content areas of this course.</w:t>
      </w:r>
    </w:p>
    <w:p w14:paraId="79155ADA" w14:textId="77777777" w:rsidR="00042EB5" w:rsidRPr="00FF29AD" w:rsidRDefault="00042EB5" w:rsidP="00545A07">
      <w:pPr>
        <w:pStyle w:val="Heading2"/>
      </w:pPr>
      <w:bookmarkStart w:id="125" w:name="_Toc149221207"/>
      <w:bookmarkStart w:id="126" w:name="_Toc152744294"/>
      <w:r w:rsidRPr="00FF29AD">
        <w:t>Cross-curriculum priorities</w:t>
      </w:r>
      <w:bookmarkEnd w:id="125"/>
      <w:bookmarkEnd w:id="126"/>
    </w:p>
    <w:p w14:paraId="434B67F6" w14:textId="414ABC25" w:rsidR="00042EB5" w:rsidRDefault="00042EB5" w:rsidP="00545A07">
      <w:pPr>
        <w:spacing w:before="120" w:line="276" w:lineRule="auto"/>
      </w:pPr>
      <w:r w:rsidRPr="004E2A3D">
        <w:t xml:space="preserve">The Australian Curriculum </w:t>
      </w:r>
      <w:r w:rsidR="008C3FD9">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37048F">
        <w:t>,</w:t>
      </w:r>
      <w:r>
        <w:t xml:space="preserve"> contemporary Australian life. The study of </w:t>
      </w:r>
      <w:r w:rsidR="009A5358">
        <w:t>Russian</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871CAA" w:rsidRDefault="00042EB5" w:rsidP="00545A07">
      <w:pPr>
        <w:pStyle w:val="ListBullet1"/>
        <w:spacing w:line="276" w:lineRule="auto"/>
        <w:rPr>
          <w:rFonts w:cs="Arial"/>
        </w:rPr>
      </w:pPr>
      <w:r w:rsidRPr="00084D74">
        <w:t>Aboriginal and Torres Strait Islander histories and cultures</w:t>
      </w:r>
    </w:p>
    <w:p w14:paraId="39D7828B" w14:textId="77777777" w:rsidR="00042EB5" w:rsidRPr="00871CAA" w:rsidRDefault="00042EB5" w:rsidP="00545A07">
      <w:pPr>
        <w:pStyle w:val="ListBullet1"/>
        <w:spacing w:line="276" w:lineRule="auto"/>
        <w:rPr>
          <w:rFonts w:cs="Arial"/>
        </w:rPr>
      </w:pPr>
      <w:r w:rsidRPr="00084D74">
        <w:t>Asia and Australia’s engagement with Asia</w:t>
      </w:r>
    </w:p>
    <w:p w14:paraId="5CFD3634" w14:textId="159F2F4A" w:rsidR="00042EB5" w:rsidRPr="00B0073F" w:rsidRDefault="00042EB5" w:rsidP="00545A07">
      <w:pPr>
        <w:pStyle w:val="ListBullet1"/>
        <w:spacing w:line="276" w:lineRule="auto"/>
        <w:rPr>
          <w:rFonts w:cs="Arial"/>
        </w:rPr>
      </w:pPr>
      <w:r w:rsidRPr="00084D74">
        <w:t>Sustainability.</w:t>
      </w:r>
    </w:p>
    <w:p w14:paraId="47D58BC3" w14:textId="77777777" w:rsidR="00E16210" w:rsidRPr="00FF29AD" w:rsidRDefault="00E16210" w:rsidP="00545A07">
      <w:pPr>
        <w:pStyle w:val="Heading3"/>
      </w:pPr>
      <w:bookmarkStart w:id="127" w:name="_Toc382556823"/>
      <w:r w:rsidRPr="00FF29AD">
        <w:t>Representation of the cross-curriculum priorities</w:t>
      </w:r>
      <w:bookmarkEnd w:id="127"/>
    </w:p>
    <w:p w14:paraId="07779542" w14:textId="7B692B14" w:rsidR="00B0073F" w:rsidRPr="00B0073F" w:rsidRDefault="00E16210" w:rsidP="00545A07">
      <w:pPr>
        <w:spacing w:after="100"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9A5358">
        <w:rPr>
          <w:rFonts w:cs="Calibri"/>
        </w:rPr>
        <w:t>Russian</w:t>
      </w:r>
      <w:r w:rsidR="00042EB5">
        <w:rPr>
          <w:rFonts w:cs="Calibri"/>
        </w:rPr>
        <w:t xml:space="preserve"> ATAR </w:t>
      </w:r>
      <w:r w:rsidRPr="00C950D2">
        <w:rPr>
          <w:rFonts w:cs="Times New Roman"/>
        </w:rPr>
        <w:t>course.</w:t>
      </w:r>
      <w:r w:rsidRPr="00C950D2">
        <w:t xml:space="preserve"> The cross-curriculum priorities are not assessed unless they are identified within the specified unit content.</w:t>
      </w:r>
    </w:p>
    <w:p w14:paraId="7CA96EBB" w14:textId="56AF1302" w:rsidR="00E16210" w:rsidRPr="00A93568" w:rsidRDefault="00E16210" w:rsidP="00545A07">
      <w:pPr>
        <w:pStyle w:val="Heading3"/>
      </w:pPr>
      <w:r w:rsidRPr="00A93568">
        <w:t>Aboriginal and Torres Strait Islander histories and cultures</w:t>
      </w:r>
    </w:p>
    <w:p w14:paraId="0B09EE5A" w14:textId="6C571327" w:rsidR="00E16210" w:rsidRPr="00CC08BE" w:rsidRDefault="00E16210" w:rsidP="00545A07">
      <w:pPr>
        <w:spacing w:after="100" w:line="276"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9A5358">
        <w:rPr>
          <w:rFonts w:eastAsiaTheme="minorHAnsi" w:cs="Calibri"/>
          <w:lang w:eastAsia="en-AU"/>
        </w:rPr>
        <w:t>Russian</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545A07">
      <w:pPr>
        <w:pStyle w:val="Heading3"/>
      </w:pPr>
      <w:r w:rsidRPr="00A93568">
        <w:t>Asia and Australia</w:t>
      </w:r>
      <w:r>
        <w:t>’</w:t>
      </w:r>
      <w:r w:rsidRPr="00A93568">
        <w:t>s engagement with Asia</w:t>
      </w:r>
    </w:p>
    <w:p w14:paraId="6A551F57" w14:textId="77777777" w:rsidR="00E16210" w:rsidRDefault="00E16210" w:rsidP="00545A07">
      <w:pPr>
        <w:spacing w:after="100" w:line="276" w:lineRule="auto"/>
      </w:pPr>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545A07">
      <w:pPr>
        <w:spacing w:after="100" w:line="276" w:lineRule="auto"/>
      </w:pPr>
      <w:r w:rsidRPr="00C03847">
        <w:lastRenderedPageBreak/>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41156BF4" w:rsidR="00E16210" w:rsidRDefault="00E16210" w:rsidP="00545A07">
      <w:pPr>
        <w:spacing w:line="276" w:lineRule="auto"/>
      </w:pPr>
      <w:r w:rsidRPr="0055104B">
        <w:t xml:space="preserve">In learning </w:t>
      </w:r>
      <w:r w:rsidR="009A5358">
        <w:rPr>
          <w:rFonts w:cs="Calibri"/>
        </w:rPr>
        <w:t>Russian</w:t>
      </w:r>
      <w:r w:rsidRPr="0055104B">
        <w:t xml:space="preserve">, students </w:t>
      </w:r>
      <w:r>
        <w:t>may engage with a range of texts and concepts related to:</w:t>
      </w:r>
    </w:p>
    <w:p w14:paraId="2AAED5FE" w14:textId="77777777" w:rsidR="00E16210" w:rsidRPr="00CC08BE" w:rsidRDefault="00E16210" w:rsidP="00545A07">
      <w:pPr>
        <w:pStyle w:val="SyllabusListParagraph"/>
        <w:numPr>
          <w:ilvl w:val="0"/>
          <w:numId w:val="6"/>
        </w:numPr>
      </w:pPr>
      <w:r w:rsidRPr="00CC08BE">
        <w:t>Asia and Australia’s engagement with Asia</w:t>
      </w:r>
    </w:p>
    <w:p w14:paraId="10543E27" w14:textId="77777777" w:rsidR="00E16210" w:rsidRPr="00CC08BE" w:rsidRDefault="00E16210" w:rsidP="00545A07">
      <w:pPr>
        <w:pStyle w:val="SyllabusListParagraph"/>
        <w:numPr>
          <w:ilvl w:val="0"/>
          <w:numId w:val="6"/>
        </w:numPr>
      </w:pPr>
      <w:r w:rsidRPr="00CC08BE">
        <w:t>languages and cultures of Asia</w:t>
      </w:r>
    </w:p>
    <w:p w14:paraId="0AE11F95" w14:textId="77777777" w:rsidR="00E16210" w:rsidRPr="00CC08BE" w:rsidRDefault="00E16210" w:rsidP="00545A07">
      <w:pPr>
        <w:pStyle w:val="SyllabusListParagraph"/>
        <w:numPr>
          <w:ilvl w:val="0"/>
          <w:numId w:val="6"/>
        </w:numPr>
      </w:pPr>
      <w:r w:rsidRPr="00CC08BE">
        <w:t>people of A</w:t>
      </w:r>
      <w:r>
        <w:t>sian heritage within Australia.</w:t>
      </w:r>
    </w:p>
    <w:p w14:paraId="7985608E" w14:textId="77777777" w:rsidR="00E16210" w:rsidRPr="00A93568" w:rsidRDefault="00E16210" w:rsidP="00545A07">
      <w:pPr>
        <w:pStyle w:val="Heading3"/>
      </w:pPr>
      <w:r w:rsidRPr="00A93568">
        <w:t>Sustainability</w:t>
      </w:r>
    </w:p>
    <w:p w14:paraId="0CD62817" w14:textId="1C89AA32" w:rsidR="00E16210" w:rsidRPr="00ED5C3E" w:rsidRDefault="00E16210" w:rsidP="00545A07">
      <w:pPr>
        <w:spacing w:line="276" w:lineRule="auto"/>
      </w:pPr>
      <w:r w:rsidRPr="00E16210">
        <w:t xml:space="preserve">The </w:t>
      </w:r>
      <w:r w:rsidR="009A5358">
        <w:t>Russian</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9A5358">
        <w:t>Russian</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Pr="006B1D8A" w:rsidRDefault="00E16210" w:rsidP="00545A07">
      <w:pPr>
        <w:spacing w:line="276" w:lineRule="auto"/>
      </w:pPr>
      <w:r w:rsidRPr="006B1D8A">
        <w:t>Through interacting with others, respectfully negotiating meaning and mutual understanding, and reflecting on communication, students can learn to live and work in ways that are both productive and sustainable.</w:t>
      </w:r>
      <w:bookmarkEnd w:id="121"/>
    </w:p>
    <w:bookmarkEnd w:id="7"/>
    <w:bookmarkEnd w:id="8"/>
    <w:bookmarkEnd w:id="122"/>
    <w:bookmarkEnd w:id="123"/>
    <w:bookmarkEnd w:id="124"/>
    <w:p w14:paraId="552F3191" w14:textId="1F92A34E" w:rsidR="004F1FB1" w:rsidRPr="00A368F8" w:rsidRDefault="004F1FB1" w:rsidP="0037048F">
      <w:r>
        <w:br w:type="page"/>
      </w:r>
    </w:p>
    <w:p w14:paraId="2E6E4133" w14:textId="77777777" w:rsidR="00CA091C" w:rsidRPr="00D24D5A" w:rsidRDefault="00CA091C" w:rsidP="00CA091C">
      <w:pPr>
        <w:pStyle w:val="Heading1"/>
      </w:pPr>
      <w:bookmarkStart w:id="128" w:name="_Toc149221208"/>
      <w:bookmarkStart w:id="129" w:name="_Toc152744295"/>
      <w:r w:rsidRPr="00D24D5A">
        <w:lastRenderedPageBreak/>
        <w:t>Unit 1</w:t>
      </w:r>
      <w:bookmarkEnd w:id="128"/>
      <w:bookmarkEnd w:id="129"/>
    </w:p>
    <w:p w14:paraId="56C80A6E" w14:textId="77777777" w:rsidR="00CA091C" w:rsidRPr="00A110EE" w:rsidRDefault="00CA091C" w:rsidP="00CA091C">
      <w:pPr>
        <w:pStyle w:val="Heading2"/>
        <w:spacing w:before="0"/>
      </w:pPr>
      <w:bookmarkStart w:id="130" w:name="_Toc149221209"/>
      <w:bookmarkStart w:id="131" w:name="_Toc152744296"/>
      <w:r w:rsidRPr="00A110EE">
        <w:t>Unit description</w:t>
      </w:r>
      <w:bookmarkEnd w:id="130"/>
      <w:bookmarkEnd w:id="131"/>
    </w:p>
    <w:p w14:paraId="5345140C" w14:textId="6886BDAF" w:rsidR="00CA091C" w:rsidRDefault="00CA091C" w:rsidP="00CA091C">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A5358">
        <w:rPr>
          <w:rFonts w:cs="Calibri"/>
        </w:rPr>
        <w:t>Russian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CA091C">
      <w:pPr>
        <w:pStyle w:val="Heading2"/>
        <w:spacing w:before="0"/>
      </w:pPr>
      <w:bookmarkStart w:id="132" w:name="_Toc149221210"/>
      <w:bookmarkStart w:id="133" w:name="_Toc152744297"/>
      <w:r w:rsidRPr="00752DE5">
        <w:t>Unit content</w:t>
      </w:r>
      <w:bookmarkEnd w:id="132"/>
      <w:bookmarkEnd w:id="133"/>
    </w:p>
    <w:p w14:paraId="6A92669C" w14:textId="77777777" w:rsidR="00CA091C" w:rsidRPr="00237EAA" w:rsidRDefault="00CA091C" w:rsidP="00CA091C">
      <w:r w:rsidRPr="00237EAA">
        <w:t>This unit includes the knowledge, understandings and skills described below.</w:t>
      </w:r>
    </w:p>
    <w:p w14:paraId="0D77570D" w14:textId="77777777" w:rsidR="00CA091C" w:rsidRPr="00C80A1E" w:rsidRDefault="00CA091C" w:rsidP="00CA091C">
      <w:pPr>
        <w:pStyle w:val="Heading3"/>
      </w:pPr>
      <w:r w:rsidRPr="00C80A1E">
        <w:t>Perspectives and topics</w:t>
      </w:r>
    </w:p>
    <w:p w14:paraId="7C0EFC08" w14:textId="41EF967C" w:rsidR="00886D4F" w:rsidRPr="001636D1" w:rsidRDefault="00CA091C" w:rsidP="00886D4F">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5B0319">
        <w:t xml:space="preserve"> </w:t>
      </w:r>
      <w:r>
        <w:t>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886D4F" w:rsidRPr="001122AF" w14:paraId="7D5FE498" w14:textId="77777777" w:rsidTr="007B0B3E">
        <w:trPr>
          <w:trHeight w:val="78"/>
        </w:trPr>
        <w:tc>
          <w:tcPr>
            <w:tcW w:w="4547" w:type="dxa"/>
            <w:tcBorders>
              <w:right w:val="single" w:sz="4" w:space="0" w:color="FFFFFF" w:themeColor="background1"/>
            </w:tcBorders>
            <w:shd w:val="clear" w:color="auto" w:fill="9A83B5"/>
            <w:tcMar>
              <w:top w:w="28" w:type="dxa"/>
              <w:bottom w:w="28" w:type="dxa"/>
            </w:tcMar>
          </w:tcPr>
          <w:p w14:paraId="65E7B4EB" w14:textId="77777777" w:rsidR="00886D4F" w:rsidRPr="001122AF" w:rsidRDefault="00886D4F" w:rsidP="007B0B3E">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05147883" w14:textId="77777777" w:rsidR="00886D4F" w:rsidRPr="001122AF" w:rsidRDefault="00886D4F" w:rsidP="007B0B3E">
            <w:pPr>
              <w:pStyle w:val="SyllabusTableBodyUnitContent"/>
            </w:pPr>
            <w:r w:rsidRPr="001122AF">
              <w:t>Topics</w:t>
            </w:r>
          </w:p>
        </w:tc>
      </w:tr>
      <w:tr w:rsidR="00886D4F" w:rsidRPr="001122AF" w14:paraId="1DDD708D" w14:textId="77777777" w:rsidTr="007B0B3E">
        <w:trPr>
          <w:trHeight w:val="1321"/>
        </w:trPr>
        <w:tc>
          <w:tcPr>
            <w:tcW w:w="4547" w:type="dxa"/>
            <w:vMerge w:val="restart"/>
            <w:tcMar>
              <w:top w:w="28" w:type="dxa"/>
              <w:bottom w:w="28" w:type="dxa"/>
            </w:tcMar>
          </w:tcPr>
          <w:p w14:paraId="62D1A576" w14:textId="77777777" w:rsidR="00886D4F" w:rsidRPr="00BA51AF" w:rsidRDefault="00886D4F" w:rsidP="007B0B3E">
            <w:pPr>
              <w:pStyle w:val="SyllabusTableHeading"/>
            </w:pPr>
            <w:bookmarkStart w:id="134" w:name="_Hlk135226960"/>
            <w:r w:rsidRPr="00BA51AF">
              <w:t>Personal</w:t>
            </w:r>
          </w:p>
          <w:p w14:paraId="1FC57EA7" w14:textId="4385EE8B" w:rsidR="00886D4F" w:rsidRPr="00BA51AF" w:rsidRDefault="00886D4F" w:rsidP="007B0B3E">
            <w:pPr>
              <w:pStyle w:val="SyllabusTableBody"/>
            </w:pPr>
            <w:r w:rsidRPr="00BA51AF">
              <w:t xml:space="preserve">Students explore the topic from their own point of view or from the viewpoint of individuals from </w:t>
            </w:r>
            <w:r w:rsidR="001F73F8">
              <w:rPr>
                <w:lang w:eastAsia="ja-JP"/>
              </w:rPr>
              <w:t>Russian</w:t>
            </w:r>
            <w:r w:rsidRPr="00BA51AF">
              <w:noBreakHyphen/>
              <w:t>speaking communities.</w:t>
            </w:r>
          </w:p>
          <w:p w14:paraId="76989DE3" w14:textId="77777777" w:rsidR="00886D4F" w:rsidRPr="00BA51AF" w:rsidRDefault="00886D4F" w:rsidP="007B0B3E">
            <w:pPr>
              <w:pStyle w:val="SyllabusTableHeading"/>
            </w:pPr>
            <w:r w:rsidRPr="00BA51AF">
              <w:t>Community</w:t>
            </w:r>
          </w:p>
          <w:p w14:paraId="57EE09C5" w14:textId="6BAC08BF" w:rsidR="00886D4F" w:rsidRPr="00BA51AF" w:rsidRDefault="00886D4F" w:rsidP="007B0B3E">
            <w:pPr>
              <w:pStyle w:val="SyllabusTableBody"/>
            </w:pPr>
            <w:r w:rsidRPr="00BA51AF">
              <w:t xml:space="preserve">Students investigate how the topic relates to groups in </w:t>
            </w:r>
            <w:r w:rsidR="00736648">
              <w:rPr>
                <w:lang w:eastAsia="ja-JP"/>
              </w:rPr>
              <w:t>Russian</w:t>
            </w:r>
            <w:r w:rsidRPr="00BA51AF">
              <w:t>-speaking communities.</w:t>
            </w:r>
          </w:p>
          <w:p w14:paraId="61F9B197" w14:textId="77777777" w:rsidR="00886D4F" w:rsidRPr="00BA51AF" w:rsidRDefault="00886D4F" w:rsidP="007B0B3E">
            <w:pPr>
              <w:pStyle w:val="SyllabusTableHeading"/>
            </w:pPr>
            <w:r w:rsidRPr="00BA51AF">
              <w:t>Global</w:t>
            </w:r>
          </w:p>
          <w:p w14:paraId="431EE4B1" w14:textId="77777777" w:rsidR="00886D4F" w:rsidRPr="00372751" w:rsidRDefault="00886D4F" w:rsidP="007B0B3E">
            <w:pPr>
              <w:pStyle w:val="SyllabusTableBody"/>
            </w:pPr>
            <w:r w:rsidRPr="00BA51AF">
              <w:t>Students examine how the topic impacts the global community.</w:t>
            </w:r>
          </w:p>
        </w:tc>
        <w:tc>
          <w:tcPr>
            <w:tcW w:w="4513" w:type="dxa"/>
            <w:tcMar>
              <w:top w:w="28" w:type="dxa"/>
              <w:bottom w:w="28" w:type="dxa"/>
            </w:tcMar>
          </w:tcPr>
          <w:p w14:paraId="1338374A" w14:textId="77777777" w:rsidR="00886D4F" w:rsidRPr="00BA51AF" w:rsidRDefault="00886D4F" w:rsidP="007B0B3E">
            <w:pPr>
              <w:pStyle w:val="SyllabusTableHeading"/>
            </w:pPr>
            <w:r w:rsidRPr="00D424F4">
              <w:t>Living in Australia</w:t>
            </w:r>
          </w:p>
          <w:p w14:paraId="6EADD551" w14:textId="45A712CB" w:rsidR="00886D4F" w:rsidRPr="00372751" w:rsidRDefault="00886D4F" w:rsidP="007B0B3E">
            <w:pPr>
              <w:pStyle w:val="SyllabusTableBody"/>
            </w:pPr>
            <w:r>
              <w:t>Through one or more perspectives, s</w:t>
            </w:r>
            <w:r w:rsidRPr="001122AF">
              <w:t xml:space="preserve">tudents explore </w:t>
            </w:r>
            <w:r>
              <w:t xml:space="preserve">what living in a </w:t>
            </w:r>
            <w:r w:rsidR="001F73F8">
              <w:rPr>
                <w:lang w:eastAsia="ja-JP"/>
              </w:rPr>
              <w:t>Russian</w:t>
            </w:r>
            <w:r>
              <w:t xml:space="preserve">-speaking community in multicultural Australia means to them. </w:t>
            </w:r>
          </w:p>
        </w:tc>
      </w:tr>
      <w:tr w:rsidR="00886D4F" w:rsidRPr="001122AF" w14:paraId="32153687" w14:textId="77777777" w:rsidTr="007B0B3E">
        <w:trPr>
          <w:trHeight w:val="1071"/>
        </w:trPr>
        <w:tc>
          <w:tcPr>
            <w:tcW w:w="4547" w:type="dxa"/>
            <w:vMerge/>
            <w:tcMar>
              <w:top w:w="28" w:type="dxa"/>
              <w:bottom w:w="28" w:type="dxa"/>
            </w:tcMar>
          </w:tcPr>
          <w:p w14:paraId="533388E5" w14:textId="77777777" w:rsidR="00886D4F" w:rsidRPr="001122AF" w:rsidRDefault="00886D4F" w:rsidP="007B0B3E">
            <w:pPr>
              <w:pStyle w:val="SyllabusTableBody"/>
              <w:rPr>
                <w:rFonts w:cs="Calibri"/>
                <w:szCs w:val="20"/>
              </w:rPr>
            </w:pPr>
          </w:p>
        </w:tc>
        <w:tc>
          <w:tcPr>
            <w:tcW w:w="4513" w:type="dxa"/>
            <w:tcMar>
              <w:top w:w="28" w:type="dxa"/>
              <w:bottom w:w="28" w:type="dxa"/>
            </w:tcMar>
          </w:tcPr>
          <w:p w14:paraId="7B179174" w14:textId="77777777" w:rsidR="00886D4F" w:rsidRPr="00BA51AF" w:rsidRDefault="00886D4F" w:rsidP="007B0B3E">
            <w:pPr>
              <w:pStyle w:val="SyllabusTableHeading"/>
            </w:pPr>
            <w:r w:rsidRPr="00D424F4">
              <w:t>History and traditions</w:t>
            </w:r>
          </w:p>
          <w:p w14:paraId="52340E4B" w14:textId="41B5CCDD" w:rsidR="00886D4F" w:rsidRPr="00372751" w:rsidRDefault="00886D4F" w:rsidP="007B0B3E">
            <w:pPr>
              <w:pStyle w:val="SyllabusTableBody"/>
            </w:pPr>
            <w:r>
              <w:t>Through one or more perspectives, s</w:t>
            </w:r>
            <w:r w:rsidRPr="001122AF">
              <w:t xml:space="preserve">tudents investigate </w:t>
            </w:r>
            <w:r>
              <w:t>the role of history and traditions in shaping</w:t>
            </w:r>
            <w:r w:rsidRPr="001122AF">
              <w:t xml:space="preserve"> </w:t>
            </w:r>
            <w:r w:rsidR="00245D6E">
              <w:rPr>
                <w:lang w:eastAsia="ja-JP"/>
              </w:rPr>
              <w:t>Russian</w:t>
            </w:r>
            <w:r>
              <w:noBreakHyphen/>
            </w:r>
            <w:r w:rsidRPr="001122AF">
              <w:t>speaking communities</w:t>
            </w:r>
            <w:r>
              <w:t>.</w:t>
            </w:r>
          </w:p>
        </w:tc>
      </w:tr>
      <w:bookmarkEnd w:id="134"/>
    </w:tbl>
    <w:p w14:paraId="680E9DE5" w14:textId="77777777" w:rsidR="00B0073F" w:rsidRDefault="00B0073F" w:rsidP="0037048F">
      <w:r>
        <w:br w:type="page"/>
      </w:r>
    </w:p>
    <w:p w14:paraId="37AA192F" w14:textId="3FE5A598" w:rsidR="00CA091C" w:rsidRPr="00A93568" w:rsidRDefault="00CA091C" w:rsidP="00CA091C">
      <w:pPr>
        <w:pStyle w:val="Heading3"/>
      </w:pPr>
      <w:r w:rsidRPr="00A93568">
        <w:lastRenderedPageBreak/>
        <w:t>Text types and styles of writing</w:t>
      </w:r>
    </w:p>
    <w:p w14:paraId="1394E90F" w14:textId="77777777" w:rsidR="00CA091C" w:rsidRPr="003A31CD" w:rsidRDefault="00CA091C" w:rsidP="003A31CD">
      <w:pPr>
        <w:pStyle w:val="Heading4"/>
        <w:rPr>
          <w:lang w:eastAsia="en-AU"/>
        </w:rPr>
      </w:pPr>
      <w:r w:rsidRPr="003A31CD">
        <w:rPr>
          <w:lang w:eastAsia="en-AU"/>
        </w:rPr>
        <w:t>Text types</w:t>
      </w:r>
    </w:p>
    <w:p w14:paraId="3F597B70" w14:textId="77777777" w:rsidR="009653FF" w:rsidRDefault="00CA091C" w:rsidP="009653FF">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9653FF" w:rsidRPr="003C468E" w14:paraId="0A80B08F" w14:textId="77777777" w:rsidTr="006E305A">
        <w:trPr>
          <w:trHeight w:val="4683"/>
        </w:trPr>
        <w:tc>
          <w:tcPr>
            <w:tcW w:w="3118" w:type="dxa"/>
          </w:tcPr>
          <w:p w14:paraId="66E15EF0" w14:textId="77777777" w:rsidR="009653FF" w:rsidRPr="002E1CBD" w:rsidRDefault="009653FF" w:rsidP="007B0B3E">
            <w:pPr>
              <w:pStyle w:val="ListBullet1"/>
              <w:spacing w:after="80" w:line="240" w:lineRule="auto"/>
            </w:pPr>
            <w:r w:rsidRPr="002E1CBD">
              <w:t>account</w:t>
            </w:r>
          </w:p>
          <w:p w14:paraId="6F040290" w14:textId="77777777" w:rsidR="009653FF" w:rsidRPr="002E1CBD" w:rsidRDefault="009653FF" w:rsidP="007B0B3E">
            <w:pPr>
              <w:pStyle w:val="ListBullet1"/>
              <w:spacing w:after="80" w:line="240" w:lineRule="auto"/>
            </w:pPr>
            <w:r w:rsidRPr="002E1CBD">
              <w:t>advertisement</w:t>
            </w:r>
          </w:p>
          <w:p w14:paraId="07E3454D" w14:textId="77777777" w:rsidR="009653FF" w:rsidRPr="002E1CBD" w:rsidRDefault="009653FF" w:rsidP="007B0B3E">
            <w:pPr>
              <w:pStyle w:val="ListBullet1"/>
              <w:spacing w:after="80" w:line="240" w:lineRule="auto"/>
            </w:pPr>
            <w:r w:rsidRPr="002E1CBD">
              <w:t>announcement</w:t>
            </w:r>
          </w:p>
          <w:p w14:paraId="34E65F88" w14:textId="77777777" w:rsidR="009653FF" w:rsidRDefault="009653FF" w:rsidP="007B0B3E">
            <w:pPr>
              <w:pStyle w:val="ListBullet1"/>
              <w:spacing w:after="80" w:line="240" w:lineRule="auto"/>
            </w:pPr>
            <w:r w:rsidRPr="002E1CBD">
              <w:t>article</w:t>
            </w:r>
          </w:p>
          <w:p w14:paraId="04EBC5F8" w14:textId="77777777" w:rsidR="009653FF" w:rsidRPr="002E1CBD" w:rsidRDefault="009653FF" w:rsidP="007B0B3E">
            <w:pPr>
              <w:pStyle w:val="ListBullet1"/>
              <w:spacing w:after="80" w:line="240" w:lineRule="auto"/>
            </w:pPr>
            <w:r>
              <w:t>biography</w:t>
            </w:r>
          </w:p>
          <w:p w14:paraId="64165B3C" w14:textId="77777777" w:rsidR="009653FF" w:rsidRPr="002E1CBD" w:rsidRDefault="009653FF" w:rsidP="007B0B3E">
            <w:pPr>
              <w:pStyle w:val="ListBullet1"/>
              <w:spacing w:after="80" w:line="240" w:lineRule="auto"/>
            </w:pPr>
            <w:r w:rsidRPr="002E1CBD">
              <w:t>blog post</w:t>
            </w:r>
          </w:p>
          <w:p w14:paraId="48B70A14" w14:textId="77777777" w:rsidR="009653FF" w:rsidRPr="002E1CBD" w:rsidRDefault="009653FF" w:rsidP="007B0B3E">
            <w:pPr>
              <w:pStyle w:val="ListBullet1"/>
              <w:spacing w:after="80" w:line="240" w:lineRule="auto"/>
            </w:pPr>
            <w:r w:rsidRPr="002E1CBD">
              <w:t>chart</w:t>
            </w:r>
          </w:p>
          <w:p w14:paraId="310A6FB7" w14:textId="77777777" w:rsidR="009653FF" w:rsidRPr="002E1CBD" w:rsidRDefault="009653FF" w:rsidP="007B0B3E">
            <w:pPr>
              <w:pStyle w:val="ListBullet1"/>
              <w:spacing w:after="80" w:line="240" w:lineRule="auto"/>
            </w:pPr>
            <w:r w:rsidRPr="002E1CBD">
              <w:t>comic strip</w:t>
            </w:r>
          </w:p>
          <w:p w14:paraId="786CA023" w14:textId="77777777" w:rsidR="009653FF" w:rsidRPr="002E1CBD" w:rsidRDefault="009653FF" w:rsidP="007B0B3E">
            <w:pPr>
              <w:pStyle w:val="ListBullet1"/>
              <w:spacing w:after="80" w:line="240" w:lineRule="auto"/>
            </w:pPr>
            <w:r w:rsidRPr="002E1CBD">
              <w:t>conversation</w:t>
            </w:r>
          </w:p>
          <w:p w14:paraId="7A4844B0" w14:textId="77777777" w:rsidR="009653FF" w:rsidRDefault="009653FF" w:rsidP="007B0B3E">
            <w:pPr>
              <w:pStyle w:val="ListBullet1"/>
              <w:spacing w:after="80" w:line="240" w:lineRule="auto"/>
            </w:pPr>
            <w:r w:rsidRPr="002E1CBD">
              <w:t>description</w:t>
            </w:r>
          </w:p>
          <w:p w14:paraId="41801C62" w14:textId="77777777" w:rsidR="009653FF" w:rsidRPr="002E1CBD" w:rsidRDefault="009653FF" w:rsidP="007B0B3E">
            <w:pPr>
              <w:pStyle w:val="ListBullet1"/>
              <w:spacing w:after="80" w:line="240" w:lineRule="auto"/>
            </w:pPr>
            <w:r>
              <w:t>diary</w:t>
            </w:r>
          </w:p>
          <w:p w14:paraId="6ACDAC99" w14:textId="77777777" w:rsidR="009653FF" w:rsidRDefault="009653FF" w:rsidP="007B0B3E">
            <w:pPr>
              <w:pStyle w:val="ListBullet1"/>
              <w:spacing w:after="80" w:line="240" w:lineRule="auto"/>
            </w:pPr>
            <w:r w:rsidRPr="002E1CBD">
              <w:t>discussion</w:t>
            </w:r>
          </w:p>
          <w:p w14:paraId="6F6350FB" w14:textId="77777777" w:rsidR="009653FF" w:rsidRPr="002E1CBD" w:rsidRDefault="009653FF" w:rsidP="007B0B3E">
            <w:pPr>
              <w:pStyle w:val="ListBullet1"/>
              <w:spacing w:after="80" w:line="240" w:lineRule="auto"/>
            </w:pPr>
            <w:r w:rsidRPr="002E1CBD">
              <w:t>email</w:t>
            </w:r>
          </w:p>
        </w:tc>
        <w:tc>
          <w:tcPr>
            <w:tcW w:w="3119" w:type="dxa"/>
          </w:tcPr>
          <w:p w14:paraId="74E816F4" w14:textId="77777777" w:rsidR="009653FF" w:rsidRPr="002E1CBD" w:rsidRDefault="009653FF" w:rsidP="007B0B3E">
            <w:pPr>
              <w:pStyle w:val="ListBullet1"/>
              <w:spacing w:after="80" w:line="240" w:lineRule="auto"/>
            </w:pPr>
            <w:r>
              <w:t>f</w:t>
            </w:r>
            <w:r w:rsidRPr="002E1CBD">
              <w:t>orm</w:t>
            </w:r>
          </w:p>
          <w:p w14:paraId="06C58149" w14:textId="77777777" w:rsidR="009653FF" w:rsidRPr="002E1CBD" w:rsidRDefault="009653FF" w:rsidP="007B0B3E">
            <w:pPr>
              <w:pStyle w:val="ListBullet1"/>
              <w:spacing w:after="80" w:line="240" w:lineRule="auto"/>
            </w:pPr>
            <w:r w:rsidRPr="002E1CBD">
              <w:t>image</w:t>
            </w:r>
          </w:p>
          <w:p w14:paraId="61FD7DB2" w14:textId="77777777" w:rsidR="009653FF" w:rsidRPr="002E1CBD" w:rsidRDefault="009653FF" w:rsidP="007B0B3E">
            <w:pPr>
              <w:pStyle w:val="ListBullet1"/>
              <w:spacing w:after="80" w:line="240" w:lineRule="auto"/>
            </w:pPr>
            <w:r w:rsidRPr="002E1CBD">
              <w:t>infographic</w:t>
            </w:r>
          </w:p>
          <w:p w14:paraId="54CC0DFF" w14:textId="77777777" w:rsidR="009653FF" w:rsidRDefault="009653FF" w:rsidP="007B0B3E">
            <w:pPr>
              <w:pStyle w:val="ListBullet1"/>
              <w:spacing w:after="80" w:line="240" w:lineRule="auto"/>
            </w:pPr>
            <w:r w:rsidRPr="002E1CBD">
              <w:t>interview</w:t>
            </w:r>
          </w:p>
          <w:p w14:paraId="3341E4E7" w14:textId="77777777" w:rsidR="009653FF" w:rsidRPr="002E1CBD" w:rsidRDefault="009653FF" w:rsidP="007B0B3E">
            <w:pPr>
              <w:pStyle w:val="ListBullet1"/>
              <w:spacing w:after="80" w:line="240" w:lineRule="auto"/>
            </w:pPr>
            <w:r>
              <w:t>invitation</w:t>
            </w:r>
          </w:p>
          <w:p w14:paraId="01F72FAA" w14:textId="77777777" w:rsidR="009653FF" w:rsidRPr="002E1CBD" w:rsidRDefault="009653FF" w:rsidP="007B0B3E">
            <w:pPr>
              <w:pStyle w:val="ListBullet1"/>
              <w:spacing w:after="80" w:line="240" w:lineRule="auto"/>
            </w:pPr>
            <w:r w:rsidRPr="002E1CBD">
              <w:t>journal entry</w:t>
            </w:r>
          </w:p>
          <w:p w14:paraId="02EC33A6" w14:textId="32AB2BB9" w:rsidR="009653FF" w:rsidRPr="002E1CBD" w:rsidRDefault="009653FF" w:rsidP="007B0B3E">
            <w:pPr>
              <w:pStyle w:val="ListBullet1"/>
              <w:spacing w:after="80" w:line="240" w:lineRule="auto"/>
            </w:pPr>
            <w:r w:rsidRPr="002E1CBD">
              <w:t>letter</w:t>
            </w:r>
            <w:r w:rsidR="001F0C59">
              <w:t xml:space="preserve"> – </w:t>
            </w:r>
            <w:r w:rsidR="001F0C59" w:rsidRPr="002E1CBD">
              <w:t>f</w:t>
            </w:r>
            <w:r w:rsidR="001F0C59">
              <w:t>ormal, informal</w:t>
            </w:r>
          </w:p>
          <w:p w14:paraId="3A862533" w14:textId="77777777" w:rsidR="009653FF" w:rsidRPr="002E1CBD" w:rsidRDefault="009653FF" w:rsidP="007B0B3E">
            <w:pPr>
              <w:pStyle w:val="ListBullet1"/>
              <w:spacing w:after="80" w:line="240" w:lineRule="auto"/>
            </w:pPr>
            <w:r w:rsidRPr="002E1CBD">
              <w:t>message</w:t>
            </w:r>
          </w:p>
          <w:p w14:paraId="474DE15A" w14:textId="77777777" w:rsidR="009653FF" w:rsidRDefault="009653FF" w:rsidP="007B0B3E">
            <w:pPr>
              <w:pStyle w:val="ListBullet1"/>
              <w:spacing w:after="80" w:line="240" w:lineRule="auto"/>
            </w:pPr>
            <w:r w:rsidRPr="002E1CBD">
              <w:t>note</w:t>
            </w:r>
          </w:p>
          <w:p w14:paraId="11CB0500" w14:textId="77777777" w:rsidR="009653FF" w:rsidRPr="002E1CBD" w:rsidRDefault="009653FF" w:rsidP="007B0B3E">
            <w:pPr>
              <w:pStyle w:val="ListBullet1"/>
              <w:spacing w:after="80" w:line="240" w:lineRule="auto"/>
            </w:pPr>
            <w:r>
              <w:t>notice</w:t>
            </w:r>
          </w:p>
          <w:p w14:paraId="50391C49" w14:textId="77777777" w:rsidR="009653FF" w:rsidRDefault="009653FF" w:rsidP="007B0B3E">
            <w:pPr>
              <w:pStyle w:val="ListBullet1"/>
              <w:spacing w:after="80" w:line="240" w:lineRule="auto"/>
            </w:pPr>
            <w:r w:rsidRPr="002E1CBD">
              <w:t>plan</w:t>
            </w:r>
          </w:p>
          <w:p w14:paraId="348B9988" w14:textId="0364DD74" w:rsidR="001F0C59" w:rsidRPr="002E1CBD" w:rsidRDefault="001F0C59" w:rsidP="007B0B3E">
            <w:pPr>
              <w:pStyle w:val="ListBullet1"/>
              <w:spacing w:after="80" w:line="240" w:lineRule="auto"/>
            </w:pPr>
            <w:r>
              <w:t>poem</w:t>
            </w:r>
          </w:p>
        </w:tc>
        <w:tc>
          <w:tcPr>
            <w:tcW w:w="3119" w:type="dxa"/>
          </w:tcPr>
          <w:p w14:paraId="5C7DDDF0" w14:textId="77777777" w:rsidR="009653FF" w:rsidRDefault="009653FF" w:rsidP="007B0B3E">
            <w:pPr>
              <w:pStyle w:val="ListBullet1"/>
              <w:spacing w:after="80" w:line="240" w:lineRule="auto"/>
            </w:pPr>
            <w:r w:rsidRPr="002E1CBD">
              <w:t>presentation</w:t>
            </w:r>
          </w:p>
          <w:p w14:paraId="63B82AF5" w14:textId="77777777" w:rsidR="009653FF" w:rsidRPr="002E1CBD" w:rsidRDefault="009653FF" w:rsidP="007B0B3E">
            <w:pPr>
              <w:pStyle w:val="ListBullet1"/>
              <w:spacing w:after="80" w:line="240" w:lineRule="auto"/>
            </w:pPr>
            <w:r>
              <w:t>report</w:t>
            </w:r>
          </w:p>
          <w:p w14:paraId="2B54F2FD" w14:textId="77777777" w:rsidR="009653FF" w:rsidRPr="002E1CBD" w:rsidRDefault="009653FF" w:rsidP="007B0B3E">
            <w:pPr>
              <w:pStyle w:val="ListBullet1"/>
              <w:spacing w:after="80" w:line="240" w:lineRule="auto"/>
            </w:pPr>
            <w:r w:rsidRPr="002E1CBD">
              <w:t>review</w:t>
            </w:r>
          </w:p>
          <w:p w14:paraId="74FAA2A8" w14:textId="77777777" w:rsidR="009653FF" w:rsidRPr="002E1CBD" w:rsidRDefault="009653FF" w:rsidP="007B0B3E">
            <w:pPr>
              <w:pStyle w:val="ListBullet1"/>
              <w:spacing w:after="80" w:line="240" w:lineRule="auto"/>
            </w:pPr>
            <w:r w:rsidRPr="002E1CBD">
              <w:t>role play</w:t>
            </w:r>
          </w:p>
          <w:p w14:paraId="4E3F0390" w14:textId="77777777" w:rsidR="009653FF" w:rsidRPr="002E1CBD" w:rsidRDefault="009653FF" w:rsidP="007B0B3E">
            <w:pPr>
              <w:pStyle w:val="ListBullet1"/>
              <w:spacing w:after="80" w:line="240" w:lineRule="auto"/>
            </w:pPr>
            <w:r w:rsidRPr="002E1CBD">
              <w:t>script – speech, interview, dialogue</w:t>
            </w:r>
          </w:p>
          <w:p w14:paraId="627880F4" w14:textId="77777777" w:rsidR="009653FF" w:rsidRPr="002E1CBD" w:rsidRDefault="009653FF" w:rsidP="007B0B3E">
            <w:pPr>
              <w:pStyle w:val="ListBullet1"/>
              <w:spacing w:after="80" w:line="240" w:lineRule="auto"/>
            </w:pPr>
            <w:r w:rsidRPr="002E1CBD">
              <w:t>song</w:t>
            </w:r>
          </w:p>
          <w:p w14:paraId="43F80215" w14:textId="77777777" w:rsidR="009653FF" w:rsidRDefault="009653FF" w:rsidP="007B0B3E">
            <w:pPr>
              <w:pStyle w:val="ListBullet1"/>
              <w:spacing w:after="80" w:line="240" w:lineRule="auto"/>
            </w:pPr>
            <w:r w:rsidRPr="002E1CBD">
              <w:t>speech</w:t>
            </w:r>
          </w:p>
          <w:p w14:paraId="1C74B99F" w14:textId="77777777" w:rsidR="009653FF" w:rsidRPr="002E1CBD" w:rsidRDefault="009653FF" w:rsidP="007B0B3E">
            <w:pPr>
              <w:pStyle w:val="ListBullet1"/>
              <w:spacing w:after="80" w:line="240" w:lineRule="auto"/>
            </w:pPr>
            <w:r>
              <w:t>story</w:t>
            </w:r>
          </w:p>
          <w:p w14:paraId="4501C202" w14:textId="77777777" w:rsidR="009653FF" w:rsidRPr="002E1CBD" w:rsidRDefault="009653FF" w:rsidP="007B0B3E">
            <w:pPr>
              <w:pStyle w:val="ListBullet1"/>
              <w:spacing w:after="80" w:line="240" w:lineRule="auto"/>
            </w:pPr>
            <w:r w:rsidRPr="002E1CBD">
              <w:t>summary</w:t>
            </w:r>
          </w:p>
          <w:p w14:paraId="6F7C97DF" w14:textId="77777777" w:rsidR="009653FF" w:rsidRDefault="009653FF" w:rsidP="007B0B3E">
            <w:pPr>
              <w:pStyle w:val="ListBullet1"/>
              <w:spacing w:after="80" w:line="240" w:lineRule="auto"/>
            </w:pPr>
            <w:r w:rsidRPr="002E1CBD">
              <w:t>table</w:t>
            </w:r>
          </w:p>
          <w:p w14:paraId="19DB3B5A" w14:textId="77777777" w:rsidR="009653FF" w:rsidRPr="002E1CBD" w:rsidRDefault="009653FF" w:rsidP="007B0B3E">
            <w:pPr>
              <w:pStyle w:val="ListBullet1"/>
              <w:spacing w:after="80" w:line="240" w:lineRule="auto"/>
            </w:pPr>
            <w:r>
              <w:t>transcript</w:t>
            </w:r>
          </w:p>
        </w:tc>
      </w:tr>
    </w:tbl>
    <w:p w14:paraId="06020EA8" w14:textId="77777777" w:rsidR="009653FF" w:rsidRPr="003A31CD" w:rsidRDefault="009653FF" w:rsidP="00545A07">
      <w:pPr>
        <w:pStyle w:val="Heading4"/>
        <w:rPr>
          <w:lang w:eastAsia="en-AU"/>
        </w:rPr>
      </w:pPr>
      <w:r w:rsidRPr="003A31CD">
        <w:rPr>
          <w:lang w:eastAsia="en-AU"/>
        </w:rPr>
        <w:t>Styles of writing</w:t>
      </w:r>
    </w:p>
    <w:p w14:paraId="08425E2F" w14:textId="17F8F90F" w:rsidR="00CA091C" w:rsidRPr="00355E1C" w:rsidRDefault="00CA091C" w:rsidP="00545A07">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 xml:space="preserve">evaluative, </w:t>
      </w:r>
      <w:r>
        <w:t xml:space="preserve">informative, </w:t>
      </w:r>
      <w:r w:rsidR="00B0073F">
        <w:t>imagina</w:t>
      </w:r>
      <w:r w:rsidR="00416312">
        <w:t>tive</w:t>
      </w:r>
      <w:r w:rsidR="00B0073F">
        <w:t xml:space="preserve">, </w:t>
      </w:r>
      <w:r>
        <w:t>personal, persuasive</w:t>
      </w:r>
      <w:r w:rsidR="00B0073F">
        <w:t xml:space="preserve"> and reflective</w:t>
      </w:r>
      <w:r>
        <w:t>.</w:t>
      </w:r>
    </w:p>
    <w:p w14:paraId="7523E153" w14:textId="77777777" w:rsidR="00CA091C" w:rsidRPr="00355E1C" w:rsidRDefault="00CA091C" w:rsidP="00545A07">
      <w:pPr>
        <w:spacing w:line="276" w:lineRule="auto"/>
      </w:pPr>
      <w:r w:rsidRPr="00355E1C">
        <w:t>Refer to Appendix 2 for details of the features and conventions of the text types</w:t>
      </w:r>
      <w:r w:rsidRPr="007B08A8">
        <w:t xml:space="preserve"> </w:t>
      </w:r>
      <w:r>
        <w:t>and characteristics of the styles of writing.</w:t>
      </w:r>
    </w:p>
    <w:p w14:paraId="7C882C74" w14:textId="77777777" w:rsidR="00CA091C" w:rsidRPr="009653FF" w:rsidRDefault="00CA091C" w:rsidP="00545A07">
      <w:pPr>
        <w:pStyle w:val="Heading3"/>
      </w:pPr>
      <w:r w:rsidRPr="009653FF">
        <w:t>Linguistic resources</w:t>
      </w:r>
    </w:p>
    <w:p w14:paraId="0F1E4F5C" w14:textId="77777777" w:rsidR="00CA091C" w:rsidRPr="003A31CD" w:rsidRDefault="00CA091C" w:rsidP="00545A07">
      <w:pPr>
        <w:pStyle w:val="Heading4"/>
        <w:rPr>
          <w:lang w:eastAsia="en-AU"/>
        </w:rPr>
      </w:pPr>
      <w:r w:rsidRPr="003A31CD">
        <w:rPr>
          <w:lang w:eastAsia="en-AU"/>
        </w:rPr>
        <w:t>Vocabulary</w:t>
      </w:r>
    </w:p>
    <w:p w14:paraId="18D74195" w14:textId="77777777" w:rsidR="00CA091C" w:rsidRDefault="00CA091C" w:rsidP="00545A07">
      <w:pPr>
        <w:spacing w:line="276" w:lineRule="auto"/>
        <w:rPr>
          <w:rFonts w:eastAsiaTheme="minorHAnsi" w:cs="Calibri"/>
          <w:lang w:eastAsia="en-AU"/>
        </w:rPr>
      </w:pPr>
      <w:r w:rsidRPr="00264EA9">
        <w:rPr>
          <w:rFonts w:eastAsiaTheme="minorHAnsi" w:cs="Calibri"/>
          <w:lang w:eastAsia="en-AU"/>
        </w:rPr>
        <w:t>Vocabulary, phrases and expressions associated with the unit content.</w:t>
      </w:r>
    </w:p>
    <w:p w14:paraId="14FBBDB5" w14:textId="77777777" w:rsidR="00CA091C" w:rsidRPr="00EB7691" w:rsidRDefault="00CA091C" w:rsidP="00545A07">
      <w:pPr>
        <w:pStyle w:val="Heading3"/>
      </w:pPr>
      <w:r w:rsidRPr="00A93568">
        <w:t>Intercultural understandings</w:t>
      </w:r>
    </w:p>
    <w:p w14:paraId="18A994A9" w14:textId="0C7530F6" w:rsidR="00CA091C" w:rsidRPr="0037048F" w:rsidRDefault="00CA091C" w:rsidP="003B3DB8">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Pr="00B9425D">
        <w:rPr>
          <w:rFonts w:eastAsiaTheme="minorHAnsi" w:cs="Calibri"/>
          <w:lang w:eastAsia="en-AU"/>
        </w:rPr>
        <w:t xml:space="preserve">in relation to </w:t>
      </w:r>
      <w:r w:rsidRPr="009108E9">
        <w:rPr>
          <w:rFonts w:eastAsiaTheme="minorHAnsi" w:cs="Calibri"/>
          <w:lang w:eastAsia="en-AU"/>
        </w:rPr>
        <w:t xml:space="preserve">the </w:t>
      </w:r>
      <w:r w:rsidR="009A5358">
        <w:rPr>
          <w:rFonts w:eastAsiaTheme="minorHAnsi" w:cs="Calibri"/>
          <w:lang w:eastAsia="en-AU"/>
        </w:rPr>
        <w:t>Russian</w:t>
      </w:r>
      <w:r w:rsidRPr="009108E9">
        <w:rPr>
          <w:rFonts w:eastAsiaTheme="minorHAnsi" w:cs="Calibri"/>
          <w:lang w:eastAsia="en-AU"/>
        </w:rPr>
        <w:t xml:space="preserve"> language </w:t>
      </w:r>
      <w:r w:rsidRPr="00B9425D">
        <w:rPr>
          <w:rFonts w:eastAsiaTheme="minorHAnsi" w:cs="Calibri"/>
          <w:lang w:eastAsia="en-AU"/>
        </w:rPr>
        <w:t xml:space="preserve">and </w:t>
      </w:r>
      <w:r w:rsidR="00E27E04">
        <w:rPr>
          <w:rFonts w:eastAsiaTheme="minorHAnsi" w:cs="Calibri"/>
          <w:lang w:eastAsia="en-AU"/>
        </w:rPr>
        <w:t>Russian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545A07">
      <w:pPr>
        <w:pStyle w:val="Heading3"/>
      </w:pPr>
      <w:r w:rsidRPr="00A93568">
        <w:t>Language learning and communication strategies</w:t>
      </w:r>
    </w:p>
    <w:p w14:paraId="184E7E8F" w14:textId="77777777" w:rsidR="00CA091C" w:rsidRPr="003056C3" w:rsidRDefault="00CA091C" w:rsidP="003B3DB8">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3B3DB8">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545A07">
      <w:pPr>
        <w:pStyle w:val="Heading1"/>
      </w:pPr>
      <w:bookmarkStart w:id="135" w:name="_Toc149221211"/>
      <w:bookmarkStart w:id="136" w:name="_Toc152744298"/>
      <w:r w:rsidRPr="00D24D5A">
        <w:lastRenderedPageBreak/>
        <w:t>Unit 2</w:t>
      </w:r>
      <w:bookmarkEnd w:id="135"/>
      <w:bookmarkEnd w:id="136"/>
    </w:p>
    <w:p w14:paraId="46D27F20" w14:textId="77777777" w:rsidR="00CA091C" w:rsidRPr="00B9425D" w:rsidRDefault="00CA091C" w:rsidP="00545A07">
      <w:pPr>
        <w:pStyle w:val="Heading2"/>
      </w:pPr>
      <w:bookmarkStart w:id="137" w:name="_Toc149221212"/>
      <w:bookmarkStart w:id="138" w:name="_Toc152744299"/>
      <w:r w:rsidRPr="00B9425D">
        <w:t>Unit description</w:t>
      </w:r>
      <w:bookmarkEnd w:id="137"/>
      <w:bookmarkEnd w:id="138"/>
    </w:p>
    <w:p w14:paraId="1463CC5D" w14:textId="2A343E0D" w:rsidR="00CA091C" w:rsidRPr="000A3CAD" w:rsidRDefault="00CA091C" w:rsidP="00545A07">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A5358">
        <w:t>Russian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545A07">
      <w:pPr>
        <w:pStyle w:val="Heading2"/>
      </w:pPr>
      <w:bookmarkStart w:id="139" w:name="_Toc149221213"/>
      <w:bookmarkStart w:id="140" w:name="_Toc152744300"/>
      <w:r w:rsidRPr="000A3CAD">
        <w:t>Unit content</w:t>
      </w:r>
      <w:bookmarkEnd w:id="139"/>
      <w:bookmarkEnd w:id="140"/>
    </w:p>
    <w:p w14:paraId="4D434F9F" w14:textId="77777777" w:rsidR="00CA091C" w:rsidRPr="000A3CAD" w:rsidRDefault="00CA091C" w:rsidP="00545A07">
      <w:pPr>
        <w:spacing w:line="276" w:lineRule="auto"/>
      </w:pPr>
      <w:r w:rsidRPr="000A3CAD">
        <w:t>This unit builds on</w:t>
      </w:r>
      <w:r>
        <w:t xml:space="preserve"> the content covered in Unit 1.</w:t>
      </w:r>
    </w:p>
    <w:p w14:paraId="2A526878" w14:textId="77777777" w:rsidR="00CA091C" w:rsidRPr="000A3CAD" w:rsidRDefault="00CA091C" w:rsidP="00545A07">
      <w:pPr>
        <w:spacing w:line="276" w:lineRule="auto"/>
      </w:pPr>
      <w:r w:rsidRPr="000A3CAD">
        <w:t>This unit includes the knowledge, understandings and skills described below.</w:t>
      </w:r>
    </w:p>
    <w:p w14:paraId="367E980A" w14:textId="77777777" w:rsidR="00CA091C" w:rsidRPr="00A93568" w:rsidRDefault="00CA091C" w:rsidP="00545A07">
      <w:pPr>
        <w:pStyle w:val="Heading3"/>
      </w:pPr>
      <w:r w:rsidRPr="00A93568">
        <w:t>Perspectives and topics</w:t>
      </w:r>
    </w:p>
    <w:p w14:paraId="6F5AD9B5" w14:textId="77777777" w:rsidR="00B34715" w:rsidRPr="001636D1" w:rsidRDefault="00CA091C" w:rsidP="00545A07">
      <w:pPr>
        <w:spacing w:line="276" w:lineRule="auto"/>
      </w:pPr>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E872DE">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B34715" w:rsidRPr="001122AF" w14:paraId="7DC93962" w14:textId="77777777" w:rsidTr="007B0B3E">
        <w:trPr>
          <w:trHeight w:val="18"/>
        </w:trPr>
        <w:tc>
          <w:tcPr>
            <w:tcW w:w="4530" w:type="dxa"/>
            <w:tcBorders>
              <w:right w:val="single" w:sz="4" w:space="0" w:color="FFFFFF" w:themeColor="background1"/>
            </w:tcBorders>
            <w:shd w:val="clear" w:color="auto" w:fill="9A83B5"/>
            <w:tcMar>
              <w:top w:w="28" w:type="dxa"/>
              <w:bottom w:w="28" w:type="dxa"/>
            </w:tcMar>
          </w:tcPr>
          <w:p w14:paraId="0B5EF2B6" w14:textId="77777777" w:rsidR="00B34715" w:rsidRPr="001122AF" w:rsidRDefault="00B34715" w:rsidP="007B0B3E">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5491F0A1" w14:textId="77777777" w:rsidR="00B34715" w:rsidRPr="001122AF" w:rsidRDefault="00B34715" w:rsidP="007B0B3E">
            <w:pPr>
              <w:pStyle w:val="SyllabusTableBodyUnitContent"/>
            </w:pPr>
            <w:r w:rsidRPr="001122AF">
              <w:t>Topics</w:t>
            </w:r>
          </w:p>
        </w:tc>
      </w:tr>
      <w:tr w:rsidR="00B34715" w:rsidRPr="001122AF" w14:paraId="54AD8527" w14:textId="77777777" w:rsidTr="007B0B3E">
        <w:trPr>
          <w:trHeight w:val="1273"/>
        </w:trPr>
        <w:tc>
          <w:tcPr>
            <w:tcW w:w="4530" w:type="dxa"/>
            <w:vMerge w:val="restart"/>
            <w:tcMar>
              <w:top w:w="28" w:type="dxa"/>
              <w:bottom w:w="28" w:type="dxa"/>
            </w:tcMar>
          </w:tcPr>
          <w:p w14:paraId="2BAB7032" w14:textId="77777777" w:rsidR="00B34715" w:rsidRPr="00B30FCD" w:rsidRDefault="00B34715" w:rsidP="007B0B3E">
            <w:pPr>
              <w:pStyle w:val="SyllabusTableHeading"/>
            </w:pPr>
            <w:bookmarkStart w:id="141" w:name="_Hlk135226978"/>
            <w:r w:rsidRPr="00B30FCD">
              <w:t>Personal</w:t>
            </w:r>
          </w:p>
          <w:p w14:paraId="6AFBF0EC" w14:textId="2584B8F0" w:rsidR="00B34715" w:rsidRDefault="00B34715" w:rsidP="007B0B3E">
            <w:pPr>
              <w:pStyle w:val="SyllabusTableBody"/>
            </w:pPr>
            <w:r w:rsidRPr="001122AF">
              <w:rPr>
                <w:lang w:eastAsia="ja-JP"/>
              </w:rPr>
              <w:t xml:space="preserve">Students explore the topic from their own point of view or from the viewpoint of individuals from </w:t>
            </w:r>
            <w:r w:rsidR="007013F4">
              <w:rPr>
                <w:lang w:eastAsia="ja-JP"/>
              </w:rPr>
              <w:t>Russian</w:t>
            </w:r>
            <w:r>
              <w:rPr>
                <w:lang w:eastAsia="ja-JP"/>
              </w:rPr>
              <w:noBreakHyphen/>
            </w:r>
            <w:r w:rsidRPr="001122AF">
              <w:rPr>
                <w:lang w:eastAsia="ja-JP"/>
              </w:rPr>
              <w:t>speaking communities.</w:t>
            </w:r>
          </w:p>
          <w:p w14:paraId="5E5687DE" w14:textId="77777777" w:rsidR="00B34715" w:rsidRPr="00B30FCD" w:rsidRDefault="00B34715" w:rsidP="007B0B3E">
            <w:pPr>
              <w:pStyle w:val="SyllabusTableHeading"/>
            </w:pPr>
            <w:r w:rsidRPr="00B30FCD">
              <w:t>Community</w:t>
            </w:r>
          </w:p>
          <w:p w14:paraId="38A72C7C" w14:textId="63EFA7F3" w:rsidR="00B34715" w:rsidRDefault="00B34715" w:rsidP="007B0B3E">
            <w:pPr>
              <w:pStyle w:val="SyllabusTableBody"/>
            </w:pPr>
            <w:r w:rsidRPr="001122AF">
              <w:rPr>
                <w:lang w:eastAsia="ja-JP"/>
              </w:rPr>
              <w:t xml:space="preserve">Students investigate how the topic relates to groups in </w:t>
            </w:r>
            <w:r w:rsidR="007013F4">
              <w:rPr>
                <w:lang w:eastAsia="ja-JP"/>
              </w:rPr>
              <w:t>Russian</w:t>
            </w:r>
            <w:r w:rsidRPr="001122AF">
              <w:rPr>
                <w:lang w:eastAsia="ja-JP"/>
              </w:rPr>
              <w:t>-speaking communities.</w:t>
            </w:r>
          </w:p>
          <w:p w14:paraId="00626CEA" w14:textId="77777777" w:rsidR="00B34715" w:rsidRPr="00B30FCD" w:rsidRDefault="00B34715" w:rsidP="007B0B3E">
            <w:pPr>
              <w:pStyle w:val="SyllabusTableHeading"/>
            </w:pPr>
            <w:r w:rsidRPr="00B30FCD">
              <w:t>Global</w:t>
            </w:r>
          </w:p>
          <w:p w14:paraId="5AF8F4A5" w14:textId="77777777" w:rsidR="00B34715" w:rsidRPr="00880E8E" w:rsidRDefault="00B34715" w:rsidP="007B0B3E">
            <w:pPr>
              <w:pStyle w:val="SyllabusTableBody"/>
            </w:pPr>
            <w:r w:rsidRPr="001122AF">
              <w:rPr>
                <w:lang w:eastAsia="ja-JP"/>
              </w:rPr>
              <w:t>Students examine how the topic impacts the global community.</w:t>
            </w:r>
          </w:p>
        </w:tc>
        <w:tc>
          <w:tcPr>
            <w:tcW w:w="4530" w:type="dxa"/>
            <w:tcMar>
              <w:top w:w="28" w:type="dxa"/>
              <w:bottom w:w="28" w:type="dxa"/>
            </w:tcMar>
          </w:tcPr>
          <w:p w14:paraId="1BCE3B28" w14:textId="77777777" w:rsidR="00B34715" w:rsidRPr="00B30FCD" w:rsidRDefault="00B34715" w:rsidP="007B0B3E">
            <w:pPr>
              <w:pStyle w:val="SyllabusTableHeading"/>
            </w:pPr>
            <w:r w:rsidRPr="00B30FCD">
              <w:t>Global trends</w:t>
            </w:r>
          </w:p>
          <w:p w14:paraId="51C02DE5" w14:textId="77777777" w:rsidR="00B34715" w:rsidRPr="00880E8E" w:rsidRDefault="00B34715" w:rsidP="007B0B3E">
            <w:pPr>
              <w:pStyle w:val="SyllabusTableBody"/>
            </w:pPr>
            <w:r>
              <w:t>Through one or more perspectives, s</w:t>
            </w:r>
            <w:r w:rsidRPr="001122AF">
              <w:t xml:space="preserve">tudents examine </w:t>
            </w:r>
            <w:r>
              <w:t>how current global trends impact</w:t>
            </w:r>
            <w:r w:rsidRPr="001122AF">
              <w:t xml:space="preserve"> the lives of young people</w:t>
            </w:r>
            <w:r>
              <w:t>.</w:t>
            </w:r>
          </w:p>
        </w:tc>
      </w:tr>
      <w:tr w:rsidR="00B34715" w:rsidRPr="001122AF" w14:paraId="3A88EFC4" w14:textId="77777777" w:rsidTr="007B0B3E">
        <w:trPr>
          <w:trHeight w:val="1151"/>
        </w:trPr>
        <w:tc>
          <w:tcPr>
            <w:tcW w:w="4530" w:type="dxa"/>
            <w:vMerge/>
            <w:tcMar>
              <w:top w:w="28" w:type="dxa"/>
              <w:bottom w:w="28" w:type="dxa"/>
            </w:tcMar>
          </w:tcPr>
          <w:p w14:paraId="1FDA16A4" w14:textId="77777777" w:rsidR="00B34715" w:rsidRPr="001122AF" w:rsidRDefault="00B34715" w:rsidP="007B0B3E">
            <w:pPr>
              <w:pStyle w:val="SyllabusTableBody"/>
            </w:pPr>
          </w:p>
        </w:tc>
        <w:tc>
          <w:tcPr>
            <w:tcW w:w="4530" w:type="dxa"/>
            <w:tcMar>
              <w:top w:w="28" w:type="dxa"/>
              <w:bottom w:w="28" w:type="dxa"/>
            </w:tcMar>
          </w:tcPr>
          <w:p w14:paraId="0CA35385" w14:textId="77777777" w:rsidR="00B34715" w:rsidRPr="00B30FCD" w:rsidRDefault="00B34715" w:rsidP="007B0B3E">
            <w:pPr>
              <w:pStyle w:val="SyllabusTableHeading"/>
            </w:pPr>
            <w:r w:rsidRPr="00B30FCD">
              <w:t>Society</w:t>
            </w:r>
          </w:p>
          <w:p w14:paraId="70C7C2CC" w14:textId="77777777" w:rsidR="00B34715" w:rsidRPr="004562E9" w:rsidRDefault="00B34715" w:rsidP="007B0B3E">
            <w:pPr>
              <w:pStyle w:val="SyllabusTableBody"/>
            </w:pPr>
            <w:r>
              <w:t>Through one or more perspectives, students examine global solidarity and responsibilities.</w:t>
            </w:r>
          </w:p>
        </w:tc>
      </w:tr>
      <w:bookmarkEnd w:id="141"/>
    </w:tbl>
    <w:p w14:paraId="3262FC29" w14:textId="77777777" w:rsidR="00B34715" w:rsidRPr="00346810" w:rsidRDefault="00B34715" w:rsidP="00B34715">
      <w:r w:rsidRPr="00B9425D">
        <w:br w:type="page"/>
      </w:r>
    </w:p>
    <w:p w14:paraId="6D119F80" w14:textId="1A706F16" w:rsidR="00CA091C" w:rsidRPr="00A93568" w:rsidRDefault="00CA091C" w:rsidP="00545A07">
      <w:pPr>
        <w:pStyle w:val="Heading3"/>
      </w:pPr>
      <w:r w:rsidRPr="00A93568">
        <w:lastRenderedPageBreak/>
        <w:t>Text types and styles of writing</w:t>
      </w:r>
    </w:p>
    <w:p w14:paraId="5820EC9B" w14:textId="77777777" w:rsidR="00CA091C" w:rsidRPr="003A31CD" w:rsidRDefault="00CA091C" w:rsidP="00545A07">
      <w:pPr>
        <w:pStyle w:val="Heading4"/>
        <w:rPr>
          <w:lang w:eastAsia="en-AU"/>
        </w:rPr>
      </w:pPr>
      <w:r w:rsidRPr="003A31CD">
        <w:rPr>
          <w:lang w:eastAsia="en-AU"/>
        </w:rPr>
        <w:t>Text types</w:t>
      </w:r>
    </w:p>
    <w:p w14:paraId="62DD8683" w14:textId="77777777" w:rsidR="00B4624C" w:rsidRDefault="00CA091C" w:rsidP="00545A07">
      <w:pPr>
        <w:spacing w:line="276" w:lineRule="auto"/>
      </w:pPr>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B4624C" w:rsidRPr="003C468E" w14:paraId="2E4A3F3E" w14:textId="77777777" w:rsidTr="007B0B3E">
        <w:trPr>
          <w:trHeight w:val="4116"/>
        </w:trPr>
        <w:tc>
          <w:tcPr>
            <w:tcW w:w="3034" w:type="dxa"/>
          </w:tcPr>
          <w:p w14:paraId="677E2F1F" w14:textId="77777777" w:rsidR="00B4624C" w:rsidRPr="002E1CBD" w:rsidRDefault="00B4624C" w:rsidP="007B0B3E">
            <w:pPr>
              <w:pStyle w:val="ListBullet1"/>
              <w:spacing w:after="0" w:line="300" w:lineRule="auto"/>
            </w:pPr>
            <w:r w:rsidRPr="002E1CBD">
              <w:t>account</w:t>
            </w:r>
          </w:p>
          <w:p w14:paraId="6EE2A8CD" w14:textId="77777777" w:rsidR="00B4624C" w:rsidRPr="002E1CBD" w:rsidRDefault="00B4624C" w:rsidP="007B0B3E">
            <w:pPr>
              <w:pStyle w:val="ListBullet1"/>
              <w:spacing w:after="0" w:line="300" w:lineRule="auto"/>
            </w:pPr>
            <w:r w:rsidRPr="002E1CBD">
              <w:t>advertisement</w:t>
            </w:r>
          </w:p>
          <w:p w14:paraId="0872B9EF" w14:textId="77777777" w:rsidR="00B4624C" w:rsidRPr="002E1CBD" w:rsidRDefault="00B4624C" w:rsidP="007B0B3E">
            <w:pPr>
              <w:pStyle w:val="ListBullet1"/>
              <w:spacing w:after="0" w:line="300" w:lineRule="auto"/>
            </w:pPr>
            <w:r w:rsidRPr="002E1CBD">
              <w:t>announcement</w:t>
            </w:r>
          </w:p>
          <w:p w14:paraId="3453CA3C" w14:textId="77777777" w:rsidR="00B4624C" w:rsidRDefault="00B4624C" w:rsidP="007B0B3E">
            <w:pPr>
              <w:pStyle w:val="ListBullet1"/>
              <w:spacing w:after="0" w:line="300" w:lineRule="auto"/>
            </w:pPr>
            <w:r w:rsidRPr="002E1CBD">
              <w:t>article</w:t>
            </w:r>
          </w:p>
          <w:p w14:paraId="0D82336C" w14:textId="77777777" w:rsidR="00B4624C" w:rsidRPr="002E1CBD" w:rsidRDefault="00B4624C" w:rsidP="007B0B3E">
            <w:pPr>
              <w:pStyle w:val="ListBullet1"/>
              <w:spacing w:after="0" w:line="300" w:lineRule="auto"/>
            </w:pPr>
            <w:r>
              <w:t>biography</w:t>
            </w:r>
          </w:p>
          <w:p w14:paraId="56FB5E9F" w14:textId="77777777" w:rsidR="00B4624C" w:rsidRPr="002E1CBD" w:rsidRDefault="00B4624C" w:rsidP="007B0B3E">
            <w:pPr>
              <w:pStyle w:val="ListBullet1"/>
              <w:spacing w:after="0" w:line="300" w:lineRule="auto"/>
            </w:pPr>
            <w:r w:rsidRPr="002E1CBD">
              <w:t>blog post</w:t>
            </w:r>
          </w:p>
          <w:p w14:paraId="0469CFEF" w14:textId="77777777" w:rsidR="00B4624C" w:rsidRPr="002E1CBD" w:rsidRDefault="00B4624C" w:rsidP="007B0B3E">
            <w:pPr>
              <w:pStyle w:val="ListBullet1"/>
              <w:spacing w:after="0" w:line="300" w:lineRule="auto"/>
            </w:pPr>
            <w:r w:rsidRPr="002E1CBD">
              <w:t>chart</w:t>
            </w:r>
          </w:p>
          <w:p w14:paraId="6A5AB2F4" w14:textId="77777777" w:rsidR="00B4624C" w:rsidRPr="002E1CBD" w:rsidRDefault="00B4624C" w:rsidP="007B0B3E">
            <w:pPr>
              <w:pStyle w:val="ListBullet1"/>
              <w:spacing w:after="0" w:line="300" w:lineRule="auto"/>
            </w:pPr>
            <w:r w:rsidRPr="002E1CBD">
              <w:t>comic strip</w:t>
            </w:r>
          </w:p>
          <w:p w14:paraId="34901E25" w14:textId="77777777" w:rsidR="00B4624C" w:rsidRPr="002E1CBD" w:rsidRDefault="00B4624C" w:rsidP="007B0B3E">
            <w:pPr>
              <w:pStyle w:val="ListBullet1"/>
              <w:spacing w:after="0" w:line="300" w:lineRule="auto"/>
            </w:pPr>
            <w:r w:rsidRPr="002E1CBD">
              <w:t>conversation</w:t>
            </w:r>
          </w:p>
          <w:p w14:paraId="17E153AD" w14:textId="77777777" w:rsidR="00B4624C" w:rsidRDefault="00B4624C" w:rsidP="007B0B3E">
            <w:pPr>
              <w:pStyle w:val="ListBullet1"/>
              <w:spacing w:after="0" w:line="300" w:lineRule="auto"/>
            </w:pPr>
            <w:r w:rsidRPr="002E1CBD">
              <w:t>description</w:t>
            </w:r>
          </w:p>
          <w:p w14:paraId="3A53CC58" w14:textId="77777777" w:rsidR="00B4624C" w:rsidRPr="002E1CBD" w:rsidRDefault="00B4624C" w:rsidP="007B0B3E">
            <w:pPr>
              <w:pStyle w:val="ListBullet1"/>
              <w:spacing w:after="0" w:line="300" w:lineRule="auto"/>
            </w:pPr>
            <w:r>
              <w:t>diary</w:t>
            </w:r>
          </w:p>
          <w:p w14:paraId="3BD32429" w14:textId="77777777" w:rsidR="00B4624C" w:rsidRDefault="00B4624C" w:rsidP="007B0B3E">
            <w:pPr>
              <w:pStyle w:val="ListBullet1"/>
              <w:spacing w:after="0" w:line="300" w:lineRule="auto"/>
            </w:pPr>
            <w:r w:rsidRPr="002E1CBD">
              <w:t>discussion</w:t>
            </w:r>
          </w:p>
          <w:p w14:paraId="2E1F0AB8" w14:textId="77777777" w:rsidR="00B4624C" w:rsidRPr="002E1CBD" w:rsidRDefault="00B4624C" w:rsidP="007B0B3E">
            <w:pPr>
              <w:pStyle w:val="ListBullet1"/>
              <w:spacing w:after="0" w:line="300" w:lineRule="auto"/>
            </w:pPr>
            <w:r w:rsidRPr="002E1CBD">
              <w:t>email</w:t>
            </w:r>
          </w:p>
        </w:tc>
        <w:tc>
          <w:tcPr>
            <w:tcW w:w="3014" w:type="dxa"/>
          </w:tcPr>
          <w:p w14:paraId="54A07C5D" w14:textId="77777777" w:rsidR="001F0C59" w:rsidRPr="002E1CBD" w:rsidRDefault="001F0C59" w:rsidP="001F0C59">
            <w:pPr>
              <w:pStyle w:val="ListBullet1"/>
              <w:spacing w:after="80" w:line="240" w:lineRule="auto"/>
            </w:pPr>
            <w:r>
              <w:t>f</w:t>
            </w:r>
            <w:r w:rsidRPr="002E1CBD">
              <w:t>orm</w:t>
            </w:r>
          </w:p>
          <w:p w14:paraId="2BCFE7AF" w14:textId="77777777" w:rsidR="001F0C59" w:rsidRPr="002E1CBD" w:rsidRDefault="001F0C59" w:rsidP="001F0C59">
            <w:pPr>
              <w:pStyle w:val="ListBullet1"/>
              <w:spacing w:after="80" w:line="240" w:lineRule="auto"/>
            </w:pPr>
            <w:r w:rsidRPr="002E1CBD">
              <w:t>image</w:t>
            </w:r>
          </w:p>
          <w:p w14:paraId="61F7EDA1" w14:textId="77777777" w:rsidR="001F0C59" w:rsidRPr="002E1CBD" w:rsidRDefault="001F0C59" w:rsidP="001F0C59">
            <w:pPr>
              <w:pStyle w:val="ListBullet1"/>
              <w:spacing w:after="80" w:line="240" w:lineRule="auto"/>
            </w:pPr>
            <w:r w:rsidRPr="002E1CBD">
              <w:t>infographic</w:t>
            </w:r>
          </w:p>
          <w:p w14:paraId="7F641725" w14:textId="77777777" w:rsidR="001F0C59" w:rsidRDefault="001F0C59" w:rsidP="001F0C59">
            <w:pPr>
              <w:pStyle w:val="ListBullet1"/>
              <w:spacing w:after="80" w:line="240" w:lineRule="auto"/>
            </w:pPr>
            <w:r w:rsidRPr="002E1CBD">
              <w:t>interview</w:t>
            </w:r>
          </w:p>
          <w:p w14:paraId="3DD8E898" w14:textId="77777777" w:rsidR="001F0C59" w:rsidRPr="002E1CBD" w:rsidRDefault="001F0C59" w:rsidP="001F0C59">
            <w:pPr>
              <w:pStyle w:val="ListBullet1"/>
              <w:spacing w:after="80" w:line="240" w:lineRule="auto"/>
            </w:pPr>
            <w:r>
              <w:t>invitation</w:t>
            </w:r>
          </w:p>
          <w:p w14:paraId="455FD653" w14:textId="77777777" w:rsidR="001F0C59" w:rsidRPr="002E1CBD" w:rsidRDefault="001F0C59" w:rsidP="001F0C59">
            <w:pPr>
              <w:pStyle w:val="ListBullet1"/>
              <w:spacing w:after="80" w:line="240" w:lineRule="auto"/>
            </w:pPr>
            <w:r w:rsidRPr="002E1CBD">
              <w:t>journal entry</w:t>
            </w:r>
          </w:p>
          <w:p w14:paraId="08AE1675" w14:textId="77777777" w:rsidR="001F0C59" w:rsidRPr="002E1CBD" w:rsidRDefault="001F0C59" w:rsidP="001F0C59">
            <w:pPr>
              <w:pStyle w:val="ListBullet1"/>
              <w:spacing w:after="80" w:line="240" w:lineRule="auto"/>
            </w:pPr>
            <w:r w:rsidRPr="002E1CBD">
              <w:t>letter</w:t>
            </w:r>
            <w:r>
              <w:t xml:space="preserve"> – </w:t>
            </w:r>
            <w:r w:rsidRPr="002E1CBD">
              <w:t>f</w:t>
            </w:r>
            <w:r>
              <w:t>ormal, informal</w:t>
            </w:r>
          </w:p>
          <w:p w14:paraId="19A033FD" w14:textId="77777777" w:rsidR="001F0C59" w:rsidRPr="002E1CBD" w:rsidRDefault="001F0C59" w:rsidP="001F0C59">
            <w:pPr>
              <w:pStyle w:val="ListBullet1"/>
              <w:spacing w:after="80" w:line="240" w:lineRule="auto"/>
            </w:pPr>
            <w:r w:rsidRPr="002E1CBD">
              <w:t>message</w:t>
            </w:r>
          </w:p>
          <w:p w14:paraId="31F72E34" w14:textId="77777777" w:rsidR="001F0C59" w:rsidRDefault="001F0C59" w:rsidP="001F0C59">
            <w:pPr>
              <w:pStyle w:val="ListBullet1"/>
              <w:spacing w:after="80" w:line="240" w:lineRule="auto"/>
            </w:pPr>
            <w:r w:rsidRPr="002E1CBD">
              <w:t>note</w:t>
            </w:r>
          </w:p>
          <w:p w14:paraId="72B44AB1" w14:textId="77777777" w:rsidR="001F0C59" w:rsidRPr="002E1CBD" w:rsidRDefault="001F0C59" w:rsidP="001F0C59">
            <w:pPr>
              <w:pStyle w:val="ListBullet1"/>
              <w:spacing w:after="80" w:line="240" w:lineRule="auto"/>
            </w:pPr>
            <w:r>
              <w:t>notice</w:t>
            </w:r>
          </w:p>
          <w:p w14:paraId="09A26549" w14:textId="77777777" w:rsidR="001F0C59" w:rsidRDefault="001F0C59" w:rsidP="001F0C59">
            <w:pPr>
              <w:pStyle w:val="ListBullet1"/>
              <w:spacing w:after="80" w:line="240" w:lineRule="auto"/>
            </w:pPr>
            <w:r w:rsidRPr="002E1CBD">
              <w:t>plan</w:t>
            </w:r>
          </w:p>
          <w:p w14:paraId="5DAD2356" w14:textId="36145419" w:rsidR="00B4624C" w:rsidRPr="002E1CBD" w:rsidRDefault="001F0C59" w:rsidP="001F0C59">
            <w:pPr>
              <w:pStyle w:val="ListBullet1"/>
              <w:spacing w:after="0" w:line="300" w:lineRule="auto"/>
            </w:pPr>
            <w:r>
              <w:t>poem</w:t>
            </w:r>
          </w:p>
        </w:tc>
        <w:tc>
          <w:tcPr>
            <w:tcW w:w="3022" w:type="dxa"/>
          </w:tcPr>
          <w:p w14:paraId="42C63539" w14:textId="77777777" w:rsidR="00B4624C" w:rsidRDefault="00B4624C" w:rsidP="007B0B3E">
            <w:pPr>
              <w:pStyle w:val="ListBullet1"/>
              <w:spacing w:after="0" w:line="300" w:lineRule="auto"/>
            </w:pPr>
            <w:r w:rsidRPr="002E1CBD">
              <w:t>presentation</w:t>
            </w:r>
          </w:p>
          <w:p w14:paraId="48F4A339" w14:textId="77777777" w:rsidR="00B4624C" w:rsidRPr="002E1CBD" w:rsidRDefault="00B4624C" w:rsidP="007B0B3E">
            <w:pPr>
              <w:pStyle w:val="ListBullet1"/>
              <w:spacing w:after="0" w:line="300" w:lineRule="auto"/>
            </w:pPr>
            <w:r>
              <w:t>report</w:t>
            </w:r>
          </w:p>
          <w:p w14:paraId="6C26A18A" w14:textId="77777777" w:rsidR="00B4624C" w:rsidRPr="002E1CBD" w:rsidRDefault="00B4624C" w:rsidP="007B0B3E">
            <w:pPr>
              <w:pStyle w:val="ListBullet1"/>
              <w:spacing w:after="0" w:line="300" w:lineRule="auto"/>
            </w:pPr>
            <w:r w:rsidRPr="002E1CBD">
              <w:t>review</w:t>
            </w:r>
          </w:p>
          <w:p w14:paraId="21101130" w14:textId="77777777" w:rsidR="00B4624C" w:rsidRPr="002E1CBD" w:rsidRDefault="00B4624C" w:rsidP="007B0B3E">
            <w:pPr>
              <w:pStyle w:val="ListBullet1"/>
              <w:spacing w:after="0" w:line="300" w:lineRule="auto"/>
            </w:pPr>
            <w:r w:rsidRPr="002E1CBD">
              <w:t>role play</w:t>
            </w:r>
          </w:p>
          <w:p w14:paraId="00702134" w14:textId="77777777" w:rsidR="00B4624C" w:rsidRPr="002E1CBD" w:rsidRDefault="00B4624C" w:rsidP="007B0B3E">
            <w:pPr>
              <w:pStyle w:val="ListBullet1"/>
              <w:spacing w:after="0" w:line="300" w:lineRule="auto"/>
            </w:pPr>
            <w:r w:rsidRPr="002E1CBD">
              <w:t>script – speech, interview, dialogue</w:t>
            </w:r>
          </w:p>
          <w:p w14:paraId="68B6754C" w14:textId="77777777" w:rsidR="00B4624C" w:rsidRPr="002E1CBD" w:rsidRDefault="00B4624C" w:rsidP="007B0B3E">
            <w:pPr>
              <w:pStyle w:val="ListBullet1"/>
              <w:spacing w:after="0" w:line="300" w:lineRule="auto"/>
            </w:pPr>
            <w:r w:rsidRPr="002E1CBD">
              <w:t>song</w:t>
            </w:r>
          </w:p>
          <w:p w14:paraId="3ABEC14C" w14:textId="77777777" w:rsidR="00B4624C" w:rsidRDefault="00B4624C" w:rsidP="007B0B3E">
            <w:pPr>
              <w:pStyle w:val="ListBullet1"/>
              <w:spacing w:after="0" w:line="300" w:lineRule="auto"/>
            </w:pPr>
            <w:r w:rsidRPr="002E1CBD">
              <w:t>speech</w:t>
            </w:r>
          </w:p>
          <w:p w14:paraId="430A5A00" w14:textId="77777777" w:rsidR="00B4624C" w:rsidRPr="002E1CBD" w:rsidRDefault="00B4624C" w:rsidP="007B0B3E">
            <w:pPr>
              <w:pStyle w:val="ListBullet1"/>
              <w:spacing w:after="0" w:line="300" w:lineRule="auto"/>
            </w:pPr>
            <w:r>
              <w:t>story</w:t>
            </w:r>
          </w:p>
          <w:p w14:paraId="7F2B8039" w14:textId="77777777" w:rsidR="00B4624C" w:rsidRPr="002E1CBD" w:rsidRDefault="00B4624C" w:rsidP="007B0B3E">
            <w:pPr>
              <w:pStyle w:val="ListBullet1"/>
              <w:spacing w:after="0" w:line="300" w:lineRule="auto"/>
            </w:pPr>
            <w:r w:rsidRPr="002E1CBD">
              <w:t>summary</w:t>
            </w:r>
          </w:p>
          <w:p w14:paraId="42E2FCD3" w14:textId="77777777" w:rsidR="00B4624C" w:rsidRDefault="00B4624C" w:rsidP="007B0B3E">
            <w:pPr>
              <w:pStyle w:val="ListBullet1"/>
              <w:spacing w:after="0" w:line="300" w:lineRule="auto"/>
            </w:pPr>
            <w:r w:rsidRPr="002E1CBD">
              <w:t>table</w:t>
            </w:r>
          </w:p>
          <w:p w14:paraId="1909F6B5" w14:textId="77777777" w:rsidR="00B4624C" w:rsidRPr="002E1CBD" w:rsidRDefault="00B4624C" w:rsidP="007B0B3E">
            <w:pPr>
              <w:pStyle w:val="ListBullet1"/>
              <w:spacing w:after="0" w:line="300" w:lineRule="auto"/>
            </w:pPr>
            <w:r>
              <w:t>transcript</w:t>
            </w:r>
          </w:p>
        </w:tc>
      </w:tr>
    </w:tbl>
    <w:p w14:paraId="7168FDEB" w14:textId="77777777" w:rsidR="00B4624C" w:rsidRPr="003A31CD" w:rsidRDefault="00B4624C" w:rsidP="00545A07">
      <w:pPr>
        <w:pStyle w:val="Heading4"/>
        <w:rPr>
          <w:lang w:eastAsia="en-AU"/>
        </w:rPr>
      </w:pPr>
      <w:r w:rsidRPr="003A31CD">
        <w:rPr>
          <w:lang w:eastAsia="en-AU"/>
        </w:rPr>
        <w:t>Styles of writing</w:t>
      </w:r>
    </w:p>
    <w:p w14:paraId="5AC857B2" w14:textId="63E21CC0" w:rsidR="00747B78" w:rsidRPr="00355E1C" w:rsidRDefault="00747B78" w:rsidP="00545A07">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D010F1">
        <w:t>tive</w:t>
      </w:r>
      <w:r>
        <w:t>, personal, persuasive and reflective.</w:t>
      </w:r>
    </w:p>
    <w:p w14:paraId="5D7230C2" w14:textId="77777777" w:rsidR="00CA091C" w:rsidRPr="00355E1C" w:rsidRDefault="00CA091C" w:rsidP="00545A07">
      <w:pPr>
        <w:spacing w:line="276" w:lineRule="auto"/>
      </w:pPr>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545A07">
      <w:pPr>
        <w:pStyle w:val="Heading3"/>
      </w:pPr>
      <w:r w:rsidRPr="00A93568">
        <w:t>Linguistic resources</w:t>
      </w:r>
    </w:p>
    <w:p w14:paraId="30592B3E" w14:textId="77777777" w:rsidR="00CA091C" w:rsidRPr="003A31CD" w:rsidRDefault="00CA091C" w:rsidP="00545A07">
      <w:pPr>
        <w:pStyle w:val="Heading4"/>
        <w:rPr>
          <w:lang w:eastAsia="en-AU"/>
        </w:rPr>
      </w:pPr>
      <w:r w:rsidRPr="003A31CD">
        <w:rPr>
          <w:lang w:eastAsia="en-AU"/>
        </w:rPr>
        <w:t>Vocabulary</w:t>
      </w:r>
    </w:p>
    <w:p w14:paraId="67DCBCFE" w14:textId="77777777" w:rsidR="00CA091C" w:rsidRDefault="00CA091C" w:rsidP="00545A07">
      <w:pPr>
        <w:spacing w:line="276" w:lineRule="auto"/>
      </w:pPr>
      <w:r w:rsidRPr="00264EA9">
        <w:rPr>
          <w:rFonts w:eastAsiaTheme="minorHAnsi" w:cs="Calibri"/>
          <w:lang w:eastAsia="en-AU"/>
        </w:rPr>
        <w:t>Vocabulary, phrases and expressions associated with the unit content.</w:t>
      </w:r>
    </w:p>
    <w:p w14:paraId="1A4B4EF4" w14:textId="77777777" w:rsidR="00CA091C" w:rsidRPr="00EB7691" w:rsidRDefault="00CA091C" w:rsidP="00545A07">
      <w:pPr>
        <w:pStyle w:val="Heading3"/>
      </w:pPr>
      <w:r w:rsidRPr="00A93568">
        <w:t>Intercultural understandings</w:t>
      </w:r>
    </w:p>
    <w:p w14:paraId="5620AD5F" w14:textId="725D8305" w:rsidR="00CA091C" w:rsidRPr="0037048F" w:rsidRDefault="00CA091C" w:rsidP="00545A07">
      <w:pPr>
        <w:spacing w:line="276" w:lineRule="auto"/>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Pr="00B9425D">
        <w:rPr>
          <w:rFonts w:eastAsiaTheme="minorHAnsi" w:cs="Calibri"/>
          <w:lang w:eastAsia="en-AU"/>
        </w:rPr>
        <w:t xml:space="preserve">in relation to </w:t>
      </w:r>
      <w:r w:rsidRPr="009108E9">
        <w:rPr>
          <w:rFonts w:eastAsiaTheme="minorHAnsi" w:cs="Calibri"/>
          <w:lang w:eastAsia="en-AU"/>
        </w:rPr>
        <w:t xml:space="preserve">the </w:t>
      </w:r>
      <w:r w:rsidR="009A5358">
        <w:rPr>
          <w:rFonts w:eastAsiaTheme="minorHAnsi" w:cs="Calibri"/>
          <w:lang w:eastAsia="en-AU"/>
        </w:rPr>
        <w:t>Russian</w:t>
      </w:r>
      <w:r w:rsidRPr="009108E9">
        <w:rPr>
          <w:rFonts w:eastAsiaTheme="minorHAnsi" w:cs="Calibri"/>
          <w:lang w:eastAsia="en-AU"/>
        </w:rPr>
        <w:t xml:space="preserve"> language </w:t>
      </w:r>
      <w:r w:rsidRPr="00B9425D">
        <w:rPr>
          <w:rFonts w:eastAsiaTheme="minorHAnsi" w:cs="Calibri"/>
          <w:lang w:eastAsia="en-AU"/>
        </w:rPr>
        <w:t xml:space="preserve">and </w:t>
      </w:r>
      <w:r w:rsidR="00E27E04">
        <w:rPr>
          <w:rFonts w:eastAsiaTheme="minorHAnsi" w:cs="Calibri"/>
          <w:lang w:eastAsia="en-AU"/>
        </w:rPr>
        <w:t>Russian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r w:rsidRPr="0037048F">
        <w:rPr>
          <w:rFonts w:eastAsiaTheme="minorHAnsi" w:cs="Calibri"/>
          <w:lang w:eastAsia="en-AU"/>
        </w:rPr>
        <w:t>.</w:t>
      </w:r>
    </w:p>
    <w:p w14:paraId="3EA80155" w14:textId="77777777" w:rsidR="00CA091C" w:rsidRPr="00A93568" w:rsidRDefault="00CA091C" w:rsidP="00545A07">
      <w:pPr>
        <w:pStyle w:val="Heading3"/>
      </w:pPr>
      <w:r w:rsidRPr="00A93568">
        <w:t>Language learning and communication strategies</w:t>
      </w:r>
    </w:p>
    <w:p w14:paraId="4E480254" w14:textId="77777777" w:rsidR="00CA091C" w:rsidRPr="003056C3" w:rsidRDefault="00CA091C" w:rsidP="00545A07">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4E5282D" w14:textId="632242C5" w:rsidR="00B77C5D" w:rsidRPr="00AA24D9" w:rsidRDefault="00CA091C" w:rsidP="00AA24D9">
      <w:bookmarkStart w:id="142" w:name="_Toc149221214"/>
      <w:r w:rsidRPr="00AA24D9">
        <w:t xml:space="preserve">Refer to Appendix </w:t>
      </w:r>
      <w:r w:rsidR="0037048F">
        <w:t>3</w:t>
      </w:r>
      <w:r w:rsidRPr="00AA24D9">
        <w:t xml:space="preserve"> for a list of language learning and communication strategies.</w:t>
      </w:r>
      <w:bookmarkEnd w:id="142"/>
      <w:r w:rsidR="00B77C5D" w:rsidRPr="00AA24D9">
        <w:br w:type="page"/>
      </w:r>
    </w:p>
    <w:p w14:paraId="186C4D1C" w14:textId="73183A11" w:rsidR="00416C3D" w:rsidRPr="00D24D5A" w:rsidRDefault="00416C3D" w:rsidP="00545A07">
      <w:pPr>
        <w:pStyle w:val="Heading1"/>
      </w:pPr>
      <w:bookmarkStart w:id="143" w:name="_Toc149221215"/>
      <w:bookmarkStart w:id="144" w:name="_Toc152744301"/>
      <w:r w:rsidRPr="00D24D5A">
        <w:lastRenderedPageBreak/>
        <w:t xml:space="preserve">Unit </w:t>
      </w:r>
      <w:bookmarkEnd w:id="9"/>
      <w:r w:rsidR="00A715A6">
        <w:t>3</w:t>
      </w:r>
      <w:bookmarkEnd w:id="143"/>
      <w:bookmarkEnd w:id="144"/>
    </w:p>
    <w:p w14:paraId="0DD6F4E8" w14:textId="77777777" w:rsidR="00540775" w:rsidRPr="00A110EE" w:rsidRDefault="00540775" w:rsidP="00545A07">
      <w:pPr>
        <w:pStyle w:val="Heading2"/>
        <w:spacing w:before="0"/>
      </w:pPr>
      <w:bookmarkStart w:id="145" w:name="_Toc149221216"/>
      <w:bookmarkStart w:id="146" w:name="_Toc152744302"/>
      <w:r w:rsidRPr="00A110EE">
        <w:t>Unit description</w:t>
      </w:r>
      <w:bookmarkEnd w:id="145"/>
      <w:bookmarkEnd w:id="146"/>
    </w:p>
    <w:p w14:paraId="0BE3EB02" w14:textId="12766A97" w:rsidR="000468EE" w:rsidRDefault="00886B40" w:rsidP="00545A07">
      <w:pPr>
        <w:spacing w:line="276" w:lineRule="auto"/>
      </w:pPr>
      <w:bookmarkStart w:id="147" w:name="_Toc347908214"/>
      <w:bookmarkStart w:id="148"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9A5358">
        <w:rPr>
          <w:rFonts w:cs="Calibri"/>
        </w:rPr>
        <w:t>Russian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47"/>
    </w:p>
    <w:p w14:paraId="2CA8D09C" w14:textId="4BD3800A" w:rsidR="00D65C5C" w:rsidRPr="00752DE5" w:rsidRDefault="00D65C5C" w:rsidP="00545A07">
      <w:pPr>
        <w:pStyle w:val="Heading2"/>
        <w:spacing w:before="0"/>
      </w:pPr>
      <w:bookmarkStart w:id="149" w:name="_Toc149221217"/>
      <w:bookmarkStart w:id="150" w:name="_Toc152744303"/>
      <w:r w:rsidRPr="00752DE5">
        <w:t>Unit content</w:t>
      </w:r>
      <w:bookmarkEnd w:id="148"/>
      <w:bookmarkEnd w:id="149"/>
      <w:bookmarkEnd w:id="150"/>
    </w:p>
    <w:p w14:paraId="3A28CB2D" w14:textId="15191017" w:rsidR="00747B78" w:rsidRPr="000A3CAD" w:rsidRDefault="00747B78" w:rsidP="00545A07">
      <w:pPr>
        <w:spacing w:line="276" w:lineRule="auto"/>
      </w:pPr>
      <w:r w:rsidRPr="000A3CAD">
        <w:t>This unit builds on</w:t>
      </w:r>
      <w:r>
        <w:t xml:space="preserve"> the content covered in Unit 2.</w:t>
      </w:r>
    </w:p>
    <w:p w14:paraId="6357B89A" w14:textId="77777777" w:rsidR="00D65C5C" w:rsidRPr="00237EAA" w:rsidRDefault="00280AC8" w:rsidP="00545A07">
      <w:pPr>
        <w:spacing w:line="276" w:lineRule="auto"/>
      </w:pPr>
      <w:r w:rsidRPr="00237EAA">
        <w:t>This unit includes the knowledge, understandings and skills described below</w:t>
      </w:r>
      <w:r w:rsidR="003E2BA1" w:rsidRPr="00237EAA">
        <w:t>.</w:t>
      </w:r>
    </w:p>
    <w:p w14:paraId="3751D42C" w14:textId="65FA50C0" w:rsidR="006971E5" w:rsidRPr="00C80A1E" w:rsidRDefault="002B310F" w:rsidP="00545A07">
      <w:pPr>
        <w:pStyle w:val="Heading3"/>
      </w:pPr>
      <w:r w:rsidRPr="00C80A1E">
        <w:t>P</w:t>
      </w:r>
      <w:r w:rsidR="00141680" w:rsidRPr="00C80A1E">
        <w:t>erspectives</w:t>
      </w:r>
      <w:r w:rsidR="00EA1CD7" w:rsidRPr="00C80A1E">
        <w:t xml:space="preserve"> </w:t>
      </w:r>
      <w:r w:rsidR="006971E5" w:rsidRPr="00C80A1E">
        <w:t>and topics</w:t>
      </w:r>
    </w:p>
    <w:p w14:paraId="24E018C3" w14:textId="77777777" w:rsidR="00793FB8" w:rsidRPr="001636D1" w:rsidRDefault="0033192F" w:rsidP="00545A07">
      <w:pPr>
        <w:spacing w:line="276" w:lineRule="auto"/>
      </w:pPr>
      <w:bookmarkStart w:id="151"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9B3E79">
        <w:t>as a guide</w:t>
      </w:r>
      <w:r w:rsidR="00141680">
        <w:t xml:space="preserve"> </w:t>
      </w:r>
      <w:r w:rsidR="00BC161B">
        <w:t>when</w:t>
      </w:r>
      <w:r w:rsidR="00753CD7">
        <w:t xml:space="preserve"> </w:t>
      </w:r>
      <w:r w:rsidR="00A1774C">
        <w:t>selecting a suitable subtopic</w:t>
      </w:r>
      <w:r w:rsidR="00345398">
        <w:t xml:space="preserve"> for the teaching and assessment of the topic.</w:t>
      </w:r>
      <w:bookmarkStart w:id="152" w:name="_Toc347908227"/>
      <w:bookmarkEnd w:id="151"/>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793FB8" w:rsidRPr="001122AF" w14:paraId="79CFA466" w14:textId="77777777" w:rsidTr="007B0B3E">
        <w:trPr>
          <w:trHeight w:val="78"/>
        </w:trPr>
        <w:tc>
          <w:tcPr>
            <w:tcW w:w="4547" w:type="dxa"/>
            <w:tcBorders>
              <w:right w:val="single" w:sz="4" w:space="0" w:color="FFFFFF" w:themeColor="background1"/>
            </w:tcBorders>
            <w:shd w:val="clear" w:color="auto" w:fill="9A83B5"/>
            <w:tcMar>
              <w:top w:w="28" w:type="dxa"/>
              <w:bottom w:w="28" w:type="dxa"/>
            </w:tcMar>
          </w:tcPr>
          <w:p w14:paraId="4422B420" w14:textId="77777777" w:rsidR="00793FB8" w:rsidRPr="001122AF" w:rsidRDefault="00793FB8" w:rsidP="007B0B3E">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02650DD0" w14:textId="77777777" w:rsidR="00793FB8" w:rsidRPr="001122AF" w:rsidRDefault="00793FB8" w:rsidP="007B0B3E">
            <w:pPr>
              <w:pStyle w:val="SyllabusTableBodyUnitContent"/>
            </w:pPr>
            <w:r w:rsidRPr="001122AF">
              <w:t>Topics</w:t>
            </w:r>
          </w:p>
        </w:tc>
      </w:tr>
      <w:tr w:rsidR="00793FB8" w:rsidRPr="001122AF" w14:paraId="5526AB65" w14:textId="77777777" w:rsidTr="007B0B3E">
        <w:trPr>
          <w:trHeight w:val="1228"/>
        </w:trPr>
        <w:tc>
          <w:tcPr>
            <w:tcW w:w="4547" w:type="dxa"/>
            <w:vMerge w:val="restart"/>
            <w:tcMar>
              <w:top w:w="28" w:type="dxa"/>
              <w:bottom w:w="28" w:type="dxa"/>
            </w:tcMar>
          </w:tcPr>
          <w:p w14:paraId="2DE2D3F8" w14:textId="77777777" w:rsidR="00793FB8" w:rsidRPr="004964A6" w:rsidRDefault="00793FB8" w:rsidP="007B0B3E">
            <w:pPr>
              <w:pStyle w:val="SyllabusTableHeading"/>
            </w:pPr>
            <w:bookmarkStart w:id="153" w:name="_Hlk135227001"/>
            <w:r w:rsidRPr="004964A6">
              <w:t>Personal</w:t>
            </w:r>
          </w:p>
          <w:p w14:paraId="71EAA5AF" w14:textId="277FC523" w:rsidR="00793FB8" w:rsidRDefault="00793FB8" w:rsidP="007B0B3E">
            <w:pPr>
              <w:pStyle w:val="SyllabusTableBody"/>
            </w:pPr>
            <w:r w:rsidRPr="001122AF">
              <w:rPr>
                <w:lang w:eastAsia="ja-JP"/>
              </w:rPr>
              <w:t xml:space="preserve">Students explore the topic from their own point of view or from the viewpoint of individuals from </w:t>
            </w:r>
            <w:r w:rsidR="0018361D">
              <w:rPr>
                <w:lang w:eastAsia="ja-JP"/>
              </w:rPr>
              <w:t>Russian</w:t>
            </w:r>
            <w:r w:rsidRPr="001122AF">
              <w:rPr>
                <w:lang w:eastAsia="ja-JP"/>
              </w:rPr>
              <w:noBreakHyphen/>
              <w:t>speaking communities</w:t>
            </w:r>
            <w:r w:rsidRPr="001122AF">
              <w:t>.</w:t>
            </w:r>
          </w:p>
          <w:p w14:paraId="51E32D8C" w14:textId="77777777" w:rsidR="00793FB8" w:rsidRPr="004964A6" w:rsidRDefault="00793FB8" w:rsidP="007B0B3E">
            <w:pPr>
              <w:pStyle w:val="SyllabusTableHeading"/>
            </w:pPr>
            <w:r w:rsidRPr="004964A6">
              <w:t>Community</w:t>
            </w:r>
          </w:p>
          <w:p w14:paraId="1357412F" w14:textId="7166B102" w:rsidR="00793FB8" w:rsidRDefault="00793FB8" w:rsidP="007B0B3E">
            <w:pPr>
              <w:pStyle w:val="SyllabusTableBody"/>
            </w:pPr>
            <w:r w:rsidRPr="001122AF">
              <w:rPr>
                <w:lang w:eastAsia="ja-JP"/>
              </w:rPr>
              <w:t xml:space="preserve">Students investigate how the topic relates to groups in </w:t>
            </w:r>
            <w:r w:rsidR="0018361D">
              <w:rPr>
                <w:lang w:eastAsia="ja-JP"/>
              </w:rPr>
              <w:t>Russian</w:t>
            </w:r>
            <w:r w:rsidRPr="001122AF">
              <w:rPr>
                <w:lang w:eastAsia="ja-JP"/>
              </w:rPr>
              <w:t>-speaking communities.</w:t>
            </w:r>
          </w:p>
          <w:p w14:paraId="156C5C14" w14:textId="77777777" w:rsidR="00793FB8" w:rsidRPr="004964A6" w:rsidRDefault="00793FB8" w:rsidP="007B0B3E">
            <w:pPr>
              <w:pStyle w:val="SyllabusTableHeading"/>
            </w:pPr>
            <w:r w:rsidRPr="004964A6">
              <w:t>Global</w:t>
            </w:r>
          </w:p>
          <w:p w14:paraId="791520FC" w14:textId="77777777" w:rsidR="00793FB8" w:rsidRPr="001A570C" w:rsidRDefault="00793FB8" w:rsidP="007B0B3E">
            <w:pPr>
              <w:pStyle w:val="SyllabusTableBody"/>
            </w:pPr>
            <w:r w:rsidRPr="001122AF">
              <w:rPr>
                <w:lang w:eastAsia="ja-JP"/>
              </w:rPr>
              <w:t>Students examine how the topic impacts the global community.</w:t>
            </w:r>
          </w:p>
        </w:tc>
        <w:tc>
          <w:tcPr>
            <w:tcW w:w="4513" w:type="dxa"/>
            <w:tcMar>
              <w:top w:w="28" w:type="dxa"/>
              <w:bottom w:w="28" w:type="dxa"/>
            </w:tcMar>
          </w:tcPr>
          <w:p w14:paraId="3A9F6CD1" w14:textId="77777777" w:rsidR="00793FB8" w:rsidRPr="004964A6" w:rsidRDefault="00793FB8" w:rsidP="007B0B3E">
            <w:pPr>
              <w:pStyle w:val="SyllabusTableHeading"/>
            </w:pPr>
            <w:r w:rsidRPr="004964A6">
              <w:t>Youth</w:t>
            </w:r>
          </w:p>
          <w:p w14:paraId="111E5EC7" w14:textId="77777777" w:rsidR="00793FB8" w:rsidRPr="00A715A6" w:rsidRDefault="00793FB8" w:rsidP="007B0B3E">
            <w:pPr>
              <w:pStyle w:val="SyllabusTableBody"/>
            </w:pPr>
            <w:r>
              <w:t>Through one or more perspectives, students explore challenges and opportunities for young people.</w:t>
            </w:r>
          </w:p>
        </w:tc>
      </w:tr>
      <w:tr w:rsidR="00793FB8" w:rsidRPr="001122AF" w14:paraId="65FE98AF" w14:textId="77777777" w:rsidTr="007B0B3E">
        <w:trPr>
          <w:trHeight w:val="1147"/>
        </w:trPr>
        <w:tc>
          <w:tcPr>
            <w:tcW w:w="4547" w:type="dxa"/>
            <w:vMerge/>
            <w:tcMar>
              <w:top w:w="28" w:type="dxa"/>
              <w:bottom w:w="28" w:type="dxa"/>
            </w:tcMar>
          </w:tcPr>
          <w:p w14:paraId="478A16E2" w14:textId="77777777" w:rsidR="00793FB8" w:rsidRPr="001122AF" w:rsidRDefault="00793FB8" w:rsidP="007B0B3E">
            <w:pPr>
              <w:pStyle w:val="SyllabusTableBody"/>
            </w:pPr>
          </w:p>
        </w:tc>
        <w:tc>
          <w:tcPr>
            <w:tcW w:w="4513" w:type="dxa"/>
            <w:tcMar>
              <w:top w:w="28" w:type="dxa"/>
              <w:bottom w:w="28" w:type="dxa"/>
            </w:tcMar>
          </w:tcPr>
          <w:p w14:paraId="179CCA19" w14:textId="77777777" w:rsidR="00793FB8" w:rsidRPr="004964A6" w:rsidRDefault="00793FB8" w:rsidP="007B0B3E">
            <w:pPr>
              <w:pStyle w:val="SyllabusTableHeading"/>
            </w:pPr>
            <w:r w:rsidRPr="004964A6">
              <w:t>Inclusivity, diversity and belonging</w:t>
            </w:r>
          </w:p>
          <w:p w14:paraId="7501ED6E" w14:textId="77777777" w:rsidR="00793FB8" w:rsidRPr="002F73B7" w:rsidRDefault="00793FB8" w:rsidP="007B0B3E">
            <w:pPr>
              <w:pStyle w:val="SyllabusTableBody"/>
            </w:pPr>
            <w:r>
              <w:t>Through one or more perspectives, s</w:t>
            </w:r>
            <w:r w:rsidRPr="001122AF">
              <w:t xml:space="preserve">tudents explore </w:t>
            </w:r>
            <w:r>
              <w:t>concepts of identity and diversity in Australian society.</w:t>
            </w:r>
          </w:p>
        </w:tc>
      </w:tr>
      <w:bookmarkEnd w:id="153"/>
    </w:tbl>
    <w:p w14:paraId="72C6D6EA" w14:textId="73345800" w:rsidR="00747B78" w:rsidRPr="0037048F" w:rsidRDefault="00747B78" w:rsidP="0037048F">
      <w:r>
        <w:br w:type="page"/>
      </w:r>
    </w:p>
    <w:p w14:paraId="668EF75F" w14:textId="52D93B5A" w:rsidR="00917BA9" w:rsidRPr="00A93568" w:rsidRDefault="00917BA9" w:rsidP="00917BA9">
      <w:pPr>
        <w:pStyle w:val="Heading3"/>
      </w:pPr>
      <w:r w:rsidRPr="00A93568">
        <w:lastRenderedPageBreak/>
        <w:t>Text types and styles of writing</w:t>
      </w:r>
    </w:p>
    <w:p w14:paraId="15B4E8CE" w14:textId="77777777" w:rsidR="00917BA9" w:rsidRPr="003A31CD" w:rsidRDefault="00917BA9" w:rsidP="003A31CD">
      <w:pPr>
        <w:pStyle w:val="Heading4"/>
        <w:rPr>
          <w:lang w:eastAsia="en-AU"/>
        </w:rPr>
      </w:pPr>
      <w:r w:rsidRPr="003A31CD">
        <w:rPr>
          <w:lang w:eastAsia="en-AU"/>
        </w:rPr>
        <w:t>Text types</w:t>
      </w:r>
    </w:p>
    <w:p w14:paraId="0EFFC1F3" w14:textId="77777777" w:rsidR="00B56EBB" w:rsidRDefault="00917BA9" w:rsidP="00B56EBB">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B56EBB" w:rsidRPr="003C468E" w14:paraId="7A6677D5" w14:textId="77777777" w:rsidTr="007B0B3E">
        <w:trPr>
          <w:trHeight w:val="2793"/>
        </w:trPr>
        <w:tc>
          <w:tcPr>
            <w:tcW w:w="3037" w:type="dxa"/>
          </w:tcPr>
          <w:p w14:paraId="04C049E4" w14:textId="77777777" w:rsidR="00B56EBB" w:rsidRPr="002E1CBD" w:rsidRDefault="00B56EBB" w:rsidP="007B0B3E">
            <w:pPr>
              <w:pStyle w:val="ListBullet1"/>
              <w:spacing w:after="0" w:line="288" w:lineRule="auto"/>
            </w:pPr>
            <w:r w:rsidRPr="002E1CBD">
              <w:t>account</w:t>
            </w:r>
          </w:p>
          <w:p w14:paraId="5FDF75A9" w14:textId="77777777" w:rsidR="00B56EBB" w:rsidRPr="002E1CBD" w:rsidRDefault="00B56EBB" w:rsidP="007B0B3E">
            <w:pPr>
              <w:pStyle w:val="ListBullet1"/>
              <w:spacing w:after="0" w:line="288" w:lineRule="auto"/>
            </w:pPr>
            <w:r w:rsidRPr="002E1CBD">
              <w:t>advertisement</w:t>
            </w:r>
          </w:p>
          <w:p w14:paraId="1AB1B953" w14:textId="77777777" w:rsidR="00B56EBB" w:rsidRPr="002E1CBD" w:rsidRDefault="00B56EBB" w:rsidP="007B0B3E">
            <w:pPr>
              <w:pStyle w:val="ListBullet1"/>
              <w:spacing w:after="0" w:line="288" w:lineRule="auto"/>
            </w:pPr>
            <w:r w:rsidRPr="002E1CBD">
              <w:t>announcement</w:t>
            </w:r>
          </w:p>
          <w:p w14:paraId="2F1F7254" w14:textId="77777777" w:rsidR="00B56EBB" w:rsidRDefault="00B56EBB" w:rsidP="007B0B3E">
            <w:pPr>
              <w:pStyle w:val="ListBullet1"/>
              <w:spacing w:after="0" w:line="288" w:lineRule="auto"/>
            </w:pPr>
            <w:r w:rsidRPr="002E1CBD">
              <w:t>article</w:t>
            </w:r>
          </w:p>
          <w:p w14:paraId="6471DDCD" w14:textId="77777777" w:rsidR="00B56EBB" w:rsidRPr="002E1CBD" w:rsidRDefault="00B56EBB" w:rsidP="007B0B3E">
            <w:pPr>
              <w:pStyle w:val="ListBullet1"/>
              <w:spacing w:after="0" w:line="288" w:lineRule="auto"/>
            </w:pPr>
            <w:r>
              <w:t>biography</w:t>
            </w:r>
          </w:p>
          <w:p w14:paraId="7F56E0C7" w14:textId="77777777" w:rsidR="00B56EBB" w:rsidRPr="002E1CBD" w:rsidRDefault="00B56EBB" w:rsidP="007B0B3E">
            <w:pPr>
              <w:pStyle w:val="ListBullet1"/>
              <w:spacing w:after="0" w:line="288" w:lineRule="auto"/>
            </w:pPr>
            <w:r w:rsidRPr="002E1CBD">
              <w:t>blog post</w:t>
            </w:r>
          </w:p>
          <w:p w14:paraId="42FA344B" w14:textId="77777777" w:rsidR="00B56EBB" w:rsidRPr="002E1CBD" w:rsidRDefault="00B56EBB" w:rsidP="007B0B3E">
            <w:pPr>
              <w:pStyle w:val="ListBullet1"/>
              <w:spacing w:after="0" w:line="288" w:lineRule="auto"/>
            </w:pPr>
            <w:r w:rsidRPr="002E1CBD">
              <w:t>chart</w:t>
            </w:r>
          </w:p>
          <w:p w14:paraId="13B500C8" w14:textId="77777777" w:rsidR="00B56EBB" w:rsidRPr="002E1CBD" w:rsidRDefault="00B56EBB" w:rsidP="007B0B3E">
            <w:pPr>
              <w:pStyle w:val="ListBullet1"/>
              <w:spacing w:after="0" w:line="288" w:lineRule="auto"/>
            </w:pPr>
            <w:r w:rsidRPr="002E1CBD">
              <w:t>comic strip</w:t>
            </w:r>
          </w:p>
          <w:p w14:paraId="21EBC2D6" w14:textId="77777777" w:rsidR="00B56EBB" w:rsidRPr="002E1CBD" w:rsidRDefault="00B56EBB" w:rsidP="007B0B3E">
            <w:pPr>
              <w:pStyle w:val="ListBullet1"/>
              <w:spacing w:after="0" w:line="288" w:lineRule="auto"/>
            </w:pPr>
            <w:r w:rsidRPr="002E1CBD">
              <w:t>conversation</w:t>
            </w:r>
          </w:p>
          <w:p w14:paraId="6C9E5ED6" w14:textId="77777777" w:rsidR="00B56EBB" w:rsidRDefault="00B56EBB" w:rsidP="007B0B3E">
            <w:pPr>
              <w:pStyle w:val="ListBullet1"/>
              <w:spacing w:after="0" w:line="288" w:lineRule="auto"/>
            </w:pPr>
            <w:r w:rsidRPr="002E1CBD">
              <w:t>description</w:t>
            </w:r>
          </w:p>
          <w:p w14:paraId="12A92271" w14:textId="77777777" w:rsidR="00B56EBB" w:rsidRPr="002E1CBD" w:rsidRDefault="00B56EBB" w:rsidP="007B0B3E">
            <w:pPr>
              <w:pStyle w:val="ListBullet1"/>
              <w:spacing w:after="0" w:line="288" w:lineRule="auto"/>
            </w:pPr>
            <w:r>
              <w:t>diary</w:t>
            </w:r>
          </w:p>
          <w:p w14:paraId="7D9B15B3" w14:textId="77777777" w:rsidR="00B56EBB" w:rsidRDefault="00B56EBB" w:rsidP="007B0B3E">
            <w:pPr>
              <w:pStyle w:val="ListBullet1"/>
              <w:spacing w:after="0" w:line="288" w:lineRule="auto"/>
            </w:pPr>
            <w:r w:rsidRPr="002E1CBD">
              <w:t>discussion</w:t>
            </w:r>
          </w:p>
          <w:p w14:paraId="419C6D43" w14:textId="77777777" w:rsidR="00B56EBB" w:rsidRPr="002E1CBD" w:rsidRDefault="00B56EBB" w:rsidP="007B0B3E">
            <w:pPr>
              <w:pStyle w:val="ListBullet1"/>
              <w:spacing w:after="0" w:line="288" w:lineRule="auto"/>
            </w:pPr>
            <w:r w:rsidRPr="002E1CBD">
              <w:t>email</w:t>
            </w:r>
          </w:p>
        </w:tc>
        <w:tc>
          <w:tcPr>
            <w:tcW w:w="3011" w:type="dxa"/>
          </w:tcPr>
          <w:p w14:paraId="087F9568" w14:textId="77777777" w:rsidR="001F0C59" w:rsidRPr="002E1CBD" w:rsidRDefault="001F0C59" w:rsidP="001F0C59">
            <w:pPr>
              <w:pStyle w:val="ListBullet1"/>
              <w:spacing w:after="80" w:line="240" w:lineRule="auto"/>
            </w:pPr>
            <w:r>
              <w:t>f</w:t>
            </w:r>
            <w:r w:rsidRPr="002E1CBD">
              <w:t>orm</w:t>
            </w:r>
          </w:p>
          <w:p w14:paraId="21935A26" w14:textId="77777777" w:rsidR="001F0C59" w:rsidRPr="002E1CBD" w:rsidRDefault="001F0C59" w:rsidP="001F0C59">
            <w:pPr>
              <w:pStyle w:val="ListBullet1"/>
              <w:spacing w:after="80" w:line="240" w:lineRule="auto"/>
            </w:pPr>
            <w:r w:rsidRPr="002E1CBD">
              <w:t>image</w:t>
            </w:r>
          </w:p>
          <w:p w14:paraId="2CF63374" w14:textId="77777777" w:rsidR="001F0C59" w:rsidRPr="002E1CBD" w:rsidRDefault="001F0C59" w:rsidP="001F0C59">
            <w:pPr>
              <w:pStyle w:val="ListBullet1"/>
              <w:spacing w:after="80" w:line="240" w:lineRule="auto"/>
            </w:pPr>
            <w:r w:rsidRPr="002E1CBD">
              <w:t>infographic</w:t>
            </w:r>
          </w:p>
          <w:p w14:paraId="7C20C633" w14:textId="77777777" w:rsidR="001F0C59" w:rsidRDefault="001F0C59" w:rsidP="001F0C59">
            <w:pPr>
              <w:pStyle w:val="ListBullet1"/>
              <w:spacing w:after="80" w:line="240" w:lineRule="auto"/>
            </w:pPr>
            <w:r w:rsidRPr="002E1CBD">
              <w:t>interview</w:t>
            </w:r>
          </w:p>
          <w:p w14:paraId="1060834C" w14:textId="77777777" w:rsidR="001F0C59" w:rsidRPr="002E1CBD" w:rsidRDefault="001F0C59" w:rsidP="001F0C59">
            <w:pPr>
              <w:pStyle w:val="ListBullet1"/>
              <w:spacing w:after="80" w:line="240" w:lineRule="auto"/>
            </w:pPr>
            <w:r>
              <w:t>invitation</w:t>
            </w:r>
          </w:p>
          <w:p w14:paraId="6199BC52" w14:textId="77777777" w:rsidR="001F0C59" w:rsidRPr="002E1CBD" w:rsidRDefault="001F0C59" w:rsidP="001F0C59">
            <w:pPr>
              <w:pStyle w:val="ListBullet1"/>
              <w:spacing w:after="80" w:line="240" w:lineRule="auto"/>
            </w:pPr>
            <w:r w:rsidRPr="002E1CBD">
              <w:t>journal entry</w:t>
            </w:r>
          </w:p>
          <w:p w14:paraId="61DA7B17" w14:textId="77777777" w:rsidR="001F0C59" w:rsidRPr="002E1CBD" w:rsidRDefault="001F0C59" w:rsidP="001F0C59">
            <w:pPr>
              <w:pStyle w:val="ListBullet1"/>
              <w:spacing w:after="80" w:line="240" w:lineRule="auto"/>
            </w:pPr>
            <w:r w:rsidRPr="002E1CBD">
              <w:t>letter</w:t>
            </w:r>
            <w:r>
              <w:t xml:space="preserve"> – </w:t>
            </w:r>
            <w:r w:rsidRPr="002E1CBD">
              <w:t>f</w:t>
            </w:r>
            <w:r>
              <w:t>ormal, informal</w:t>
            </w:r>
          </w:p>
          <w:p w14:paraId="15B11160" w14:textId="77777777" w:rsidR="001F0C59" w:rsidRPr="002E1CBD" w:rsidRDefault="001F0C59" w:rsidP="001F0C59">
            <w:pPr>
              <w:pStyle w:val="ListBullet1"/>
              <w:spacing w:after="80" w:line="240" w:lineRule="auto"/>
            </w:pPr>
            <w:r w:rsidRPr="002E1CBD">
              <w:t>message</w:t>
            </w:r>
          </w:p>
          <w:p w14:paraId="44F4588E" w14:textId="77777777" w:rsidR="001F0C59" w:rsidRDefault="001F0C59" w:rsidP="001F0C59">
            <w:pPr>
              <w:pStyle w:val="ListBullet1"/>
              <w:spacing w:after="80" w:line="240" w:lineRule="auto"/>
            </w:pPr>
            <w:r w:rsidRPr="002E1CBD">
              <w:t>note</w:t>
            </w:r>
          </w:p>
          <w:p w14:paraId="6CF620C4" w14:textId="77777777" w:rsidR="001F0C59" w:rsidRPr="002E1CBD" w:rsidRDefault="001F0C59" w:rsidP="001F0C59">
            <w:pPr>
              <w:pStyle w:val="ListBullet1"/>
              <w:spacing w:after="80" w:line="240" w:lineRule="auto"/>
            </w:pPr>
            <w:r>
              <w:t>notice</w:t>
            </w:r>
          </w:p>
          <w:p w14:paraId="3953EF99" w14:textId="77777777" w:rsidR="001F0C59" w:rsidRDefault="001F0C59" w:rsidP="001F0C59">
            <w:pPr>
              <w:pStyle w:val="ListBullet1"/>
              <w:spacing w:after="80" w:line="240" w:lineRule="auto"/>
            </w:pPr>
            <w:r w:rsidRPr="002E1CBD">
              <w:t>plan</w:t>
            </w:r>
          </w:p>
          <w:p w14:paraId="1F5A332D" w14:textId="641B85BD" w:rsidR="00B56EBB" w:rsidRPr="002E1CBD" w:rsidRDefault="001F0C59" w:rsidP="001F0C59">
            <w:pPr>
              <w:pStyle w:val="ListBullet1"/>
              <w:spacing w:after="0" w:line="288" w:lineRule="auto"/>
            </w:pPr>
            <w:r>
              <w:t>poem</w:t>
            </w:r>
          </w:p>
        </w:tc>
        <w:tc>
          <w:tcPr>
            <w:tcW w:w="3022" w:type="dxa"/>
          </w:tcPr>
          <w:p w14:paraId="1AFC3478" w14:textId="77777777" w:rsidR="00B56EBB" w:rsidRDefault="00B56EBB" w:rsidP="007B0B3E">
            <w:pPr>
              <w:pStyle w:val="ListBullet1"/>
              <w:spacing w:after="0" w:line="288" w:lineRule="auto"/>
            </w:pPr>
            <w:r w:rsidRPr="002E1CBD">
              <w:t>presentation</w:t>
            </w:r>
          </w:p>
          <w:p w14:paraId="58758FB2" w14:textId="77777777" w:rsidR="00B56EBB" w:rsidRPr="002E1CBD" w:rsidRDefault="00B56EBB" w:rsidP="007B0B3E">
            <w:pPr>
              <w:pStyle w:val="ListBullet1"/>
              <w:spacing w:after="0" w:line="288" w:lineRule="auto"/>
            </w:pPr>
            <w:r>
              <w:t>report</w:t>
            </w:r>
          </w:p>
          <w:p w14:paraId="31169108" w14:textId="77777777" w:rsidR="00B56EBB" w:rsidRPr="002E1CBD" w:rsidRDefault="00B56EBB" w:rsidP="007B0B3E">
            <w:pPr>
              <w:pStyle w:val="ListBullet1"/>
              <w:spacing w:after="0" w:line="288" w:lineRule="auto"/>
            </w:pPr>
            <w:r w:rsidRPr="002E1CBD">
              <w:t>review</w:t>
            </w:r>
          </w:p>
          <w:p w14:paraId="49C6B2ED" w14:textId="77777777" w:rsidR="00B56EBB" w:rsidRPr="002E1CBD" w:rsidRDefault="00B56EBB" w:rsidP="007B0B3E">
            <w:pPr>
              <w:pStyle w:val="ListBullet1"/>
              <w:spacing w:after="0" w:line="288" w:lineRule="auto"/>
            </w:pPr>
            <w:r w:rsidRPr="002E1CBD">
              <w:t>role play</w:t>
            </w:r>
          </w:p>
          <w:p w14:paraId="66CB11D3" w14:textId="77777777" w:rsidR="00B56EBB" w:rsidRPr="002E1CBD" w:rsidRDefault="00B56EBB" w:rsidP="007B0B3E">
            <w:pPr>
              <w:pStyle w:val="ListBullet1"/>
              <w:spacing w:after="0" w:line="288" w:lineRule="auto"/>
            </w:pPr>
            <w:r w:rsidRPr="002E1CBD">
              <w:t>script – speech, interview, dialogue</w:t>
            </w:r>
          </w:p>
          <w:p w14:paraId="1777C2CB" w14:textId="77777777" w:rsidR="00B56EBB" w:rsidRPr="002E1CBD" w:rsidRDefault="00B56EBB" w:rsidP="007B0B3E">
            <w:pPr>
              <w:pStyle w:val="ListBullet1"/>
              <w:spacing w:after="0" w:line="288" w:lineRule="auto"/>
            </w:pPr>
            <w:r w:rsidRPr="002E1CBD">
              <w:t>song</w:t>
            </w:r>
          </w:p>
          <w:p w14:paraId="687891E0" w14:textId="77777777" w:rsidR="00B56EBB" w:rsidRDefault="00B56EBB" w:rsidP="007B0B3E">
            <w:pPr>
              <w:pStyle w:val="ListBullet1"/>
              <w:spacing w:after="0" w:line="288" w:lineRule="auto"/>
            </w:pPr>
            <w:r w:rsidRPr="002E1CBD">
              <w:t>speech</w:t>
            </w:r>
          </w:p>
          <w:p w14:paraId="74813E0D" w14:textId="77777777" w:rsidR="00B56EBB" w:rsidRPr="002E1CBD" w:rsidRDefault="00B56EBB" w:rsidP="007B0B3E">
            <w:pPr>
              <w:pStyle w:val="ListBullet1"/>
              <w:spacing w:after="0" w:line="288" w:lineRule="auto"/>
            </w:pPr>
            <w:r>
              <w:t>story</w:t>
            </w:r>
          </w:p>
          <w:p w14:paraId="1D366658" w14:textId="77777777" w:rsidR="00B56EBB" w:rsidRPr="002E1CBD" w:rsidRDefault="00B56EBB" w:rsidP="007B0B3E">
            <w:pPr>
              <w:pStyle w:val="ListBullet1"/>
              <w:spacing w:after="0" w:line="288" w:lineRule="auto"/>
            </w:pPr>
            <w:r w:rsidRPr="002E1CBD">
              <w:t>summary</w:t>
            </w:r>
          </w:p>
          <w:p w14:paraId="4B010DEB" w14:textId="77777777" w:rsidR="00B56EBB" w:rsidRDefault="00B56EBB" w:rsidP="007B0B3E">
            <w:pPr>
              <w:pStyle w:val="ListBullet1"/>
              <w:spacing w:after="0" w:line="288" w:lineRule="auto"/>
            </w:pPr>
            <w:r w:rsidRPr="002E1CBD">
              <w:t>table</w:t>
            </w:r>
          </w:p>
          <w:p w14:paraId="027FC2F2" w14:textId="77777777" w:rsidR="00B56EBB" w:rsidRPr="002E1CBD" w:rsidRDefault="00B56EBB" w:rsidP="007B0B3E">
            <w:pPr>
              <w:pStyle w:val="ListBullet1"/>
              <w:spacing w:after="0" w:line="288" w:lineRule="auto"/>
            </w:pPr>
            <w:r>
              <w:t>transcript</w:t>
            </w:r>
          </w:p>
        </w:tc>
      </w:tr>
    </w:tbl>
    <w:p w14:paraId="48100FE1" w14:textId="77777777" w:rsidR="00B56EBB" w:rsidRPr="003A31CD" w:rsidRDefault="00B56EBB" w:rsidP="00545A07">
      <w:pPr>
        <w:pStyle w:val="Heading4"/>
        <w:rPr>
          <w:lang w:eastAsia="en-AU"/>
        </w:rPr>
      </w:pPr>
      <w:r w:rsidRPr="003A31CD">
        <w:rPr>
          <w:lang w:eastAsia="en-AU"/>
        </w:rPr>
        <w:t>Styles of writing</w:t>
      </w:r>
    </w:p>
    <w:p w14:paraId="4A4B45C8" w14:textId="2B3E1211" w:rsidR="00747B78" w:rsidRPr="00355E1C" w:rsidRDefault="00747B78" w:rsidP="00545A07">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0C7F6B">
        <w:t>tive</w:t>
      </w:r>
      <w:r>
        <w:t>, personal, persuasive and reflective.</w:t>
      </w:r>
    </w:p>
    <w:p w14:paraId="446DFC94" w14:textId="77777777" w:rsidR="00917BA9" w:rsidRPr="00355E1C" w:rsidRDefault="00917BA9" w:rsidP="00545A07">
      <w:pPr>
        <w:spacing w:line="276" w:lineRule="auto"/>
      </w:pPr>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545A07">
      <w:pPr>
        <w:pStyle w:val="Heading3"/>
      </w:pPr>
      <w:r w:rsidRPr="00A93568">
        <w:t>Linguistic resources</w:t>
      </w:r>
    </w:p>
    <w:p w14:paraId="1D9BB879" w14:textId="77777777" w:rsidR="00917BA9" w:rsidRPr="003A31CD" w:rsidRDefault="00917BA9" w:rsidP="00545A07">
      <w:pPr>
        <w:pStyle w:val="Heading4"/>
        <w:rPr>
          <w:lang w:eastAsia="en-AU"/>
        </w:rPr>
      </w:pPr>
      <w:r w:rsidRPr="003A31CD">
        <w:rPr>
          <w:lang w:eastAsia="en-AU"/>
        </w:rPr>
        <w:t>Vocabulary</w:t>
      </w:r>
    </w:p>
    <w:p w14:paraId="278A8231" w14:textId="77777777" w:rsidR="004F0B25" w:rsidRDefault="00917BA9" w:rsidP="00545A07">
      <w:pPr>
        <w:spacing w:line="276" w:lineRule="auto"/>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B7691" w:rsidRDefault="004F0B25" w:rsidP="00545A07">
      <w:pPr>
        <w:pStyle w:val="Heading3"/>
      </w:pPr>
      <w:r w:rsidRPr="00A93568">
        <w:t>Intercultural understandings</w:t>
      </w:r>
    </w:p>
    <w:p w14:paraId="3ADA7701" w14:textId="09CC424B" w:rsidR="004F0B25" w:rsidRPr="0037048F" w:rsidRDefault="004F0B25" w:rsidP="00545A07">
      <w:pPr>
        <w:spacing w:line="276" w:lineRule="auto"/>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Pr="00B9425D">
        <w:rPr>
          <w:rFonts w:eastAsiaTheme="minorHAnsi" w:cs="Calibri"/>
          <w:lang w:eastAsia="en-AU"/>
        </w:rPr>
        <w:t xml:space="preserve">in relation to </w:t>
      </w:r>
      <w:r w:rsidRPr="009108E9">
        <w:rPr>
          <w:rFonts w:eastAsiaTheme="minorHAnsi" w:cs="Calibri"/>
          <w:lang w:eastAsia="en-AU"/>
        </w:rPr>
        <w:t xml:space="preserve">the </w:t>
      </w:r>
      <w:r w:rsidR="009A5358">
        <w:rPr>
          <w:rFonts w:eastAsiaTheme="minorHAnsi" w:cs="Calibri"/>
          <w:lang w:eastAsia="en-AU"/>
        </w:rPr>
        <w:t>Russian</w:t>
      </w:r>
      <w:r w:rsidRPr="009108E9">
        <w:rPr>
          <w:rFonts w:eastAsiaTheme="minorHAnsi" w:cs="Calibri"/>
          <w:lang w:eastAsia="en-AU"/>
        </w:rPr>
        <w:t xml:space="preserve"> language </w:t>
      </w:r>
      <w:r w:rsidRPr="00B9425D">
        <w:rPr>
          <w:rFonts w:eastAsiaTheme="minorHAnsi" w:cs="Calibri"/>
          <w:lang w:eastAsia="en-AU"/>
        </w:rPr>
        <w:t xml:space="preserve">and </w:t>
      </w:r>
      <w:r w:rsidR="00E27E04">
        <w:rPr>
          <w:rFonts w:eastAsiaTheme="minorHAnsi" w:cs="Calibri"/>
          <w:lang w:eastAsia="en-AU"/>
        </w:rPr>
        <w:t>Russian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545A07">
      <w:pPr>
        <w:pStyle w:val="Heading3"/>
      </w:pPr>
      <w:r w:rsidRPr="00A93568">
        <w:t>Language learning and communication strategies</w:t>
      </w:r>
    </w:p>
    <w:p w14:paraId="22AF0867" w14:textId="77777777" w:rsidR="004F0B25" w:rsidRPr="003056C3" w:rsidRDefault="004F0B25" w:rsidP="00545A07">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545A07">
      <w:pPr>
        <w:spacing w:line="276" w:lineRule="auto"/>
      </w:pPr>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545A07">
      <w:pPr>
        <w:pStyle w:val="Heading1"/>
      </w:pPr>
      <w:bookmarkStart w:id="154" w:name="_Toc149221218"/>
      <w:bookmarkStart w:id="155" w:name="_Toc152744304"/>
      <w:r w:rsidRPr="00D24D5A">
        <w:lastRenderedPageBreak/>
        <w:t xml:space="preserve">Unit </w:t>
      </w:r>
      <w:r w:rsidR="00A715A6">
        <w:t>4</w:t>
      </w:r>
      <w:bookmarkEnd w:id="154"/>
      <w:bookmarkEnd w:id="155"/>
    </w:p>
    <w:p w14:paraId="14FB8B42" w14:textId="77777777" w:rsidR="00B9425D" w:rsidRPr="00B9425D" w:rsidRDefault="00B9425D" w:rsidP="006E305A">
      <w:pPr>
        <w:pStyle w:val="Heading2"/>
      </w:pPr>
      <w:bookmarkStart w:id="156" w:name="_Toc382556828"/>
      <w:bookmarkStart w:id="157" w:name="_Toc149221219"/>
      <w:bookmarkStart w:id="158" w:name="_Toc152744305"/>
      <w:bookmarkEnd w:id="152"/>
      <w:r w:rsidRPr="00B9425D">
        <w:t>Unit description</w:t>
      </w:r>
      <w:bookmarkEnd w:id="156"/>
      <w:bookmarkEnd w:id="157"/>
      <w:bookmarkEnd w:id="158"/>
    </w:p>
    <w:p w14:paraId="111A14A8" w14:textId="0E359910" w:rsidR="00B9425D" w:rsidRPr="000A3CAD" w:rsidRDefault="00B9425D" w:rsidP="006E305A">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9A5358">
        <w:t>Russian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6E305A">
      <w:pPr>
        <w:pStyle w:val="Heading2"/>
      </w:pPr>
      <w:bookmarkStart w:id="159" w:name="_Toc382556829"/>
      <w:bookmarkStart w:id="160" w:name="_Toc149221220"/>
      <w:bookmarkStart w:id="161" w:name="_Toc152744306"/>
      <w:r w:rsidRPr="000A3CAD">
        <w:t>Unit content</w:t>
      </w:r>
      <w:bookmarkEnd w:id="159"/>
      <w:bookmarkEnd w:id="160"/>
      <w:bookmarkEnd w:id="161"/>
    </w:p>
    <w:p w14:paraId="33D5E494" w14:textId="6D4B7851" w:rsidR="00B9425D" w:rsidRPr="000A3CAD" w:rsidRDefault="00B9425D" w:rsidP="006E305A">
      <w:pPr>
        <w:spacing w:line="276" w:lineRule="auto"/>
      </w:pPr>
      <w:r w:rsidRPr="000A3CAD">
        <w:t>This unit builds on</w:t>
      </w:r>
      <w:r w:rsidR="002C6879">
        <w:t xml:space="preserve"> the content covered in Unit </w:t>
      </w:r>
      <w:r w:rsidR="00747B78">
        <w:t>3</w:t>
      </w:r>
      <w:r w:rsidR="002C6879">
        <w:t>.</w:t>
      </w:r>
    </w:p>
    <w:p w14:paraId="2FAEC700" w14:textId="77777777" w:rsidR="00B9425D" w:rsidRPr="000A3CAD" w:rsidRDefault="00B9425D" w:rsidP="006E305A">
      <w:pPr>
        <w:spacing w:line="276" w:lineRule="auto"/>
      </w:pPr>
      <w:r w:rsidRPr="000A3CAD">
        <w:t>This unit includes the knowledge, understandings and skills described below.</w:t>
      </w:r>
    </w:p>
    <w:p w14:paraId="5F151E8B" w14:textId="2D95ECAC" w:rsidR="00B9425D" w:rsidRPr="00A93568" w:rsidRDefault="00FA0945" w:rsidP="006E305A">
      <w:pPr>
        <w:pStyle w:val="Heading3"/>
      </w:pPr>
      <w:r w:rsidRPr="00A93568">
        <w:t>P</w:t>
      </w:r>
      <w:r w:rsidR="00504449" w:rsidRPr="00A93568">
        <w:t>erspectives</w:t>
      </w:r>
      <w:r w:rsidR="00B9425D" w:rsidRPr="00A93568">
        <w:t xml:space="preserve"> and topics</w:t>
      </w:r>
    </w:p>
    <w:p w14:paraId="5EBFC87E" w14:textId="77777777" w:rsidR="00607BBC" w:rsidRPr="001636D1" w:rsidRDefault="002417B2" w:rsidP="006E305A">
      <w:pPr>
        <w:spacing w:line="276" w:lineRule="auto"/>
      </w:pPr>
      <w:bookmarkStart w:id="162"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 xml:space="preserve">is intended </w:t>
      </w:r>
      <w:r w:rsidR="009B3E79">
        <w:t>as a guide</w:t>
      </w:r>
      <w:r>
        <w:t xml:space="preserve"> when selecting a suitable subtopic for the teaching and assessment of the topic.</w:t>
      </w:r>
      <w:bookmarkEnd w:id="162"/>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607BBC" w:rsidRPr="001122AF" w14:paraId="43989E4C" w14:textId="77777777" w:rsidTr="007B0B3E">
        <w:trPr>
          <w:trHeight w:val="18"/>
        </w:trPr>
        <w:tc>
          <w:tcPr>
            <w:tcW w:w="4530" w:type="dxa"/>
            <w:tcBorders>
              <w:right w:val="single" w:sz="4" w:space="0" w:color="FFFFFF" w:themeColor="background1"/>
            </w:tcBorders>
            <w:shd w:val="clear" w:color="auto" w:fill="9A83B5"/>
            <w:tcMar>
              <w:top w:w="28" w:type="dxa"/>
              <w:bottom w:w="28" w:type="dxa"/>
            </w:tcMar>
          </w:tcPr>
          <w:p w14:paraId="7E7B6D33" w14:textId="77777777" w:rsidR="00607BBC" w:rsidRPr="00C50E09" w:rsidRDefault="00607BBC" w:rsidP="007B0B3E">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60193F27" w14:textId="77777777" w:rsidR="00607BBC" w:rsidRPr="00C50E09" w:rsidRDefault="00607BBC" w:rsidP="007B0B3E">
            <w:pPr>
              <w:pStyle w:val="SyllabusTableHeadingUnitContent"/>
            </w:pPr>
            <w:r w:rsidRPr="00C50E09">
              <w:t>Topics</w:t>
            </w:r>
          </w:p>
        </w:tc>
      </w:tr>
      <w:tr w:rsidR="00607BBC" w:rsidRPr="001122AF" w14:paraId="4125519B" w14:textId="77777777" w:rsidTr="007B0B3E">
        <w:trPr>
          <w:trHeight w:val="1252"/>
        </w:trPr>
        <w:tc>
          <w:tcPr>
            <w:tcW w:w="4530" w:type="dxa"/>
            <w:vMerge w:val="restart"/>
            <w:tcMar>
              <w:top w:w="28" w:type="dxa"/>
              <w:bottom w:w="28" w:type="dxa"/>
            </w:tcMar>
          </w:tcPr>
          <w:p w14:paraId="50FDAF5C" w14:textId="77777777" w:rsidR="00607BBC" w:rsidRPr="005D73DE" w:rsidRDefault="00607BBC" w:rsidP="007B0B3E">
            <w:pPr>
              <w:pStyle w:val="SyllabusTableHeading"/>
            </w:pPr>
            <w:r w:rsidRPr="005D73DE">
              <w:t>Personal</w:t>
            </w:r>
          </w:p>
          <w:p w14:paraId="2F3D4FE3" w14:textId="1B04600B" w:rsidR="00607BBC" w:rsidRDefault="00607BBC" w:rsidP="007B0B3E">
            <w:pPr>
              <w:pStyle w:val="SyllabusTableBody"/>
              <w:rPr>
                <w:lang w:eastAsia="ja-JP"/>
              </w:rPr>
            </w:pPr>
            <w:r w:rsidRPr="001122AF">
              <w:rPr>
                <w:lang w:eastAsia="ja-JP"/>
              </w:rPr>
              <w:t xml:space="preserve">Students explore the topic from their own point of view or from the viewpoint of individuals from </w:t>
            </w:r>
            <w:r w:rsidR="00116A96">
              <w:rPr>
                <w:lang w:eastAsia="ja-JP"/>
              </w:rPr>
              <w:t>Russian</w:t>
            </w:r>
            <w:r>
              <w:rPr>
                <w:lang w:eastAsia="ja-JP"/>
              </w:rPr>
              <w:noBreakHyphen/>
            </w:r>
            <w:r w:rsidRPr="001122AF">
              <w:rPr>
                <w:lang w:eastAsia="ja-JP"/>
              </w:rPr>
              <w:t>speaking communities.</w:t>
            </w:r>
          </w:p>
          <w:p w14:paraId="5E2E8DC8" w14:textId="77777777" w:rsidR="00607BBC" w:rsidRPr="005D73DE" w:rsidRDefault="00607BBC" w:rsidP="007B0B3E">
            <w:pPr>
              <w:pStyle w:val="SyllabusTableHeading"/>
            </w:pPr>
            <w:r w:rsidRPr="005D73DE">
              <w:t>Community</w:t>
            </w:r>
          </w:p>
          <w:p w14:paraId="3B021516" w14:textId="22E31CBC" w:rsidR="00607BBC" w:rsidRDefault="00607BBC" w:rsidP="007B0B3E">
            <w:pPr>
              <w:pStyle w:val="SyllabusTableBody"/>
            </w:pPr>
            <w:r w:rsidRPr="001122AF">
              <w:rPr>
                <w:lang w:eastAsia="ja-JP"/>
              </w:rPr>
              <w:t xml:space="preserve">Students investigate how the topic relates to groups in </w:t>
            </w:r>
            <w:r w:rsidR="00116A96">
              <w:rPr>
                <w:lang w:eastAsia="ja-JP"/>
              </w:rPr>
              <w:t>Russian</w:t>
            </w:r>
            <w:r w:rsidRPr="001122AF">
              <w:rPr>
                <w:lang w:eastAsia="ja-JP"/>
              </w:rPr>
              <w:t>-speaking communities.</w:t>
            </w:r>
          </w:p>
          <w:p w14:paraId="59EFC841" w14:textId="77777777" w:rsidR="00607BBC" w:rsidRPr="005D73DE" w:rsidRDefault="00607BBC" w:rsidP="007B0B3E">
            <w:pPr>
              <w:pStyle w:val="SyllabusTableHeading"/>
            </w:pPr>
            <w:r w:rsidRPr="005D73DE">
              <w:t>Global</w:t>
            </w:r>
          </w:p>
          <w:p w14:paraId="5EE24898" w14:textId="77777777" w:rsidR="00607BBC" w:rsidRPr="008150BE" w:rsidRDefault="00607BBC" w:rsidP="007B0B3E">
            <w:pPr>
              <w:pStyle w:val="SyllabusTableBody"/>
            </w:pPr>
            <w:r w:rsidRPr="001122AF">
              <w:rPr>
                <w:lang w:eastAsia="ja-JP"/>
              </w:rPr>
              <w:t>Students examine how the topic impacts the global community.</w:t>
            </w:r>
          </w:p>
        </w:tc>
        <w:tc>
          <w:tcPr>
            <w:tcW w:w="4530" w:type="dxa"/>
            <w:tcMar>
              <w:top w:w="28" w:type="dxa"/>
              <w:bottom w:w="28" w:type="dxa"/>
            </w:tcMar>
          </w:tcPr>
          <w:p w14:paraId="2A07C709" w14:textId="77777777" w:rsidR="00607BBC" w:rsidRPr="005D73DE" w:rsidRDefault="00607BBC" w:rsidP="007B0B3E">
            <w:pPr>
              <w:pStyle w:val="SyllabusTableHeading"/>
            </w:pPr>
            <w:r w:rsidRPr="005D73DE">
              <w:t>Innovation</w:t>
            </w:r>
          </w:p>
          <w:p w14:paraId="076B799E" w14:textId="77777777" w:rsidR="00607BBC" w:rsidRPr="00397EF0" w:rsidRDefault="00607BBC" w:rsidP="007B0B3E">
            <w:pPr>
              <w:pStyle w:val="SyllabusTableBody"/>
            </w:pPr>
            <w:r>
              <w:t>Through one or more perspectives, students investigate innovation and invention in the 21</w:t>
            </w:r>
            <w:r w:rsidRPr="00EE380D">
              <w:t>st</w:t>
            </w:r>
            <w:r>
              <w:t> century.</w:t>
            </w:r>
          </w:p>
        </w:tc>
      </w:tr>
      <w:tr w:rsidR="00607BBC" w:rsidRPr="001122AF" w14:paraId="078C969E" w14:textId="77777777" w:rsidTr="007B0B3E">
        <w:trPr>
          <w:trHeight w:val="1321"/>
        </w:trPr>
        <w:tc>
          <w:tcPr>
            <w:tcW w:w="4530" w:type="dxa"/>
            <w:vMerge/>
            <w:tcMar>
              <w:top w:w="28" w:type="dxa"/>
              <w:bottom w:w="28" w:type="dxa"/>
            </w:tcMar>
          </w:tcPr>
          <w:p w14:paraId="4FB86B6B" w14:textId="77777777" w:rsidR="00607BBC" w:rsidRPr="001122AF" w:rsidRDefault="00607BBC" w:rsidP="007B0B3E">
            <w:pPr>
              <w:pStyle w:val="SyllabusTableBody"/>
            </w:pPr>
          </w:p>
        </w:tc>
        <w:tc>
          <w:tcPr>
            <w:tcW w:w="4530" w:type="dxa"/>
            <w:tcMar>
              <w:top w:w="28" w:type="dxa"/>
              <w:bottom w:w="28" w:type="dxa"/>
            </w:tcMar>
          </w:tcPr>
          <w:p w14:paraId="70FDC5FA" w14:textId="77777777" w:rsidR="00607BBC" w:rsidRPr="005D73DE" w:rsidRDefault="00607BBC" w:rsidP="007B0B3E">
            <w:pPr>
              <w:pStyle w:val="SyllabusTableHeading"/>
            </w:pPr>
            <w:r w:rsidRPr="005D73DE">
              <w:t>Sustaining language and culture</w:t>
            </w:r>
          </w:p>
          <w:p w14:paraId="52A10D6B" w14:textId="77777777" w:rsidR="00607BBC" w:rsidRPr="00F1493B" w:rsidRDefault="00607BBC" w:rsidP="007B0B3E">
            <w:pPr>
              <w:pStyle w:val="SyllabusTableBody"/>
            </w:pPr>
            <w:r>
              <w:t xml:space="preserve">Through one or more perspectives, students investigate the role of language and culture in providing and maintaining cultural diversity. </w:t>
            </w:r>
          </w:p>
        </w:tc>
      </w:tr>
    </w:tbl>
    <w:p w14:paraId="377AEF96" w14:textId="77777777" w:rsidR="00607BBC" w:rsidRPr="00346810" w:rsidRDefault="00607BBC" w:rsidP="00607BBC">
      <w:r w:rsidRPr="00B9425D">
        <w:br w:type="page"/>
      </w:r>
    </w:p>
    <w:p w14:paraId="32AC78DF" w14:textId="02460C36" w:rsidR="00B9425D" w:rsidRPr="00A93568" w:rsidRDefault="00B9425D" w:rsidP="00545A07">
      <w:pPr>
        <w:pStyle w:val="Heading3"/>
      </w:pPr>
      <w:r w:rsidRPr="00A93568">
        <w:lastRenderedPageBreak/>
        <w:t>Te</w:t>
      </w:r>
      <w:r w:rsidR="009612E8" w:rsidRPr="00A93568">
        <w:t>xt types and styles of writing</w:t>
      </w:r>
    </w:p>
    <w:p w14:paraId="1C8C541F" w14:textId="710741DA" w:rsidR="006C3163" w:rsidRPr="00355E1C" w:rsidRDefault="006C3163" w:rsidP="00545A07">
      <w:pPr>
        <w:spacing w:line="276" w:lineRule="auto"/>
        <w:rPr>
          <w:rFonts w:eastAsiaTheme="minorHAnsi" w:cs="Calibri"/>
          <w:b/>
          <w:lang w:eastAsia="en-AU"/>
        </w:rPr>
      </w:pPr>
      <w:r w:rsidRPr="00355E1C">
        <w:rPr>
          <w:rFonts w:eastAsiaTheme="minorHAnsi" w:cs="Calibri"/>
          <w:b/>
          <w:lang w:eastAsia="en-AU"/>
        </w:rPr>
        <w:t>Text</w:t>
      </w:r>
      <w:r w:rsidR="005B1F6F" w:rsidRPr="00355E1C">
        <w:rPr>
          <w:rFonts w:eastAsiaTheme="minorHAnsi" w:cs="Calibri"/>
          <w:b/>
          <w:lang w:eastAsia="en-AU"/>
        </w:rPr>
        <w:t xml:space="preserve"> types</w:t>
      </w:r>
    </w:p>
    <w:p w14:paraId="151B3787" w14:textId="77777777" w:rsidR="008440CE" w:rsidRDefault="00B9425D" w:rsidP="00545A07">
      <w:pPr>
        <w:spacing w:line="276" w:lineRule="auto"/>
      </w:pPr>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9A5358">
        <w:t>Russian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8440CE" w:rsidRPr="003C468E" w14:paraId="54AF7A68" w14:textId="77777777" w:rsidTr="007B0B3E">
        <w:trPr>
          <w:trHeight w:val="4116"/>
        </w:trPr>
        <w:tc>
          <w:tcPr>
            <w:tcW w:w="3037" w:type="dxa"/>
          </w:tcPr>
          <w:p w14:paraId="502DEA44" w14:textId="77777777" w:rsidR="008440CE" w:rsidRPr="002E1CBD" w:rsidRDefault="008440CE" w:rsidP="007B0B3E">
            <w:pPr>
              <w:pStyle w:val="ListBullet1"/>
              <w:spacing w:after="0" w:line="288" w:lineRule="auto"/>
            </w:pPr>
            <w:r w:rsidRPr="002E1CBD">
              <w:t>account</w:t>
            </w:r>
          </w:p>
          <w:p w14:paraId="0C8123B3" w14:textId="77777777" w:rsidR="008440CE" w:rsidRPr="002E1CBD" w:rsidRDefault="008440CE" w:rsidP="007B0B3E">
            <w:pPr>
              <w:pStyle w:val="ListBullet1"/>
              <w:spacing w:after="0" w:line="288" w:lineRule="auto"/>
            </w:pPr>
            <w:r w:rsidRPr="002E1CBD">
              <w:t>advertisement</w:t>
            </w:r>
          </w:p>
          <w:p w14:paraId="51433A35" w14:textId="77777777" w:rsidR="008440CE" w:rsidRPr="002E1CBD" w:rsidRDefault="008440CE" w:rsidP="007B0B3E">
            <w:pPr>
              <w:pStyle w:val="ListBullet1"/>
              <w:spacing w:after="0" w:line="288" w:lineRule="auto"/>
            </w:pPr>
            <w:r w:rsidRPr="002E1CBD">
              <w:t>announcement</w:t>
            </w:r>
          </w:p>
          <w:p w14:paraId="1B1CD53A" w14:textId="77777777" w:rsidR="008440CE" w:rsidRDefault="008440CE" w:rsidP="007B0B3E">
            <w:pPr>
              <w:pStyle w:val="ListBullet1"/>
              <w:spacing w:after="0" w:line="288" w:lineRule="auto"/>
            </w:pPr>
            <w:r w:rsidRPr="002E1CBD">
              <w:t>article</w:t>
            </w:r>
          </w:p>
          <w:p w14:paraId="3C2CE0F8" w14:textId="77777777" w:rsidR="008440CE" w:rsidRPr="002E1CBD" w:rsidRDefault="008440CE" w:rsidP="007B0B3E">
            <w:pPr>
              <w:pStyle w:val="ListBullet1"/>
              <w:spacing w:after="0" w:line="288" w:lineRule="auto"/>
            </w:pPr>
            <w:r>
              <w:t>biography</w:t>
            </w:r>
          </w:p>
          <w:p w14:paraId="20BF6E33" w14:textId="77777777" w:rsidR="008440CE" w:rsidRPr="002E1CBD" w:rsidRDefault="008440CE" w:rsidP="007B0B3E">
            <w:pPr>
              <w:pStyle w:val="ListBullet1"/>
              <w:spacing w:after="0" w:line="288" w:lineRule="auto"/>
            </w:pPr>
            <w:r w:rsidRPr="002E1CBD">
              <w:t>blog post</w:t>
            </w:r>
          </w:p>
          <w:p w14:paraId="6AF367C7" w14:textId="77777777" w:rsidR="008440CE" w:rsidRPr="002E1CBD" w:rsidRDefault="008440CE" w:rsidP="007B0B3E">
            <w:pPr>
              <w:pStyle w:val="ListBullet1"/>
              <w:spacing w:after="0" w:line="288" w:lineRule="auto"/>
            </w:pPr>
            <w:r w:rsidRPr="002E1CBD">
              <w:t>chart</w:t>
            </w:r>
          </w:p>
          <w:p w14:paraId="16E1218D" w14:textId="77777777" w:rsidR="008440CE" w:rsidRPr="002E1CBD" w:rsidRDefault="008440CE" w:rsidP="007B0B3E">
            <w:pPr>
              <w:pStyle w:val="ListBullet1"/>
              <w:spacing w:after="0" w:line="288" w:lineRule="auto"/>
            </w:pPr>
            <w:r w:rsidRPr="002E1CBD">
              <w:t>comic strip</w:t>
            </w:r>
          </w:p>
          <w:p w14:paraId="55D0D332" w14:textId="77777777" w:rsidR="008440CE" w:rsidRPr="002E1CBD" w:rsidRDefault="008440CE" w:rsidP="007B0B3E">
            <w:pPr>
              <w:pStyle w:val="ListBullet1"/>
              <w:spacing w:after="0" w:line="288" w:lineRule="auto"/>
            </w:pPr>
            <w:r w:rsidRPr="002E1CBD">
              <w:t>conversation</w:t>
            </w:r>
          </w:p>
          <w:p w14:paraId="47430F1D" w14:textId="77777777" w:rsidR="008440CE" w:rsidRDefault="008440CE" w:rsidP="007B0B3E">
            <w:pPr>
              <w:pStyle w:val="ListBullet1"/>
              <w:spacing w:after="0" w:line="288" w:lineRule="auto"/>
            </w:pPr>
            <w:r w:rsidRPr="002E1CBD">
              <w:t>description</w:t>
            </w:r>
          </w:p>
          <w:p w14:paraId="72A79F3A" w14:textId="77777777" w:rsidR="008440CE" w:rsidRPr="002E1CBD" w:rsidRDefault="008440CE" w:rsidP="007B0B3E">
            <w:pPr>
              <w:pStyle w:val="ListBullet1"/>
              <w:spacing w:after="0" w:line="288" w:lineRule="auto"/>
            </w:pPr>
            <w:r>
              <w:t>diary</w:t>
            </w:r>
          </w:p>
          <w:p w14:paraId="23947027" w14:textId="77777777" w:rsidR="008440CE" w:rsidRDefault="008440CE" w:rsidP="007B0B3E">
            <w:pPr>
              <w:pStyle w:val="ListBullet1"/>
              <w:spacing w:after="0" w:line="288" w:lineRule="auto"/>
            </w:pPr>
            <w:r w:rsidRPr="002E1CBD">
              <w:t>discussion</w:t>
            </w:r>
          </w:p>
          <w:p w14:paraId="109F5A38" w14:textId="77777777" w:rsidR="008440CE" w:rsidRPr="002E1CBD" w:rsidRDefault="008440CE" w:rsidP="007B0B3E">
            <w:pPr>
              <w:pStyle w:val="ListBullet1"/>
              <w:spacing w:after="0" w:line="288" w:lineRule="auto"/>
            </w:pPr>
            <w:r w:rsidRPr="002E1CBD">
              <w:t>email</w:t>
            </w:r>
          </w:p>
        </w:tc>
        <w:tc>
          <w:tcPr>
            <w:tcW w:w="3011" w:type="dxa"/>
          </w:tcPr>
          <w:p w14:paraId="3F2C5DD9" w14:textId="77777777" w:rsidR="001F0C59" w:rsidRPr="002E1CBD" w:rsidRDefault="001F0C59" w:rsidP="001F0C59">
            <w:pPr>
              <w:pStyle w:val="ListBullet1"/>
              <w:spacing w:after="80" w:line="240" w:lineRule="auto"/>
            </w:pPr>
            <w:r>
              <w:t>f</w:t>
            </w:r>
            <w:r w:rsidRPr="002E1CBD">
              <w:t>orm</w:t>
            </w:r>
          </w:p>
          <w:p w14:paraId="241927BF" w14:textId="77777777" w:rsidR="001F0C59" w:rsidRPr="002E1CBD" w:rsidRDefault="001F0C59" w:rsidP="001F0C59">
            <w:pPr>
              <w:pStyle w:val="ListBullet1"/>
              <w:spacing w:after="80" w:line="240" w:lineRule="auto"/>
            </w:pPr>
            <w:r w:rsidRPr="002E1CBD">
              <w:t>image</w:t>
            </w:r>
          </w:p>
          <w:p w14:paraId="7416A306" w14:textId="77777777" w:rsidR="001F0C59" w:rsidRPr="002E1CBD" w:rsidRDefault="001F0C59" w:rsidP="001F0C59">
            <w:pPr>
              <w:pStyle w:val="ListBullet1"/>
              <w:spacing w:after="80" w:line="240" w:lineRule="auto"/>
            </w:pPr>
            <w:r w:rsidRPr="002E1CBD">
              <w:t>infographic</w:t>
            </w:r>
          </w:p>
          <w:p w14:paraId="237918D0" w14:textId="77777777" w:rsidR="001F0C59" w:rsidRDefault="001F0C59" w:rsidP="001F0C59">
            <w:pPr>
              <w:pStyle w:val="ListBullet1"/>
              <w:spacing w:after="80" w:line="240" w:lineRule="auto"/>
            </w:pPr>
            <w:r w:rsidRPr="002E1CBD">
              <w:t>interview</w:t>
            </w:r>
          </w:p>
          <w:p w14:paraId="77B9B24F" w14:textId="77777777" w:rsidR="001F0C59" w:rsidRPr="002E1CBD" w:rsidRDefault="001F0C59" w:rsidP="001F0C59">
            <w:pPr>
              <w:pStyle w:val="ListBullet1"/>
              <w:spacing w:after="80" w:line="240" w:lineRule="auto"/>
            </w:pPr>
            <w:r>
              <w:t>invitation</w:t>
            </w:r>
          </w:p>
          <w:p w14:paraId="29FA7D3B" w14:textId="77777777" w:rsidR="001F0C59" w:rsidRPr="002E1CBD" w:rsidRDefault="001F0C59" w:rsidP="001F0C59">
            <w:pPr>
              <w:pStyle w:val="ListBullet1"/>
              <w:spacing w:after="80" w:line="240" w:lineRule="auto"/>
            </w:pPr>
            <w:r w:rsidRPr="002E1CBD">
              <w:t>journal entry</w:t>
            </w:r>
          </w:p>
          <w:p w14:paraId="09A31615" w14:textId="77777777" w:rsidR="001F0C59" w:rsidRPr="002E1CBD" w:rsidRDefault="001F0C59" w:rsidP="001F0C59">
            <w:pPr>
              <w:pStyle w:val="ListBullet1"/>
              <w:spacing w:after="80" w:line="240" w:lineRule="auto"/>
            </w:pPr>
            <w:r w:rsidRPr="002E1CBD">
              <w:t>letter</w:t>
            </w:r>
            <w:r>
              <w:t xml:space="preserve"> – </w:t>
            </w:r>
            <w:r w:rsidRPr="002E1CBD">
              <w:t>f</w:t>
            </w:r>
            <w:r>
              <w:t>ormal, informal</w:t>
            </w:r>
          </w:p>
          <w:p w14:paraId="5092C858" w14:textId="77777777" w:rsidR="001F0C59" w:rsidRPr="002E1CBD" w:rsidRDefault="001F0C59" w:rsidP="001F0C59">
            <w:pPr>
              <w:pStyle w:val="ListBullet1"/>
              <w:spacing w:after="80" w:line="240" w:lineRule="auto"/>
            </w:pPr>
            <w:r w:rsidRPr="002E1CBD">
              <w:t>message</w:t>
            </w:r>
          </w:p>
          <w:p w14:paraId="2A1CB1F6" w14:textId="77777777" w:rsidR="001F0C59" w:rsidRDefault="001F0C59" w:rsidP="001F0C59">
            <w:pPr>
              <w:pStyle w:val="ListBullet1"/>
              <w:spacing w:after="80" w:line="240" w:lineRule="auto"/>
            </w:pPr>
            <w:r w:rsidRPr="002E1CBD">
              <w:t>note</w:t>
            </w:r>
          </w:p>
          <w:p w14:paraId="29E3E39D" w14:textId="77777777" w:rsidR="001F0C59" w:rsidRPr="002E1CBD" w:rsidRDefault="001F0C59" w:rsidP="001F0C59">
            <w:pPr>
              <w:pStyle w:val="ListBullet1"/>
              <w:spacing w:after="80" w:line="240" w:lineRule="auto"/>
            </w:pPr>
            <w:r>
              <w:t>notice</w:t>
            </w:r>
          </w:p>
          <w:p w14:paraId="269FCF2F" w14:textId="77777777" w:rsidR="001F0C59" w:rsidRDefault="001F0C59" w:rsidP="001F0C59">
            <w:pPr>
              <w:pStyle w:val="ListBullet1"/>
              <w:spacing w:after="80" w:line="240" w:lineRule="auto"/>
            </w:pPr>
            <w:r w:rsidRPr="002E1CBD">
              <w:t>plan</w:t>
            </w:r>
          </w:p>
          <w:p w14:paraId="3F20A52B" w14:textId="5BDC0D0C" w:rsidR="008440CE" w:rsidRPr="002E1CBD" w:rsidRDefault="001F0C59" w:rsidP="001F0C59">
            <w:pPr>
              <w:pStyle w:val="ListBullet1"/>
              <w:spacing w:after="0" w:line="288" w:lineRule="auto"/>
            </w:pPr>
            <w:r>
              <w:t>poem</w:t>
            </w:r>
          </w:p>
        </w:tc>
        <w:tc>
          <w:tcPr>
            <w:tcW w:w="3022" w:type="dxa"/>
          </w:tcPr>
          <w:p w14:paraId="14C94020" w14:textId="77777777" w:rsidR="008440CE" w:rsidRDefault="008440CE" w:rsidP="007B0B3E">
            <w:pPr>
              <w:pStyle w:val="ListBullet1"/>
              <w:spacing w:after="0" w:line="288" w:lineRule="auto"/>
            </w:pPr>
            <w:r w:rsidRPr="002E1CBD">
              <w:t>presentation</w:t>
            </w:r>
          </w:p>
          <w:p w14:paraId="07ADD908" w14:textId="77777777" w:rsidR="008440CE" w:rsidRPr="002E1CBD" w:rsidRDefault="008440CE" w:rsidP="007B0B3E">
            <w:pPr>
              <w:pStyle w:val="ListBullet1"/>
              <w:spacing w:after="0" w:line="288" w:lineRule="auto"/>
            </w:pPr>
            <w:r>
              <w:t>report</w:t>
            </w:r>
          </w:p>
          <w:p w14:paraId="336BAD5F" w14:textId="77777777" w:rsidR="008440CE" w:rsidRPr="002E1CBD" w:rsidRDefault="008440CE" w:rsidP="007B0B3E">
            <w:pPr>
              <w:pStyle w:val="ListBullet1"/>
              <w:spacing w:after="0" w:line="288" w:lineRule="auto"/>
            </w:pPr>
            <w:r w:rsidRPr="002E1CBD">
              <w:t>review</w:t>
            </w:r>
          </w:p>
          <w:p w14:paraId="44E6E875" w14:textId="77777777" w:rsidR="008440CE" w:rsidRPr="002E1CBD" w:rsidRDefault="008440CE" w:rsidP="007B0B3E">
            <w:pPr>
              <w:pStyle w:val="ListBullet1"/>
              <w:spacing w:after="0" w:line="288" w:lineRule="auto"/>
            </w:pPr>
            <w:r w:rsidRPr="002E1CBD">
              <w:t>role play</w:t>
            </w:r>
          </w:p>
          <w:p w14:paraId="6970AD43" w14:textId="77777777" w:rsidR="008440CE" w:rsidRPr="002E1CBD" w:rsidRDefault="008440CE" w:rsidP="007B0B3E">
            <w:pPr>
              <w:pStyle w:val="ListBullet1"/>
              <w:spacing w:after="0" w:line="288" w:lineRule="auto"/>
            </w:pPr>
            <w:r w:rsidRPr="002E1CBD">
              <w:t>script – speech, interview, dialogue</w:t>
            </w:r>
          </w:p>
          <w:p w14:paraId="22B3DE99" w14:textId="77777777" w:rsidR="008440CE" w:rsidRPr="002E1CBD" w:rsidRDefault="008440CE" w:rsidP="007B0B3E">
            <w:pPr>
              <w:pStyle w:val="ListBullet1"/>
              <w:spacing w:after="0" w:line="288" w:lineRule="auto"/>
            </w:pPr>
            <w:r w:rsidRPr="002E1CBD">
              <w:t>song</w:t>
            </w:r>
          </w:p>
          <w:p w14:paraId="696F65B4" w14:textId="77777777" w:rsidR="008440CE" w:rsidRDefault="008440CE" w:rsidP="007B0B3E">
            <w:pPr>
              <w:pStyle w:val="ListBullet1"/>
              <w:spacing w:after="0" w:line="288" w:lineRule="auto"/>
            </w:pPr>
            <w:r w:rsidRPr="002E1CBD">
              <w:t>speech</w:t>
            </w:r>
          </w:p>
          <w:p w14:paraId="719D8739" w14:textId="77777777" w:rsidR="008440CE" w:rsidRPr="002E1CBD" w:rsidRDefault="008440CE" w:rsidP="007B0B3E">
            <w:pPr>
              <w:pStyle w:val="ListBullet1"/>
              <w:spacing w:after="0" w:line="288" w:lineRule="auto"/>
            </w:pPr>
            <w:r>
              <w:t>story</w:t>
            </w:r>
          </w:p>
          <w:p w14:paraId="435997EF" w14:textId="77777777" w:rsidR="008440CE" w:rsidRPr="002E1CBD" w:rsidRDefault="008440CE" w:rsidP="007B0B3E">
            <w:pPr>
              <w:pStyle w:val="ListBullet1"/>
              <w:spacing w:after="0" w:line="288" w:lineRule="auto"/>
            </w:pPr>
            <w:r w:rsidRPr="002E1CBD">
              <w:t>summary</w:t>
            </w:r>
          </w:p>
          <w:p w14:paraId="5F2679F9" w14:textId="77777777" w:rsidR="008440CE" w:rsidRDefault="008440CE" w:rsidP="007B0B3E">
            <w:pPr>
              <w:pStyle w:val="ListBullet1"/>
              <w:spacing w:after="0" w:line="288" w:lineRule="auto"/>
            </w:pPr>
            <w:r w:rsidRPr="002E1CBD">
              <w:t>table</w:t>
            </w:r>
          </w:p>
          <w:p w14:paraId="6222309A" w14:textId="77777777" w:rsidR="008440CE" w:rsidRPr="002E1CBD" w:rsidRDefault="008440CE" w:rsidP="007B0B3E">
            <w:pPr>
              <w:pStyle w:val="ListBullet1"/>
              <w:spacing w:after="0" w:line="288" w:lineRule="auto"/>
            </w:pPr>
            <w:r>
              <w:t>transcript</w:t>
            </w:r>
          </w:p>
        </w:tc>
      </w:tr>
    </w:tbl>
    <w:p w14:paraId="6AF7C849" w14:textId="77777777" w:rsidR="008440CE" w:rsidRPr="003A31CD" w:rsidRDefault="008440CE" w:rsidP="00545A07">
      <w:pPr>
        <w:pStyle w:val="Heading4"/>
        <w:rPr>
          <w:lang w:eastAsia="en-AU"/>
        </w:rPr>
      </w:pPr>
      <w:r w:rsidRPr="003A31CD">
        <w:rPr>
          <w:lang w:eastAsia="en-AU"/>
        </w:rPr>
        <w:t>Styles of writing</w:t>
      </w:r>
    </w:p>
    <w:p w14:paraId="568FE35A" w14:textId="3ECB96ED" w:rsidR="00747B78" w:rsidRPr="00355E1C" w:rsidRDefault="00747B78" w:rsidP="00545A07">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evaluative, informative, imagina</w:t>
      </w:r>
      <w:r w:rsidR="0036376A">
        <w:t>tive</w:t>
      </w:r>
      <w:r>
        <w:t>, personal, persuasive and reflective.</w:t>
      </w:r>
    </w:p>
    <w:p w14:paraId="4A47BD90" w14:textId="030359DC" w:rsidR="0060666A" w:rsidRPr="00355E1C" w:rsidRDefault="00B9425D" w:rsidP="00545A07">
      <w:pPr>
        <w:spacing w:line="276"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545A07">
      <w:pPr>
        <w:pStyle w:val="Heading3"/>
      </w:pPr>
      <w:r w:rsidRPr="00A93568">
        <w:t>Linguistic resources</w:t>
      </w:r>
    </w:p>
    <w:p w14:paraId="74FF93A5" w14:textId="77777777" w:rsidR="00AB1C38" w:rsidRPr="003A31CD" w:rsidRDefault="00AB1C38" w:rsidP="00545A07">
      <w:pPr>
        <w:pStyle w:val="Heading4"/>
        <w:rPr>
          <w:lang w:eastAsia="en-AU"/>
        </w:rPr>
      </w:pPr>
      <w:r w:rsidRPr="003A31CD">
        <w:rPr>
          <w:lang w:eastAsia="en-AU"/>
        </w:rPr>
        <w:t>Vocabulary</w:t>
      </w:r>
    </w:p>
    <w:p w14:paraId="68F0BB28" w14:textId="77777777" w:rsidR="00EB7691" w:rsidRDefault="00AB1C38" w:rsidP="00545A07">
      <w:pPr>
        <w:spacing w:line="276" w:lineRule="auto"/>
      </w:pPr>
      <w:r w:rsidRPr="00264EA9">
        <w:rPr>
          <w:rFonts w:eastAsiaTheme="minorHAnsi" w:cs="Calibri"/>
          <w:lang w:eastAsia="en-AU"/>
        </w:rPr>
        <w:t>Vocabulary, phrases and expressions associated with the unit content.</w:t>
      </w:r>
    </w:p>
    <w:p w14:paraId="67565EEF" w14:textId="5542E5C0" w:rsidR="00B9425D" w:rsidRPr="00EB7691" w:rsidRDefault="00B9425D" w:rsidP="00545A07">
      <w:pPr>
        <w:pStyle w:val="Heading3"/>
      </w:pPr>
      <w:r w:rsidRPr="00A93568">
        <w:t>Intercultural understandings</w:t>
      </w:r>
    </w:p>
    <w:p w14:paraId="7784E51E" w14:textId="3DD39E86" w:rsidR="00B9425D" w:rsidRPr="0037048F" w:rsidRDefault="00587467" w:rsidP="00545A07">
      <w:pPr>
        <w:spacing w:line="276" w:lineRule="auto"/>
        <w:rPr>
          <w:rFonts w:eastAsiaTheme="minorHAnsi" w:cs="Calibri"/>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3B38A5">
        <w:rPr>
          <w:rFonts w:eastAsiaTheme="minorHAnsi" w:cs="Calibri"/>
          <w:lang w:eastAsia="en-AU"/>
        </w:rPr>
        <w:t xml:space="preserve">language/s and culture/s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9A5358">
        <w:rPr>
          <w:rFonts w:eastAsiaTheme="minorHAnsi" w:cs="Calibri"/>
          <w:lang w:eastAsia="en-AU"/>
        </w:rPr>
        <w:t>Russian</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E27E04">
        <w:rPr>
          <w:rFonts w:eastAsiaTheme="minorHAnsi" w:cs="Calibri"/>
          <w:lang w:eastAsia="en-AU"/>
        </w:rPr>
        <w:t>Russian</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545A07">
      <w:pPr>
        <w:pStyle w:val="Heading3"/>
      </w:pPr>
      <w:r w:rsidRPr="00A93568">
        <w:t>Language learning and communication strategies</w:t>
      </w:r>
    </w:p>
    <w:p w14:paraId="77CE9741" w14:textId="457EC93C" w:rsidR="003056C3" w:rsidRPr="003056C3" w:rsidRDefault="00B9425D" w:rsidP="00545A07">
      <w:pPr>
        <w:spacing w:line="276"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3D745CC" w:rsidR="00C34B75" w:rsidRPr="00B95C62" w:rsidRDefault="003056C3" w:rsidP="00545A07">
      <w:pPr>
        <w:spacing w:line="276" w:lineRule="auto"/>
      </w:pPr>
      <w:r w:rsidRPr="003056C3">
        <w:t xml:space="preserve">Refer to Appendix </w:t>
      </w:r>
      <w:r w:rsidR="0037048F">
        <w:t>3</w:t>
      </w:r>
      <w:r w:rsidRPr="003056C3">
        <w:t xml:space="preserve"> for a list of language learning and communication strategies.</w:t>
      </w:r>
      <w:r w:rsidR="00C34B75" w:rsidRPr="00B95C62">
        <w:br w:type="page"/>
      </w:r>
    </w:p>
    <w:p w14:paraId="2BC13263" w14:textId="35784EB5" w:rsidR="00C34B75" w:rsidRPr="00FA4226" w:rsidRDefault="00C34B75" w:rsidP="00FA4226">
      <w:pPr>
        <w:pStyle w:val="Heading1"/>
      </w:pPr>
      <w:bookmarkStart w:id="163" w:name="_Toc149221221"/>
      <w:bookmarkStart w:id="164" w:name="_Toc152744307"/>
      <w:r w:rsidRPr="00FA4226">
        <w:lastRenderedPageBreak/>
        <w:t>Assessment</w:t>
      </w:r>
      <w:bookmarkEnd w:id="163"/>
      <w:bookmarkEnd w:id="164"/>
    </w:p>
    <w:p w14:paraId="2DB6D65C" w14:textId="1DE4F9F8" w:rsidR="00C34B75" w:rsidRPr="00D24D5A" w:rsidRDefault="00C34B75" w:rsidP="00545A07">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545A07">
      <w:pPr>
        <w:pStyle w:val="ListBullet1"/>
        <w:spacing w:line="276" w:lineRule="auto"/>
      </w:pPr>
      <w:r w:rsidRPr="006536B3">
        <w:t>provides evidence of student achievement</w:t>
      </w:r>
    </w:p>
    <w:p w14:paraId="6F3D9EA5" w14:textId="3C04877D" w:rsidR="00C34B75" w:rsidRPr="006536B3" w:rsidRDefault="00C34B75" w:rsidP="00545A07">
      <w:pPr>
        <w:pStyle w:val="ListBullet1"/>
        <w:spacing w:line="276" w:lineRule="auto"/>
      </w:pPr>
      <w:r w:rsidRPr="006536B3">
        <w:t>identifies opportunities for further learning</w:t>
      </w:r>
    </w:p>
    <w:p w14:paraId="29FC034C" w14:textId="4F057884" w:rsidR="00C34B75" w:rsidRPr="006536B3" w:rsidRDefault="00C34B75" w:rsidP="00545A07">
      <w:pPr>
        <w:pStyle w:val="ListBullet1"/>
        <w:spacing w:line="276" w:lineRule="auto"/>
      </w:pPr>
      <w:r w:rsidRPr="006536B3">
        <w:t>connects to the standards described for the course</w:t>
      </w:r>
    </w:p>
    <w:p w14:paraId="44174F0E" w14:textId="14EF4243" w:rsidR="00C34B75" w:rsidRPr="006536B3" w:rsidRDefault="00C34B75" w:rsidP="00545A07">
      <w:pPr>
        <w:pStyle w:val="ListBullet1"/>
        <w:spacing w:line="276" w:lineRule="auto"/>
      </w:pPr>
      <w:r w:rsidRPr="006536B3">
        <w:t>contributes to the recognition of student achievement.</w:t>
      </w:r>
    </w:p>
    <w:p w14:paraId="4D409AC3" w14:textId="77777777" w:rsidR="00C34B75" w:rsidRPr="00D24D5A" w:rsidRDefault="00C34B75" w:rsidP="00545A07">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545A07">
      <w:pPr>
        <w:spacing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545A07">
      <w:pPr>
        <w:spacing w:line="276" w:lineRule="auto"/>
      </w:pPr>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545A07">
      <w:pPr>
        <w:spacing w:line="276" w:lineRule="auto"/>
      </w:pPr>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545A07">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545A07">
      <w:pPr>
        <w:spacing w:line="276" w:lineRule="auto"/>
      </w:pPr>
      <w:r w:rsidRPr="00D24D5A">
        <w:t>Assessment should not generate workload and/or stress that, under fair and reasonable circumstances, would unduly diminish the performance of students.</w:t>
      </w:r>
    </w:p>
    <w:p w14:paraId="7957BF6C" w14:textId="77777777" w:rsidR="001B5F8A" w:rsidRDefault="001B5F8A" w:rsidP="0037048F">
      <w:r>
        <w:br w:type="page"/>
      </w:r>
    </w:p>
    <w:p w14:paraId="19475F45" w14:textId="0D5E6510" w:rsidR="00C34B75" w:rsidRPr="00DD6B8D" w:rsidRDefault="00C34B75" w:rsidP="006E305A">
      <w:pPr>
        <w:pStyle w:val="Heading2"/>
      </w:pPr>
      <w:bookmarkStart w:id="165" w:name="_Toc149221222"/>
      <w:bookmarkStart w:id="166" w:name="_Toc152744308"/>
      <w:r w:rsidRPr="00DD6B8D">
        <w:lastRenderedPageBreak/>
        <w:t>School-based assessment</w:t>
      </w:r>
      <w:bookmarkEnd w:id="165"/>
      <w:bookmarkEnd w:id="166"/>
    </w:p>
    <w:p w14:paraId="621E9781" w14:textId="77777777" w:rsidR="00C34B75" w:rsidRPr="00D24D5A" w:rsidRDefault="00C34B75" w:rsidP="006E305A">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6E305A">
      <w:pPr>
        <w:spacing w:line="276" w:lineRule="auto"/>
      </w:pPr>
      <w:r w:rsidRPr="00D24D5A">
        <w:t>School-based assessment involves teachers gathering, describing and quantifying informa</w:t>
      </w:r>
      <w:r w:rsidR="00617911">
        <w:t>tion about student achievement.</w:t>
      </w:r>
    </w:p>
    <w:p w14:paraId="0A9B5179" w14:textId="58169721" w:rsidR="00C34B75" w:rsidRPr="00D24D5A" w:rsidRDefault="00C34B75" w:rsidP="006E305A">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6E305A">
      <w:pPr>
        <w:pStyle w:val="ListBullet1"/>
        <w:spacing w:line="276" w:lineRule="auto"/>
      </w:pPr>
      <w:r w:rsidRPr="00320DA4">
        <w:t>Assessment is an integral part of teaching and learning</w:t>
      </w:r>
    </w:p>
    <w:p w14:paraId="76A8AE40" w14:textId="37429F24" w:rsidR="00C34B75" w:rsidRPr="00320DA4" w:rsidRDefault="00C34B75" w:rsidP="006E305A">
      <w:pPr>
        <w:pStyle w:val="ListBullet1"/>
        <w:spacing w:line="276" w:lineRule="auto"/>
      </w:pPr>
      <w:r w:rsidRPr="00320DA4">
        <w:t>Assessment should be educative</w:t>
      </w:r>
    </w:p>
    <w:p w14:paraId="4031D53F" w14:textId="68CC2696" w:rsidR="00C34B75" w:rsidRPr="00320DA4" w:rsidRDefault="00C34B75" w:rsidP="006E305A">
      <w:pPr>
        <w:pStyle w:val="ListBullet1"/>
        <w:spacing w:line="276" w:lineRule="auto"/>
      </w:pPr>
      <w:r w:rsidRPr="00320DA4">
        <w:t>Assessment should be fair</w:t>
      </w:r>
    </w:p>
    <w:p w14:paraId="52CE9F70" w14:textId="658474B3" w:rsidR="00C34B75" w:rsidRPr="00320DA4" w:rsidRDefault="00C34B75" w:rsidP="006E305A">
      <w:pPr>
        <w:pStyle w:val="ListBullet1"/>
        <w:spacing w:line="276" w:lineRule="auto"/>
      </w:pPr>
      <w:r w:rsidRPr="00320DA4">
        <w:t>Assessment should be designed to meet its specific purpose/s</w:t>
      </w:r>
    </w:p>
    <w:p w14:paraId="5BC76573" w14:textId="3B8DD726" w:rsidR="00C34B75" w:rsidRPr="00320DA4" w:rsidRDefault="00C34B75" w:rsidP="006E305A">
      <w:pPr>
        <w:pStyle w:val="ListBullet1"/>
        <w:spacing w:line="276" w:lineRule="auto"/>
      </w:pPr>
      <w:r w:rsidRPr="00320DA4">
        <w:t>Assessment should lead to informative reporting</w:t>
      </w:r>
    </w:p>
    <w:p w14:paraId="0B8BDDD9" w14:textId="203E4C82" w:rsidR="00C34B75" w:rsidRPr="00320DA4" w:rsidRDefault="00C34B75" w:rsidP="006E305A">
      <w:pPr>
        <w:pStyle w:val="ListBullet1"/>
        <w:spacing w:line="276" w:lineRule="auto"/>
      </w:pPr>
      <w:r w:rsidRPr="00320DA4">
        <w:t>Assessment should lead to school-wide evaluation processes</w:t>
      </w:r>
    </w:p>
    <w:p w14:paraId="0FCA84FC" w14:textId="037D7482" w:rsidR="00C34B75" w:rsidRPr="00320DA4" w:rsidRDefault="00C34B75" w:rsidP="006E305A">
      <w:pPr>
        <w:pStyle w:val="ListBullet1"/>
        <w:spacing w:line="276" w:lineRule="auto"/>
      </w:pPr>
      <w:r w:rsidRPr="00320DA4">
        <w:t>Assessment should provide significant data for improvement of teaching practices.</w:t>
      </w:r>
    </w:p>
    <w:p w14:paraId="5DB6AB8B" w14:textId="77777777" w:rsidR="00C34B75" w:rsidRPr="00D24D5A" w:rsidRDefault="00C34B75" w:rsidP="006E305A">
      <w:pPr>
        <w:spacing w:line="276" w:lineRule="auto"/>
      </w:pPr>
      <w:r w:rsidRPr="00D24D5A">
        <w:t>Summative assessments in this course must:</w:t>
      </w:r>
    </w:p>
    <w:p w14:paraId="43DFD414" w14:textId="6D4FAD28" w:rsidR="00C34B75" w:rsidRPr="004242F1" w:rsidRDefault="00C34B75" w:rsidP="006E305A">
      <w:pPr>
        <w:pStyle w:val="ListBullet1"/>
        <w:spacing w:line="276" w:lineRule="auto"/>
      </w:pPr>
      <w:r w:rsidRPr="004242F1">
        <w:t xml:space="preserve">be limited in number to no more than </w:t>
      </w:r>
      <w:r w:rsidR="003D3B1B">
        <w:t>eight</w:t>
      </w:r>
      <w:r w:rsidR="00760487">
        <w:t xml:space="preserve"> </w:t>
      </w:r>
      <w:r w:rsidRPr="004242F1">
        <w:t>tasks</w:t>
      </w:r>
    </w:p>
    <w:p w14:paraId="6B9759EF" w14:textId="77777777" w:rsidR="00CB4A94" w:rsidRDefault="00CB4A94" w:rsidP="00CB4A94">
      <w:pPr>
        <w:pStyle w:val="ListBullet1"/>
      </w:pPr>
      <w:r w:rsidRPr="00CB4A94">
        <w:t>allow for the assessment of each assessment type at least once over the year/pair of units</w:t>
      </w:r>
    </w:p>
    <w:p w14:paraId="01107D90" w14:textId="427DB50C" w:rsidR="00C34B75" w:rsidRPr="004242F1" w:rsidRDefault="00C34B75" w:rsidP="00CB4A94">
      <w:pPr>
        <w:pStyle w:val="ListBullet1"/>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6E305A">
      <w:pPr>
        <w:pStyle w:val="ListBullet1"/>
        <w:spacing w:line="276" w:lineRule="auto"/>
      </w:pPr>
      <w:r w:rsidRPr="004242F1">
        <w:t>provide a representative sampling of the syllabus content.</w:t>
      </w:r>
    </w:p>
    <w:p w14:paraId="3D7A807C" w14:textId="77777777" w:rsidR="005005FA" w:rsidRPr="00996A84" w:rsidRDefault="00C34B75" w:rsidP="006E305A">
      <w:pPr>
        <w:spacing w:line="276" w:lineRule="auto"/>
      </w:pPr>
      <w:r w:rsidRPr="00D24D5A">
        <w:t xml:space="preserve">Assessment tasks </w:t>
      </w:r>
      <w:r w:rsidRPr="00996A84">
        <w:t>not administered under test or controlled conditions require appropriate authentication processes.</w:t>
      </w:r>
    </w:p>
    <w:p w14:paraId="018E40FC" w14:textId="11F72671" w:rsidR="00732D9C" w:rsidRPr="00D24D5A" w:rsidRDefault="00732D9C" w:rsidP="006E305A">
      <w:pPr>
        <w:spacing w:line="276" w:lineRule="auto"/>
      </w:pPr>
      <w:r w:rsidRPr="00996A84">
        <w:t xml:space="preserve">The Assessment table provides details of the assessment types and their weighting for the </w:t>
      </w:r>
      <w:r w:rsidR="009A5358" w:rsidRPr="00996A84">
        <w:t>Russian</w:t>
      </w:r>
      <w:r w:rsidRPr="00996A84">
        <w:t xml:space="preserve"> ATAR Year 11 and Year </w:t>
      </w:r>
      <w:r>
        <w:t>12 syllabus.</w:t>
      </w:r>
    </w:p>
    <w:p w14:paraId="62BE0231" w14:textId="308436F4" w:rsidR="004F1FB1" w:rsidRDefault="004F1FB1" w:rsidP="006E305A">
      <w:pPr>
        <w:pStyle w:val="SyllabusListParagraph"/>
      </w:pPr>
      <w:r>
        <w:br w:type="page"/>
      </w:r>
    </w:p>
    <w:p w14:paraId="68EF25A4" w14:textId="5A2B1E5E" w:rsidR="00495F5D" w:rsidRPr="00622B17" w:rsidRDefault="00495F5D" w:rsidP="00495F5D">
      <w:pPr>
        <w:pStyle w:val="Heading2"/>
        <w:spacing w:before="0"/>
      </w:pPr>
      <w:bookmarkStart w:id="167" w:name="_Toc139543689"/>
      <w:bookmarkStart w:id="168" w:name="_Toc139543748"/>
      <w:bookmarkStart w:id="169" w:name="_Toc149221223"/>
      <w:bookmarkStart w:id="170" w:name="_Toc152744309"/>
      <w:bookmarkStart w:id="171" w:name="_Toc347908211"/>
      <w:bookmarkStart w:id="172" w:name="_Toc360457894"/>
      <w:r w:rsidRPr="00D24D5A">
        <w:lastRenderedPageBreak/>
        <w:t>Assessment table – Year 11</w:t>
      </w:r>
      <w:bookmarkEnd w:id="167"/>
      <w:bookmarkEnd w:id="168"/>
      <w:bookmarkEnd w:id="169"/>
      <w:bookmarkEnd w:id="170"/>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495F5D" w:rsidRPr="001122AF" w14:paraId="60430F9B" w14:textId="77777777" w:rsidTr="007B0B3E">
        <w:trPr>
          <w:trHeight w:val="18"/>
        </w:trPr>
        <w:tc>
          <w:tcPr>
            <w:tcW w:w="7650" w:type="dxa"/>
            <w:tcBorders>
              <w:right w:val="single" w:sz="4" w:space="0" w:color="FFFFFF" w:themeColor="background1"/>
            </w:tcBorders>
            <w:shd w:val="clear" w:color="auto" w:fill="9A83B5"/>
            <w:tcMar>
              <w:top w:w="28" w:type="dxa"/>
              <w:bottom w:w="28" w:type="dxa"/>
            </w:tcMar>
          </w:tcPr>
          <w:p w14:paraId="3983E576" w14:textId="77777777" w:rsidR="00495F5D" w:rsidRPr="00C50E09" w:rsidRDefault="00495F5D" w:rsidP="007B0B3E">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1406B464" w14:textId="77777777" w:rsidR="00495F5D" w:rsidRPr="00C50E09" w:rsidRDefault="00495F5D" w:rsidP="007B0B3E">
            <w:pPr>
              <w:pStyle w:val="SyllabusTableHeadingUnitContent"/>
              <w:jc w:val="center"/>
            </w:pPr>
            <w:r w:rsidRPr="00622B17">
              <w:t>Weighting</w:t>
            </w:r>
          </w:p>
        </w:tc>
      </w:tr>
      <w:tr w:rsidR="00495F5D" w:rsidRPr="001122AF" w14:paraId="2BA5EFF5" w14:textId="77777777" w:rsidTr="007B0B3E">
        <w:trPr>
          <w:trHeight w:val="1064"/>
        </w:trPr>
        <w:tc>
          <w:tcPr>
            <w:tcW w:w="7650" w:type="dxa"/>
            <w:tcMar>
              <w:top w:w="28" w:type="dxa"/>
              <w:bottom w:w="28" w:type="dxa"/>
            </w:tcMar>
          </w:tcPr>
          <w:p w14:paraId="07BA9EC1" w14:textId="45A279A2" w:rsidR="00495F5D" w:rsidRDefault="00495F5D" w:rsidP="007B0B3E">
            <w:pPr>
              <w:pStyle w:val="SyllabusTableHeading"/>
            </w:pPr>
            <w:r>
              <w:t xml:space="preserve">Interacting in </w:t>
            </w:r>
            <w:r w:rsidR="0030283C">
              <w:t>Russian</w:t>
            </w:r>
          </w:p>
          <w:p w14:paraId="1D6905BE" w14:textId="61A03517" w:rsidR="00495F5D" w:rsidRDefault="00495F5D" w:rsidP="007B0B3E">
            <w:pPr>
              <w:pStyle w:val="SyllabusTableBody"/>
            </w:pPr>
            <w:r>
              <w:t xml:space="preserve">Interaction with others to exchange information, ideas, opinions and/or experiences in spoken </w:t>
            </w:r>
            <w:r w:rsidR="0030283C">
              <w:t>Russian</w:t>
            </w:r>
            <w:r>
              <w:t>.</w:t>
            </w:r>
          </w:p>
          <w:p w14:paraId="610E0344" w14:textId="77777777" w:rsidR="00495F5D" w:rsidRPr="008150BE" w:rsidRDefault="00495F5D" w:rsidP="007B0B3E">
            <w:pPr>
              <w:pStyle w:val="SyllabusTableBody"/>
            </w:pPr>
            <w:r>
              <w:t>Typically, these tasks are administered under test conditions.</w:t>
            </w:r>
          </w:p>
        </w:tc>
        <w:tc>
          <w:tcPr>
            <w:tcW w:w="1410" w:type="dxa"/>
            <w:tcMar>
              <w:top w:w="28" w:type="dxa"/>
              <w:bottom w:w="28" w:type="dxa"/>
            </w:tcMar>
            <w:vAlign w:val="center"/>
          </w:tcPr>
          <w:p w14:paraId="71A03F36" w14:textId="77777777" w:rsidR="00495F5D" w:rsidRPr="009C2C16" w:rsidRDefault="00495F5D" w:rsidP="007B0B3E">
            <w:pPr>
              <w:pStyle w:val="SyllabusTableBody"/>
              <w:jc w:val="center"/>
            </w:pPr>
            <w:r w:rsidRPr="009C2C16">
              <w:t>25%</w:t>
            </w:r>
          </w:p>
        </w:tc>
      </w:tr>
      <w:tr w:rsidR="00495F5D" w:rsidRPr="001122AF" w14:paraId="617F223B" w14:textId="77777777" w:rsidTr="007B0B3E">
        <w:trPr>
          <w:trHeight w:val="2143"/>
        </w:trPr>
        <w:tc>
          <w:tcPr>
            <w:tcW w:w="7650" w:type="dxa"/>
            <w:tcMar>
              <w:top w:w="28" w:type="dxa"/>
              <w:bottom w:w="28" w:type="dxa"/>
            </w:tcMar>
          </w:tcPr>
          <w:p w14:paraId="17F34EDE" w14:textId="58995624" w:rsidR="00495F5D" w:rsidRDefault="00495F5D" w:rsidP="007B0B3E">
            <w:pPr>
              <w:pStyle w:val="SyllabusTableHeading"/>
            </w:pPr>
            <w:r>
              <w:t xml:space="preserve">Analysing </w:t>
            </w:r>
            <w:r w:rsidR="0030283C">
              <w:t>Russian</w:t>
            </w:r>
            <w:r>
              <w:t xml:space="preserve"> </w:t>
            </w:r>
          </w:p>
          <w:p w14:paraId="6C254B59" w14:textId="1434DD10" w:rsidR="00495F5D" w:rsidRDefault="00495F5D" w:rsidP="007B0B3E">
            <w:pPr>
              <w:pStyle w:val="SyllabusTableBody"/>
            </w:pPr>
            <w:r>
              <w:t xml:space="preserve">Comprehension and interpretation of spoken and printed texts in </w:t>
            </w:r>
            <w:r w:rsidR="0030283C">
              <w:t>Russian</w:t>
            </w:r>
            <w:r>
              <w:t>.</w:t>
            </w:r>
          </w:p>
          <w:p w14:paraId="6DC89814" w14:textId="77777777" w:rsidR="00495F5D" w:rsidRDefault="00495F5D" w:rsidP="007B0B3E">
            <w:pPr>
              <w:pStyle w:val="SyllabusTableBody"/>
            </w:pPr>
            <w:r>
              <w:t>Texts represent different text types and styles of writing.</w:t>
            </w:r>
          </w:p>
          <w:p w14:paraId="437F361F" w14:textId="77777777" w:rsidR="00495F5D" w:rsidRDefault="00495F5D" w:rsidP="007B0B3E">
            <w:pPr>
              <w:pStyle w:val="SyllabusTableBody"/>
            </w:pPr>
            <w:r>
              <w:t>Questions for spoken texts are phrased in English for responses in English.</w:t>
            </w:r>
          </w:p>
          <w:p w14:paraId="024C0AAC" w14:textId="2443FA71" w:rsidR="00495F5D" w:rsidRDefault="00495F5D" w:rsidP="007B0B3E">
            <w:pPr>
              <w:pStyle w:val="SyllabusTableBody"/>
            </w:pPr>
            <w:r>
              <w:t xml:space="preserve">Questions for printed texts are either phrased in English for responses in English, or phrased in </w:t>
            </w:r>
            <w:r w:rsidR="0030283C">
              <w:t>Russian</w:t>
            </w:r>
            <w:r>
              <w:t xml:space="preserve"> and English for responses in </w:t>
            </w:r>
            <w:r w:rsidR="0030283C">
              <w:t>Russian</w:t>
            </w:r>
            <w:r>
              <w:t>, depending on the requirements of the question.</w:t>
            </w:r>
          </w:p>
          <w:p w14:paraId="3A421FEF" w14:textId="77777777" w:rsidR="00495F5D" w:rsidRDefault="00495F5D" w:rsidP="007B0B3E">
            <w:pPr>
              <w:pStyle w:val="SyllabusTableBody"/>
            </w:pPr>
            <w:r>
              <w:t>Typically, these tasks are administered under test conditions.</w:t>
            </w:r>
          </w:p>
        </w:tc>
        <w:tc>
          <w:tcPr>
            <w:tcW w:w="1410" w:type="dxa"/>
            <w:tcMar>
              <w:top w:w="28" w:type="dxa"/>
              <w:bottom w:w="28" w:type="dxa"/>
            </w:tcMar>
            <w:vAlign w:val="center"/>
          </w:tcPr>
          <w:p w14:paraId="15CFD731" w14:textId="77777777" w:rsidR="00495F5D" w:rsidRPr="009C2C16" w:rsidRDefault="00495F5D" w:rsidP="007B0B3E">
            <w:pPr>
              <w:pStyle w:val="SyllabusTableBody"/>
              <w:jc w:val="center"/>
            </w:pPr>
            <w:r w:rsidRPr="00874710">
              <w:t>30%</w:t>
            </w:r>
          </w:p>
        </w:tc>
      </w:tr>
      <w:tr w:rsidR="00495F5D" w:rsidRPr="001122AF" w14:paraId="5D66C09E" w14:textId="77777777" w:rsidTr="007B0B3E">
        <w:trPr>
          <w:trHeight w:val="1113"/>
        </w:trPr>
        <w:tc>
          <w:tcPr>
            <w:tcW w:w="7650" w:type="dxa"/>
            <w:tcMar>
              <w:top w:w="28" w:type="dxa"/>
              <w:bottom w:w="28" w:type="dxa"/>
            </w:tcMar>
          </w:tcPr>
          <w:p w14:paraId="65510A72" w14:textId="0BD37A58" w:rsidR="00495F5D" w:rsidRDefault="00495F5D" w:rsidP="007B0B3E">
            <w:pPr>
              <w:pStyle w:val="SyllabusTableHeading"/>
            </w:pPr>
            <w:r>
              <w:t xml:space="preserve">Creating meaning in </w:t>
            </w:r>
            <w:r w:rsidR="0030283C">
              <w:t>Russian</w:t>
            </w:r>
            <w:r>
              <w:t xml:space="preserve"> </w:t>
            </w:r>
          </w:p>
          <w:p w14:paraId="710AAF85" w14:textId="3DA72D51" w:rsidR="00495F5D" w:rsidRDefault="00495F5D" w:rsidP="007B0B3E">
            <w:pPr>
              <w:pStyle w:val="SyllabusTableBody"/>
            </w:pPr>
            <w:r>
              <w:t xml:space="preserve">Production of written texts to convey information and express ideas, opinions and/or experiences in </w:t>
            </w:r>
            <w:r w:rsidR="0030283C">
              <w:t>Russian</w:t>
            </w:r>
            <w:r>
              <w:t>.</w:t>
            </w:r>
          </w:p>
          <w:p w14:paraId="41FC880A" w14:textId="77777777" w:rsidR="00495F5D" w:rsidRDefault="00495F5D" w:rsidP="007B0B3E">
            <w:pPr>
              <w:pStyle w:val="SyllabusTableBody"/>
            </w:pPr>
            <w:r>
              <w:t>Questions specify the context, purpose, audience, text type and style of writing.</w:t>
            </w:r>
          </w:p>
          <w:p w14:paraId="0FFBB1E4" w14:textId="77777777" w:rsidR="00495F5D" w:rsidRDefault="00495F5D" w:rsidP="007B0B3E">
            <w:pPr>
              <w:pStyle w:val="SyllabusTableBody"/>
            </w:pPr>
            <w:r>
              <w:t>Typically, these tasks are administered under test conditions.</w:t>
            </w:r>
          </w:p>
        </w:tc>
        <w:tc>
          <w:tcPr>
            <w:tcW w:w="1410" w:type="dxa"/>
            <w:tcMar>
              <w:top w:w="28" w:type="dxa"/>
              <w:bottom w:w="28" w:type="dxa"/>
            </w:tcMar>
            <w:vAlign w:val="center"/>
          </w:tcPr>
          <w:p w14:paraId="45E42B87" w14:textId="77777777" w:rsidR="00495F5D" w:rsidRPr="00874710" w:rsidRDefault="00495F5D" w:rsidP="007B0B3E">
            <w:pPr>
              <w:pStyle w:val="SyllabusTableBody"/>
              <w:jc w:val="center"/>
            </w:pPr>
            <w:r>
              <w:t>15%</w:t>
            </w:r>
          </w:p>
        </w:tc>
      </w:tr>
      <w:tr w:rsidR="00495F5D" w:rsidRPr="001122AF" w14:paraId="5C157E2B" w14:textId="77777777" w:rsidTr="007B0B3E">
        <w:trPr>
          <w:trHeight w:val="1886"/>
        </w:trPr>
        <w:tc>
          <w:tcPr>
            <w:tcW w:w="7650" w:type="dxa"/>
            <w:tcMar>
              <w:top w:w="28" w:type="dxa"/>
              <w:bottom w:w="28" w:type="dxa"/>
            </w:tcMar>
          </w:tcPr>
          <w:p w14:paraId="49F860CA" w14:textId="77777777" w:rsidR="00495F5D" w:rsidRDefault="00495F5D" w:rsidP="007B0B3E">
            <w:pPr>
              <w:pStyle w:val="SyllabusTableHeading"/>
            </w:pPr>
            <w:r>
              <w:t>Examination</w:t>
            </w:r>
          </w:p>
          <w:p w14:paraId="58A5F4BB" w14:textId="77777777" w:rsidR="00495F5D" w:rsidRDefault="00495F5D" w:rsidP="007B0B3E">
            <w:pPr>
              <w:pStyle w:val="SyllabusTableHeading"/>
            </w:pPr>
            <w:r>
              <w:t>Practical (oral) examination</w:t>
            </w:r>
          </w:p>
          <w:p w14:paraId="71AA917B" w14:textId="398AF617" w:rsidR="00495F5D" w:rsidRDefault="00495F5D" w:rsidP="007B0B3E">
            <w:pPr>
              <w:pStyle w:val="SyllabusTableBody"/>
            </w:pPr>
            <w:r>
              <w:t>Typically conducted at the end of each semester and/or unit</w:t>
            </w:r>
            <w:r w:rsidR="00E130F4">
              <w:t>, t</w:t>
            </w:r>
            <w:r>
              <w:t>he examination should reflect the External examination information in this syllabus.</w:t>
            </w:r>
          </w:p>
          <w:p w14:paraId="379C1CF0" w14:textId="77777777" w:rsidR="00495F5D" w:rsidRDefault="00495F5D" w:rsidP="007B0B3E">
            <w:pPr>
              <w:pStyle w:val="SyllabusTableHeading"/>
            </w:pPr>
            <w:r>
              <w:t>Written examination</w:t>
            </w:r>
          </w:p>
          <w:p w14:paraId="7B0EE366" w14:textId="65AE22E3" w:rsidR="00495F5D" w:rsidRDefault="00495F5D" w:rsidP="007B0B3E">
            <w:pPr>
              <w:pStyle w:val="SyllabusTableBody"/>
            </w:pPr>
            <w:r>
              <w:t>Typically conducted at the end of each semester and/or unit</w:t>
            </w:r>
            <w:r w:rsidR="0037048F">
              <w:t>, t</w:t>
            </w:r>
            <w:r>
              <w:t>he examination should reflect the External examination information in this syllabus.</w:t>
            </w:r>
          </w:p>
        </w:tc>
        <w:tc>
          <w:tcPr>
            <w:tcW w:w="1410" w:type="dxa"/>
            <w:tcMar>
              <w:top w:w="28" w:type="dxa"/>
              <w:bottom w:w="28" w:type="dxa"/>
            </w:tcMar>
          </w:tcPr>
          <w:p w14:paraId="6BF77F63" w14:textId="77777777" w:rsidR="00495F5D" w:rsidRDefault="00495F5D" w:rsidP="00545A07">
            <w:pPr>
              <w:pStyle w:val="SyllabusTableBody"/>
              <w:spacing w:before="600"/>
              <w:jc w:val="center"/>
            </w:pPr>
            <w:r>
              <w:t>10%</w:t>
            </w:r>
          </w:p>
          <w:p w14:paraId="78CC98F9" w14:textId="77777777" w:rsidR="00495F5D" w:rsidRDefault="00495F5D" w:rsidP="00545A07">
            <w:pPr>
              <w:pStyle w:val="SyllabusTableBody"/>
              <w:spacing w:before="600"/>
              <w:jc w:val="center"/>
            </w:pPr>
            <w:r>
              <w:t>20%</w:t>
            </w:r>
          </w:p>
        </w:tc>
      </w:tr>
    </w:tbl>
    <w:p w14:paraId="0B44E794" w14:textId="4338D1B7" w:rsidR="00E714AA" w:rsidRPr="0037048F" w:rsidRDefault="00BE74B3" w:rsidP="00545A07">
      <w:pPr>
        <w:spacing w:before="120" w:line="276" w:lineRule="auto"/>
      </w:pPr>
      <w:r w:rsidRPr="00D24D5A">
        <w:t xml:space="preserve">Teachers </w:t>
      </w:r>
      <w:r>
        <w:t>must</w:t>
      </w:r>
      <w:r w:rsidRPr="00D24D5A">
        <w:t xml:space="preserve"> use the assessment table to develop an assessment outline for the pair of </w:t>
      </w:r>
      <w:r w:rsidR="00327A7C">
        <w:t xml:space="preserve">Year 11 </w:t>
      </w:r>
      <w:r w:rsidRPr="00D24D5A">
        <w:t>units.</w:t>
      </w:r>
    </w:p>
    <w:p w14:paraId="0E348F22" w14:textId="6655F92C" w:rsidR="0011575A" w:rsidRPr="00D24D5A" w:rsidRDefault="0011575A" w:rsidP="00545A07">
      <w:pPr>
        <w:spacing w:line="276" w:lineRule="auto"/>
        <w:rPr>
          <w:color w:val="000000"/>
        </w:rPr>
      </w:pPr>
      <w:r w:rsidRPr="00D24D5A">
        <w:rPr>
          <w:color w:val="000000"/>
        </w:rPr>
        <w:t>The assessment outline must:</w:t>
      </w:r>
    </w:p>
    <w:p w14:paraId="1163C7F9" w14:textId="3A56DEDB" w:rsidR="0011575A" w:rsidRPr="00582D47" w:rsidRDefault="0011575A" w:rsidP="00545A07">
      <w:pPr>
        <w:pStyle w:val="ListBullet1"/>
        <w:spacing w:line="276" w:lineRule="auto"/>
      </w:pPr>
      <w:r w:rsidRPr="00582D47">
        <w:t>include a set of assessment tasks</w:t>
      </w:r>
    </w:p>
    <w:p w14:paraId="3BFB4CE9" w14:textId="15D49971" w:rsidR="0011575A" w:rsidRPr="00582D47" w:rsidRDefault="0011575A" w:rsidP="00545A07">
      <w:pPr>
        <w:pStyle w:val="ListBullet1"/>
        <w:spacing w:line="276" w:lineRule="auto"/>
      </w:pPr>
      <w:r w:rsidRPr="00582D47">
        <w:t>include a general description of each task</w:t>
      </w:r>
    </w:p>
    <w:p w14:paraId="32C25BFD" w14:textId="3C53508E" w:rsidR="0011575A" w:rsidRPr="00582D47" w:rsidRDefault="0011575A" w:rsidP="00545A07">
      <w:pPr>
        <w:pStyle w:val="ListBullet1"/>
        <w:spacing w:line="276" w:lineRule="auto"/>
      </w:pPr>
      <w:r w:rsidRPr="00582D47">
        <w:t>indicate the unit content to be assessed</w:t>
      </w:r>
    </w:p>
    <w:p w14:paraId="654FCE7A" w14:textId="24225701" w:rsidR="0011575A" w:rsidRPr="00582D47" w:rsidRDefault="0011575A" w:rsidP="00545A07">
      <w:pPr>
        <w:pStyle w:val="ListBullet1"/>
        <w:spacing w:line="276" w:lineRule="auto"/>
      </w:pPr>
      <w:r w:rsidRPr="00582D47">
        <w:t>indicate a weighting for each task and each assessment type</w:t>
      </w:r>
    </w:p>
    <w:p w14:paraId="2BE6F5E9" w14:textId="64EA41D1" w:rsidR="00127C13" w:rsidRDefault="0011575A" w:rsidP="00545A07">
      <w:pPr>
        <w:pStyle w:val="ListBullet1"/>
        <w:spacing w:line="276" w:lineRule="auto"/>
      </w:pPr>
      <w:r w:rsidRPr="00582D47">
        <w:t>include the approximate timing of each task (for example, the week the task is conducted, or the issue and submission dates for an extended task)</w:t>
      </w:r>
      <w:r w:rsidR="007043DD">
        <w:t>.</w:t>
      </w:r>
    </w:p>
    <w:p w14:paraId="2F8B56A7" w14:textId="77777777" w:rsidR="00327A7C" w:rsidRDefault="00327A7C" w:rsidP="0037048F">
      <w:bookmarkStart w:id="173" w:name="_Toc49852386"/>
      <w:bookmarkStart w:id="174" w:name="_Toc74822044"/>
      <w:r>
        <w:br w:type="page"/>
      </w:r>
    </w:p>
    <w:p w14:paraId="59F3572A" w14:textId="77777777" w:rsidR="002705DC" w:rsidRDefault="002705DC" w:rsidP="002705DC">
      <w:pPr>
        <w:pStyle w:val="Heading2"/>
      </w:pPr>
      <w:bookmarkStart w:id="175" w:name="_Toc139543690"/>
      <w:bookmarkStart w:id="176" w:name="_Toc139543749"/>
      <w:bookmarkStart w:id="177" w:name="_Toc149221224"/>
      <w:bookmarkStart w:id="178" w:name="_Toc152744310"/>
      <w:r w:rsidRPr="009D551D">
        <w:lastRenderedPageBreak/>
        <w:t xml:space="preserve">Assessment </w:t>
      </w:r>
      <w:r w:rsidRPr="00D24D5A">
        <w:t>table –</w:t>
      </w:r>
      <w:r w:rsidRPr="009D551D">
        <w:t xml:space="preserve"> practical component – Year 12</w:t>
      </w:r>
      <w:bookmarkEnd w:id="175"/>
      <w:bookmarkEnd w:id="176"/>
      <w:bookmarkEnd w:id="177"/>
      <w:bookmarkEnd w:id="178"/>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2705DC" w:rsidRPr="001122AF" w14:paraId="6A2B841C" w14:textId="77777777" w:rsidTr="00545A07">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6763CE1B" w14:textId="77777777" w:rsidR="002705DC" w:rsidRPr="00C50E09" w:rsidRDefault="002705DC" w:rsidP="003B3DB8">
            <w:pPr>
              <w:pStyle w:val="SyllabusTableHeadingUnitContent"/>
              <w:spacing w:line="240" w:lineRule="auto"/>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AE6D891" w14:textId="77777777" w:rsidR="002705DC" w:rsidRPr="00C50E09" w:rsidRDefault="002705DC" w:rsidP="003B3DB8">
            <w:pPr>
              <w:pStyle w:val="SyllabusTableHeadingUnitContent"/>
              <w:spacing w:line="240" w:lineRule="auto"/>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50F2F10" w14:textId="77777777" w:rsidR="002705DC" w:rsidRPr="00C50E09" w:rsidRDefault="002705DC" w:rsidP="003B3DB8">
            <w:pPr>
              <w:pStyle w:val="SyllabusTableHeadingUnitContent"/>
              <w:spacing w:line="240" w:lineRule="auto"/>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328D1A02" w14:textId="77777777" w:rsidR="002705DC" w:rsidRPr="00C50E09" w:rsidRDefault="002705DC" w:rsidP="003B3DB8">
            <w:pPr>
              <w:pStyle w:val="SyllabusTableHeadingUnitContent"/>
              <w:spacing w:line="240" w:lineRule="auto"/>
              <w:ind w:left="0" w:firstLine="0"/>
              <w:jc w:val="center"/>
            </w:pPr>
            <w:r w:rsidRPr="008930B0">
              <w:t xml:space="preserve">Weighting </w:t>
            </w:r>
            <w:r>
              <w:br/>
            </w:r>
            <w:r w:rsidRPr="008930B0">
              <w:t>for combined mark</w:t>
            </w:r>
          </w:p>
        </w:tc>
      </w:tr>
      <w:tr w:rsidR="002705DC" w:rsidRPr="001122AF" w14:paraId="6AF3C289" w14:textId="77777777" w:rsidTr="00545A07">
        <w:trPr>
          <w:trHeight w:val="1025"/>
        </w:trPr>
        <w:tc>
          <w:tcPr>
            <w:tcW w:w="6232" w:type="dxa"/>
            <w:tcMar>
              <w:top w:w="28" w:type="dxa"/>
              <w:bottom w:w="28" w:type="dxa"/>
            </w:tcMar>
          </w:tcPr>
          <w:p w14:paraId="227807A8" w14:textId="55C68A10" w:rsidR="002705DC" w:rsidRDefault="002705DC" w:rsidP="007B0B3E">
            <w:pPr>
              <w:pStyle w:val="SyllabusTableHeading"/>
            </w:pPr>
            <w:r w:rsidRPr="00C166AD">
              <w:t xml:space="preserve">Interacting in </w:t>
            </w:r>
            <w:r w:rsidR="00B6757C">
              <w:t>Russian</w:t>
            </w:r>
          </w:p>
          <w:p w14:paraId="71CA7791" w14:textId="1851F860" w:rsidR="002705DC" w:rsidRDefault="002705DC" w:rsidP="007B0B3E">
            <w:pPr>
              <w:pStyle w:val="SyllabusTableBody"/>
              <w:rPr>
                <w:lang w:eastAsia="ja-JP"/>
              </w:rPr>
            </w:pPr>
            <w:r>
              <w:rPr>
                <w:lang w:eastAsia="ja-JP"/>
              </w:rPr>
              <w:t xml:space="preserve">Interaction with others to exchange information, ideas, opinions and/or experiences in spoken </w:t>
            </w:r>
            <w:r w:rsidR="00B6757C">
              <w:rPr>
                <w:lang w:eastAsia="ja-JP"/>
              </w:rPr>
              <w:t>Russian</w:t>
            </w:r>
            <w:r>
              <w:rPr>
                <w:lang w:eastAsia="ja-JP"/>
              </w:rPr>
              <w:t>.</w:t>
            </w:r>
          </w:p>
          <w:p w14:paraId="7F59F713" w14:textId="77777777" w:rsidR="002705DC" w:rsidRPr="008150BE" w:rsidRDefault="002705DC" w:rsidP="007B0B3E">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3968886B" w14:textId="77777777" w:rsidR="002705DC" w:rsidRPr="00397EF0" w:rsidRDefault="002705DC" w:rsidP="007B0B3E">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7A4635BA" w14:textId="77777777" w:rsidR="002705DC" w:rsidRPr="00397EF0" w:rsidRDefault="002705DC" w:rsidP="007B0B3E">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72881DFF" w14:textId="77777777" w:rsidR="002705DC" w:rsidRPr="00397EF0" w:rsidRDefault="002705DC" w:rsidP="007B0B3E">
            <w:pPr>
              <w:pStyle w:val="SyllabusTableBody"/>
              <w:jc w:val="center"/>
            </w:pPr>
            <w:r>
              <w:t>40%</w:t>
            </w:r>
          </w:p>
        </w:tc>
      </w:tr>
      <w:tr w:rsidR="002705DC" w:rsidRPr="001122AF" w14:paraId="46277406" w14:textId="77777777" w:rsidTr="00545A07">
        <w:trPr>
          <w:trHeight w:val="759"/>
        </w:trPr>
        <w:tc>
          <w:tcPr>
            <w:tcW w:w="6232" w:type="dxa"/>
            <w:tcMar>
              <w:top w:w="28" w:type="dxa"/>
              <w:bottom w:w="28" w:type="dxa"/>
            </w:tcMar>
          </w:tcPr>
          <w:p w14:paraId="247AE833" w14:textId="77777777" w:rsidR="002705DC" w:rsidRDefault="002705DC" w:rsidP="007B0B3E">
            <w:pPr>
              <w:pStyle w:val="SyllabusTableHeading"/>
            </w:pPr>
            <w:r>
              <w:t>Practical (oral) examination</w:t>
            </w:r>
          </w:p>
          <w:p w14:paraId="1A2AABB2" w14:textId="1100B91E" w:rsidR="002705DC" w:rsidRPr="00C166AD" w:rsidRDefault="002705DC" w:rsidP="007B0B3E">
            <w:pPr>
              <w:pStyle w:val="SyllabusTableBody"/>
            </w:pPr>
            <w:r>
              <w:t>Typically conducted at the end of each semester and/or unit</w:t>
            </w:r>
            <w:r w:rsidR="0037048F">
              <w:t>, t</w:t>
            </w:r>
            <w:r>
              <w: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720983DC" w14:textId="77777777" w:rsidR="002705DC" w:rsidRDefault="002705DC" w:rsidP="007B0B3E">
            <w:pPr>
              <w:pStyle w:val="SyllabusTableBody"/>
              <w:jc w:val="center"/>
            </w:pPr>
            <w:r>
              <w:t>50%</w:t>
            </w:r>
          </w:p>
        </w:tc>
        <w:tc>
          <w:tcPr>
            <w:tcW w:w="1229" w:type="dxa"/>
            <w:vMerge/>
            <w:tcMar>
              <w:top w:w="28" w:type="dxa"/>
              <w:bottom w:w="28" w:type="dxa"/>
            </w:tcMar>
            <w:vAlign w:val="center"/>
          </w:tcPr>
          <w:p w14:paraId="7214719A" w14:textId="77777777" w:rsidR="002705DC" w:rsidRPr="00397EF0" w:rsidRDefault="002705DC" w:rsidP="007B0B3E">
            <w:pPr>
              <w:pStyle w:val="SyllabusTableBody"/>
              <w:jc w:val="center"/>
            </w:pPr>
          </w:p>
        </w:tc>
        <w:tc>
          <w:tcPr>
            <w:tcW w:w="1229" w:type="dxa"/>
            <w:vMerge/>
            <w:tcMar>
              <w:top w:w="28" w:type="dxa"/>
              <w:bottom w:w="28" w:type="dxa"/>
            </w:tcMar>
            <w:vAlign w:val="center"/>
          </w:tcPr>
          <w:p w14:paraId="15570354" w14:textId="77777777" w:rsidR="002705DC" w:rsidRPr="00397EF0" w:rsidRDefault="002705DC" w:rsidP="007B0B3E">
            <w:pPr>
              <w:pStyle w:val="SyllabusTableBody"/>
              <w:jc w:val="center"/>
            </w:pPr>
          </w:p>
        </w:tc>
      </w:tr>
    </w:tbl>
    <w:p w14:paraId="729AE118" w14:textId="77777777" w:rsidR="002705DC" w:rsidRDefault="002705DC" w:rsidP="002705DC">
      <w:pPr>
        <w:pStyle w:val="Heading2"/>
      </w:pPr>
      <w:bookmarkStart w:id="179" w:name="_Toc139543691"/>
      <w:bookmarkStart w:id="180" w:name="_Toc139543750"/>
      <w:bookmarkStart w:id="181" w:name="_Toc149221225"/>
      <w:bookmarkStart w:id="182" w:name="_Toc152744311"/>
      <w:r w:rsidRPr="009D551D">
        <w:t xml:space="preserve">Assessment </w:t>
      </w:r>
      <w:r w:rsidRPr="00D24D5A">
        <w:t>table –</w:t>
      </w:r>
      <w:r w:rsidRPr="009D551D">
        <w:t xml:space="preserve"> written component – Year 12</w:t>
      </w:r>
      <w:bookmarkEnd w:id="179"/>
      <w:bookmarkEnd w:id="180"/>
      <w:bookmarkEnd w:id="181"/>
      <w:bookmarkEnd w:id="182"/>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2705DC" w:rsidRPr="001122AF" w14:paraId="7252D87B" w14:textId="77777777" w:rsidTr="00545A07">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3ABA4A88" w14:textId="77777777" w:rsidR="002705DC" w:rsidRPr="00C50E09" w:rsidRDefault="002705DC" w:rsidP="003B3DB8">
            <w:pPr>
              <w:pStyle w:val="SyllabusTableHeadingUnitContent"/>
              <w:spacing w:line="240" w:lineRule="auto"/>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7CA2424" w14:textId="77777777" w:rsidR="002705DC" w:rsidRPr="00C50E09" w:rsidRDefault="002705DC" w:rsidP="003B3DB8">
            <w:pPr>
              <w:pStyle w:val="SyllabusTableHeadingUnitContent"/>
              <w:spacing w:line="240" w:lineRule="auto"/>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40D93FA9" w14:textId="77777777" w:rsidR="002705DC" w:rsidRPr="00C50E09" w:rsidRDefault="002705DC" w:rsidP="003B3DB8">
            <w:pPr>
              <w:pStyle w:val="SyllabusTableHeadingUnitContent"/>
              <w:spacing w:line="240" w:lineRule="auto"/>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96C1447" w14:textId="77777777" w:rsidR="002705DC" w:rsidRPr="00C50E09" w:rsidRDefault="002705DC" w:rsidP="003B3DB8">
            <w:pPr>
              <w:pStyle w:val="SyllabusTableHeadingUnitContent"/>
              <w:spacing w:line="240" w:lineRule="auto"/>
              <w:ind w:left="0" w:firstLine="0"/>
              <w:jc w:val="center"/>
            </w:pPr>
            <w:r w:rsidRPr="008930B0">
              <w:t xml:space="preserve">Weighting </w:t>
            </w:r>
            <w:r>
              <w:br/>
            </w:r>
            <w:r w:rsidRPr="008930B0">
              <w:t>for combined mark</w:t>
            </w:r>
          </w:p>
        </w:tc>
      </w:tr>
      <w:tr w:rsidR="002705DC" w:rsidRPr="001122AF" w14:paraId="1A7183C5" w14:textId="77777777" w:rsidTr="00545A07">
        <w:trPr>
          <w:trHeight w:val="1025"/>
        </w:trPr>
        <w:tc>
          <w:tcPr>
            <w:tcW w:w="6232" w:type="dxa"/>
            <w:tcMar>
              <w:top w:w="28" w:type="dxa"/>
              <w:bottom w:w="28" w:type="dxa"/>
            </w:tcMar>
          </w:tcPr>
          <w:p w14:paraId="6F47EE14" w14:textId="1D3BC949" w:rsidR="002705DC" w:rsidRDefault="002705DC" w:rsidP="007B0B3E">
            <w:pPr>
              <w:pStyle w:val="SyllabusTableHeading"/>
            </w:pPr>
            <w:r>
              <w:t xml:space="preserve">Analysing </w:t>
            </w:r>
            <w:r w:rsidR="00B6757C">
              <w:t>Russian</w:t>
            </w:r>
            <w:r>
              <w:t xml:space="preserve"> </w:t>
            </w:r>
          </w:p>
          <w:p w14:paraId="358557CC" w14:textId="03B88BA8" w:rsidR="002705DC" w:rsidRDefault="002705DC" w:rsidP="007B0B3E">
            <w:pPr>
              <w:pStyle w:val="SyllabusTableBody"/>
            </w:pPr>
            <w:r>
              <w:t xml:space="preserve">Comprehension and interpretation of spoken and printed texts in </w:t>
            </w:r>
            <w:r w:rsidR="00B6757C">
              <w:t>Russian</w:t>
            </w:r>
            <w:r>
              <w:t>.</w:t>
            </w:r>
          </w:p>
          <w:p w14:paraId="5786018D" w14:textId="77777777" w:rsidR="002705DC" w:rsidRDefault="002705DC" w:rsidP="007B0B3E">
            <w:pPr>
              <w:pStyle w:val="SyllabusTableBody"/>
            </w:pPr>
            <w:r>
              <w:t>Texts represent different text types and styles of writing.</w:t>
            </w:r>
          </w:p>
          <w:p w14:paraId="4AF67343" w14:textId="77777777" w:rsidR="002705DC" w:rsidRDefault="002705DC" w:rsidP="007B0B3E">
            <w:pPr>
              <w:pStyle w:val="SyllabusTableBody"/>
            </w:pPr>
            <w:r>
              <w:t>Questions for spoken texts are phrased in English for responses in English.</w:t>
            </w:r>
          </w:p>
          <w:p w14:paraId="6BB0A089" w14:textId="0E8815CA" w:rsidR="002705DC" w:rsidRDefault="002705DC" w:rsidP="007B0B3E">
            <w:pPr>
              <w:pStyle w:val="SyllabusTableBody"/>
            </w:pPr>
            <w:r>
              <w:t xml:space="preserve">Questions for printed texts are either phrased in English for responses in English, or phrased in </w:t>
            </w:r>
            <w:r w:rsidR="00B6757C">
              <w:t>Russian</w:t>
            </w:r>
            <w:r>
              <w:t xml:space="preserve"> and English for responses in </w:t>
            </w:r>
            <w:r w:rsidR="00B6757C">
              <w:t>Russian</w:t>
            </w:r>
            <w:r>
              <w:t>, depending on the requirements of the question.</w:t>
            </w:r>
          </w:p>
          <w:p w14:paraId="720BA7BF" w14:textId="77777777" w:rsidR="002705DC" w:rsidRPr="008150BE" w:rsidRDefault="002705DC" w:rsidP="007B0B3E">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442F2D84" w14:textId="77777777" w:rsidR="002705DC" w:rsidRPr="00397EF0" w:rsidRDefault="002705DC" w:rsidP="007B0B3E">
            <w:pPr>
              <w:pStyle w:val="SyllabusTableBody"/>
              <w:jc w:val="center"/>
            </w:pPr>
            <w:r>
              <w:t>30%</w:t>
            </w:r>
          </w:p>
        </w:tc>
        <w:tc>
          <w:tcPr>
            <w:tcW w:w="1229" w:type="dxa"/>
            <w:vMerge w:val="restart"/>
            <w:tcBorders>
              <w:top w:val="single" w:sz="4" w:space="0" w:color="9A83B5"/>
            </w:tcBorders>
            <w:tcMar>
              <w:top w:w="28" w:type="dxa"/>
              <w:bottom w:w="28" w:type="dxa"/>
            </w:tcMar>
            <w:vAlign w:val="center"/>
          </w:tcPr>
          <w:p w14:paraId="60F206C7" w14:textId="77777777" w:rsidR="002705DC" w:rsidRPr="00397EF0" w:rsidRDefault="002705DC" w:rsidP="007B0B3E">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3FFAFABA" w14:textId="77777777" w:rsidR="002705DC" w:rsidRPr="00397EF0" w:rsidRDefault="002705DC" w:rsidP="007B0B3E">
            <w:pPr>
              <w:pStyle w:val="SyllabusTableBody"/>
              <w:jc w:val="center"/>
            </w:pPr>
            <w:r>
              <w:t>60%</w:t>
            </w:r>
          </w:p>
        </w:tc>
      </w:tr>
      <w:tr w:rsidR="002705DC" w:rsidRPr="001122AF" w14:paraId="56917A14" w14:textId="77777777" w:rsidTr="00545A07">
        <w:trPr>
          <w:trHeight w:val="759"/>
        </w:trPr>
        <w:tc>
          <w:tcPr>
            <w:tcW w:w="6232" w:type="dxa"/>
            <w:tcMar>
              <w:top w:w="28" w:type="dxa"/>
              <w:bottom w:w="28" w:type="dxa"/>
            </w:tcMar>
          </w:tcPr>
          <w:p w14:paraId="0FD8DA03" w14:textId="66A87672" w:rsidR="002705DC" w:rsidRDefault="002705DC" w:rsidP="007B0B3E">
            <w:pPr>
              <w:pStyle w:val="SyllabusTableHeading"/>
            </w:pPr>
            <w:r>
              <w:t xml:space="preserve">Creating meaning in </w:t>
            </w:r>
            <w:r w:rsidR="00B6757C">
              <w:t>Russian</w:t>
            </w:r>
            <w:r>
              <w:t xml:space="preserve"> </w:t>
            </w:r>
          </w:p>
          <w:p w14:paraId="0D305679" w14:textId="6B17D9AB" w:rsidR="002705DC" w:rsidRDefault="002705DC" w:rsidP="007B0B3E">
            <w:pPr>
              <w:pStyle w:val="SyllabusTableBody"/>
            </w:pPr>
            <w:r>
              <w:t xml:space="preserve">Production of written texts to convey information and express ideas, opinions and/or experiences in </w:t>
            </w:r>
            <w:r w:rsidR="00B6757C">
              <w:t>Russian</w:t>
            </w:r>
            <w:r>
              <w:t>.</w:t>
            </w:r>
          </w:p>
          <w:p w14:paraId="127207F9" w14:textId="77777777" w:rsidR="002705DC" w:rsidRDefault="002705DC" w:rsidP="007B0B3E">
            <w:pPr>
              <w:pStyle w:val="SyllabusTableBody"/>
            </w:pPr>
            <w:r>
              <w:t>Questions specify the context, purpose, audience, text type and style of writing.</w:t>
            </w:r>
          </w:p>
          <w:p w14:paraId="3BA88EC9" w14:textId="77777777" w:rsidR="002705DC" w:rsidRPr="00C166AD" w:rsidRDefault="002705DC" w:rsidP="007B0B3E">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4C7A78C1" w14:textId="77777777" w:rsidR="002705DC" w:rsidRDefault="002705DC" w:rsidP="007B0B3E">
            <w:pPr>
              <w:pStyle w:val="SyllabusTableBody"/>
              <w:jc w:val="center"/>
            </w:pPr>
            <w:r>
              <w:t>20%</w:t>
            </w:r>
          </w:p>
        </w:tc>
        <w:tc>
          <w:tcPr>
            <w:tcW w:w="1229" w:type="dxa"/>
            <w:vMerge/>
            <w:tcMar>
              <w:top w:w="28" w:type="dxa"/>
              <w:bottom w:w="28" w:type="dxa"/>
            </w:tcMar>
            <w:vAlign w:val="center"/>
          </w:tcPr>
          <w:p w14:paraId="117765BF" w14:textId="77777777" w:rsidR="002705DC" w:rsidRPr="00397EF0" w:rsidRDefault="002705DC" w:rsidP="007B0B3E">
            <w:pPr>
              <w:pStyle w:val="SyllabusTableBody"/>
              <w:jc w:val="center"/>
            </w:pPr>
          </w:p>
        </w:tc>
        <w:tc>
          <w:tcPr>
            <w:tcW w:w="1229" w:type="dxa"/>
            <w:vMerge/>
            <w:tcMar>
              <w:top w:w="28" w:type="dxa"/>
              <w:bottom w:w="28" w:type="dxa"/>
            </w:tcMar>
            <w:vAlign w:val="center"/>
          </w:tcPr>
          <w:p w14:paraId="2C871DDD" w14:textId="77777777" w:rsidR="002705DC" w:rsidRPr="00397EF0" w:rsidRDefault="002705DC" w:rsidP="007B0B3E">
            <w:pPr>
              <w:pStyle w:val="SyllabusTableBody"/>
              <w:jc w:val="center"/>
            </w:pPr>
          </w:p>
        </w:tc>
      </w:tr>
      <w:tr w:rsidR="002705DC" w:rsidRPr="001122AF" w14:paraId="3CF6F5B9" w14:textId="77777777" w:rsidTr="00545A07">
        <w:trPr>
          <w:trHeight w:val="759"/>
        </w:trPr>
        <w:tc>
          <w:tcPr>
            <w:tcW w:w="6232" w:type="dxa"/>
            <w:tcMar>
              <w:top w:w="28" w:type="dxa"/>
              <w:bottom w:w="28" w:type="dxa"/>
            </w:tcMar>
          </w:tcPr>
          <w:p w14:paraId="26054675" w14:textId="77777777" w:rsidR="002705DC" w:rsidRDefault="002705DC" w:rsidP="007B0B3E">
            <w:pPr>
              <w:pStyle w:val="SyllabusTableHeading"/>
            </w:pPr>
            <w:r>
              <w:t>Written examination</w:t>
            </w:r>
          </w:p>
          <w:p w14:paraId="336CAD47" w14:textId="577580F3" w:rsidR="002705DC" w:rsidRDefault="002705DC" w:rsidP="007B0B3E">
            <w:pPr>
              <w:pStyle w:val="SyllabusTableBody"/>
            </w:pPr>
            <w:r>
              <w:t>Typically conducted at the end of each semester and/or unit</w:t>
            </w:r>
            <w:r w:rsidR="0037048F">
              <w:t>, t</w:t>
            </w:r>
            <w:r>
              <w: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6B404E2A" w14:textId="77777777" w:rsidR="002705DC" w:rsidRDefault="002705DC" w:rsidP="007B0B3E">
            <w:pPr>
              <w:pStyle w:val="SyllabusTableBody"/>
              <w:jc w:val="center"/>
            </w:pPr>
            <w:r>
              <w:t>50%</w:t>
            </w:r>
          </w:p>
        </w:tc>
        <w:tc>
          <w:tcPr>
            <w:tcW w:w="1229" w:type="dxa"/>
            <w:vMerge/>
            <w:tcMar>
              <w:top w:w="28" w:type="dxa"/>
              <w:bottom w:w="28" w:type="dxa"/>
            </w:tcMar>
            <w:vAlign w:val="center"/>
          </w:tcPr>
          <w:p w14:paraId="1D038524" w14:textId="77777777" w:rsidR="002705DC" w:rsidRPr="00397EF0" w:rsidRDefault="002705DC" w:rsidP="007B0B3E">
            <w:pPr>
              <w:pStyle w:val="SyllabusTableBody"/>
              <w:jc w:val="center"/>
            </w:pPr>
          </w:p>
        </w:tc>
        <w:tc>
          <w:tcPr>
            <w:tcW w:w="1229" w:type="dxa"/>
            <w:vMerge/>
            <w:tcMar>
              <w:top w:w="28" w:type="dxa"/>
              <w:bottom w:w="28" w:type="dxa"/>
            </w:tcMar>
            <w:vAlign w:val="center"/>
          </w:tcPr>
          <w:p w14:paraId="2B176E80" w14:textId="77777777" w:rsidR="002705DC" w:rsidRPr="00397EF0" w:rsidRDefault="002705DC" w:rsidP="007B0B3E">
            <w:pPr>
              <w:pStyle w:val="SyllabusTableBody"/>
              <w:jc w:val="center"/>
            </w:pPr>
          </w:p>
        </w:tc>
      </w:tr>
    </w:tbl>
    <w:p w14:paraId="693D9026" w14:textId="379C9B64" w:rsidR="002705DC" w:rsidRDefault="002705DC" w:rsidP="00B0487E">
      <w:pPr>
        <w:spacing w:before="120"/>
      </w:pPr>
      <w:r w:rsidRPr="00D24D5A">
        <w:t xml:space="preserve">Teachers </w:t>
      </w:r>
      <w:r>
        <w:t>must</w:t>
      </w:r>
      <w:r w:rsidRPr="00D24D5A">
        <w:t xml:space="preserve"> use the assessment table to develop an assessment outline for the pair of </w:t>
      </w:r>
      <w:r>
        <w:t>Year 1</w:t>
      </w:r>
      <w:r w:rsidR="0037048F">
        <w:t>2</w:t>
      </w:r>
      <w:r>
        <w:t xml:space="preserve"> </w:t>
      </w:r>
      <w:r w:rsidRPr="00D24D5A">
        <w:t>units.</w:t>
      </w:r>
    </w:p>
    <w:p w14:paraId="69AB5FAD" w14:textId="77777777" w:rsidR="00327A7C" w:rsidRPr="00D24D5A" w:rsidRDefault="00327A7C" w:rsidP="00327A7C">
      <w:pPr>
        <w:rPr>
          <w:color w:val="000000"/>
        </w:rPr>
      </w:pPr>
      <w:r w:rsidRPr="00D24D5A">
        <w:rPr>
          <w:color w:val="000000"/>
        </w:rPr>
        <w:t>The assessment outline must:</w:t>
      </w:r>
    </w:p>
    <w:p w14:paraId="6E8255F9" w14:textId="77777777" w:rsidR="00327A7C" w:rsidRPr="00582D47" w:rsidRDefault="00327A7C" w:rsidP="00E54268">
      <w:pPr>
        <w:pStyle w:val="ListBullet1"/>
      </w:pPr>
      <w:r w:rsidRPr="00582D47">
        <w:t>include a set of assessment tasks</w:t>
      </w:r>
    </w:p>
    <w:p w14:paraId="19292167" w14:textId="77777777" w:rsidR="00327A7C" w:rsidRPr="00582D47" w:rsidRDefault="00327A7C" w:rsidP="00E54268">
      <w:pPr>
        <w:pStyle w:val="ListBullet1"/>
      </w:pPr>
      <w:r w:rsidRPr="00582D47">
        <w:t>include a general description of each task</w:t>
      </w:r>
    </w:p>
    <w:p w14:paraId="59F32E47" w14:textId="77777777" w:rsidR="00327A7C" w:rsidRPr="00582D47" w:rsidRDefault="00327A7C" w:rsidP="00E54268">
      <w:pPr>
        <w:pStyle w:val="ListBullet1"/>
      </w:pPr>
      <w:r w:rsidRPr="00582D47">
        <w:lastRenderedPageBreak/>
        <w:t>indicate the unit content to be assessed</w:t>
      </w:r>
    </w:p>
    <w:p w14:paraId="61434D08" w14:textId="77777777" w:rsidR="00327A7C" w:rsidRPr="00582D47" w:rsidRDefault="00327A7C" w:rsidP="00B45109">
      <w:pPr>
        <w:pStyle w:val="ListBullet1"/>
      </w:pPr>
      <w:r w:rsidRPr="00582D47">
        <w:t>indicate a weighting for each task and each assessment type</w:t>
      </w:r>
    </w:p>
    <w:p w14:paraId="6DEF13AE" w14:textId="7D6C485B" w:rsidR="00327A7C" w:rsidRDefault="00327A7C" w:rsidP="00B45109">
      <w:pPr>
        <w:pStyle w:val="ListBullet1"/>
      </w:pPr>
      <w:r w:rsidRPr="00582D47">
        <w:t>include the approximate timing of each task (for example, the week the task is conducted, or the issue and submission dates for an extended task)</w:t>
      </w:r>
      <w:r w:rsidR="007043DD">
        <w:t>.</w:t>
      </w:r>
    </w:p>
    <w:p w14:paraId="5674BFF0" w14:textId="71277EA1" w:rsidR="00127C13" w:rsidRPr="00887246" w:rsidRDefault="00887246" w:rsidP="00545A07">
      <w:pPr>
        <w:pStyle w:val="Heading2"/>
        <w:rPr>
          <w:rFonts w:asciiTheme="majorHAnsi" w:hAnsiTheme="majorHAnsi"/>
          <w:color w:val="221945" w:themeColor="accent1" w:themeShade="7F"/>
        </w:rPr>
      </w:pPr>
      <w:bookmarkStart w:id="183" w:name="_Toc149221226"/>
      <w:bookmarkStart w:id="184" w:name="_Toc152744312"/>
      <w:r>
        <w:t>T</w:t>
      </w:r>
      <w:r w:rsidR="00127C13" w:rsidRPr="001C1E23">
        <w:t>asks</w:t>
      </w:r>
      <w:bookmarkEnd w:id="173"/>
      <w:bookmarkEnd w:id="174"/>
      <w:r w:rsidR="00127C13">
        <w:t xml:space="preserve"> and task design</w:t>
      </w:r>
      <w:bookmarkEnd w:id="183"/>
      <w:bookmarkEnd w:id="184"/>
    </w:p>
    <w:p w14:paraId="57F4414A" w14:textId="401EC07E" w:rsidR="00127C13" w:rsidRPr="00E16210" w:rsidRDefault="00127C13" w:rsidP="00545A07">
      <w:pPr>
        <w:spacing w:before="120" w:line="276" w:lineRule="auto"/>
      </w:pPr>
      <w:r w:rsidRPr="00E16210">
        <w:t xml:space="preserve">Tasks are broadly defined as opportunities for the meaningful use of language and are designed to allow students to develop and demonstrate key skills, knowledge and understanding in </w:t>
      </w:r>
      <w:r w:rsidR="009A5358">
        <w:t>Russian</w:t>
      </w:r>
      <w:r w:rsidRPr="00E16210">
        <w:t xml:space="preserve"> at increasingly complex levels. They relate to the objectives – interacting in </w:t>
      </w:r>
      <w:r w:rsidR="008C3FD9">
        <w:t>Russian</w:t>
      </w:r>
      <w:r w:rsidRPr="00E16210">
        <w:t xml:space="preserve">, analysing </w:t>
      </w:r>
      <w:r w:rsidR="008C3FD9">
        <w:t>Russian</w:t>
      </w:r>
      <w:r w:rsidRPr="00E16210">
        <w:t xml:space="preserve"> and creating meaning in </w:t>
      </w:r>
      <w:r w:rsidR="008C3FD9">
        <w:t>Russian</w:t>
      </w:r>
      <w:r w:rsidRPr="00E16210">
        <w:t>.</w:t>
      </w:r>
    </w:p>
    <w:p w14:paraId="50798B53" w14:textId="770CDD72" w:rsidR="00127C13" w:rsidRPr="00E16210" w:rsidRDefault="00127C13" w:rsidP="00545A07">
      <w:pPr>
        <w:spacing w:before="120" w:line="276" w:lineRule="auto"/>
      </w:pPr>
      <w:r w:rsidRPr="00E16210">
        <w:t>T</w:t>
      </w:r>
      <w:r w:rsidR="0037048F">
        <w:t>he t</w:t>
      </w:r>
      <w:r w:rsidRPr="00E16210">
        <w:t xml:space="preserve">hree elements </w:t>
      </w:r>
      <w:r w:rsidR="00D67FBB">
        <w:t xml:space="preserve">of context, purpose and audience </w:t>
      </w:r>
      <w:r w:rsidRPr="00E16210">
        <w:t>are to be specified for each task</w:t>
      </w:r>
      <w:r w:rsidR="00D67FBB">
        <w:t>.</w:t>
      </w:r>
    </w:p>
    <w:p w14:paraId="61E2C804" w14:textId="77777777" w:rsidR="00127C13" w:rsidRPr="003A31CD" w:rsidRDefault="00127C13" w:rsidP="00545A07">
      <w:pPr>
        <w:pStyle w:val="Heading4"/>
      </w:pPr>
      <w:r w:rsidRPr="003A31CD">
        <w:t>Context</w:t>
      </w:r>
    </w:p>
    <w:p w14:paraId="54202BA0" w14:textId="77777777" w:rsidR="00127C13" w:rsidRPr="00545A07" w:rsidRDefault="00127C13" w:rsidP="00545A07">
      <w:pPr>
        <w:spacing w:line="276" w:lineRule="auto"/>
      </w:pPr>
      <w:r w:rsidRPr="00545A07">
        <w:t>The context for communication requires students to consider suitable language for a particular situation. The context may be real, simulated, or imaginary. Knowledge of the language as a system and the relationship between language and culture will inform the language used in any given context.</w:t>
      </w:r>
    </w:p>
    <w:p w14:paraId="713681B9" w14:textId="77777777" w:rsidR="00127C13" w:rsidRPr="003A31CD" w:rsidRDefault="00127C13" w:rsidP="00545A07">
      <w:pPr>
        <w:pStyle w:val="Heading4"/>
      </w:pPr>
      <w:r w:rsidRPr="003A31CD">
        <w:t>Purpose</w:t>
      </w:r>
    </w:p>
    <w:p w14:paraId="531B85ED" w14:textId="75EF24B7" w:rsidR="00127C13" w:rsidRPr="00545A07" w:rsidRDefault="00127C13" w:rsidP="00545A07">
      <w:pPr>
        <w:spacing w:line="276" w:lineRule="auto"/>
      </w:pPr>
      <w:r w:rsidRPr="00545A07">
        <w:t xml:space="preserve">The purpose indicates the reason for undertaking the task and the aims for communication in a particular context. Students demonstrate key skills, knowledge and understanding, and control of </w:t>
      </w:r>
      <w:r w:rsidR="009A5358" w:rsidRPr="00545A07">
        <w:t>Russian</w:t>
      </w:r>
      <w:r w:rsidRPr="00545A07">
        <w:t xml:space="preserve"> they have learned, by selecting and using appropriate and relevant language within the scope of the task.</w:t>
      </w:r>
    </w:p>
    <w:p w14:paraId="61EDA857" w14:textId="77777777" w:rsidR="00127C13" w:rsidRPr="003A31CD" w:rsidRDefault="00127C13" w:rsidP="00545A07">
      <w:pPr>
        <w:pStyle w:val="Heading4"/>
      </w:pPr>
      <w:r w:rsidRPr="003A31CD">
        <w:t>Audience</w:t>
      </w:r>
    </w:p>
    <w:p w14:paraId="75600A3D" w14:textId="77777777" w:rsidR="00127C13" w:rsidRPr="00D67FBB" w:rsidRDefault="00127C13" w:rsidP="00545A07">
      <w:pPr>
        <w:pStyle w:val="SyllabusListParagraph"/>
      </w:pPr>
      <w:r w:rsidRPr="00E16210">
        <w:t>The audience is the intended group of readers, listeners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77777777" w:rsidR="00127C13" w:rsidRDefault="00127C13" w:rsidP="00545A07">
      <w:pPr>
        <w:pStyle w:val="SyllabusListParagraph"/>
      </w:pPr>
      <w:r>
        <w:t xml:space="preserve">Students will be provided with information about the context, purpose and audience for each school-based assessment task. </w:t>
      </w:r>
    </w:p>
    <w:p w14:paraId="47022405" w14:textId="3E119485" w:rsidR="003C334E" w:rsidRPr="002C6879" w:rsidRDefault="00127C13" w:rsidP="00545A07">
      <w:pPr>
        <w:pStyle w:val="SyllabusListParagraph"/>
        <w:spacing w:after="0"/>
      </w:pPr>
      <w:r>
        <w:t>In the written examination, appropriate information will be provided for all productive tasks.</w:t>
      </w:r>
      <w:r w:rsidR="003C334E" w:rsidRPr="002C6879">
        <w:br w:type="page"/>
      </w:r>
    </w:p>
    <w:p w14:paraId="0CC7C8FD" w14:textId="77777777" w:rsidR="00FD05D8" w:rsidRPr="004562E9" w:rsidRDefault="00FD05D8" w:rsidP="00FD05D8">
      <w:pPr>
        <w:pStyle w:val="Heading2"/>
      </w:pPr>
      <w:bookmarkStart w:id="185" w:name="_Toc139543693"/>
      <w:bookmarkStart w:id="186" w:name="_Toc139543752"/>
      <w:bookmarkStart w:id="187" w:name="_Toc149221227"/>
      <w:bookmarkStart w:id="188" w:name="_Toc152744313"/>
      <w:bookmarkEnd w:id="171"/>
      <w:r w:rsidRPr="004562E9">
        <w:lastRenderedPageBreak/>
        <w:t>Reporting</w:t>
      </w:r>
      <w:bookmarkEnd w:id="185"/>
      <w:bookmarkEnd w:id="186"/>
      <w:bookmarkEnd w:id="187"/>
      <w:bookmarkEnd w:id="188"/>
    </w:p>
    <w:p w14:paraId="6B661334" w14:textId="77777777" w:rsidR="006316D4" w:rsidRDefault="006316D4" w:rsidP="006316D4">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6316D4" w:rsidRPr="001122AF" w14:paraId="5599F57A" w14:textId="77777777" w:rsidTr="007B0B3E">
        <w:trPr>
          <w:trHeight w:val="18"/>
        </w:trPr>
        <w:tc>
          <w:tcPr>
            <w:tcW w:w="722" w:type="dxa"/>
            <w:tcBorders>
              <w:right w:val="single" w:sz="4" w:space="0" w:color="FFFFFF" w:themeColor="background1"/>
            </w:tcBorders>
            <w:shd w:val="clear" w:color="auto" w:fill="9A83B5"/>
            <w:tcMar>
              <w:top w:w="28" w:type="dxa"/>
              <w:bottom w:w="28" w:type="dxa"/>
            </w:tcMar>
          </w:tcPr>
          <w:p w14:paraId="45FB92DA" w14:textId="77777777" w:rsidR="006316D4" w:rsidRPr="00C50E09" w:rsidRDefault="006316D4" w:rsidP="007B0B3E">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5F3D8165" w14:textId="77777777" w:rsidR="006316D4" w:rsidRPr="00C50E09" w:rsidRDefault="006316D4" w:rsidP="007B0B3E">
            <w:pPr>
              <w:pStyle w:val="SyllabusTableHeadingUnitContent"/>
            </w:pPr>
            <w:r w:rsidRPr="007B6CC9">
              <w:t>Interpretation</w:t>
            </w:r>
          </w:p>
        </w:tc>
      </w:tr>
      <w:tr w:rsidR="006316D4" w:rsidRPr="001122AF" w14:paraId="2D6996E4" w14:textId="77777777" w:rsidTr="007B0B3E">
        <w:trPr>
          <w:trHeight w:val="331"/>
        </w:trPr>
        <w:tc>
          <w:tcPr>
            <w:tcW w:w="722" w:type="dxa"/>
            <w:tcMar>
              <w:top w:w="28" w:type="dxa"/>
              <w:bottom w:w="28" w:type="dxa"/>
            </w:tcMar>
            <w:vAlign w:val="center"/>
          </w:tcPr>
          <w:p w14:paraId="0E6B37D8" w14:textId="77777777" w:rsidR="006316D4" w:rsidRPr="008150BE" w:rsidRDefault="006316D4" w:rsidP="007B0B3E">
            <w:pPr>
              <w:pStyle w:val="SyllabusTableHeading"/>
              <w:jc w:val="center"/>
            </w:pPr>
            <w:r>
              <w:t>A</w:t>
            </w:r>
          </w:p>
        </w:tc>
        <w:tc>
          <w:tcPr>
            <w:tcW w:w="2392" w:type="dxa"/>
            <w:tcMar>
              <w:top w:w="28" w:type="dxa"/>
              <w:bottom w:w="28" w:type="dxa"/>
            </w:tcMar>
            <w:vAlign w:val="center"/>
          </w:tcPr>
          <w:p w14:paraId="424A09DF" w14:textId="77777777" w:rsidR="006316D4" w:rsidRPr="00397EF0" w:rsidRDefault="006316D4" w:rsidP="007B0B3E">
            <w:pPr>
              <w:pStyle w:val="SyllabusTableBody"/>
            </w:pPr>
            <w:r w:rsidRPr="001C36B2">
              <w:t>Excellent achievement</w:t>
            </w:r>
          </w:p>
        </w:tc>
      </w:tr>
      <w:tr w:rsidR="006316D4" w:rsidRPr="001122AF" w14:paraId="417BC024" w14:textId="77777777" w:rsidTr="007B0B3E">
        <w:trPr>
          <w:trHeight w:val="331"/>
        </w:trPr>
        <w:tc>
          <w:tcPr>
            <w:tcW w:w="722" w:type="dxa"/>
            <w:tcMar>
              <w:top w:w="28" w:type="dxa"/>
              <w:bottom w:w="28" w:type="dxa"/>
            </w:tcMar>
            <w:vAlign w:val="center"/>
          </w:tcPr>
          <w:p w14:paraId="46CE6B5D" w14:textId="77777777" w:rsidR="006316D4" w:rsidRDefault="006316D4" w:rsidP="007B0B3E">
            <w:pPr>
              <w:pStyle w:val="SyllabusTableHeading"/>
              <w:jc w:val="center"/>
            </w:pPr>
            <w:r>
              <w:t>B</w:t>
            </w:r>
          </w:p>
        </w:tc>
        <w:tc>
          <w:tcPr>
            <w:tcW w:w="2392" w:type="dxa"/>
            <w:tcMar>
              <w:top w:w="28" w:type="dxa"/>
              <w:bottom w:w="28" w:type="dxa"/>
            </w:tcMar>
            <w:vAlign w:val="center"/>
          </w:tcPr>
          <w:p w14:paraId="77F9B403" w14:textId="77777777" w:rsidR="006316D4" w:rsidRPr="00397EF0" w:rsidRDefault="006316D4" w:rsidP="007B0B3E">
            <w:pPr>
              <w:pStyle w:val="SyllabusTableBody"/>
            </w:pPr>
            <w:r w:rsidRPr="001C36B2">
              <w:t>High achievement</w:t>
            </w:r>
          </w:p>
        </w:tc>
      </w:tr>
      <w:tr w:rsidR="006316D4" w:rsidRPr="001122AF" w14:paraId="360C0D31" w14:textId="77777777" w:rsidTr="007B0B3E">
        <w:trPr>
          <w:trHeight w:val="331"/>
        </w:trPr>
        <w:tc>
          <w:tcPr>
            <w:tcW w:w="722" w:type="dxa"/>
            <w:tcMar>
              <w:top w:w="28" w:type="dxa"/>
              <w:bottom w:w="28" w:type="dxa"/>
            </w:tcMar>
            <w:vAlign w:val="center"/>
          </w:tcPr>
          <w:p w14:paraId="4386F208" w14:textId="77777777" w:rsidR="006316D4" w:rsidRDefault="006316D4" w:rsidP="007B0B3E">
            <w:pPr>
              <w:pStyle w:val="SyllabusTableHeading"/>
              <w:jc w:val="center"/>
            </w:pPr>
            <w:r>
              <w:t>C</w:t>
            </w:r>
          </w:p>
        </w:tc>
        <w:tc>
          <w:tcPr>
            <w:tcW w:w="2392" w:type="dxa"/>
            <w:tcMar>
              <w:top w:w="28" w:type="dxa"/>
              <w:bottom w:w="28" w:type="dxa"/>
            </w:tcMar>
            <w:vAlign w:val="center"/>
          </w:tcPr>
          <w:p w14:paraId="2AFFE54A" w14:textId="77777777" w:rsidR="006316D4" w:rsidRPr="00397EF0" w:rsidRDefault="006316D4" w:rsidP="007B0B3E">
            <w:pPr>
              <w:pStyle w:val="SyllabusTableBody"/>
            </w:pPr>
            <w:r w:rsidRPr="001C36B2">
              <w:t>Satisfactory achievement</w:t>
            </w:r>
          </w:p>
        </w:tc>
      </w:tr>
      <w:tr w:rsidR="006316D4" w:rsidRPr="001122AF" w14:paraId="4E8F94A8" w14:textId="77777777" w:rsidTr="007B0B3E">
        <w:trPr>
          <w:trHeight w:val="331"/>
        </w:trPr>
        <w:tc>
          <w:tcPr>
            <w:tcW w:w="722" w:type="dxa"/>
            <w:tcMar>
              <w:top w:w="28" w:type="dxa"/>
              <w:bottom w:w="28" w:type="dxa"/>
            </w:tcMar>
            <w:vAlign w:val="center"/>
          </w:tcPr>
          <w:p w14:paraId="0762EB51" w14:textId="77777777" w:rsidR="006316D4" w:rsidRDefault="006316D4" w:rsidP="007B0B3E">
            <w:pPr>
              <w:pStyle w:val="SyllabusTableHeading"/>
              <w:jc w:val="center"/>
            </w:pPr>
            <w:r>
              <w:t>D</w:t>
            </w:r>
          </w:p>
        </w:tc>
        <w:tc>
          <w:tcPr>
            <w:tcW w:w="2392" w:type="dxa"/>
            <w:tcMar>
              <w:top w:w="28" w:type="dxa"/>
              <w:bottom w:w="28" w:type="dxa"/>
            </w:tcMar>
            <w:vAlign w:val="center"/>
          </w:tcPr>
          <w:p w14:paraId="78EA4615" w14:textId="77777777" w:rsidR="006316D4" w:rsidRPr="00397EF0" w:rsidRDefault="006316D4" w:rsidP="007B0B3E">
            <w:pPr>
              <w:pStyle w:val="SyllabusTableBody"/>
            </w:pPr>
            <w:r w:rsidRPr="001C36B2">
              <w:t>Limited achievement</w:t>
            </w:r>
          </w:p>
        </w:tc>
      </w:tr>
      <w:tr w:rsidR="006316D4" w:rsidRPr="001122AF" w14:paraId="5FDCCCEC" w14:textId="77777777" w:rsidTr="007B0B3E">
        <w:trPr>
          <w:trHeight w:val="331"/>
        </w:trPr>
        <w:tc>
          <w:tcPr>
            <w:tcW w:w="722" w:type="dxa"/>
            <w:tcMar>
              <w:top w:w="28" w:type="dxa"/>
              <w:bottom w:w="28" w:type="dxa"/>
            </w:tcMar>
            <w:vAlign w:val="center"/>
          </w:tcPr>
          <w:p w14:paraId="7546C2C6" w14:textId="77777777" w:rsidR="006316D4" w:rsidRDefault="006316D4" w:rsidP="007B0B3E">
            <w:pPr>
              <w:pStyle w:val="SyllabusTableHeading"/>
              <w:jc w:val="center"/>
            </w:pPr>
            <w:r>
              <w:t>E</w:t>
            </w:r>
          </w:p>
        </w:tc>
        <w:tc>
          <w:tcPr>
            <w:tcW w:w="2392" w:type="dxa"/>
            <w:tcMar>
              <w:top w:w="28" w:type="dxa"/>
              <w:bottom w:w="28" w:type="dxa"/>
            </w:tcMar>
            <w:vAlign w:val="center"/>
          </w:tcPr>
          <w:p w14:paraId="36AB2CA7" w14:textId="77777777" w:rsidR="006316D4" w:rsidRPr="00397EF0" w:rsidRDefault="006316D4" w:rsidP="007B0B3E">
            <w:pPr>
              <w:pStyle w:val="SyllabusTableBody"/>
            </w:pPr>
            <w:r w:rsidRPr="001C36B2">
              <w:t>Very low achievement</w:t>
            </w:r>
          </w:p>
        </w:tc>
      </w:tr>
    </w:tbl>
    <w:p w14:paraId="434B9B93" w14:textId="4C2CCFC7" w:rsidR="006316D4" w:rsidRDefault="006316D4" w:rsidP="006E305A">
      <w:pPr>
        <w:spacing w:before="120" w:line="276" w:lineRule="auto"/>
      </w:pPr>
      <w:r w:rsidRPr="00D24D5A">
        <w:t>The grade descriptions for the</w:t>
      </w:r>
      <w:r w:rsidRPr="00687D19">
        <w:t xml:space="preserve"> </w:t>
      </w:r>
      <w:r w:rsidR="0019288F">
        <w:t>Russian</w:t>
      </w:r>
      <w:r>
        <w:t xml:space="preserve"> ATAR </w:t>
      </w:r>
      <w:r w:rsidRPr="00D24D5A">
        <w:t>Year 11</w:t>
      </w:r>
      <w:r>
        <w:t xml:space="preserve"> and Year 12</w:t>
      </w:r>
      <w:r w:rsidRPr="00D24D5A">
        <w:t xml:space="preserve"> </w:t>
      </w:r>
      <w:r w:rsidRPr="006316D4">
        <w:t xml:space="preserve">syllabus are provided in </w:t>
      </w:r>
      <w:r w:rsidR="00857530" w:rsidRPr="00D24D5A">
        <w:t>Appendix</w:t>
      </w:r>
      <w:r w:rsidR="00857530">
        <w:t> </w:t>
      </w:r>
      <w:r w:rsidR="00857530" w:rsidRPr="00D24D5A">
        <w:t>1</w:t>
      </w:r>
      <w:r w:rsidRPr="006316D4">
        <w:t xml:space="preserve">. They are used to support the allocation of a grade. They can also be accessed on the course page of the Authority website </w:t>
      </w:r>
      <w:r w:rsidR="00CB4A94">
        <w:t xml:space="preserve">at </w:t>
      </w:r>
      <w:hyperlink r:id="rId20" w:history="1">
        <w:r w:rsidR="00CB4A94" w:rsidRPr="00440B5C">
          <w:rPr>
            <w:rStyle w:val="Hyperlink"/>
          </w:rPr>
          <w:t>www.scsa.wa.edu.au</w:t>
        </w:r>
      </w:hyperlink>
      <w:r w:rsidRPr="006316D4">
        <w:t>.</w:t>
      </w:r>
    </w:p>
    <w:p w14:paraId="3C53B23A" w14:textId="07A796AA" w:rsidR="0011575A" w:rsidRPr="00D24D5A" w:rsidRDefault="0011575A" w:rsidP="006E305A">
      <w:pPr>
        <w:spacing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6E305A">
      <w:pPr>
        <w:spacing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6E305A">
      <w:pPr>
        <w:spacing w:line="276" w:lineRule="auto"/>
      </w:pPr>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FA4226">
      <w:pPr>
        <w:pStyle w:val="Heading1"/>
      </w:pPr>
      <w:bookmarkStart w:id="189" w:name="_Toc32844734"/>
      <w:bookmarkStart w:id="190" w:name="_Toc49852389"/>
      <w:bookmarkStart w:id="191" w:name="_Toc74822047"/>
      <w:bookmarkStart w:id="192" w:name="_Toc152744314"/>
      <w:bookmarkStart w:id="193" w:name="_Toc358372267"/>
      <w:r w:rsidRPr="00DC29A9">
        <w:lastRenderedPageBreak/>
        <w:t>External examination</w:t>
      </w:r>
      <w:bookmarkEnd w:id="189"/>
      <w:bookmarkEnd w:id="190"/>
      <w:bookmarkEnd w:id="191"/>
      <w:bookmarkEnd w:id="192"/>
    </w:p>
    <w:p w14:paraId="68109B75" w14:textId="77777777" w:rsidR="00C274BB" w:rsidRPr="00DC29A9" w:rsidRDefault="00C274BB" w:rsidP="00C274BB">
      <w:bookmarkStart w:id="194" w:name="_Toc32844735"/>
      <w:bookmarkStart w:id="195" w:name="_Toc49852390"/>
      <w:bookmarkStart w:id="196" w:name="_Toc74822048"/>
      <w:bookmarkStart w:id="197" w:name="_Toc11244645"/>
      <w:bookmarkStart w:id="198" w:name="_Toc11661881"/>
      <w:r w:rsidRPr="00DC29A9">
        <w:t>The external examination consists of:</w:t>
      </w:r>
    </w:p>
    <w:p w14:paraId="6028BC5C" w14:textId="77777777" w:rsidR="00C274BB" w:rsidRPr="004562E9" w:rsidRDefault="00C274BB" w:rsidP="00C274BB">
      <w:pPr>
        <w:pStyle w:val="ListBullet1"/>
      </w:pPr>
      <w:r>
        <w:t xml:space="preserve">an </w:t>
      </w:r>
      <w:r w:rsidRPr="004562E9">
        <w:t>oral examination</w:t>
      </w:r>
    </w:p>
    <w:p w14:paraId="15CEF2A3" w14:textId="77777777" w:rsidR="00C274BB" w:rsidRPr="004562E9" w:rsidRDefault="00C274BB" w:rsidP="00C274BB">
      <w:pPr>
        <w:pStyle w:val="ListBullet1"/>
      </w:pPr>
      <w:r>
        <w:t xml:space="preserve">a </w:t>
      </w:r>
      <w:r w:rsidRPr="004562E9">
        <w:t>written examination</w:t>
      </w:r>
    </w:p>
    <w:p w14:paraId="2F9398A2" w14:textId="0B64BE12" w:rsidR="00507A8F" w:rsidRPr="00DC29A9" w:rsidRDefault="00507A8F" w:rsidP="003F36C3">
      <w:pPr>
        <w:pStyle w:val="Heading2"/>
      </w:pPr>
      <w:bookmarkStart w:id="199" w:name="_Toc149221228"/>
      <w:bookmarkStart w:id="200" w:name="_Toc152744315"/>
      <w:r w:rsidRPr="00DC29A9">
        <w:t>Oral examination</w:t>
      </w:r>
      <w:bookmarkStart w:id="201" w:name="_Toc11244646"/>
      <w:bookmarkStart w:id="202" w:name="_Toc11661882"/>
      <w:bookmarkStart w:id="203" w:name="_Toc20815707"/>
      <w:bookmarkEnd w:id="194"/>
      <w:bookmarkEnd w:id="195"/>
      <w:bookmarkEnd w:id="196"/>
      <w:bookmarkEnd w:id="197"/>
      <w:bookmarkEnd w:id="198"/>
      <w:bookmarkEnd w:id="199"/>
      <w:bookmarkEnd w:id="200"/>
    </w:p>
    <w:p w14:paraId="30BE3B2B" w14:textId="2A8A6956" w:rsidR="00507A8F" w:rsidRDefault="00DC29A9" w:rsidP="002445FB">
      <w:r>
        <w:t xml:space="preserve">The </w:t>
      </w:r>
      <w:r w:rsidR="009A5358">
        <w:t>Russian</w:t>
      </w:r>
      <w:r>
        <w:t xml:space="preserve"> ATAR</w:t>
      </w:r>
      <w:r w:rsidR="00507A8F">
        <w:t xml:space="preserve"> oral examination will:</w:t>
      </w:r>
    </w:p>
    <w:p w14:paraId="0CF0B55E" w14:textId="547DF7F8" w:rsidR="00507A8F" w:rsidRDefault="00DC29A9" w:rsidP="007425CA">
      <w:pPr>
        <w:pStyle w:val="ListBullet1"/>
      </w:pPr>
      <w:r>
        <w:t>be</w:t>
      </w:r>
      <w:r w:rsidR="00507A8F">
        <w:t xml:space="preserve"> no shorter than 10 minutes and no longer than 15 minutes in duration</w:t>
      </w:r>
    </w:p>
    <w:p w14:paraId="096A9B56" w14:textId="77777777" w:rsidR="00507A8F" w:rsidRDefault="00507A8F" w:rsidP="007425CA">
      <w:pPr>
        <w:pStyle w:val="ListBullet1"/>
      </w:pPr>
      <w:r>
        <w:t xml:space="preserve">relate to key skills, knowledge and understandings </w:t>
      </w:r>
    </w:p>
    <w:p w14:paraId="59D5F0F5" w14:textId="2F02DB55" w:rsidR="00507A8F" w:rsidRDefault="00507A8F" w:rsidP="007425CA">
      <w:pPr>
        <w:pStyle w:val="ListBullet1"/>
      </w:pPr>
      <w:r>
        <w:t xml:space="preserve">enable students to address aspects of the topics specified for the study of </w:t>
      </w:r>
      <w:r w:rsidR="009A5358">
        <w:t>Russian</w:t>
      </w:r>
    </w:p>
    <w:p w14:paraId="0FA8C36E" w14:textId="5809D319" w:rsidR="00DC29A9" w:rsidRDefault="00507A8F" w:rsidP="007425CA">
      <w:pPr>
        <w:pStyle w:val="ListBullet1"/>
      </w:pPr>
      <w:r>
        <w:t>contribut</w:t>
      </w:r>
      <w:r w:rsidR="00280122">
        <w:t xml:space="preserve">e 25% </w:t>
      </w:r>
      <w:r>
        <w:t xml:space="preserve">of the </w:t>
      </w:r>
      <w:r w:rsidR="00280122">
        <w:t>total</w:t>
      </w:r>
      <w:r>
        <w:t xml:space="preserve"> examination score</w:t>
      </w:r>
      <w:bookmarkStart w:id="204" w:name="_Toc32844736"/>
      <w:bookmarkStart w:id="205" w:name="_Toc49852391"/>
      <w:bookmarkStart w:id="206" w:name="_Toc74822049"/>
      <w:bookmarkStart w:id="207" w:name="_Toc20392963"/>
      <w:r w:rsidR="00280122">
        <w:t>.</w:t>
      </w:r>
    </w:p>
    <w:p w14:paraId="183176B0" w14:textId="0CFE37A1" w:rsidR="00507A8F" w:rsidRPr="00DC29A9" w:rsidRDefault="00507A8F" w:rsidP="003F36C3">
      <w:pPr>
        <w:pStyle w:val="Heading2"/>
      </w:pPr>
      <w:bookmarkStart w:id="208" w:name="_Toc149221229"/>
      <w:bookmarkStart w:id="209" w:name="_Toc152744316"/>
      <w:r w:rsidRPr="00DC29A9">
        <w:t>Written examination</w:t>
      </w:r>
      <w:bookmarkEnd w:id="204"/>
      <w:bookmarkEnd w:id="205"/>
      <w:bookmarkEnd w:id="206"/>
      <w:bookmarkEnd w:id="208"/>
      <w:bookmarkEnd w:id="209"/>
    </w:p>
    <w:p w14:paraId="43CB8F53" w14:textId="77777777" w:rsidR="002445FB" w:rsidRDefault="00507A8F" w:rsidP="002445FB">
      <w:r>
        <w:t>Reading time: 10 minutes</w:t>
      </w:r>
    </w:p>
    <w:p w14:paraId="52565E34" w14:textId="5B255F72" w:rsidR="00507A8F" w:rsidRDefault="00507A8F" w:rsidP="002445FB">
      <w:r>
        <w:t>Working time: 2 hours</w:t>
      </w:r>
    </w:p>
    <w:p w14:paraId="5668DE96" w14:textId="77777777" w:rsidR="00507A8F" w:rsidRPr="00DC29A9" w:rsidRDefault="00507A8F" w:rsidP="00315875">
      <w:pPr>
        <w:pStyle w:val="Heading2"/>
      </w:pPr>
      <w:bookmarkStart w:id="210" w:name="_Toc149221230"/>
      <w:bookmarkStart w:id="211" w:name="_Toc152744317"/>
      <w:bookmarkEnd w:id="201"/>
      <w:bookmarkEnd w:id="202"/>
      <w:bookmarkEnd w:id="203"/>
      <w:bookmarkEnd w:id="207"/>
      <w:r w:rsidRPr="00DC29A9">
        <w:t>Overall conditions</w:t>
      </w:r>
      <w:bookmarkEnd w:id="210"/>
      <w:bookmarkEnd w:id="211"/>
    </w:p>
    <w:p w14:paraId="102FF756" w14:textId="22BAC921" w:rsidR="00507A8F" w:rsidRDefault="00507A8F" w:rsidP="002D7E2D">
      <w:pPr>
        <w:spacing w:line="276" w:lineRule="auto"/>
      </w:pPr>
      <w:r>
        <w:t>The examination time and date will be set annually by the Chief Executives of the Australasian Curriculum Assessment and Certification Authorities</w:t>
      </w:r>
      <w:r w:rsidR="00280122">
        <w:t xml:space="preserve"> (ACACA)</w:t>
      </w:r>
      <w:r>
        <w:t xml:space="preserve">. </w:t>
      </w:r>
      <w:r w:rsidR="00A96B57" w:rsidRPr="00A96B57">
        <w:t xml:space="preserve">The examination rules of Western Australia will apply. Details of these rules are published annually in the </w:t>
      </w:r>
      <w:r w:rsidR="00A96B57" w:rsidRPr="004E3D41">
        <w:rPr>
          <w:i/>
        </w:rPr>
        <w:t>WACE Manual</w:t>
      </w:r>
      <w:r w:rsidR="00A96B57" w:rsidRPr="00A96B57">
        <w:t>.</w:t>
      </w:r>
    </w:p>
    <w:p w14:paraId="1B3065BA" w14:textId="77777777" w:rsidR="00507A8F" w:rsidRDefault="00507A8F" w:rsidP="002D7E2D">
      <w:pPr>
        <w:spacing w:line="276" w:lineRule="auto"/>
      </w:pPr>
      <w:r>
        <w:t>There will be a 10 minute reading time and 2 hour working time. The examination will be marked by a panel appointed by the agency that produces the examination.</w:t>
      </w:r>
    </w:p>
    <w:p w14:paraId="4AD5643D" w14:textId="77777777" w:rsidR="00507A8F" w:rsidRPr="00280122" w:rsidRDefault="00507A8F" w:rsidP="00315875">
      <w:pPr>
        <w:pStyle w:val="Heading2"/>
      </w:pPr>
      <w:bookmarkStart w:id="212" w:name="_Toc149221231"/>
      <w:bookmarkStart w:id="213" w:name="_Toc152744318"/>
      <w:r w:rsidRPr="00280122">
        <w:t>Content</w:t>
      </w:r>
      <w:bookmarkEnd w:id="212"/>
      <w:bookmarkEnd w:id="213"/>
    </w:p>
    <w:p w14:paraId="77735658" w14:textId="60193829" w:rsidR="00507A8F" w:rsidRPr="00D67FBB" w:rsidRDefault="00507A8F" w:rsidP="002D7E2D">
      <w:pPr>
        <w:spacing w:line="276" w:lineRule="auto"/>
      </w:pPr>
      <w:r>
        <w:t xml:space="preserve">The </w:t>
      </w:r>
      <w:r w:rsidR="009A5358">
        <w:t>Russian</w:t>
      </w:r>
      <w:r w:rsidR="00541CA7">
        <w:t xml:space="preserve"> ATAR </w:t>
      </w:r>
      <w:r w:rsidR="00EC5EDA">
        <w:t>course</w:t>
      </w:r>
      <w:r w:rsidR="00280122">
        <w:t xml:space="preserve"> </w:t>
      </w:r>
      <w:r w:rsidR="005321B5">
        <w:t xml:space="preserve">syllabus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t>.</w:t>
      </w:r>
    </w:p>
    <w:p w14:paraId="1EC4628F" w14:textId="77777777" w:rsidR="00507A8F" w:rsidRPr="00280122" w:rsidRDefault="00507A8F" w:rsidP="00315875">
      <w:pPr>
        <w:pStyle w:val="Heading2"/>
      </w:pPr>
      <w:bookmarkStart w:id="214" w:name="_Toc149221232"/>
      <w:bookmarkStart w:id="215" w:name="_Toc152744319"/>
      <w:r w:rsidRPr="00280122">
        <w:t>Format</w:t>
      </w:r>
      <w:bookmarkEnd w:id="214"/>
      <w:bookmarkEnd w:id="215"/>
    </w:p>
    <w:p w14:paraId="6F210EAE" w14:textId="77777777" w:rsidR="008772DC" w:rsidRDefault="008772DC" w:rsidP="002D7E2D">
      <w:pPr>
        <w:spacing w:line="276" w:lineRule="auto"/>
      </w:pPr>
      <w:r>
        <w:t>The examination will be in the form of a question and answer booklet.</w:t>
      </w:r>
    </w:p>
    <w:p w14:paraId="623D090B" w14:textId="77777777" w:rsidR="008772DC" w:rsidRDefault="008772DC" w:rsidP="002D7E2D">
      <w:pPr>
        <w:spacing w:line="276" w:lineRule="auto"/>
      </w:pPr>
      <w:r>
        <w:t>Answers are to be written in the spaces provided in the question and answer booklet.</w:t>
      </w:r>
    </w:p>
    <w:p w14:paraId="5A90D11F" w14:textId="77777777" w:rsidR="008772DC" w:rsidRDefault="008772DC" w:rsidP="002D7E2D">
      <w:pPr>
        <w:spacing w:line="276" w:lineRule="auto"/>
      </w:pPr>
      <w:r>
        <w:t>The examination will consist of two sections.</w:t>
      </w:r>
    </w:p>
    <w:p w14:paraId="00B38235" w14:textId="77777777" w:rsidR="008772DC" w:rsidRDefault="008772DC" w:rsidP="002D7E2D">
      <w:pPr>
        <w:spacing w:line="276" w:lineRule="auto"/>
      </w:pPr>
      <w:r>
        <w:t>The total marks for the written examination will be 65 marks.</w:t>
      </w:r>
    </w:p>
    <w:p w14:paraId="5AD75D8C" w14:textId="77777777" w:rsidR="003F36C3" w:rsidRDefault="003F36C3" w:rsidP="00D67FBB">
      <w:r>
        <w:rPr>
          <w:bCs/>
        </w:rPr>
        <w:br w:type="page"/>
      </w:r>
    </w:p>
    <w:p w14:paraId="34CA172E" w14:textId="77777777" w:rsidR="001B2FFD" w:rsidRPr="00280122" w:rsidRDefault="001B2FFD" w:rsidP="006E305A">
      <w:pPr>
        <w:pStyle w:val="Heading2"/>
      </w:pPr>
      <w:bookmarkStart w:id="216" w:name="_Toc149221233"/>
      <w:bookmarkStart w:id="217" w:name="_Toc152744320"/>
      <w:r w:rsidRPr="00280122">
        <w:lastRenderedPageBreak/>
        <w:t>Section 1 Responding to texts</w:t>
      </w:r>
      <w:bookmarkEnd w:id="216"/>
      <w:bookmarkEnd w:id="217"/>
    </w:p>
    <w:p w14:paraId="427CD31C" w14:textId="77777777" w:rsidR="006E305A" w:rsidRDefault="001B2FFD" w:rsidP="002D7E2D">
      <w:pPr>
        <w:spacing w:line="276" w:lineRule="auto"/>
      </w:pPr>
      <w:r>
        <w:t>Section 1 will be worth a total of 30 marks.</w:t>
      </w:r>
    </w:p>
    <w:p w14:paraId="47E81547" w14:textId="63DD7921" w:rsidR="001B2FFD" w:rsidRDefault="001B2FFD" w:rsidP="002D7E2D">
      <w:pPr>
        <w:spacing w:line="276" w:lineRule="auto"/>
      </w:pPr>
      <w:r>
        <w:t>The total length of the two listening texts in Questions 1 and 2 will be approximately 3–3½ minutes.</w:t>
      </w:r>
    </w:p>
    <w:p w14:paraId="2D852F44" w14:textId="0F383A5D" w:rsidR="001B2FFD" w:rsidRDefault="001B2FFD" w:rsidP="006E305A">
      <w:pPr>
        <w:pStyle w:val="Heading3"/>
      </w:pPr>
      <w:r>
        <w:t xml:space="preserve">Question 1 Listening in </w:t>
      </w:r>
      <w:r w:rsidR="0019288F">
        <w:t>Russian</w:t>
      </w:r>
      <w:r>
        <w:t>, responding in English</w:t>
      </w:r>
    </w:p>
    <w:p w14:paraId="697321D0" w14:textId="1E50E173" w:rsidR="001B2FFD" w:rsidRDefault="001B2FFD" w:rsidP="006E305A">
      <w:pPr>
        <w:spacing w:line="276" w:lineRule="auto"/>
      </w:pPr>
      <w:r>
        <w:t xml:space="preserve">Question 1 is worth 7 marks. Items in Question 1 will be phrased in English for a response in English. In Question 1, students will hear one listening text in </w:t>
      </w:r>
      <w:r w:rsidR="0019288F">
        <w:t>Russian</w:t>
      </w:r>
      <w:r>
        <w:t xml:space="preserve"> (Text 1). The text will be related to one of the prescribed topics and will represent a different text type from the listening texts in Questions 2 and 3. Question 1 may include multiple items, each requiring a response in English.</w:t>
      </w:r>
    </w:p>
    <w:p w14:paraId="00E507CD" w14:textId="77777777" w:rsidR="001B2FFD" w:rsidRDefault="001B2FFD" w:rsidP="006E305A">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6D68F1C7" w14:textId="4BA8ED48" w:rsidR="001B2FFD" w:rsidRDefault="001B2FFD" w:rsidP="006E305A">
      <w:pPr>
        <w:pStyle w:val="Heading3"/>
      </w:pPr>
      <w:r>
        <w:t xml:space="preserve">Question 2 Listening and responding in </w:t>
      </w:r>
      <w:r w:rsidR="0019288F">
        <w:t>Russian</w:t>
      </w:r>
    </w:p>
    <w:p w14:paraId="6E1042DF" w14:textId="2F4656B6" w:rsidR="001B2FFD" w:rsidRDefault="001B2FFD" w:rsidP="006E305A">
      <w:pPr>
        <w:spacing w:line="276" w:lineRule="auto"/>
      </w:pPr>
      <w:r>
        <w:t xml:space="preserve">Question 2 is worth 8 marks. Items in Question 2 will be phrased in </w:t>
      </w:r>
      <w:r w:rsidR="0019288F">
        <w:t>Russian</w:t>
      </w:r>
      <w:r>
        <w:t xml:space="preserve"> and English for a response in </w:t>
      </w:r>
      <w:r w:rsidR="0019288F">
        <w:t>Russian</w:t>
      </w:r>
      <w:r>
        <w:t xml:space="preserve">. In Question 2, students will hear one listening text in </w:t>
      </w:r>
      <w:r w:rsidR="0019288F">
        <w:t>Russian</w:t>
      </w:r>
      <w:r>
        <w:t xml:space="preserve"> (Text 2). The text will be related to one of the prescribed topics and will represent a different text type from the listening texts in Questions 1 and 3. Question 2 may include multiple items, each requiring a response in </w:t>
      </w:r>
      <w:r w:rsidR="0019288F">
        <w:t>Russian</w:t>
      </w:r>
      <w:r>
        <w:t>.</w:t>
      </w:r>
    </w:p>
    <w:p w14:paraId="00E259D4" w14:textId="77777777" w:rsidR="001B2FFD" w:rsidRDefault="001B2FFD" w:rsidP="006E305A">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069CD463" w14:textId="20AF2D5B" w:rsidR="001B2FFD" w:rsidRDefault="001B2FFD" w:rsidP="006E305A">
      <w:pPr>
        <w:pStyle w:val="Heading3"/>
      </w:pPr>
      <w:r>
        <w:t xml:space="preserve">Question 3 Reading and listening in </w:t>
      </w:r>
      <w:r w:rsidR="0019288F">
        <w:t>Russian</w:t>
      </w:r>
      <w:r>
        <w:t>, responding in English</w:t>
      </w:r>
    </w:p>
    <w:p w14:paraId="498CA08C" w14:textId="237D820F" w:rsidR="001B2FFD" w:rsidRDefault="001B2FFD" w:rsidP="006E305A">
      <w:pPr>
        <w:spacing w:line="276" w:lineRule="auto"/>
      </w:pPr>
      <w:r>
        <w:t>Question 3 is worth 15 marks. The length of the listening text in Question 3 will be approximately 1½</w:t>
      </w:r>
      <w:r w:rsidR="00D67FBB">
        <w:t> </w:t>
      </w:r>
      <w:r>
        <w:t xml:space="preserve">minutes. The reading text will be approximately 300 words in </w:t>
      </w:r>
      <w:r w:rsidR="0019288F">
        <w:t>Russian</w:t>
      </w:r>
      <w:r>
        <w:t xml:space="preserve">. Items in Question 3 will be phrased in English for a response in English. In Question 3, students will be required to read one text in </w:t>
      </w:r>
      <w:r w:rsidR="0019288F">
        <w:t>Russian</w:t>
      </w:r>
      <w:r>
        <w:t xml:space="preserve"> (Text 3A) and listen to one text in </w:t>
      </w:r>
      <w:r w:rsidR="0019288F">
        <w:t>Russian</w:t>
      </w:r>
      <w:r>
        <w:t xml:space="preserve"> (Text 3B). A visual text may also be provided with Text 3A.</w:t>
      </w:r>
    </w:p>
    <w:p w14:paraId="32F8043E" w14:textId="77777777" w:rsidR="001B2FFD" w:rsidRDefault="001B2FFD" w:rsidP="006E305A">
      <w:pPr>
        <w:spacing w:line="276" w:lineRule="auto"/>
      </w:pPr>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6FC78FE5" w14:textId="77777777" w:rsidR="001B2FFD" w:rsidRDefault="001B2FFD" w:rsidP="006E305A">
      <w:pPr>
        <w:spacing w:line="276" w:lineRule="auto"/>
      </w:pPr>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w:t>
      </w:r>
      <w:r>
        <w:lastRenderedPageBreak/>
        <w:t xml:space="preserve">students will be given time to complete their responses. Students may make notes in the question and answer booklet at any time during the two readings of the text in the note-taking space. These notes will not be assessed. </w:t>
      </w:r>
    </w:p>
    <w:p w14:paraId="55E82812" w14:textId="77777777" w:rsidR="001B2FFD" w:rsidRDefault="001B2FFD" w:rsidP="006E305A">
      <w:pPr>
        <w:spacing w:line="276" w:lineRule="auto"/>
      </w:pPr>
      <w:r>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2DF38587" w:rsidR="00507A8F" w:rsidRPr="00F92CB2" w:rsidRDefault="00507A8F" w:rsidP="006E305A">
      <w:pPr>
        <w:pStyle w:val="Heading2"/>
        <w:rPr>
          <w:sz w:val="24"/>
          <w:szCs w:val="24"/>
        </w:rPr>
      </w:pPr>
      <w:bookmarkStart w:id="218" w:name="_Toc149221234"/>
      <w:bookmarkStart w:id="219" w:name="_Toc152744321"/>
      <w:r w:rsidRPr="00280122">
        <w:t>Section 2 Creating texts</w:t>
      </w:r>
      <w:bookmarkEnd w:id="218"/>
      <w:bookmarkEnd w:id="219"/>
    </w:p>
    <w:p w14:paraId="575005C2" w14:textId="32000A77" w:rsidR="00F746AD" w:rsidRPr="00EC5EDA" w:rsidRDefault="00507A8F" w:rsidP="006E305A">
      <w:pPr>
        <w:spacing w:line="276" w:lineRule="auto"/>
      </w:pPr>
      <w:r>
        <w:t xml:space="preserve">Section 2 will be worth a total of 35 marks. </w:t>
      </w:r>
    </w:p>
    <w:p w14:paraId="7BB1A87C" w14:textId="3EC4C728" w:rsidR="00507A8F" w:rsidRDefault="00507A8F" w:rsidP="006E305A">
      <w:pPr>
        <w:pStyle w:val="Heading3"/>
      </w:pPr>
      <w:r>
        <w:t xml:space="preserve">Question 4 Reading and responding in </w:t>
      </w:r>
      <w:r w:rsidR="009A5358">
        <w:t>Russian</w:t>
      </w:r>
      <w:r w:rsidR="00280122">
        <w:t>.</w:t>
      </w:r>
    </w:p>
    <w:p w14:paraId="5E0B72A1" w14:textId="2D17C5DF" w:rsidR="00507A8F" w:rsidRDefault="00507A8F" w:rsidP="006E305A">
      <w:pPr>
        <w:spacing w:line="276" w:lineRule="auto"/>
      </w:pPr>
      <w:r>
        <w:t>Question 4 is worth 15 marks.</w:t>
      </w:r>
      <w:r w:rsidR="00F746AD">
        <w:t xml:space="preserve"> </w:t>
      </w:r>
      <w:r>
        <w:t xml:space="preserve">The reading text will be approximately 150 words in </w:t>
      </w:r>
      <w:r w:rsidR="009A5358">
        <w:t>Russian</w:t>
      </w:r>
      <w:r w:rsidR="00280122">
        <w:t>.</w:t>
      </w:r>
      <w:r w:rsidR="00D67FBB">
        <w:t xml:space="preserve"> </w:t>
      </w:r>
      <w:r>
        <w:t xml:space="preserve">Students will be required to write a response of approximately 150 words in </w:t>
      </w:r>
      <w:r w:rsidR="009A5358">
        <w:t>Russian</w:t>
      </w:r>
      <w:r w:rsidR="00280122">
        <w:t>.</w:t>
      </w:r>
      <w:r w:rsidR="00F746AD">
        <w:t xml:space="preserve"> </w:t>
      </w:r>
      <w:r>
        <w:t xml:space="preserve">Question 4 will be phrased in </w:t>
      </w:r>
      <w:r w:rsidR="009A5358">
        <w:t>Russian</w:t>
      </w:r>
      <w:r w:rsidR="00280122">
        <w:t xml:space="preserve"> </w:t>
      </w:r>
      <w:r>
        <w:t xml:space="preserve">and English, for a response in </w:t>
      </w:r>
      <w:r w:rsidR="009A5358">
        <w:t>Russian</w:t>
      </w:r>
      <w:r w:rsidR="00280122">
        <w:t>.</w:t>
      </w:r>
      <w:r w:rsidR="00F746AD">
        <w:t xml:space="preserve"> </w:t>
      </w:r>
      <w:r>
        <w:t xml:space="preserve">In Question 4, students will be required to read one text in </w:t>
      </w:r>
      <w:r w:rsidR="009A5358">
        <w:t>Russian</w:t>
      </w:r>
      <w:r w:rsidR="00280122">
        <w:t xml:space="preserve"> </w:t>
      </w:r>
      <w:r>
        <w:t>(Text 4) and respond to information and ideas provided in the text. A visual text may also be provided with Text 4.</w:t>
      </w:r>
    </w:p>
    <w:p w14:paraId="7839781B" w14:textId="66A90999" w:rsidR="00507A8F" w:rsidRDefault="00507A8F" w:rsidP="006E305A">
      <w:pPr>
        <w:spacing w:line="276" w:lineRule="auto"/>
      </w:pPr>
      <w:r>
        <w:t xml:space="preserve">Students will produce a text in </w:t>
      </w:r>
      <w:r w:rsidR="009A5358">
        <w:t>Russian</w:t>
      </w:r>
      <w:r w:rsidR="00280122">
        <w:t xml:space="preserve">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D67FBB">
        <w:t>from</w:t>
      </w:r>
      <w:r>
        <w:t xml:space="preserve"> that of the stimulus text and texts presented in Questions 3, 5 and 6.</w:t>
      </w:r>
    </w:p>
    <w:p w14:paraId="0DA24684" w14:textId="35070744" w:rsidR="00507A8F" w:rsidRDefault="00507A8F" w:rsidP="006E305A">
      <w:pPr>
        <w:pStyle w:val="Heading3"/>
      </w:pPr>
      <w:r>
        <w:t xml:space="preserve">Question 5 Writing in </w:t>
      </w:r>
      <w:r w:rsidR="009A5358">
        <w:t>Russian</w:t>
      </w:r>
      <w:r w:rsidR="00F746AD">
        <w:t xml:space="preserve"> </w:t>
      </w:r>
      <w:r>
        <w:t xml:space="preserve">OR Question 6 Writing in </w:t>
      </w:r>
      <w:r w:rsidR="009A5358">
        <w:t>Russian</w:t>
      </w:r>
    </w:p>
    <w:p w14:paraId="0551267B" w14:textId="2DF1B768" w:rsidR="00507A8F" w:rsidRDefault="00507A8F" w:rsidP="006E305A">
      <w:pPr>
        <w:spacing w:line="276" w:lineRule="auto"/>
      </w:pPr>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9A5358">
        <w:t>Russian</w:t>
      </w:r>
      <w:r w:rsidR="00280122">
        <w:t xml:space="preserve"> </w:t>
      </w:r>
      <w:r>
        <w:t>and English for a response in the language.</w:t>
      </w:r>
    </w:p>
    <w:p w14:paraId="03922DD0" w14:textId="380E1E87" w:rsidR="00507A8F" w:rsidRDefault="00545FA4" w:rsidP="006E305A">
      <w:pPr>
        <w:spacing w:line="276" w:lineRule="auto"/>
      </w:pPr>
      <w:r>
        <w:t>S</w:t>
      </w:r>
      <w:r w:rsidR="00507A8F">
        <w:t>tudent</w:t>
      </w:r>
      <w:r>
        <w:t>s</w:t>
      </w:r>
      <w:r w:rsidR="00507A8F">
        <w:t xml:space="preserve"> will be required to write a response of approximately 250 words in </w:t>
      </w:r>
      <w:r w:rsidR="009A5358">
        <w:t>Russian</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6E305A">
      <w:pPr>
        <w:spacing w:line="276" w:lineRule="auto"/>
      </w:pPr>
      <w:r>
        <w:t>A visual text may be included as a stimulus for one or both of Question 5 and Question 6.</w:t>
      </w:r>
    </w:p>
    <w:p w14:paraId="491C690C" w14:textId="6BEAE187" w:rsidR="00507A8F" w:rsidRDefault="00507A8F" w:rsidP="006E305A">
      <w:pPr>
        <w:spacing w:line="276" w:lineRule="auto"/>
      </w:pPr>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0392FF2C" w14:textId="3953DF7A" w:rsidR="008814FA" w:rsidRPr="00D67FBB" w:rsidRDefault="00507A8F" w:rsidP="008814FA">
      <w:pPr>
        <w:spacing w:line="276" w:lineRule="auto"/>
      </w:pPr>
      <w:r>
        <w:t>The text type and style of writing required in Question 5 and Question 6 will differ from those required in the Questions 3 and 4.</w:t>
      </w:r>
      <w:r w:rsidR="008814FA">
        <w:br w:type="page"/>
      </w:r>
    </w:p>
    <w:p w14:paraId="5290C433" w14:textId="61869871" w:rsidR="00507A8F" w:rsidRPr="0016109A" w:rsidRDefault="00507A8F" w:rsidP="006E305A">
      <w:pPr>
        <w:pStyle w:val="Heading2"/>
      </w:pPr>
      <w:bookmarkStart w:id="220" w:name="_Toc149221235"/>
      <w:bookmarkStart w:id="221" w:name="_Toc152744322"/>
      <w:r w:rsidRPr="0016109A">
        <w:lastRenderedPageBreak/>
        <w:t>Additional information on texts</w:t>
      </w:r>
      <w:bookmarkEnd w:id="220"/>
      <w:bookmarkEnd w:id="221"/>
    </w:p>
    <w:p w14:paraId="2D902188" w14:textId="26FD1441" w:rsidR="00507A8F" w:rsidRDefault="00507A8F" w:rsidP="006E305A">
      <w:pPr>
        <w:spacing w:line="276" w:lineRule="auto"/>
      </w:pPr>
      <w:r>
        <w:t>The total length of one reading of the three listening texts will be 4½–5 minutes.</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6E305A">
      <w:pPr>
        <w:pStyle w:val="Heading3"/>
      </w:pPr>
      <w:r w:rsidRPr="0016109A">
        <w:t>Approved materials and equipment</w:t>
      </w:r>
    </w:p>
    <w:p w14:paraId="32211E2E" w14:textId="77777777" w:rsidR="00507A8F" w:rsidRDefault="00507A8F" w:rsidP="00297BBF">
      <w:pPr>
        <w:pStyle w:val="ListBullet1"/>
      </w:pPr>
      <w:r>
        <w:t>Normal stationery requirements (pens, pencils, highlighters, erasers, sharpeners and rulers)</w:t>
      </w:r>
    </w:p>
    <w:p w14:paraId="3B8FA467" w14:textId="397ABC51" w:rsidR="00507A8F" w:rsidRDefault="00507A8F" w:rsidP="00297BBF">
      <w:pPr>
        <w:pStyle w:val="ListBullet1"/>
      </w:pPr>
      <w:r>
        <w:t>Any printed monolingual and/or bilingual dictionary in one or more separate volumes</w:t>
      </w:r>
    </w:p>
    <w:p w14:paraId="6E27F9F2" w14:textId="77777777" w:rsidR="00507A8F" w:rsidRPr="0016109A" w:rsidRDefault="00507A8F" w:rsidP="003F36C3">
      <w:pPr>
        <w:pStyle w:val="Heading3"/>
      </w:pPr>
      <w:r w:rsidRPr="0016109A">
        <w:t>Advice</w:t>
      </w:r>
    </w:p>
    <w:p w14:paraId="141BCCBC" w14:textId="7B189E6D" w:rsidR="008C1971" w:rsidRDefault="008C1971" w:rsidP="006E305A">
      <w:pPr>
        <w:spacing w:line="276" w:lineRule="auto"/>
      </w:pPr>
      <w:r>
        <w:t>During the accreditation period for</w:t>
      </w:r>
      <w:r w:rsidRPr="0016109A">
        <w:t xml:space="preserve"> </w:t>
      </w:r>
      <w:r>
        <w:t>Russian, each examination will conform to the examination specifications above and will examine a representative sample of the key language skills, knowledge and understanding.</w:t>
      </w:r>
    </w:p>
    <w:p w14:paraId="44274004" w14:textId="098A104E" w:rsidR="00507A8F" w:rsidRPr="00F746AD" w:rsidRDefault="008C1971" w:rsidP="006E305A">
      <w:pPr>
        <w:spacing w:line="276" w:lineRule="auto"/>
      </w:pPr>
      <w:r>
        <w:t>A separate document containing sample examination questions will be published, and can be accessed from the Victorian Curriculum and Assessment Authority (VCAA) website (</w:t>
      </w:r>
      <w:hyperlink r:id="rId21" w:history="1">
        <w:r w:rsidRPr="003D0F10">
          <w:rPr>
            <w:rStyle w:val="Hyperlink"/>
          </w:rPr>
          <w:t>https://www.vcaa.vic.edu.au/Pages/HomePage.aspx</w:t>
        </w:r>
      </w:hyperlink>
      <w:r>
        <w:t>). The sample examination questions will provide an indication of the format of the examination, and the types of questions teachers and students can expect until the accreditation period comes to an end. Answers are not provided for sample examinations.</w:t>
      </w:r>
      <w:r w:rsidR="00507A8F">
        <w:rPr>
          <w:rFonts w:ascii="Times New Roman" w:hAnsi="Times New Roman" w:cs="Times New Roman"/>
          <w:sz w:val="24"/>
          <w:szCs w:val="24"/>
          <w:lang w:eastAsia="en-AU"/>
        </w:rPr>
        <w:br w:type="page"/>
      </w:r>
    </w:p>
    <w:p w14:paraId="30CFBDB5" w14:textId="77777777" w:rsidR="00507A8F" w:rsidRPr="00294869" w:rsidRDefault="00507A8F" w:rsidP="000F0113">
      <w:pPr>
        <w:pStyle w:val="Heading1"/>
      </w:pPr>
      <w:bookmarkStart w:id="222" w:name="_Toc49852392"/>
      <w:bookmarkStart w:id="223" w:name="_Toc74822050"/>
      <w:bookmarkStart w:id="224" w:name="_Toc149221236"/>
      <w:bookmarkStart w:id="225" w:name="_Toc152744323"/>
      <w:r w:rsidRPr="00294869">
        <w:lastRenderedPageBreak/>
        <w:t>Summary of examination specifications</w:t>
      </w:r>
      <w:bookmarkEnd w:id="222"/>
      <w:bookmarkEnd w:id="223"/>
      <w:bookmarkEnd w:id="224"/>
      <w:bookmarkEnd w:id="225"/>
    </w:p>
    <w:p w14:paraId="32073DE0" w14:textId="2F3F1998" w:rsidR="00063414" w:rsidRPr="000F0113" w:rsidRDefault="00063414" w:rsidP="000F0113">
      <w:pPr>
        <w:tabs>
          <w:tab w:val="left" w:pos="3969"/>
          <w:tab w:val="right" w:pos="9072"/>
        </w:tabs>
        <w:spacing w:line="276" w:lineRule="auto"/>
      </w:pPr>
      <w:r w:rsidRPr="000F0113">
        <w:rPr>
          <w:rStyle w:val="Heading3Char"/>
        </w:rPr>
        <w:t>Oral examination</w:t>
      </w:r>
      <w:r w:rsidRPr="003D5A5D">
        <w:rPr>
          <w:b/>
          <w:bCs/>
        </w:rPr>
        <w:tab/>
      </w:r>
      <w:r w:rsidRPr="000F0113">
        <w:rPr>
          <w:rFonts w:eastAsia="Times New Roman"/>
          <w:color w:val="000000"/>
          <w14:textFill>
            <w14:solidFill>
              <w14:srgbClr w14:val="000000">
                <w14:lumMod w14:val="75000"/>
                <w14:lumMod w14:val="75000"/>
                <w14:lumMod w14:val="75000"/>
              </w14:srgbClr>
            </w14:solidFill>
          </w14:textFill>
        </w:rPr>
        <w:t>35 marks</w:t>
      </w:r>
    </w:p>
    <w:p w14:paraId="5ADD90D7" w14:textId="12CFB2B0" w:rsidR="00063414" w:rsidRDefault="00063414" w:rsidP="000F0113">
      <w:pPr>
        <w:tabs>
          <w:tab w:val="left" w:pos="3969"/>
        </w:tabs>
        <w:spacing w:line="276" w:lineRule="auto"/>
      </w:pPr>
      <w:r>
        <w:rPr>
          <w:b/>
        </w:rPr>
        <w:t>Time allocation</w:t>
      </w:r>
      <w:r w:rsidR="000F0113">
        <w:rPr>
          <w:b/>
        </w:rPr>
        <w:tab/>
      </w:r>
      <w:r w:rsidRPr="00430EBC">
        <w:rPr>
          <w:bCs/>
        </w:rPr>
        <w:t>10–15 minutes</w:t>
      </w:r>
    </w:p>
    <w:p w14:paraId="010A797A" w14:textId="77777777" w:rsidR="00063414" w:rsidRPr="000F0113" w:rsidRDefault="00063414" w:rsidP="000F0113">
      <w:pPr>
        <w:tabs>
          <w:tab w:val="left" w:pos="3969"/>
          <w:tab w:val="right" w:pos="9072"/>
        </w:tabs>
        <w:spacing w:before="360" w:line="276" w:lineRule="auto"/>
      </w:pPr>
      <w:r w:rsidRPr="000F0113">
        <w:rPr>
          <w:rStyle w:val="Heading3Char"/>
        </w:rPr>
        <w:t>Written examination</w:t>
      </w:r>
      <w:r w:rsidRPr="003D5A5D">
        <w:rPr>
          <w:b/>
          <w:bCs/>
        </w:rPr>
        <w:t xml:space="preserve"> </w:t>
      </w:r>
      <w:r w:rsidRPr="003D5A5D">
        <w:rPr>
          <w:b/>
          <w:bCs/>
        </w:rPr>
        <w:tab/>
      </w:r>
      <w:r w:rsidRPr="000F0113">
        <w:t>65 marks</w:t>
      </w:r>
    </w:p>
    <w:p w14:paraId="22969F79" w14:textId="078E953D" w:rsidR="000F0113" w:rsidRPr="000F0113" w:rsidRDefault="00736AB5" w:rsidP="000F0113">
      <w:pPr>
        <w:tabs>
          <w:tab w:val="left" w:pos="3969"/>
        </w:tabs>
        <w:spacing w:line="276" w:lineRule="auto"/>
        <w:rPr>
          <w:b/>
          <w:bCs/>
        </w:rPr>
      </w:pPr>
      <w:r w:rsidRPr="00716B87">
        <w:rPr>
          <w:b/>
          <w:bCs/>
        </w:rPr>
        <w:t>Time allocation</w:t>
      </w:r>
      <w:r w:rsidR="000F0113">
        <w:rPr>
          <w:b/>
          <w:bCs/>
        </w:rPr>
        <w:tab/>
      </w:r>
      <w:r>
        <w:t>Reading time: 10 minutes</w:t>
      </w:r>
    </w:p>
    <w:p w14:paraId="12C32CB7" w14:textId="3C897B43" w:rsidR="00736AB5" w:rsidRDefault="00736AB5" w:rsidP="000F0113">
      <w:pPr>
        <w:tabs>
          <w:tab w:val="left" w:pos="3969"/>
        </w:tabs>
        <w:spacing w:after="240" w:line="276" w:lineRule="auto"/>
      </w:pPr>
      <w:r w:rsidRPr="000F0113">
        <w:rPr>
          <w:b/>
          <w:bCs/>
        </w:rPr>
        <w:t>Working time</w:t>
      </w:r>
      <w:r w:rsidR="000F0113">
        <w:tab/>
      </w:r>
      <w:r>
        <w:t>2 hours</w:t>
      </w:r>
    </w:p>
    <w:p w14:paraId="3A38E48B" w14:textId="77777777" w:rsidR="00736AB5" w:rsidRPr="00716B87" w:rsidRDefault="00736AB5" w:rsidP="000F0113">
      <w:pPr>
        <w:pStyle w:val="Heading3"/>
      </w:pPr>
      <w:r w:rsidRPr="00716B87">
        <w:t>Section 1 Responding to texts</w:t>
      </w:r>
    </w:p>
    <w:p w14:paraId="33A477C5" w14:textId="4147A588" w:rsidR="00736AB5" w:rsidRPr="00545A07" w:rsidRDefault="00736AB5" w:rsidP="000F0113">
      <w:pPr>
        <w:spacing w:line="276" w:lineRule="auto"/>
        <w:rPr>
          <w:b/>
          <w:bCs/>
        </w:rPr>
      </w:pPr>
      <w:r w:rsidRPr="00545A07">
        <w:rPr>
          <w:b/>
          <w:bCs/>
        </w:rPr>
        <w:t xml:space="preserve">Question 1 Listening in </w:t>
      </w:r>
      <w:r w:rsidR="009B2231">
        <w:rPr>
          <w:rFonts w:cs="Arial"/>
          <w:b/>
        </w:rPr>
        <w:t>Russian</w:t>
      </w:r>
      <w:r w:rsidRPr="00545A07">
        <w:rPr>
          <w:b/>
          <w:bCs/>
        </w:rPr>
        <w:t>, responding in English</w:t>
      </w:r>
    </w:p>
    <w:p w14:paraId="4793A126" w14:textId="24D9EB9F" w:rsidR="00736AB5" w:rsidRPr="000F0113" w:rsidRDefault="00736AB5" w:rsidP="000F0113">
      <w:pPr>
        <w:pStyle w:val="FootnoteText"/>
        <w:tabs>
          <w:tab w:val="left" w:pos="3969"/>
          <w:tab w:val="right" w:pos="8931"/>
        </w:tabs>
        <w:spacing w:after="120" w:line="276" w:lineRule="auto"/>
        <w:rPr>
          <w:rFonts w:asciiTheme="minorHAnsi" w:hAnsiTheme="minorHAnsi" w:cstheme="minorHAnsi"/>
          <w:bCs/>
          <w:sz w:val="22"/>
          <w:szCs w:val="22"/>
        </w:rPr>
      </w:pPr>
      <w:r w:rsidRPr="00294869">
        <w:rPr>
          <w:rFonts w:asciiTheme="minorHAnsi" w:hAnsiTheme="minorHAnsi" w:cstheme="minorHAnsi"/>
          <w:sz w:val="22"/>
          <w:szCs w:val="22"/>
        </w:rPr>
        <w:t xml:space="preserve">Text 1 – one listening text in </w:t>
      </w:r>
      <w:r w:rsidR="009B2231">
        <w:rPr>
          <w:rFonts w:asciiTheme="minorHAnsi" w:hAnsiTheme="minorHAnsi" w:cstheme="minorHAnsi"/>
          <w:sz w:val="22"/>
          <w:szCs w:val="22"/>
        </w:rPr>
        <w:t>Russian</w:t>
      </w:r>
      <w:r w:rsidRPr="00294869">
        <w:rPr>
          <w:rFonts w:asciiTheme="minorHAnsi" w:hAnsiTheme="minorHAnsi" w:cstheme="minorHAnsi"/>
          <w:sz w:val="22"/>
          <w:szCs w:val="22"/>
        </w:rPr>
        <w:tab/>
      </w:r>
      <w:r w:rsidRPr="000F0113">
        <w:rPr>
          <w:rFonts w:asciiTheme="minorHAnsi" w:hAnsiTheme="minorHAnsi" w:cstheme="minorHAnsi"/>
          <w:bCs/>
          <w:sz w:val="22"/>
          <w:szCs w:val="22"/>
        </w:rPr>
        <w:t>7 marks</w:t>
      </w:r>
    </w:p>
    <w:p w14:paraId="059A0DD1" w14:textId="0ED18C3A" w:rsidR="00736AB5" w:rsidRPr="00545A07" w:rsidRDefault="00736AB5" w:rsidP="000F0113">
      <w:pPr>
        <w:spacing w:line="276" w:lineRule="auto"/>
        <w:rPr>
          <w:b/>
          <w:bCs/>
        </w:rPr>
      </w:pPr>
      <w:r w:rsidRPr="00545A07">
        <w:rPr>
          <w:b/>
          <w:bCs/>
        </w:rPr>
        <w:t xml:space="preserve">Question 2 Listening and responding in </w:t>
      </w:r>
      <w:r w:rsidR="009B2231" w:rsidRPr="00545A07">
        <w:rPr>
          <w:b/>
          <w:bCs/>
        </w:rPr>
        <w:t>Russian</w:t>
      </w:r>
    </w:p>
    <w:p w14:paraId="0210CAB2" w14:textId="687719FB" w:rsidR="00736AB5" w:rsidRPr="000F0113" w:rsidRDefault="00736AB5" w:rsidP="000F0113">
      <w:pPr>
        <w:pStyle w:val="FootnoteText"/>
        <w:tabs>
          <w:tab w:val="left" w:pos="3969"/>
          <w:tab w:val="right" w:pos="8931"/>
        </w:tabs>
        <w:spacing w:after="120" w:line="276" w:lineRule="auto"/>
        <w:rPr>
          <w:rFonts w:asciiTheme="minorHAnsi" w:hAnsiTheme="minorHAnsi" w:cstheme="minorHAnsi"/>
          <w:bCs/>
          <w:sz w:val="22"/>
          <w:szCs w:val="22"/>
        </w:rPr>
      </w:pPr>
      <w:r w:rsidRPr="00294869">
        <w:rPr>
          <w:rFonts w:asciiTheme="minorHAnsi" w:hAnsiTheme="minorHAnsi" w:cstheme="minorHAnsi"/>
          <w:sz w:val="22"/>
          <w:szCs w:val="22"/>
        </w:rPr>
        <w:t xml:space="preserve">Text 2 – one listening text in </w:t>
      </w:r>
      <w:r w:rsidR="009B2231">
        <w:rPr>
          <w:rFonts w:asciiTheme="minorHAnsi" w:hAnsiTheme="minorHAnsi" w:cstheme="minorHAnsi"/>
          <w:sz w:val="22"/>
          <w:szCs w:val="22"/>
        </w:rPr>
        <w:t>Russian</w:t>
      </w:r>
      <w:r w:rsidRPr="00294869">
        <w:rPr>
          <w:rFonts w:asciiTheme="minorHAnsi" w:hAnsiTheme="minorHAnsi" w:cstheme="minorHAnsi"/>
          <w:sz w:val="22"/>
          <w:szCs w:val="22"/>
        </w:rPr>
        <w:tab/>
      </w:r>
      <w:r w:rsidRPr="000F0113">
        <w:rPr>
          <w:rFonts w:asciiTheme="minorHAnsi" w:hAnsiTheme="minorHAnsi" w:cstheme="minorHAnsi"/>
          <w:bCs/>
          <w:sz w:val="22"/>
          <w:szCs w:val="22"/>
        </w:rPr>
        <w:t>8 marks</w:t>
      </w:r>
    </w:p>
    <w:p w14:paraId="6123617C" w14:textId="14F04940" w:rsidR="00404D11" w:rsidRPr="00545A07" w:rsidRDefault="00404D11" w:rsidP="000F0113">
      <w:pPr>
        <w:spacing w:line="276" w:lineRule="auto"/>
        <w:rPr>
          <w:b/>
          <w:bCs/>
        </w:rPr>
      </w:pPr>
      <w:r w:rsidRPr="00545A07">
        <w:rPr>
          <w:b/>
          <w:bCs/>
        </w:rPr>
        <w:t>Question 3</w:t>
      </w:r>
      <w:r w:rsidRPr="00545A07">
        <w:rPr>
          <w:b/>
          <w:bCs/>
        </w:rPr>
        <w:tab/>
        <w:t xml:space="preserve">Reading and listening in </w:t>
      </w:r>
      <w:r w:rsidR="009B2231" w:rsidRPr="00545A07">
        <w:rPr>
          <w:b/>
          <w:bCs/>
        </w:rPr>
        <w:t>Russian</w:t>
      </w:r>
      <w:r w:rsidRPr="00545A07">
        <w:rPr>
          <w:b/>
          <w:bCs/>
        </w:rPr>
        <w:t>, responding in English</w:t>
      </w:r>
    </w:p>
    <w:p w14:paraId="255FC237" w14:textId="0FD45859" w:rsidR="00404D11" w:rsidRPr="00294869" w:rsidRDefault="00404D11" w:rsidP="000F0113">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3A – one reading text in </w:t>
      </w:r>
      <w:r w:rsidR="009B2231">
        <w:rPr>
          <w:rFonts w:asciiTheme="minorHAnsi" w:hAnsiTheme="minorHAnsi" w:cstheme="minorHAnsi"/>
          <w:sz w:val="22"/>
          <w:szCs w:val="22"/>
        </w:rPr>
        <w:t>Russian</w:t>
      </w:r>
    </w:p>
    <w:p w14:paraId="63ACDA00" w14:textId="2C436CE4" w:rsidR="00821FBD" w:rsidRPr="000F0113" w:rsidRDefault="00404D11" w:rsidP="000F0113">
      <w:pPr>
        <w:pStyle w:val="FootnoteText"/>
        <w:tabs>
          <w:tab w:val="left" w:pos="3969"/>
          <w:tab w:val="right" w:pos="8931"/>
        </w:tabs>
        <w:spacing w:after="240" w:line="276" w:lineRule="auto"/>
        <w:rPr>
          <w:rFonts w:asciiTheme="minorHAnsi" w:hAnsiTheme="minorHAnsi" w:cstheme="minorHAnsi"/>
          <w:bCs/>
          <w:sz w:val="22"/>
          <w:szCs w:val="22"/>
        </w:rPr>
      </w:pPr>
      <w:r w:rsidRPr="00294869">
        <w:rPr>
          <w:rFonts w:asciiTheme="minorHAnsi" w:hAnsiTheme="minorHAnsi" w:cstheme="minorHAnsi"/>
          <w:sz w:val="22"/>
          <w:szCs w:val="22"/>
        </w:rPr>
        <w:t xml:space="preserve">Text 3B – one listening text in </w:t>
      </w:r>
      <w:r w:rsidR="009B2231">
        <w:rPr>
          <w:rFonts w:asciiTheme="minorHAnsi" w:hAnsiTheme="minorHAnsi" w:cstheme="minorHAnsi"/>
          <w:sz w:val="22"/>
          <w:szCs w:val="22"/>
        </w:rPr>
        <w:t>Russian</w:t>
      </w:r>
      <w:r w:rsidRPr="00294869">
        <w:rPr>
          <w:rFonts w:asciiTheme="minorHAnsi" w:hAnsiTheme="minorHAnsi" w:cstheme="minorHAnsi"/>
          <w:sz w:val="22"/>
          <w:szCs w:val="22"/>
        </w:rPr>
        <w:tab/>
      </w:r>
      <w:r w:rsidRPr="000F0113">
        <w:rPr>
          <w:rFonts w:asciiTheme="minorHAnsi" w:hAnsiTheme="minorHAnsi" w:cstheme="minorHAnsi"/>
          <w:bCs/>
          <w:sz w:val="22"/>
          <w:szCs w:val="22"/>
        </w:rPr>
        <w:t>15 marks</w:t>
      </w:r>
    </w:p>
    <w:p w14:paraId="67F7BDED" w14:textId="77777777" w:rsidR="005A1347" w:rsidRPr="00716B87" w:rsidRDefault="005A1347" w:rsidP="000F0113">
      <w:pPr>
        <w:pStyle w:val="Heading3"/>
      </w:pPr>
      <w:r w:rsidRPr="00716B87">
        <w:t>Section 2 Creating texts</w:t>
      </w:r>
    </w:p>
    <w:p w14:paraId="263E27E8" w14:textId="0CD2E799" w:rsidR="005A1347" w:rsidRPr="00545A07" w:rsidRDefault="005A1347" w:rsidP="000F0113">
      <w:pPr>
        <w:spacing w:line="276" w:lineRule="auto"/>
        <w:rPr>
          <w:b/>
          <w:bCs/>
        </w:rPr>
      </w:pPr>
      <w:r w:rsidRPr="00545A07">
        <w:rPr>
          <w:b/>
          <w:bCs/>
        </w:rPr>
        <w:t xml:space="preserve">Question 4 Reading and responding in </w:t>
      </w:r>
      <w:r w:rsidR="009B2231" w:rsidRPr="00545A07">
        <w:rPr>
          <w:b/>
          <w:bCs/>
        </w:rPr>
        <w:t>Russian</w:t>
      </w:r>
    </w:p>
    <w:p w14:paraId="398DBDF5" w14:textId="5E2BC296" w:rsidR="005A1347" w:rsidRPr="000F0113" w:rsidRDefault="005A1347" w:rsidP="000F0113">
      <w:pPr>
        <w:pStyle w:val="FootnoteText"/>
        <w:tabs>
          <w:tab w:val="left" w:pos="3969"/>
          <w:tab w:val="right" w:pos="8931"/>
        </w:tabs>
        <w:spacing w:after="120" w:line="276" w:lineRule="auto"/>
        <w:rPr>
          <w:rFonts w:asciiTheme="minorHAnsi" w:hAnsiTheme="minorHAnsi" w:cstheme="minorHAnsi"/>
          <w:bCs/>
          <w:sz w:val="22"/>
          <w:szCs w:val="22"/>
        </w:rPr>
      </w:pPr>
      <w:r w:rsidRPr="00294869">
        <w:rPr>
          <w:rFonts w:asciiTheme="minorHAnsi" w:hAnsiTheme="minorHAnsi" w:cstheme="minorHAnsi"/>
          <w:sz w:val="22"/>
          <w:szCs w:val="22"/>
        </w:rPr>
        <w:t xml:space="preserve">Text 4 – one reading text in </w:t>
      </w:r>
      <w:r w:rsidR="009B2231">
        <w:rPr>
          <w:rFonts w:asciiTheme="minorHAnsi" w:hAnsiTheme="minorHAnsi" w:cstheme="minorHAnsi"/>
          <w:sz w:val="22"/>
          <w:szCs w:val="22"/>
        </w:rPr>
        <w:t>Russian</w:t>
      </w:r>
      <w:r w:rsidRPr="00294869">
        <w:rPr>
          <w:rFonts w:asciiTheme="minorHAnsi" w:hAnsiTheme="minorHAnsi" w:cstheme="minorHAnsi"/>
          <w:sz w:val="22"/>
          <w:szCs w:val="22"/>
        </w:rPr>
        <w:tab/>
      </w:r>
      <w:r w:rsidRPr="000F0113">
        <w:rPr>
          <w:rFonts w:asciiTheme="minorHAnsi" w:hAnsiTheme="minorHAnsi" w:cstheme="minorHAnsi"/>
          <w:bCs/>
          <w:sz w:val="22"/>
          <w:szCs w:val="22"/>
        </w:rPr>
        <w:t>15 marks</w:t>
      </w:r>
    </w:p>
    <w:p w14:paraId="3B159D41" w14:textId="77777777" w:rsidR="00507A8F" w:rsidRPr="00294869" w:rsidRDefault="00507A8F" w:rsidP="000F0113">
      <w:pPr>
        <w:pStyle w:val="FootnoteText"/>
        <w:tabs>
          <w:tab w:val="left" w:pos="1276"/>
          <w:tab w:val="right" w:pos="8931"/>
        </w:tabs>
        <w:spacing w:before="120" w:after="120" w:line="276" w:lineRule="auto"/>
        <w:rPr>
          <w:rFonts w:asciiTheme="minorHAnsi" w:hAnsiTheme="minorHAnsi" w:cstheme="minorHAnsi"/>
          <w:sz w:val="22"/>
          <w:szCs w:val="22"/>
        </w:rPr>
      </w:pPr>
      <w:r w:rsidRPr="00294869">
        <w:rPr>
          <w:rFonts w:asciiTheme="minorHAnsi" w:hAnsiTheme="minorHAnsi" w:cstheme="minorHAnsi"/>
          <w:sz w:val="22"/>
          <w:szCs w:val="22"/>
        </w:rPr>
        <w:t>Students will choose one of the following:</w:t>
      </w:r>
    </w:p>
    <w:p w14:paraId="473EA459" w14:textId="3231FD35" w:rsidR="00507A8F" w:rsidRPr="00545A07" w:rsidRDefault="00507A8F" w:rsidP="000F0113">
      <w:pPr>
        <w:spacing w:line="276" w:lineRule="auto"/>
        <w:rPr>
          <w:b/>
          <w:bCs/>
        </w:rPr>
      </w:pPr>
      <w:r w:rsidRPr="00545A07">
        <w:rPr>
          <w:b/>
          <w:bCs/>
        </w:rPr>
        <w:t xml:space="preserve">Question 5 Writing in </w:t>
      </w:r>
      <w:r w:rsidR="009A5358" w:rsidRPr="00545A07">
        <w:rPr>
          <w:b/>
          <w:bCs/>
        </w:rPr>
        <w:t>Russian</w:t>
      </w:r>
    </w:p>
    <w:p w14:paraId="4933CD16" w14:textId="77777777" w:rsidR="00507A8F" w:rsidRDefault="00507A8F" w:rsidP="000F0113">
      <w:pPr>
        <w:tabs>
          <w:tab w:val="left" w:pos="1276"/>
        </w:tabs>
        <w:spacing w:before="120" w:line="276" w:lineRule="auto"/>
        <w:rPr>
          <w:rFonts w:ascii="Arial" w:hAnsi="Arial" w:cs="Arial"/>
          <w:b/>
        </w:rPr>
      </w:pPr>
      <w:r>
        <w:rPr>
          <w:rFonts w:cs="Arial"/>
          <w:b/>
        </w:rPr>
        <w:t>OR</w:t>
      </w:r>
    </w:p>
    <w:p w14:paraId="1B71A3C5" w14:textId="36B3AE3C" w:rsidR="00AF5294" w:rsidRPr="000F0113" w:rsidRDefault="00AF5294" w:rsidP="000F0113">
      <w:pPr>
        <w:tabs>
          <w:tab w:val="left" w:pos="3969"/>
          <w:tab w:val="right" w:pos="8931"/>
        </w:tabs>
        <w:spacing w:line="276" w:lineRule="auto"/>
        <w:rPr>
          <w:rFonts w:cs="Arial"/>
          <w:bCs/>
        </w:rPr>
      </w:pPr>
      <w:r>
        <w:rPr>
          <w:rFonts w:cs="Arial"/>
          <w:b/>
        </w:rPr>
        <w:t xml:space="preserve">Question 6 Writing in </w:t>
      </w:r>
      <w:r w:rsidR="009B2231">
        <w:rPr>
          <w:rFonts w:cs="Arial"/>
          <w:b/>
        </w:rPr>
        <w:t>Russian</w:t>
      </w:r>
      <w:r>
        <w:rPr>
          <w:rFonts w:cs="Arial"/>
        </w:rPr>
        <w:tab/>
      </w:r>
      <w:r w:rsidRPr="000F0113">
        <w:rPr>
          <w:rFonts w:cs="Arial"/>
          <w:bCs/>
        </w:rPr>
        <w:t>20 marks</w:t>
      </w:r>
    </w:p>
    <w:p w14:paraId="71A482C6" w14:textId="77777777" w:rsidR="00AF5294" w:rsidRDefault="00AF5294" w:rsidP="000F0113">
      <w:pPr>
        <w:spacing w:before="360" w:after="0" w:line="276" w:lineRule="auto"/>
        <w:rPr>
          <w:rFonts w:cs="Arial"/>
          <w:b/>
        </w:rPr>
      </w:pPr>
      <w:r>
        <w:rPr>
          <w:rFonts w:cs="Arial"/>
          <w:b/>
        </w:rPr>
        <w:t>NOTES</w:t>
      </w:r>
    </w:p>
    <w:p w14:paraId="4F39DE57" w14:textId="77777777" w:rsidR="00AF5294" w:rsidRDefault="00AF5294" w:rsidP="000F0113">
      <w:pPr>
        <w:spacing w:line="276" w:lineRule="auto"/>
        <w:rPr>
          <w:rFonts w:cs="Arial"/>
        </w:rPr>
      </w:pPr>
      <w:r>
        <w:rPr>
          <w:rFonts w:cs="Arial"/>
        </w:rPr>
        <w:t>The total length of one playing of the three listening texts will be 4½–5 minutes.</w:t>
      </w:r>
    </w:p>
    <w:p w14:paraId="7A13858C" w14:textId="77777777" w:rsidR="00AF5294" w:rsidRDefault="00AF5294" w:rsidP="000F0113">
      <w:pPr>
        <w:spacing w:line="276" w:lineRule="auto"/>
        <w:rPr>
          <w:rFonts w:cs="Arial"/>
        </w:rPr>
      </w:pPr>
      <w:r>
        <w:rPr>
          <w:rFonts w:cs="Arial"/>
        </w:rPr>
        <w:t>The total length of the two reading texts will be approximately 450 words.</w:t>
      </w:r>
    </w:p>
    <w:p w14:paraId="59F732CF" w14:textId="77777777" w:rsidR="00AF5294" w:rsidRDefault="00AF5294" w:rsidP="000F0113">
      <w:pPr>
        <w:spacing w:line="276" w:lineRule="auto"/>
        <w:rPr>
          <w:rFonts w:cs="Arial"/>
        </w:rPr>
      </w:pPr>
      <w:r>
        <w:rPr>
          <w:rFonts w:cs="Arial"/>
        </w:rPr>
        <w:t xml:space="preserve">There will be one or two visual texts in this examination. </w:t>
      </w:r>
    </w:p>
    <w:p w14:paraId="4FCA12AF" w14:textId="613F40B1" w:rsidR="00507A8F" w:rsidRPr="00F746AD" w:rsidRDefault="00AF5294" w:rsidP="000F0113">
      <w:pPr>
        <w:spacing w:line="276" w:lineRule="auto"/>
        <w:rPr>
          <w:rFonts w:cs="Arial"/>
        </w:rPr>
      </w:pPr>
      <w:r>
        <w:t>The visual text/s may appear in any of Questions 3, 4, 5 or 6.</w:t>
      </w:r>
    </w:p>
    <w:p w14:paraId="163B9B18" w14:textId="77777777" w:rsidR="00507A8F" w:rsidRDefault="00507A8F" w:rsidP="006E305A">
      <w:pPr>
        <w:spacing w:line="276" w:lineRule="auto"/>
      </w:pPr>
      <w:r>
        <w:br w:type="page"/>
      </w:r>
    </w:p>
    <w:p w14:paraId="6FC5CC9A" w14:textId="77777777" w:rsidR="00F817EA" w:rsidRPr="000F377A" w:rsidRDefault="00F817EA" w:rsidP="000F0113">
      <w:pPr>
        <w:pStyle w:val="Heading1"/>
        <w:spacing w:after="240"/>
      </w:pPr>
      <w:bookmarkStart w:id="226" w:name="_Toc74822051"/>
      <w:bookmarkStart w:id="227" w:name="_Toc152744324"/>
      <w:r w:rsidRPr="000F377A">
        <w:lastRenderedPageBreak/>
        <w:t>Written examination criteria for assessment</w:t>
      </w:r>
      <w:bookmarkEnd w:id="226"/>
      <w:bookmarkEnd w:id="227"/>
      <w:r w:rsidRPr="000F377A">
        <w:t xml:space="preserve"> </w:t>
      </w:r>
    </w:p>
    <w:p w14:paraId="124724C3" w14:textId="49A4C513" w:rsidR="00F817EA" w:rsidRPr="002B4D25" w:rsidRDefault="00F817EA" w:rsidP="000F0113">
      <w:pPr>
        <w:pStyle w:val="Heading3"/>
      </w:pPr>
      <w:r w:rsidRPr="002B4D25">
        <w:t xml:space="preserve">Section 1 </w:t>
      </w:r>
      <w:r w:rsidRPr="002B4D25">
        <w:tab/>
        <w:t>Responding to texts</w:t>
      </w:r>
    </w:p>
    <w:p w14:paraId="4E5A0735" w14:textId="37C90B73" w:rsidR="00F817EA" w:rsidRDefault="00F817EA" w:rsidP="006E305A">
      <w:pPr>
        <w:tabs>
          <w:tab w:val="left" w:pos="1985"/>
          <w:tab w:val="right" w:pos="9072"/>
        </w:tabs>
        <w:spacing w:line="276" w:lineRule="auto"/>
      </w:pPr>
      <w:r w:rsidRPr="0065573B">
        <w:rPr>
          <w:b/>
          <w:bCs/>
        </w:rPr>
        <w:t>Question 1</w:t>
      </w:r>
      <w:r w:rsidRPr="0065573B">
        <w:rPr>
          <w:b/>
          <w:bCs/>
        </w:rPr>
        <w:tab/>
        <w:t xml:space="preserve">Listening in </w:t>
      </w:r>
      <w:r w:rsidR="00FF5102">
        <w:rPr>
          <w:b/>
          <w:bCs/>
        </w:rPr>
        <w:t>Russian</w:t>
      </w:r>
      <w:r w:rsidRPr="0065573B">
        <w:rPr>
          <w:b/>
          <w:bCs/>
        </w:rPr>
        <w:t>, responding in English</w:t>
      </w:r>
      <w:r>
        <w:t xml:space="preserve"> </w:t>
      </w:r>
      <w:r>
        <w:tab/>
      </w:r>
      <w:r w:rsidRPr="002B4D25">
        <w:rPr>
          <w:b/>
          <w:bCs/>
        </w:rPr>
        <w:t>(7 marks)</w:t>
      </w:r>
    </w:p>
    <w:p w14:paraId="6ED36932" w14:textId="77777777" w:rsidR="00F817EA" w:rsidRPr="00B5615C" w:rsidRDefault="00F817EA" w:rsidP="006E305A">
      <w:pPr>
        <w:pStyle w:val="IndentedBullet"/>
        <w:numPr>
          <w:ilvl w:val="0"/>
          <w:numId w:val="19"/>
        </w:numPr>
      </w:pPr>
      <w:r w:rsidRPr="00B5615C">
        <w:t>Analyse general and specific relevant information, ideas, opinions and/or perspectives to convey meaning</w:t>
      </w:r>
    </w:p>
    <w:p w14:paraId="3F77A76A" w14:textId="07B519A0" w:rsidR="00F817EA" w:rsidRPr="002B4D25" w:rsidRDefault="00F817EA" w:rsidP="006E305A">
      <w:pPr>
        <w:tabs>
          <w:tab w:val="left" w:pos="1985"/>
          <w:tab w:val="right" w:pos="9072"/>
        </w:tabs>
        <w:spacing w:line="276" w:lineRule="auto"/>
        <w:rPr>
          <w:b/>
          <w:bCs/>
        </w:rPr>
      </w:pPr>
      <w:r w:rsidRPr="002B4D25">
        <w:rPr>
          <w:b/>
          <w:bCs/>
        </w:rPr>
        <w:t>Question 2</w:t>
      </w:r>
      <w:r w:rsidRPr="002B4D25">
        <w:rPr>
          <w:b/>
          <w:bCs/>
        </w:rPr>
        <w:tab/>
        <w:t xml:space="preserve">Listening and responding in </w:t>
      </w:r>
      <w:r w:rsidR="00FF5102">
        <w:rPr>
          <w:b/>
          <w:bCs/>
        </w:rPr>
        <w:t>Russian</w:t>
      </w:r>
      <w:r w:rsidRPr="002B4D25">
        <w:rPr>
          <w:b/>
          <w:bCs/>
        </w:rPr>
        <w:tab/>
        <w:t>(8 marks)</w:t>
      </w:r>
    </w:p>
    <w:p w14:paraId="6C5E57E9" w14:textId="77777777" w:rsidR="00F817EA" w:rsidRPr="002B4D25" w:rsidRDefault="00F817EA" w:rsidP="006E305A">
      <w:pPr>
        <w:pStyle w:val="IndentedBullet"/>
        <w:numPr>
          <w:ilvl w:val="0"/>
          <w:numId w:val="19"/>
        </w:numPr>
        <w:ind w:left="2342" w:hanging="357"/>
      </w:pPr>
      <w:r w:rsidRPr="00B5615C">
        <w:t xml:space="preserve">Analyse general and specific relevant information, ideas, opinions and/or perspectives to convey meaning </w:t>
      </w:r>
    </w:p>
    <w:p w14:paraId="7A5F6DA4" w14:textId="242056F7" w:rsidR="00F817EA" w:rsidRPr="002B4D25" w:rsidRDefault="00F817EA" w:rsidP="006E305A">
      <w:pPr>
        <w:tabs>
          <w:tab w:val="left" w:pos="1985"/>
          <w:tab w:val="right" w:pos="9072"/>
        </w:tabs>
        <w:spacing w:line="276" w:lineRule="auto"/>
        <w:rPr>
          <w:b/>
          <w:bCs/>
        </w:rPr>
      </w:pPr>
      <w:r w:rsidRPr="002B4D25">
        <w:rPr>
          <w:b/>
          <w:bCs/>
        </w:rPr>
        <w:t>Question 3</w:t>
      </w:r>
      <w:r w:rsidRPr="002B4D25">
        <w:rPr>
          <w:b/>
          <w:bCs/>
        </w:rPr>
        <w:tab/>
        <w:t xml:space="preserve">Reading and listening in </w:t>
      </w:r>
      <w:r w:rsidR="00FF5102">
        <w:rPr>
          <w:b/>
          <w:bCs/>
        </w:rPr>
        <w:t>Russian</w:t>
      </w:r>
      <w:r w:rsidRPr="002B4D25">
        <w:rPr>
          <w:b/>
          <w:bCs/>
        </w:rPr>
        <w:t xml:space="preserve">, responding in English </w:t>
      </w:r>
      <w:r w:rsidRPr="002B4D25">
        <w:rPr>
          <w:b/>
          <w:bCs/>
        </w:rPr>
        <w:tab/>
        <w:t>(15 marks)</w:t>
      </w:r>
    </w:p>
    <w:p w14:paraId="39FE3147" w14:textId="77777777" w:rsidR="00F817EA" w:rsidRPr="00B5615C" w:rsidRDefault="00F817EA" w:rsidP="006E305A">
      <w:pPr>
        <w:pStyle w:val="IndentedBullet"/>
        <w:numPr>
          <w:ilvl w:val="0"/>
          <w:numId w:val="19"/>
        </w:numPr>
        <w:ind w:left="2342" w:hanging="357"/>
      </w:pPr>
      <w:r w:rsidRPr="00B5615C">
        <w:t xml:space="preserve">Analyse general and specific relevant information, ideas, opinions and/or perspectives to convey meaning  </w:t>
      </w:r>
    </w:p>
    <w:p w14:paraId="67B53EA4" w14:textId="77777777" w:rsidR="00F817EA" w:rsidRPr="00B5615C" w:rsidRDefault="00F817EA" w:rsidP="006E305A">
      <w:pPr>
        <w:pStyle w:val="IndentedBullet"/>
        <w:numPr>
          <w:ilvl w:val="0"/>
          <w:numId w:val="19"/>
        </w:numPr>
        <w:ind w:left="2342" w:hanging="357"/>
      </w:pPr>
      <w:r w:rsidRPr="00B5615C">
        <w:t>Synthesise relevant information, ideas, opinions and/or perspectives from different texts</w:t>
      </w:r>
    </w:p>
    <w:p w14:paraId="2F310F38" w14:textId="77777777" w:rsidR="00F817EA" w:rsidRPr="002B4D25" w:rsidRDefault="00F817EA" w:rsidP="000F0113">
      <w:pPr>
        <w:pStyle w:val="Heading3"/>
      </w:pPr>
      <w:r w:rsidRPr="002B4D25">
        <w:t xml:space="preserve">Section 2 </w:t>
      </w:r>
      <w:r w:rsidRPr="002B4D25">
        <w:tab/>
        <w:t>Creating texts</w:t>
      </w:r>
    </w:p>
    <w:p w14:paraId="08219191" w14:textId="11A00174" w:rsidR="00F817EA" w:rsidRPr="002B4D25" w:rsidRDefault="00F817EA" w:rsidP="006E305A">
      <w:pPr>
        <w:tabs>
          <w:tab w:val="left" w:pos="1985"/>
          <w:tab w:val="right" w:pos="9072"/>
        </w:tabs>
        <w:spacing w:line="276" w:lineRule="auto"/>
        <w:rPr>
          <w:b/>
          <w:bCs/>
        </w:rPr>
      </w:pPr>
      <w:r w:rsidRPr="002B4D25">
        <w:rPr>
          <w:b/>
          <w:bCs/>
        </w:rPr>
        <w:t>Question 4</w:t>
      </w:r>
      <w:r w:rsidRPr="002B4D25">
        <w:rPr>
          <w:b/>
          <w:bCs/>
        </w:rPr>
        <w:tab/>
        <w:t xml:space="preserve">Reading and responding in </w:t>
      </w:r>
      <w:r w:rsidR="00FF5102">
        <w:rPr>
          <w:b/>
          <w:bCs/>
        </w:rPr>
        <w:t>Russian</w:t>
      </w:r>
      <w:r w:rsidRPr="002B4D25">
        <w:rPr>
          <w:b/>
          <w:bCs/>
        </w:rPr>
        <w:tab/>
        <w:t>(15 marks)</w:t>
      </w:r>
    </w:p>
    <w:p w14:paraId="0ADA2053" w14:textId="77777777" w:rsidR="00F817EA" w:rsidRPr="00B5615C" w:rsidRDefault="00F817EA" w:rsidP="006E305A">
      <w:pPr>
        <w:pStyle w:val="IndentedBullet"/>
        <w:numPr>
          <w:ilvl w:val="0"/>
          <w:numId w:val="19"/>
        </w:numPr>
        <w:ind w:left="2342" w:hanging="357"/>
      </w:pPr>
      <w:r w:rsidRPr="00B5615C">
        <w:t>Analyse relevant information, ideas, opinions and/or perspectives from the stimulus text/s</w:t>
      </w:r>
    </w:p>
    <w:p w14:paraId="6D16CFEA" w14:textId="77777777" w:rsidR="00F817EA" w:rsidRPr="00B5615C" w:rsidRDefault="00F817EA" w:rsidP="006E305A">
      <w:pPr>
        <w:pStyle w:val="IndentedBullet"/>
        <w:numPr>
          <w:ilvl w:val="0"/>
          <w:numId w:val="19"/>
        </w:numPr>
        <w:ind w:left="2342" w:hanging="357"/>
      </w:pPr>
      <w:r w:rsidRPr="00B5615C">
        <w:t xml:space="preserve">Respond to the question appropriately for the context, purpose and audience </w:t>
      </w:r>
    </w:p>
    <w:p w14:paraId="1F3333F4" w14:textId="77777777" w:rsidR="00F817EA" w:rsidRPr="00B5615C" w:rsidRDefault="00F817EA" w:rsidP="006E305A">
      <w:pPr>
        <w:pStyle w:val="IndentedBullet"/>
        <w:numPr>
          <w:ilvl w:val="0"/>
          <w:numId w:val="19"/>
        </w:numPr>
        <w:ind w:left="2342" w:hanging="357"/>
      </w:pPr>
      <w:r w:rsidRPr="00B5615C">
        <w:t>Use appropriate language structures and vocabulary accurately</w:t>
      </w:r>
    </w:p>
    <w:p w14:paraId="0A5CD982" w14:textId="42647D1B" w:rsidR="00F817EA" w:rsidRPr="002B4D25" w:rsidRDefault="00F817EA" w:rsidP="006E305A">
      <w:pPr>
        <w:tabs>
          <w:tab w:val="left" w:pos="1985"/>
          <w:tab w:val="right" w:pos="9072"/>
        </w:tabs>
        <w:spacing w:line="276" w:lineRule="auto"/>
        <w:rPr>
          <w:b/>
          <w:bCs/>
        </w:rPr>
      </w:pPr>
      <w:r w:rsidRPr="002B4D25">
        <w:rPr>
          <w:b/>
          <w:bCs/>
        </w:rPr>
        <w:t>Questions 5 and 6</w:t>
      </w:r>
      <w:r w:rsidRPr="002B4D25">
        <w:rPr>
          <w:b/>
          <w:bCs/>
        </w:rPr>
        <w:tab/>
        <w:t xml:space="preserve">Writing in </w:t>
      </w:r>
      <w:r w:rsidR="00FF5102">
        <w:rPr>
          <w:b/>
          <w:bCs/>
        </w:rPr>
        <w:t>Russian</w:t>
      </w:r>
      <w:r w:rsidRPr="002B4D25">
        <w:rPr>
          <w:b/>
          <w:bCs/>
        </w:rPr>
        <w:tab/>
        <w:t>(20 marks)</w:t>
      </w:r>
    </w:p>
    <w:p w14:paraId="2710F6BE" w14:textId="77777777" w:rsidR="00F817EA" w:rsidRPr="0065573B" w:rsidRDefault="00F817EA" w:rsidP="006E305A">
      <w:pPr>
        <w:pStyle w:val="IndentedBullet"/>
        <w:numPr>
          <w:ilvl w:val="0"/>
          <w:numId w:val="19"/>
        </w:numPr>
        <w:ind w:left="2342" w:hanging="357"/>
      </w:pPr>
      <w:r w:rsidRPr="0065573B">
        <w:t xml:space="preserve">Create text appropriate for the context, purpose and audience </w:t>
      </w:r>
    </w:p>
    <w:p w14:paraId="50D6986F" w14:textId="77777777" w:rsidR="00F817EA" w:rsidRPr="0065573B" w:rsidRDefault="00F817EA" w:rsidP="006E305A">
      <w:pPr>
        <w:pStyle w:val="IndentedBullet"/>
        <w:numPr>
          <w:ilvl w:val="0"/>
          <w:numId w:val="19"/>
        </w:numPr>
        <w:ind w:left="2342" w:hanging="357"/>
      </w:pPr>
      <w:r w:rsidRPr="0065573B">
        <w:t xml:space="preserve">Demonstrate depth of treatment of information, ideas, opinions or perspectives </w:t>
      </w:r>
    </w:p>
    <w:p w14:paraId="53A2CA1E" w14:textId="77777777" w:rsidR="00F817EA" w:rsidRPr="0065573B" w:rsidRDefault="00F817EA" w:rsidP="006E305A">
      <w:pPr>
        <w:pStyle w:val="IndentedBullet"/>
        <w:numPr>
          <w:ilvl w:val="0"/>
          <w:numId w:val="19"/>
        </w:numPr>
        <w:ind w:left="2342" w:hanging="357"/>
      </w:pPr>
      <w:r w:rsidRPr="0065573B">
        <w:t xml:space="preserve">Sequence information, ideas, opinions or perspectives cohesively </w:t>
      </w:r>
    </w:p>
    <w:p w14:paraId="2730BB0A" w14:textId="77777777" w:rsidR="00F817EA" w:rsidRPr="0065573B" w:rsidRDefault="00F817EA" w:rsidP="006E305A">
      <w:pPr>
        <w:pStyle w:val="IndentedBullet"/>
        <w:numPr>
          <w:ilvl w:val="0"/>
          <w:numId w:val="19"/>
        </w:numPr>
        <w:ind w:left="2342" w:hanging="357"/>
      </w:pPr>
      <w:r w:rsidRPr="0065573B">
        <w:t xml:space="preserve">Use a range of appropriate vocabulary and language structures </w:t>
      </w:r>
    </w:p>
    <w:p w14:paraId="138435D1" w14:textId="77777777" w:rsidR="00F817EA" w:rsidRPr="0065573B" w:rsidRDefault="00F817EA" w:rsidP="006E305A">
      <w:pPr>
        <w:pStyle w:val="IndentedBullet"/>
        <w:numPr>
          <w:ilvl w:val="0"/>
          <w:numId w:val="19"/>
        </w:numPr>
        <w:ind w:left="2342" w:hanging="357"/>
      </w:pPr>
      <w:r w:rsidRPr="0065573B">
        <w:t xml:space="preserve">Use vocabulary and language structures accurately </w:t>
      </w:r>
    </w:p>
    <w:p w14:paraId="730448E6" w14:textId="77777777" w:rsidR="00507A8F" w:rsidRDefault="00507A8F" w:rsidP="006E305A">
      <w:pPr>
        <w:spacing w:line="276" w:lineRule="auto"/>
      </w:pPr>
      <w:r>
        <w:br w:type="page"/>
      </w:r>
    </w:p>
    <w:p w14:paraId="54713E34" w14:textId="77777777" w:rsidR="00303750" w:rsidRDefault="00303750" w:rsidP="00AA24D9">
      <w:pPr>
        <w:pStyle w:val="Heading1"/>
      </w:pPr>
      <w:bookmarkStart w:id="228" w:name="_Toc139543704"/>
      <w:bookmarkStart w:id="229" w:name="_Toc139543763"/>
      <w:bookmarkStart w:id="230" w:name="_Toc152744325"/>
      <w:bookmarkStart w:id="231" w:name="_Toc361209729"/>
      <w:bookmarkStart w:id="232" w:name="_Toc360700429"/>
      <w:bookmarkEnd w:id="193"/>
      <w:bookmarkEnd w:id="172"/>
      <w:r w:rsidRPr="00D24D5A">
        <w:lastRenderedPageBreak/>
        <w:t>Appendix 1 – Grade descriptions Year 11</w:t>
      </w:r>
      <w:r>
        <w:t xml:space="preserve"> and Year 12</w:t>
      </w:r>
      <w:bookmarkEnd w:id="228"/>
      <w:bookmarkEnd w:id="229"/>
      <w:bookmarkEnd w:id="230"/>
    </w:p>
    <w:p w14:paraId="176C39CB" w14:textId="77777777" w:rsidR="00303750" w:rsidRPr="00004AC6" w:rsidRDefault="00303750" w:rsidP="00303750">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303750" w:rsidRPr="002C6879" w14:paraId="66CE294A" w14:textId="77777777" w:rsidTr="007B0B3E">
        <w:trPr>
          <w:trHeight w:val="1134"/>
        </w:trPr>
        <w:tc>
          <w:tcPr>
            <w:tcW w:w="934" w:type="dxa"/>
            <w:vMerge w:val="restart"/>
            <w:shd w:val="clear" w:color="auto" w:fill="9A83B5"/>
            <w:tcMar>
              <w:top w:w="28" w:type="dxa"/>
              <w:bottom w:w="28" w:type="dxa"/>
            </w:tcMar>
            <w:vAlign w:val="center"/>
          </w:tcPr>
          <w:p w14:paraId="2DF1DF9D" w14:textId="77777777" w:rsidR="00303750" w:rsidRPr="002C6879" w:rsidRDefault="00303750" w:rsidP="007B0B3E">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331C4CB9" w14:textId="36413A67" w:rsidR="00303750" w:rsidRPr="00127C13" w:rsidRDefault="00303750" w:rsidP="007B0B3E">
            <w:pPr>
              <w:pStyle w:val="SyllabusTableHeading"/>
            </w:pPr>
            <w:r w:rsidRPr="00127C13">
              <w:t xml:space="preserve">Creating meaning in </w:t>
            </w:r>
            <w:r w:rsidR="00994360">
              <w:t>Russian</w:t>
            </w:r>
            <w:r w:rsidRPr="00127C13">
              <w:t xml:space="preserve"> </w:t>
            </w:r>
          </w:p>
          <w:p w14:paraId="5FB82202" w14:textId="77777777" w:rsidR="00303750" w:rsidRPr="004D6B5C" w:rsidRDefault="00303750" w:rsidP="007B0B3E">
            <w:pPr>
              <w:pStyle w:val="SyllabusTableBody"/>
            </w:pPr>
            <w:r w:rsidRPr="004D6B5C">
              <w:t>Responds with relevant and detailed information, ideas and/or opinions when writing about a range of topics.</w:t>
            </w:r>
          </w:p>
          <w:p w14:paraId="35FD8789" w14:textId="77777777" w:rsidR="00303750" w:rsidRPr="004D6B5C" w:rsidRDefault="00303750" w:rsidP="007B0B3E">
            <w:pPr>
              <w:pStyle w:val="SyllabusTableBody"/>
            </w:pPr>
            <w:r w:rsidRPr="004D6B5C">
              <w:t>Provides responses that use a range of vocabulary, grammatical items and complex sentence structures</w:t>
            </w:r>
            <w:r>
              <w:t>,</w:t>
            </w:r>
            <w:r w:rsidRPr="004D6B5C">
              <w:t xml:space="preserve"> with occasional inaccuracies that do not affect meaning.</w:t>
            </w:r>
          </w:p>
          <w:p w14:paraId="5A456052" w14:textId="77777777" w:rsidR="00303750" w:rsidRPr="004D6B5C" w:rsidRDefault="00303750" w:rsidP="007B0B3E">
            <w:pPr>
              <w:pStyle w:val="SyllabusTableBody"/>
              <w:rPr>
                <w:spacing w:val="-2"/>
              </w:rPr>
            </w:pPr>
            <w:r w:rsidRPr="004D6B5C">
              <w:rPr>
                <w:spacing w:val="-2"/>
              </w:rPr>
              <w:t>Writes cohesive and well-structured texts that show clear development and connection of ideas.</w:t>
            </w:r>
          </w:p>
          <w:p w14:paraId="328D038E" w14:textId="77777777" w:rsidR="00303750" w:rsidRPr="004D6B5C" w:rsidRDefault="00303750" w:rsidP="007B0B3E">
            <w:pPr>
              <w:pStyle w:val="SyllabusTableBody"/>
            </w:pPr>
            <w:r w:rsidRPr="004D6B5C">
              <w:t>Applies the conventions of text types.</w:t>
            </w:r>
          </w:p>
        </w:tc>
      </w:tr>
      <w:tr w:rsidR="00303750" w:rsidRPr="002C6879" w14:paraId="303C3605" w14:textId="77777777" w:rsidTr="007B0B3E">
        <w:trPr>
          <w:trHeight w:val="1134"/>
        </w:trPr>
        <w:tc>
          <w:tcPr>
            <w:tcW w:w="934" w:type="dxa"/>
            <w:vMerge/>
            <w:shd w:val="clear" w:color="auto" w:fill="9A83B5"/>
            <w:tcMar>
              <w:top w:w="28" w:type="dxa"/>
              <w:bottom w:w="28" w:type="dxa"/>
            </w:tcMar>
          </w:tcPr>
          <w:p w14:paraId="0E12D966" w14:textId="77777777" w:rsidR="00303750" w:rsidRPr="002C6879" w:rsidRDefault="00303750" w:rsidP="007B0B3E">
            <w:pPr>
              <w:rPr>
                <w:rFonts w:cs="Arial"/>
                <w:color w:val="000000"/>
              </w:rPr>
            </w:pPr>
          </w:p>
        </w:tc>
        <w:tc>
          <w:tcPr>
            <w:tcW w:w="8116" w:type="dxa"/>
            <w:tcMar>
              <w:top w:w="28" w:type="dxa"/>
              <w:bottom w:w="28" w:type="dxa"/>
            </w:tcMar>
          </w:tcPr>
          <w:p w14:paraId="042AC58C" w14:textId="2EC8B551" w:rsidR="00303750" w:rsidRPr="00127C13" w:rsidRDefault="00303750" w:rsidP="007B0B3E">
            <w:pPr>
              <w:pStyle w:val="SyllabusTableHeading"/>
            </w:pPr>
            <w:r w:rsidRPr="00127C13">
              <w:t xml:space="preserve">Interacting in </w:t>
            </w:r>
            <w:r w:rsidR="00994360">
              <w:t>Russian</w:t>
            </w:r>
          </w:p>
          <w:p w14:paraId="77E934C4" w14:textId="77777777" w:rsidR="00303750" w:rsidRPr="004D6B5C" w:rsidRDefault="00303750" w:rsidP="007B0B3E">
            <w:pPr>
              <w:pStyle w:val="SyllabusTableBody"/>
            </w:pPr>
            <w:r w:rsidRPr="004D6B5C">
              <w:t>Communicates effectively across a range of topics.</w:t>
            </w:r>
          </w:p>
          <w:p w14:paraId="489A4A26" w14:textId="77777777" w:rsidR="00303750" w:rsidRPr="004D6B5C" w:rsidRDefault="00303750" w:rsidP="007B0B3E">
            <w:pPr>
              <w:pStyle w:val="SyllabusTableBody"/>
            </w:pPr>
            <w:r w:rsidRPr="004D6B5C">
              <w:t>Comprehends almost all questions and responds with relevant information and/or opinions.</w:t>
            </w:r>
          </w:p>
          <w:p w14:paraId="621B72E3" w14:textId="77777777" w:rsidR="00303750" w:rsidRPr="004D6B5C" w:rsidRDefault="00303750" w:rsidP="007B0B3E">
            <w:pPr>
              <w:pStyle w:val="SyllabusTableBody"/>
            </w:pPr>
            <w:r w:rsidRPr="004D6B5C">
              <w:t>Provides responses that are clear and cohesive.</w:t>
            </w:r>
          </w:p>
          <w:p w14:paraId="52135B8F" w14:textId="77777777" w:rsidR="00303750" w:rsidRPr="004D6B5C" w:rsidRDefault="00303750" w:rsidP="007B0B3E">
            <w:pPr>
              <w:pStyle w:val="SyllabusTableBody"/>
            </w:pPr>
            <w:r w:rsidRPr="004D6B5C">
              <w:t>Uses a range of vocabulary, grammatical items and complex sentence structures</w:t>
            </w:r>
            <w:r>
              <w:t>,</w:t>
            </w:r>
            <w:r w:rsidRPr="004D6B5C">
              <w:t xml:space="preserve"> with occasional inaccuracies that do not affect meaning.</w:t>
            </w:r>
          </w:p>
          <w:p w14:paraId="4BAC68C5" w14:textId="77777777" w:rsidR="00303750" w:rsidRPr="004D6B5C" w:rsidRDefault="00303750" w:rsidP="007B0B3E">
            <w:pPr>
              <w:pStyle w:val="SyllabusTableBody"/>
              <w:rPr>
                <w:rFonts w:eastAsia="Times New Roman"/>
              </w:rPr>
            </w:pPr>
            <w:r w:rsidRPr="004D6B5C">
              <w:t>Speaks with</w:t>
            </w:r>
            <w:r>
              <w:t xml:space="preserve"> mostly accurate pronunciation.</w:t>
            </w:r>
          </w:p>
        </w:tc>
      </w:tr>
      <w:tr w:rsidR="00303750" w:rsidRPr="002C6879" w14:paraId="5B8DBF85" w14:textId="77777777" w:rsidTr="007B0B3E">
        <w:trPr>
          <w:trHeight w:val="1134"/>
        </w:trPr>
        <w:tc>
          <w:tcPr>
            <w:tcW w:w="934" w:type="dxa"/>
            <w:vMerge/>
            <w:shd w:val="clear" w:color="auto" w:fill="9A83B5"/>
            <w:tcMar>
              <w:top w:w="28" w:type="dxa"/>
              <w:bottom w:w="28" w:type="dxa"/>
            </w:tcMar>
          </w:tcPr>
          <w:p w14:paraId="10F1193D" w14:textId="77777777" w:rsidR="00303750" w:rsidRPr="002C6879" w:rsidRDefault="00303750" w:rsidP="007B0B3E">
            <w:pPr>
              <w:rPr>
                <w:rFonts w:cs="Arial"/>
                <w:color w:val="000000"/>
              </w:rPr>
            </w:pPr>
          </w:p>
        </w:tc>
        <w:tc>
          <w:tcPr>
            <w:tcW w:w="8116" w:type="dxa"/>
            <w:tcMar>
              <w:top w:w="28" w:type="dxa"/>
              <w:bottom w:w="28" w:type="dxa"/>
            </w:tcMar>
          </w:tcPr>
          <w:p w14:paraId="0C61EE36" w14:textId="1A04AA01" w:rsidR="00303750" w:rsidRPr="004D6B5C" w:rsidRDefault="00303750" w:rsidP="007B0B3E">
            <w:pPr>
              <w:pStyle w:val="SyllabusTableHeading"/>
            </w:pPr>
            <w:r>
              <w:t xml:space="preserve">Analysing </w:t>
            </w:r>
            <w:r w:rsidR="00994360">
              <w:t>Russian</w:t>
            </w:r>
          </w:p>
          <w:p w14:paraId="23FC582C" w14:textId="6FAE92EC" w:rsidR="00303750" w:rsidRPr="004D6B5C" w:rsidRDefault="00303750" w:rsidP="007B0B3E">
            <w:pPr>
              <w:pStyle w:val="SyllabusTableBody"/>
            </w:pPr>
            <w:r w:rsidRPr="004D6B5C">
              <w:t>Accurately extracts and processes information from a variety of texts across a range of topics</w:t>
            </w:r>
            <w:r w:rsidR="008C3FD9">
              <w:t>, providing</w:t>
            </w:r>
            <w:r w:rsidRPr="004D6B5C">
              <w:t xml:space="preserve"> relevant details.</w:t>
            </w:r>
          </w:p>
          <w:p w14:paraId="22CF5F8F" w14:textId="77777777" w:rsidR="00303750" w:rsidRPr="004D6B5C" w:rsidRDefault="00303750" w:rsidP="007B0B3E">
            <w:pPr>
              <w:pStyle w:val="SyllabusTableBody"/>
            </w:pPr>
            <w:r w:rsidRPr="004D6B5C">
              <w:t>Provides accurate responses to literal questions and mostly accurate responses to inferential questions.</w:t>
            </w:r>
          </w:p>
          <w:p w14:paraId="0891C70C" w14:textId="77777777" w:rsidR="00303750" w:rsidRPr="004D6B5C" w:rsidRDefault="00303750" w:rsidP="007B0B3E">
            <w:pPr>
              <w:pStyle w:val="SyllabusTableBody"/>
              <w:rPr>
                <w:rFonts w:eastAsia="Times New Roman"/>
              </w:rPr>
            </w:pPr>
            <w:r w:rsidRPr="004D6B5C">
              <w:t>Uses a dictionary effectively, resulting in appropriate interpretation of text.</w:t>
            </w:r>
          </w:p>
        </w:tc>
      </w:tr>
    </w:tbl>
    <w:p w14:paraId="67F938F1" w14:textId="77777777" w:rsidR="00303750" w:rsidRPr="00EB6435"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303750" w:rsidRPr="002C6879" w14:paraId="34F6598A" w14:textId="77777777" w:rsidTr="007B0B3E">
        <w:trPr>
          <w:trHeight w:val="1757"/>
        </w:trPr>
        <w:tc>
          <w:tcPr>
            <w:tcW w:w="993" w:type="dxa"/>
            <w:vMerge w:val="restart"/>
            <w:shd w:val="clear" w:color="auto" w:fill="9A83B5"/>
            <w:tcMar>
              <w:top w:w="28" w:type="dxa"/>
              <w:bottom w:w="28" w:type="dxa"/>
            </w:tcMar>
            <w:vAlign w:val="center"/>
          </w:tcPr>
          <w:p w14:paraId="5F0A5768" w14:textId="77777777" w:rsidR="00303750" w:rsidRPr="002C6879" w:rsidRDefault="00303750" w:rsidP="007B0B3E">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2AC8132A" w14:textId="0BC09E36" w:rsidR="00303750" w:rsidRPr="00127C13" w:rsidRDefault="00303750" w:rsidP="007B0B3E">
            <w:pPr>
              <w:pStyle w:val="SyllabusTableHeading"/>
            </w:pPr>
            <w:r w:rsidRPr="00127C13">
              <w:t xml:space="preserve">Creating meaning in </w:t>
            </w:r>
            <w:r w:rsidR="00994360">
              <w:t>Russian</w:t>
            </w:r>
            <w:r w:rsidRPr="00127C13">
              <w:t xml:space="preserve"> </w:t>
            </w:r>
          </w:p>
          <w:p w14:paraId="5893F8B0" w14:textId="77777777" w:rsidR="00303750" w:rsidRPr="004D6B5C" w:rsidRDefault="00303750" w:rsidP="007B0B3E">
            <w:pPr>
              <w:pStyle w:val="SyllabusTableBody"/>
            </w:pPr>
            <w:r w:rsidRPr="004D6B5C">
              <w:t>Responds with mostly relevant information, ideas and/or opinions, including some detail, when w</w:t>
            </w:r>
            <w:r>
              <w:t>riting about a range of topics.</w:t>
            </w:r>
          </w:p>
          <w:p w14:paraId="3FB86E40" w14:textId="77777777" w:rsidR="00303750" w:rsidRPr="004D6B5C" w:rsidRDefault="00303750" w:rsidP="007B0B3E">
            <w:pPr>
              <w:pStyle w:val="SyllabusTableBody"/>
            </w:pPr>
            <w:r w:rsidRPr="004D6B5C">
              <w:t>Provides responses that use a range of familiar vocabulary, grammatical items and sentence structures</w:t>
            </w:r>
            <w:r>
              <w:t>,</w:t>
            </w:r>
            <w:r w:rsidRPr="004D6B5C">
              <w:t xml:space="preserve"> with some inaccuracies that usually do not affect meaning.</w:t>
            </w:r>
          </w:p>
          <w:p w14:paraId="216A5FD3" w14:textId="77777777" w:rsidR="00303750" w:rsidRPr="004D6B5C" w:rsidRDefault="00303750" w:rsidP="007B0B3E">
            <w:pPr>
              <w:pStyle w:val="SyllabusTableBody"/>
            </w:pPr>
            <w:r w:rsidRPr="004D6B5C">
              <w:t>Writes structured texts tha</w:t>
            </w:r>
            <w:r>
              <w:t>t show clearly developed ideas.</w:t>
            </w:r>
          </w:p>
          <w:p w14:paraId="08EADB93" w14:textId="77777777" w:rsidR="00303750" w:rsidRPr="004D6B5C" w:rsidRDefault="00303750" w:rsidP="007B0B3E">
            <w:pPr>
              <w:pStyle w:val="SyllabusTableBody"/>
            </w:pPr>
            <w:r w:rsidRPr="004D6B5C">
              <w:t>Applies most of the conventions of text types.</w:t>
            </w:r>
          </w:p>
        </w:tc>
      </w:tr>
      <w:tr w:rsidR="00303750" w:rsidRPr="002C6879" w14:paraId="5D55AEAC" w14:textId="77777777" w:rsidTr="007B0B3E">
        <w:trPr>
          <w:trHeight w:val="1757"/>
        </w:trPr>
        <w:tc>
          <w:tcPr>
            <w:tcW w:w="993" w:type="dxa"/>
            <w:vMerge/>
            <w:shd w:val="clear" w:color="auto" w:fill="9A83B5"/>
            <w:tcMar>
              <w:top w:w="28" w:type="dxa"/>
              <w:bottom w:w="28" w:type="dxa"/>
            </w:tcMar>
          </w:tcPr>
          <w:p w14:paraId="69D5D361" w14:textId="77777777" w:rsidR="00303750" w:rsidRPr="002C6879" w:rsidRDefault="00303750" w:rsidP="007B0B3E">
            <w:pPr>
              <w:rPr>
                <w:rFonts w:cs="Arial"/>
                <w:color w:val="000000"/>
              </w:rPr>
            </w:pPr>
          </w:p>
        </w:tc>
        <w:tc>
          <w:tcPr>
            <w:tcW w:w="8788" w:type="dxa"/>
            <w:tcMar>
              <w:top w:w="28" w:type="dxa"/>
              <w:bottom w:w="28" w:type="dxa"/>
            </w:tcMar>
          </w:tcPr>
          <w:p w14:paraId="4B1B1EAF" w14:textId="5B821648" w:rsidR="00303750" w:rsidRPr="005321B5" w:rsidRDefault="00303750" w:rsidP="007B0B3E">
            <w:pPr>
              <w:pStyle w:val="SyllabusTableHeading"/>
            </w:pPr>
            <w:r w:rsidRPr="005321B5">
              <w:t xml:space="preserve">Interacting in </w:t>
            </w:r>
            <w:r w:rsidR="00994360" w:rsidRPr="005321B5">
              <w:t>Russian</w:t>
            </w:r>
          </w:p>
          <w:p w14:paraId="6A74EF5F" w14:textId="77777777" w:rsidR="00303750" w:rsidRPr="005321B5" w:rsidRDefault="00303750" w:rsidP="007B0B3E">
            <w:pPr>
              <w:pStyle w:val="SyllabusTableBody"/>
            </w:pPr>
            <w:r w:rsidRPr="005321B5">
              <w:t>Communicates effectively in most instances across a range of topics.</w:t>
            </w:r>
          </w:p>
          <w:p w14:paraId="230FFA83" w14:textId="77777777" w:rsidR="00303750" w:rsidRPr="005321B5" w:rsidRDefault="00303750" w:rsidP="007B0B3E">
            <w:pPr>
              <w:pStyle w:val="SyllabusTableBody"/>
            </w:pPr>
            <w:r w:rsidRPr="005321B5">
              <w:t>Comprehends most questions and responds in some detail with relevant information and/or opinions.</w:t>
            </w:r>
          </w:p>
          <w:p w14:paraId="370A35C1" w14:textId="77777777" w:rsidR="00303750" w:rsidRPr="005321B5" w:rsidRDefault="00303750" w:rsidP="007B0B3E">
            <w:pPr>
              <w:pStyle w:val="SyllabusTableBody"/>
            </w:pPr>
            <w:r w:rsidRPr="005321B5">
              <w:t>Provides responses that are mostly clear and cohesive.</w:t>
            </w:r>
          </w:p>
          <w:p w14:paraId="1DBCEF81" w14:textId="77777777" w:rsidR="00303750" w:rsidRPr="005321B5" w:rsidRDefault="00303750" w:rsidP="007B0B3E">
            <w:pPr>
              <w:pStyle w:val="SyllabusTableBody"/>
            </w:pPr>
            <w:r w:rsidRPr="005321B5">
              <w:t>Uses a range of vocabulary, grammatical items and simple and complex sentence structures, with some inaccuracies that, at times, affect meaning.</w:t>
            </w:r>
          </w:p>
          <w:p w14:paraId="743CD8CA" w14:textId="77777777" w:rsidR="00303750" w:rsidRPr="005321B5" w:rsidRDefault="00303750" w:rsidP="007B0B3E">
            <w:pPr>
              <w:pStyle w:val="SyllabusTableBody"/>
            </w:pPr>
            <w:r w:rsidRPr="005321B5">
              <w:t>Speaks with reasonably accurate pronunciation.</w:t>
            </w:r>
          </w:p>
        </w:tc>
      </w:tr>
      <w:tr w:rsidR="00303750" w:rsidRPr="002C6879" w14:paraId="4D090D28" w14:textId="77777777" w:rsidTr="007B0B3E">
        <w:trPr>
          <w:trHeight w:val="20"/>
        </w:trPr>
        <w:tc>
          <w:tcPr>
            <w:tcW w:w="993" w:type="dxa"/>
            <w:vMerge/>
            <w:shd w:val="clear" w:color="auto" w:fill="9A83B5"/>
            <w:tcMar>
              <w:top w:w="28" w:type="dxa"/>
              <w:bottom w:w="28" w:type="dxa"/>
            </w:tcMar>
          </w:tcPr>
          <w:p w14:paraId="3B1AEEE7" w14:textId="77777777" w:rsidR="00303750" w:rsidRPr="002C6879" w:rsidRDefault="00303750" w:rsidP="007B0B3E">
            <w:pPr>
              <w:rPr>
                <w:rFonts w:cs="Arial"/>
                <w:color w:val="000000"/>
              </w:rPr>
            </w:pPr>
          </w:p>
        </w:tc>
        <w:tc>
          <w:tcPr>
            <w:tcW w:w="8788" w:type="dxa"/>
            <w:tcMar>
              <w:top w:w="28" w:type="dxa"/>
              <w:bottom w:w="28" w:type="dxa"/>
            </w:tcMar>
          </w:tcPr>
          <w:p w14:paraId="134BD569" w14:textId="4530E4B8" w:rsidR="00303750" w:rsidRPr="004D6B5C" w:rsidRDefault="00303750" w:rsidP="007B0B3E">
            <w:pPr>
              <w:pStyle w:val="SyllabusTableHeading"/>
            </w:pPr>
            <w:r>
              <w:t xml:space="preserve">Analysing </w:t>
            </w:r>
            <w:r w:rsidR="00994360">
              <w:t>Russian</w:t>
            </w:r>
          </w:p>
          <w:p w14:paraId="5F46C72D" w14:textId="77777777" w:rsidR="00303750" w:rsidRPr="004D6B5C" w:rsidRDefault="00303750" w:rsidP="007B0B3E">
            <w:pPr>
              <w:pStyle w:val="SyllabusTableBody"/>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395405BB" w14:textId="77777777" w:rsidR="00303750" w:rsidRPr="004D6B5C" w:rsidRDefault="00303750" w:rsidP="007B0B3E">
            <w:pPr>
              <w:pStyle w:val="SyllabusTableBody"/>
            </w:pPr>
            <w:r w:rsidRPr="004D6B5C">
              <w:t>Provides mostly accurate responses to literal questions and some accurate responses to inferential questions.</w:t>
            </w:r>
          </w:p>
          <w:p w14:paraId="676C9E7D" w14:textId="77777777" w:rsidR="00303750" w:rsidRPr="004D6B5C" w:rsidRDefault="00303750" w:rsidP="007B0B3E">
            <w:pPr>
              <w:pStyle w:val="SyllabusTableBody"/>
            </w:pPr>
            <w:r w:rsidRPr="004D6B5C">
              <w:t>Uses a dictionary mostly effectively; however, at times selects the wrong word or phrase, resulting in an inappropriate translation or interpretation of text.</w:t>
            </w:r>
          </w:p>
        </w:tc>
      </w:tr>
    </w:tbl>
    <w:p w14:paraId="6F4A9903" w14:textId="77777777" w:rsidR="00303750" w:rsidRPr="002C6879" w:rsidRDefault="00303750" w:rsidP="00303750">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303750" w:rsidRPr="00A93F91" w14:paraId="16A5C86C" w14:textId="77777777" w:rsidTr="007B0B3E">
        <w:tc>
          <w:tcPr>
            <w:tcW w:w="993" w:type="dxa"/>
            <w:vMerge w:val="restart"/>
            <w:shd w:val="clear" w:color="auto" w:fill="9A83B5"/>
            <w:tcMar>
              <w:top w:w="28" w:type="dxa"/>
              <w:bottom w:w="28" w:type="dxa"/>
            </w:tcMar>
            <w:vAlign w:val="center"/>
          </w:tcPr>
          <w:p w14:paraId="1BDCEDFF" w14:textId="77777777" w:rsidR="00303750" w:rsidRPr="00093BA8" w:rsidRDefault="00303750" w:rsidP="007B0B3E">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05A30451" w14:textId="001C90AF" w:rsidR="00303750" w:rsidRPr="00127C13" w:rsidRDefault="00303750" w:rsidP="007B0B3E">
            <w:pPr>
              <w:pStyle w:val="SyllabusTableHeading"/>
            </w:pPr>
            <w:r w:rsidRPr="00127C13">
              <w:t xml:space="preserve">Creating meaning in </w:t>
            </w:r>
            <w:r w:rsidR="00994360">
              <w:t>Russian</w:t>
            </w:r>
            <w:r w:rsidRPr="00127C13">
              <w:t xml:space="preserve"> </w:t>
            </w:r>
          </w:p>
          <w:p w14:paraId="59E93F23" w14:textId="77777777" w:rsidR="00303750" w:rsidRPr="004D6B5C" w:rsidRDefault="00303750" w:rsidP="007B0B3E">
            <w:pPr>
              <w:pStyle w:val="SyllabusTableBody"/>
              <w:rPr>
                <w:rFonts w:cs="Arial"/>
                <w:color w:val="000000"/>
              </w:rPr>
            </w:pPr>
            <w:r w:rsidRPr="004D6B5C">
              <w:rPr>
                <w:rFonts w:cs="Arial"/>
                <w:color w:val="000000"/>
              </w:rPr>
              <w:t>Responds with mostly releva</w:t>
            </w:r>
            <w:r>
              <w:rPr>
                <w:rFonts w:cs="Arial"/>
                <w:color w:val="000000"/>
              </w:rPr>
              <w:t>nt information and/or opinions.</w:t>
            </w:r>
          </w:p>
          <w:p w14:paraId="642805E4" w14:textId="77777777" w:rsidR="00303750" w:rsidRPr="004D6B5C" w:rsidRDefault="00303750" w:rsidP="007B0B3E">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6E76F669" w14:textId="77777777" w:rsidR="00303750" w:rsidRPr="004D6B5C" w:rsidRDefault="00303750" w:rsidP="007B0B3E">
            <w:pPr>
              <w:pStyle w:val="SyllabusTableBody"/>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64D7FA47" w14:textId="77777777" w:rsidR="00303750" w:rsidRPr="004D6B5C" w:rsidRDefault="00303750" w:rsidP="007B0B3E">
            <w:pPr>
              <w:pStyle w:val="SyllabusTableBody"/>
              <w:rPr>
                <w:rFonts w:cs="Arial"/>
                <w:color w:val="000000"/>
              </w:rPr>
            </w:pPr>
            <w:r w:rsidRPr="004D6B5C">
              <w:rPr>
                <w:rFonts w:cs="Arial"/>
                <w:color w:val="000000"/>
              </w:rPr>
              <w:t>Writes simple texts that show some stru</w:t>
            </w:r>
            <w:r>
              <w:rPr>
                <w:rFonts w:cs="Arial"/>
                <w:color w:val="000000"/>
              </w:rPr>
              <w:t>cture and development of ideas.</w:t>
            </w:r>
          </w:p>
          <w:p w14:paraId="4CA9516E" w14:textId="77777777" w:rsidR="00303750" w:rsidRPr="004D6B5C" w:rsidRDefault="00303750" w:rsidP="007B0B3E">
            <w:pPr>
              <w:pStyle w:val="SyllabusTableBody"/>
              <w:rPr>
                <w:rFonts w:cs="Arial"/>
                <w:color w:val="000000"/>
              </w:rPr>
            </w:pPr>
            <w:r w:rsidRPr="004D6B5C">
              <w:rPr>
                <w:rFonts w:cs="Arial"/>
                <w:color w:val="000000"/>
              </w:rPr>
              <w:t>Applies some of the conventions of text types.</w:t>
            </w:r>
          </w:p>
        </w:tc>
      </w:tr>
      <w:tr w:rsidR="00303750" w:rsidRPr="00A93F91" w14:paraId="38239230" w14:textId="77777777" w:rsidTr="007B0B3E">
        <w:tc>
          <w:tcPr>
            <w:tcW w:w="993" w:type="dxa"/>
            <w:vMerge/>
            <w:shd w:val="clear" w:color="auto" w:fill="9A83B5"/>
            <w:tcMar>
              <w:top w:w="28" w:type="dxa"/>
              <w:bottom w:w="28" w:type="dxa"/>
            </w:tcMar>
          </w:tcPr>
          <w:p w14:paraId="71069A71" w14:textId="77777777" w:rsidR="00303750" w:rsidRPr="00A93F91" w:rsidRDefault="00303750" w:rsidP="007B0B3E">
            <w:pPr>
              <w:rPr>
                <w:rFonts w:cs="Arial"/>
                <w:color w:val="000000"/>
                <w:sz w:val="16"/>
                <w:szCs w:val="16"/>
              </w:rPr>
            </w:pPr>
          </w:p>
        </w:tc>
        <w:tc>
          <w:tcPr>
            <w:tcW w:w="8788" w:type="dxa"/>
            <w:tcMar>
              <w:top w:w="28" w:type="dxa"/>
              <w:bottom w:w="28" w:type="dxa"/>
            </w:tcMar>
          </w:tcPr>
          <w:p w14:paraId="255FDEA2" w14:textId="593E0E81" w:rsidR="00303750" w:rsidRPr="00127C13" w:rsidRDefault="00303750" w:rsidP="007B0B3E">
            <w:pPr>
              <w:pStyle w:val="SyllabusTableHeading"/>
            </w:pPr>
            <w:r w:rsidRPr="00127C13">
              <w:t xml:space="preserve">Interacting in </w:t>
            </w:r>
            <w:r w:rsidR="00994360">
              <w:t>Russian</w:t>
            </w:r>
          </w:p>
          <w:p w14:paraId="69ECB0CF" w14:textId="77777777" w:rsidR="00303750" w:rsidRPr="004D6B5C" w:rsidRDefault="00303750" w:rsidP="007B0B3E">
            <w:pPr>
              <w:pStyle w:val="SyllabusTableBody"/>
              <w:rPr>
                <w:rFonts w:cs="Arial"/>
                <w:color w:val="000000"/>
              </w:rPr>
            </w:pPr>
            <w:r w:rsidRPr="004D6B5C">
              <w:rPr>
                <w:rFonts w:cs="Arial"/>
                <w:color w:val="000000"/>
              </w:rPr>
              <w:t>Provides so</w:t>
            </w:r>
            <w:r>
              <w:rPr>
                <w:rFonts w:cs="Arial"/>
                <w:color w:val="000000"/>
              </w:rPr>
              <w:t>me information and/or opinions.</w:t>
            </w:r>
          </w:p>
          <w:p w14:paraId="3847EBBD" w14:textId="77777777" w:rsidR="00303750" w:rsidRPr="004D6B5C" w:rsidRDefault="00303750" w:rsidP="007B0B3E">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3A2B72C6" w14:textId="77777777" w:rsidR="00303750" w:rsidRPr="004D6B5C" w:rsidRDefault="00303750" w:rsidP="007B0B3E">
            <w:pPr>
              <w:pStyle w:val="SyllabusTableBody"/>
              <w:rPr>
                <w:rFonts w:cs="Arial"/>
                <w:color w:val="000000"/>
              </w:rPr>
            </w:pPr>
            <w:r w:rsidRPr="004D6B5C">
              <w:rPr>
                <w:rFonts w:cs="Arial"/>
                <w:color w:val="000000"/>
              </w:rPr>
              <w:t>Provides brief responses that are reasonably clear, relying on well-re</w:t>
            </w:r>
            <w:r>
              <w:rPr>
                <w:rFonts w:cs="Arial"/>
                <w:color w:val="000000"/>
              </w:rPr>
              <w:t>hearsed language.</w:t>
            </w:r>
          </w:p>
          <w:p w14:paraId="2FDEE9DA" w14:textId="77777777" w:rsidR="00303750" w:rsidRPr="004D6B5C" w:rsidRDefault="00303750" w:rsidP="007B0B3E">
            <w:pPr>
              <w:pStyle w:val="SyllabusTableBody"/>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15BE1475" w14:textId="77777777" w:rsidR="00303750" w:rsidRPr="004D6B5C" w:rsidRDefault="00303750" w:rsidP="007B0B3E">
            <w:pPr>
              <w:pStyle w:val="SyllabusTableBody"/>
              <w:rPr>
                <w:rFonts w:eastAsia="Times New Roman"/>
              </w:rPr>
            </w:pPr>
            <w:r w:rsidRPr="004D6B5C">
              <w:rPr>
                <w:rFonts w:cs="Arial"/>
                <w:color w:val="000000"/>
              </w:rPr>
              <w:t>Makes errors in pronunciation that, at times, may result in the meaning not being clear.</w:t>
            </w:r>
          </w:p>
        </w:tc>
      </w:tr>
      <w:tr w:rsidR="00303750" w:rsidRPr="00A93F91" w14:paraId="555FDD4A" w14:textId="77777777" w:rsidTr="007B0B3E">
        <w:tc>
          <w:tcPr>
            <w:tcW w:w="993" w:type="dxa"/>
            <w:vMerge/>
            <w:shd w:val="clear" w:color="auto" w:fill="9A83B5"/>
            <w:tcMar>
              <w:top w:w="28" w:type="dxa"/>
              <w:bottom w:w="28" w:type="dxa"/>
            </w:tcMar>
          </w:tcPr>
          <w:p w14:paraId="47AC126E" w14:textId="77777777" w:rsidR="00303750" w:rsidRPr="00A93F91" w:rsidRDefault="00303750" w:rsidP="007B0B3E">
            <w:pPr>
              <w:rPr>
                <w:rFonts w:cs="Arial"/>
                <w:color w:val="000000"/>
                <w:sz w:val="16"/>
                <w:szCs w:val="16"/>
              </w:rPr>
            </w:pPr>
          </w:p>
        </w:tc>
        <w:tc>
          <w:tcPr>
            <w:tcW w:w="8788" w:type="dxa"/>
            <w:tcMar>
              <w:top w:w="28" w:type="dxa"/>
              <w:bottom w:w="28" w:type="dxa"/>
            </w:tcMar>
          </w:tcPr>
          <w:p w14:paraId="2F4BDB61" w14:textId="0FF2481E" w:rsidR="00303750" w:rsidRPr="004D6B5C" w:rsidRDefault="00303750" w:rsidP="007B0B3E">
            <w:pPr>
              <w:pStyle w:val="SyllabusTableHeading"/>
            </w:pPr>
            <w:r>
              <w:t xml:space="preserve">Analysing </w:t>
            </w:r>
            <w:r w:rsidR="00994360">
              <w:t>Russian</w:t>
            </w:r>
          </w:p>
          <w:p w14:paraId="0C2BF4C7" w14:textId="36030ECF" w:rsidR="00303750" w:rsidRPr="004D6B5C" w:rsidRDefault="00303750" w:rsidP="007B0B3E">
            <w:pPr>
              <w:pStyle w:val="SyllabusTableBody"/>
              <w:rPr>
                <w:rFonts w:cs="Arial"/>
                <w:color w:val="000000"/>
                <w:spacing w:val="-2"/>
              </w:rPr>
            </w:pPr>
            <w:r w:rsidRPr="004D6B5C">
              <w:rPr>
                <w:rFonts w:cs="Arial"/>
                <w:color w:val="000000"/>
                <w:spacing w:val="-2"/>
              </w:rPr>
              <w:t>Extracts and processes some information from a variety of texts</w:t>
            </w:r>
            <w:r w:rsidR="008C3FD9">
              <w:rPr>
                <w:rFonts w:cs="Arial"/>
                <w:color w:val="000000"/>
                <w:spacing w:val="-2"/>
              </w:rPr>
              <w:t xml:space="preserve">, </w:t>
            </w:r>
            <w:r>
              <w:rPr>
                <w:rFonts w:cs="Arial"/>
                <w:color w:val="000000"/>
                <w:spacing w:val="-2"/>
              </w:rPr>
              <w:t>p</w:t>
            </w:r>
            <w:r w:rsidRPr="004D6B5C">
              <w:rPr>
                <w:rFonts w:cs="Arial"/>
                <w:color w:val="000000"/>
                <w:spacing w:val="-2"/>
              </w:rPr>
              <w:t>rovid</w:t>
            </w:r>
            <w:r w:rsidR="008C3FD9">
              <w:rPr>
                <w:rFonts w:cs="Arial"/>
                <w:color w:val="000000"/>
                <w:spacing w:val="-2"/>
              </w:rPr>
              <w:t>ing</w:t>
            </w:r>
            <w:r w:rsidRPr="004D6B5C">
              <w:rPr>
                <w:rFonts w:cs="Arial"/>
                <w:color w:val="000000"/>
                <w:spacing w:val="-2"/>
              </w:rPr>
              <w:t xml:space="preserve"> limited details.</w:t>
            </w:r>
          </w:p>
          <w:p w14:paraId="0D5A3649" w14:textId="77777777" w:rsidR="00303750" w:rsidRPr="004D6B5C" w:rsidRDefault="00303750" w:rsidP="007B0B3E">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58E146A4" w14:textId="77777777" w:rsidR="00303750" w:rsidRPr="004D6B5C" w:rsidRDefault="00303750" w:rsidP="007B0B3E">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59B9464F" w14:textId="77777777" w:rsidR="00303750" w:rsidRPr="002A2422"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303750" w:rsidRPr="00A93F91" w14:paraId="76C68BE0" w14:textId="77777777" w:rsidTr="007B0B3E">
        <w:tc>
          <w:tcPr>
            <w:tcW w:w="993" w:type="dxa"/>
            <w:vMerge w:val="restart"/>
            <w:shd w:val="clear" w:color="auto" w:fill="9A83B5"/>
            <w:tcMar>
              <w:top w:w="28" w:type="dxa"/>
              <w:bottom w:w="28" w:type="dxa"/>
            </w:tcMar>
            <w:vAlign w:val="center"/>
          </w:tcPr>
          <w:p w14:paraId="33CB2A27" w14:textId="77777777" w:rsidR="00303750" w:rsidRPr="00093BA8" w:rsidRDefault="00303750" w:rsidP="007B0B3E">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141CF1C3" w14:textId="1D1444ED" w:rsidR="00303750" w:rsidRPr="00127C13" w:rsidRDefault="00303750" w:rsidP="007B0B3E">
            <w:pPr>
              <w:pStyle w:val="SyllabusTableHeading"/>
            </w:pPr>
            <w:r w:rsidRPr="00127C13">
              <w:t xml:space="preserve">Creating meaning in </w:t>
            </w:r>
            <w:r w:rsidR="00994360">
              <w:t>Russian</w:t>
            </w:r>
            <w:r w:rsidRPr="00127C13">
              <w:t xml:space="preserve"> </w:t>
            </w:r>
          </w:p>
          <w:p w14:paraId="35738647" w14:textId="77777777" w:rsidR="00303750" w:rsidRPr="004D6B5C" w:rsidRDefault="00303750" w:rsidP="007B0B3E">
            <w:pPr>
              <w:pStyle w:val="SyllabusTableBody"/>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2BF333BA" w14:textId="77777777" w:rsidR="00303750" w:rsidRPr="004D6B5C" w:rsidRDefault="00303750" w:rsidP="007B0B3E">
            <w:pPr>
              <w:pStyle w:val="SyllabusTableBody"/>
              <w:rPr>
                <w:rFonts w:cs="Arial"/>
                <w:color w:val="000000"/>
              </w:rPr>
            </w:pPr>
            <w:r w:rsidRPr="004D6B5C">
              <w:rPr>
                <w:rFonts w:cs="Arial"/>
                <w:color w:val="000000"/>
              </w:rPr>
              <w:t>Includes limited detail and/or irrelevant content.</w:t>
            </w:r>
          </w:p>
          <w:p w14:paraId="2C14298F" w14:textId="77777777" w:rsidR="00303750" w:rsidRPr="004D6B5C" w:rsidRDefault="00303750" w:rsidP="007B0B3E">
            <w:pPr>
              <w:pStyle w:val="SyllabusTableBody"/>
              <w:rPr>
                <w:rFonts w:cs="Arial"/>
                <w:color w:val="000000"/>
              </w:rPr>
            </w:pPr>
            <w:r w:rsidRPr="004D6B5C">
              <w:rPr>
                <w:rFonts w:cs="Arial"/>
                <w:color w:val="000000"/>
              </w:rPr>
              <w:t xml:space="preserve">Provides responses that use well-rehearsed, simple language and short sentences. </w:t>
            </w:r>
          </w:p>
          <w:p w14:paraId="1C8B1543" w14:textId="77777777" w:rsidR="00303750" w:rsidRPr="004D6B5C" w:rsidRDefault="00303750" w:rsidP="007B0B3E">
            <w:pPr>
              <w:pStyle w:val="SyllabusTableBody"/>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1EBB7BAA" w14:textId="77777777" w:rsidR="00303750" w:rsidRPr="004D6B5C" w:rsidRDefault="00303750" w:rsidP="007B0B3E">
            <w:pPr>
              <w:pStyle w:val="SyllabusTableBody"/>
              <w:rPr>
                <w:rFonts w:cs="Arial"/>
                <w:color w:val="000000"/>
              </w:rPr>
            </w:pPr>
            <w:r w:rsidRPr="004D6B5C">
              <w:rPr>
                <w:rFonts w:cs="Arial"/>
                <w:color w:val="000000"/>
              </w:rPr>
              <w:t>Writes simple texts that show some basic organisation of information or ideas.</w:t>
            </w:r>
          </w:p>
          <w:p w14:paraId="1983F7CF" w14:textId="77777777" w:rsidR="00303750" w:rsidRPr="004D6B5C" w:rsidRDefault="00303750" w:rsidP="007B0B3E">
            <w:pPr>
              <w:pStyle w:val="SyllabusTableBody"/>
              <w:rPr>
                <w:rFonts w:cs="Arial"/>
                <w:color w:val="000000"/>
              </w:rPr>
            </w:pPr>
            <w:r w:rsidRPr="004D6B5C">
              <w:rPr>
                <w:rFonts w:cs="Arial"/>
                <w:color w:val="000000"/>
              </w:rPr>
              <w:t>Applies the conventions of text types inconsistently.</w:t>
            </w:r>
          </w:p>
        </w:tc>
      </w:tr>
      <w:tr w:rsidR="00303750" w:rsidRPr="00A93F91" w14:paraId="388B9C85" w14:textId="77777777" w:rsidTr="007B0B3E">
        <w:tc>
          <w:tcPr>
            <w:tcW w:w="993" w:type="dxa"/>
            <w:vMerge/>
            <w:shd w:val="clear" w:color="auto" w:fill="9A83B5"/>
            <w:tcMar>
              <w:top w:w="28" w:type="dxa"/>
              <w:bottom w:w="28" w:type="dxa"/>
            </w:tcMar>
          </w:tcPr>
          <w:p w14:paraId="39F0FBBF" w14:textId="77777777" w:rsidR="00303750" w:rsidRPr="00A93F91" w:rsidRDefault="00303750" w:rsidP="007B0B3E">
            <w:pPr>
              <w:rPr>
                <w:rFonts w:cs="Arial"/>
                <w:color w:val="000000"/>
                <w:sz w:val="16"/>
                <w:szCs w:val="16"/>
              </w:rPr>
            </w:pPr>
          </w:p>
        </w:tc>
        <w:tc>
          <w:tcPr>
            <w:tcW w:w="8788" w:type="dxa"/>
            <w:tcMar>
              <w:top w:w="28" w:type="dxa"/>
              <w:bottom w:w="28" w:type="dxa"/>
            </w:tcMar>
          </w:tcPr>
          <w:p w14:paraId="6CF6B376" w14:textId="2B447432" w:rsidR="00303750" w:rsidRPr="00127C13" w:rsidRDefault="00303750" w:rsidP="007B0B3E">
            <w:pPr>
              <w:pStyle w:val="SyllabusTableHeading"/>
            </w:pPr>
            <w:r w:rsidRPr="00127C13">
              <w:t xml:space="preserve">Interacting in </w:t>
            </w:r>
            <w:r w:rsidR="00994360">
              <w:t>Russian</w:t>
            </w:r>
          </w:p>
          <w:p w14:paraId="4F4FB758" w14:textId="77777777" w:rsidR="00303750" w:rsidRPr="004D6B5C" w:rsidRDefault="00303750" w:rsidP="007B0B3E">
            <w:pPr>
              <w:pStyle w:val="SyllabusTableBody"/>
              <w:rPr>
                <w:rFonts w:cs="Arial"/>
                <w:color w:val="000000"/>
              </w:rPr>
            </w:pPr>
            <w:r w:rsidRPr="004D6B5C">
              <w:rPr>
                <w:rFonts w:cs="Arial"/>
                <w:color w:val="000000"/>
              </w:rPr>
              <w:t>Provides some simple information and/or o</w:t>
            </w:r>
            <w:r>
              <w:rPr>
                <w:rFonts w:cs="Arial"/>
                <w:color w:val="000000"/>
              </w:rPr>
              <w:t>pinions.</w:t>
            </w:r>
          </w:p>
          <w:p w14:paraId="40398003" w14:textId="77777777" w:rsidR="00303750" w:rsidRPr="004D6B5C" w:rsidRDefault="00303750" w:rsidP="007B0B3E">
            <w:pPr>
              <w:pStyle w:val="SyllabusTableBody"/>
              <w:rPr>
                <w:rFonts w:cs="Arial"/>
                <w:color w:val="000000"/>
              </w:rPr>
            </w:pPr>
            <w:r w:rsidRPr="004D6B5C">
              <w:rPr>
                <w:rFonts w:cs="Arial"/>
                <w:color w:val="000000"/>
              </w:rPr>
              <w:t>Falls silent due to lack of comprehension and time r</w:t>
            </w:r>
            <w:r>
              <w:rPr>
                <w:rFonts w:cs="Arial"/>
                <w:color w:val="000000"/>
              </w:rPr>
              <w:t>equired to construct responses.</w:t>
            </w:r>
          </w:p>
          <w:p w14:paraId="78F0D325" w14:textId="77777777" w:rsidR="00303750" w:rsidRPr="004D6B5C" w:rsidRDefault="00303750" w:rsidP="007B0B3E">
            <w:pPr>
              <w:pStyle w:val="SyllabusTableBody"/>
              <w:rPr>
                <w:rFonts w:cs="Arial"/>
                <w:color w:val="000000"/>
              </w:rPr>
            </w:pPr>
            <w:r w:rsidRPr="004D6B5C">
              <w:rPr>
                <w:rFonts w:cs="Arial"/>
                <w:color w:val="000000"/>
              </w:rPr>
              <w:t>Requires frequent support from the other s</w:t>
            </w:r>
            <w:r>
              <w:rPr>
                <w:rFonts w:cs="Arial"/>
                <w:color w:val="000000"/>
              </w:rPr>
              <w:t>peaker to sustain conversation.</w:t>
            </w:r>
          </w:p>
          <w:p w14:paraId="49E12D66" w14:textId="77777777" w:rsidR="00303750" w:rsidRDefault="00303750" w:rsidP="007B0B3E">
            <w:pPr>
              <w:pStyle w:val="SyllabusTableBody"/>
              <w:rPr>
                <w:rFonts w:cs="Arial"/>
                <w:color w:val="000000"/>
              </w:rPr>
            </w:pPr>
            <w:r w:rsidRPr="004D6B5C">
              <w:rPr>
                <w:rFonts w:cs="Arial"/>
                <w:color w:val="000000"/>
              </w:rPr>
              <w:t>Provides brief responses characterised by single words and fragmented sentences or English.</w:t>
            </w:r>
          </w:p>
          <w:p w14:paraId="5E977EBD" w14:textId="77777777" w:rsidR="00303750" w:rsidRPr="004D6B5C" w:rsidRDefault="00303750" w:rsidP="007B0B3E">
            <w:pPr>
              <w:pStyle w:val="SyllabusTableBody"/>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74E60CF2" w14:textId="77777777" w:rsidR="00303750" w:rsidRPr="004D6B5C" w:rsidRDefault="00303750" w:rsidP="007B0B3E">
            <w:pPr>
              <w:pStyle w:val="SyllabusTableBody"/>
              <w:rPr>
                <w:rFonts w:cs="Arial"/>
                <w:color w:val="000000"/>
              </w:rPr>
            </w:pPr>
            <w:r w:rsidRPr="004D6B5C">
              <w:rPr>
                <w:rFonts w:cs="Arial"/>
                <w:color w:val="000000"/>
              </w:rPr>
              <w:t>Makes errors in pronunciation that often result in the meaning not being clear.</w:t>
            </w:r>
          </w:p>
        </w:tc>
      </w:tr>
      <w:tr w:rsidR="00303750" w:rsidRPr="00A93F91" w14:paraId="6FA646AA" w14:textId="77777777" w:rsidTr="007B0B3E">
        <w:trPr>
          <w:trHeight w:val="1365"/>
        </w:trPr>
        <w:tc>
          <w:tcPr>
            <w:tcW w:w="993" w:type="dxa"/>
            <w:vMerge/>
            <w:shd w:val="clear" w:color="auto" w:fill="9A83B5"/>
            <w:tcMar>
              <w:top w:w="28" w:type="dxa"/>
              <w:bottom w:w="28" w:type="dxa"/>
            </w:tcMar>
          </w:tcPr>
          <w:p w14:paraId="5F0076DA" w14:textId="77777777" w:rsidR="00303750" w:rsidRPr="00A93F91" w:rsidRDefault="00303750" w:rsidP="007B0B3E">
            <w:pPr>
              <w:rPr>
                <w:rFonts w:cs="Arial"/>
                <w:color w:val="000000"/>
                <w:sz w:val="16"/>
                <w:szCs w:val="16"/>
              </w:rPr>
            </w:pPr>
          </w:p>
        </w:tc>
        <w:tc>
          <w:tcPr>
            <w:tcW w:w="8788" w:type="dxa"/>
            <w:tcMar>
              <w:top w:w="28" w:type="dxa"/>
              <w:bottom w:w="28" w:type="dxa"/>
            </w:tcMar>
          </w:tcPr>
          <w:p w14:paraId="2FDC6F8C" w14:textId="038B138F" w:rsidR="00303750" w:rsidRPr="004D6B5C" w:rsidRDefault="00303750" w:rsidP="007B0B3E">
            <w:pPr>
              <w:pStyle w:val="SyllabusTableHeading"/>
            </w:pPr>
            <w:r>
              <w:t xml:space="preserve">Analysing </w:t>
            </w:r>
            <w:r w:rsidR="00994360">
              <w:t>Russian</w:t>
            </w:r>
          </w:p>
          <w:p w14:paraId="36B02C58" w14:textId="77777777" w:rsidR="00303750" w:rsidRPr="004D6B5C" w:rsidRDefault="00303750" w:rsidP="007B0B3E">
            <w:pPr>
              <w:pStyle w:val="SyllabusTableBody"/>
              <w:rPr>
                <w:rFonts w:cs="Arial"/>
                <w:color w:val="000000"/>
              </w:rPr>
            </w:pPr>
            <w:r w:rsidRPr="004D6B5C">
              <w:rPr>
                <w:rFonts w:cs="Arial"/>
                <w:color w:val="000000"/>
              </w:rPr>
              <w:t>Extracts insufficient and/or irrelevant information from texts.</w:t>
            </w:r>
          </w:p>
          <w:p w14:paraId="1FA207AF" w14:textId="77777777" w:rsidR="00303750" w:rsidRPr="004D6B5C" w:rsidRDefault="00303750" w:rsidP="007B0B3E">
            <w:pPr>
              <w:pStyle w:val="SyllabusTableBody"/>
              <w:rPr>
                <w:rFonts w:cs="Arial"/>
                <w:color w:val="000000"/>
              </w:rPr>
            </w:pPr>
            <w:r w:rsidRPr="004D6B5C">
              <w:rPr>
                <w:rFonts w:cs="Arial"/>
                <w:color w:val="000000"/>
              </w:rPr>
              <w:t>Provides responses that are frequently incomplete or irrelevant.</w:t>
            </w:r>
          </w:p>
          <w:p w14:paraId="260D84A4" w14:textId="77777777" w:rsidR="00303750" w:rsidRPr="004D6B5C" w:rsidRDefault="00303750" w:rsidP="007B0B3E">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58F1E5B6" w14:textId="77777777" w:rsidR="00303750" w:rsidRPr="002A2422" w:rsidRDefault="00303750" w:rsidP="00303750">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303750" w:rsidRPr="00D24D5A" w14:paraId="5335F736" w14:textId="77777777" w:rsidTr="007B0B3E">
        <w:tc>
          <w:tcPr>
            <w:tcW w:w="992" w:type="dxa"/>
            <w:shd w:val="clear" w:color="auto" w:fill="9A83B5"/>
            <w:tcMar>
              <w:top w:w="57" w:type="dxa"/>
              <w:bottom w:w="57" w:type="dxa"/>
            </w:tcMar>
            <w:vAlign w:val="center"/>
          </w:tcPr>
          <w:p w14:paraId="53065DFE" w14:textId="77777777" w:rsidR="00303750" w:rsidRPr="00D24D5A" w:rsidRDefault="00303750" w:rsidP="007B0B3E">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3650C22D" w14:textId="77777777" w:rsidR="00303750" w:rsidRPr="00D24D5A" w:rsidRDefault="00303750" w:rsidP="007B0B3E">
            <w:pPr>
              <w:pStyle w:val="SyllabusTableBody"/>
              <w:rPr>
                <w:rFonts w:cs="Arial"/>
                <w:color w:val="000000"/>
                <w:szCs w:val="20"/>
              </w:rPr>
            </w:pPr>
            <w:r w:rsidRPr="004D6B5C">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r w:rsidRPr="00AC705D">
        <w:rPr>
          <w:sz w:val="2"/>
          <w:szCs w:val="2"/>
        </w:rPr>
        <w:br w:type="page"/>
      </w:r>
    </w:p>
    <w:p w14:paraId="3CE69554" w14:textId="77777777" w:rsidR="008763E5" w:rsidRPr="00A93F91" w:rsidRDefault="008763E5" w:rsidP="00AA24D9">
      <w:pPr>
        <w:pStyle w:val="Heading1"/>
      </w:pPr>
      <w:bookmarkStart w:id="233" w:name="_Toc382556833"/>
      <w:bookmarkStart w:id="234" w:name="_Toc139543705"/>
      <w:bookmarkStart w:id="235" w:name="_Toc139543764"/>
      <w:bookmarkStart w:id="236" w:name="_Toc152744326"/>
      <w:bookmarkStart w:id="237" w:name="_Toc52787743"/>
      <w:bookmarkEnd w:id="231"/>
      <w:r w:rsidRPr="00A93F91">
        <w:lastRenderedPageBreak/>
        <w:t xml:space="preserve">Appendix </w:t>
      </w:r>
      <w:r>
        <w:t>2</w:t>
      </w:r>
      <w:r w:rsidRPr="00A93F91">
        <w:t xml:space="preserve"> – </w:t>
      </w:r>
      <w:r w:rsidRPr="0048000E">
        <w:t>Text type</w:t>
      </w:r>
      <w:r>
        <w:t>s</w:t>
      </w:r>
      <w:r w:rsidRPr="0048000E">
        <w:t xml:space="preserve"> </w:t>
      </w:r>
      <w:r>
        <w:t>and styles of writing</w:t>
      </w:r>
      <w:bookmarkEnd w:id="233"/>
      <w:bookmarkEnd w:id="234"/>
      <w:bookmarkEnd w:id="235"/>
      <w:bookmarkEnd w:id="236"/>
    </w:p>
    <w:p w14:paraId="74FB9A1E" w14:textId="77777777" w:rsidR="008763E5" w:rsidRDefault="008763E5" w:rsidP="006E305A">
      <w:pPr>
        <w:spacing w:line="276" w:lineRule="auto"/>
      </w:pPr>
      <w:r w:rsidRPr="0048000E">
        <w:t>Th</w:t>
      </w:r>
      <w:r>
        <w:t>ese</w:t>
      </w:r>
      <w:r w:rsidRPr="0048000E">
        <w:t xml:space="preserve"> list</w:t>
      </w:r>
      <w:r>
        <w:t>s</w:t>
      </w:r>
      <w:r w:rsidRPr="0048000E">
        <w:t xml:space="preserve"> </w:t>
      </w:r>
      <w:r>
        <w:t>are</w:t>
      </w:r>
      <w:r w:rsidRPr="0048000E">
        <w:t xml:space="preserve"> provided to enable a common understanding of the text types </w:t>
      </w:r>
      <w:r>
        <w:t xml:space="preserve">and styles of writing for this </w:t>
      </w:r>
      <w:r w:rsidRPr="0048000E">
        <w:t>syllabus.</w:t>
      </w:r>
    </w:p>
    <w:p w14:paraId="73547299" w14:textId="77777777" w:rsidR="008763E5" w:rsidRPr="00DC29A9" w:rsidRDefault="008763E5" w:rsidP="006E305A">
      <w:pPr>
        <w:pStyle w:val="Heading3"/>
      </w:pPr>
      <w:r w:rsidRPr="00DC29A9">
        <w:t>Text types</w:t>
      </w:r>
    </w:p>
    <w:p w14:paraId="09BD419C" w14:textId="77777777" w:rsidR="008763E5" w:rsidRPr="003A31CD" w:rsidRDefault="008763E5" w:rsidP="005321B5">
      <w:pPr>
        <w:pStyle w:val="Heading4"/>
        <w:spacing w:after="0"/>
      </w:pPr>
      <w:r w:rsidRPr="003A31CD">
        <w:t>Account</w:t>
      </w:r>
    </w:p>
    <w:p w14:paraId="3C8AB20C" w14:textId="77777777" w:rsidR="008763E5" w:rsidRPr="00C2132B" w:rsidRDefault="008763E5" w:rsidP="006E305A">
      <w:pPr>
        <w:spacing w:line="276" w:lineRule="auto"/>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2FDD4EED" w14:textId="77777777" w:rsidR="008763E5" w:rsidRPr="003A31CD" w:rsidRDefault="008763E5" w:rsidP="005321B5">
      <w:pPr>
        <w:pStyle w:val="Heading4"/>
        <w:spacing w:after="0"/>
      </w:pPr>
      <w:r w:rsidRPr="003A31CD">
        <w:t>Advertisement</w:t>
      </w:r>
    </w:p>
    <w:p w14:paraId="5829A866" w14:textId="77777777" w:rsidR="008763E5" w:rsidRPr="00C2132B" w:rsidRDefault="008763E5" w:rsidP="006E305A">
      <w:pPr>
        <w:spacing w:line="276" w:lineRule="auto"/>
        <w:rPr>
          <w:color w:val="000000" w:themeColor="text1"/>
        </w:rPr>
      </w:pPr>
      <w:r w:rsidRPr="00C2132B">
        <w:rPr>
          <w:color w:val="000000" w:themeColor="text1"/>
        </w:rPr>
        <w:t>Advertisements promote a product or service. Emotive, factual, or persuasive language is used in an informal or colloquial register. They often use abbreviated words and sentences, comparatives and superlatives, and may be in spoken, written or graphic form.</w:t>
      </w:r>
    </w:p>
    <w:p w14:paraId="512E23C6" w14:textId="77777777" w:rsidR="008763E5" w:rsidRPr="003A31CD" w:rsidRDefault="008763E5" w:rsidP="005321B5">
      <w:pPr>
        <w:pStyle w:val="Heading4"/>
        <w:spacing w:after="0"/>
      </w:pPr>
      <w:r w:rsidRPr="003A31CD">
        <w:t>Announcement</w:t>
      </w:r>
    </w:p>
    <w:p w14:paraId="721F5125" w14:textId="77777777" w:rsidR="008763E5" w:rsidRPr="00C2132B" w:rsidRDefault="008763E5" w:rsidP="006E305A">
      <w:pPr>
        <w:spacing w:line="276" w:lineRule="auto"/>
        <w:rPr>
          <w:color w:val="000000" w:themeColor="text1"/>
          <w:spacing w:val="-2"/>
        </w:rPr>
      </w:pPr>
      <w:r w:rsidRPr="00C2132B">
        <w:rPr>
          <w:color w:val="000000" w:themeColor="text1"/>
          <w:spacing w:val="-2"/>
        </w:rPr>
        <w:t>In both spoken and written form, announcements present factual information about an event that has recently occurred or is about to occur. They may also be in graphic form. Announcements can sometimes use a formal register</w:t>
      </w:r>
      <w:r>
        <w:rPr>
          <w:color w:val="000000" w:themeColor="text1"/>
          <w:spacing w:val="-2"/>
        </w:rPr>
        <w:t>,</w:t>
      </w:r>
      <w:r w:rsidRPr="00C2132B">
        <w:rPr>
          <w:color w:val="000000" w:themeColor="text1"/>
          <w:spacing w:val="-2"/>
        </w:rPr>
        <w:t xml:space="preserve"> but may also be in</w:t>
      </w:r>
      <w:r>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36790010" w14:textId="77777777" w:rsidR="008763E5" w:rsidRPr="003A31CD" w:rsidRDefault="008763E5" w:rsidP="005321B5">
      <w:pPr>
        <w:pStyle w:val="Heading4"/>
        <w:spacing w:after="0"/>
      </w:pPr>
      <w:r w:rsidRPr="003A31CD">
        <w:t>Article</w:t>
      </w:r>
    </w:p>
    <w:p w14:paraId="5B0436F5" w14:textId="77777777" w:rsidR="008763E5" w:rsidRPr="00C2132B" w:rsidRDefault="008763E5" w:rsidP="006E305A">
      <w:pPr>
        <w:spacing w:line="276" w:lineRule="auto"/>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4BBD4A57" w14:textId="77777777" w:rsidR="008763E5" w:rsidRPr="003A31CD" w:rsidRDefault="008763E5" w:rsidP="005321B5">
      <w:pPr>
        <w:pStyle w:val="Heading4"/>
        <w:spacing w:after="0"/>
      </w:pPr>
      <w:r w:rsidRPr="003A31CD">
        <w:t>Blog post</w:t>
      </w:r>
    </w:p>
    <w:p w14:paraId="37D9D6AE" w14:textId="77777777" w:rsidR="008763E5" w:rsidRPr="00C2132B" w:rsidRDefault="008763E5" w:rsidP="006E305A">
      <w:pPr>
        <w:spacing w:line="276" w:lineRule="auto"/>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3B0D9A57" w14:textId="77777777" w:rsidR="008763E5" w:rsidRPr="003A31CD" w:rsidRDefault="008763E5" w:rsidP="005321B5">
      <w:pPr>
        <w:pStyle w:val="Heading4"/>
        <w:spacing w:after="0"/>
      </w:pPr>
      <w:r w:rsidRPr="003A31CD">
        <w:t>Chart</w:t>
      </w:r>
    </w:p>
    <w:p w14:paraId="13E6E03D" w14:textId="5ABC848C" w:rsidR="008763E5" w:rsidRDefault="008763E5" w:rsidP="006E305A">
      <w:pPr>
        <w:spacing w:line="276" w:lineRule="auto"/>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6AAD25A5" w14:textId="77777777" w:rsidR="005321B5" w:rsidRPr="005321B5" w:rsidRDefault="005321B5" w:rsidP="005321B5">
      <w:r>
        <w:br w:type="page"/>
      </w:r>
    </w:p>
    <w:p w14:paraId="1B353577" w14:textId="1EA2E80E" w:rsidR="008763E5" w:rsidRPr="003A31CD" w:rsidRDefault="008763E5" w:rsidP="005321B5">
      <w:pPr>
        <w:pStyle w:val="Heading4"/>
        <w:spacing w:after="0"/>
      </w:pPr>
      <w:r w:rsidRPr="003A31CD">
        <w:lastRenderedPageBreak/>
        <w:t>Comic strip</w:t>
      </w:r>
    </w:p>
    <w:p w14:paraId="6350DDA3" w14:textId="77777777" w:rsidR="008763E5" w:rsidRPr="00EB5984" w:rsidRDefault="008763E5" w:rsidP="006E305A">
      <w:pPr>
        <w:spacing w:line="276" w:lineRule="auto"/>
      </w:pPr>
      <w:r w:rsidRPr="00EB5984">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30539407" w14:textId="77777777" w:rsidR="008763E5" w:rsidRPr="003A31CD" w:rsidRDefault="008763E5" w:rsidP="005321B5">
      <w:pPr>
        <w:pStyle w:val="Heading4"/>
        <w:spacing w:after="0"/>
      </w:pPr>
      <w:r w:rsidRPr="003A31CD">
        <w:t>Conversation</w:t>
      </w:r>
    </w:p>
    <w:p w14:paraId="116293E8" w14:textId="77777777" w:rsidR="008763E5" w:rsidRPr="00C2132B" w:rsidRDefault="008763E5" w:rsidP="006E305A">
      <w:pPr>
        <w:spacing w:line="276" w:lineRule="auto"/>
      </w:pPr>
      <w:r w:rsidRPr="00C2132B">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t>,</w:t>
      </w:r>
      <w:r w:rsidRPr="00C2132B">
        <w:t xml:space="preserve"> and pauses and fillers. The register of conversations will often depend on the context and </w:t>
      </w:r>
      <w:r>
        <w:t xml:space="preserve">the </w:t>
      </w:r>
      <w:r w:rsidRPr="00C2132B">
        <w:t>rel</w:t>
      </w:r>
      <w:r>
        <w:t>ationship between participants.</w:t>
      </w:r>
    </w:p>
    <w:p w14:paraId="0DD0EA13" w14:textId="77777777" w:rsidR="008763E5" w:rsidRPr="003A31CD" w:rsidRDefault="008763E5" w:rsidP="005321B5">
      <w:pPr>
        <w:pStyle w:val="Heading4"/>
        <w:spacing w:after="0"/>
      </w:pPr>
      <w:r w:rsidRPr="003A31CD">
        <w:t>Description</w:t>
      </w:r>
    </w:p>
    <w:p w14:paraId="22B0969F" w14:textId="77777777" w:rsidR="008763E5" w:rsidRPr="00C2132B" w:rsidRDefault="008763E5" w:rsidP="006E305A">
      <w:pPr>
        <w:spacing w:line="276" w:lineRule="auto"/>
      </w:pPr>
      <w:r w:rsidRPr="00C2132B">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6B8F22AF" w14:textId="77777777" w:rsidR="008763E5" w:rsidRPr="003A31CD" w:rsidRDefault="008763E5" w:rsidP="005321B5">
      <w:pPr>
        <w:pStyle w:val="Heading4"/>
        <w:spacing w:after="0"/>
      </w:pPr>
      <w:r w:rsidRPr="003A31CD">
        <w:t>Discussion</w:t>
      </w:r>
    </w:p>
    <w:p w14:paraId="6D327401" w14:textId="77777777" w:rsidR="008763E5" w:rsidRPr="00C2132B" w:rsidRDefault="008763E5" w:rsidP="006E305A">
      <w:pPr>
        <w:spacing w:line="276" w:lineRule="auto"/>
      </w:pPr>
      <w:r w:rsidRPr="00C2132B">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39941E0" w14:textId="77777777" w:rsidR="008763E5" w:rsidRPr="003A31CD" w:rsidRDefault="008763E5" w:rsidP="005321B5">
      <w:pPr>
        <w:pStyle w:val="Heading4"/>
        <w:spacing w:after="0"/>
      </w:pPr>
      <w:r w:rsidRPr="003A31CD">
        <w:t>Email</w:t>
      </w:r>
    </w:p>
    <w:p w14:paraId="6980FD6C" w14:textId="77777777" w:rsidR="008763E5" w:rsidRPr="00C2132B" w:rsidRDefault="008763E5" w:rsidP="006E305A">
      <w:pPr>
        <w:spacing w:line="276" w:lineRule="auto"/>
      </w:pPr>
      <w:r w:rsidRPr="00C2132B">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t>when writing for</w:t>
      </w:r>
      <w:r w:rsidRPr="00C2132B">
        <w:t xml:space="preserve"> assessment in order to indicate more clearly the context of the message.</w:t>
      </w:r>
    </w:p>
    <w:p w14:paraId="14870A47" w14:textId="77777777" w:rsidR="008763E5" w:rsidRPr="003A31CD" w:rsidRDefault="008763E5" w:rsidP="005321B5">
      <w:pPr>
        <w:pStyle w:val="Heading4"/>
        <w:spacing w:after="0"/>
      </w:pPr>
      <w:r w:rsidRPr="003A31CD">
        <w:t>Form</w:t>
      </w:r>
    </w:p>
    <w:p w14:paraId="1BA20ACE" w14:textId="77777777" w:rsidR="008763E5" w:rsidRDefault="008763E5" w:rsidP="006E305A">
      <w:pPr>
        <w:spacing w:line="276" w:lineRule="auto"/>
      </w:pPr>
      <w:r w:rsidRPr="00C2132B">
        <w:t>Forms contain a series of questions asked of individuals to obtain information about a given position, focus</w:t>
      </w:r>
      <w:r>
        <w:t>,</w:t>
      </w:r>
      <w:r w:rsidRPr="00C2132B">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t>, such as</w:t>
      </w:r>
      <w:r w:rsidRPr="00C2132B">
        <w:t xml:space="preserve"> for a job.</w:t>
      </w:r>
    </w:p>
    <w:p w14:paraId="32853F7A" w14:textId="77777777" w:rsidR="008763E5" w:rsidRPr="003A31CD" w:rsidRDefault="008763E5" w:rsidP="005321B5">
      <w:pPr>
        <w:pStyle w:val="Heading4"/>
        <w:spacing w:after="0"/>
      </w:pPr>
      <w:r w:rsidRPr="003A31CD">
        <w:t>Image</w:t>
      </w:r>
    </w:p>
    <w:p w14:paraId="3CE0FF77" w14:textId="272680B4" w:rsidR="005321B5" w:rsidRDefault="008763E5" w:rsidP="006E305A">
      <w:pPr>
        <w:spacing w:line="276" w:lineRule="auto"/>
      </w:pPr>
      <w:r w:rsidRPr="00C2132B">
        <w:t xml:space="preserve">Images can frequently be used on their own, as they </w:t>
      </w:r>
      <w:r>
        <w:t xml:space="preserve">can </w:t>
      </w:r>
      <w:r w:rsidRPr="00C2132B">
        <w:t>communicate ideas in much more complete and complex ways than words alone. At other times, they are included with a title or caption or other text as a stimulus for response. Images should always complement and provide information on the topic or text.</w:t>
      </w:r>
      <w:r w:rsidR="005321B5">
        <w:br w:type="page"/>
      </w:r>
    </w:p>
    <w:p w14:paraId="1EB55166" w14:textId="77777777" w:rsidR="008763E5" w:rsidRPr="003A31CD" w:rsidRDefault="008763E5" w:rsidP="005321B5">
      <w:pPr>
        <w:pStyle w:val="Heading4"/>
        <w:spacing w:after="0"/>
      </w:pPr>
      <w:r w:rsidRPr="003A31CD">
        <w:lastRenderedPageBreak/>
        <w:t>Infographic</w:t>
      </w:r>
    </w:p>
    <w:p w14:paraId="2D006F60" w14:textId="77777777" w:rsidR="008763E5" w:rsidRPr="00C2132B" w:rsidRDefault="008763E5" w:rsidP="005321B5">
      <w:pPr>
        <w:spacing w:line="276" w:lineRule="auto"/>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4BD8DFF" w14:textId="77777777" w:rsidR="008763E5" w:rsidRPr="003A31CD" w:rsidRDefault="008763E5" w:rsidP="005321B5">
      <w:pPr>
        <w:pStyle w:val="Heading4"/>
        <w:spacing w:after="0"/>
      </w:pPr>
      <w:r w:rsidRPr="003A31CD">
        <w:t>Interview</w:t>
      </w:r>
    </w:p>
    <w:p w14:paraId="76FD1420" w14:textId="77777777" w:rsidR="008763E5" w:rsidRPr="00C2132B" w:rsidRDefault="008763E5" w:rsidP="006E305A">
      <w:pPr>
        <w:spacing w:line="276" w:lineRule="auto"/>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Pr>
          <w:color w:val="000000" w:themeColor="text1"/>
        </w:rPr>
        <w:t>,</w:t>
      </w:r>
      <w:r w:rsidRPr="00C2132B">
        <w:rPr>
          <w:color w:val="000000" w:themeColor="text1"/>
        </w:rPr>
        <w:t xml:space="preserve"> and pauses and fillers to maintain the conversation. The register of interviews will often depend on the context and </w:t>
      </w:r>
      <w:r>
        <w:rPr>
          <w:color w:val="000000" w:themeColor="text1"/>
        </w:rPr>
        <w:t xml:space="preserve">the </w:t>
      </w:r>
      <w:r w:rsidRPr="00C2132B">
        <w:rPr>
          <w:color w:val="000000" w:themeColor="text1"/>
        </w:rPr>
        <w:t>relatio</w:t>
      </w:r>
      <w:r>
        <w:rPr>
          <w:color w:val="000000" w:themeColor="text1"/>
        </w:rPr>
        <w:t>nship between participants.</w:t>
      </w:r>
    </w:p>
    <w:p w14:paraId="65F9FB12" w14:textId="77777777" w:rsidR="008763E5" w:rsidRPr="003A31CD" w:rsidRDefault="008763E5" w:rsidP="005321B5">
      <w:pPr>
        <w:pStyle w:val="Heading4"/>
        <w:spacing w:after="0"/>
      </w:pPr>
      <w:r w:rsidRPr="003A31CD">
        <w:t>Journal entry</w:t>
      </w:r>
    </w:p>
    <w:p w14:paraId="4221CDA9" w14:textId="77777777" w:rsidR="008763E5" w:rsidRPr="00C2132B" w:rsidRDefault="008763E5" w:rsidP="006E305A">
      <w:pPr>
        <w:spacing w:line="276" w:lineRule="auto"/>
        <w:rPr>
          <w:color w:val="000000" w:themeColor="text1"/>
        </w:rPr>
      </w:pPr>
      <w:r w:rsidRPr="00C2132B">
        <w:rPr>
          <w:color w:val="000000" w:themeColor="text1"/>
        </w:rPr>
        <w:t>Journal entries record personal reflections, comments, information or</w:t>
      </w:r>
      <w:r>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25DBAA5B" w14:textId="77777777" w:rsidR="008763E5" w:rsidRPr="003A31CD" w:rsidRDefault="008763E5" w:rsidP="005321B5">
      <w:pPr>
        <w:pStyle w:val="Heading4"/>
        <w:spacing w:after="0"/>
      </w:pPr>
      <w:r w:rsidRPr="003A31CD">
        <w:t>Letter</w:t>
      </w:r>
    </w:p>
    <w:p w14:paraId="7723365A" w14:textId="77777777" w:rsidR="008763E5" w:rsidRPr="00C2132B" w:rsidRDefault="008763E5" w:rsidP="006E305A">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Pr>
          <w:color w:val="000000" w:themeColor="text1"/>
        </w:rPr>
        <w:t xml:space="preserve">the </w:t>
      </w:r>
      <w:r w:rsidRPr="00C2132B">
        <w:rPr>
          <w:color w:val="000000" w:themeColor="text1"/>
        </w:rPr>
        <w:t>sender and recipient</w:t>
      </w:r>
      <w:r>
        <w:rPr>
          <w:color w:val="000000" w:themeColor="text1"/>
        </w:rPr>
        <w:t>,</w:t>
      </w:r>
      <w:r w:rsidRPr="00C2132B">
        <w:rPr>
          <w:color w:val="000000" w:themeColor="text1"/>
        </w:rPr>
        <w:t xml:space="preserve"> and a formal greeting and phrase of farewell. The language should be in </w:t>
      </w:r>
      <w:r>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1CE91DF9" w14:textId="77777777" w:rsidR="008763E5" w:rsidRPr="00C2132B" w:rsidRDefault="008763E5" w:rsidP="006E305A">
      <w:pPr>
        <w:spacing w:line="276" w:lineRule="auto"/>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Pr>
          <w:color w:val="000000" w:themeColor="text1"/>
        </w:rPr>
        <w:t>,</w:t>
      </w:r>
      <w:r w:rsidRPr="00C2132B">
        <w:rPr>
          <w:color w:val="000000" w:themeColor="text1"/>
        </w:rPr>
        <w:t xml:space="preserve"> and the content can be simple and casual. Common features of an informal letter are the use of subjective language, </w:t>
      </w:r>
      <w:r>
        <w:rPr>
          <w:color w:val="000000" w:themeColor="text1"/>
        </w:rPr>
        <w:t xml:space="preserve">a less complex </w:t>
      </w:r>
      <w:r w:rsidRPr="00C2132B">
        <w:rPr>
          <w:color w:val="000000" w:themeColor="text1"/>
        </w:rPr>
        <w:t>sentence structure than in formal letters</w:t>
      </w:r>
      <w:r>
        <w:rPr>
          <w:color w:val="000000" w:themeColor="text1"/>
        </w:rPr>
        <w:t>,</w:t>
      </w:r>
      <w:r w:rsidRPr="00C2132B">
        <w:rPr>
          <w:color w:val="000000" w:themeColor="text1"/>
        </w:rPr>
        <w:t xml:space="preserve"> and a logical and cohesive sequence of ideas.</w:t>
      </w:r>
    </w:p>
    <w:p w14:paraId="362F95ED" w14:textId="77777777" w:rsidR="008763E5" w:rsidRPr="003A31CD" w:rsidRDefault="008763E5" w:rsidP="005321B5">
      <w:pPr>
        <w:pStyle w:val="Heading4"/>
        <w:spacing w:after="0"/>
      </w:pPr>
      <w:r w:rsidRPr="003A31CD">
        <w:t>Message</w:t>
      </w:r>
    </w:p>
    <w:p w14:paraId="5A976EFA" w14:textId="77777777" w:rsidR="008763E5" w:rsidRPr="00C2132B" w:rsidRDefault="008763E5" w:rsidP="006E305A">
      <w:pPr>
        <w:spacing w:line="276" w:lineRule="auto"/>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E894A67" w14:textId="77777777" w:rsidR="008763E5" w:rsidRPr="003A31CD" w:rsidRDefault="008763E5" w:rsidP="005321B5">
      <w:pPr>
        <w:pStyle w:val="Heading4"/>
        <w:spacing w:after="0"/>
      </w:pPr>
      <w:r w:rsidRPr="003A31CD">
        <w:t>Note</w:t>
      </w:r>
    </w:p>
    <w:p w14:paraId="73F84C99" w14:textId="1EEFE1C0" w:rsidR="005321B5" w:rsidRDefault="008763E5" w:rsidP="006E305A">
      <w:pPr>
        <w:spacing w:line="276" w:lineRule="auto"/>
        <w:rPr>
          <w:color w:val="000000" w:themeColor="text1"/>
        </w:rPr>
      </w:pPr>
      <w:r w:rsidRPr="00C2132B">
        <w:rPr>
          <w:color w:val="000000" w:themeColor="text1"/>
        </w:rPr>
        <w:t>Notes are written to inform, request, instruct or remind. They are less formal than informal letters. Notes have a salutation and a sign</w:t>
      </w:r>
      <w:r w:rsidR="008C3FD9">
        <w:rPr>
          <w:color w:val="000000" w:themeColor="text1"/>
        </w:rPr>
        <w:t>ing</w:t>
      </w:r>
      <w:r w:rsidRPr="00C2132B">
        <w:rPr>
          <w:color w:val="000000" w:themeColor="text1"/>
        </w:rPr>
        <w:t xml:space="preserve"> off, but the content should be brief and to the point, and convey a specific piece of information with little extra detail.</w:t>
      </w:r>
      <w:r w:rsidR="005321B5">
        <w:rPr>
          <w:color w:val="000000" w:themeColor="text1"/>
        </w:rPr>
        <w:br w:type="page"/>
      </w:r>
    </w:p>
    <w:p w14:paraId="179F7B1A" w14:textId="77777777" w:rsidR="008763E5" w:rsidRPr="003A31CD" w:rsidRDefault="008763E5" w:rsidP="005321B5">
      <w:pPr>
        <w:pStyle w:val="Heading4"/>
        <w:spacing w:after="0"/>
      </w:pPr>
      <w:r w:rsidRPr="003A31CD">
        <w:lastRenderedPageBreak/>
        <w:t>Plan</w:t>
      </w:r>
    </w:p>
    <w:p w14:paraId="5C424F1D" w14:textId="77777777" w:rsidR="008763E5" w:rsidRDefault="008763E5" w:rsidP="006E305A">
      <w:pPr>
        <w:spacing w:line="276"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76E1EDFD" w14:textId="77777777" w:rsidR="008763E5" w:rsidRPr="00C2132B" w:rsidRDefault="008763E5" w:rsidP="006E305A">
      <w:pPr>
        <w:spacing w:line="276" w:lineRule="auto"/>
        <w:rPr>
          <w:color w:val="000000" w:themeColor="text1"/>
        </w:rPr>
      </w:pPr>
      <w:r w:rsidRPr="00C2132B">
        <w:rPr>
          <w:color w:val="000000" w:themeColor="text1"/>
        </w:rPr>
        <w:t xml:space="preserve">Plans can also be a form of </w:t>
      </w:r>
      <w:r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Pr>
          <w:color w:val="000000" w:themeColor="text1"/>
        </w:rPr>
        <w:t>may</w:t>
      </w:r>
      <w:r w:rsidRPr="00C2132B">
        <w:rPr>
          <w:color w:val="000000" w:themeColor="text1"/>
        </w:rPr>
        <w:t xml:space="preserve"> have a title, orientation, scale, longitude and latitude, an index grid and a </w:t>
      </w:r>
      <w:r>
        <w:rPr>
          <w:color w:val="000000" w:themeColor="text1"/>
        </w:rPr>
        <w:t>key</w:t>
      </w:r>
      <w:r w:rsidRPr="00C2132B">
        <w:rPr>
          <w:color w:val="000000" w:themeColor="text1"/>
        </w:rPr>
        <w:t>.</w:t>
      </w:r>
    </w:p>
    <w:p w14:paraId="5473F6AC" w14:textId="77777777" w:rsidR="008763E5" w:rsidRPr="003A31CD" w:rsidRDefault="008763E5" w:rsidP="005321B5">
      <w:pPr>
        <w:pStyle w:val="Heading4"/>
        <w:spacing w:after="0"/>
      </w:pPr>
      <w:r w:rsidRPr="003A31CD">
        <w:t>Poem</w:t>
      </w:r>
    </w:p>
    <w:p w14:paraId="7FCB16BF" w14:textId="77777777" w:rsidR="008763E5" w:rsidRPr="00C2132B" w:rsidRDefault="008763E5" w:rsidP="006E305A">
      <w:pPr>
        <w:spacing w:line="276" w:lineRule="auto"/>
        <w:rPr>
          <w:color w:val="000000" w:themeColor="text1"/>
        </w:rPr>
      </w:pPr>
      <w:r w:rsidRPr="00C2132B">
        <w:rPr>
          <w:color w:val="000000" w:themeColor="text1"/>
        </w:rPr>
        <w:t xml:space="preserve">Poems are sets of words that convey an experience, idea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349DAA" w14:textId="77777777" w:rsidR="008763E5" w:rsidRPr="003A31CD" w:rsidRDefault="008763E5" w:rsidP="005321B5">
      <w:pPr>
        <w:pStyle w:val="Heading4"/>
        <w:spacing w:after="0"/>
      </w:pPr>
      <w:r w:rsidRPr="003A31CD">
        <w:t>Presentation</w:t>
      </w:r>
    </w:p>
    <w:p w14:paraId="56915B66" w14:textId="77777777" w:rsidR="008763E5" w:rsidRPr="00C2132B" w:rsidRDefault="008763E5" w:rsidP="006E305A">
      <w:pPr>
        <w:spacing w:line="276"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16C2D53" w14:textId="77777777" w:rsidR="008763E5" w:rsidRPr="003A31CD" w:rsidRDefault="008763E5" w:rsidP="005321B5">
      <w:pPr>
        <w:pStyle w:val="Heading4"/>
        <w:spacing w:after="0"/>
      </w:pPr>
      <w:r w:rsidRPr="003A31CD">
        <w:t>Review</w:t>
      </w:r>
    </w:p>
    <w:p w14:paraId="4E1397C0" w14:textId="77777777" w:rsidR="008763E5" w:rsidRPr="00C2132B" w:rsidRDefault="008763E5" w:rsidP="006E305A">
      <w:pPr>
        <w:spacing w:line="276" w:lineRule="auto"/>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0B18F58" w14:textId="77777777" w:rsidR="008763E5" w:rsidRPr="003A31CD" w:rsidRDefault="008763E5" w:rsidP="005321B5">
      <w:pPr>
        <w:pStyle w:val="Heading4"/>
        <w:spacing w:after="0"/>
      </w:pPr>
      <w:r w:rsidRPr="003A31CD">
        <w:t>Role play</w:t>
      </w:r>
    </w:p>
    <w:p w14:paraId="16D500B5" w14:textId="77777777" w:rsidR="008763E5" w:rsidRPr="00C2132B" w:rsidRDefault="008763E5" w:rsidP="006E305A">
      <w:pPr>
        <w:spacing w:line="276"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0488DC26" w14:textId="77777777" w:rsidR="008763E5" w:rsidRPr="003A31CD" w:rsidRDefault="008763E5" w:rsidP="005321B5">
      <w:pPr>
        <w:pStyle w:val="Heading4"/>
        <w:spacing w:after="0"/>
      </w:pPr>
      <w:r w:rsidRPr="003A31CD">
        <w:t>Script – speech, interview, dialogue</w:t>
      </w:r>
    </w:p>
    <w:p w14:paraId="117260B8" w14:textId="77777777" w:rsidR="008763E5" w:rsidRDefault="008763E5" w:rsidP="005321B5">
      <w:pPr>
        <w:spacing w:line="276"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 xml:space="preserve">relationship </w:t>
      </w:r>
      <w:r w:rsidRPr="00C2132B">
        <w:rPr>
          <w:color w:val="000000" w:themeColor="text1"/>
        </w:rPr>
        <w:lastRenderedPageBreak/>
        <w:t>between participants.</w:t>
      </w:r>
    </w:p>
    <w:p w14:paraId="6BF52E2F" w14:textId="77777777" w:rsidR="008763E5" w:rsidRPr="003A31CD" w:rsidRDefault="008763E5" w:rsidP="005321B5">
      <w:pPr>
        <w:pStyle w:val="Heading4"/>
        <w:spacing w:after="0"/>
      </w:pPr>
      <w:r w:rsidRPr="003A31CD">
        <w:t>Song</w:t>
      </w:r>
    </w:p>
    <w:p w14:paraId="37F9BBE2" w14:textId="77777777" w:rsidR="008763E5" w:rsidRPr="00C2132B" w:rsidRDefault="008763E5" w:rsidP="006E305A">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02A99BDB" w14:textId="77777777" w:rsidR="008763E5" w:rsidRPr="003A31CD" w:rsidRDefault="008763E5" w:rsidP="005321B5">
      <w:pPr>
        <w:pStyle w:val="Heading4"/>
        <w:spacing w:after="0"/>
      </w:pPr>
      <w:r w:rsidRPr="003A31CD">
        <w:t>Speech</w:t>
      </w:r>
    </w:p>
    <w:p w14:paraId="3FCCD05D" w14:textId="77777777" w:rsidR="008763E5" w:rsidRPr="00C2132B" w:rsidRDefault="008763E5" w:rsidP="006E305A">
      <w:pPr>
        <w:spacing w:line="276" w:lineRule="auto"/>
        <w:rPr>
          <w:color w:val="000000" w:themeColor="text1"/>
        </w:rPr>
      </w:pPr>
      <w:r w:rsidRPr="00C2132B">
        <w:rPr>
          <w:color w:val="000000" w:themeColor="text1"/>
        </w:rPr>
        <w:t>Speeches</w:t>
      </w:r>
      <w:r>
        <w:rPr>
          <w:color w:val="000000" w:themeColor="text1"/>
        </w:rPr>
        <w:t>,</w:t>
      </w:r>
      <w:r w:rsidRPr="00C2132B">
        <w:rPr>
          <w:color w:val="000000" w:themeColor="text1"/>
        </w:rPr>
        <w:t xml:space="preserve"> in their oral form</w:t>
      </w:r>
      <w:r>
        <w:rPr>
          <w:color w:val="000000" w:themeColor="text1"/>
        </w:rPr>
        <w:t>,</w:t>
      </w:r>
      <w:r w:rsidRPr="00C2132B">
        <w:rPr>
          <w:color w:val="000000" w:themeColor="text1"/>
        </w:rPr>
        <w:t xml:space="preserve"> communicate ideas, opinions and attitudes, </w:t>
      </w:r>
      <w:r>
        <w:rPr>
          <w:color w:val="000000" w:themeColor="text1"/>
        </w:rPr>
        <w:t xml:space="preserve">to </w:t>
      </w:r>
      <w:r w:rsidRPr="00C2132B">
        <w:rPr>
          <w:color w:val="000000" w:themeColor="text1"/>
        </w:rPr>
        <w:t>entertain, persuad</w:t>
      </w:r>
      <w:r>
        <w:rPr>
          <w:color w:val="000000" w:themeColor="text1"/>
        </w:rPr>
        <w:t>e</w:t>
      </w:r>
      <w:r w:rsidRPr="00C2132B">
        <w:rPr>
          <w:color w:val="000000" w:themeColor="text1"/>
        </w:rPr>
        <w:t>, welcom</w:t>
      </w:r>
      <w:r>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2F625548" w14:textId="77777777" w:rsidR="008763E5" w:rsidRPr="003A31CD" w:rsidRDefault="008763E5" w:rsidP="005321B5">
      <w:pPr>
        <w:pStyle w:val="Heading4"/>
        <w:spacing w:after="0"/>
      </w:pPr>
      <w:r w:rsidRPr="003A31CD">
        <w:t>Summary</w:t>
      </w:r>
    </w:p>
    <w:p w14:paraId="6A6E7F4C" w14:textId="77777777" w:rsidR="008763E5" w:rsidRPr="00C2132B" w:rsidRDefault="008763E5" w:rsidP="006E305A">
      <w:pPr>
        <w:spacing w:line="276"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C168624" w14:textId="77777777" w:rsidR="008763E5" w:rsidRPr="003A31CD" w:rsidRDefault="008763E5" w:rsidP="005321B5">
      <w:pPr>
        <w:pStyle w:val="Heading4"/>
        <w:spacing w:after="0"/>
      </w:pPr>
      <w:r w:rsidRPr="003A31CD">
        <w:t>Table</w:t>
      </w:r>
    </w:p>
    <w:p w14:paraId="7724CC65" w14:textId="77777777" w:rsidR="008763E5" w:rsidRPr="00C2132B" w:rsidRDefault="008763E5" w:rsidP="006E305A">
      <w:pPr>
        <w:spacing w:line="276"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0BB18BD7" w14:textId="77777777" w:rsidR="008763E5" w:rsidRPr="00DC29A9" w:rsidRDefault="008763E5" w:rsidP="006E305A">
      <w:pPr>
        <w:pStyle w:val="Heading3"/>
      </w:pPr>
      <w:r w:rsidRPr="00DC29A9">
        <w:t>Styles of writing</w:t>
      </w:r>
    </w:p>
    <w:p w14:paraId="354E7C31" w14:textId="77777777" w:rsidR="008763E5" w:rsidRPr="003A31CD" w:rsidRDefault="008763E5" w:rsidP="005321B5">
      <w:pPr>
        <w:pStyle w:val="Heading4"/>
        <w:spacing w:after="0"/>
      </w:pPr>
      <w:r w:rsidRPr="003A31CD">
        <w:t>Descriptive</w:t>
      </w:r>
    </w:p>
    <w:p w14:paraId="1EFF2969" w14:textId="77777777" w:rsidR="008763E5" w:rsidRPr="001636D1" w:rsidRDefault="008763E5" w:rsidP="006E305A">
      <w:pPr>
        <w:spacing w:line="276"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DE4712B" w14:textId="77777777" w:rsidR="008763E5" w:rsidRPr="003A31CD" w:rsidRDefault="008763E5" w:rsidP="005321B5">
      <w:pPr>
        <w:pStyle w:val="Heading4"/>
        <w:spacing w:after="0"/>
      </w:pPr>
      <w:bookmarkStart w:id="238" w:name="_Toc476648019"/>
      <w:bookmarkStart w:id="239" w:name="_Toc476648016"/>
      <w:r w:rsidRPr="003A31CD">
        <w:t xml:space="preserve">Evaluative </w:t>
      </w:r>
      <w:bookmarkEnd w:id="238"/>
    </w:p>
    <w:p w14:paraId="7FD65828" w14:textId="77777777" w:rsidR="008763E5" w:rsidRPr="00173AF7" w:rsidRDefault="008763E5" w:rsidP="006E305A">
      <w:pPr>
        <w:autoSpaceDE w:val="0"/>
        <w:autoSpaceDN w:val="0"/>
        <w:adjustRightInd w:val="0"/>
        <w:spacing w:line="276" w:lineRule="auto"/>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Evaluative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writer o</w:t>
      </w:r>
      <w:r w:rsidRPr="006E45B8">
        <w:rPr>
          <w:rFonts w:cs="Times-Roman"/>
          <w:color w:val="20231E"/>
        </w:rPr>
        <w:t>ften includes expressions of cause, consequence, opposition and concession.</w:t>
      </w:r>
    </w:p>
    <w:p w14:paraId="22A0AACD" w14:textId="77777777" w:rsidR="005321B5" w:rsidRDefault="005321B5" w:rsidP="001F0C59">
      <w:r>
        <w:br w:type="page"/>
      </w:r>
    </w:p>
    <w:p w14:paraId="5D00F90E" w14:textId="6AF3B62C" w:rsidR="008763E5" w:rsidRPr="003A31CD" w:rsidRDefault="008763E5" w:rsidP="005321B5">
      <w:pPr>
        <w:pStyle w:val="Heading4"/>
        <w:spacing w:after="0"/>
      </w:pPr>
      <w:r w:rsidRPr="003A31CD">
        <w:lastRenderedPageBreak/>
        <w:t xml:space="preserve">Imaginative </w:t>
      </w:r>
      <w:bookmarkEnd w:id="239"/>
    </w:p>
    <w:p w14:paraId="095F781D" w14:textId="0BCA29C8" w:rsidR="008763E5" w:rsidRPr="00173AF7" w:rsidRDefault="008763E5" w:rsidP="006E305A">
      <w:pPr>
        <w:spacing w:line="276" w:lineRule="auto"/>
      </w:pPr>
      <w:r w:rsidRPr="00361577">
        <w:t xml:space="preserve">Imaginative writing manipulates </w:t>
      </w:r>
      <w:r>
        <w:t xml:space="preserve">language </w:t>
      </w:r>
      <w:r w:rsidRPr="00361577">
        <w:t>to create the desired impression</w:t>
      </w:r>
      <w:r>
        <w:t>,</w:t>
      </w:r>
      <w:r w:rsidRPr="00361577">
        <w:t xml:space="preserve"> response</w:t>
      </w:r>
      <w:r>
        <w:t xml:space="preserve"> or</w:t>
      </w:r>
      <w:r w:rsidRPr="00361577">
        <w:t xml:space="preserve"> appeal.</w:t>
      </w:r>
      <w:r>
        <w:t xml:space="preserve"> The writing emphasises</w:t>
      </w:r>
      <w:r w:rsidRPr="00361577">
        <w:rPr>
          <w:rFonts w:cs="Times-Roman"/>
          <w:color w:val="20231E"/>
        </w:rPr>
        <w:t xml:space="preserve"> context (physical surroundings and atmosphere) and situation</w:t>
      </w:r>
      <w:r>
        <w:rPr>
          <w:rFonts w:cs="Times-Roman"/>
          <w:color w:val="20231E"/>
        </w:rPr>
        <w:t xml:space="preserve"> by including detailed </w:t>
      </w:r>
      <w:r w:rsidRPr="00361577">
        <w:rPr>
          <w:rFonts w:cs="Times-Roman"/>
          <w:color w:val="20231E"/>
        </w:rPr>
        <w:t>description</w:t>
      </w:r>
      <w:r>
        <w:rPr>
          <w:rFonts w:cs="Times-Roman"/>
          <w:color w:val="20231E"/>
        </w:rPr>
        <w:t>s of</w:t>
      </w:r>
      <w:r w:rsidRPr="00361577">
        <w:rPr>
          <w:rFonts w:cs="Times-Roman"/>
          <w:color w:val="20231E"/>
        </w:rPr>
        <w:t xml:space="preserve"> </w:t>
      </w:r>
      <w:r>
        <w:rPr>
          <w:rFonts w:cs="Times-Roman"/>
          <w:color w:val="20231E"/>
        </w:rPr>
        <w:t>people</w:t>
      </w:r>
      <w:r w:rsidRPr="00361577">
        <w:rPr>
          <w:rFonts w:cs="Times-Roman"/>
          <w:color w:val="20231E"/>
        </w:rPr>
        <w:t>, place</w:t>
      </w:r>
      <w:r>
        <w:rPr>
          <w:rFonts w:cs="Times-Roman"/>
          <w:color w:val="20231E"/>
        </w:rPr>
        <w:t>s</w:t>
      </w:r>
      <w:r w:rsidRPr="00361577">
        <w:rPr>
          <w:rFonts w:cs="Times-Roman"/>
          <w:color w:val="20231E"/>
        </w:rPr>
        <w:t>, emotion</w:t>
      </w:r>
      <w:r>
        <w:rPr>
          <w:rFonts w:cs="Times-Roman"/>
          <w:color w:val="20231E"/>
        </w:rPr>
        <w:t>s</w:t>
      </w:r>
      <w:r w:rsidRPr="00361577">
        <w:rPr>
          <w:rFonts w:cs="Times-Roman"/>
          <w:color w:val="20231E"/>
        </w:rPr>
        <w:t xml:space="preserve">, </w:t>
      </w:r>
      <w:r>
        <w:rPr>
          <w:rFonts w:cs="Times-Roman"/>
          <w:color w:val="20231E"/>
        </w:rPr>
        <w:t xml:space="preserve">and </w:t>
      </w:r>
      <w:r w:rsidRPr="00361577">
        <w:rPr>
          <w:rFonts w:cs="Times-Roman"/>
          <w:color w:val="20231E"/>
        </w:rPr>
        <w:t>atmosphere</w:t>
      </w:r>
      <w:r>
        <w:rPr>
          <w:rFonts w:cs="Times-Roman"/>
          <w:color w:val="20231E"/>
        </w:rPr>
        <w:t xml:space="preserve">. </w:t>
      </w:r>
      <w:r>
        <w:t>The u</w:t>
      </w:r>
      <w:r w:rsidRPr="00361577">
        <w:rPr>
          <w:rFonts w:cs="Times-Roman"/>
          <w:color w:val="20231E"/>
        </w:rPr>
        <w:t xml:space="preserve">se </w:t>
      </w:r>
      <w:r>
        <w:rPr>
          <w:rFonts w:cs="Times-Roman"/>
          <w:color w:val="20231E"/>
        </w:rPr>
        <w:t xml:space="preserve">of </w:t>
      </w:r>
      <w:r w:rsidRPr="00361577">
        <w:rPr>
          <w:rFonts w:cs="Times-Roman"/>
          <w:color w:val="20231E"/>
        </w:rPr>
        <w:t>techniques such as variation in sentence length, juxtaposition of different sentence lengths, careful control of structure and sequencing, add to creat</w:t>
      </w:r>
      <w:r>
        <w:rPr>
          <w:rFonts w:cs="Times-Roman"/>
          <w:color w:val="20231E"/>
        </w:rPr>
        <w:t>e</w:t>
      </w:r>
      <w:r w:rsidRPr="00361577">
        <w:rPr>
          <w:rFonts w:cs="Times-Roman"/>
          <w:color w:val="20231E"/>
        </w:rPr>
        <w:t xml:space="preserve"> the desired atmosphere or convey the required emotion.</w:t>
      </w:r>
      <w:r>
        <w:rPr>
          <w:rFonts w:cs="Times-Roman"/>
          <w:color w:val="20231E"/>
        </w:rPr>
        <w:t xml:space="preserve"> B</w:t>
      </w:r>
      <w:r w:rsidRPr="00361577">
        <w:rPr>
          <w:rFonts w:cs="Times-Roman"/>
          <w:color w:val="20231E"/>
        </w:rPr>
        <w:t>reak</w:t>
      </w:r>
      <w:r>
        <w:rPr>
          <w:rFonts w:cs="Times-Roman"/>
          <w:color w:val="20231E"/>
        </w:rPr>
        <w:t>s in</w:t>
      </w:r>
      <w:r w:rsidRPr="00361577">
        <w:rPr>
          <w:rFonts w:cs="Times-Roman"/>
          <w:color w:val="20231E"/>
        </w:rPr>
        <w:t xml:space="preserve"> normal sequencing </w:t>
      </w:r>
      <w:r>
        <w:rPr>
          <w:rFonts w:cs="Times-Roman"/>
          <w:color w:val="20231E"/>
        </w:rPr>
        <w:t>may be used for</w:t>
      </w:r>
      <w:r w:rsidRPr="00361577">
        <w:rPr>
          <w:rFonts w:cs="Times-Roman"/>
          <w:color w:val="20231E"/>
        </w:rPr>
        <w:t xml:space="preserve"> added impact</w:t>
      </w:r>
      <w:r>
        <w:rPr>
          <w:rFonts w:cs="Times-Roman"/>
          <w:color w:val="20231E"/>
        </w:rPr>
        <w:t>.</w:t>
      </w:r>
    </w:p>
    <w:p w14:paraId="2E8FA4D6" w14:textId="77777777" w:rsidR="008763E5" w:rsidRPr="003A31CD" w:rsidRDefault="008763E5" w:rsidP="005321B5">
      <w:pPr>
        <w:pStyle w:val="Heading4"/>
        <w:spacing w:after="0"/>
      </w:pPr>
      <w:r w:rsidRPr="003A31CD">
        <w:t>Informative</w:t>
      </w:r>
    </w:p>
    <w:p w14:paraId="57B37757" w14:textId="4198538D" w:rsidR="008763E5" w:rsidRPr="005321B5" w:rsidRDefault="008763E5" w:rsidP="006E305A">
      <w:pPr>
        <w:autoSpaceDE w:val="0"/>
        <w:autoSpaceDN w:val="0"/>
        <w:adjustRightInd w:val="0"/>
        <w:spacing w:line="276" w:lineRule="auto"/>
        <w:rPr>
          <w:rFonts w:cs="Times-Roman"/>
          <w:color w:val="20231E"/>
        </w:rPr>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l</w:t>
      </w:r>
      <w:r w:rsidRPr="001636D1">
        <w:t>anguage is clear and unambiguous, and information is structured and sequenced logica</w:t>
      </w:r>
      <w:r>
        <w:t xml:space="preserve">lly. The </w:t>
      </w:r>
      <w:r w:rsidRPr="001636D1">
        <w:t>writing contains few adjectives, adverbs and images</w:t>
      </w:r>
      <w:r>
        <w:t>,</w:t>
      </w:r>
      <w:r w:rsidRPr="001636D1">
        <w:t xml:space="preserve"> except as examples or analogies in explanation.</w:t>
      </w:r>
    </w:p>
    <w:p w14:paraId="1AF61707" w14:textId="77777777" w:rsidR="008763E5" w:rsidRPr="003A31CD" w:rsidRDefault="008763E5" w:rsidP="005321B5">
      <w:pPr>
        <w:pStyle w:val="Heading4"/>
        <w:spacing w:after="0"/>
      </w:pPr>
      <w:r w:rsidRPr="003A31CD">
        <w:t>Personal</w:t>
      </w:r>
    </w:p>
    <w:p w14:paraId="6DDE39E3" w14:textId="77777777" w:rsidR="008763E5" w:rsidRPr="001636D1" w:rsidRDefault="008763E5" w:rsidP="006E305A">
      <w:pPr>
        <w:spacing w:line="276" w:lineRule="auto"/>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t>generally</w:t>
      </w:r>
      <w:r w:rsidRPr="001636D1">
        <w:t xml:space="preserve"> composed in the first and/or second person in a subjective,</w:t>
      </w:r>
      <w:r>
        <w:t xml:space="preserve"> uses an</w:t>
      </w:r>
      <w:r w:rsidRPr="001636D1">
        <w:t xml:space="preserve"> informal style and often include</w:t>
      </w:r>
      <w:r>
        <w:t>s</w:t>
      </w:r>
      <w:r w:rsidRPr="001636D1">
        <w:t xml:space="preserve"> emotive language.</w:t>
      </w:r>
    </w:p>
    <w:p w14:paraId="015FAB36" w14:textId="77777777" w:rsidR="008763E5" w:rsidRPr="003A31CD" w:rsidRDefault="008763E5" w:rsidP="005321B5">
      <w:pPr>
        <w:pStyle w:val="Heading4"/>
        <w:spacing w:after="0"/>
      </w:pPr>
      <w:r w:rsidRPr="003A31CD">
        <w:t>Persuasive</w:t>
      </w:r>
    </w:p>
    <w:p w14:paraId="4E37DFE7" w14:textId="77777777" w:rsidR="008763E5" w:rsidRPr="001636D1" w:rsidRDefault="008763E5" w:rsidP="006E305A">
      <w:pPr>
        <w:spacing w:line="276"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0957DFB" w14:textId="77777777" w:rsidR="008763E5" w:rsidRPr="003A31CD" w:rsidRDefault="008763E5" w:rsidP="005321B5">
      <w:pPr>
        <w:pStyle w:val="Heading4"/>
        <w:spacing w:after="0"/>
      </w:pPr>
      <w:r w:rsidRPr="003A31CD">
        <w:t>Reflective</w:t>
      </w:r>
    </w:p>
    <w:p w14:paraId="51E12718" w14:textId="71643E08" w:rsidR="001636D1" w:rsidRPr="00C2132B" w:rsidRDefault="008763E5" w:rsidP="006E305A">
      <w:pPr>
        <w:spacing w:line="276"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t xml:space="preserve">reflective </w:t>
      </w:r>
      <w:r w:rsidRPr="001636D1">
        <w:t>writing involves personal responses to experiences, events, opinions and situations</w:t>
      </w:r>
      <w:r w:rsidR="00C2132B" w:rsidRPr="001636D1">
        <w:t>.</w:t>
      </w:r>
      <w:r w:rsidR="001636D1" w:rsidRPr="00C2132B">
        <w:br w:type="page"/>
      </w:r>
    </w:p>
    <w:p w14:paraId="3C997259" w14:textId="77777777" w:rsidR="00990C98" w:rsidRDefault="00990C98" w:rsidP="00AA24D9">
      <w:pPr>
        <w:pStyle w:val="Heading1"/>
      </w:pPr>
      <w:bookmarkStart w:id="240" w:name="_Toc139543706"/>
      <w:bookmarkStart w:id="241" w:name="_Toc139543765"/>
      <w:bookmarkStart w:id="242" w:name="_Toc152744327"/>
      <w:bookmarkEnd w:id="232"/>
      <w:bookmarkEnd w:id="237"/>
      <w:r w:rsidRPr="00A93F91">
        <w:lastRenderedPageBreak/>
        <w:t xml:space="preserve">Appendix </w:t>
      </w:r>
      <w:r>
        <w:t>3</w:t>
      </w:r>
      <w:r w:rsidRPr="00A93F91">
        <w:t xml:space="preserve"> – </w:t>
      </w:r>
      <w:r>
        <w:t>Language learning and communication strategies</w:t>
      </w:r>
      <w:bookmarkEnd w:id="240"/>
      <w:bookmarkEnd w:id="241"/>
      <w:bookmarkEnd w:id="242"/>
    </w:p>
    <w:p w14:paraId="65C4833E" w14:textId="77777777" w:rsidR="00990C98" w:rsidRPr="00355E1C" w:rsidRDefault="00990C98" w:rsidP="006E305A">
      <w:pPr>
        <w:spacing w:line="276" w:lineRule="auto"/>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3EEBC33B" w14:textId="77777777" w:rsidR="00990C98" w:rsidRPr="00BA049F" w:rsidRDefault="00990C98" w:rsidP="006E305A">
      <w:pPr>
        <w:spacing w:line="276" w:lineRule="auto"/>
        <w:ind w:right="-2"/>
        <w:rPr>
          <w:rFonts w:eastAsia="Franklin Gothic Book" w:cs="Calibri"/>
          <w:spacing w:val="-4"/>
          <w:lang w:eastAsia="en-AU"/>
        </w:rPr>
      </w:pPr>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5321B5" w:rsidRPr="005321B5" w14:paraId="5F1C71DB" w14:textId="77777777" w:rsidTr="007B0B3E">
        <w:trPr>
          <w:trHeight w:val="20"/>
          <w:tblHeader/>
        </w:trPr>
        <w:tc>
          <w:tcPr>
            <w:tcW w:w="2181" w:type="dxa"/>
            <w:tcBorders>
              <w:right w:val="single" w:sz="4" w:space="0" w:color="FFFFFF" w:themeColor="background1"/>
            </w:tcBorders>
            <w:shd w:val="clear" w:color="auto" w:fill="9A83B5"/>
            <w:tcMar>
              <w:top w:w="28" w:type="dxa"/>
              <w:bottom w:w="28" w:type="dxa"/>
            </w:tcMar>
            <w:hideMark/>
          </w:tcPr>
          <w:p w14:paraId="75AD82E0" w14:textId="77777777" w:rsidR="00990C98" w:rsidRPr="005321B5" w:rsidRDefault="00990C98" w:rsidP="007B0B3E">
            <w:pPr>
              <w:pStyle w:val="SyllabusTableHeading"/>
              <w:rPr>
                <w:color w:val="FFFFFF" w:themeColor="background1"/>
              </w:rPr>
            </w:pPr>
            <w:r w:rsidRPr="005321B5">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1C82C06A" w14:textId="77777777" w:rsidR="00990C98" w:rsidRPr="005321B5" w:rsidRDefault="00990C98" w:rsidP="007B0B3E">
            <w:pPr>
              <w:pStyle w:val="SyllabusTableHeading"/>
              <w:rPr>
                <w:color w:val="FFFFFF" w:themeColor="background1"/>
              </w:rPr>
            </w:pPr>
            <w:r w:rsidRPr="005321B5">
              <w:rPr>
                <w:color w:val="FFFFFF" w:themeColor="background1"/>
              </w:rPr>
              <w:t>Strategies</w:t>
            </w:r>
          </w:p>
        </w:tc>
      </w:tr>
      <w:tr w:rsidR="00990C98" w:rsidRPr="00725300" w14:paraId="4E8054F3" w14:textId="77777777" w:rsidTr="007B0B3E">
        <w:trPr>
          <w:trHeight w:val="20"/>
        </w:trPr>
        <w:tc>
          <w:tcPr>
            <w:tcW w:w="2181" w:type="dxa"/>
            <w:vMerge w:val="restart"/>
            <w:shd w:val="clear" w:color="auto" w:fill="FFFFFF"/>
            <w:tcMar>
              <w:top w:w="28" w:type="dxa"/>
              <w:bottom w:w="28" w:type="dxa"/>
            </w:tcMar>
            <w:hideMark/>
          </w:tcPr>
          <w:p w14:paraId="6148C61C" w14:textId="77777777" w:rsidR="00990C98" w:rsidRPr="00480A0D" w:rsidRDefault="00990C98" w:rsidP="007B0B3E">
            <w:pPr>
              <w:pStyle w:val="SyllabusTableBody"/>
              <w:rPr>
                <w:rFonts w:eastAsia="Times New Roman"/>
                <w:bCs/>
              </w:rPr>
            </w:pPr>
            <w:r w:rsidRPr="00480A0D">
              <w:t xml:space="preserve">To support </w:t>
            </w:r>
            <w:r>
              <w:t xml:space="preserve">language </w:t>
            </w:r>
            <w:r w:rsidRPr="00480A0D">
              <w:t>learning and acquisition</w:t>
            </w:r>
          </w:p>
        </w:tc>
        <w:tc>
          <w:tcPr>
            <w:tcW w:w="6879" w:type="dxa"/>
            <w:shd w:val="clear" w:color="auto" w:fill="FFFFFF"/>
            <w:tcMar>
              <w:top w:w="28" w:type="dxa"/>
              <w:bottom w:w="28" w:type="dxa"/>
            </w:tcMar>
            <w:hideMark/>
          </w:tcPr>
          <w:p w14:paraId="3FE4FB0F" w14:textId="78C061E4" w:rsidR="00990C98" w:rsidRPr="00480A0D" w:rsidRDefault="00990C98" w:rsidP="007B0B3E">
            <w:pPr>
              <w:pStyle w:val="SyllabusTableBullet"/>
              <w:rPr>
                <w:iCs/>
              </w:rPr>
            </w:pPr>
            <w:r w:rsidRPr="00480A0D">
              <w:t>read, listen to and view texts in</w:t>
            </w:r>
            <w:r w:rsidRPr="00480A0D">
              <w:rPr>
                <w:lang w:bidi="hi-IN"/>
              </w:rPr>
              <w:t xml:space="preserve"> </w:t>
            </w:r>
            <w:r w:rsidR="00E5252F">
              <w:rPr>
                <w:rFonts w:hint="cs"/>
                <w:lang w:bidi="hi-IN"/>
              </w:rPr>
              <w:t>Russian</w:t>
            </w:r>
          </w:p>
        </w:tc>
      </w:tr>
      <w:tr w:rsidR="00990C98" w:rsidRPr="00725300" w14:paraId="51876750" w14:textId="77777777" w:rsidTr="007B0B3E">
        <w:trPr>
          <w:trHeight w:val="20"/>
        </w:trPr>
        <w:tc>
          <w:tcPr>
            <w:tcW w:w="2181" w:type="dxa"/>
            <w:vMerge/>
            <w:shd w:val="clear" w:color="auto" w:fill="FFFFFF"/>
            <w:tcMar>
              <w:top w:w="28" w:type="dxa"/>
              <w:bottom w:w="28" w:type="dxa"/>
            </w:tcMar>
          </w:tcPr>
          <w:p w14:paraId="2C47DAB3" w14:textId="77777777" w:rsidR="00990C98" w:rsidRPr="00480A0D" w:rsidRDefault="00990C98" w:rsidP="007B0B3E">
            <w:pPr>
              <w:pStyle w:val="SyllabusTableBody"/>
            </w:pPr>
          </w:p>
        </w:tc>
        <w:tc>
          <w:tcPr>
            <w:tcW w:w="6879" w:type="dxa"/>
            <w:shd w:val="clear" w:color="auto" w:fill="FFFFFF"/>
            <w:tcMar>
              <w:top w:w="28" w:type="dxa"/>
              <w:bottom w:w="28" w:type="dxa"/>
            </w:tcMar>
          </w:tcPr>
          <w:p w14:paraId="5B9DD87F" w14:textId="2E0B7162" w:rsidR="00990C98" w:rsidRPr="00480A0D" w:rsidRDefault="00990C98" w:rsidP="007B0B3E">
            <w:pPr>
              <w:pStyle w:val="SyllabusTableBullet"/>
            </w:pPr>
            <w:r w:rsidRPr="00480A0D">
              <w:t xml:space="preserve">connect with a native speaker of </w:t>
            </w:r>
            <w:r w:rsidR="00E5252F">
              <w:t>Russian</w:t>
            </w:r>
          </w:p>
        </w:tc>
      </w:tr>
      <w:tr w:rsidR="00990C98" w:rsidRPr="00725300" w14:paraId="583B1193" w14:textId="77777777" w:rsidTr="007B0B3E">
        <w:trPr>
          <w:trHeight w:val="20"/>
        </w:trPr>
        <w:tc>
          <w:tcPr>
            <w:tcW w:w="2181" w:type="dxa"/>
            <w:vMerge/>
            <w:shd w:val="clear" w:color="auto" w:fill="FFFFFF"/>
            <w:tcMar>
              <w:top w:w="28" w:type="dxa"/>
              <w:bottom w:w="28" w:type="dxa"/>
            </w:tcMar>
          </w:tcPr>
          <w:p w14:paraId="52934679" w14:textId="77777777" w:rsidR="00990C98" w:rsidRPr="00480A0D" w:rsidRDefault="00990C98" w:rsidP="007B0B3E">
            <w:pPr>
              <w:pStyle w:val="SyllabusTableBody"/>
            </w:pPr>
          </w:p>
        </w:tc>
        <w:tc>
          <w:tcPr>
            <w:tcW w:w="6879" w:type="dxa"/>
            <w:shd w:val="clear" w:color="auto" w:fill="FFFFFF"/>
            <w:tcMar>
              <w:top w:w="28" w:type="dxa"/>
              <w:bottom w:w="28" w:type="dxa"/>
            </w:tcMar>
          </w:tcPr>
          <w:p w14:paraId="770364B3" w14:textId="77777777" w:rsidR="00990C98" w:rsidRPr="00480A0D" w:rsidRDefault="00990C98" w:rsidP="007B0B3E">
            <w:pPr>
              <w:pStyle w:val="SyllabusTableBullet"/>
            </w:pPr>
            <w:r w:rsidRPr="00480A0D">
              <w:t>learn vocabulary and set phrases in context</w:t>
            </w:r>
          </w:p>
        </w:tc>
      </w:tr>
      <w:tr w:rsidR="00990C98" w:rsidRPr="00725300" w14:paraId="03026117" w14:textId="77777777" w:rsidTr="007B0B3E">
        <w:trPr>
          <w:trHeight w:val="20"/>
        </w:trPr>
        <w:tc>
          <w:tcPr>
            <w:tcW w:w="2181" w:type="dxa"/>
            <w:vMerge/>
            <w:shd w:val="clear" w:color="auto" w:fill="FFFFFF"/>
            <w:tcMar>
              <w:top w:w="28" w:type="dxa"/>
              <w:bottom w:w="28" w:type="dxa"/>
            </w:tcMar>
          </w:tcPr>
          <w:p w14:paraId="6D1E19A1" w14:textId="77777777" w:rsidR="00990C98" w:rsidRPr="00480A0D" w:rsidRDefault="00990C98" w:rsidP="007B0B3E">
            <w:pPr>
              <w:pStyle w:val="SyllabusTableBody"/>
            </w:pPr>
          </w:p>
        </w:tc>
        <w:tc>
          <w:tcPr>
            <w:tcW w:w="6879" w:type="dxa"/>
            <w:shd w:val="clear" w:color="auto" w:fill="FFFFFF"/>
            <w:tcMar>
              <w:top w:w="28" w:type="dxa"/>
              <w:bottom w:w="28" w:type="dxa"/>
            </w:tcMar>
          </w:tcPr>
          <w:p w14:paraId="36CA1E8A" w14:textId="77777777" w:rsidR="00990C98" w:rsidRPr="00480A0D" w:rsidRDefault="00990C98" w:rsidP="007B0B3E">
            <w:pPr>
              <w:pStyle w:val="SyllabusTableBullet"/>
            </w:pPr>
            <w:r w:rsidRPr="00480A0D">
              <w:t>explain own understanding of a grammar rule or language pattern to someone else</w:t>
            </w:r>
          </w:p>
        </w:tc>
      </w:tr>
      <w:tr w:rsidR="00990C98" w:rsidRPr="00725300" w14:paraId="64191D94" w14:textId="77777777" w:rsidTr="007B0B3E">
        <w:trPr>
          <w:trHeight w:val="20"/>
        </w:trPr>
        <w:tc>
          <w:tcPr>
            <w:tcW w:w="2181" w:type="dxa"/>
            <w:vMerge/>
            <w:shd w:val="clear" w:color="auto" w:fill="FFFFFF"/>
            <w:tcMar>
              <w:top w:w="28" w:type="dxa"/>
              <w:bottom w:w="28" w:type="dxa"/>
            </w:tcMar>
          </w:tcPr>
          <w:p w14:paraId="0D535160" w14:textId="77777777" w:rsidR="00990C98" w:rsidRPr="00480A0D" w:rsidRDefault="00990C98" w:rsidP="007B0B3E">
            <w:pPr>
              <w:pStyle w:val="SyllabusTableBody"/>
            </w:pPr>
          </w:p>
        </w:tc>
        <w:tc>
          <w:tcPr>
            <w:tcW w:w="6879" w:type="dxa"/>
            <w:shd w:val="clear" w:color="auto" w:fill="FFFFFF"/>
            <w:tcMar>
              <w:top w:w="28" w:type="dxa"/>
              <w:bottom w:w="28" w:type="dxa"/>
            </w:tcMar>
          </w:tcPr>
          <w:p w14:paraId="5065952F" w14:textId="77777777" w:rsidR="00990C98" w:rsidRPr="00480A0D" w:rsidRDefault="00990C98" w:rsidP="007B0B3E">
            <w:pPr>
              <w:pStyle w:val="SyllabusTableBullet"/>
            </w:pPr>
            <w:r w:rsidRPr="00480A0D">
              <w:t xml:space="preserve">use a monolingual or bilingual dictionary to locate and translate abbreviations, understand verb information </w:t>
            </w:r>
            <w:r>
              <w:t xml:space="preserve">and </w:t>
            </w:r>
            <w:r w:rsidRPr="00480A0D">
              <w:t>confirm meaning</w:t>
            </w:r>
          </w:p>
        </w:tc>
      </w:tr>
      <w:tr w:rsidR="00990C98" w:rsidRPr="00725300" w14:paraId="47963783" w14:textId="77777777" w:rsidTr="007B0B3E">
        <w:trPr>
          <w:trHeight w:val="20"/>
        </w:trPr>
        <w:tc>
          <w:tcPr>
            <w:tcW w:w="2181" w:type="dxa"/>
            <w:vMerge/>
            <w:shd w:val="clear" w:color="auto" w:fill="FFFFFF"/>
            <w:tcMar>
              <w:top w:w="28" w:type="dxa"/>
              <w:bottom w:w="28" w:type="dxa"/>
            </w:tcMar>
          </w:tcPr>
          <w:p w14:paraId="3290AECD" w14:textId="77777777" w:rsidR="00990C98" w:rsidRPr="00480A0D" w:rsidRDefault="00990C98" w:rsidP="007B0B3E">
            <w:pPr>
              <w:pStyle w:val="SyllabusTableBody"/>
            </w:pPr>
          </w:p>
        </w:tc>
        <w:tc>
          <w:tcPr>
            <w:tcW w:w="6879" w:type="dxa"/>
            <w:shd w:val="clear" w:color="auto" w:fill="FFFFFF"/>
            <w:tcMar>
              <w:top w:w="28" w:type="dxa"/>
              <w:bottom w:w="28" w:type="dxa"/>
            </w:tcMar>
          </w:tcPr>
          <w:p w14:paraId="738EC7DC" w14:textId="77777777" w:rsidR="00990C98" w:rsidRPr="00480A0D" w:rsidRDefault="00990C98" w:rsidP="007B0B3E">
            <w:pPr>
              <w:pStyle w:val="SyllabusTableBullet"/>
            </w:pPr>
            <w:r w:rsidRPr="00480A0D">
              <w:t>make connections with prior learning</w:t>
            </w:r>
          </w:p>
        </w:tc>
      </w:tr>
      <w:tr w:rsidR="00990C98" w:rsidRPr="00725300" w14:paraId="74B8FBCB" w14:textId="77777777" w:rsidTr="007B0B3E">
        <w:trPr>
          <w:trHeight w:val="20"/>
        </w:trPr>
        <w:tc>
          <w:tcPr>
            <w:tcW w:w="2181" w:type="dxa"/>
            <w:vMerge w:val="restart"/>
            <w:shd w:val="clear" w:color="auto" w:fill="FFFFFF"/>
            <w:tcMar>
              <w:top w:w="28" w:type="dxa"/>
              <w:bottom w:w="28" w:type="dxa"/>
            </w:tcMar>
            <w:hideMark/>
          </w:tcPr>
          <w:p w14:paraId="68DC6857" w14:textId="77777777" w:rsidR="00990C98" w:rsidRPr="00EC07C2" w:rsidRDefault="00990C98" w:rsidP="007B0B3E">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6A9BC3F2" w14:textId="77777777" w:rsidR="00990C98" w:rsidRPr="00480A0D" w:rsidRDefault="00990C98" w:rsidP="007B0B3E">
            <w:pPr>
              <w:pStyle w:val="SyllabusTableBullet"/>
            </w:pPr>
            <w:r w:rsidRPr="00480A0D">
              <w:t>listen and determine essential information from key words</w:t>
            </w:r>
          </w:p>
        </w:tc>
      </w:tr>
      <w:tr w:rsidR="00990C98" w:rsidRPr="00725300" w14:paraId="1A193E82" w14:textId="77777777" w:rsidTr="007B0B3E">
        <w:trPr>
          <w:trHeight w:val="20"/>
        </w:trPr>
        <w:tc>
          <w:tcPr>
            <w:tcW w:w="2181" w:type="dxa"/>
            <w:vMerge/>
            <w:shd w:val="clear" w:color="auto" w:fill="FFFFFF"/>
            <w:tcMar>
              <w:top w:w="28" w:type="dxa"/>
              <w:bottom w:w="28" w:type="dxa"/>
            </w:tcMar>
          </w:tcPr>
          <w:p w14:paraId="77A095A0"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66991721" w14:textId="77777777" w:rsidR="00990C98" w:rsidRPr="00480A0D" w:rsidRDefault="00990C98" w:rsidP="007B0B3E">
            <w:pPr>
              <w:pStyle w:val="SyllabusTableBullet"/>
            </w:pPr>
            <w:r w:rsidRPr="00480A0D">
              <w:t>work out meaning of familiar and unfamiliar language by applying rules</w:t>
            </w:r>
          </w:p>
        </w:tc>
      </w:tr>
      <w:tr w:rsidR="00990C98" w:rsidRPr="00725300" w14:paraId="01EF9DD2" w14:textId="77777777" w:rsidTr="007B0B3E">
        <w:trPr>
          <w:trHeight w:val="20"/>
        </w:trPr>
        <w:tc>
          <w:tcPr>
            <w:tcW w:w="2181" w:type="dxa"/>
            <w:vMerge/>
            <w:shd w:val="clear" w:color="auto" w:fill="FFFFFF"/>
            <w:tcMar>
              <w:top w:w="28" w:type="dxa"/>
              <w:bottom w:w="28" w:type="dxa"/>
            </w:tcMar>
          </w:tcPr>
          <w:p w14:paraId="557FBBD2"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205542C7" w14:textId="7102F40F" w:rsidR="00990C98" w:rsidRPr="00480A0D" w:rsidRDefault="00990C98" w:rsidP="007B0B3E">
            <w:pPr>
              <w:pStyle w:val="SyllabusTableBullet"/>
            </w:pPr>
            <w:r w:rsidRPr="00480A0D">
              <w:t>make link</w:t>
            </w:r>
            <w:r>
              <w:t>s</w:t>
            </w:r>
            <w:r w:rsidRPr="00480A0D">
              <w:t xml:space="preserve"> between English and </w:t>
            </w:r>
            <w:r w:rsidR="00E5252F">
              <w:rPr>
                <w:rFonts w:hint="cs"/>
                <w:lang w:bidi="hi-IN"/>
              </w:rPr>
              <w:t>Russian</w:t>
            </w:r>
            <w:r w:rsidRPr="00480A0D">
              <w:t xml:space="preserve"> texts</w:t>
            </w:r>
          </w:p>
        </w:tc>
      </w:tr>
      <w:tr w:rsidR="00990C98" w:rsidRPr="00725300" w14:paraId="31955AC3" w14:textId="77777777" w:rsidTr="007B0B3E">
        <w:trPr>
          <w:trHeight w:val="20"/>
        </w:trPr>
        <w:tc>
          <w:tcPr>
            <w:tcW w:w="2181" w:type="dxa"/>
            <w:vMerge/>
            <w:shd w:val="clear" w:color="auto" w:fill="FFFFFF"/>
            <w:tcMar>
              <w:top w:w="28" w:type="dxa"/>
              <w:bottom w:w="28" w:type="dxa"/>
            </w:tcMar>
          </w:tcPr>
          <w:p w14:paraId="60862660"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157B2DB6" w14:textId="77777777" w:rsidR="00990C98" w:rsidRPr="00480A0D" w:rsidRDefault="00990C98" w:rsidP="007B0B3E">
            <w:pPr>
              <w:pStyle w:val="SyllabusTableBullet"/>
            </w:pPr>
            <w:r w:rsidRPr="00480A0D">
              <w:t>analyse and evaluate information and ideas</w:t>
            </w:r>
          </w:p>
        </w:tc>
      </w:tr>
      <w:tr w:rsidR="00990C98" w:rsidRPr="00725300" w14:paraId="1164BEAC" w14:textId="77777777" w:rsidTr="007B0B3E">
        <w:trPr>
          <w:trHeight w:val="20"/>
        </w:trPr>
        <w:tc>
          <w:tcPr>
            <w:tcW w:w="2181" w:type="dxa"/>
            <w:vMerge/>
            <w:shd w:val="clear" w:color="auto" w:fill="FFFFFF"/>
            <w:tcMar>
              <w:top w:w="28" w:type="dxa"/>
              <w:bottom w:w="28" w:type="dxa"/>
            </w:tcMar>
            <w:hideMark/>
          </w:tcPr>
          <w:p w14:paraId="49C7B4CB"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0D6FB44E" w14:textId="77777777" w:rsidR="00990C98" w:rsidRPr="00480A0D" w:rsidRDefault="00990C98" w:rsidP="007B0B3E">
            <w:pPr>
              <w:pStyle w:val="SyllabusTableBullet"/>
            </w:pPr>
            <w:r w:rsidRPr="00480A0D">
              <w:t>scan texts, highlight key words and select appropriate information</w:t>
            </w:r>
          </w:p>
        </w:tc>
      </w:tr>
      <w:tr w:rsidR="00990C98" w:rsidRPr="00725300" w14:paraId="475169ED" w14:textId="77777777" w:rsidTr="007B0B3E">
        <w:trPr>
          <w:trHeight w:val="20"/>
        </w:trPr>
        <w:tc>
          <w:tcPr>
            <w:tcW w:w="2181" w:type="dxa"/>
            <w:vMerge/>
            <w:shd w:val="clear" w:color="auto" w:fill="FFFFFF"/>
            <w:tcMar>
              <w:top w:w="28" w:type="dxa"/>
              <w:bottom w:w="28" w:type="dxa"/>
            </w:tcMar>
          </w:tcPr>
          <w:p w14:paraId="60F39803"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7C1B8886" w14:textId="77777777" w:rsidR="00990C98" w:rsidRPr="00480A0D" w:rsidRDefault="00990C98" w:rsidP="007B0B3E">
            <w:pPr>
              <w:pStyle w:val="SyllabusTableBullet"/>
            </w:pPr>
            <w:r w:rsidRPr="00480A0D">
              <w:t xml:space="preserve">recognise the attitude, purpose and intention of </w:t>
            </w:r>
            <w:r>
              <w:t>a</w:t>
            </w:r>
            <w:r w:rsidRPr="00480A0D">
              <w:t xml:space="preserve"> text</w:t>
            </w:r>
          </w:p>
        </w:tc>
      </w:tr>
      <w:tr w:rsidR="00990C98" w:rsidRPr="00725300" w14:paraId="04BCCC80" w14:textId="77777777" w:rsidTr="007B0B3E">
        <w:trPr>
          <w:trHeight w:val="20"/>
        </w:trPr>
        <w:tc>
          <w:tcPr>
            <w:tcW w:w="2181" w:type="dxa"/>
            <w:vMerge/>
            <w:shd w:val="clear" w:color="auto" w:fill="FFFFFF"/>
            <w:tcMar>
              <w:top w:w="28" w:type="dxa"/>
              <w:bottom w:w="28" w:type="dxa"/>
            </w:tcMar>
          </w:tcPr>
          <w:p w14:paraId="19597CA5"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190F8DBA" w14:textId="77777777" w:rsidR="00990C98" w:rsidRPr="00480A0D" w:rsidRDefault="00990C98" w:rsidP="007B0B3E">
            <w:pPr>
              <w:pStyle w:val="SyllabusTableBullet"/>
            </w:pPr>
            <w:r w:rsidRPr="00480A0D">
              <w:t xml:space="preserve">use information in </w:t>
            </w:r>
            <w:r>
              <w:t>a</w:t>
            </w:r>
            <w:r w:rsidRPr="00480A0D">
              <w:t xml:space="preserve"> text to draw conclusions</w:t>
            </w:r>
          </w:p>
        </w:tc>
      </w:tr>
      <w:tr w:rsidR="00990C98" w:rsidRPr="00725300" w14:paraId="3EF4790D" w14:textId="77777777" w:rsidTr="007B0B3E">
        <w:trPr>
          <w:trHeight w:val="20"/>
        </w:trPr>
        <w:tc>
          <w:tcPr>
            <w:tcW w:w="2181" w:type="dxa"/>
            <w:vMerge/>
            <w:shd w:val="clear" w:color="auto" w:fill="FFFFFF"/>
            <w:tcMar>
              <w:top w:w="28" w:type="dxa"/>
              <w:bottom w:w="28" w:type="dxa"/>
            </w:tcMar>
          </w:tcPr>
          <w:p w14:paraId="59FDF941"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7F5019A3" w14:textId="77777777" w:rsidR="00990C98" w:rsidRPr="00480A0D" w:rsidRDefault="00990C98" w:rsidP="007B0B3E">
            <w:pPr>
              <w:pStyle w:val="SyllabusTableBullet"/>
            </w:pPr>
            <w:r w:rsidRPr="00480A0D">
              <w:t>summarise text in own words or re-organise and re-present the information</w:t>
            </w:r>
          </w:p>
        </w:tc>
      </w:tr>
      <w:tr w:rsidR="00990C98" w:rsidRPr="00725300" w14:paraId="59520A20" w14:textId="77777777" w:rsidTr="007B0B3E">
        <w:trPr>
          <w:trHeight w:val="20"/>
        </w:trPr>
        <w:tc>
          <w:tcPr>
            <w:tcW w:w="2181" w:type="dxa"/>
            <w:vMerge/>
            <w:shd w:val="clear" w:color="auto" w:fill="FFFFFF"/>
            <w:tcMar>
              <w:top w:w="28" w:type="dxa"/>
              <w:bottom w:w="28" w:type="dxa"/>
            </w:tcMar>
          </w:tcPr>
          <w:p w14:paraId="43D4C4DC"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5490FD4B" w14:textId="77777777" w:rsidR="00990C98" w:rsidRPr="00480A0D" w:rsidRDefault="00990C98" w:rsidP="007B0B3E">
            <w:pPr>
              <w:pStyle w:val="SyllabusTableBullet"/>
            </w:pPr>
            <w:r w:rsidRPr="00480A0D">
              <w:t>reflect on cultural meanings, including register and tone</w:t>
            </w:r>
          </w:p>
        </w:tc>
      </w:tr>
      <w:tr w:rsidR="00990C98" w:rsidRPr="00725300" w14:paraId="78EC6733" w14:textId="77777777" w:rsidTr="007B0B3E">
        <w:trPr>
          <w:trHeight w:val="20"/>
        </w:trPr>
        <w:tc>
          <w:tcPr>
            <w:tcW w:w="2181" w:type="dxa"/>
            <w:vMerge w:val="restart"/>
            <w:shd w:val="clear" w:color="auto" w:fill="FFFFFF"/>
            <w:tcMar>
              <w:top w:w="28" w:type="dxa"/>
              <w:bottom w:w="28" w:type="dxa"/>
            </w:tcMar>
          </w:tcPr>
          <w:p w14:paraId="3B5B4C56" w14:textId="77777777" w:rsidR="00990C98" w:rsidRPr="00480A0D" w:rsidRDefault="00990C98" w:rsidP="007B0B3E">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388C497F" w14:textId="77777777" w:rsidR="00990C98" w:rsidRPr="00480A0D" w:rsidRDefault="00990C98" w:rsidP="007B0B3E">
            <w:pPr>
              <w:pStyle w:val="SyllabusTableBullet"/>
            </w:pPr>
            <w:r w:rsidRPr="00480A0D">
              <w:t xml:space="preserve">read </w:t>
            </w:r>
            <w:r>
              <w:t>a</w:t>
            </w:r>
            <w:r w:rsidRPr="00480A0D">
              <w:t xml:space="preserve"> question and determine the topic, audience, purpose, text type and style of writing</w:t>
            </w:r>
          </w:p>
        </w:tc>
      </w:tr>
      <w:tr w:rsidR="00990C98" w:rsidRPr="00725300" w14:paraId="05345EF7" w14:textId="77777777" w:rsidTr="007B0B3E">
        <w:trPr>
          <w:trHeight w:val="20"/>
        </w:trPr>
        <w:tc>
          <w:tcPr>
            <w:tcW w:w="2181" w:type="dxa"/>
            <w:vMerge/>
            <w:shd w:val="clear" w:color="auto" w:fill="FFFFFF"/>
            <w:tcMar>
              <w:top w:w="28" w:type="dxa"/>
              <w:bottom w:w="28" w:type="dxa"/>
            </w:tcMar>
          </w:tcPr>
          <w:p w14:paraId="203FF61B" w14:textId="77777777" w:rsidR="00990C98" w:rsidRPr="00480A0D" w:rsidRDefault="00990C98" w:rsidP="007B0B3E">
            <w:pPr>
              <w:pStyle w:val="SyllabusTableBody"/>
            </w:pPr>
          </w:p>
        </w:tc>
        <w:tc>
          <w:tcPr>
            <w:tcW w:w="6879" w:type="dxa"/>
            <w:shd w:val="clear" w:color="auto" w:fill="FFFFFF"/>
            <w:tcMar>
              <w:top w:w="28" w:type="dxa"/>
              <w:bottom w:w="28" w:type="dxa"/>
            </w:tcMar>
          </w:tcPr>
          <w:p w14:paraId="50D136E9" w14:textId="77777777" w:rsidR="00990C98" w:rsidRPr="00480A0D" w:rsidRDefault="00990C98" w:rsidP="007B0B3E">
            <w:pPr>
              <w:pStyle w:val="SyllabusTableBullet"/>
            </w:pPr>
            <w:r w:rsidRPr="00480A0D">
              <w:t>manipulate known elements in a new context to create meaning in written forms</w:t>
            </w:r>
          </w:p>
        </w:tc>
      </w:tr>
      <w:tr w:rsidR="00990C98" w:rsidRPr="00725300" w14:paraId="3E554E7E" w14:textId="77777777" w:rsidTr="007B0B3E">
        <w:trPr>
          <w:trHeight w:val="20"/>
        </w:trPr>
        <w:tc>
          <w:tcPr>
            <w:tcW w:w="2181" w:type="dxa"/>
            <w:vMerge/>
            <w:shd w:val="clear" w:color="auto" w:fill="FFFFFF"/>
            <w:tcMar>
              <w:top w:w="28" w:type="dxa"/>
              <w:bottom w:w="28" w:type="dxa"/>
            </w:tcMar>
          </w:tcPr>
          <w:p w14:paraId="452BE6CC"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4041FB5F" w14:textId="77777777" w:rsidR="00990C98" w:rsidRPr="00480A0D" w:rsidRDefault="00990C98" w:rsidP="007B0B3E">
            <w:pPr>
              <w:pStyle w:val="SyllabusTableBullet"/>
            </w:pPr>
            <w:r w:rsidRPr="00480A0D">
              <w:t>structure an argument and express ideas and opinions</w:t>
            </w:r>
          </w:p>
        </w:tc>
      </w:tr>
      <w:tr w:rsidR="00990C98" w:rsidRPr="00725300" w14:paraId="1F921F19" w14:textId="77777777" w:rsidTr="007B0B3E">
        <w:trPr>
          <w:trHeight w:val="20"/>
        </w:trPr>
        <w:tc>
          <w:tcPr>
            <w:tcW w:w="2181" w:type="dxa"/>
            <w:vMerge/>
            <w:shd w:val="clear" w:color="auto" w:fill="FFFFFF"/>
            <w:tcMar>
              <w:top w:w="28" w:type="dxa"/>
              <w:bottom w:w="28" w:type="dxa"/>
            </w:tcMar>
          </w:tcPr>
          <w:p w14:paraId="69B10F96"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48AFE933" w14:textId="77777777" w:rsidR="00990C98" w:rsidRPr="00480A0D" w:rsidRDefault="00990C98" w:rsidP="007B0B3E">
            <w:pPr>
              <w:pStyle w:val="SyllabusTableBullet"/>
            </w:pPr>
            <w:r w:rsidRPr="00480A0D">
              <w:t>use synonyms for variety in the sentences</w:t>
            </w:r>
            <w:r>
              <w:t>, and</w:t>
            </w:r>
            <w:r w:rsidRPr="00480A0D">
              <w:t xml:space="preserve"> conjunctions to link sentences</w:t>
            </w:r>
          </w:p>
        </w:tc>
      </w:tr>
      <w:tr w:rsidR="00990C98" w:rsidRPr="00725300" w14:paraId="722580E0" w14:textId="77777777" w:rsidTr="007B0B3E">
        <w:trPr>
          <w:trHeight w:val="20"/>
        </w:trPr>
        <w:tc>
          <w:tcPr>
            <w:tcW w:w="2181" w:type="dxa"/>
            <w:vMerge/>
            <w:shd w:val="clear" w:color="auto" w:fill="FFFFFF"/>
            <w:tcMar>
              <w:top w:w="28" w:type="dxa"/>
              <w:bottom w:w="28" w:type="dxa"/>
            </w:tcMar>
          </w:tcPr>
          <w:p w14:paraId="43BFC631"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2F2323E9" w14:textId="77777777" w:rsidR="00990C98" w:rsidRPr="00480A0D" w:rsidRDefault="00990C98" w:rsidP="007B0B3E">
            <w:pPr>
              <w:pStyle w:val="SyllabusTableBullet"/>
            </w:pPr>
            <w:r w:rsidRPr="00480A0D">
              <w:t>organise and maintain coherence of written text</w:t>
            </w:r>
          </w:p>
        </w:tc>
      </w:tr>
      <w:tr w:rsidR="00990C98" w:rsidRPr="00725300" w14:paraId="5E11D35C" w14:textId="77777777" w:rsidTr="007B0B3E">
        <w:trPr>
          <w:trHeight w:val="20"/>
        </w:trPr>
        <w:tc>
          <w:tcPr>
            <w:tcW w:w="2181" w:type="dxa"/>
            <w:vMerge/>
            <w:shd w:val="clear" w:color="auto" w:fill="FFFFFF"/>
            <w:tcMar>
              <w:top w:w="28" w:type="dxa"/>
              <w:bottom w:w="28" w:type="dxa"/>
            </w:tcMar>
          </w:tcPr>
          <w:p w14:paraId="23CE0C69"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32BED583" w14:textId="77777777" w:rsidR="00990C98" w:rsidRPr="00480A0D" w:rsidRDefault="00990C98" w:rsidP="007B0B3E">
            <w:pPr>
              <w:pStyle w:val="SyllabusTableBullet"/>
            </w:pPr>
            <w:r w:rsidRPr="00480A0D">
              <w:t>evaluate and redraft written texts to enhance meaning</w:t>
            </w:r>
          </w:p>
        </w:tc>
      </w:tr>
      <w:tr w:rsidR="00990C98" w:rsidRPr="00725300" w14:paraId="68549136" w14:textId="77777777" w:rsidTr="007B0B3E">
        <w:trPr>
          <w:trHeight w:val="20"/>
        </w:trPr>
        <w:tc>
          <w:tcPr>
            <w:tcW w:w="2181" w:type="dxa"/>
            <w:vMerge/>
            <w:shd w:val="clear" w:color="auto" w:fill="FFFFFF"/>
            <w:tcMar>
              <w:top w:w="28" w:type="dxa"/>
              <w:bottom w:w="28" w:type="dxa"/>
            </w:tcMar>
          </w:tcPr>
          <w:p w14:paraId="6CE66947" w14:textId="77777777" w:rsidR="00990C98" w:rsidRPr="00480A0D" w:rsidRDefault="00990C98" w:rsidP="007B0B3E">
            <w:pPr>
              <w:pStyle w:val="SyllabusTableBody"/>
              <w:rPr>
                <w:rFonts w:eastAsia="Times New Roman"/>
                <w:bCs/>
              </w:rPr>
            </w:pPr>
          </w:p>
        </w:tc>
        <w:tc>
          <w:tcPr>
            <w:tcW w:w="6879" w:type="dxa"/>
            <w:shd w:val="clear" w:color="auto" w:fill="FFFFFF"/>
            <w:tcMar>
              <w:top w:w="28" w:type="dxa"/>
              <w:bottom w:w="28" w:type="dxa"/>
            </w:tcMar>
          </w:tcPr>
          <w:p w14:paraId="5E61C878" w14:textId="77777777" w:rsidR="00990C98" w:rsidRPr="00480A0D" w:rsidRDefault="00990C98" w:rsidP="007B0B3E">
            <w:pPr>
              <w:pStyle w:val="SyllabusTableBullet"/>
            </w:pPr>
            <w:r w:rsidRPr="00480A0D">
              <w:t xml:space="preserve">proofread text </w:t>
            </w:r>
            <w:r>
              <w:t xml:space="preserve">once </w:t>
            </w:r>
            <w:r w:rsidRPr="00480A0D">
              <w:t>written</w:t>
            </w:r>
          </w:p>
        </w:tc>
      </w:tr>
      <w:tr w:rsidR="00990C98" w:rsidRPr="00725300" w14:paraId="5F021C4C" w14:textId="77777777" w:rsidTr="007B0B3E">
        <w:trPr>
          <w:trHeight w:val="20"/>
        </w:trPr>
        <w:tc>
          <w:tcPr>
            <w:tcW w:w="2181" w:type="dxa"/>
            <w:vMerge w:val="restart"/>
            <w:shd w:val="clear" w:color="auto" w:fill="FFFFFF"/>
            <w:tcMar>
              <w:top w:w="28" w:type="dxa"/>
              <w:bottom w:w="28" w:type="dxa"/>
            </w:tcMar>
          </w:tcPr>
          <w:p w14:paraId="0F53BADB" w14:textId="77777777" w:rsidR="00990C98" w:rsidRPr="00480A0D" w:rsidRDefault="00990C98" w:rsidP="007B0B3E">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1A342F2A" w14:textId="26D8C25A" w:rsidR="00990C98" w:rsidRPr="00480A0D" w:rsidRDefault="00990C98" w:rsidP="007B0B3E">
            <w:pPr>
              <w:pStyle w:val="SyllabusTableBullet"/>
            </w:pPr>
            <w:r w:rsidRPr="00480A0D">
              <w:t xml:space="preserve">make connections with first language and practice speaking </w:t>
            </w:r>
            <w:r>
              <w:t xml:space="preserve">in </w:t>
            </w:r>
            <w:r w:rsidR="00E5252F">
              <w:t>Russian</w:t>
            </w:r>
          </w:p>
        </w:tc>
      </w:tr>
      <w:tr w:rsidR="00990C98" w:rsidRPr="00725300" w14:paraId="0E0EA104" w14:textId="77777777" w:rsidTr="007B0B3E">
        <w:trPr>
          <w:trHeight w:val="20"/>
        </w:trPr>
        <w:tc>
          <w:tcPr>
            <w:tcW w:w="2181" w:type="dxa"/>
            <w:vMerge/>
            <w:shd w:val="clear" w:color="auto" w:fill="FFFFFF"/>
            <w:tcMar>
              <w:top w:w="28" w:type="dxa"/>
              <w:bottom w:w="28" w:type="dxa"/>
            </w:tcMar>
          </w:tcPr>
          <w:p w14:paraId="6F0478BB" w14:textId="77777777" w:rsidR="00990C98" w:rsidRPr="00480A0D" w:rsidRDefault="00990C98" w:rsidP="007B0B3E">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19989812" w14:textId="77777777" w:rsidR="00990C98" w:rsidRPr="00480A0D" w:rsidRDefault="00990C98" w:rsidP="007B0B3E">
            <w:pPr>
              <w:pStyle w:val="SyllabusTableBullet"/>
            </w:pPr>
            <w:r w:rsidRPr="00480A0D">
              <w:t>use oral clues to predict and help with interpreting meaning</w:t>
            </w:r>
          </w:p>
        </w:tc>
      </w:tr>
      <w:tr w:rsidR="00990C98" w:rsidRPr="00725300" w14:paraId="7921F9C9" w14:textId="77777777" w:rsidTr="007B0B3E">
        <w:trPr>
          <w:trHeight w:val="20"/>
        </w:trPr>
        <w:tc>
          <w:tcPr>
            <w:tcW w:w="2181" w:type="dxa"/>
            <w:vMerge/>
            <w:shd w:val="clear" w:color="auto" w:fill="FFFFFF"/>
            <w:tcMar>
              <w:top w:w="28" w:type="dxa"/>
              <w:bottom w:w="28" w:type="dxa"/>
            </w:tcMar>
          </w:tcPr>
          <w:p w14:paraId="6243CBF3" w14:textId="77777777" w:rsidR="00990C98" w:rsidRPr="00480A0D" w:rsidRDefault="00990C98" w:rsidP="007B0B3E">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DF41DA4" w14:textId="77777777" w:rsidR="00990C98" w:rsidRPr="00480A0D" w:rsidRDefault="00990C98" w:rsidP="007B0B3E">
            <w:pPr>
              <w:pStyle w:val="SyllabusTableBullet"/>
            </w:pPr>
            <w:r w:rsidRPr="00480A0D">
              <w:t>ask for clarification and repetition to assist understanding</w:t>
            </w:r>
          </w:p>
        </w:tc>
      </w:tr>
      <w:tr w:rsidR="00990C98" w:rsidRPr="00725300" w14:paraId="6EF89CAF" w14:textId="77777777" w:rsidTr="007B0B3E">
        <w:trPr>
          <w:trHeight w:val="20"/>
        </w:trPr>
        <w:tc>
          <w:tcPr>
            <w:tcW w:w="2181" w:type="dxa"/>
            <w:vMerge/>
            <w:shd w:val="clear" w:color="auto" w:fill="FFFFFF"/>
            <w:tcMar>
              <w:top w:w="28" w:type="dxa"/>
              <w:bottom w:w="28" w:type="dxa"/>
            </w:tcMar>
          </w:tcPr>
          <w:p w14:paraId="277892BA" w14:textId="77777777" w:rsidR="00990C98" w:rsidRPr="00480A0D" w:rsidRDefault="00990C98" w:rsidP="007B0B3E">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7A1A30A" w14:textId="77777777" w:rsidR="00990C98" w:rsidRPr="00480A0D" w:rsidRDefault="00990C98" w:rsidP="007B0B3E">
            <w:pPr>
              <w:pStyle w:val="SyllabusTableBullet"/>
            </w:pPr>
            <w:r w:rsidRPr="00480A0D">
              <w:t>manipulate known elements in a new context to create meaning in spoken forms</w:t>
            </w:r>
          </w:p>
        </w:tc>
      </w:tr>
      <w:tr w:rsidR="00990C98" w:rsidRPr="00725300" w14:paraId="0B3B86E3" w14:textId="77777777" w:rsidTr="007B0B3E">
        <w:trPr>
          <w:trHeight w:val="20"/>
        </w:trPr>
        <w:tc>
          <w:tcPr>
            <w:tcW w:w="2181" w:type="dxa"/>
            <w:vMerge/>
            <w:shd w:val="clear" w:color="auto" w:fill="FFFFFF"/>
            <w:tcMar>
              <w:top w:w="28" w:type="dxa"/>
              <w:bottom w:w="28" w:type="dxa"/>
            </w:tcMar>
          </w:tcPr>
          <w:p w14:paraId="529FCE8C" w14:textId="77777777" w:rsidR="00990C98" w:rsidRPr="00480A0D" w:rsidRDefault="00990C98" w:rsidP="007B0B3E">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7C3BD21" w14:textId="77777777" w:rsidR="00990C98" w:rsidRPr="00480A0D" w:rsidRDefault="00990C98" w:rsidP="007B0B3E">
            <w:pPr>
              <w:pStyle w:val="SyllabusTableBullet"/>
            </w:pPr>
            <w:r w:rsidRPr="00480A0D">
              <w:t>structure an argument and express ideas and opinions</w:t>
            </w:r>
          </w:p>
        </w:tc>
      </w:tr>
      <w:tr w:rsidR="00990C98" w:rsidRPr="00725300" w14:paraId="572FA49B" w14:textId="77777777" w:rsidTr="007B0B3E">
        <w:trPr>
          <w:trHeight w:val="20"/>
        </w:trPr>
        <w:tc>
          <w:tcPr>
            <w:tcW w:w="2181" w:type="dxa"/>
            <w:vMerge/>
            <w:shd w:val="clear" w:color="auto" w:fill="FFFFFF"/>
            <w:tcMar>
              <w:top w:w="28" w:type="dxa"/>
              <w:bottom w:w="28" w:type="dxa"/>
            </w:tcMar>
          </w:tcPr>
          <w:p w14:paraId="05B27B86" w14:textId="77777777" w:rsidR="00990C98" w:rsidRPr="00480A0D" w:rsidRDefault="00990C98" w:rsidP="007B0B3E">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2B397AFA" w14:textId="209C180F" w:rsidR="00990C98" w:rsidRPr="00480A0D" w:rsidRDefault="00990C98" w:rsidP="007B0B3E">
            <w:pPr>
              <w:pStyle w:val="SyllabusTableBullet"/>
            </w:pPr>
            <w:r w:rsidRPr="00480A0D">
              <w:t xml:space="preserve">use cohesive devices, apply register and grammar, and </w:t>
            </w:r>
            <w:r>
              <w:t xml:space="preserve">use </w:t>
            </w:r>
            <w:r w:rsidRPr="00480A0D">
              <w:t xml:space="preserve">repair strategies to practise </w:t>
            </w:r>
            <w:r w:rsidR="00E5252F">
              <w:t>Russian</w:t>
            </w:r>
          </w:p>
        </w:tc>
      </w:tr>
    </w:tbl>
    <w:p w14:paraId="670791F7" w14:textId="24656B9B" w:rsidR="0098671E" w:rsidRDefault="007F5AF6" w:rsidP="006E305A">
      <w:pPr>
        <w:pStyle w:val="Heading1"/>
      </w:pPr>
      <w:bookmarkStart w:id="243" w:name="_Toc49852393"/>
      <w:bookmarkStart w:id="244" w:name="_Toc74822052"/>
      <w:bookmarkStart w:id="245" w:name="_Toc149221237"/>
      <w:bookmarkStart w:id="246" w:name="_Toc152744328"/>
      <w:r w:rsidRPr="00A93F91">
        <w:lastRenderedPageBreak/>
        <w:t xml:space="preserve">Appendix </w:t>
      </w:r>
      <w:r>
        <w:t>4</w:t>
      </w:r>
      <w:r w:rsidRPr="00A93F91">
        <w:t xml:space="preserve"> – </w:t>
      </w:r>
      <w:r w:rsidR="0098671E">
        <w:t>Glossary</w:t>
      </w:r>
      <w:bookmarkEnd w:id="243"/>
      <w:bookmarkEnd w:id="244"/>
      <w:bookmarkEnd w:id="245"/>
      <w:bookmarkEnd w:id="246"/>
    </w:p>
    <w:p w14:paraId="2877A4B9" w14:textId="4DCC1295" w:rsidR="0098671E" w:rsidRPr="003A31CD" w:rsidRDefault="00DA6A5A" w:rsidP="006E305A">
      <w:pPr>
        <w:pStyle w:val="Heading4"/>
      </w:pPr>
      <w:r w:rsidRPr="003A31CD">
        <w:t>A</w:t>
      </w:r>
      <w:r w:rsidR="0098671E" w:rsidRPr="003A31CD">
        <w:t>uthentic</w:t>
      </w:r>
    </w:p>
    <w:p w14:paraId="10F70794" w14:textId="23B00B03" w:rsidR="0098671E" w:rsidRDefault="0098671E" w:rsidP="006E305A">
      <w:pPr>
        <w:spacing w:before="120" w:line="276" w:lineRule="auto"/>
      </w:pPr>
      <w:r>
        <w:rPr>
          <w:i/>
        </w:rPr>
        <w:t>Authentic</w:t>
      </w:r>
      <w:r>
        <w:t xml:space="preserve"> is used to refer to contexts and learning experiences that allow students to use appropriate language for a given real-life situation. </w:t>
      </w:r>
    </w:p>
    <w:p w14:paraId="6FEA7F58" w14:textId="77777777" w:rsidR="0098671E" w:rsidRPr="003A31CD" w:rsidRDefault="0098671E" w:rsidP="006E305A">
      <w:pPr>
        <w:pStyle w:val="Heading4"/>
      </w:pPr>
      <w:r w:rsidRPr="003A31CD">
        <w:t>CCAFL</w:t>
      </w:r>
    </w:p>
    <w:p w14:paraId="12245738" w14:textId="77777777" w:rsidR="0098671E" w:rsidRDefault="0098671E" w:rsidP="006E305A">
      <w:pPr>
        <w:spacing w:before="120" w:line="276" w:lineRule="auto"/>
      </w:pPr>
      <w:r>
        <w:t>Collaborative Curriculum and Assessment Framework for Languages (CCAFL)</w:t>
      </w:r>
    </w:p>
    <w:p w14:paraId="1732C9C0" w14:textId="6941FDBC" w:rsidR="0098671E" w:rsidRDefault="0098671E" w:rsidP="006E305A">
      <w:pPr>
        <w:spacing w:before="120" w:line="276" w:lineRule="auto"/>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Pr="003A31CD" w:rsidRDefault="0098671E" w:rsidP="006E305A">
      <w:pPr>
        <w:pStyle w:val="Heading4"/>
      </w:pPr>
      <w:r w:rsidRPr="00F178E8">
        <w:rPr>
          <w:i/>
          <w:iCs/>
        </w:rPr>
        <w:t xml:space="preserve">CCAFL Framework </w:t>
      </w:r>
      <w:r w:rsidRPr="003A31CD">
        <w:t>(2021)</w:t>
      </w:r>
    </w:p>
    <w:p w14:paraId="4F80904D" w14:textId="72C0CB3E" w:rsidR="0098671E" w:rsidRDefault="0098671E" w:rsidP="006E305A">
      <w:pPr>
        <w:spacing w:before="120" w:line="276" w:lineRule="auto"/>
      </w:pPr>
      <w:r w:rsidRPr="006B19F9">
        <w:t xml:space="preserve">The </w:t>
      </w:r>
      <w:r w:rsidRPr="00F178E8">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05AB9DEB" w:rsidR="0098671E" w:rsidRPr="003A31CD" w:rsidRDefault="00DA6A5A" w:rsidP="006E305A">
      <w:pPr>
        <w:pStyle w:val="Heading4"/>
      </w:pPr>
      <w:r w:rsidRPr="003A31CD">
        <w:t>C</w:t>
      </w:r>
      <w:r w:rsidR="0098671E" w:rsidRPr="003A31CD">
        <w:t xml:space="preserve">reating meaning in </w:t>
      </w:r>
      <w:r w:rsidR="009A5358" w:rsidRPr="003A31CD">
        <w:t>Russian</w:t>
      </w:r>
    </w:p>
    <w:p w14:paraId="562C390E" w14:textId="7F8BF0A2" w:rsidR="0098671E" w:rsidRDefault="0098671E" w:rsidP="006E305A">
      <w:pPr>
        <w:spacing w:before="120" w:line="276" w:lineRule="auto"/>
      </w:pPr>
      <w:r>
        <w:rPr>
          <w:i/>
        </w:rPr>
        <w:t xml:space="preserve">Creating meaning in </w:t>
      </w:r>
      <w:r w:rsidR="009A5358">
        <w:rPr>
          <w:i/>
        </w:rPr>
        <w:t>Russian</w:t>
      </w:r>
      <w:r>
        <w:t xml:space="preserve"> refers to any language that students generate themselves in spoken, visual or written form. When creating meaning in </w:t>
      </w:r>
      <w:r w:rsidR="009A5358">
        <w:t>Russian</w:t>
      </w:r>
      <w:r>
        <w:t xml:space="preserve">, students present information, experiences, opinions and ideas through a range of interactions, text types, styles of writing and media. Creating meaning in </w:t>
      </w:r>
      <w:r w:rsidR="009A5358">
        <w:t>Russian</w:t>
      </w:r>
      <w:r>
        <w:t xml:space="preserve"> is not limited to particular contexts, purposes or audiences, and includes language for all student products.</w:t>
      </w:r>
    </w:p>
    <w:p w14:paraId="7995B2C9" w14:textId="3BDC5AC8" w:rsidR="0098671E" w:rsidRPr="003A31CD" w:rsidRDefault="00DA6A5A" w:rsidP="006E305A">
      <w:pPr>
        <w:pStyle w:val="Heading4"/>
      </w:pPr>
      <w:r w:rsidRPr="003A31CD">
        <w:t>I</w:t>
      </w:r>
      <w:r w:rsidR="0098671E" w:rsidRPr="003A31CD">
        <w:t>ntercultural competence</w:t>
      </w:r>
    </w:p>
    <w:p w14:paraId="7EF8CE04" w14:textId="16F305AF" w:rsidR="0098671E" w:rsidRDefault="0098671E" w:rsidP="006E305A">
      <w:pPr>
        <w:spacing w:before="120" w:line="276" w:lineRule="auto"/>
      </w:pPr>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Pr="003A31CD" w:rsidRDefault="00DA6A5A" w:rsidP="006E305A">
      <w:pPr>
        <w:pStyle w:val="Heading4"/>
      </w:pPr>
      <w:r w:rsidRPr="003A31CD">
        <w:t>M</w:t>
      </w:r>
      <w:r w:rsidR="0098671E" w:rsidRPr="003A31CD">
        <w:t>ediating</w:t>
      </w:r>
    </w:p>
    <w:p w14:paraId="03DDF894" w14:textId="042DCAB8" w:rsidR="00B16511" w:rsidRDefault="0098671E" w:rsidP="006E305A">
      <w:pPr>
        <w:spacing w:before="120" w:line="276" w:lineRule="auto"/>
      </w:pPr>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rsidP="006E305A">
      <w:pPr>
        <w:widowControl/>
        <w:spacing w:line="276" w:lineRule="auto"/>
      </w:pPr>
      <w:r>
        <w:br w:type="page"/>
      </w:r>
    </w:p>
    <w:p w14:paraId="5608B207" w14:textId="77777777" w:rsidR="00C25A50" w:rsidRDefault="00C25A50" w:rsidP="006E305A">
      <w:pPr>
        <w:pStyle w:val="Heading1"/>
      </w:pPr>
      <w:bookmarkStart w:id="247" w:name="_Toc139543708"/>
      <w:bookmarkStart w:id="248" w:name="_Toc139543767"/>
      <w:bookmarkStart w:id="249" w:name="_Toc149221238"/>
      <w:bookmarkStart w:id="250" w:name="_Toc152744329"/>
      <w:r w:rsidRPr="00A93F91">
        <w:lastRenderedPageBreak/>
        <w:t xml:space="preserve">Appendix </w:t>
      </w:r>
      <w:r>
        <w:t>5</w:t>
      </w:r>
      <w:r w:rsidRPr="00A93F91">
        <w:t xml:space="preserve"> – </w:t>
      </w:r>
      <w:r>
        <w:t>Resources and support materials</w:t>
      </w:r>
      <w:bookmarkEnd w:id="247"/>
      <w:bookmarkEnd w:id="248"/>
      <w:bookmarkEnd w:id="249"/>
      <w:bookmarkEnd w:id="250"/>
    </w:p>
    <w:p w14:paraId="26A2A237" w14:textId="7E59BF10" w:rsidR="00C25A50" w:rsidRDefault="00C25A50" w:rsidP="006E305A">
      <w:pPr>
        <w:spacing w:line="276" w:lineRule="auto"/>
      </w:pPr>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F178E8">
        <w:t>Russian</w:t>
      </w:r>
      <w:r>
        <w:t xml:space="preserve"> ATAR course, which is based on the </w:t>
      </w:r>
      <w:r w:rsidRPr="008C3FD9">
        <w:rPr>
          <w:rFonts w:cs="Arial"/>
          <w:i/>
          <w:iCs/>
        </w:rPr>
        <w:t>Collaborative Curriculum and Assessment Framework for Languages (CCAFL)</w:t>
      </w:r>
      <w:r w:rsidRPr="008C3FD9">
        <w:rPr>
          <w:i/>
          <w:iCs/>
        </w:rPr>
        <w:t xml:space="preserve"> Framework</w:t>
      </w:r>
      <w:r w:rsidRPr="00EC4E27">
        <w:t xml:space="preserve"> (2021)</w:t>
      </w:r>
      <w:r>
        <w:t>.</w:t>
      </w:r>
    </w:p>
    <w:p w14:paraId="4835F27E" w14:textId="77777777" w:rsidR="00C25A50" w:rsidRPr="002B4D25" w:rsidRDefault="00C25A50" w:rsidP="006E305A">
      <w:pPr>
        <w:pStyle w:val="Heading3"/>
      </w:pPr>
      <w:bookmarkStart w:id="251" w:name="_Toc20392947"/>
      <w:bookmarkStart w:id="252" w:name="_Toc32844710"/>
      <w:bookmarkStart w:id="253" w:name="_Toc49852364"/>
      <w:bookmarkStart w:id="254" w:name="_Toc74822012"/>
      <w:r w:rsidRPr="002B4D25">
        <w:t>Purpose</w:t>
      </w:r>
      <w:bookmarkEnd w:id="251"/>
      <w:r w:rsidRPr="002B4D25">
        <w:t xml:space="preserve">s of the </w:t>
      </w:r>
      <w:r w:rsidRPr="00F178E8">
        <w:rPr>
          <w:i/>
          <w:iCs/>
        </w:rPr>
        <w:t>CCAFL Framework</w:t>
      </w:r>
      <w:bookmarkEnd w:id="252"/>
      <w:bookmarkEnd w:id="253"/>
      <w:bookmarkEnd w:id="254"/>
    </w:p>
    <w:p w14:paraId="58A4B5CC" w14:textId="77777777" w:rsidR="00C25A50" w:rsidRDefault="00C25A50" w:rsidP="006E305A">
      <w:pPr>
        <w:spacing w:line="276" w:lineRule="auto"/>
        <w:rPr>
          <w:rFonts w:cs="Arial"/>
        </w:rPr>
      </w:pPr>
      <w:r>
        <w:rPr>
          <w:rFonts w:cs="Arial"/>
        </w:rPr>
        <w:t>The</w:t>
      </w:r>
      <w:r w:rsidRPr="00FA69E4">
        <w:rPr>
          <w:rFonts w:cs="Arial"/>
        </w:rPr>
        <w:t xml:space="preserve"> </w:t>
      </w:r>
      <w:r w:rsidRPr="00F178E8">
        <w:rPr>
          <w:rFonts w:cs="Arial"/>
          <w:i/>
          <w:iCs/>
        </w:rPr>
        <w:t>CCAFL Framework</w:t>
      </w:r>
      <w:r w:rsidRPr="00FA69E4">
        <w:rPr>
          <w:rFonts w:cs="Arial"/>
        </w:rPr>
        <w:t xml:space="preserve"> </w:t>
      </w:r>
      <w:r>
        <w:rPr>
          <w:rFonts w:cs="Arial"/>
        </w:rPr>
        <w:t>has been designed to:</w:t>
      </w:r>
    </w:p>
    <w:p w14:paraId="10EEB7EB" w14:textId="77777777" w:rsidR="00C03163" w:rsidRPr="00E22BE4" w:rsidRDefault="00C03163" w:rsidP="006E305A">
      <w:pPr>
        <w:pStyle w:val="ListBullet1"/>
        <w:spacing w:line="276" w:lineRule="auto"/>
      </w:pPr>
      <w:r w:rsidRPr="00084D74">
        <w:t xml:space="preserve">provide high quality, equitable and inclusive </w:t>
      </w:r>
      <w:r w:rsidRPr="00DF6929">
        <w:t>language curriculum and assessment for all students</w:t>
      </w:r>
    </w:p>
    <w:p w14:paraId="31125D88" w14:textId="77777777" w:rsidR="00C03163" w:rsidRDefault="00C03163" w:rsidP="006E305A">
      <w:pPr>
        <w:pStyle w:val="ListBullet1"/>
        <w:spacing w:line="276" w:lineRule="auto"/>
      </w:pPr>
      <w:r>
        <w:t>value</w:t>
      </w:r>
      <w:r w:rsidRPr="00E22BE4">
        <w:t xml:space="preserve"> prior language learning </w:t>
      </w:r>
    </w:p>
    <w:p w14:paraId="289AF5DC" w14:textId="77777777" w:rsidR="00C03163" w:rsidRDefault="00C03163" w:rsidP="006E305A">
      <w:pPr>
        <w:pStyle w:val="ListBullet1"/>
        <w:spacing w:line="276" w:lineRule="auto"/>
      </w:pPr>
      <w:r>
        <w:t>provide challenges</w:t>
      </w:r>
      <w:r w:rsidRPr="00E22BE4">
        <w:t xml:space="preserve"> </w:t>
      </w:r>
      <w:r>
        <w:t>and opportunities through learning and using new</w:t>
      </w:r>
      <w:r w:rsidRPr="00E22BE4">
        <w:t xml:space="preserve"> language </w:t>
      </w:r>
    </w:p>
    <w:p w14:paraId="5BD6CF63" w14:textId="77777777" w:rsidR="00C03163" w:rsidRDefault="00C03163" w:rsidP="006E305A">
      <w:pPr>
        <w:pStyle w:val="ListBullet1"/>
        <w:spacing w:line="276" w:lineRule="auto"/>
      </w:pPr>
      <w:r>
        <w:t>emphasise</w:t>
      </w:r>
      <w:r w:rsidRPr="00B13C87">
        <w:t xml:space="preserve"> </w:t>
      </w:r>
      <w:r>
        <w:t xml:space="preserve">effective communication and </w:t>
      </w:r>
      <w:r w:rsidRPr="00F931C0">
        <w:t>intercultural competence</w:t>
      </w:r>
      <w:r>
        <w:t>.</w:t>
      </w:r>
    </w:p>
    <w:p w14:paraId="5ADEFA54" w14:textId="655EA3D7" w:rsidR="00C03163" w:rsidRDefault="00C03163" w:rsidP="006E305A">
      <w:pPr>
        <w:spacing w:line="276" w:lineRule="auto"/>
      </w:pPr>
      <w:r>
        <w:t xml:space="preserve">To achieve these purposes, the </w:t>
      </w:r>
      <w:r w:rsidR="009A5358">
        <w:t>Russian</w:t>
      </w:r>
      <w:r>
        <w:t xml:space="preserve"> ATAR </w:t>
      </w:r>
      <w:r w:rsidR="001C66C5">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149D2717" w14:textId="77777777" w:rsidR="00756CDC" w:rsidRDefault="00756CDC" w:rsidP="00F178E8">
      <w:r>
        <w:br w:type="page"/>
      </w:r>
    </w:p>
    <w:p w14:paraId="6E0102DC" w14:textId="74770238" w:rsidR="00B16511" w:rsidRPr="00B16511" w:rsidRDefault="00B16511" w:rsidP="006E305A">
      <w:pPr>
        <w:pStyle w:val="Heading3"/>
      </w:pPr>
      <w:r w:rsidRPr="00B16511">
        <w:lastRenderedPageBreak/>
        <w:t>Dictionaries</w:t>
      </w:r>
    </w:p>
    <w:p w14:paraId="37D7B725" w14:textId="7AC05993" w:rsidR="00B16511" w:rsidRDefault="00B16511" w:rsidP="006E305A">
      <w:pPr>
        <w:snapToGrid w:val="0"/>
        <w:spacing w:before="120" w:line="276" w:lineRule="auto"/>
        <w:rPr>
          <w:rFonts w:eastAsia="Yu Mincho" w:cs="Arial"/>
        </w:rPr>
      </w:pPr>
      <w:r w:rsidRPr="00423944">
        <w:rPr>
          <w:rFonts w:eastAsia="Yu Mincho" w:cs="Arial"/>
        </w:rPr>
        <w:t xml:space="preserve">The following dictionaries are suitable for the study of </w:t>
      </w:r>
      <w:r w:rsidR="009A5358">
        <w:rPr>
          <w:rFonts w:eastAsia="Yu Mincho" w:cs="Arial"/>
        </w:rPr>
        <w:t>Russian</w:t>
      </w:r>
      <w:r w:rsidRPr="00DC52A3">
        <w:rPr>
          <w:rFonts w:eastAsia="Yu Mincho" w:cs="Arial"/>
        </w:rPr>
        <w:t xml:space="preserve"> </w:t>
      </w:r>
      <w:r w:rsidRPr="00423944">
        <w:rPr>
          <w:rFonts w:eastAsia="Yu Mincho" w:cs="Arial"/>
        </w:rPr>
        <w:t>and for use in the external written examination</w:t>
      </w:r>
      <w:r>
        <w:rPr>
          <w:rFonts w:eastAsia="Yu Mincho" w:cs="Arial"/>
        </w:rPr>
        <w:t>:</w:t>
      </w:r>
    </w:p>
    <w:p w14:paraId="09FE45B1" w14:textId="77777777" w:rsidR="00A6390B" w:rsidRDefault="00A6390B" w:rsidP="006E305A">
      <w:pPr>
        <w:pStyle w:val="ListParagraph"/>
        <w:numPr>
          <w:ilvl w:val="0"/>
          <w:numId w:val="17"/>
        </w:numPr>
        <w:spacing w:before="120" w:line="276" w:lineRule="auto"/>
        <w:contextualSpacing w:val="0"/>
        <w:rPr>
          <w:rFonts w:eastAsia="Yu Mincho" w:cs="Arial"/>
        </w:rPr>
      </w:pPr>
      <w:r>
        <w:rPr>
          <w:rFonts w:eastAsia="Yu Mincho" w:cs="Arial"/>
        </w:rPr>
        <w:t xml:space="preserve">Collins Dictionaries 2018, </w:t>
      </w:r>
      <w:r w:rsidRPr="00C80D7B">
        <w:rPr>
          <w:rFonts w:eastAsia="Yu Mincho" w:cs="Arial"/>
          <w:i/>
          <w:iCs/>
        </w:rPr>
        <w:t>Collins Russian Dictionary Essential Edition</w:t>
      </w:r>
      <w:r>
        <w:rPr>
          <w:rFonts w:eastAsia="Yu Mincho" w:cs="Arial"/>
        </w:rPr>
        <w:t>, 1</w:t>
      </w:r>
      <w:r w:rsidRPr="00C974A1">
        <w:rPr>
          <w:rFonts w:eastAsia="Yu Mincho" w:cs="Arial"/>
        </w:rPr>
        <w:t>st</w:t>
      </w:r>
      <w:r>
        <w:rPr>
          <w:rFonts w:eastAsia="Yu Mincho" w:cs="Arial"/>
        </w:rPr>
        <w:t xml:space="preserve"> edn, Collins Learning, Bishopbriggs, Glasgow, UK</w:t>
      </w:r>
    </w:p>
    <w:p w14:paraId="7AC447C7" w14:textId="77777777" w:rsidR="00A6390B" w:rsidRDefault="00A6390B" w:rsidP="006E305A">
      <w:pPr>
        <w:pStyle w:val="ListParagraph"/>
        <w:numPr>
          <w:ilvl w:val="0"/>
          <w:numId w:val="17"/>
        </w:numPr>
        <w:spacing w:before="120" w:line="276" w:lineRule="auto"/>
        <w:contextualSpacing w:val="0"/>
        <w:rPr>
          <w:rFonts w:eastAsia="Yu Mincho" w:cs="Arial"/>
        </w:rPr>
      </w:pPr>
      <w:r w:rsidRPr="00C80D7B">
        <w:rPr>
          <w:rFonts w:eastAsia="Yu Mincho" w:cs="Arial"/>
          <w:i/>
          <w:iCs/>
        </w:rPr>
        <w:t>Oxford Russian Dictionary</w:t>
      </w:r>
      <w:r>
        <w:rPr>
          <w:rFonts w:eastAsia="Yu Mincho" w:cs="Arial"/>
        </w:rPr>
        <w:t xml:space="preserve"> 2000, 3</w:t>
      </w:r>
      <w:r w:rsidRPr="00C974A1">
        <w:rPr>
          <w:rFonts w:eastAsia="Yu Mincho" w:cs="Arial"/>
        </w:rPr>
        <w:t>rd</w:t>
      </w:r>
      <w:r>
        <w:rPr>
          <w:rFonts w:eastAsia="Yu Mincho" w:cs="Arial"/>
        </w:rPr>
        <w:t xml:space="preserve"> edn, Oxford University Press, New York, USA</w:t>
      </w:r>
    </w:p>
    <w:p w14:paraId="282376A8" w14:textId="6F37E01F" w:rsidR="00A6390B" w:rsidRPr="00EE1E84" w:rsidRDefault="00A6390B" w:rsidP="006E305A">
      <w:pPr>
        <w:pStyle w:val="ListParagraph"/>
        <w:numPr>
          <w:ilvl w:val="0"/>
          <w:numId w:val="17"/>
        </w:numPr>
        <w:spacing w:before="120" w:line="276" w:lineRule="auto"/>
        <w:contextualSpacing w:val="0"/>
        <w:rPr>
          <w:rFonts w:eastAsia="Yu Mincho" w:cs="Arial"/>
        </w:rPr>
      </w:pPr>
      <w:r>
        <w:rPr>
          <w:rFonts w:eastAsia="Yu Mincho" w:cs="Arial"/>
        </w:rPr>
        <w:t xml:space="preserve">Wheeler M, Urbegaun B and Falla P 1998, </w:t>
      </w:r>
      <w:r w:rsidRPr="00C80D7B">
        <w:rPr>
          <w:rFonts w:eastAsia="Yu Mincho" w:cs="Arial"/>
          <w:i/>
          <w:iCs/>
        </w:rPr>
        <w:t>The Concise Oxford Russian Dic</w:t>
      </w:r>
      <w:r>
        <w:rPr>
          <w:rFonts w:eastAsia="Yu Mincho" w:cs="Arial"/>
          <w:i/>
          <w:iCs/>
        </w:rPr>
        <w:t>t</w:t>
      </w:r>
      <w:r w:rsidRPr="00C80D7B">
        <w:rPr>
          <w:rFonts w:eastAsia="Yu Mincho" w:cs="Arial"/>
          <w:i/>
          <w:iCs/>
        </w:rPr>
        <w:t>ionary</w:t>
      </w:r>
      <w:r>
        <w:rPr>
          <w:rFonts w:eastAsia="Yu Mincho" w:cs="Arial"/>
        </w:rPr>
        <w:t>, revised edn, Oxford University Press, New York, USA</w:t>
      </w:r>
    </w:p>
    <w:p w14:paraId="7A728797" w14:textId="1B696C98" w:rsidR="00B16511" w:rsidRPr="00B16511" w:rsidRDefault="00B16511" w:rsidP="006E305A">
      <w:pPr>
        <w:pStyle w:val="Heading3"/>
      </w:pPr>
      <w:r w:rsidRPr="00B16511">
        <w:t xml:space="preserve">Other resources for use with </w:t>
      </w:r>
      <w:r w:rsidR="0053421F">
        <w:t xml:space="preserve">the </w:t>
      </w:r>
      <w:r w:rsidR="009A5358">
        <w:t>Russian</w:t>
      </w:r>
      <w:r w:rsidR="0053421F">
        <w:t xml:space="preserve"> ATAR </w:t>
      </w:r>
      <w:r w:rsidR="001C66C5">
        <w:t>course</w:t>
      </w:r>
    </w:p>
    <w:p w14:paraId="16C898F4" w14:textId="77777777" w:rsidR="00B16511" w:rsidRPr="00F178E8" w:rsidRDefault="00B16511" w:rsidP="006E305A">
      <w:pPr>
        <w:snapToGrid w:val="0"/>
        <w:spacing w:before="120" w:line="276" w:lineRule="auto"/>
      </w:pPr>
      <w:r>
        <w:rPr>
          <w:rFonts w:eastAsia="Yu Mincho" w:cs="Arial"/>
          <w:iCs/>
        </w:rPr>
        <w:t>Useful resources for a teaching, learning and assessment program include resources suitable for student use and reference materials for teacher use, such as:</w:t>
      </w:r>
    </w:p>
    <w:p w14:paraId="28A08E1A" w14:textId="77777777" w:rsidR="00B16511" w:rsidRPr="0053421F" w:rsidRDefault="00B16511" w:rsidP="006E305A">
      <w:pPr>
        <w:pStyle w:val="ListBullet1"/>
        <w:spacing w:line="276" w:lineRule="auto"/>
      </w:pPr>
      <w:r w:rsidRPr="0053421F">
        <w:t xml:space="preserve">course books that include texts or learning that reflect the aims and requirements of the </w:t>
      </w:r>
      <w:r w:rsidRPr="008C3FD9">
        <w:rPr>
          <w:i/>
          <w:iCs/>
        </w:rPr>
        <w:t>CCAFL Framework</w:t>
      </w:r>
      <w:r w:rsidRPr="0053421F">
        <w:t xml:space="preserve"> (2021) and studies based on it</w:t>
      </w:r>
    </w:p>
    <w:p w14:paraId="32783D89" w14:textId="49928253" w:rsidR="00B16511" w:rsidRPr="00EC4E27" w:rsidRDefault="00B16511" w:rsidP="006E305A">
      <w:pPr>
        <w:pStyle w:val="ListBullet1"/>
        <w:spacing w:line="276" w:lineRule="auto"/>
      </w:pPr>
      <w:r>
        <w:t>g</w:t>
      </w:r>
      <w:r w:rsidRPr="00EC4E27">
        <w:t>rammar and writing guides</w:t>
      </w:r>
    </w:p>
    <w:p w14:paraId="49DD6C30" w14:textId="77777777" w:rsidR="00B16511" w:rsidRPr="00EC4E27" w:rsidRDefault="00B16511" w:rsidP="006E305A">
      <w:pPr>
        <w:pStyle w:val="ListBullet1"/>
        <w:spacing w:line="276" w:lineRule="auto"/>
      </w:pPr>
      <w:r>
        <w:t>j</w:t>
      </w:r>
      <w:r w:rsidRPr="00EC4E27">
        <w:t>ournals and periodicals</w:t>
      </w:r>
    </w:p>
    <w:p w14:paraId="4E8C48D9" w14:textId="77777777" w:rsidR="00B16511" w:rsidRPr="00EC4E27" w:rsidRDefault="00B16511" w:rsidP="006E305A">
      <w:pPr>
        <w:pStyle w:val="ListBullet1"/>
        <w:spacing w:line="276" w:lineRule="auto"/>
      </w:pPr>
      <w:r>
        <w:t>l</w:t>
      </w:r>
      <w:r w:rsidRPr="00EC4E27">
        <w:t>anguage-specific social media posts, podcasts,</w:t>
      </w:r>
      <w:r>
        <w:t xml:space="preserve"> and </w:t>
      </w:r>
      <w:r w:rsidRPr="00EC4E27">
        <w:t>news</w:t>
      </w:r>
      <w:r>
        <w:t xml:space="preserve">, radio, television or other </w:t>
      </w:r>
      <w:r w:rsidRPr="00EC4E27">
        <w:t>programs</w:t>
      </w:r>
    </w:p>
    <w:p w14:paraId="76D39DBF" w14:textId="77777777" w:rsidR="00B16511" w:rsidRDefault="00B16511" w:rsidP="006E305A">
      <w:pPr>
        <w:pStyle w:val="ListBullet1"/>
        <w:spacing w:line="276" w:lineRule="auto"/>
      </w:pPr>
      <w:r>
        <w:t xml:space="preserve">films and documentaries </w:t>
      </w:r>
    </w:p>
    <w:p w14:paraId="2F579E53" w14:textId="77777777" w:rsidR="00B16511" w:rsidRPr="00EC4E27" w:rsidRDefault="00B16511" w:rsidP="006E305A">
      <w:pPr>
        <w:pStyle w:val="ListBullet1"/>
        <w:spacing w:line="276" w:lineRule="auto"/>
      </w:pPr>
      <w:r>
        <w:t>l</w:t>
      </w:r>
      <w:r w:rsidRPr="00EC4E27">
        <w:t>ibrary resources</w:t>
      </w:r>
    </w:p>
    <w:p w14:paraId="4F61AC65" w14:textId="77777777" w:rsidR="00B16511" w:rsidRPr="00EC4E27" w:rsidRDefault="00B16511" w:rsidP="006E305A">
      <w:pPr>
        <w:pStyle w:val="ListBullet1"/>
        <w:spacing w:line="276" w:lineRule="auto"/>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6E305A">
      <w:pPr>
        <w:pStyle w:val="ListBullet1"/>
        <w:spacing w:line="276" w:lineRule="auto"/>
      </w:pPr>
      <w:r>
        <w:t>l</w:t>
      </w:r>
      <w:r w:rsidRPr="00EC4E27">
        <w:t xml:space="preserve">iterature </w:t>
      </w:r>
      <w:r>
        <w:t xml:space="preserve">from the language </w:t>
      </w:r>
      <w:r w:rsidRPr="00EC4E27">
        <w:t>and readers</w:t>
      </w:r>
      <w:r>
        <w:t xml:space="preserve"> in the language</w:t>
      </w:r>
    </w:p>
    <w:p w14:paraId="5FC4668D" w14:textId="1FC1BE61" w:rsidR="00B16511" w:rsidRPr="00EC4E27" w:rsidRDefault="00B16511" w:rsidP="006E305A">
      <w:pPr>
        <w:pStyle w:val="ListBullet1"/>
        <w:spacing w:line="276" w:lineRule="auto"/>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0C9F11E8" w14:textId="77777777" w:rsidR="00B16511" w:rsidRPr="00EC4E27" w:rsidRDefault="00B16511" w:rsidP="006E305A">
      <w:pPr>
        <w:pStyle w:val="ListBullet1"/>
        <w:spacing w:line="276" w:lineRule="auto"/>
      </w:pPr>
      <w:r>
        <w:t>s</w:t>
      </w:r>
      <w:r w:rsidRPr="00EC4E27">
        <w:t xml:space="preserve">upport materials published by the curriculum and assessment authority in your jurisdiction to accompany the study </w:t>
      </w:r>
    </w:p>
    <w:p w14:paraId="4D7EAD39" w14:textId="77777777" w:rsidR="00B16511" w:rsidRPr="00EC4E27" w:rsidRDefault="00B16511" w:rsidP="006E305A">
      <w:pPr>
        <w:pStyle w:val="ListBullet1"/>
        <w:spacing w:line="276" w:lineRule="auto"/>
      </w:pPr>
      <w:r>
        <w:t xml:space="preserve">teacher resources providing information on grammar, language, culture and teaching and learning activities </w:t>
      </w:r>
    </w:p>
    <w:p w14:paraId="23E17DEB" w14:textId="02F4A1E5" w:rsidR="0022761E" w:rsidRPr="00EE1E84" w:rsidRDefault="00B16511" w:rsidP="006E305A">
      <w:pPr>
        <w:pStyle w:val="ListBullet1"/>
        <w:spacing w:line="276" w:lineRule="auto"/>
      </w:pPr>
      <w:r>
        <w:t>w</w:t>
      </w:r>
      <w:r w:rsidRPr="00EC4E27">
        <w:t>ebsites</w:t>
      </w:r>
      <w:r>
        <w:t>.</w:t>
      </w:r>
    </w:p>
    <w:p w14:paraId="11B9E0D8" w14:textId="0420BE03" w:rsidR="00B16511" w:rsidRPr="00B16511" w:rsidRDefault="00B16511" w:rsidP="006E305A">
      <w:pPr>
        <w:pStyle w:val="Heading3"/>
      </w:pPr>
      <w:r w:rsidRPr="00B16511">
        <w:t>Selecting suitable resources</w:t>
      </w:r>
    </w:p>
    <w:p w14:paraId="22F36A4E" w14:textId="6449195D" w:rsidR="00B16511" w:rsidRPr="00EC4E27" w:rsidRDefault="00B16511" w:rsidP="006E305A">
      <w:pPr>
        <w:snapToGrid w:val="0"/>
        <w:spacing w:before="120" w:line="276" w:lineRule="auto"/>
        <w:rPr>
          <w:rFonts w:eastAsia="Yu Mincho" w:cs="Arial"/>
          <w:iCs/>
        </w:rPr>
      </w:pPr>
      <w:r w:rsidRPr="00EC4E27">
        <w:rPr>
          <w:rFonts w:eastAsia="Yu Mincho" w:cs="Arial"/>
          <w:iCs/>
        </w:rPr>
        <w:t xml:space="preserve">The following advice aims to </w:t>
      </w:r>
      <w:r w:rsidRPr="00EC4E27">
        <w:rPr>
          <w:rFonts w:eastAsia="Times New Roman" w:cs="Arial"/>
          <w:color w:val="212121"/>
          <w:lang w:eastAsia="en-AU"/>
        </w:rPr>
        <w:t>assist teachers to locate suitable resources for the teaching and learning program for their students. Teachers should:</w:t>
      </w:r>
    </w:p>
    <w:p w14:paraId="6F41EFC6" w14:textId="77777777" w:rsidR="00B16511" w:rsidRPr="00025F9C" w:rsidRDefault="00B16511" w:rsidP="006E305A">
      <w:pPr>
        <w:pStyle w:val="Syllabuslistnumbered"/>
        <w:rPr>
          <w:b/>
          <w:bCs w:val="0"/>
        </w:rPr>
      </w:pPr>
      <w:r w:rsidRPr="00025F9C">
        <w:rPr>
          <w:b/>
          <w:bCs w:val="0"/>
        </w:rPr>
        <w:t>Be familiar with the language requirements and content of the study</w:t>
      </w:r>
    </w:p>
    <w:p w14:paraId="4F987D09" w14:textId="5160A82E" w:rsidR="00B16511" w:rsidRPr="00EC4E27" w:rsidRDefault="00B16511" w:rsidP="006E305A">
      <w:pPr>
        <w:spacing w:line="276" w:lineRule="auto"/>
      </w:pPr>
      <w:r>
        <w:t xml:space="preserve">Teachers should note that </w:t>
      </w:r>
      <w:r w:rsidRPr="00EC4E27">
        <w:t>students are expected to:</w:t>
      </w:r>
    </w:p>
    <w:p w14:paraId="280190B9" w14:textId="77777777" w:rsidR="00B16511" w:rsidRPr="00EC4E27" w:rsidRDefault="00B16511" w:rsidP="006E305A">
      <w:pPr>
        <w:pStyle w:val="ListBullet1"/>
        <w:spacing w:line="276" w:lineRule="auto"/>
      </w:pPr>
      <w:r>
        <w:t>engage with</w:t>
      </w:r>
      <w:r w:rsidRPr="00EC4E27">
        <w:t xml:space="preserve"> subtopics related to the prescribed topics</w:t>
      </w:r>
    </w:p>
    <w:p w14:paraId="5F19C380" w14:textId="77777777" w:rsidR="00B16511" w:rsidRPr="00EC4E27" w:rsidRDefault="00B16511" w:rsidP="006E305A">
      <w:pPr>
        <w:pStyle w:val="ListBullet1"/>
        <w:spacing w:line="276" w:lineRule="auto"/>
      </w:pPr>
      <w:r w:rsidRPr="00A13686">
        <w:t xml:space="preserve">have opportunities to </w:t>
      </w:r>
      <w:r>
        <w:t>engage with</w:t>
      </w:r>
      <w:r w:rsidRPr="00EC4E27">
        <w:t xml:space="preserve"> the learning objectives and content of the curriculum</w:t>
      </w:r>
    </w:p>
    <w:p w14:paraId="7A6DEB79" w14:textId="77777777" w:rsidR="00B16511" w:rsidRPr="00EC4E27" w:rsidRDefault="00B16511" w:rsidP="006E305A">
      <w:pPr>
        <w:pStyle w:val="ListBullet1"/>
        <w:spacing w:line="276" w:lineRule="auto"/>
      </w:pPr>
      <w:r w:rsidRPr="00EC4E27">
        <w:lastRenderedPageBreak/>
        <w:t>encounter contemporary language</w:t>
      </w:r>
    </w:p>
    <w:p w14:paraId="65EF8953" w14:textId="77777777" w:rsidR="00B16511" w:rsidRPr="00EC4E27" w:rsidRDefault="00B16511" w:rsidP="006E305A">
      <w:pPr>
        <w:pStyle w:val="ListBullet1"/>
        <w:spacing w:line="276" w:lineRule="auto"/>
      </w:pPr>
      <w:r w:rsidRPr="00EC4E27">
        <w:t>access modern content and forms of information</w:t>
      </w:r>
    </w:p>
    <w:p w14:paraId="31742579" w14:textId="77777777" w:rsidR="00B16511" w:rsidRPr="00EC4E27" w:rsidRDefault="00B16511" w:rsidP="006E305A">
      <w:pPr>
        <w:pStyle w:val="ListBullet1"/>
        <w:spacing w:line="276" w:lineRule="auto"/>
      </w:pPr>
      <w:r>
        <w:t xml:space="preserve">encounter resources that </w:t>
      </w:r>
      <w:r w:rsidRPr="00EC4E27">
        <w:t>suit the language expected for this level of learning</w:t>
      </w:r>
      <w:r>
        <w:t>.</w:t>
      </w:r>
    </w:p>
    <w:p w14:paraId="4FCE5126" w14:textId="13102779" w:rsidR="00B16511" w:rsidRPr="00D45DF5" w:rsidRDefault="00B16511" w:rsidP="006E305A">
      <w:pPr>
        <w:pStyle w:val="Syllabuslistnumbered"/>
        <w:rPr>
          <w:b/>
          <w:bCs w:val="0"/>
        </w:rPr>
      </w:pPr>
      <w:r w:rsidRPr="00D45DF5">
        <w:rPr>
          <w:b/>
          <w:bCs w:val="0"/>
        </w:rPr>
        <w:t>Avoid unsuitable subtopics and resources</w:t>
      </w:r>
    </w:p>
    <w:p w14:paraId="390BEF81" w14:textId="635EE9A3" w:rsidR="00B16511" w:rsidRDefault="00B16511" w:rsidP="006E305A">
      <w:pPr>
        <w:spacing w:line="276" w:lineRule="auto"/>
      </w:pPr>
      <w:r>
        <w:t>Teachers must avoid subtopics and resources that:</w:t>
      </w:r>
    </w:p>
    <w:p w14:paraId="19EFF365" w14:textId="77777777" w:rsidR="00B16511" w:rsidRPr="005361A1" w:rsidRDefault="00B16511" w:rsidP="006E305A">
      <w:pPr>
        <w:pStyle w:val="ListBullet1"/>
        <w:spacing w:line="276" w:lineRule="auto"/>
      </w:pPr>
      <w:r w:rsidRPr="005361A1">
        <w:t>may cause</w:t>
      </w:r>
      <w:r>
        <w:t xml:space="preserve"> distress to</w:t>
      </w:r>
      <w:r w:rsidRPr="005361A1">
        <w:t xml:space="preserve"> individual</w:t>
      </w:r>
      <w:r>
        <w:t>s</w:t>
      </w:r>
      <w:r w:rsidRPr="005361A1">
        <w:t xml:space="preserve"> or groups of students </w:t>
      </w:r>
    </w:p>
    <w:p w14:paraId="255920C4" w14:textId="77777777" w:rsidR="00B16511" w:rsidRPr="005361A1" w:rsidRDefault="00B16511" w:rsidP="006E305A">
      <w:pPr>
        <w:pStyle w:val="ListBullet1"/>
        <w:spacing w:line="276" w:lineRule="auto"/>
      </w:pPr>
      <w:r w:rsidRPr="005361A1">
        <w:t>present disrespectful or discriminatory content</w:t>
      </w:r>
    </w:p>
    <w:p w14:paraId="674AC615" w14:textId="77777777" w:rsidR="00B16511" w:rsidRPr="005361A1" w:rsidRDefault="00B16511" w:rsidP="006E305A">
      <w:pPr>
        <w:pStyle w:val="ListBullet1"/>
        <w:spacing w:line="276" w:lineRule="auto"/>
      </w:pPr>
      <w:r w:rsidRPr="005361A1">
        <w:t>present controversial or contentious content</w:t>
      </w:r>
    </w:p>
    <w:p w14:paraId="3A9E0D63" w14:textId="77777777" w:rsidR="00B16511" w:rsidRDefault="00B16511" w:rsidP="006E305A">
      <w:pPr>
        <w:pStyle w:val="ListBullet1"/>
        <w:spacing w:line="276" w:lineRule="auto"/>
      </w:pPr>
      <w:r w:rsidRPr="005361A1">
        <w:t>condone or glorify unlawful behaviour</w:t>
      </w:r>
      <w:r>
        <w:t>.</w:t>
      </w:r>
    </w:p>
    <w:p w14:paraId="5C746F2C" w14:textId="750E8C08" w:rsidR="00B16511" w:rsidRPr="00EF2870" w:rsidRDefault="00B16511" w:rsidP="006E305A">
      <w:pPr>
        <w:spacing w:line="276" w:lineRule="auto"/>
      </w:pPr>
      <w:r>
        <w:rPr>
          <w:rFonts w:eastAsia="Yu Mincho" w:cs="Arial"/>
          <w:iCs/>
        </w:rPr>
        <w:t xml:space="preserve">A broad </w:t>
      </w:r>
      <w:r w:rsidRPr="00EF2870">
        <w:t>range of subtopics may be used in classwork, and all the subtopics, and the resources to support them, must meet these standards.</w:t>
      </w:r>
    </w:p>
    <w:p w14:paraId="79D9CD83" w14:textId="7D1F9BC3" w:rsidR="00B16511" w:rsidRPr="007209D4" w:rsidRDefault="00B16511" w:rsidP="006E305A">
      <w:pPr>
        <w:spacing w:line="276" w:lineRule="auto"/>
        <w:rPr>
          <w:rFonts w:eastAsia="Yu Mincho" w:cs="Arial"/>
          <w:iCs/>
        </w:rPr>
      </w:pPr>
      <w:r w:rsidRPr="00EF2870">
        <w:t>In addition, teachers</w:t>
      </w:r>
      <w:r>
        <w:rPr>
          <w:rFonts w:eastAsia="Yu Mincho" w:cs="Arial"/>
          <w:iCs/>
        </w:rPr>
        <w:t xml:space="preserve"> should a</w:t>
      </w:r>
      <w:r w:rsidRPr="007209D4">
        <w:rPr>
          <w:rFonts w:eastAsia="Yu Mincho" w:cs="Arial"/>
          <w:iCs/>
        </w:rPr>
        <w:t>void resources that:</w:t>
      </w:r>
    </w:p>
    <w:p w14:paraId="33AE1553" w14:textId="77777777" w:rsidR="00B16511" w:rsidRDefault="00B16511" w:rsidP="006E305A">
      <w:pPr>
        <w:pStyle w:val="ListBullet1"/>
        <w:spacing w:line="276" w:lineRule="auto"/>
      </w:pPr>
      <w:r>
        <w:t>c</w:t>
      </w:r>
      <w:r w:rsidRPr="00EC4E27">
        <w:t>ontain inappropriate language</w:t>
      </w:r>
      <w:r>
        <w:t xml:space="preserve">, </w:t>
      </w:r>
      <w:r w:rsidRPr="00EC4E27">
        <w:t xml:space="preserve">violent </w:t>
      </w:r>
      <w:r>
        <w:t xml:space="preserve">content </w:t>
      </w:r>
      <w:r w:rsidRPr="00EC4E27">
        <w:t xml:space="preserve">or sexual content. </w:t>
      </w:r>
      <w:r>
        <w:t>P</w:t>
      </w:r>
      <w:r w:rsidRPr="00EC4E27">
        <w:t xml:space="preserve">articular care </w:t>
      </w:r>
      <w:r>
        <w:t xml:space="preserve">should be taken </w:t>
      </w:r>
      <w:r w:rsidRPr="00EC4E27">
        <w:t>with websites that include advertising when providing links for students to use independently</w:t>
      </w:r>
    </w:p>
    <w:p w14:paraId="795419D6" w14:textId="77777777" w:rsidR="00EF2870" w:rsidRDefault="00B16511" w:rsidP="006E305A">
      <w:pPr>
        <w:pStyle w:val="ListBullet1"/>
        <w:spacing w:line="276" w:lineRule="auto"/>
      </w:pPr>
      <w:r w:rsidRPr="00BB0A36">
        <w:t xml:space="preserve">require students to subscribe or provide personal information for access. </w:t>
      </w:r>
    </w:p>
    <w:p w14:paraId="75B602FB" w14:textId="26788A08" w:rsidR="00B16511" w:rsidRPr="00BB0A36" w:rsidRDefault="00B16511" w:rsidP="006E305A">
      <w:pPr>
        <w:spacing w:line="276" w:lineRule="auto"/>
      </w:pPr>
      <w:r w:rsidRPr="00BB0A36">
        <w:t xml:space="preserve">Teachers should select only those texts or parts of texts that meet the standards outlined here. </w:t>
      </w:r>
    </w:p>
    <w:p w14:paraId="629D4E8B" w14:textId="15F5D06B" w:rsidR="00B16511" w:rsidRPr="00C33DA9" w:rsidRDefault="00B16511" w:rsidP="006E305A">
      <w:pPr>
        <w:spacing w:line="276" w:lineRule="auto"/>
        <w:rPr>
          <w:rFonts w:eastAsia="Yu Mincho" w:cs="Arial"/>
          <w:iCs/>
        </w:rPr>
      </w:pPr>
      <w:r w:rsidRPr="00C33DA9">
        <w:rPr>
          <w:rFonts w:eastAsia="Yu Mincho" w:cs="Arial"/>
          <w:iCs/>
        </w:rPr>
        <w:t xml:space="preserve">Subtopics that do </w:t>
      </w:r>
      <w:r w:rsidRPr="00EF2870">
        <w:t>not</w:t>
      </w:r>
      <w:r w:rsidRPr="00C33DA9">
        <w:rPr>
          <w:rFonts w:eastAsia="Yu Mincho" w:cs="Arial"/>
          <w:iCs/>
        </w:rPr>
        <w:t xml:space="preserve"> </w:t>
      </w:r>
      <w:r w:rsidRPr="00EF2870">
        <w:t>meet these standards are also avoided in end-of-year external examinations. More information on content standards in written examinations is provided under Content standards for written</w:t>
      </w:r>
      <w:r w:rsidRPr="0022761E">
        <w:rPr>
          <w:rFonts w:eastAsia="Yu Mincho" w:cs="Arial"/>
          <w:iCs/>
        </w:rPr>
        <w:t xml:space="preserve"> examinations </w:t>
      </w:r>
      <w:r w:rsidRPr="00C33DA9">
        <w:rPr>
          <w:rFonts w:eastAsia="Yu Mincho" w:cs="Arial"/>
          <w:iCs/>
        </w:rPr>
        <w:t>below.</w:t>
      </w:r>
    </w:p>
    <w:p w14:paraId="47DB11F9" w14:textId="2BE33E1A" w:rsidR="00B16511" w:rsidRPr="009B6138" w:rsidRDefault="00B16511" w:rsidP="006E305A">
      <w:pPr>
        <w:pStyle w:val="Syllabuslistnumbered"/>
        <w:rPr>
          <w:b/>
          <w:bCs w:val="0"/>
        </w:rPr>
      </w:pPr>
      <w:r w:rsidRPr="009B6138">
        <w:rPr>
          <w:b/>
          <w:bCs w:val="0"/>
        </w:rPr>
        <w:t>Provide a variety of resources in teaching and learning</w:t>
      </w:r>
    </w:p>
    <w:p w14:paraId="3A4D5161" w14:textId="66B155E5" w:rsidR="00B16511" w:rsidRPr="009B6138" w:rsidRDefault="00B16511" w:rsidP="006E305A">
      <w:pPr>
        <w:spacing w:line="276" w:lineRule="auto"/>
      </w:pPr>
      <w:r w:rsidRPr="009B6138">
        <w:t>Teachers should seek to use a variety of resources that provide information for teaching, or texts</w:t>
      </w:r>
      <w:r w:rsidR="0022761E" w:rsidRPr="009B6138">
        <w:t xml:space="preserve"> </w:t>
      </w:r>
      <w:r w:rsidRPr="009B6138">
        <w:t>that can be used for student learning.</w:t>
      </w:r>
    </w:p>
    <w:p w14:paraId="4337BA80" w14:textId="77777777" w:rsidR="00B16511" w:rsidRPr="009B6138" w:rsidRDefault="00B16511" w:rsidP="006E305A">
      <w:pPr>
        <w:spacing w:line="276" w:lineRule="auto"/>
      </w:pPr>
      <w:r w:rsidRPr="009B6138">
        <w:t>It is important to expose students to a range of modelled language, including:</w:t>
      </w:r>
    </w:p>
    <w:p w14:paraId="4BFA862F" w14:textId="77777777" w:rsidR="00B16511" w:rsidRPr="003F3194" w:rsidRDefault="00B16511" w:rsidP="006E305A">
      <w:pPr>
        <w:pStyle w:val="ListBullet1"/>
        <w:spacing w:line="276" w:lineRule="auto"/>
      </w:pPr>
      <w:r>
        <w:t>a</w:t>
      </w:r>
      <w:r w:rsidRPr="003F3194">
        <w:t xml:space="preserve"> variety of spoken</w:t>
      </w:r>
      <w:r>
        <w:t xml:space="preserve">, </w:t>
      </w:r>
      <w:r w:rsidRPr="003F3194">
        <w:t xml:space="preserve">written </w:t>
      </w:r>
      <w:r>
        <w:t xml:space="preserve">and visual </w:t>
      </w:r>
      <w:r w:rsidRPr="003F3194">
        <w:t>text types</w:t>
      </w:r>
    </w:p>
    <w:p w14:paraId="64FA9010" w14:textId="77777777" w:rsidR="00B16511" w:rsidRPr="003F3194" w:rsidRDefault="00B16511" w:rsidP="006E305A">
      <w:pPr>
        <w:pStyle w:val="ListBullet1"/>
        <w:spacing w:line="276" w:lineRule="auto"/>
      </w:pPr>
      <w:r>
        <w:t>l</w:t>
      </w:r>
      <w:r w:rsidRPr="003F3194">
        <w:t xml:space="preserve">anguage with different levels of formality and for </w:t>
      </w:r>
      <w:r>
        <w:t xml:space="preserve">different </w:t>
      </w:r>
      <w:r w:rsidRPr="003F3194">
        <w:t>contexts, purposes and audiences</w:t>
      </w:r>
    </w:p>
    <w:p w14:paraId="7B75B197" w14:textId="77777777" w:rsidR="00B16511" w:rsidRPr="003F3194" w:rsidRDefault="00B16511" w:rsidP="006E305A">
      <w:pPr>
        <w:pStyle w:val="ListBullet1"/>
        <w:spacing w:line="276" w:lineRule="auto"/>
      </w:pPr>
      <w:r>
        <w:t>e</w:t>
      </w:r>
      <w:r w:rsidRPr="003F3194">
        <w:t>xamples of different styles of writing</w:t>
      </w:r>
      <w:r>
        <w:t xml:space="preserve"> and language use, including</w:t>
      </w:r>
      <w:r w:rsidRPr="003F3194">
        <w:t xml:space="preserve"> descriptive, evaluative, imaginative, informative, personal, persuasive and reflective writing</w:t>
      </w:r>
      <w:r>
        <w:t xml:space="preserve"> and language use</w:t>
      </w:r>
      <w:r w:rsidRPr="003F3194">
        <w:t>, individually or in combination</w:t>
      </w:r>
    </w:p>
    <w:p w14:paraId="6D2AF0C1" w14:textId="77777777" w:rsidR="00B16511" w:rsidRDefault="00B16511" w:rsidP="006E305A">
      <w:pPr>
        <w:pStyle w:val="ListBullet1"/>
        <w:spacing w:line="276" w:lineRule="auto"/>
      </w:pPr>
      <w:r>
        <w:t>language used in a</w:t>
      </w:r>
      <w:r w:rsidRPr="003F3194">
        <w:t xml:space="preserve"> </w:t>
      </w:r>
      <w:r>
        <w:t>range</w:t>
      </w:r>
      <w:r w:rsidRPr="003F3194">
        <w:t xml:space="preserve"> of media.</w:t>
      </w:r>
    </w:p>
    <w:p w14:paraId="2363028B" w14:textId="77777777" w:rsidR="00B16511" w:rsidRPr="005B2003" w:rsidRDefault="00B16511" w:rsidP="006E305A">
      <w:pPr>
        <w:pStyle w:val="Syllabuslistnumbered"/>
        <w:rPr>
          <w:b/>
        </w:rPr>
      </w:pPr>
      <w:r w:rsidRPr="005B2003">
        <w:rPr>
          <w:b/>
        </w:rPr>
        <w:t>Review texts before using them with students</w:t>
      </w:r>
    </w:p>
    <w:p w14:paraId="28654DAA" w14:textId="77777777" w:rsidR="00B16511" w:rsidRPr="00EC4E27" w:rsidRDefault="00B16511" w:rsidP="006E305A">
      <w:pPr>
        <w:spacing w:line="276" w:lineRule="auto"/>
      </w:pPr>
      <w:r>
        <w:t>Teachers should e</w:t>
      </w:r>
      <w:r w:rsidRPr="00EC4E27">
        <w:t xml:space="preserve">nsure that </w:t>
      </w:r>
      <w:r>
        <w:t xml:space="preserve">each </w:t>
      </w:r>
      <w:r w:rsidRPr="00EC4E27">
        <w:t>resource present</w:t>
      </w:r>
      <w:r>
        <w:t>s</w:t>
      </w:r>
      <w:r w:rsidRPr="00EC4E27">
        <w:t>:</w:t>
      </w:r>
    </w:p>
    <w:p w14:paraId="51612AF4" w14:textId="77777777" w:rsidR="00B16511" w:rsidRPr="00EC4E27" w:rsidRDefault="00B16511" w:rsidP="006E305A">
      <w:pPr>
        <w:pStyle w:val="ListBullet1"/>
        <w:spacing w:line="276" w:lineRule="auto"/>
      </w:pPr>
      <w:r w:rsidRPr="00EC4E27">
        <w:t>information on subtopics directly related to the prescribed topics of the study</w:t>
      </w:r>
    </w:p>
    <w:p w14:paraId="17B9B553" w14:textId="77777777" w:rsidR="00B16511" w:rsidRPr="00EC4E27" w:rsidRDefault="00B16511" w:rsidP="006E305A">
      <w:pPr>
        <w:pStyle w:val="ListBullet1"/>
        <w:spacing w:line="276" w:lineRule="auto"/>
      </w:pPr>
      <w:r w:rsidRPr="00EC4E27">
        <w:t>suitable content for students</w:t>
      </w:r>
      <w:r>
        <w:t xml:space="preserve"> (see above)</w:t>
      </w:r>
    </w:p>
    <w:p w14:paraId="4A6DED18" w14:textId="77777777" w:rsidR="00B16511" w:rsidRPr="00EC4E27" w:rsidRDefault="00B16511" w:rsidP="006E305A">
      <w:pPr>
        <w:pStyle w:val="ListBullet1"/>
        <w:spacing w:line="276" w:lineRule="auto"/>
      </w:pPr>
      <w:r w:rsidRPr="00EC4E27">
        <w:lastRenderedPageBreak/>
        <w:t>accessible language for students at this level</w:t>
      </w:r>
    </w:p>
    <w:p w14:paraId="762D978B" w14:textId="77777777" w:rsidR="00B16511" w:rsidRDefault="00B16511" w:rsidP="006E305A">
      <w:pPr>
        <w:pStyle w:val="ListBullet1"/>
        <w:spacing w:line="276" w:lineRule="auto"/>
      </w:pPr>
      <w:r w:rsidRPr="00EC4E27">
        <w:t>suitable stimulus texts for the tasks required in coursework and/or preparing students for examination tasks. For example:</w:t>
      </w:r>
    </w:p>
    <w:p w14:paraId="4E1BA9EE" w14:textId="77777777" w:rsidR="00B16511" w:rsidRPr="0053421F" w:rsidRDefault="00B16511" w:rsidP="006E305A">
      <w:pPr>
        <w:pStyle w:val="ListBullet2"/>
      </w:pPr>
      <w:r w:rsidRPr="0053421F">
        <w:t xml:space="preserve">Student analysis of language (analysing language) requires language input presented in listening or reading texts. </w:t>
      </w:r>
    </w:p>
    <w:p w14:paraId="1652E1CF" w14:textId="77777777" w:rsidR="00B16511" w:rsidRPr="00EC4E27" w:rsidRDefault="00B16511" w:rsidP="006E305A">
      <w:pPr>
        <w:pStyle w:val="ListBullet2"/>
      </w:pPr>
      <w:r>
        <w:t>T</w:t>
      </w:r>
      <w:r w:rsidRPr="00EC4E27">
        <w:t xml:space="preserve">exts used to stimulate an exchange or response (interacting in the language) require content for students to respond to. For example, an email may invite comment, or confirmation of arrangements. </w:t>
      </w:r>
    </w:p>
    <w:p w14:paraId="04AD8D95" w14:textId="77777777" w:rsidR="00B16511" w:rsidRDefault="00B16511" w:rsidP="006E305A">
      <w:pPr>
        <w:pStyle w:val="ListBullet2"/>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subtopic.</w:t>
      </w:r>
    </w:p>
    <w:p w14:paraId="111D3645" w14:textId="77777777" w:rsidR="00B16511" w:rsidRPr="00EC4E27" w:rsidRDefault="00B16511" w:rsidP="006E305A">
      <w:pPr>
        <w:pStyle w:val="ListBullet2"/>
      </w:pPr>
      <w:r>
        <w:t xml:space="preserve">Resources may provide combinations of listening, reading and/or visual </w:t>
      </w:r>
      <w:r w:rsidRPr="00A13686">
        <w:t>stimuli. This</w:t>
      </w:r>
      <w:r>
        <w:t xml:space="preserve"> may be useful for particular tasks, but unsuitable for others where overlapping information may make it difficult to identify the source(s) of information in a student response. </w:t>
      </w:r>
    </w:p>
    <w:p w14:paraId="28B79DD4" w14:textId="3852627D" w:rsidR="00B16511" w:rsidRPr="00B16511" w:rsidRDefault="00B16511" w:rsidP="006E305A">
      <w:pPr>
        <w:pStyle w:val="Heading3"/>
      </w:pPr>
      <w:r w:rsidRPr="00B16511">
        <w:t>Content standards for written examinations</w:t>
      </w:r>
    </w:p>
    <w:p w14:paraId="272EA0AA" w14:textId="77777777" w:rsidR="00B16511" w:rsidRPr="00A13686" w:rsidRDefault="00B16511" w:rsidP="006E305A">
      <w:pPr>
        <w:snapToGrid w:val="0"/>
        <w:spacing w:before="120" w:line="276" w:lineRule="auto"/>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r w:rsidRPr="00EC4E27">
        <w:rPr>
          <w:rFonts w:eastAsia="Yu Mincho" w:cs="Times New Roman"/>
          <w:lang w:val="en-US"/>
        </w:rPr>
        <w:t>distress</w:t>
      </w:r>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controversial or contentious content are also avoided. </w:t>
      </w:r>
    </w:p>
    <w:p w14:paraId="42D65AA5" w14:textId="1E64AF25" w:rsidR="00B16511" w:rsidRPr="00A5428E" w:rsidRDefault="00B16511" w:rsidP="006E305A">
      <w:pPr>
        <w:snapToGrid w:val="0"/>
        <w:spacing w:before="120" w:line="276" w:lineRule="auto"/>
        <w:rPr>
          <w:rFonts w:eastAsia="Yu Mincho" w:cs="Times New Roman"/>
          <w:lang w:val="en-US"/>
        </w:rPr>
      </w:pPr>
      <w:r w:rsidRPr="00A13686">
        <w:rPr>
          <w:rFonts w:eastAsia="Yu Mincho" w:cs="Times New Roman"/>
          <w:lang w:val="en-US"/>
        </w:rPr>
        <w:t>In addition, written examination setting and vetting teams are sensitive to subtopics or questions that, although not directly discriminatory or distressing, may pose problems. For example, care is taken to avoid:</w:t>
      </w:r>
    </w:p>
    <w:p w14:paraId="34605152" w14:textId="77777777" w:rsidR="00B16511" w:rsidRPr="0022761E" w:rsidRDefault="00B16511" w:rsidP="006E305A">
      <w:pPr>
        <w:pStyle w:val="ListBullet1"/>
        <w:spacing w:line="276" w:lineRule="auto"/>
        <w:rPr>
          <w:lang w:val="en-US"/>
        </w:rPr>
      </w:pPr>
      <w:r w:rsidRPr="0022761E">
        <w:rPr>
          <w:lang w:val="en-US"/>
        </w:rPr>
        <w:t>advantaging, disadvantaging or prioritising one gender, community, religious group or socioeconomic group</w:t>
      </w:r>
    </w:p>
    <w:p w14:paraId="6E1C8769" w14:textId="77777777" w:rsidR="00B16511" w:rsidRPr="0022761E" w:rsidRDefault="00B16511" w:rsidP="006E305A">
      <w:pPr>
        <w:pStyle w:val="ListBullet1"/>
        <w:spacing w:line="276" w:lineRule="auto"/>
        <w:rPr>
          <w:lang w:val="en-US"/>
        </w:rPr>
      </w:pPr>
      <w:r w:rsidRPr="0022761E">
        <w:rPr>
          <w:lang w:val="en-US"/>
        </w:rPr>
        <w:t>cultural, social and gender stereotypes</w:t>
      </w:r>
    </w:p>
    <w:p w14:paraId="5783B211" w14:textId="77777777" w:rsidR="00B16511" w:rsidRPr="0022761E" w:rsidRDefault="00B16511" w:rsidP="006E305A">
      <w:pPr>
        <w:pStyle w:val="ListBullet1"/>
        <w:spacing w:line="276" w:lineRule="auto"/>
        <w:rPr>
          <w:lang w:val="en-US"/>
        </w:rPr>
      </w:pPr>
      <w:r w:rsidRPr="0022761E">
        <w:rPr>
          <w:lang w:val="en-US"/>
        </w:rPr>
        <w:t xml:space="preserve">contexts, subtopics and questions that may be perceived as promoting an opinion or perspective that may cause offence or be politically controversial </w:t>
      </w:r>
    </w:p>
    <w:p w14:paraId="725317CE" w14:textId="20450C8B" w:rsidR="00B16511" w:rsidRPr="0022761E" w:rsidRDefault="00B16511" w:rsidP="006E305A">
      <w:pPr>
        <w:pStyle w:val="ListBullet1"/>
        <w:spacing w:line="276" w:lineRule="auto"/>
        <w:rPr>
          <w:lang w:val="en-US"/>
        </w:rPr>
      </w:pPr>
      <w:r w:rsidRPr="0022761E">
        <w:rPr>
          <w:lang w:val="en-US"/>
        </w:rPr>
        <w:t>subtopics and events that may offend or distress a section of the community (and events that may have ramifications for community members)</w:t>
      </w:r>
      <w:r w:rsidR="00F178E8">
        <w:rPr>
          <w:lang w:val="en-US"/>
        </w:rPr>
        <w:t>;</w:t>
      </w:r>
      <w:r w:rsidRPr="0022761E">
        <w:rPr>
          <w:lang w:val="en-US"/>
        </w:rPr>
        <w:t xml:space="preserve"> for example, a natural disaster or a social or community tragedy</w:t>
      </w:r>
    </w:p>
    <w:p w14:paraId="036056EF" w14:textId="1FE7E5B9" w:rsidR="0053421F" w:rsidRPr="001C66C5" w:rsidRDefault="00B16511" w:rsidP="006E305A">
      <w:pPr>
        <w:pStyle w:val="ListBullet1"/>
        <w:spacing w:line="276" w:lineRule="auto"/>
        <w:rPr>
          <w:lang w:val="en-US"/>
        </w:rPr>
      </w:pPr>
      <w:r w:rsidRPr="0022761E">
        <w:rPr>
          <w:lang w:val="en-US"/>
        </w:rPr>
        <w:t>real people’s names, business names, products and advertisements.</w:t>
      </w:r>
    </w:p>
    <w:p w14:paraId="3F7618CB" w14:textId="2E010E89" w:rsidR="00B16511" w:rsidRPr="00F37889" w:rsidRDefault="00B16511" w:rsidP="006E305A">
      <w:pPr>
        <w:autoSpaceDE w:val="0"/>
        <w:autoSpaceDN w:val="0"/>
        <w:adjustRightInd w:val="0"/>
        <w:spacing w:before="120" w:line="276" w:lineRule="auto"/>
        <w:rPr>
          <w:rFonts w:eastAsia="Times New Roman" w:cs="Arial"/>
          <w:szCs w:val="20"/>
          <w:lang w:val="en-US"/>
        </w:rPr>
      </w:pPr>
      <w:r w:rsidRPr="00A13686">
        <w:rPr>
          <w:rFonts w:eastAsia="Yu Mincho" w:cs="Arial"/>
          <w:iCs/>
          <w:lang w:val="en-US"/>
        </w:rPr>
        <w:t xml:space="preserve">Care is </w:t>
      </w:r>
      <w:r w:rsidRPr="00001C5E">
        <w:t>also taken to use correct and appropriate terms when referring to specific communities. For example, if referred to in relation to their specific location, Aboriginal communities are referred to by their language group, not in general terms such as Australian First Nations Peoples or First Nations Australians.</w:t>
      </w:r>
    </w:p>
    <w:p w14:paraId="03631B76" w14:textId="61B11067" w:rsidR="0098671E" w:rsidRDefault="0098671E" w:rsidP="006E305A">
      <w:pPr>
        <w:widowControl/>
        <w:spacing w:line="276" w:lineRule="auto"/>
      </w:pPr>
    </w:p>
    <w:p w14:paraId="450EE22C" w14:textId="77777777" w:rsidR="00EA5B5C" w:rsidRDefault="00EA5B5C">
      <w:pPr>
        <w:sectPr w:rsidR="00EA5B5C" w:rsidSect="003B3DB8">
          <w:headerReference w:type="even" r:id="rId23"/>
          <w:headerReference w:type="default" r:id="rId24"/>
          <w:footerReference w:type="even" r:id="rId25"/>
          <w:footerReference w:type="default" r:id="rId26"/>
          <w:type w:val="oddPage"/>
          <w:pgSz w:w="11906" w:h="16838" w:code="9"/>
          <w:pgMar w:top="1644" w:right="1418" w:bottom="1276"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B5EAD" w14:textId="77777777" w:rsidR="000D6E4F" w:rsidRDefault="000D6E4F" w:rsidP="00742128">
      <w:pPr>
        <w:spacing w:after="0" w:line="240" w:lineRule="auto"/>
      </w:pPr>
      <w:r>
        <w:separator/>
      </w:r>
    </w:p>
  </w:endnote>
  <w:endnote w:type="continuationSeparator" w:id="0">
    <w:p w14:paraId="561FD8EB" w14:textId="77777777" w:rsidR="000D6E4F" w:rsidRDefault="000D6E4F"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04F855C-212C-4189-B392-5FCE141DA6E0}"/>
    <w:embedBold r:id="rId2" w:fontKey="{93117290-9F05-45EF-AA4B-1E4CB85C9B4E}"/>
    <w:embedItalic r:id="rId3" w:fontKey="{FF01E512-DAAA-44D0-8467-5AEEA3C79BDF}"/>
    <w:embedBoldItalic r:id="rId4" w:fontKey="{05F5718E-EB48-412A-BE86-32FF2E47BA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4813916A-42E0-43BE-BF58-368BE4AA34DC}"/>
    <w:embedBold r:id="rId6" w:fontKey="{B4493E98-2BF0-44C9-98A4-A2CA49BA55C6}"/>
    <w:embedItalic r:id="rId7" w:fontKey="{B76637F2-4FD0-4F2B-9643-D9266972C73B}"/>
    <w:embedBoldItalic r:id="rId8" w:fontKey="{F03C9953-891D-40AF-86D7-E982946C194C}"/>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0092475-5D3D-4C7D-AADC-CFE6713D35A0}"/>
  </w:font>
  <w:font w:name="Calibri Light">
    <w:panose1 w:val="020F0302020204030204"/>
    <w:charset w:val="00"/>
    <w:family w:val="swiss"/>
    <w:pitch w:val="variable"/>
    <w:sig w:usb0="E4002EFF" w:usb1="C000247B" w:usb2="00000009" w:usb3="00000000" w:csb0="000001FF" w:csb1="00000000"/>
    <w:embedBold r:id="rId10" w:fontKey="{B2F1E6ED-9F9A-4623-A874-AA55B5D2B6D5}"/>
  </w:font>
  <w:font w:name="Arial Narrow">
    <w:panose1 w:val="020B0606020202030204"/>
    <w:charset w:val="00"/>
    <w:family w:val="swiss"/>
    <w:pitch w:val="variable"/>
    <w:sig w:usb0="00000287" w:usb1="00000800" w:usb2="00000000" w:usb3="00000000" w:csb0="0000009F" w:csb1="00000000"/>
    <w:embedRegular r:id="rId11" w:fontKey="{2B18CC32-76AD-45FD-87DB-40222A9D9690}"/>
  </w:font>
  <w:font w:name="Yu Mincho">
    <w:charset w:val="80"/>
    <w:family w:val="roman"/>
    <w:pitch w:val="variable"/>
    <w:sig w:usb0="800002E7" w:usb1="2AC7FCFF"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2" w:fontKey="{04431EF3-956B-4845-874E-78FE2A32AF04}"/>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pBdr>
        <w:top w:val="single" w:sz="8" w:space="2" w:color="5C815C" w:themeColor="accent3" w:themeShade="BF"/>
      </w:pBdr>
      <w:rPr>
        <w:b/>
        <w:color w:val="342568" w:themeColor="accent1" w:themeShade="BF"/>
      </w:rPr>
    </w:pPr>
    <w:r w:rsidRPr="00326E59">
      <w:rPr>
        <w:b/>
        <w:color w:val="342568" w:themeColor="accent1" w:themeShade="BF"/>
      </w:rPr>
      <w:t>| 2022/7176v1</w:t>
    </w:r>
    <w:r w:rsidR="001C149C">
      <w:rPr>
        <w:b/>
        <w:color w:val="342568" w:themeColor="accent1" w:themeShade="BF"/>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4FE93FD1" w:rsidR="006A29E9" w:rsidRPr="006361F9" w:rsidRDefault="008C7ABF" w:rsidP="006361F9">
    <w:pPr>
      <w:pStyle w:val="Footer"/>
      <w:widowControl/>
      <w:pBdr>
        <w:top w:val="single" w:sz="8" w:space="4" w:color="5C815C" w:themeColor="accent3" w:themeShade="BF"/>
      </w:pBdr>
      <w:tabs>
        <w:tab w:val="clear" w:pos="4513"/>
        <w:tab w:val="clear" w:pos="9026"/>
      </w:tabs>
      <w:rPr>
        <w:b/>
        <w:noProof/>
        <w:color w:val="342568" w:themeColor="accent1" w:themeShade="BF"/>
      </w:rPr>
    </w:pPr>
    <w:r w:rsidRPr="006361F9">
      <w:rPr>
        <w:b/>
        <w:noProof/>
        <w:color w:val="342568" w:themeColor="accent1" w:themeShade="BF"/>
      </w:rPr>
      <w:t>202</w:t>
    </w:r>
    <w:r w:rsidR="00E40D3D" w:rsidRPr="006361F9">
      <w:rPr>
        <w:b/>
        <w:noProof/>
        <w:color w:val="342568" w:themeColor="accent1" w:themeShade="BF"/>
      </w:rPr>
      <w:t>3/</w:t>
    </w:r>
    <w:r w:rsidR="002A4257" w:rsidRPr="006361F9">
      <w:rPr>
        <w:b/>
        <w:noProof/>
        <w:color w:val="342568" w:themeColor="accent1" w:themeShade="BF"/>
      </w:rPr>
      <w:t>2</w:t>
    </w:r>
    <w:r w:rsidR="00C62BAA" w:rsidRPr="006361F9">
      <w:rPr>
        <w:b/>
        <w:noProof/>
        <w:color w:val="342568" w:themeColor="accent1" w:themeShade="BF"/>
      </w:rPr>
      <w:t>95</w:t>
    </w:r>
    <w:r w:rsidR="006466E9" w:rsidRPr="006361F9">
      <w:rPr>
        <w:b/>
        <w:noProof/>
        <w:color w:val="342568" w:themeColor="accent1" w:themeShade="BF"/>
      </w:rPr>
      <w:t>91</w:t>
    </w:r>
    <w:r w:rsidR="006361F9">
      <w:rPr>
        <w:b/>
        <w:noProof/>
        <w:color w:val="342568" w:themeColor="accent1" w:themeShade="BF"/>
      </w:rPr>
      <w:t>[v</w:t>
    </w:r>
    <w:r w:rsidR="00CB4A94">
      <w:rPr>
        <w:b/>
        <w:noProof/>
        <w:color w:val="342568" w:themeColor="accent1" w:themeShade="BF"/>
      </w:rPr>
      <w:t>4</w:t>
    </w:r>
    <w:r w:rsidR="006361F9">
      <w:rPr>
        <w:b/>
        <w:noProof/>
        <w:color w:val="342568" w:themeColor="accent1" w:themeShade="B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C649C" w:rsidRDefault="00741558" w:rsidP="00B95C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649" w14:textId="2560FA7D" w:rsidR="006E45B8" w:rsidRPr="003B3DB8" w:rsidRDefault="009A5358" w:rsidP="003B3DB8">
    <w:pPr>
      <w:pStyle w:val="Footereven"/>
    </w:pPr>
    <w:r w:rsidRPr="003B3DB8">
      <w:t>Russian</w:t>
    </w:r>
    <w:r w:rsidR="006E45B8" w:rsidRPr="003B3DB8">
      <w:t xml:space="preserve"> |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321" w14:textId="182B3010" w:rsidR="006E45B8" w:rsidRPr="003B3DB8" w:rsidRDefault="009A5358" w:rsidP="003B3DB8">
    <w:pPr>
      <w:pStyle w:val="Footerodd"/>
    </w:pPr>
    <w:r w:rsidRPr="003B3DB8">
      <w:t>Russian</w:t>
    </w:r>
    <w:r w:rsidR="005C15FF" w:rsidRPr="003B3DB8">
      <w:t xml:space="preserve"> </w:t>
    </w:r>
    <w:r w:rsidR="006E45B8" w:rsidRPr="003B3DB8">
      <w:t>|</w:t>
    </w:r>
    <w:r w:rsidR="005C15FF" w:rsidRPr="003B3DB8">
      <w:t xml:space="preserve"> ATAR</w:t>
    </w:r>
    <w:r w:rsidR="006E45B8" w:rsidRPr="003B3DB8">
      <w:t xml:space="preserve"> | Year 11 and Year 12 </w:t>
    </w:r>
    <w:r w:rsidR="005C15FF" w:rsidRPr="003B3DB8">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64285" w14:textId="77777777" w:rsidR="000D6E4F" w:rsidRDefault="000D6E4F" w:rsidP="00742128">
      <w:pPr>
        <w:spacing w:after="0" w:line="240" w:lineRule="auto"/>
      </w:pPr>
      <w:r>
        <w:separator/>
      </w:r>
    </w:p>
  </w:footnote>
  <w:footnote w:type="continuationSeparator" w:id="0">
    <w:p w14:paraId="7B75B7FB" w14:textId="77777777" w:rsidR="000D6E4F" w:rsidRDefault="000D6E4F"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Default="006A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0B14D831" w:rsidR="00741558" w:rsidRPr="005D64C4" w:rsidRDefault="00741558" w:rsidP="005D6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178" w14:textId="1A7DE46B" w:rsidR="006E45B8" w:rsidRPr="008814FA" w:rsidRDefault="006E45B8" w:rsidP="008814FA">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8814FA">
      <w:rPr>
        <w:rFonts w:cs="Calibri"/>
        <w:b/>
        <w:noProof/>
        <w:color w:val="46328C" w:themeColor="accent1"/>
        <w:sz w:val="36"/>
        <w:szCs w:val="24"/>
      </w:rPr>
      <w:fldChar w:fldCharType="begin"/>
    </w:r>
    <w:r w:rsidRPr="008814FA">
      <w:rPr>
        <w:rFonts w:cs="Calibri"/>
        <w:b/>
        <w:noProof/>
        <w:color w:val="46328C" w:themeColor="accent1"/>
        <w:sz w:val="36"/>
        <w:szCs w:val="24"/>
      </w:rPr>
      <w:instrText xml:space="preserve"> PAGE   \* MERGEFORMAT </w:instrText>
    </w:r>
    <w:r w:rsidRPr="008814FA">
      <w:rPr>
        <w:rFonts w:cs="Calibri"/>
        <w:b/>
        <w:noProof/>
        <w:color w:val="46328C" w:themeColor="accent1"/>
        <w:sz w:val="36"/>
        <w:szCs w:val="24"/>
      </w:rPr>
      <w:fldChar w:fldCharType="separate"/>
    </w:r>
    <w:r w:rsidRPr="008814FA">
      <w:rPr>
        <w:rFonts w:cs="Calibri"/>
        <w:b/>
        <w:noProof/>
        <w:color w:val="46328C" w:themeColor="accent1"/>
        <w:sz w:val="36"/>
        <w:szCs w:val="24"/>
      </w:rPr>
      <w:t>18</w:t>
    </w:r>
    <w:r w:rsidRPr="008814FA">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DFF4" w14:textId="77777777" w:rsidR="006E45B8" w:rsidRPr="008814FA" w:rsidRDefault="006E45B8" w:rsidP="008814FA">
    <w:pPr>
      <w:pStyle w:val="Header"/>
      <w:widowControl/>
      <w:pBdr>
        <w:bottom w:val="single" w:sz="8" w:space="1" w:color="5C815C" w:themeColor="accent3" w:themeShade="BF"/>
      </w:pBdr>
      <w:tabs>
        <w:tab w:val="clear" w:pos="4513"/>
        <w:tab w:val="clear" w:pos="9026"/>
      </w:tabs>
      <w:ind w:left="9356" w:right="-1134"/>
      <w:rPr>
        <w:rFonts w:cs="Calibri"/>
        <w:b/>
        <w:noProof/>
        <w:color w:val="46328C" w:themeColor="accent1"/>
        <w:sz w:val="36"/>
        <w:szCs w:val="24"/>
      </w:rPr>
    </w:pPr>
    <w:r w:rsidRPr="008814FA">
      <w:rPr>
        <w:rFonts w:cs="Calibri"/>
        <w:b/>
        <w:noProof/>
        <w:color w:val="46328C" w:themeColor="accent1"/>
        <w:sz w:val="36"/>
        <w:szCs w:val="24"/>
      </w:rPr>
      <w:ptab w:relativeTo="margin" w:alignment="left" w:leader="none"/>
    </w:r>
    <w:r w:rsidRPr="008814FA">
      <w:rPr>
        <w:rFonts w:cs="Calibri"/>
        <w:b/>
        <w:noProof/>
        <w:color w:val="46328C" w:themeColor="accent1"/>
        <w:sz w:val="36"/>
        <w:szCs w:val="24"/>
      </w:rPr>
      <w:fldChar w:fldCharType="begin"/>
    </w:r>
    <w:r w:rsidRPr="008814FA">
      <w:rPr>
        <w:rFonts w:cs="Calibri"/>
        <w:b/>
        <w:noProof/>
        <w:color w:val="46328C" w:themeColor="accent1"/>
        <w:sz w:val="36"/>
        <w:szCs w:val="24"/>
      </w:rPr>
      <w:instrText xml:space="preserve"> PAGE   \* MERGEFORMAT </w:instrText>
    </w:r>
    <w:r w:rsidRPr="008814FA">
      <w:rPr>
        <w:rFonts w:cs="Calibri"/>
        <w:b/>
        <w:noProof/>
        <w:color w:val="46328C" w:themeColor="accent1"/>
        <w:sz w:val="36"/>
        <w:szCs w:val="24"/>
      </w:rPr>
      <w:fldChar w:fldCharType="separate"/>
    </w:r>
    <w:r w:rsidRPr="008814FA">
      <w:rPr>
        <w:rFonts w:cs="Calibri"/>
        <w:b/>
        <w:noProof/>
        <w:color w:val="46328C" w:themeColor="accent1"/>
        <w:sz w:val="36"/>
        <w:szCs w:val="24"/>
      </w:rPr>
      <w:t>1</w:t>
    </w:r>
    <w:r w:rsidRPr="008814FA">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53E062E"/>
    <w:lvl w:ilvl="0">
      <w:start w:val="1"/>
      <w:numFmt w:val="decimal"/>
      <w:pStyle w:val="ListNumber3"/>
      <w:lvlText w:val="%1."/>
      <w:lvlJc w:val="left"/>
      <w:pPr>
        <w:tabs>
          <w:tab w:val="num" w:pos="926"/>
        </w:tabs>
        <w:ind w:left="926" w:hanging="360"/>
      </w:pPr>
    </w:lvl>
  </w:abstractNum>
  <w:abstractNum w:abstractNumId="1" w15:restartNumberingAfterBreak="0">
    <w:nsid w:val="FFFFFF81"/>
    <w:multiLevelType w:val="singleLevel"/>
    <w:tmpl w:val="E35CCE7A"/>
    <w:lvl w:ilvl="0">
      <w:start w:val="1"/>
      <w:numFmt w:val="bullet"/>
      <w:pStyle w:val="ListBullet4"/>
      <w:lvlText w:val="-"/>
      <w:lvlJc w:val="left"/>
      <w:pPr>
        <w:ind w:left="1209" w:hanging="360"/>
      </w:pPr>
      <w:rPr>
        <w:rFonts w:ascii="Calibri" w:hAnsi="Calibri" w:hint="default"/>
      </w:rPr>
    </w:lvl>
  </w:abstractNum>
  <w:abstractNum w:abstractNumId="2" w15:restartNumberingAfterBreak="0">
    <w:nsid w:val="FFFFFF82"/>
    <w:multiLevelType w:val="singleLevel"/>
    <w:tmpl w:val="05CEFFD8"/>
    <w:lvl w:ilvl="0">
      <w:start w:val="1"/>
      <w:numFmt w:val="bullet"/>
      <w:pStyle w:val="ListBullet3"/>
      <w:lvlText w:val="o"/>
      <w:lvlJc w:val="left"/>
      <w:pPr>
        <w:ind w:left="1004" w:hanging="360"/>
      </w:pPr>
      <w:rPr>
        <w:rFonts w:ascii="Courier New" w:hAnsi="Courier New" w:hint="default"/>
        <w:sz w:val="14"/>
      </w:rPr>
    </w:lvl>
  </w:abstractNum>
  <w:abstractNum w:abstractNumId="3" w15:restartNumberingAfterBreak="0">
    <w:nsid w:val="FFFFFF89"/>
    <w:multiLevelType w:val="singleLevel"/>
    <w:tmpl w:val="AE02319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F01213"/>
    <w:multiLevelType w:val="multilevel"/>
    <w:tmpl w:val="F0049284"/>
    <w:numStyleLink w:val="Syllabusbulletlist"/>
  </w:abstractNum>
  <w:abstractNum w:abstractNumId="5" w15:restartNumberingAfterBreak="0">
    <w:nsid w:val="072C591C"/>
    <w:multiLevelType w:val="hybridMultilevel"/>
    <w:tmpl w:val="4906E6E6"/>
    <w:lvl w:ilvl="0" w:tplc="99745FC2">
      <w:start w:val="1"/>
      <w:numFmt w:val="bullet"/>
      <w:pStyle w:val="List2"/>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07A333C4"/>
    <w:multiLevelType w:val="multilevel"/>
    <w:tmpl w:val="F0049284"/>
    <w:numStyleLink w:val="Syllabusbulletlist"/>
  </w:abstractNum>
  <w:abstractNum w:abstractNumId="7" w15:restartNumberingAfterBreak="0">
    <w:nsid w:val="0A213E6C"/>
    <w:multiLevelType w:val="multilevel"/>
    <w:tmpl w:val="F0049284"/>
    <w:numStyleLink w:val="Syllabusbulletlist"/>
  </w:abstractNum>
  <w:abstractNum w:abstractNumId="8" w15:restartNumberingAfterBreak="0">
    <w:nsid w:val="0F7D6B42"/>
    <w:multiLevelType w:val="multilevel"/>
    <w:tmpl w:val="F0049284"/>
    <w:numStyleLink w:val="Syllabusbulletlist"/>
  </w:abstractNum>
  <w:abstractNum w:abstractNumId="9"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EB06F3"/>
    <w:multiLevelType w:val="multilevel"/>
    <w:tmpl w:val="F0049284"/>
    <w:numStyleLink w:val="Syllabusbulletlist"/>
  </w:abstractNum>
  <w:abstractNum w:abstractNumId="11" w15:restartNumberingAfterBreak="0">
    <w:nsid w:val="1208741E"/>
    <w:multiLevelType w:val="hybridMultilevel"/>
    <w:tmpl w:val="DA72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C3690"/>
    <w:multiLevelType w:val="multilevel"/>
    <w:tmpl w:val="F0049284"/>
    <w:numStyleLink w:val="Syllabusbulletlist"/>
  </w:abstractNum>
  <w:abstractNum w:abstractNumId="13" w15:restartNumberingAfterBreak="0">
    <w:nsid w:val="142C1AD2"/>
    <w:multiLevelType w:val="multilevel"/>
    <w:tmpl w:val="F0049284"/>
    <w:numStyleLink w:val="Syllabusbulletlist"/>
  </w:abstractNum>
  <w:abstractNum w:abstractNumId="14" w15:restartNumberingAfterBreak="0">
    <w:nsid w:val="154657F0"/>
    <w:multiLevelType w:val="multilevel"/>
    <w:tmpl w:val="8E409580"/>
    <w:numStyleLink w:val="ListBullets"/>
  </w:abstractNum>
  <w:abstractNum w:abstractNumId="15" w15:restartNumberingAfterBreak="0">
    <w:nsid w:val="156C75CB"/>
    <w:multiLevelType w:val="multilevel"/>
    <w:tmpl w:val="F0049284"/>
    <w:numStyleLink w:val="Syllabusbulletlist"/>
  </w:abstractNum>
  <w:abstractNum w:abstractNumId="16" w15:restartNumberingAfterBreak="0">
    <w:nsid w:val="18757B35"/>
    <w:multiLevelType w:val="multilevel"/>
    <w:tmpl w:val="F0049284"/>
    <w:numStyleLink w:val="Syllabusbulletlist"/>
  </w:abstractNum>
  <w:abstractNum w:abstractNumId="17"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9"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AF26B07"/>
    <w:multiLevelType w:val="multilevel"/>
    <w:tmpl w:val="F0049284"/>
    <w:numStyleLink w:val="Syllabusbulletlist"/>
  </w:abstractNum>
  <w:abstractNum w:abstractNumId="21"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E9C0137"/>
    <w:multiLevelType w:val="multilevel"/>
    <w:tmpl w:val="F0049284"/>
    <w:numStyleLink w:val="Syllabusbulletlist"/>
  </w:abstractNum>
  <w:abstractNum w:abstractNumId="23" w15:restartNumberingAfterBreak="0">
    <w:nsid w:val="20B625FB"/>
    <w:multiLevelType w:val="multilevel"/>
    <w:tmpl w:val="F0049284"/>
    <w:numStyleLink w:val="Syllabusbulletlist"/>
  </w:abstractNum>
  <w:abstractNum w:abstractNumId="24" w15:restartNumberingAfterBreak="0">
    <w:nsid w:val="20E94AF6"/>
    <w:multiLevelType w:val="hybridMultilevel"/>
    <w:tmpl w:val="853A9920"/>
    <w:lvl w:ilvl="0" w:tplc="D088713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DB1355"/>
    <w:multiLevelType w:val="multilevel"/>
    <w:tmpl w:val="F0049284"/>
    <w:numStyleLink w:val="Syllabusbulletlist"/>
  </w:abstractNum>
  <w:abstractNum w:abstractNumId="26" w15:restartNumberingAfterBreak="0">
    <w:nsid w:val="29E86D9F"/>
    <w:multiLevelType w:val="hybridMultilevel"/>
    <w:tmpl w:val="794E25C4"/>
    <w:lvl w:ilvl="0" w:tplc="1FE62D76">
      <w:start w:val="1"/>
      <w:numFmt w:val="bullet"/>
      <w:pStyle w:val="Syllabuslistbullet0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7" w15:restartNumberingAfterBreak="0">
    <w:nsid w:val="2B51072F"/>
    <w:multiLevelType w:val="multilevel"/>
    <w:tmpl w:val="F0049284"/>
    <w:numStyleLink w:val="Syllabusbulletlist"/>
  </w:abstractNum>
  <w:abstractNum w:abstractNumId="28" w15:restartNumberingAfterBreak="0">
    <w:nsid w:val="339D4F41"/>
    <w:multiLevelType w:val="hybridMultilevel"/>
    <w:tmpl w:val="D4623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30"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452AD6"/>
    <w:multiLevelType w:val="multilevel"/>
    <w:tmpl w:val="F0049284"/>
    <w:numStyleLink w:val="Syllabusbulletlist"/>
  </w:abstractNum>
  <w:abstractNum w:abstractNumId="32" w15:restartNumberingAfterBreak="0">
    <w:nsid w:val="3789418F"/>
    <w:multiLevelType w:val="multilevel"/>
    <w:tmpl w:val="F0049284"/>
    <w:numStyleLink w:val="Syllabusbulletlist"/>
  </w:abstractNum>
  <w:abstractNum w:abstractNumId="33" w15:restartNumberingAfterBreak="0">
    <w:nsid w:val="39E25E30"/>
    <w:multiLevelType w:val="multilevel"/>
    <w:tmpl w:val="F0049284"/>
    <w:numStyleLink w:val="Syllabusbulletlist"/>
  </w:abstractNum>
  <w:abstractNum w:abstractNumId="34" w15:restartNumberingAfterBreak="0">
    <w:nsid w:val="3B961CA0"/>
    <w:multiLevelType w:val="multilevel"/>
    <w:tmpl w:val="F0049284"/>
    <w:numStyleLink w:val="Syllabusbulletlist"/>
  </w:abstractNum>
  <w:abstractNum w:abstractNumId="35" w15:restartNumberingAfterBreak="0">
    <w:nsid w:val="3D7D1B20"/>
    <w:multiLevelType w:val="multilevel"/>
    <w:tmpl w:val="F0049284"/>
    <w:numStyleLink w:val="Syllabusbulletlist"/>
  </w:abstractNum>
  <w:abstractNum w:abstractNumId="36" w15:restartNumberingAfterBreak="0">
    <w:nsid w:val="403A29BC"/>
    <w:multiLevelType w:val="hybridMultilevel"/>
    <w:tmpl w:val="6088DC00"/>
    <w:lvl w:ilvl="0" w:tplc="AA98242C">
      <w:start w:val="1"/>
      <w:numFmt w:val="bullet"/>
      <w:pStyle w:val="Tablebullets"/>
      <w:lvlText w:val=""/>
      <w:lvlJc w:val="left"/>
      <w:pPr>
        <w:ind w:left="357" w:hanging="357"/>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076F37"/>
    <w:multiLevelType w:val="multilevel"/>
    <w:tmpl w:val="F0049284"/>
    <w:numStyleLink w:val="Syllabusbulletlist"/>
  </w:abstractNum>
  <w:abstractNum w:abstractNumId="38" w15:restartNumberingAfterBreak="0">
    <w:nsid w:val="42FA4049"/>
    <w:multiLevelType w:val="multilevel"/>
    <w:tmpl w:val="F0049284"/>
    <w:numStyleLink w:val="Syllabusbulletlist"/>
  </w:abstractNum>
  <w:abstractNum w:abstractNumId="39" w15:restartNumberingAfterBreak="0">
    <w:nsid w:val="44DD2614"/>
    <w:multiLevelType w:val="multilevel"/>
    <w:tmpl w:val="F0049284"/>
    <w:numStyleLink w:val="Syllabusbulletlist"/>
  </w:abstractNum>
  <w:abstractNum w:abstractNumId="40" w15:restartNumberingAfterBreak="0">
    <w:nsid w:val="46323666"/>
    <w:multiLevelType w:val="multilevel"/>
    <w:tmpl w:val="F0049284"/>
    <w:numStyleLink w:val="Syllabusbulletlist"/>
  </w:abstractNum>
  <w:abstractNum w:abstractNumId="41" w15:restartNumberingAfterBreak="0">
    <w:nsid w:val="49E937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D9214DB"/>
    <w:multiLevelType w:val="multilevel"/>
    <w:tmpl w:val="F0049284"/>
    <w:numStyleLink w:val="Syllabusbulletlist"/>
  </w:abstractNum>
  <w:abstractNum w:abstractNumId="43" w15:restartNumberingAfterBreak="0">
    <w:nsid w:val="4E9E3648"/>
    <w:multiLevelType w:val="multilevel"/>
    <w:tmpl w:val="F0049284"/>
    <w:numStyleLink w:val="Syllabusbulletlist"/>
  </w:abstractNum>
  <w:abstractNum w:abstractNumId="44" w15:restartNumberingAfterBreak="0">
    <w:nsid w:val="5DBE0879"/>
    <w:multiLevelType w:val="multilevel"/>
    <w:tmpl w:val="F0049284"/>
    <w:numStyleLink w:val="Syllabusbulletlist"/>
  </w:abstractNum>
  <w:abstractNum w:abstractNumId="45" w15:restartNumberingAfterBreak="0">
    <w:nsid w:val="5F4364BE"/>
    <w:multiLevelType w:val="multilevel"/>
    <w:tmpl w:val="F0049284"/>
    <w:numStyleLink w:val="Syllabusbulletlist"/>
  </w:abstractNum>
  <w:abstractNum w:abstractNumId="46" w15:restartNumberingAfterBreak="0">
    <w:nsid w:val="5F8536EF"/>
    <w:multiLevelType w:val="hybridMultilevel"/>
    <w:tmpl w:val="77E4E37A"/>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47" w15:restartNumberingAfterBreak="0">
    <w:nsid w:val="63F91025"/>
    <w:multiLevelType w:val="hybridMultilevel"/>
    <w:tmpl w:val="B2BA0CFE"/>
    <w:lvl w:ilvl="0" w:tplc="CAD0127E">
      <w:start w:val="1"/>
      <w:numFmt w:val="decimal"/>
      <w:pStyle w:val="Syllabuslist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7D35F3F"/>
    <w:multiLevelType w:val="multilevel"/>
    <w:tmpl w:val="D200DD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682C2F77"/>
    <w:multiLevelType w:val="hybridMultilevel"/>
    <w:tmpl w:val="FADEC63C"/>
    <w:lvl w:ilvl="0" w:tplc="905CBB00">
      <w:start w:val="1"/>
      <w:numFmt w:val="bullet"/>
      <w:pStyle w:val="Syllabuslistparagraph2"/>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15:restartNumberingAfterBreak="0">
    <w:nsid w:val="6AC12FB8"/>
    <w:multiLevelType w:val="multilevel"/>
    <w:tmpl w:val="F0049284"/>
    <w:numStyleLink w:val="Syllabusbulletlist"/>
  </w:abstractNum>
  <w:abstractNum w:abstractNumId="5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20195B"/>
    <w:multiLevelType w:val="multilevel"/>
    <w:tmpl w:val="F0049284"/>
    <w:numStyleLink w:val="Syllabusbulletlist"/>
  </w:abstractNum>
  <w:abstractNum w:abstractNumId="53" w15:restartNumberingAfterBreak="0">
    <w:nsid w:val="7708328B"/>
    <w:multiLevelType w:val="multilevel"/>
    <w:tmpl w:val="F0049284"/>
    <w:numStyleLink w:val="Syllabusbulletlist"/>
  </w:abstractNum>
  <w:abstractNum w:abstractNumId="54"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1F62B0"/>
    <w:multiLevelType w:val="hybridMultilevel"/>
    <w:tmpl w:val="A23C7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26502572">
    <w:abstractNumId w:val="51"/>
  </w:num>
  <w:num w:numId="2" w16cid:durableId="1803185816">
    <w:abstractNumId w:val="7"/>
  </w:num>
  <w:num w:numId="3" w16cid:durableId="1967850472">
    <w:abstractNumId w:val="8"/>
  </w:num>
  <w:num w:numId="4" w16cid:durableId="265307407">
    <w:abstractNumId w:val="13"/>
  </w:num>
  <w:num w:numId="5" w16cid:durableId="85274894">
    <w:abstractNumId w:val="6"/>
  </w:num>
  <w:num w:numId="6" w16cid:durableId="1495101972">
    <w:abstractNumId w:val="4"/>
  </w:num>
  <w:num w:numId="7" w16cid:durableId="855770950">
    <w:abstractNumId w:val="31"/>
  </w:num>
  <w:num w:numId="8" w16cid:durableId="1240288828">
    <w:abstractNumId w:val="15"/>
  </w:num>
  <w:num w:numId="9" w16cid:durableId="915821054">
    <w:abstractNumId w:val="27"/>
  </w:num>
  <w:num w:numId="10" w16cid:durableId="1822773603">
    <w:abstractNumId w:val="19"/>
  </w:num>
  <w:num w:numId="11" w16cid:durableId="1973099771">
    <w:abstractNumId w:val="21"/>
  </w:num>
  <w:num w:numId="12" w16cid:durableId="38747723">
    <w:abstractNumId w:val="36"/>
  </w:num>
  <w:num w:numId="13" w16cid:durableId="2103915335">
    <w:abstractNumId w:val="48"/>
  </w:num>
  <w:num w:numId="14" w16cid:durableId="2068451428">
    <w:abstractNumId w:val="54"/>
  </w:num>
  <w:num w:numId="15" w16cid:durableId="2141680490">
    <w:abstractNumId w:val="55"/>
  </w:num>
  <w:num w:numId="16" w16cid:durableId="1996837602">
    <w:abstractNumId w:val="30"/>
  </w:num>
  <w:num w:numId="17" w16cid:durableId="299383072">
    <w:abstractNumId w:val="28"/>
  </w:num>
  <w:num w:numId="18" w16cid:durableId="1034694387">
    <w:abstractNumId w:val="49"/>
  </w:num>
  <w:num w:numId="19" w16cid:durableId="2083216959">
    <w:abstractNumId w:val="46"/>
  </w:num>
  <w:num w:numId="20" w16cid:durableId="844130933">
    <w:abstractNumId w:val="47"/>
  </w:num>
  <w:num w:numId="21" w16cid:durableId="2001539293">
    <w:abstractNumId w:val="11"/>
  </w:num>
  <w:num w:numId="22" w16cid:durableId="1059204997">
    <w:abstractNumId w:val="41"/>
  </w:num>
  <w:num w:numId="23" w16cid:durableId="266818745">
    <w:abstractNumId w:val="12"/>
  </w:num>
  <w:num w:numId="24" w16cid:durableId="833305717">
    <w:abstractNumId w:val="16"/>
  </w:num>
  <w:num w:numId="25" w16cid:durableId="852231009">
    <w:abstractNumId w:val="40"/>
  </w:num>
  <w:num w:numId="26" w16cid:durableId="1798789307">
    <w:abstractNumId w:val="32"/>
  </w:num>
  <w:num w:numId="27" w16cid:durableId="243420696">
    <w:abstractNumId w:val="25"/>
  </w:num>
  <w:num w:numId="28" w16cid:durableId="1577474733">
    <w:abstractNumId w:val="45"/>
  </w:num>
  <w:num w:numId="29" w16cid:durableId="1753625611">
    <w:abstractNumId w:val="37"/>
  </w:num>
  <w:num w:numId="30" w16cid:durableId="507402722">
    <w:abstractNumId w:val="50"/>
  </w:num>
  <w:num w:numId="31" w16cid:durableId="972953572">
    <w:abstractNumId w:val="34"/>
  </w:num>
  <w:num w:numId="32" w16cid:durableId="1194339863">
    <w:abstractNumId w:val="52"/>
  </w:num>
  <w:num w:numId="33" w16cid:durableId="1671130069">
    <w:abstractNumId w:val="22"/>
  </w:num>
  <w:num w:numId="34" w16cid:durableId="682516204">
    <w:abstractNumId w:val="35"/>
  </w:num>
  <w:num w:numId="35" w16cid:durableId="341055730">
    <w:abstractNumId w:val="23"/>
  </w:num>
  <w:num w:numId="36" w16cid:durableId="928781046">
    <w:abstractNumId w:val="10"/>
  </w:num>
  <w:num w:numId="37" w16cid:durableId="117114614">
    <w:abstractNumId w:val="39"/>
  </w:num>
  <w:num w:numId="38" w16cid:durableId="1363172776">
    <w:abstractNumId w:val="42"/>
  </w:num>
  <w:num w:numId="39" w16cid:durableId="701128629">
    <w:abstractNumId w:val="44"/>
  </w:num>
  <w:num w:numId="40" w16cid:durableId="904796225">
    <w:abstractNumId w:val="20"/>
  </w:num>
  <w:num w:numId="41" w16cid:durableId="1255749928">
    <w:abstractNumId w:val="53"/>
  </w:num>
  <w:num w:numId="42" w16cid:durableId="633563858">
    <w:abstractNumId w:val="43"/>
  </w:num>
  <w:num w:numId="43" w16cid:durableId="1173493998">
    <w:abstractNumId w:val="18"/>
  </w:num>
  <w:num w:numId="44" w16cid:durableId="394859283">
    <w:abstractNumId w:val="46"/>
  </w:num>
  <w:num w:numId="45" w16cid:durableId="2057313724">
    <w:abstractNumId w:val="5"/>
  </w:num>
  <w:num w:numId="46" w16cid:durableId="1211647959">
    <w:abstractNumId w:val="3"/>
  </w:num>
  <w:num w:numId="47" w16cid:durableId="2146581728">
    <w:abstractNumId w:val="24"/>
  </w:num>
  <w:num w:numId="48" w16cid:durableId="75515508">
    <w:abstractNumId w:val="49"/>
  </w:num>
  <w:num w:numId="49" w16cid:durableId="393545477">
    <w:abstractNumId w:val="2"/>
  </w:num>
  <w:num w:numId="50" w16cid:durableId="536284543">
    <w:abstractNumId w:val="1"/>
  </w:num>
  <w:num w:numId="51" w16cid:durableId="1006591878">
    <w:abstractNumId w:val="0"/>
  </w:num>
  <w:num w:numId="52" w16cid:durableId="1444154791">
    <w:abstractNumId w:val="29"/>
  </w:num>
  <w:num w:numId="53" w16cid:durableId="1638804448">
    <w:abstractNumId w:val="9"/>
  </w:num>
  <w:num w:numId="54" w16cid:durableId="2058315468">
    <w:abstractNumId w:val="26"/>
  </w:num>
  <w:num w:numId="55" w16cid:durableId="2044211789">
    <w:abstractNumId w:val="47"/>
  </w:num>
  <w:num w:numId="56" w16cid:durableId="199906281">
    <w:abstractNumId w:val="17"/>
  </w:num>
  <w:num w:numId="57" w16cid:durableId="1703019664">
    <w:abstractNumId w:val="36"/>
  </w:num>
  <w:num w:numId="58" w16cid:durableId="595943442">
    <w:abstractNumId w:val="14"/>
  </w:num>
  <w:num w:numId="59" w16cid:durableId="1293444857">
    <w:abstractNumId w:val="14"/>
  </w:num>
  <w:num w:numId="60" w16cid:durableId="513347525">
    <w:abstractNumId w:val="29"/>
  </w:num>
  <w:num w:numId="61" w16cid:durableId="761221279">
    <w:abstractNumId w:val="9"/>
  </w:num>
  <w:num w:numId="62" w16cid:durableId="724066688">
    <w:abstractNumId w:val="33"/>
  </w:num>
  <w:num w:numId="63" w16cid:durableId="1627155608">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1C5E"/>
    <w:rsid w:val="00002722"/>
    <w:rsid w:val="000029AE"/>
    <w:rsid w:val="0000345F"/>
    <w:rsid w:val="00004A3B"/>
    <w:rsid w:val="00004AC6"/>
    <w:rsid w:val="00004ACB"/>
    <w:rsid w:val="00005B56"/>
    <w:rsid w:val="00011D33"/>
    <w:rsid w:val="000129FA"/>
    <w:rsid w:val="00014925"/>
    <w:rsid w:val="00017D9C"/>
    <w:rsid w:val="00022838"/>
    <w:rsid w:val="000232FA"/>
    <w:rsid w:val="0002336A"/>
    <w:rsid w:val="00025F9C"/>
    <w:rsid w:val="00026E24"/>
    <w:rsid w:val="00026F9E"/>
    <w:rsid w:val="000271EF"/>
    <w:rsid w:val="00030A95"/>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D6C"/>
    <w:rsid w:val="00063414"/>
    <w:rsid w:val="000637A3"/>
    <w:rsid w:val="00063887"/>
    <w:rsid w:val="00066210"/>
    <w:rsid w:val="00066692"/>
    <w:rsid w:val="0006676D"/>
    <w:rsid w:val="00067B5D"/>
    <w:rsid w:val="0007187E"/>
    <w:rsid w:val="00072635"/>
    <w:rsid w:val="000732A0"/>
    <w:rsid w:val="00073916"/>
    <w:rsid w:val="000747B8"/>
    <w:rsid w:val="000751AB"/>
    <w:rsid w:val="000754C9"/>
    <w:rsid w:val="000757E9"/>
    <w:rsid w:val="000804E6"/>
    <w:rsid w:val="000806A4"/>
    <w:rsid w:val="000806AF"/>
    <w:rsid w:val="00080EFF"/>
    <w:rsid w:val="00082C96"/>
    <w:rsid w:val="000830BD"/>
    <w:rsid w:val="000837F9"/>
    <w:rsid w:val="00084EDA"/>
    <w:rsid w:val="00084FBA"/>
    <w:rsid w:val="00085B01"/>
    <w:rsid w:val="00086EBA"/>
    <w:rsid w:val="00087171"/>
    <w:rsid w:val="0009024C"/>
    <w:rsid w:val="00090538"/>
    <w:rsid w:val="00090742"/>
    <w:rsid w:val="0009076A"/>
    <w:rsid w:val="0009138E"/>
    <w:rsid w:val="00092959"/>
    <w:rsid w:val="00092F7C"/>
    <w:rsid w:val="00095C8E"/>
    <w:rsid w:val="00097118"/>
    <w:rsid w:val="000974BB"/>
    <w:rsid w:val="00097FBD"/>
    <w:rsid w:val="000A0C81"/>
    <w:rsid w:val="000A272A"/>
    <w:rsid w:val="000A2EBB"/>
    <w:rsid w:val="000A3CAD"/>
    <w:rsid w:val="000A3D5B"/>
    <w:rsid w:val="000A3E06"/>
    <w:rsid w:val="000A49CB"/>
    <w:rsid w:val="000A5043"/>
    <w:rsid w:val="000A6ABE"/>
    <w:rsid w:val="000A6DEC"/>
    <w:rsid w:val="000A7B41"/>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7FF"/>
    <w:rsid w:val="000C1AA1"/>
    <w:rsid w:val="000C27BE"/>
    <w:rsid w:val="000C2F79"/>
    <w:rsid w:val="000C3835"/>
    <w:rsid w:val="000C4CE5"/>
    <w:rsid w:val="000C51BF"/>
    <w:rsid w:val="000C7455"/>
    <w:rsid w:val="000C7D8B"/>
    <w:rsid w:val="000C7F6B"/>
    <w:rsid w:val="000D0328"/>
    <w:rsid w:val="000D0437"/>
    <w:rsid w:val="000D1234"/>
    <w:rsid w:val="000D27B1"/>
    <w:rsid w:val="000D4820"/>
    <w:rsid w:val="000D4EBC"/>
    <w:rsid w:val="000D54BC"/>
    <w:rsid w:val="000D644B"/>
    <w:rsid w:val="000D6E4F"/>
    <w:rsid w:val="000D78D6"/>
    <w:rsid w:val="000E09AE"/>
    <w:rsid w:val="000E1116"/>
    <w:rsid w:val="000E290B"/>
    <w:rsid w:val="000E4F48"/>
    <w:rsid w:val="000E5529"/>
    <w:rsid w:val="000E66A9"/>
    <w:rsid w:val="000E6F20"/>
    <w:rsid w:val="000E76E9"/>
    <w:rsid w:val="000F0113"/>
    <w:rsid w:val="000F0130"/>
    <w:rsid w:val="000F051A"/>
    <w:rsid w:val="000F05F5"/>
    <w:rsid w:val="000F080C"/>
    <w:rsid w:val="000F0AE3"/>
    <w:rsid w:val="000F1B04"/>
    <w:rsid w:val="000F2CEA"/>
    <w:rsid w:val="000F377A"/>
    <w:rsid w:val="000F404F"/>
    <w:rsid w:val="000F5211"/>
    <w:rsid w:val="000F5CB2"/>
    <w:rsid w:val="001004C4"/>
    <w:rsid w:val="00101595"/>
    <w:rsid w:val="0010379F"/>
    <w:rsid w:val="00103AAA"/>
    <w:rsid w:val="00104A31"/>
    <w:rsid w:val="001060C5"/>
    <w:rsid w:val="0010793F"/>
    <w:rsid w:val="00107AB1"/>
    <w:rsid w:val="00110708"/>
    <w:rsid w:val="00110E5D"/>
    <w:rsid w:val="0011103B"/>
    <w:rsid w:val="001122AF"/>
    <w:rsid w:val="00113D2E"/>
    <w:rsid w:val="0011575A"/>
    <w:rsid w:val="00116567"/>
    <w:rsid w:val="00116A96"/>
    <w:rsid w:val="001176E8"/>
    <w:rsid w:val="00117700"/>
    <w:rsid w:val="0011774D"/>
    <w:rsid w:val="00117E40"/>
    <w:rsid w:val="00120A9A"/>
    <w:rsid w:val="00121E8A"/>
    <w:rsid w:val="00123782"/>
    <w:rsid w:val="00124459"/>
    <w:rsid w:val="00124A38"/>
    <w:rsid w:val="001268F1"/>
    <w:rsid w:val="00126D11"/>
    <w:rsid w:val="0012754D"/>
    <w:rsid w:val="001279C1"/>
    <w:rsid w:val="00127C13"/>
    <w:rsid w:val="00127F44"/>
    <w:rsid w:val="001308CE"/>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2770"/>
    <w:rsid w:val="0015347E"/>
    <w:rsid w:val="0015497F"/>
    <w:rsid w:val="00155E23"/>
    <w:rsid w:val="001566CB"/>
    <w:rsid w:val="001567D0"/>
    <w:rsid w:val="00157B0B"/>
    <w:rsid w:val="00157DF0"/>
    <w:rsid w:val="00157E06"/>
    <w:rsid w:val="00157FC3"/>
    <w:rsid w:val="00160242"/>
    <w:rsid w:val="00160748"/>
    <w:rsid w:val="0016109A"/>
    <w:rsid w:val="00161BBA"/>
    <w:rsid w:val="001627E6"/>
    <w:rsid w:val="0016307F"/>
    <w:rsid w:val="001636D1"/>
    <w:rsid w:val="0016390F"/>
    <w:rsid w:val="001639A3"/>
    <w:rsid w:val="0016581E"/>
    <w:rsid w:val="00165ACF"/>
    <w:rsid w:val="00165AE6"/>
    <w:rsid w:val="0016642B"/>
    <w:rsid w:val="00166745"/>
    <w:rsid w:val="0016699D"/>
    <w:rsid w:val="001677EC"/>
    <w:rsid w:val="00167AD2"/>
    <w:rsid w:val="001702DE"/>
    <w:rsid w:val="001706B8"/>
    <w:rsid w:val="00171E15"/>
    <w:rsid w:val="00173AF7"/>
    <w:rsid w:val="0017469C"/>
    <w:rsid w:val="00174BA8"/>
    <w:rsid w:val="00175089"/>
    <w:rsid w:val="00175B28"/>
    <w:rsid w:val="00176209"/>
    <w:rsid w:val="00177950"/>
    <w:rsid w:val="00177C20"/>
    <w:rsid w:val="00177CF9"/>
    <w:rsid w:val="00182414"/>
    <w:rsid w:val="0018361D"/>
    <w:rsid w:val="00184338"/>
    <w:rsid w:val="00184A7A"/>
    <w:rsid w:val="001855DE"/>
    <w:rsid w:val="001861CC"/>
    <w:rsid w:val="001866F4"/>
    <w:rsid w:val="001868E3"/>
    <w:rsid w:val="00187326"/>
    <w:rsid w:val="00187C55"/>
    <w:rsid w:val="001905ED"/>
    <w:rsid w:val="0019288F"/>
    <w:rsid w:val="00192CAE"/>
    <w:rsid w:val="0019340B"/>
    <w:rsid w:val="00193C7A"/>
    <w:rsid w:val="0019408D"/>
    <w:rsid w:val="00194EBE"/>
    <w:rsid w:val="00194F1D"/>
    <w:rsid w:val="001953C6"/>
    <w:rsid w:val="001965AD"/>
    <w:rsid w:val="00196F34"/>
    <w:rsid w:val="00197546"/>
    <w:rsid w:val="001A068B"/>
    <w:rsid w:val="001A39D0"/>
    <w:rsid w:val="001A46DA"/>
    <w:rsid w:val="001A4A4A"/>
    <w:rsid w:val="001A528C"/>
    <w:rsid w:val="001A5B07"/>
    <w:rsid w:val="001A68EF"/>
    <w:rsid w:val="001A6BA5"/>
    <w:rsid w:val="001A6BC4"/>
    <w:rsid w:val="001A7668"/>
    <w:rsid w:val="001A7DBB"/>
    <w:rsid w:val="001A7DD7"/>
    <w:rsid w:val="001B0066"/>
    <w:rsid w:val="001B04E7"/>
    <w:rsid w:val="001B2FFD"/>
    <w:rsid w:val="001B409B"/>
    <w:rsid w:val="001B41CD"/>
    <w:rsid w:val="001B4D49"/>
    <w:rsid w:val="001B5A3E"/>
    <w:rsid w:val="001B5F8A"/>
    <w:rsid w:val="001B605F"/>
    <w:rsid w:val="001B7055"/>
    <w:rsid w:val="001C0251"/>
    <w:rsid w:val="001C02F4"/>
    <w:rsid w:val="001C149C"/>
    <w:rsid w:val="001C1E23"/>
    <w:rsid w:val="001C3C1D"/>
    <w:rsid w:val="001C5295"/>
    <w:rsid w:val="001C587C"/>
    <w:rsid w:val="001C66C5"/>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EC0"/>
    <w:rsid w:val="001E4666"/>
    <w:rsid w:val="001E5BAC"/>
    <w:rsid w:val="001E65E6"/>
    <w:rsid w:val="001E6826"/>
    <w:rsid w:val="001E691C"/>
    <w:rsid w:val="001E733E"/>
    <w:rsid w:val="001E7519"/>
    <w:rsid w:val="001F0C59"/>
    <w:rsid w:val="001F1C08"/>
    <w:rsid w:val="001F1FC5"/>
    <w:rsid w:val="001F2F7D"/>
    <w:rsid w:val="001F3215"/>
    <w:rsid w:val="001F4BF6"/>
    <w:rsid w:val="001F4FD9"/>
    <w:rsid w:val="001F5978"/>
    <w:rsid w:val="001F5C9E"/>
    <w:rsid w:val="001F6411"/>
    <w:rsid w:val="001F68D3"/>
    <w:rsid w:val="001F6C03"/>
    <w:rsid w:val="001F6C09"/>
    <w:rsid w:val="001F73F8"/>
    <w:rsid w:val="00200520"/>
    <w:rsid w:val="00201757"/>
    <w:rsid w:val="00202E8D"/>
    <w:rsid w:val="00204949"/>
    <w:rsid w:val="00204FCC"/>
    <w:rsid w:val="00205ABE"/>
    <w:rsid w:val="00210CF1"/>
    <w:rsid w:val="002115BA"/>
    <w:rsid w:val="00214B0F"/>
    <w:rsid w:val="00215AA9"/>
    <w:rsid w:val="002178C4"/>
    <w:rsid w:val="00217A8C"/>
    <w:rsid w:val="002200E6"/>
    <w:rsid w:val="002211A6"/>
    <w:rsid w:val="00223156"/>
    <w:rsid w:val="0022375F"/>
    <w:rsid w:val="00223C32"/>
    <w:rsid w:val="00223D1B"/>
    <w:rsid w:val="002244FF"/>
    <w:rsid w:val="00224B3C"/>
    <w:rsid w:val="00225334"/>
    <w:rsid w:val="0022642C"/>
    <w:rsid w:val="0022761E"/>
    <w:rsid w:val="002318ED"/>
    <w:rsid w:val="00231C9A"/>
    <w:rsid w:val="0023206E"/>
    <w:rsid w:val="002326A4"/>
    <w:rsid w:val="00232ABC"/>
    <w:rsid w:val="002331D2"/>
    <w:rsid w:val="00233246"/>
    <w:rsid w:val="002334BA"/>
    <w:rsid w:val="00233A08"/>
    <w:rsid w:val="00234AC6"/>
    <w:rsid w:val="00234C1E"/>
    <w:rsid w:val="00235363"/>
    <w:rsid w:val="00237934"/>
    <w:rsid w:val="00237EAA"/>
    <w:rsid w:val="00240DDD"/>
    <w:rsid w:val="002417B2"/>
    <w:rsid w:val="0024262B"/>
    <w:rsid w:val="00243F8E"/>
    <w:rsid w:val="002445FB"/>
    <w:rsid w:val="00244E78"/>
    <w:rsid w:val="002451B5"/>
    <w:rsid w:val="002457C8"/>
    <w:rsid w:val="002458A1"/>
    <w:rsid w:val="00245D6E"/>
    <w:rsid w:val="00246479"/>
    <w:rsid w:val="00247B3C"/>
    <w:rsid w:val="00247B78"/>
    <w:rsid w:val="00247F6C"/>
    <w:rsid w:val="002503F0"/>
    <w:rsid w:val="00251AC8"/>
    <w:rsid w:val="00252F6A"/>
    <w:rsid w:val="00253DA1"/>
    <w:rsid w:val="00253FB0"/>
    <w:rsid w:val="00256C3B"/>
    <w:rsid w:val="00257BA3"/>
    <w:rsid w:val="00257E7C"/>
    <w:rsid w:val="0026035B"/>
    <w:rsid w:val="0026089B"/>
    <w:rsid w:val="00260BF8"/>
    <w:rsid w:val="00261A36"/>
    <w:rsid w:val="002633B3"/>
    <w:rsid w:val="002637DA"/>
    <w:rsid w:val="00264CEA"/>
    <w:rsid w:val="00264DBE"/>
    <w:rsid w:val="00264EA9"/>
    <w:rsid w:val="0026569D"/>
    <w:rsid w:val="0026760D"/>
    <w:rsid w:val="0027000B"/>
    <w:rsid w:val="00270163"/>
    <w:rsid w:val="002705A8"/>
    <w:rsid w:val="002705DC"/>
    <w:rsid w:val="002707CC"/>
    <w:rsid w:val="002708AE"/>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4CD1"/>
    <w:rsid w:val="002856DB"/>
    <w:rsid w:val="00285893"/>
    <w:rsid w:val="002867E2"/>
    <w:rsid w:val="00287ABF"/>
    <w:rsid w:val="00287F12"/>
    <w:rsid w:val="0029062E"/>
    <w:rsid w:val="00290C4A"/>
    <w:rsid w:val="00291A09"/>
    <w:rsid w:val="00292CBC"/>
    <w:rsid w:val="002943CE"/>
    <w:rsid w:val="00294869"/>
    <w:rsid w:val="00295751"/>
    <w:rsid w:val="00295893"/>
    <w:rsid w:val="002973C0"/>
    <w:rsid w:val="00297BBF"/>
    <w:rsid w:val="00297C68"/>
    <w:rsid w:val="002A0C57"/>
    <w:rsid w:val="002A2F3F"/>
    <w:rsid w:val="002A3710"/>
    <w:rsid w:val="002A4257"/>
    <w:rsid w:val="002A437E"/>
    <w:rsid w:val="002A471E"/>
    <w:rsid w:val="002A52E5"/>
    <w:rsid w:val="002A6381"/>
    <w:rsid w:val="002A6700"/>
    <w:rsid w:val="002A6994"/>
    <w:rsid w:val="002B30EA"/>
    <w:rsid w:val="002B310F"/>
    <w:rsid w:val="002B4FAC"/>
    <w:rsid w:val="002B57DA"/>
    <w:rsid w:val="002B5F70"/>
    <w:rsid w:val="002B6FEE"/>
    <w:rsid w:val="002C05E5"/>
    <w:rsid w:val="002C0BDF"/>
    <w:rsid w:val="002C0D63"/>
    <w:rsid w:val="002C0E3F"/>
    <w:rsid w:val="002C1030"/>
    <w:rsid w:val="002C148E"/>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966"/>
    <w:rsid w:val="002D4C16"/>
    <w:rsid w:val="002D57A9"/>
    <w:rsid w:val="002D5F35"/>
    <w:rsid w:val="002D7E2D"/>
    <w:rsid w:val="002E06EC"/>
    <w:rsid w:val="002E1451"/>
    <w:rsid w:val="002E1CBD"/>
    <w:rsid w:val="002E2E5D"/>
    <w:rsid w:val="002E3726"/>
    <w:rsid w:val="002E3AB5"/>
    <w:rsid w:val="002E4F03"/>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47"/>
    <w:rsid w:val="002F52B6"/>
    <w:rsid w:val="002F576E"/>
    <w:rsid w:val="002F656D"/>
    <w:rsid w:val="002F7705"/>
    <w:rsid w:val="002F77B3"/>
    <w:rsid w:val="002F7FA5"/>
    <w:rsid w:val="002F7FE9"/>
    <w:rsid w:val="0030009F"/>
    <w:rsid w:val="0030014E"/>
    <w:rsid w:val="00300700"/>
    <w:rsid w:val="00300864"/>
    <w:rsid w:val="003012C2"/>
    <w:rsid w:val="00301F8F"/>
    <w:rsid w:val="0030206D"/>
    <w:rsid w:val="0030283C"/>
    <w:rsid w:val="00302BE0"/>
    <w:rsid w:val="0030317F"/>
    <w:rsid w:val="00303750"/>
    <w:rsid w:val="00303C1C"/>
    <w:rsid w:val="00303C89"/>
    <w:rsid w:val="0030417A"/>
    <w:rsid w:val="0030499F"/>
    <w:rsid w:val="00304E41"/>
    <w:rsid w:val="003056C3"/>
    <w:rsid w:val="00306C56"/>
    <w:rsid w:val="0031186F"/>
    <w:rsid w:val="0031354A"/>
    <w:rsid w:val="00313583"/>
    <w:rsid w:val="003140E2"/>
    <w:rsid w:val="003144E1"/>
    <w:rsid w:val="00314631"/>
    <w:rsid w:val="00315875"/>
    <w:rsid w:val="00316FF9"/>
    <w:rsid w:val="00317715"/>
    <w:rsid w:val="00320917"/>
    <w:rsid w:val="00320DA4"/>
    <w:rsid w:val="0032199C"/>
    <w:rsid w:val="00324053"/>
    <w:rsid w:val="003261BC"/>
    <w:rsid w:val="00326E59"/>
    <w:rsid w:val="0032775E"/>
    <w:rsid w:val="00327A7C"/>
    <w:rsid w:val="00327C3D"/>
    <w:rsid w:val="00330C2E"/>
    <w:rsid w:val="0033101B"/>
    <w:rsid w:val="0033192F"/>
    <w:rsid w:val="00332602"/>
    <w:rsid w:val="003327DC"/>
    <w:rsid w:val="00332BEF"/>
    <w:rsid w:val="0033479C"/>
    <w:rsid w:val="00334ECE"/>
    <w:rsid w:val="00335483"/>
    <w:rsid w:val="00336183"/>
    <w:rsid w:val="00337DF3"/>
    <w:rsid w:val="00340D27"/>
    <w:rsid w:val="00343469"/>
    <w:rsid w:val="0034436A"/>
    <w:rsid w:val="00345398"/>
    <w:rsid w:val="00346810"/>
    <w:rsid w:val="003474AD"/>
    <w:rsid w:val="0034755A"/>
    <w:rsid w:val="00352F22"/>
    <w:rsid w:val="00353C90"/>
    <w:rsid w:val="00355B52"/>
    <w:rsid w:val="00355BBC"/>
    <w:rsid w:val="00355E1C"/>
    <w:rsid w:val="003600B6"/>
    <w:rsid w:val="00361577"/>
    <w:rsid w:val="00361607"/>
    <w:rsid w:val="00361F34"/>
    <w:rsid w:val="00362C08"/>
    <w:rsid w:val="0036376A"/>
    <w:rsid w:val="0036440F"/>
    <w:rsid w:val="00364BF8"/>
    <w:rsid w:val="00365AED"/>
    <w:rsid w:val="003662C8"/>
    <w:rsid w:val="00366F7A"/>
    <w:rsid w:val="0037048F"/>
    <w:rsid w:val="00370F1F"/>
    <w:rsid w:val="00371520"/>
    <w:rsid w:val="003715E1"/>
    <w:rsid w:val="003717B7"/>
    <w:rsid w:val="0037197C"/>
    <w:rsid w:val="00375DAA"/>
    <w:rsid w:val="00376274"/>
    <w:rsid w:val="003774BE"/>
    <w:rsid w:val="003818B7"/>
    <w:rsid w:val="0038253D"/>
    <w:rsid w:val="00382794"/>
    <w:rsid w:val="00382D59"/>
    <w:rsid w:val="00382F0D"/>
    <w:rsid w:val="00383492"/>
    <w:rsid w:val="00383942"/>
    <w:rsid w:val="00383F1C"/>
    <w:rsid w:val="0038433D"/>
    <w:rsid w:val="003849BB"/>
    <w:rsid w:val="00384A44"/>
    <w:rsid w:val="00384EB0"/>
    <w:rsid w:val="00386589"/>
    <w:rsid w:val="00386861"/>
    <w:rsid w:val="003877E3"/>
    <w:rsid w:val="003929A5"/>
    <w:rsid w:val="00394A82"/>
    <w:rsid w:val="00394F60"/>
    <w:rsid w:val="0039509D"/>
    <w:rsid w:val="00395D6D"/>
    <w:rsid w:val="00397B19"/>
    <w:rsid w:val="00397EB0"/>
    <w:rsid w:val="003A0891"/>
    <w:rsid w:val="003A184F"/>
    <w:rsid w:val="003A1F4A"/>
    <w:rsid w:val="003A23F7"/>
    <w:rsid w:val="003A2811"/>
    <w:rsid w:val="003A2EB4"/>
    <w:rsid w:val="003A30AD"/>
    <w:rsid w:val="003A30B3"/>
    <w:rsid w:val="003A31CD"/>
    <w:rsid w:val="003A3CF4"/>
    <w:rsid w:val="003A3EEE"/>
    <w:rsid w:val="003A4731"/>
    <w:rsid w:val="003A5169"/>
    <w:rsid w:val="003B002B"/>
    <w:rsid w:val="003B0D28"/>
    <w:rsid w:val="003B0E81"/>
    <w:rsid w:val="003B1B39"/>
    <w:rsid w:val="003B215D"/>
    <w:rsid w:val="003B2688"/>
    <w:rsid w:val="003B38A5"/>
    <w:rsid w:val="003B3DB8"/>
    <w:rsid w:val="003B401E"/>
    <w:rsid w:val="003B4167"/>
    <w:rsid w:val="003B4411"/>
    <w:rsid w:val="003B4550"/>
    <w:rsid w:val="003B4B00"/>
    <w:rsid w:val="003B4D08"/>
    <w:rsid w:val="003B61C1"/>
    <w:rsid w:val="003B67A7"/>
    <w:rsid w:val="003C013E"/>
    <w:rsid w:val="003C0879"/>
    <w:rsid w:val="003C0DED"/>
    <w:rsid w:val="003C115E"/>
    <w:rsid w:val="003C334E"/>
    <w:rsid w:val="003C3380"/>
    <w:rsid w:val="003C38ED"/>
    <w:rsid w:val="003C468E"/>
    <w:rsid w:val="003C517C"/>
    <w:rsid w:val="003C5AA3"/>
    <w:rsid w:val="003C5B83"/>
    <w:rsid w:val="003D1189"/>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0D1"/>
    <w:rsid w:val="003E2BA1"/>
    <w:rsid w:val="003E47C2"/>
    <w:rsid w:val="003E5448"/>
    <w:rsid w:val="003E5EF4"/>
    <w:rsid w:val="003E6B6F"/>
    <w:rsid w:val="003E6DDF"/>
    <w:rsid w:val="003E79D1"/>
    <w:rsid w:val="003F062C"/>
    <w:rsid w:val="003F0892"/>
    <w:rsid w:val="003F0E14"/>
    <w:rsid w:val="003F0FF1"/>
    <w:rsid w:val="003F1119"/>
    <w:rsid w:val="003F17B3"/>
    <w:rsid w:val="003F1C41"/>
    <w:rsid w:val="003F29C7"/>
    <w:rsid w:val="003F3328"/>
    <w:rsid w:val="003F36C3"/>
    <w:rsid w:val="003F5CA3"/>
    <w:rsid w:val="003F5E9B"/>
    <w:rsid w:val="003F6F02"/>
    <w:rsid w:val="003F7489"/>
    <w:rsid w:val="00402EBA"/>
    <w:rsid w:val="004033B0"/>
    <w:rsid w:val="00403A7D"/>
    <w:rsid w:val="00403EE7"/>
    <w:rsid w:val="00404D11"/>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312"/>
    <w:rsid w:val="00416B74"/>
    <w:rsid w:val="00416C3D"/>
    <w:rsid w:val="00420022"/>
    <w:rsid w:val="00420C60"/>
    <w:rsid w:val="00421394"/>
    <w:rsid w:val="00422138"/>
    <w:rsid w:val="004242F1"/>
    <w:rsid w:val="00424F9C"/>
    <w:rsid w:val="004250B9"/>
    <w:rsid w:val="00425E09"/>
    <w:rsid w:val="004262A6"/>
    <w:rsid w:val="00426B9A"/>
    <w:rsid w:val="00427F58"/>
    <w:rsid w:val="00430910"/>
    <w:rsid w:val="00430D3A"/>
    <w:rsid w:val="00431D32"/>
    <w:rsid w:val="004344C3"/>
    <w:rsid w:val="00434BFA"/>
    <w:rsid w:val="00435109"/>
    <w:rsid w:val="0043620D"/>
    <w:rsid w:val="00437068"/>
    <w:rsid w:val="004417D0"/>
    <w:rsid w:val="004434EE"/>
    <w:rsid w:val="00444B6F"/>
    <w:rsid w:val="0044627A"/>
    <w:rsid w:val="004476FB"/>
    <w:rsid w:val="004500F4"/>
    <w:rsid w:val="00450CC0"/>
    <w:rsid w:val="00452382"/>
    <w:rsid w:val="00452F3C"/>
    <w:rsid w:val="00453A6A"/>
    <w:rsid w:val="00453BD3"/>
    <w:rsid w:val="00454354"/>
    <w:rsid w:val="004562B7"/>
    <w:rsid w:val="0045786C"/>
    <w:rsid w:val="004601FC"/>
    <w:rsid w:val="00461A4E"/>
    <w:rsid w:val="00461AA8"/>
    <w:rsid w:val="004627E9"/>
    <w:rsid w:val="00463FAD"/>
    <w:rsid w:val="00464683"/>
    <w:rsid w:val="00465535"/>
    <w:rsid w:val="00465927"/>
    <w:rsid w:val="00465F15"/>
    <w:rsid w:val="00465F1E"/>
    <w:rsid w:val="0046663C"/>
    <w:rsid w:val="00466703"/>
    <w:rsid w:val="00466D3C"/>
    <w:rsid w:val="004700A5"/>
    <w:rsid w:val="004710C1"/>
    <w:rsid w:val="004742C4"/>
    <w:rsid w:val="004750DA"/>
    <w:rsid w:val="004755A6"/>
    <w:rsid w:val="004759F7"/>
    <w:rsid w:val="00475BA2"/>
    <w:rsid w:val="00476138"/>
    <w:rsid w:val="00480A0D"/>
    <w:rsid w:val="00482060"/>
    <w:rsid w:val="00482534"/>
    <w:rsid w:val="00482CAC"/>
    <w:rsid w:val="004832C2"/>
    <w:rsid w:val="00483A5E"/>
    <w:rsid w:val="0048487E"/>
    <w:rsid w:val="00484999"/>
    <w:rsid w:val="00484B80"/>
    <w:rsid w:val="00484B94"/>
    <w:rsid w:val="00485A90"/>
    <w:rsid w:val="00485C65"/>
    <w:rsid w:val="00485D9D"/>
    <w:rsid w:val="00486F25"/>
    <w:rsid w:val="00487327"/>
    <w:rsid w:val="00487BEA"/>
    <w:rsid w:val="00487FE6"/>
    <w:rsid w:val="00490825"/>
    <w:rsid w:val="00490F57"/>
    <w:rsid w:val="0049142E"/>
    <w:rsid w:val="004918F7"/>
    <w:rsid w:val="00491E49"/>
    <w:rsid w:val="0049226A"/>
    <w:rsid w:val="00492C50"/>
    <w:rsid w:val="0049331D"/>
    <w:rsid w:val="00493828"/>
    <w:rsid w:val="00493838"/>
    <w:rsid w:val="00495AE4"/>
    <w:rsid w:val="00495F5D"/>
    <w:rsid w:val="00496840"/>
    <w:rsid w:val="00497791"/>
    <w:rsid w:val="00497A9F"/>
    <w:rsid w:val="00497EA2"/>
    <w:rsid w:val="004A045D"/>
    <w:rsid w:val="004A0EFA"/>
    <w:rsid w:val="004A25B3"/>
    <w:rsid w:val="004A4443"/>
    <w:rsid w:val="004A5DF5"/>
    <w:rsid w:val="004A74A1"/>
    <w:rsid w:val="004A7904"/>
    <w:rsid w:val="004B0390"/>
    <w:rsid w:val="004B0F69"/>
    <w:rsid w:val="004B1705"/>
    <w:rsid w:val="004B1708"/>
    <w:rsid w:val="004B17FC"/>
    <w:rsid w:val="004B18D1"/>
    <w:rsid w:val="004B1AFA"/>
    <w:rsid w:val="004B4187"/>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3D41"/>
    <w:rsid w:val="004E6E70"/>
    <w:rsid w:val="004E72D8"/>
    <w:rsid w:val="004E7DDD"/>
    <w:rsid w:val="004F0525"/>
    <w:rsid w:val="004F0B25"/>
    <w:rsid w:val="004F1FB1"/>
    <w:rsid w:val="004F3091"/>
    <w:rsid w:val="004F324F"/>
    <w:rsid w:val="004F345C"/>
    <w:rsid w:val="004F3925"/>
    <w:rsid w:val="004F3948"/>
    <w:rsid w:val="004F546A"/>
    <w:rsid w:val="004F628F"/>
    <w:rsid w:val="004F62D0"/>
    <w:rsid w:val="004F631C"/>
    <w:rsid w:val="004F651B"/>
    <w:rsid w:val="004F6797"/>
    <w:rsid w:val="005002D8"/>
    <w:rsid w:val="005005FA"/>
    <w:rsid w:val="0050182B"/>
    <w:rsid w:val="00501A92"/>
    <w:rsid w:val="00501E20"/>
    <w:rsid w:val="00501EFD"/>
    <w:rsid w:val="0050340D"/>
    <w:rsid w:val="00503554"/>
    <w:rsid w:val="00503B05"/>
    <w:rsid w:val="00504046"/>
    <w:rsid w:val="00504449"/>
    <w:rsid w:val="00504D09"/>
    <w:rsid w:val="00505D21"/>
    <w:rsid w:val="00506FED"/>
    <w:rsid w:val="00507A8F"/>
    <w:rsid w:val="00510165"/>
    <w:rsid w:val="00511EA8"/>
    <w:rsid w:val="0051392C"/>
    <w:rsid w:val="00514D19"/>
    <w:rsid w:val="005152D1"/>
    <w:rsid w:val="0051540A"/>
    <w:rsid w:val="00515AFC"/>
    <w:rsid w:val="00515BAD"/>
    <w:rsid w:val="005166F4"/>
    <w:rsid w:val="005211DE"/>
    <w:rsid w:val="00521D25"/>
    <w:rsid w:val="00523989"/>
    <w:rsid w:val="005260BA"/>
    <w:rsid w:val="005267D8"/>
    <w:rsid w:val="005321B5"/>
    <w:rsid w:val="00532823"/>
    <w:rsid w:val="00532E6F"/>
    <w:rsid w:val="00533EEF"/>
    <w:rsid w:val="0053421F"/>
    <w:rsid w:val="00534373"/>
    <w:rsid w:val="005346E2"/>
    <w:rsid w:val="00534CC1"/>
    <w:rsid w:val="00534DEF"/>
    <w:rsid w:val="005350AB"/>
    <w:rsid w:val="00535FF1"/>
    <w:rsid w:val="00536A5D"/>
    <w:rsid w:val="00537DF0"/>
    <w:rsid w:val="00537F46"/>
    <w:rsid w:val="00540775"/>
    <w:rsid w:val="00541256"/>
    <w:rsid w:val="00541CA7"/>
    <w:rsid w:val="00543D99"/>
    <w:rsid w:val="005442D7"/>
    <w:rsid w:val="00544C2C"/>
    <w:rsid w:val="005453F1"/>
    <w:rsid w:val="0054597C"/>
    <w:rsid w:val="00545A07"/>
    <w:rsid w:val="00545FA4"/>
    <w:rsid w:val="0054609B"/>
    <w:rsid w:val="005468B2"/>
    <w:rsid w:val="00546AA7"/>
    <w:rsid w:val="00546FBE"/>
    <w:rsid w:val="00550B32"/>
    <w:rsid w:val="0055104B"/>
    <w:rsid w:val="0055153F"/>
    <w:rsid w:val="00552834"/>
    <w:rsid w:val="00553717"/>
    <w:rsid w:val="00553C6B"/>
    <w:rsid w:val="00554AC8"/>
    <w:rsid w:val="005556A0"/>
    <w:rsid w:val="00555BD9"/>
    <w:rsid w:val="00556A42"/>
    <w:rsid w:val="005602DE"/>
    <w:rsid w:val="00560FA3"/>
    <w:rsid w:val="00563501"/>
    <w:rsid w:val="00563515"/>
    <w:rsid w:val="0056369D"/>
    <w:rsid w:val="00563920"/>
    <w:rsid w:val="00563ABA"/>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1D49"/>
    <w:rsid w:val="005824E7"/>
    <w:rsid w:val="00582D47"/>
    <w:rsid w:val="005841D9"/>
    <w:rsid w:val="00584BF6"/>
    <w:rsid w:val="00585E42"/>
    <w:rsid w:val="00586034"/>
    <w:rsid w:val="0058675B"/>
    <w:rsid w:val="00586E13"/>
    <w:rsid w:val="00587127"/>
    <w:rsid w:val="00587467"/>
    <w:rsid w:val="00587AC0"/>
    <w:rsid w:val="0059195D"/>
    <w:rsid w:val="0059240C"/>
    <w:rsid w:val="00593E9B"/>
    <w:rsid w:val="00596161"/>
    <w:rsid w:val="005966BB"/>
    <w:rsid w:val="00596D1C"/>
    <w:rsid w:val="005974BB"/>
    <w:rsid w:val="00597A9E"/>
    <w:rsid w:val="005A015D"/>
    <w:rsid w:val="005A0A3A"/>
    <w:rsid w:val="005A1347"/>
    <w:rsid w:val="005A13ED"/>
    <w:rsid w:val="005A2C65"/>
    <w:rsid w:val="005A3D38"/>
    <w:rsid w:val="005A501F"/>
    <w:rsid w:val="005A5326"/>
    <w:rsid w:val="005A6E39"/>
    <w:rsid w:val="005A784A"/>
    <w:rsid w:val="005A7F58"/>
    <w:rsid w:val="005B0319"/>
    <w:rsid w:val="005B11E0"/>
    <w:rsid w:val="005B1432"/>
    <w:rsid w:val="005B1661"/>
    <w:rsid w:val="005B1DAA"/>
    <w:rsid w:val="005B1F6F"/>
    <w:rsid w:val="005B2003"/>
    <w:rsid w:val="005B5B73"/>
    <w:rsid w:val="005B6569"/>
    <w:rsid w:val="005B6703"/>
    <w:rsid w:val="005C1289"/>
    <w:rsid w:val="005C15FF"/>
    <w:rsid w:val="005C2FDC"/>
    <w:rsid w:val="005C336D"/>
    <w:rsid w:val="005C36F9"/>
    <w:rsid w:val="005C3F9F"/>
    <w:rsid w:val="005C48D2"/>
    <w:rsid w:val="005C527F"/>
    <w:rsid w:val="005C6710"/>
    <w:rsid w:val="005C6A39"/>
    <w:rsid w:val="005C731A"/>
    <w:rsid w:val="005D1808"/>
    <w:rsid w:val="005D1B19"/>
    <w:rsid w:val="005D1B8C"/>
    <w:rsid w:val="005D245C"/>
    <w:rsid w:val="005D319F"/>
    <w:rsid w:val="005D3F14"/>
    <w:rsid w:val="005D40A9"/>
    <w:rsid w:val="005D64C4"/>
    <w:rsid w:val="005D6F04"/>
    <w:rsid w:val="005E00FF"/>
    <w:rsid w:val="005E0B21"/>
    <w:rsid w:val="005E0B64"/>
    <w:rsid w:val="005E0EE0"/>
    <w:rsid w:val="005E13A8"/>
    <w:rsid w:val="005E18DA"/>
    <w:rsid w:val="005E1DAE"/>
    <w:rsid w:val="005E26A0"/>
    <w:rsid w:val="005E2C12"/>
    <w:rsid w:val="005E4A49"/>
    <w:rsid w:val="005E4B8A"/>
    <w:rsid w:val="005E4DD7"/>
    <w:rsid w:val="005E6287"/>
    <w:rsid w:val="005E69C7"/>
    <w:rsid w:val="005E719C"/>
    <w:rsid w:val="005E7218"/>
    <w:rsid w:val="005E7E5D"/>
    <w:rsid w:val="005F0550"/>
    <w:rsid w:val="005F0B87"/>
    <w:rsid w:val="005F17B4"/>
    <w:rsid w:val="005F22E6"/>
    <w:rsid w:val="005F2D58"/>
    <w:rsid w:val="005F4CFB"/>
    <w:rsid w:val="005F4E43"/>
    <w:rsid w:val="005F69E0"/>
    <w:rsid w:val="005F6FEF"/>
    <w:rsid w:val="005F792C"/>
    <w:rsid w:val="005F7E32"/>
    <w:rsid w:val="006005A1"/>
    <w:rsid w:val="00600E11"/>
    <w:rsid w:val="006022E4"/>
    <w:rsid w:val="0060503A"/>
    <w:rsid w:val="00605711"/>
    <w:rsid w:val="0060666A"/>
    <w:rsid w:val="00606B9D"/>
    <w:rsid w:val="00607BBC"/>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7BD4"/>
    <w:rsid w:val="00630C3D"/>
    <w:rsid w:val="006316D4"/>
    <w:rsid w:val="00635066"/>
    <w:rsid w:val="006361F9"/>
    <w:rsid w:val="0063634A"/>
    <w:rsid w:val="00637F0D"/>
    <w:rsid w:val="006409B6"/>
    <w:rsid w:val="00640FB5"/>
    <w:rsid w:val="00643D1A"/>
    <w:rsid w:val="00643DA9"/>
    <w:rsid w:val="00643EDF"/>
    <w:rsid w:val="00644004"/>
    <w:rsid w:val="00644768"/>
    <w:rsid w:val="006463E0"/>
    <w:rsid w:val="006466E9"/>
    <w:rsid w:val="00647492"/>
    <w:rsid w:val="00647FA0"/>
    <w:rsid w:val="00650FEC"/>
    <w:rsid w:val="00651B54"/>
    <w:rsid w:val="00651FE2"/>
    <w:rsid w:val="006528EF"/>
    <w:rsid w:val="00652BC5"/>
    <w:rsid w:val="006536B3"/>
    <w:rsid w:val="00653970"/>
    <w:rsid w:val="006544E9"/>
    <w:rsid w:val="0065573B"/>
    <w:rsid w:val="00656118"/>
    <w:rsid w:val="00656554"/>
    <w:rsid w:val="00660122"/>
    <w:rsid w:val="00661625"/>
    <w:rsid w:val="0066262F"/>
    <w:rsid w:val="00663CF2"/>
    <w:rsid w:val="00665D5C"/>
    <w:rsid w:val="00666FEB"/>
    <w:rsid w:val="00670407"/>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B5"/>
    <w:rsid w:val="00691CD9"/>
    <w:rsid w:val="0069240F"/>
    <w:rsid w:val="00692DBB"/>
    <w:rsid w:val="00693023"/>
    <w:rsid w:val="00693261"/>
    <w:rsid w:val="0069368E"/>
    <w:rsid w:val="0069421A"/>
    <w:rsid w:val="00694523"/>
    <w:rsid w:val="00694B53"/>
    <w:rsid w:val="00694CA6"/>
    <w:rsid w:val="00695228"/>
    <w:rsid w:val="006954AE"/>
    <w:rsid w:val="006954C6"/>
    <w:rsid w:val="00696B3A"/>
    <w:rsid w:val="006971E5"/>
    <w:rsid w:val="006A0502"/>
    <w:rsid w:val="006A1A83"/>
    <w:rsid w:val="006A1F93"/>
    <w:rsid w:val="006A28C3"/>
    <w:rsid w:val="006A29E9"/>
    <w:rsid w:val="006A2BA5"/>
    <w:rsid w:val="006A31CF"/>
    <w:rsid w:val="006A34A4"/>
    <w:rsid w:val="006A4376"/>
    <w:rsid w:val="006A4A0D"/>
    <w:rsid w:val="006A5511"/>
    <w:rsid w:val="006A559C"/>
    <w:rsid w:val="006A5BB3"/>
    <w:rsid w:val="006B0B38"/>
    <w:rsid w:val="006B1226"/>
    <w:rsid w:val="006B1D8A"/>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E40"/>
    <w:rsid w:val="006D4FCD"/>
    <w:rsid w:val="006D64CF"/>
    <w:rsid w:val="006D6A2D"/>
    <w:rsid w:val="006D7D3C"/>
    <w:rsid w:val="006E06EE"/>
    <w:rsid w:val="006E11B1"/>
    <w:rsid w:val="006E122E"/>
    <w:rsid w:val="006E1D80"/>
    <w:rsid w:val="006E2FCD"/>
    <w:rsid w:val="006E305A"/>
    <w:rsid w:val="006E41A5"/>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01B1"/>
    <w:rsid w:val="007013F4"/>
    <w:rsid w:val="00701ACF"/>
    <w:rsid w:val="007025C5"/>
    <w:rsid w:val="007031DC"/>
    <w:rsid w:val="007040AD"/>
    <w:rsid w:val="00704114"/>
    <w:rsid w:val="007043DD"/>
    <w:rsid w:val="0070514A"/>
    <w:rsid w:val="00705A17"/>
    <w:rsid w:val="0071007B"/>
    <w:rsid w:val="0071303A"/>
    <w:rsid w:val="00716616"/>
    <w:rsid w:val="00720DF3"/>
    <w:rsid w:val="00721812"/>
    <w:rsid w:val="00721959"/>
    <w:rsid w:val="00723C2C"/>
    <w:rsid w:val="0072412A"/>
    <w:rsid w:val="00724412"/>
    <w:rsid w:val="0072539E"/>
    <w:rsid w:val="00726142"/>
    <w:rsid w:val="00727D63"/>
    <w:rsid w:val="00731F17"/>
    <w:rsid w:val="00731F84"/>
    <w:rsid w:val="0073283C"/>
    <w:rsid w:val="00732D9C"/>
    <w:rsid w:val="007330FD"/>
    <w:rsid w:val="00733CF5"/>
    <w:rsid w:val="007342C4"/>
    <w:rsid w:val="00735B4B"/>
    <w:rsid w:val="0073653A"/>
    <w:rsid w:val="00736648"/>
    <w:rsid w:val="00736AB5"/>
    <w:rsid w:val="00737E63"/>
    <w:rsid w:val="00741558"/>
    <w:rsid w:val="00741822"/>
    <w:rsid w:val="00742128"/>
    <w:rsid w:val="007425CA"/>
    <w:rsid w:val="00742A51"/>
    <w:rsid w:val="0074345C"/>
    <w:rsid w:val="00744C7B"/>
    <w:rsid w:val="00745C45"/>
    <w:rsid w:val="00745F8E"/>
    <w:rsid w:val="0074651D"/>
    <w:rsid w:val="00746738"/>
    <w:rsid w:val="007469D3"/>
    <w:rsid w:val="00747058"/>
    <w:rsid w:val="00747B78"/>
    <w:rsid w:val="00747DD0"/>
    <w:rsid w:val="00747F07"/>
    <w:rsid w:val="00747F48"/>
    <w:rsid w:val="00750AFE"/>
    <w:rsid w:val="00751AE6"/>
    <w:rsid w:val="00752CDD"/>
    <w:rsid w:val="00752DE5"/>
    <w:rsid w:val="007538FC"/>
    <w:rsid w:val="00753CD7"/>
    <w:rsid w:val="007546FD"/>
    <w:rsid w:val="00756372"/>
    <w:rsid w:val="00756438"/>
    <w:rsid w:val="007569BD"/>
    <w:rsid w:val="00756CDC"/>
    <w:rsid w:val="00757768"/>
    <w:rsid w:val="00757AB8"/>
    <w:rsid w:val="00760487"/>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6838"/>
    <w:rsid w:val="0077748E"/>
    <w:rsid w:val="007778FE"/>
    <w:rsid w:val="00777CF3"/>
    <w:rsid w:val="00780BCA"/>
    <w:rsid w:val="00783FFF"/>
    <w:rsid w:val="00784BC3"/>
    <w:rsid w:val="00785F93"/>
    <w:rsid w:val="00786C79"/>
    <w:rsid w:val="0078779F"/>
    <w:rsid w:val="00787E96"/>
    <w:rsid w:val="00790973"/>
    <w:rsid w:val="00790FC6"/>
    <w:rsid w:val="007922DD"/>
    <w:rsid w:val="007927EB"/>
    <w:rsid w:val="00792938"/>
    <w:rsid w:val="00793207"/>
    <w:rsid w:val="00793FB8"/>
    <w:rsid w:val="00795B35"/>
    <w:rsid w:val="00795E37"/>
    <w:rsid w:val="00797F39"/>
    <w:rsid w:val="007A0C0E"/>
    <w:rsid w:val="007A14E8"/>
    <w:rsid w:val="007A3133"/>
    <w:rsid w:val="007A32AA"/>
    <w:rsid w:val="007A3C3A"/>
    <w:rsid w:val="007A40FA"/>
    <w:rsid w:val="007A4141"/>
    <w:rsid w:val="007A489F"/>
    <w:rsid w:val="007A4E72"/>
    <w:rsid w:val="007A5075"/>
    <w:rsid w:val="007A61F6"/>
    <w:rsid w:val="007A783C"/>
    <w:rsid w:val="007B08A8"/>
    <w:rsid w:val="007B0FC9"/>
    <w:rsid w:val="007B135B"/>
    <w:rsid w:val="007B1813"/>
    <w:rsid w:val="007B19D2"/>
    <w:rsid w:val="007B1A68"/>
    <w:rsid w:val="007B1E63"/>
    <w:rsid w:val="007B263F"/>
    <w:rsid w:val="007B2A9C"/>
    <w:rsid w:val="007B36D0"/>
    <w:rsid w:val="007B443E"/>
    <w:rsid w:val="007B7DF8"/>
    <w:rsid w:val="007C071F"/>
    <w:rsid w:val="007C13AE"/>
    <w:rsid w:val="007C1781"/>
    <w:rsid w:val="007C2054"/>
    <w:rsid w:val="007C20DD"/>
    <w:rsid w:val="007C2902"/>
    <w:rsid w:val="007C2AA1"/>
    <w:rsid w:val="007C4BD2"/>
    <w:rsid w:val="007C5B99"/>
    <w:rsid w:val="007C60A1"/>
    <w:rsid w:val="007C6218"/>
    <w:rsid w:val="007C6F6B"/>
    <w:rsid w:val="007C78E7"/>
    <w:rsid w:val="007C7AEE"/>
    <w:rsid w:val="007D03B4"/>
    <w:rsid w:val="007D0686"/>
    <w:rsid w:val="007D0E9F"/>
    <w:rsid w:val="007D1EBA"/>
    <w:rsid w:val="007D39FB"/>
    <w:rsid w:val="007D40BB"/>
    <w:rsid w:val="007D41BB"/>
    <w:rsid w:val="007D5993"/>
    <w:rsid w:val="007D6626"/>
    <w:rsid w:val="007D6B73"/>
    <w:rsid w:val="007D6BFF"/>
    <w:rsid w:val="007D728D"/>
    <w:rsid w:val="007D7FC2"/>
    <w:rsid w:val="007E1A1B"/>
    <w:rsid w:val="007E48D5"/>
    <w:rsid w:val="007E4F33"/>
    <w:rsid w:val="007E62F8"/>
    <w:rsid w:val="007E65E6"/>
    <w:rsid w:val="007E6DE2"/>
    <w:rsid w:val="007E76E9"/>
    <w:rsid w:val="007F0803"/>
    <w:rsid w:val="007F16B4"/>
    <w:rsid w:val="007F3B6A"/>
    <w:rsid w:val="007F44AF"/>
    <w:rsid w:val="007F5AF6"/>
    <w:rsid w:val="007F603F"/>
    <w:rsid w:val="007F7419"/>
    <w:rsid w:val="0080025C"/>
    <w:rsid w:val="00802560"/>
    <w:rsid w:val="00802666"/>
    <w:rsid w:val="00802ADA"/>
    <w:rsid w:val="008036AC"/>
    <w:rsid w:val="00803909"/>
    <w:rsid w:val="0080391B"/>
    <w:rsid w:val="00803F05"/>
    <w:rsid w:val="008045B0"/>
    <w:rsid w:val="0080564D"/>
    <w:rsid w:val="00805CA7"/>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7411"/>
    <w:rsid w:val="008200E8"/>
    <w:rsid w:val="00821664"/>
    <w:rsid w:val="00821BE3"/>
    <w:rsid w:val="00821FBD"/>
    <w:rsid w:val="00822D63"/>
    <w:rsid w:val="008237E9"/>
    <w:rsid w:val="00823DC4"/>
    <w:rsid w:val="00823EDC"/>
    <w:rsid w:val="0082429B"/>
    <w:rsid w:val="00824903"/>
    <w:rsid w:val="00825696"/>
    <w:rsid w:val="00825D56"/>
    <w:rsid w:val="00826196"/>
    <w:rsid w:val="00826F1C"/>
    <w:rsid w:val="008270D0"/>
    <w:rsid w:val="00827D22"/>
    <w:rsid w:val="0083069A"/>
    <w:rsid w:val="00831D67"/>
    <w:rsid w:val="00831DE6"/>
    <w:rsid w:val="00832039"/>
    <w:rsid w:val="00832449"/>
    <w:rsid w:val="008324A6"/>
    <w:rsid w:val="00832A3E"/>
    <w:rsid w:val="00833D89"/>
    <w:rsid w:val="008341C2"/>
    <w:rsid w:val="00834E52"/>
    <w:rsid w:val="00834FAA"/>
    <w:rsid w:val="008370FB"/>
    <w:rsid w:val="0083787A"/>
    <w:rsid w:val="00837FC2"/>
    <w:rsid w:val="008402DC"/>
    <w:rsid w:val="00840CCE"/>
    <w:rsid w:val="00841460"/>
    <w:rsid w:val="00841CCD"/>
    <w:rsid w:val="008440CE"/>
    <w:rsid w:val="008444F2"/>
    <w:rsid w:val="008453B9"/>
    <w:rsid w:val="00845D83"/>
    <w:rsid w:val="00846AF5"/>
    <w:rsid w:val="00846E0E"/>
    <w:rsid w:val="0085204B"/>
    <w:rsid w:val="00854532"/>
    <w:rsid w:val="00855F64"/>
    <w:rsid w:val="00857530"/>
    <w:rsid w:val="008576E8"/>
    <w:rsid w:val="00857A93"/>
    <w:rsid w:val="00857F5B"/>
    <w:rsid w:val="00860F47"/>
    <w:rsid w:val="008615EA"/>
    <w:rsid w:val="00861CB5"/>
    <w:rsid w:val="00861F74"/>
    <w:rsid w:val="00862F49"/>
    <w:rsid w:val="0086311E"/>
    <w:rsid w:val="00864101"/>
    <w:rsid w:val="00864281"/>
    <w:rsid w:val="00866FFC"/>
    <w:rsid w:val="008705FB"/>
    <w:rsid w:val="00870742"/>
    <w:rsid w:val="00870AE3"/>
    <w:rsid w:val="00871368"/>
    <w:rsid w:val="00871474"/>
    <w:rsid w:val="00871D97"/>
    <w:rsid w:val="008732A7"/>
    <w:rsid w:val="008743A9"/>
    <w:rsid w:val="008763E5"/>
    <w:rsid w:val="008772DC"/>
    <w:rsid w:val="00877F43"/>
    <w:rsid w:val="0088053A"/>
    <w:rsid w:val="008814FA"/>
    <w:rsid w:val="008819ED"/>
    <w:rsid w:val="0088255F"/>
    <w:rsid w:val="00882ABD"/>
    <w:rsid w:val="0088309A"/>
    <w:rsid w:val="008832D4"/>
    <w:rsid w:val="00884DDC"/>
    <w:rsid w:val="00885942"/>
    <w:rsid w:val="00885F4E"/>
    <w:rsid w:val="00886ACF"/>
    <w:rsid w:val="00886B40"/>
    <w:rsid w:val="00886D4F"/>
    <w:rsid w:val="00887246"/>
    <w:rsid w:val="0088747A"/>
    <w:rsid w:val="00887A20"/>
    <w:rsid w:val="0089056B"/>
    <w:rsid w:val="00892AAF"/>
    <w:rsid w:val="00892E80"/>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F11"/>
    <w:rsid w:val="008B1077"/>
    <w:rsid w:val="008B14B9"/>
    <w:rsid w:val="008B2FE0"/>
    <w:rsid w:val="008B2FEE"/>
    <w:rsid w:val="008B348C"/>
    <w:rsid w:val="008B3B87"/>
    <w:rsid w:val="008B3D08"/>
    <w:rsid w:val="008B40A3"/>
    <w:rsid w:val="008B51A2"/>
    <w:rsid w:val="008B5631"/>
    <w:rsid w:val="008B7003"/>
    <w:rsid w:val="008C0B58"/>
    <w:rsid w:val="008C1971"/>
    <w:rsid w:val="008C1BC2"/>
    <w:rsid w:val="008C1C7E"/>
    <w:rsid w:val="008C2043"/>
    <w:rsid w:val="008C2D41"/>
    <w:rsid w:val="008C380D"/>
    <w:rsid w:val="008C3A43"/>
    <w:rsid w:val="008C3D5C"/>
    <w:rsid w:val="008C3FD9"/>
    <w:rsid w:val="008C5D1C"/>
    <w:rsid w:val="008C659C"/>
    <w:rsid w:val="008C670D"/>
    <w:rsid w:val="008C7A77"/>
    <w:rsid w:val="008C7ABF"/>
    <w:rsid w:val="008D13BD"/>
    <w:rsid w:val="008D15D3"/>
    <w:rsid w:val="008D1CC3"/>
    <w:rsid w:val="008D27EE"/>
    <w:rsid w:val="008D31AF"/>
    <w:rsid w:val="008D3F1A"/>
    <w:rsid w:val="008D418B"/>
    <w:rsid w:val="008D437B"/>
    <w:rsid w:val="008D444C"/>
    <w:rsid w:val="008D4AAD"/>
    <w:rsid w:val="008D4BCE"/>
    <w:rsid w:val="008D5098"/>
    <w:rsid w:val="008D61AD"/>
    <w:rsid w:val="008D67C9"/>
    <w:rsid w:val="008D6841"/>
    <w:rsid w:val="008E05DC"/>
    <w:rsid w:val="008E144B"/>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1C7A"/>
    <w:rsid w:val="00932915"/>
    <w:rsid w:val="00933095"/>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A44"/>
    <w:rsid w:val="00944D66"/>
    <w:rsid w:val="00945408"/>
    <w:rsid w:val="00945F10"/>
    <w:rsid w:val="00945F5B"/>
    <w:rsid w:val="00946C9D"/>
    <w:rsid w:val="00946E29"/>
    <w:rsid w:val="0094745C"/>
    <w:rsid w:val="00951F0B"/>
    <w:rsid w:val="00952488"/>
    <w:rsid w:val="0095366F"/>
    <w:rsid w:val="00954002"/>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3FF"/>
    <w:rsid w:val="00965F0D"/>
    <w:rsid w:val="00965FD1"/>
    <w:rsid w:val="00967451"/>
    <w:rsid w:val="009674AD"/>
    <w:rsid w:val="009674CE"/>
    <w:rsid w:val="009711E3"/>
    <w:rsid w:val="00973080"/>
    <w:rsid w:val="0097310E"/>
    <w:rsid w:val="009732C7"/>
    <w:rsid w:val="00973DC7"/>
    <w:rsid w:val="00975292"/>
    <w:rsid w:val="00975624"/>
    <w:rsid w:val="00976BD6"/>
    <w:rsid w:val="00980209"/>
    <w:rsid w:val="009803BE"/>
    <w:rsid w:val="00981E9E"/>
    <w:rsid w:val="009826B9"/>
    <w:rsid w:val="00982CCB"/>
    <w:rsid w:val="009838F5"/>
    <w:rsid w:val="00985309"/>
    <w:rsid w:val="0098538A"/>
    <w:rsid w:val="0098671E"/>
    <w:rsid w:val="00986A8F"/>
    <w:rsid w:val="00986B49"/>
    <w:rsid w:val="009877E9"/>
    <w:rsid w:val="00990C98"/>
    <w:rsid w:val="00991255"/>
    <w:rsid w:val="00993D50"/>
    <w:rsid w:val="00994360"/>
    <w:rsid w:val="0099499A"/>
    <w:rsid w:val="00994B01"/>
    <w:rsid w:val="0099663F"/>
    <w:rsid w:val="00996668"/>
    <w:rsid w:val="0099682F"/>
    <w:rsid w:val="00996A84"/>
    <w:rsid w:val="0099788B"/>
    <w:rsid w:val="00997E4A"/>
    <w:rsid w:val="009A0868"/>
    <w:rsid w:val="009A10AB"/>
    <w:rsid w:val="009A215D"/>
    <w:rsid w:val="009A2AC4"/>
    <w:rsid w:val="009A3034"/>
    <w:rsid w:val="009A3152"/>
    <w:rsid w:val="009A5358"/>
    <w:rsid w:val="009A54F9"/>
    <w:rsid w:val="009A7060"/>
    <w:rsid w:val="009A76DE"/>
    <w:rsid w:val="009A7DE2"/>
    <w:rsid w:val="009B07D8"/>
    <w:rsid w:val="009B0A44"/>
    <w:rsid w:val="009B14E7"/>
    <w:rsid w:val="009B186F"/>
    <w:rsid w:val="009B1A9A"/>
    <w:rsid w:val="009B2231"/>
    <w:rsid w:val="009B24C8"/>
    <w:rsid w:val="009B3E79"/>
    <w:rsid w:val="009B51DA"/>
    <w:rsid w:val="009B5552"/>
    <w:rsid w:val="009B6138"/>
    <w:rsid w:val="009B6E0A"/>
    <w:rsid w:val="009B78E3"/>
    <w:rsid w:val="009C2110"/>
    <w:rsid w:val="009C22A3"/>
    <w:rsid w:val="009C327E"/>
    <w:rsid w:val="009C337D"/>
    <w:rsid w:val="009C3B6A"/>
    <w:rsid w:val="009C43F9"/>
    <w:rsid w:val="009C5753"/>
    <w:rsid w:val="009C5BC6"/>
    <w:rsid w:val="009C60E3"/>
    <w:rsid w:val="009C65DC"/>
    <w:rsid w:val="009C6F03"/>
    <w:rsid w:val="009C7273"/>
    <w:rsid w:val="009C7314"/>
    <w:rsid w:val="009D03A7"/>
    <w:rsid w:val="009D07F7"/>
    <w:rsid w:val="009D3B66"/>
    <w:rsid w:val="009D5C75"/>
    <w:rsid w:val="009D6B3C"/>
    <w:rsid w:val="009D74BF"/>
    <w:rsid w:val="009D793E"/>
    <w:rsid w:val="009E0BBF"/>
    <w:rsid w:val="009E2910"/>
    <w:rsid w:val="009E3416"/>
    <w:rsid w:val="009E3440"/>
    <w:rsid w:val="009E3916"/>
    <w:rsid w:val="009E4973"/>
    <w:rsid w:val="009E4BFA"/>
    <w:rsid w:val="009E76C6"/>
    <w:rsid w:val="009F1093"/>
    <w:rsid w:val="009F223F"/>
    <w:rsid w:val="009F2389"/>
    <w:rsid w:val="009F3062"/>
    <w:rsid w:val="009F380F"/>
    <w:rsid w:val="009F39B8"/>
    <w:rsid w:val="009F416C"/>
    <w:rsid w:val="009F4B03"/>
    <w:rsid w:val="009F4CE3"/>
    <w:rsid w:val="009F6434"/>
    <w:rsid w:val="009F779F"/>
    <w:rsid w:val="009F7FD3"/>
    <w:rsid w:val="00A00CE0"/>
    <w:rsid w:val="00A013EC"/>
    <w:rsid w:val="00A019CD"/>
    <w:rsid w:val="00A04176"/>
    <w:rsid w:val="00A04188"/>
    <w:rsid w:val="00A0425A"/>
    <w:rsid w:val="00A049D0"/>
    <w:rsid w:val="00A07933"/>
    <w:rsid w:val="00A110EE"/>
    <w:rsid w:val="00A11182"/>
    <w:rsid w:val="00A11E67"/>
    <w:rsid w:val="00A13895"/>
    <w:rsid w:val="00A13D3F"/>
    <w:rsid w:val="00A155EF"/>
    <w:rsid w:val="00A15B44"/>
    <w:rsid w:val="00A16046"/>
    <w:rsid w:val="00A1774C"/>
    <w:rsid w:val="00A17AA4"/>
    <w:rsid w:val="00A222A2"/>
    <w:rsid w:val="00A22CA1"/>
    <w:rsid w:val="00A22D72"/>
    <w:rsid w:val="00A2329B"/>
    <w:rsid w:val="00A23C1F"/>
    <w:rsid w:val="00A240D1"/>
    <w:rsid w:val="00A24723"/>
    <w:rsid w:val="00A24944"/>
    <w:rsid w:val="00A24C32"/>
    <w:rsid w:val="00A26E7A"/>
    <w:rsid w:val="00A27208"/>
    <w:rsid w:val="00A27387"/>
    <w:rsid w:val="00A275F1"/>
    <w:rsid w:val="00A330CC"/>
    <w:rsid w:val="00A336FA"/>
    <w:rsid w:val="00A34736"/>
    <w:rsid w:val="00A352E3"/>
    <w:rsid w:val="00A368F8"/>
    <w:rsid w:val="00A376D3"/>
    <w:rsid w:val="00A40412"/>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90B"/>
    <w:rsid w:val="00A63A80"/>
    <w:rsid w:val="00A644C5"/>
    <w:rsid w:val="00A6538A"/>
    <w:rsid w:val="00A65F3E"/>
    <w:rsid w:val="00A66C17"/>
    <w:rsid w:val="00A66ECB"/>
    <w:rsid w:val="00A670C2"/>
    <w:rsid w:val="00A67362"/>
    <w:rsid w:val="00A67F58"/>
    <w:rsid w:val="00A715A6"/>
    <w:rsid w:val="00A7167A"/>
    <w:rsid w:val="00A718F7"/>
    <w:rsid w:val="00A73493"/>
    <w:rsid w:val="00A743F9"/>
    <w:rsid w:val="00A75ACB"/>
    <w:rsid w:val="00A75E31"/>
    <w:rsid w:val="00A76094"/>
    <w:rsid w:val="00A7684D"/>
    <w:rsid w:val="00A77221"/>
    <w:rsid w:val="00A80553"/>
    <w:rsid w:val="00A8455A"/>
    <w:rsid w:val="00A85FD4"/>
    <w:rsid w:val="00A8728E"/>
    <w:rsid w:val="00A879D1"/>
    <w:rsid w:val="00A87CC0"/>
    <w:rsid w:val="00A87CD7"/>
    <w:rsid w:val="00A902BA"/>
    <w:rsid w:val="00A907C6"/>
    <w:rsid w:val="00A90A4B"/>
    <w:rsid w:val="00A9191B"/>
    <w:rsid w:val="00A92F02"/>
    <w:rsid w:val="00A93568"/>
    <w:rsid w:val="00A93B9E"/>
    <w:rsid w:val="00A93F91"/>
    <w:rsid w:val="00A94ECA"/>
    <w:rsid w:val="00A95353"/>
    <w:rsid w:val="00A95D72"/>
    <w:rsid w:val="00A95E3E"/>
    <w:rsid w:val="00A95E5D"/>
    <w:rsid w:val="00A9617E"/>
    <w:rsid w:val="00A96B57"/>
    <w:rsid w:val="00A97C61"/>
    <w:rsid w:val="00AA0259"/>
    <w:rsid w:val="00AA055B"/>
    <w:rsid w:val="00AA1CB9"/>
    <w:rsid w:val="00AA2065"/>
    <w:rsid w:val="00AA24D9"/>
    <w:rsid w:val="00AA2B0D"/>
    <w:rsid w:val="00AA30A6"/>
    <w:rsid w:val="00AA35B4"/>
    <w:rsid w:val="00AA49E0"/>
    <w:rsid w:val="00AA54CC"/>
    <w:rsid w:val="00AA5756"/>
    <w:rsid w:val="00AA6B70"/>
    <w:rsid w:val="00AA73C2"/>
    <w:rsid w:val="00AB00F3"/>
    <w:rsid w:val="00AB1937"/>
    <w:rsid w:val="00AB1C38"/>
    <w:rsid w:val="00AB41BE"/>
    <w:rsid w:val="00AC045F"/>
    <w:rsid w:val="00AC1C98"/>
    <w:rsid w:val="00AC23E5"/>
    <w:rsid w:val="00AC2A45"/>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4BB8"/>
    <w:rsid w:val="00AD5370"/>
    <w:rsid w:val="00AD6391"/>
    <w:rsid w:val="00AD6489"/>
    <w:rsid w:val="00AD6A12"/>
    <w:rsid w:val="00AE026B"/>
    <w:rsid w:val="00AE0CDE"/>
    <w:rsid w:val="00AE16C1"/>
    <w:rsid w:val="00AE20AE"/>
    <w:rsid w:val="00AE293E"/>
    <w:rsid w:val="00AE2EB5"/>
    <w:rsid w:val="00AE4599"/>
    <w:rsid w:val="00AE57D9"/>
    <w:rsid w:val="00AE6559"/>
    <w:rsid w:val="00AE730B"/>
    <w:rsid w:val="00AF1E59"/>
    <w:rsid w:val="00AF1E88"/>
    <w:rsid w:val="00AF2002"/>
    <w:rsid w:val="00AF3644"/>
    <w:rsid w:val="00AF44E1"/>
    <w:rsid w:val="00AF4CB5"/>
    <w:rsid w:val="00AF5294"/>
    <w:rsid w:val="00AF5BDB"/>
    <w:rsid w:val="00AF7988"/>
    <w:rsid w:val="00AF7A8F"/>
    <w:rsid w:val="00AF7F0E"/>
    <w:rsid w:val="00B0073F"/>
    <w:rsid w:val="00B00744"/>
    <w:rsid w:val="00B010A6"/>
    <w:rsid w:val="00B0287B"/>
    <w:rsid w:val="00B0313D"/>
    <w:rsid w:val="00B03BDD"/>
    <w:rsid w:val="00B04173"/>
    <w:rsid w:val="00B0487E"/>
    <w:rsid w:val="00B0544A"/>
    <w:rsid w:val="00B05A73"/>
    <w:rsid w:val="00B063AC"/>
    <w:rsid w:val="00B065CA"/>
    <w:rsid w:val="00B06DE8"/>
    <w:rsid w:val="00B07017"/>
    <w:rsid w:val="00B075FB"/>
    <w:rsid w:val="00B102EC"/>
    <w:rsid w:val="00B104CA"/>
    <w:rsid w:val="00B10A9F"/>
    <w:rsid w:val="00B10D18"/>
    <w:rsid w:val="00B114A4"/>
    <w:rsid w:val="00B133F1"/>
    <w:rsid w:val="00B13C8F"/>
    <w:rsid w:val="00B1474C"/>
    <w:rsid w:val="00B15444"/>
    <w:rsid w:val="00B157D5"/>
    <w:rsid w:val="00B158EC"/>
    <w:rsid w:val="00B15D8D"/>
    <w:rsid w:val="00B16511"/>
    <w:rsid w:val="00B16986"/>
    <w:rsid w:val="00B17385"/>
    <w:rsid w:val="00B17451"/>
    <w:rsid w:val="00B1752E"/>
    <w:rsid w:val="00B17588"/>
    <w:rsid w:val="00B179E1"/>
    <w:rsid w:val="00B2109C"/>
    <w:rsid w:val="00B2173E"/>
    <w:rsid w:val="00B22F69"/>
    <w:rsid w:val="00B23E43"/>
    <w:rsid w:val="00B26B46"/>
    <w:rsid w:val="00B3022F"/>
    <w:rsid w:val="00B3142A"/>
    <w:rsid w:val="00B32037"/>
    <w:rsid w:val="00B3212F"/>
    <w:rsid w:val="00B32203"/>
    <w:rsid w:val="00B324CD"/>
    <w:rsid w:val="00B3254C"/>
    <w:rsid w:val="00B32844"/>
    <w:rsid w:val="00B32989"/>
    <w:rsid w:val="00B32D69"/>
    <w:rsid w:val="00B32DFA"/>
    <w:rsid w:val="00B34715"/>
    <w:rsid w:val="00B34A84"/>
    <w:rsid w:val="00B357E8"/>
    <w:rsid w:val="00B374B4"/>
    <w:rsid w:val="00B410A6"/>
    <w:rsid w:val="00B43197"/>
    <w:rsid w:val="00B4416A"/>
    <w:rsid w:val="00B4437D"/>
    <w:rsid w:val="00B44E51"/>
    <w:rsid w:val="00B45109"/>
    <w:rsid w:val="00B451F2"/>
    <w:rsid w:val="00B453AC"/>
    <w:rsid w:val="00B4624C"/>
    <w:rsid w:val="00B46973"/>
    <w:rsid w:val="00B505DD"/>
    <w:rsid w:val="00B50916"/>
    <w:rsid w:val="00B51391"/>
    <w:rsid w:val="00B5271E"/>
    <w:rsid w:val="00B52A2C"/>
    <w:rsid w:val="00B53484"/>
    <w:rsid w:val="00B5615C"/>
    <w:rsid w:val="00B565D2"/>
    <w:rsid w:val="00B56672"/>
    <w:rsid w:val="00B56A02"/>
    <w:rsid w:val="00B56EBB"/>
    <w:rsid w:val="00B60C0D"/>
    <w:rsid w:val="00B61427"/>
    <w:rsid w:val="00B624FB"/>
    <w:rsid w:val="00B637CC"/>
    <w:rsid w:val="00B65B51"/>
    <w:rsid w:val="00B66A09"/>
    <w:rsid w:val="00B6757C"/>
    <w:rsid w:val="00B67876"/>
    <w:rsid w:val="00B70F33"/>
    <w:rsid w:val="00B7192A"/>
    <w:rsid w:val="00B71C2D"/>
    <w:rsid w:val="00B71E0B"/>
    <w:rsid w:val="00B71E8A"/>
    <w:rsid w:val="00B72BC0"/>
    <w:rsid w:val="00B73D96"/>
    <w:rsid w:val="00B73F1C"/>
    <w:rsid w:val="00B741C4"/>
    <w:rsid w:val="00B7428D"/>
    <w:rsid w:val="00B7494E"/>
    <w:rsid w:val="00B74D14"/>
    <w:rsid w:val="00B75663"/>
    <w:rsid w:val="00B75D09"/>
    <w:rsid w:val="00B76365"/>
    <w:rsid w:val="00B764F9"/>
    <w:rsid w:val="00B76822"/>
    <w:rsid w:val="00B772A3"/>
    <w:rsid w:val="00B77C5D"/>
    <w:rsid w:val="00B77D97"/>
    <w:rsid w:val="00B838DF"/>
    <w:rsid w:val="00B84048"/>
    <w:rsid w:val="00B84B1E"/>
    <w:rsid w:val="00B855FD"/>
    <w:rsid w:val="00B861A7"/>
    <w:rsid w:val="00B875BF"/>
    <w:rsid w:val="00B87840"/>
    <w:rsid w:val="00B87F71"/>
    <w:rsid w:val="00B90454"/>
    <w:rsid w:val="00B906B7"/>
    <w:rsid w:val="00B90732"/>
    <w:rsid w:val="00B90FE8"/>
    <w:rsid w:val="00B9119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36"/>
    <w:rsid w:val="00BB0A97"/>
    <w:rsid w:val="00BB1CDA"/>
    <w:rsid w:val="00BB20AA"/>
    <w:rsid w:val="00BB30B0"/>
    <w:rsid w:val="00BB4454"/>
    <w:rsid w:val="00BB5868"/>
    <w:rsid w:val="00BB6A86"/>
    <w:rsid w:val="00BB7BA6"/>
    <w:rsid w:val="00BC161B"/>
    <w:rsid w:val="00BC1B30"/>
    <w:rsid w:val="00BC1F96"/>
    <w:rsid w:val="00BC53F5"/>
    <w:rsid w:val="00BC65B0"/>
    <w:rsid w:val="00BC6707"/>
    <w:rsid w:val="00BD0125"/>
    <w:rsid w:val="00BD061F"/>
    <w:rsid w:val="00BD0708"/>
    <w:rsid w:val="00BD091A"/>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4153"/>
    <w:rsid w:val="00BF5A85"/>
    <w:rsid w:val="00BF5BFB"/>
    <w:rsid w:val="00BF6A60"/>
    <w:rsid w:val="00BF6BCC"/>
    <w:rsid w:val="00BF6F40"/>
    <w:rsid w:val="00BF6F9A"/>
    <w:rsid w:val="00BF74FF"/>
    <w:rsid w:val="00BF7524"/>
    <w:rsid w:val="00C001A9"/>
    <w:rsid w:val="00C0083A"/>
    <w:rsid w:val="00C01C0D"/>
    <w:rsid w:val="00C03163"/>
    <w:rsid w:val="00C03827"/>
    <w:rsid w:val="00C03A11"/>
    <w:rsid w:val="00C03D3C"/>
    <w:rsid w:val="00C04C8E"/>
    <w:rsid w:val="00C05373"/>
    <w:rsid w:val="00C05DEC"/>
    <w:rsid w:val="00C05F0D"/>
    <w:rsid w:val="00C06EFC"/>
    <w:rsid w:val="00C106BB"/>
    <w:rsid w:val="00C11569"/>
    <w:rsid w:val="00C1197A"/>
    <w:rsid w:val="00C11F25"/>
    <w:rsid w:val="00C12292"/>
    <w:rsid w:val="00C1253E"/>
    <w:rsid w:val="00C13D59"/>
    <w:rsid w:val="00C14020"/>
    <w:rsid w:val="00C14925"/>
    <w:rsid w:val="00C15157"/>
    <w:rsid w:val="00C15B7E"/>
    <w:rsid w:val="00C16BA5"/>
    <w:rsid w:val="00C172E8"/>
    <w:rsid w:val="00C1764E"/>
    <w:rsid w:val="00C17741"/>
    <w:rsid w:val="00C17D7D"/>
    <w:rsid w:val="00C200BE"/>
    <w:rsid w:val="00C200D8"/>
    <w:rsid w:val="00C20B9E"/>
    <w:rsid w:val="00C2132B"/>
    <w:rsid w:val="00C21C77"/>
    <w:rsid w:val="00C2310B"/>
    <w:rsid w:val="00C23E91"/>
    <w:rsid w:val="00C23FA8"/>
    <w:rsid w:val="00C241DB"/>
    <w:rsid w:val="00C247A6"/>
    <w:rsid w:val="00C24F89"/>
    <w:rsid w:val="00C252FB"/>
    <w:rsid w:val="00C258D2"/>
    <w:rsid w:val="00C25A50"/>
    <w:rsid w:val="00C25AE1"/>
    <w:rsid w:val="00C26643"/>
    <w:rsid w:val="00C26CF3"/>
    <w:rsid w:val="00C274BB"/>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A4B"/>
    <w:rsid w:val="00C52E8F"/>
    <w:rsid w:val="00C52F02"/>
    <w:rsid w:val="00C55579"/>
    <w:rsid w:val="00C55EA8"/>
    <w:rsid w:val="00C5612B"/>
    <w:rsid w:val="00C5718F"/>
    <w:rsid w:val="00C57B61"/>
    <w:rsid w:val="00C57CDD"/>
    <w:rsid w:val="00C6049D"/>
    <w:rsid w:val="00C6181C"/>
    <w:rsid w:val="00C627E2"/>
    <w:rsid w:val="00C62BAA"/>
    <w:rsid w:val="00C633ED"/>
    <w:rsid w:val="00C634E2"/>
    <w:rsid w:val="00C63C25"/>
    <w:rsid w:val="00C64088"/>
    <w:rsid w:val="00C6459C"/>
    <w:rsid w:val="00C66B5F"/>
    <w:rsid w:val="00C711F4"/>
    <w:rsid w:val="00C725E2"/>
    <w:rsid w:val="00C726F1"/>
    <w:rsid w:val="00C72909"/>
    <w:rsid w:val="00C7339C"/>
    <w:rsid w:val="00C73F00"/>
    <w:rsid w:val="00C7467E"/>
    <w:rsid w:val="00C76F28"/>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96B"/>
    <w:rsid w:val="00CA3CEF"/>
    <w:rsid w:val="00CA51CE"/>
    <w:rsid w:val="00CA610B"/>
    <w:rsid w:val="00CA700E"/>
    <w:rsid w:val="00CB0B33"/>
    <w:rsid w:val="00CB0D88"/>
    <w:rsid w:val="00CB437C"/>
    <w:rsid w:val="00CB4A94"/>
    <w:rsid w:val="00CB4C7B"/>
    <w:rsid w:val="00CB580D"/>
    <w:rsid w:val="00CB6BD9"/>
    <w:rsid w:val="00CB7814"/>
    <w:rsid w:val="00CC08BE"/>
    <w:rsid w:val="00CC1353"/>
    <w:rsid w:val="00CC1D48"/>
    <w:rsid w:val="00CC2506"/>
    <w:rsid w:val="00CC2B4C"/>
    <w:rsid w:val="00CC309D"/>
    <w:rsid w:val="00CC3108"/>
    <w:rsid w:val="00CC312D"/>
    <w:rsid w:val="00CC525B"/>
    <w:rsid w:val="00CC6B79"/>
    <w:rsid w:val="00CC70F7"/>
    <w:rsid w:val="00CC79B4"/>
    <w:rsid w:val="00CD1097"/>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23"/>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10F1"/>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20628"/>
    <w:rsid w:val="00D20F81"/>
    <w:rsid w:val="00D21B97"/>
    <w:rsid w:val="00D22D69"/>
    <w:rsid w:val="00D2367C"/>
    <w:rsid w:val="00D24122"/>
    <w:rsid w:val="00D24D5A"/>
    <w:rsid w:val="00D265E7"/>
    <w:rsid w:val="00D268D0"/>
    <w:rsid w:val="00D30751"/>
    <w:rsid w:val="00D318EB"/>
    <w:rsid w:val="00D32154"/>
    <w:rsid w:val="00D33F05"/>
    <w:rsid w:val="00D34447"/>
    <w:rsid w:val="00D366B6"/>
    <w:rsid w:val="00D43768"/>
    <w:rsid w:val="00D437E0"/>
    <w:rsid w:val="00D448DD"/>
    <w:rsid w:val="00D4528C"/>
    <w:rsid w:val="00D45DF5"/>
    <w:rsid w:val="00D45FA1"/>
    <w:rsid w:val="00D4789A"/>
    <w:rsid w:val="00D47B23"/>
    <w:rsid w:val="00D50C87"/>
    <w:rsid w:val="00D51994"/>
    <w:rsid w:val="00D51AA2"/>
    <w:rsid w:val="00D52B85"/>
    <w:rsid w:val="00D54E93"/>
    <w:rsid w:val="00D55199"/>
    <w:rsid w:val="00D55389"/>
    <w:rsid w:val="00D5570E"/>
    <w:rsid w:val="00D569D3"/>
    <w:rsid w:val="00D56ABD"/>
    <w:rsid w:val="00D60325"/>
    <w:rsid w:val="00D60D45"/>
    <w:rsid w:val="00D6206B"/>
    <w:rsid w:val="00D6234A"/>
    <w:rsid w:val="00D62B12"/>
    <w:rsid w:val="00D63212"/>
    <w:rsid w:val="00D636ED"/>
    <w:rsid w:val="00D64C06"/>
    <w:rsid w:val="00D64D53"/>
    <w:rsid w:val="00D64EC1"/>
    <w:rsid w:val="00D65281"/>
    <w:rsid w:val="00D65C5C"/>
    <w:rsid w:val="00D66697"/>
    <w:rsid w:val="00D67FBB"/>
    <w:rsid w:val="00D719A1"/>
    <w:rsid w:val="00D71E32"/>
    <w:rsid w:val="00D7251C"/>
    <w:rsid w:val="00D72BF4"/>
    <w:rsid w:val="00D73913"/>
    <w:rsid w:val="00D74C4C"/>
    <w:rsid w:val="00D759AA"/>
    <w:rsid w:val="00D76228"/>
    <w:rsid w:val="00D76975"/>
    <w:rsid w:val="00D76A93"/>
    <w:rsid w:val="00D77229"/>
    <w:rsid w:val="00D7775A"/>
    <w:rsid w:val="00D8141A"/>
    <w:rsid w:val="00D8188C"/>
    <w:rsid w:val="00D823E3"/>
    <w:rsid w:val="00D85431"/>
    <w:rsid w:val="00D857D3"/>
    <w:rsid w:val="00D861BF"/>
    <w:rsid w:val="00D871AF"/>
    <w:rsid w:val="00D87CC4"/>
    <w:rsid w:val="00D87EDF"/>
    <w:rsid w:val="00D91EC4"/>
    <w:rsid w:val="00D92278"/>
    <w:rsid w:val="00D923FD"/>
    <w:rsid w:val="00D92505"/>
    <w:rsid w:val="00D92803"/>
    <w:rsid w:val="00D92D10"/>
    <w:rsid w:val="00D94C83"/>
    <w:rsid w:val="00D952E3"/>
    <w:rsid w:val="00D95CE0"/>
    <w:rsid w:val="00D96028"/>
    <w:rsid w:val="00D9644B"/>
    <w:rsid w:val="00D96C47"/>
    <w:rsid w:val="00D96F7A"/>
    <w:rsid w:val="00D96FCF"/>
    <w:rsid w:val="00DA08A2"/>
    <w:rsid w:val="00DA14F5"/>
    <w:rsid w:val="00DA3397"/>
    <w:rsid w:val="00DA3A32"/>
    <w:rsid w:val="00DA412E"/>
    <w:rsid w:val="00DA6A5A"/>
    <w:rsid w:val="00DA713A"/>
    <w:rsid w:val="00DB2552"/>
    <w:rsid w:val="00DB2E7B"/>
    <w:rsid w:val="00DB4054"/>
    <w:rsid w:val="00DB4B3C"/>
    <w:rsid w:val="00DB63DF"/>
    <w:rsid w:val="00DC043E"/>
    <w:rsid w:val="00DC052B"/>
    <w:rsid w:val="00DC215D"/>
    <w:rsid w:val="00DC22A5"/>
    <w:rsid w:val="00DC23B4"/>
    <w:rsid w:val="00DC29A9"/>
    <w:rsid w:val="00DC329D"/>
    <w:rsid w:val="00DC3A58"/>
    <w:rsid w:val="00DC3AEA"/>
    <w:rsid w:val="00DC4A61"/>
    <w:rsid w:val="00DC6AFB"/>
    <w:rsid w:val="00DC76EE"/>
    <w:rsid w:val="00DD0EDA"/>
    <w:rsid w:val="00DD1039"/>
    <w:rsid w:val="00DD1968"/>
    <w:rsid w:val="00DD1D21"/>
    <w:rsid w:val="00DD1E1A"/>
    <w:rsid w:val="00DD30A2"/>
    <w:rsid w:val="00DD51A8"/>
    <w:rsid w:val="00DD53EA"/>
    <w:rsid w:val="00DD6B8D"/>
    <w:rsid w:val="00DD79D5"/>
    <w:rsid w:val="00DE0E05"/>
    <w:rsid w:val="00DE26C3"/>
    <w:rsid w:val="00DE39EF"/>
    <w:rsid w:val="00DE3F3C"/>
    <w:rsid w:val="00DE46BF"/>
    <w:rsid w:val="00DE541C"/>
    <w:rsid w:val="00DE591A"/>
    <w:rsid w:val="00DE622A"/>
    <w:rsid w:val="00DE667E"/>
    <w:rsid w:val="00DE698D"/>
    <w:rsid w:val="00DE6E6C"/>
    <w:rsid w:val="00DE6F55"/>
    <w:rsid w:val="00DF01ED"/>
    <w:rsid w:val="00DF045D"/>
    <w:rsid w:val="00DF10DE"/>
    <w:rsid w:val="00DF21CA"/>
    <w:rsid w:val="00DF2275"/>
    <w:rsid w:val="00DF2814"/>
    <w:rsid w:val="00DF2DDF"/>
    <w:rsid w:val="00DF33AC"/>
    <w:rsid w:val="00DF405E"/>
    <w:rsid w:val="00DF4CCE"/>
    <w:rsid w:val="00DF4E49"/>
    <w:rsid w:val="00DF55A5"/>
    <w:rsid w:val="00DF61CD"/>
    <w:rsid w:val="00DF6619"/>
    <w:rsid w:val="00DF69D9"/>
    <w:rsid w:val="00DF77B6"/>
    <w:rsid w:val="00DF77E5"/>
    <w:rsid w:val="00DF795B"/>
    <w:rsid w:val="00DF7B66"/>
    <w:rsid w:val="00DF7F99"/>
    <w:rsid w:val="00E02D70"/>
    <w:rsid w:val="00E03CEE"/>
    <w:rsid w:val="00E045DA"/>
    <w:rsid w:val="00E04D79"/>
    <w:rsid w:val="00E04EF6"/>
    <w:rsid w:val="00E05075"/>
    <w:rsid w:val="00E05904"/>
    <w:rsid w:val="00E1028E"/>
    <w:rsid w:val="00E103DD"/>
    <w:rsid w:val="00E10DAD"/>
    <w:rsid w:val="00E10E9C"/>
    <w:rsid w:val="00E10FFC"/>
    <w:rsid w:val="00E1108A"/>
    <w:rsid w:val="00E12414"/>
    <w:rsid w:val="00E12BA4"/>
    <w:rsid w:val="00E12FF6"/>
    <w:rsid w:val="00E130F4"/>
    <w:rsid w:val="00E1311C"/>
    <w:rsid w:val="00E131FE"/>
    <w:rsid w:val="00E1521E"/>
    <w:rsid w:val="00E15821"/>
    <w:rsid w:val="00E16210"/>
    <w:rsid w:val="00E163E0"/>
    <w:rsid w:val="00E16724"/>
    <w:rsid w:val="00E16F4D"/>
    <w:rsid w:val="00E16F8C"/>
    <w:rsid w:val="00E17BB2"/>
    <w:rsid w:val="00E20223"/>
    <w:rsid w:val="00E20447"/>
    <w:rsid w:val="00E20FD3"/>
    <w:rsid w:val="00E24A1A"/>
    <w:rsid w:val="00E25407"/>
    <w:rsid w:val="00E27887"/>
    <w:rsid w:val="00E278F9"/>
    <w:rsid w:val="00E27E04"/>
    <w:rsid w:val="00E3001A"/>
    <w:rsid w:val="00E30F85"/>
    <w:rsid w:val="00E31302"/>
    <w:rsid w:val="00E31E7C"/>
    <w:rsid w:val="00E327A3"/>
    <w:rsid w:val="00E328AE"/>
    <w:rsid w:val="00E33BDD"/>
    <w:rsid w:val="00E34313"/>
    <w:rsid w:val="00E35A3E"/>
    <w:rsid w:val="00E36F9C"/>
    <w:rsid w:val="00E379E7"/>
    <w:rsid w:val="00E37B81"/>
    <w:rsid w:val="00E37FEF"/>
    <w:rsid w:val="00E40390"/>
    <w:rsid w:val="00E40D3D"/>
    <w:rsid w:val="00E412ED"/>
    <w:rsid w:val="00E41B5B"/>
    <w:rsid w:val="00E41C0A"/>
    <w:rsid w:val="00E42312"/>
    <w:rsid w:val="00E42828"/>
    <w:rsid w:val="00E428D7"/>
    <w:rsid w:val="00E43B0C"/>
    <w:rsid w:val="00E45E0D"/>
    <w:rsid w:val="00E469A2"/>
    <w:rsid w:val="00E5252F"/>
    <w:rsid w:val="00E53DA6"/>
    <w:rsid w:val="00E54268"/>
    <w:rsid w:val="00E5522A"/>
    <w:rsid w:val="00E55C80"/>
    <w:rsid w:val="00E56F84"/>
    <w:rsid w:val="00E57E62"/>
    <w:rsid w:val="00E61528"/>
    <w:rsid w:val="00E62042"/>
    <w:rsid w:val="00E639EF"/>
    <w:rsid w:val="00E63B3D"/>
    <w:rsid w:val="00E63F21"/>
    <w:rsid w:val="00E657EE"/>
    <w:rsid w:val="00E65A8F"/>
    <w:rsid w:val="00E663FA"/>
    <w:rsid w:val="00E66821"/>
    <w:rsid w:val="00E704C2"/>
    <w:rsid w:val="00E714AA"/>
    <w:rsid w:val="00E71D63"/>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5E6B"/>
    <w:rsid w:val="00E872DE"/>
    <w:rsid w:val="00E874B7"/>
    <w:rsid w:val="00E87B83"/>
    <w:rsid w:val="00E90821"/>
    <w:rsid w:val="00E90F0A"/>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95C"/>
    <w:rsid w:val="00EB1D89"/>
    <w:rsid w:val="00EB3BE0"/>
    <w:rsid w:val="00EB3C04"/>
    <w:rsid w:val="00EB4C8C"/>
    <w:rsid w:val="00EB7691"/>
    <w:rsid w:val="00EC07C2"/>
    <w:rsid w:val="00EC2258"/>
    <w:rsid w:val="00EC42E4"/>
    <w:rsid w:val="00EC48F9"/>
    <w:rsid w:val="00EC5EDA"/>
    <w:rsid w:val="00EC6A32"/>
    <w:rsid w:val="00ED03A6"/>
    <w:rsid w:val="00ED217F"/>
    <w:rsid w:val="00ED3A00"/>
    <w:rsid w:val="00ED3A0D"/>
    <w:rsid w:val="00ED42E6"/>
    <w:rsid w:val="00ED4D95"/>
    <w:rsid w:val="00ED5D8E"/>
    <w:rsid w:val="00ED628B"/>
    <w:rsid w:val="00ED6778"/>
    <w:rsid w:val="00ED6FB9"/>
    <w:rsid w:val="00ED7372"/>
    <w:rsid w:val="00EE1E84"/>
    <w:rsid w:val="00EE2E1D"/>
    <w:rsid w:val="00EE3A40"/>
    <w:rsid w:val="00EE3C12"/>
    <w:rsid w:val="00EE42D1"/>
    <w:rsid w:val="00EE520B"/>
    <w:rsid w:val="00EE72D1"/>
    <w:rsid w:val="00EF0533"/>
    <w:rsid w:val="00EF2870"/>
    <w:rsid w:val="00EF2B5C"/>
    <w:rsid w:val="00EF3A54"/>
    <w:rsid w:val="00EF4F49"/>
    <w:rsid w:val="00EF5161"/>
    <w:rsid w:val="00EF6102"/>
    <w:rsid w:val="00EF6131"/>
    <w:rsid w:val="00EF6868"/>
    <w:rsid w:val="00EF6BF1"/>
    <w:rsid w:val="00EF790A"/>
    <w:rsid w:val="00F01F13"/>
    <w:rsid w:val="00F02ED7"/>
    <w:rsid w:val="00F0326E"/>
    <w:rsid w:val="00F033A3"/>
    <w:rsid w:val="00F04D31"/>
    <w:rsid w:val="00F051A4"/>
    <w:rsid w:val="00F07FCF"/>
    <w:rsid w:val="00F10642"/>
    <w:rsid w:val="00F10C32"/>
    <w:rsid w:val="00F10CC4"/>
    <w:rsid w:val="00F11339"/>
    <w:rsid w:val="00F114A7"/>
    <w:rsid w:val="00F11738"/>
    <w:rsid w:val="00F13F7F"/>
    <w:rsid w:val="00F14622"/>
    <w:rsid w:val="00F16BC0"/>
    <w:rsid w:val="00F1741C"/>
    <w:rsid w:val="00F17884"/>
    <w:rsid w:val="00F178E8"/>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029"/>
    <w:rsid w:val="00F43779"/>
    <w:rsid w:val="00F438EC"/>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57C49"/>
    <w:rsid w:val="00F6027D"/>
    <w:rsid w:val="00F62448"/>
    <w:rsid w:val="00F62A49"/>
    <w:rsid w:val="00F632F0"/>
    <w:rsid w:val="00F635A6"/>
    <w:rsid w:val="00F63D11"/>
    <w:rsid w:val="00F63DC3"/>
    <w:rsid w:val="00F63DC7"/>
    <w:rsid w:val="00F64204"/>
    <w:rsid w:val="00F66260"/>
    <w:rsid w:val="00F70EC5"/>
    <w:rsid w:val="00F729B6"/>
    <w:rsid w:val="00F73206"/>
    <w:rsid w:val="00F746AD"/>
    <w:rsid w:val="00F7505A"/>
    <w:rsid w:val="00F764A5"/>
    <w:rsid w:val="00F765A1"/>
    <w:rsid w:val="00F8009B"/>
    <w:rsid w:val="00F80F30"/>
    <w:rsid w:val="00F81088"/>
    <w:rsid w:val="00F817EA"/>
    <w:rsid w:val="00F81E36"/>
    <w:rsid w:val="00F83152"/>
    <w:rsid w:val="00F834C8"/>
    <w:rsid w:val="00F858C1"/>
    <w:rsid w:val="00F869D1"/>
    <w:rsid w:val="00F90B21"/>
    <w:rsid w:val="00F915FC"/>
    <w:rsid w:val="00F9225D"/>
    <w:rsid w:val="00F925EE"/>
    <w:rsid w:val="00F92CB2"/>
    <w:rsid w:val="00F9355D"/>
    <w:rsid w:val="00F93DB1"/>
    <w:rsid w:val="00F94001"/>
    <w:rsid w:val="00F94B7D"/>
    <w:rsid w:val="00F95B63"/>
    <w:rsid w:val="00F964F4"/>
    <w:rsid w:val="00F96CB3"/>
    <w:rsid w:val="00F97536"/>
    <w:rsid w:val="00FA0805"/>
    <w:rsid w:val="00FA0945"/>
    <w:rsid w:val="00FA2873"/>
    <w:rsid w:val="00FA2DBD"/>
    <w:rsid w:val="00FA4226"/>
    <w:rsid w:val="00FA450D"/>
    <w:rsid w:val="00FA4C78"/>
    <w:rsid w:val="00FA52D4"/>
    <w:rsid w:val="00FA7C87"/>
    <w:rsid w:val="00FB0D2C"/>
    <w:rsid w:val="00FB1514"/>
    <w:rsid w:val="00FB1FAA"/>
    <w:rsid w:val="00FB3B2C"/>
    <w:rsid w:val="00FB67FF"/>
    <w:rsid w:val="00FC09E7"/>
    <w:rsid w:val="00FC14F0"/>
    <w:rsid w:val="00FC2705"/>
    <w:rsid w:val="00FC29C1"/>
    <w:rsid w:val="00FC2B8F"/>
    <w:rsid w:val="00FC3940"/>
    <w:rsid w:val="00FC466C"/>
    <w:rsid w:val="00FC54E1"/>
    <w:rsid w:val="00FD05D8"/>
    <w:rsid w:val="00FD167A"/>
    <w:rsid w:val="00FD16E6"/>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E6DC1"/>
    <w:rsid w:val="00FF29AD"/>
    <w:rsid w:val="00FF436B"/>
    <w:rsid w:val="00FF4D83"/>
    <w:rsid w:val="00FF5102"/>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029"/>
    <w:pPr>
      <w:widowControl w:val="0"/>
      <w:spacing w:line="264" w:lineRule="auto"/>
    </w:pPr>
  </w:style>
  <w:style w:type="paragraph" w:styleId="Heading1">
    <w:name w:val="heading 1"/>
    <w:basedOn w:val="Normal"/>
    <w:next w:val="Normal"/>
    <w:link w:val="Heading1Char"/>
    <w:qFormat/>
    <w:rsid w:val="00F43029"/>
    <w:pPr>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F43029"/>
    <w:pPr>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F43029"/>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A31CD"/>
    <w:pPr>
      <w:tabs>
        <w:tab w:val="left" w:pos="1222"/>
        <w:tab w:val="left" w:pos="1658"/>
      </w:tabs>
      <w:spacing w:line="276" w:lineRule="auto"/>
      <w:outlineLvl w:val="3"/>
    </w:pPr>
    <w:rPr>
      <w:rFonts w:cs="Arial"/>
      <w:b/>
      <w:color w:val="221945"/>
      <w:sz w:val="24"/>
      <w:szCs w:val="24"/>
      <w14:textFill>
        <w14:solidFill>
          <w14:srgbClr w14:val="221945">
            <w14:lumMod w14:val="75000"/>
            <w14:lumMod w14:val="75000"/>
            <w14:lumMod w14:val="75000"/>
          </w14:srgbClr>
        </w14:solidFill>
      </w14:textFill>
    </w:rPr>
  </w:style>
  <w:style w:type="paragraph" w:styleId="Heading5">
    <w:name w:val="heading 5"/>
    <w:basedOn w:val="Normal"/>
    <w:next w:val="Normal"/>
    <w:link w:val="Heading5Char"/>
    <w:uiPriority w:val="9"/>
    <w:unhideWhenUsed/>
    <w:qFormat/>
    <w:rsid w:val="00F43029"/>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unhideWhenUsed/>
    <w:qFormat/>
    <w:rsid w:val="00F43029"/>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F4302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3029"/>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F4302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029"/>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F4302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F43029"/>
    <w:rPr>
      <w:b/>
      <w:bCs/>
      <w:color w:val="595959" w:themeColor="text1" w:themeTint="A6"/>
      <w:sz w:val="28"/>
      <w:szCs w:val="26"/>
    </w:rPr>
  </w:style>
  <w:style w:type="character" w:customStyle="1" w:styleId="Heading4Char">
    <w:name w:val="Heading 4 Char"/>
    <w:basedOn w:val="DefaultParagraphFont"/>
    <w:link w:val="Heading4"/>
    <w:uiPriority w:val="9"/>
    <w:rsid w:val="003A31CD"/>
    <w:rPr>
      <w:rFonts w:cs="Arial"/>
      <w:b/>
      <w:color w:val="221945"/>
      <w:sz w:val="24"/>
      <w:szCs w:val="24"/>
      <w14:textFill>
        <w14:solidFill>
          <w14:srgbClr w14:val="221945">
            <w14:lumMod w14:val="75000"/>
            <w14:lumMod w14:val="75000"/>
            <w14:lumMod w14:val="75000"/>
          </w14:srgbClr>
        </w14:solidFill>
      </w14:textFill>
    </w:rPr>
  </w:style>
  <w:style w:type="character" w:customStyle="1" w:styleId="Heading5Char">
    <w:name w:val="Heading 5 Char"/>
    <w:basedOn w:val="DefaultParagraphFont"/>
    <w:link w:val="Heading5"/>
    <w:uiPriority w:val="9"/>
    <w:rsid w:val="00F43029"/>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rsid w:val="00F43029"/>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F430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43029"/>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F43029"/>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F43029"/>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F43029"/>
  </w:style>
  <w:style w:type="paragraph" w:styleId="Header">
    <w:name w:val="header"/>
    <w:basedOn w:val="Normal"/>
    <w:link w:val="HeaderChar"/>
    <w:uiPriority w:val="99"/>
    <w:unhideWhenUsed/>
    <w:rsid w:val="00F43029"/>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43029"/>
    <w:rPr>
      <w:color w:val="3D563D" w:themeColor="accent3" w:themeShade="80"/>
    </w:rPr>
  </w:style>
  <w:style w:type="paragraph" w:styleId="Footer">
    <w:name w:val="footer"/>
    <w:basedOn w:val="Normal"/>
    <w:link w:val="FooterChar"/>
    <w:uiPriority w:val="99"/>
    <w:unhideWhenUsed/>
    <w:rsid w:val="00545A07"/>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545A07"/>
    <w:rPr>
      <w:sz w:val="18"/>
    </w:rPr>
  </w:style>
  <w:style w:type="paragraph" w:styleId="BalloonText">
    <w:name w:val="Balloon Text"/>
    <w:basedOn w:val="Normal"/>
    <w:link w:val="BalloonTextChar"/>
    <w:uiPriority w:val="99"/>
    <w:semiHidden/>
    <w:unhideWhenUsed/>
    <w:rsid w:val="00F43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029"/>
    <w:rPr>
      <w:rFonts w:ascii="Tahoma" w:hAnsi="Tahoma" w:cs="Tahoma"/>
      <w:sz w:val="16"/>
      <w:szCs w:val="16"/>
    </w:rPr>
  </w:style>
  <w:style w:type="table" w:styleId="LightList-Accent4">
    <w:name w:val="Light List Accent 4"/>
    <w:aliases w:val="Syllabus tables"/>
    <w:basedOn w:val="TableNormal"/>
    <w:uiPriority w:val="61"/>
    <w:rsid w:val="00F43029"/>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F4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F43029"/>
    <w:rPr>
      <w:rFonts w:ascii="Calibri" w:hAnsi="Calibri"/>
      <w:color w:val="580F8B"/>
      <w:u w:val="single"/>
    </w:rPr>
  </w:style>
  <w:style w:type="table" w:styleId="LightList-Accent5">
    <w:name w:val="Light List Accent 5"/>
    <w:basedOn w:val="TableNormal"/>
    <w:uiPriority w:val="61"/>
    <w:rsid w:val="00F43029"/>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F430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F430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F43029"/>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F43029"/>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F43029"/>
    <w:pPr>
      <w:numPr>
        <w:numId w:val="52"/>
      </w:numPr>
    </w:pPr>
  </w:style>
  <w:style w:type="paragraph" w:styleId="List4">
    <w:name w:val="List 4"/>
    <w:basedOn w:val="Normal"/>
    <w:uiPriority w:val="99"/>
    <w:semiHidden/>
    <w:unhideWhenUsed/>
    <w:rsid w:val="00F43029"/>
    <w:pPr>
      <w:numPr>
        <w:ilvl w:val="3"/>
        <w:numId w:val="60"/>
      </w:numPr>
      <w:contextualSpacing/>
    </w:pPr>
  </w:style>
  <w:style w:type="paragraph" w:styleId="ListBullet5">
    <w:name w:val="List Bullet 5"/>
    <w:basedOn w:val="Normal"/>
    <w:uiPriority w:val="99"/>
    <w:semiHidden/>
    <w:unhideWhenUsed/>
    <w:rsid w:val="00F43029"/>
    <w:pPr>
      <w:numPr>
        <w:ilvl w:val="4"/>
        <w:numId w:val="60"/>
      </w:numPr>
      <w:contextualSpacing/>
    </w:pPr>
  </w:style>
  <w:style w:type="paragraph" w:styleId="TOC1">
    <w:name w:val="toc 1"/>
    <w:basedOn w:val="Normal"/>
    <w:next w:val="Normal"/>
    <w:autoRedefine/>
    <w:uiPriority w:val="39"/>
    <w:unhideWhenUsed/>
    <w:qFormat/>
    <w:rsid w:val="00F43029"/>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F43029"/>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F43029"/>
    <w:rPr>
      <w:sz w:val="16"/>
      <w:szCs w:val="16"/>
    </w:rPr>
  </w:style>
  <w:style w:type="paragraph" w:styleId="CommentSubject">
    <w:name w:val="annotation subject"/>
    <w:basedOn w:val="Normal"/>
    <w:next w:val="Normal"/>
    <w:link w:val="CommentSubjectChar"/>
    <w:uiPriority w:val="99"/>
    <w:semiHidden/>
    <w:unhideWhenUsed/>
    <w:rsid w:val="00F43029"/>
    <w:rPr>
      <w:b/>
      <w:bCs/>
    </w:rPr>
  </w:style>
  <w:style w:type="character" w:customStyle="1" w:styleId="CommentSubjectChar">
    <w:name w:val="Comment Subject Char"/>
    <w:basedOn w:val="DefaultParagraphFont"/>
    <w:link w:val="CommentSubject"/>
    <w:uiPriority w:val="99"/>
    <w:semiHidden/>
    <w:rsid w:val="00F43029"/>
    <w:rPr>
      <w:b/>
      <w:bCs/>
    </w:rPr>
  </w:style>
  <w:style w:type="table" w:styleId="GridTable5Dark-Accent4">
    <w:name w:val="Grid Table 5 Dark Accent 4"/>
    <w:basedOn w:val="TableNormal"/>
    <w:uiPriority w:val="50"/>
    <w:rsid w:val="00F430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F4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4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F43029"/>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F43029"/>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F43029"/>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F43029"/>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F43029"/>
    <w:rPr>
      <w:rFonts w:eastAsiaTheme="majorEastAsia" w:cstheme="majorBidi"/>
      <w:b/>
      <w:smallCaps/>
      <w:spacing w:val="5"/>
      <w:kern w:val="28"/>
      <w:sz w:val="60"/>
      <w:szCs w:val="52"/>
    </w:rPr>
  </w:style>
  <w:style w:type="numbering" w:customStyle="1" w:styleId="Syllabusbulletlist">
    <w:name w:val="Syllabus bullet list"/>
    <w:uiPriority w:val="99"/>
    <w:rsid w:val="00F43029"/>
    <w:pPr>
      <w:numPr>
        <w:numId w:val="53"/>
      </w:numPr>
    </w:pPr>
  </w:style>
  <w:style w:type="paragraph" w:customStyle="1" w:styleId="SyllabusListParagraph">
    <w:name w:val="Syllabus List Paragraph"/>
    <w:basedOn w:val="Normal"/>
    <w:link w:val="SyllabusListParagraphChar"/>
    <w:qFormat/>
    <w:rsid w:val="00F43029"/>
    <w:pPr>
      <w:widowControl/>
      <w:spacing w:line="276" w:lineRule="auto"/>
    </w:pPr>
    <w:rPr>
      <w:lang w:eastAsia="ja-JP"/>
    </w:rPr>
  </w:style>
  <w:style w:type="character" w:customStyle="1" w:styleId="SyllabusListParagraphChar">
    <w:name w:val="Syllabus List Paragraph Char"/>
    <w:basedOn w:val="DefaultParagraphFont"/>
    <w:link w:val="SyllabusListParagraph"/>
    <w:rsid w:val="00F43029"/>
    <w:rPr>
      <w:lang w:eastAsia="ja-JP"/>
    </w:rPr>
  </w:style>
  <w:style w:type="paragraph" w:customStyle="1" w:styleId="Appendix1">
    <w:name w:val="Appendix 1"/>
    <w:basedOn w:val="Heading1"/>
    <w:link w:val="Appendix1Char"/>
    <w:qFormat/>
    <w:rsid w:val="00F43029"/>
  </w:style>
  <w:style w:type="character" w:customStyle="1" w:styleId="Appendix1Char">
    <w:name w:val="Appendix 1 Char"/>
    <w:basedOn w:val="Heading1Char"/>
    <w:link w:val="Appendix1"/>
    <w:rsid w:val="00F43029"/>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43029"/>
    <w:rPr>
      <w:color w:val="646464"/>
      <w:u w:val="single"/>
    </w:rPr>
  </w:style>
  <w:style w:type="paragraph" w:styleId="CommentText">
    <w:name w:val="annotation text"/>
    <w:basedOn w:val="Normal"/>
    <w:link w:val="CommentTextChar"/>
    <w:uiPriority w:val="99"/>
    <w:unhideWhenUsed/>
    <w:rsid w:val="00F43029"/>
    <w:pPr>
      <w:spacing w:line="240" w:lineRule="auto"/>
    </w:pPr>
    <w:rPr>
      <w:sz w:val="20"/>
      <w:szCs w:val="20"/>
    </w:rPr>
  </w:style>
  <w:style w:type="character" w:customStyle="1" w:styleId="CommentTextChar">
    <w:name w:val="Comment Text Char"/>
    <w:basedOn w:val="DefaultParagraphFont"/>
    <w:link w:val="CommentText"/>
    <w:uiPriority w:val="99"/>
    <w:rsid w:val="00F43029"/>
    <w:rPr>
      <w:sz w:val="20"/>
      <w:szCs w:val="20"/>
    </w:rPr>
  </w:style>
  <w:style w:type="paragraph" w:styleId="HTMLPreformatted">
    <w:name w:val="HTML Preformatted"/>
    <w:basedOn w:val="Normal"/>
    <w:link w:val="HTMLPreformattedChar"/>
    <w:uiPriority w:val="99"/>
    <w:semiHidden/>
    <w:unhideWhenUsed/>
    <w:rsid w:val="00F430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F43029"/>
    <w:rPr>
      <w:rFonts w:ascii="Courier New" w:eastAsia="Times New Roman" w:hAnsi="Courier New" w:cs="Courier New"/>
      <w:sz w:val="20"/>
      <w:szCs w:val="20"/>
      <w:lang w:eastAsia="en-AU" w:bidi="hi-IN"/>
    </w:rPr>
  </w:style>
  <w:style w:type="paragraph" w:customStyle="1" w:styleId="Level2Heading">
    <w:name w:val="Level 2 Heading"/>
    <w:rsid w:val="003E20D1"/>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3E20D1"/>
    <w:rPr>
      <w:color w:val="605E5C"/>
      <w:shd w:val="clear" w:color="auto" w:fill="E1DFDD"/>
    </w:rPr>
  </w:style>
  <w:style w:type="paragraph" w:styleId="ListParagraph">
    <w:name w:val="List Paragraph"/>
    <w:basedOn w:val="Normal"/>
    <w:link w:val="ListParagraphChar"/>
    <w:uiPriority w:val="34"/>
    <w:qFormat/>
    <w:rsid w:val="003E20D1"/>
    <w:pPr>
      <w:widowControl/>
      <w:numPr>
        <w:numId w:val="47"/>
      </w:numPr>
      <w:contextualSpacing/>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3E20D1"/>
    <w:rPr>
      <w:rFonts w:asciiTheme="minorHAnsi" w:eastAsiaTheme="minorHAnsi" w:hAnsiTheme="minorHAnsi"/>
    </w:rPr>
  </w:style>
  <w:style w:type="paragraph" w:customStyle="1" w:styleId="Body">
    <w:name w:val="Body"/>
    <w:aliases w:val="text"/>
    <w:rsid w:val="003E20D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3E20D1"/>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3E20D1"/>
    <w:rPr>
      <w:rFonts w:ascii="Arial" w:hAnsi="Arial"/>
      <w:iCs/>
      <w:color w:val="404040" w:themeColor="text1" w:themeTint="BF"/>
      <w:lang w:eastAsia="ja-JP"/>
    </w:rPr>
  </w:style>
  <w:style w:type="paragraph" w:customStyle="1" w:styleId="VCAAbody">
    <w:name w:val="VCAA body"/>
    <w:link w:val="VCAAbodyChar"/>
    <w:qFormat/>
    <w:rsid w:val="003E20D1"/>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3E20D1"/>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3E20D1"/>
    <w:rPr>
      <w:color w:val="FFFFFF" w:themeColor="background1"/>
    </w:rPr>
  </w:style>
  <w:style w:type="character" w:customStyle="1" w:styleId="VCAAbodyChar">
    <w:name w:val="VCAA body Char"/>
    <w:basedOn w:val="DefaultParagraphFont"/>
    <w:link w:val="VCAAbody"/>
    <w:rsid w:val="003E20D1"/>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3E20D1"/>
    <w:pPr>
      <w:widowControl/>
      <w:numPr>
        <w:numId w:val="56"/>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3E20D1"/>
    <w:pPr>
      <w:numPr>
        <w:numId w:val="43"/>
      </w:numPr>
      <w:tabs>
        <w:tab w:val="left" w:pos="170"/>
      </w:tabs>
      <w:spacing w:after="60"/>
      <w:jc w:val="left"/>
    </w:pPr>
    <w:rPr>
      <w:color w:val="auto"/>
    </w:rPr>
  </w:style>
  <w:style w:type="paragraph" w:styleId="ListContinue">
    <w:name w:val="List Continue"/>
    <w:basedOn w:val="Normal"/>
    <w:uiPriority w:val="99"/>
    <w:semiHidden/>
    <w:unhideWhenUsed/>
    <w:rsid w:val="003E20D1"/>
    <w:pPr>
      <w:ind w:left="283"/>
      <w:contextualSpacing/>
    </w:pPr>
  </w:style>
  <w:style w:type="paragraph" w:styleId="FootnoteText">
    <w:name w:val="footnote text"/>
    <w:basedOn w:val="Normal"/>
    <w:link w:val="FootnoteTextChar"/>
    <w:semiHidden/>
    <w:unhideWhenUsed/>
    <w:rsid w:val="003E20D1"/>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3E20D1"/>
    <w:rPr>
      <w:rFonts w:eastAsia="Times New Roman" w:cs="Times New Roman"/>
      <w:sz w:val="20"/>
      <w:szCs w:val="20"/>
    </w:rPr>
  </w:style>
  <w:style w:type="character" w:styleId="Strong">
    <w:name w:val="Strong"/>
    <w:basedOn w:val="DefaultParagraphFont"/>
    <w:uiPriority w:val="22"/>
    <w:qFormat/>
    <w:rsid w:val="003E20D1"/>
    <w:rPr>
      <w:b/>
      <w:bCs/>
    </w:rPr>
  </w:style>
  <w:style w:type="paragraph" w:customStyle="1" w:styleId="AppendixLevel1Heading">
    <w:name w:val="Appendix Level 1 Heading"/>
    <w:basedOn w:val="Heading1"/>
    <w:link w:val="AppendixLevel1HeadingChar"/>
    <w:qFormat/>
    <w:rsid w:val="003E20D1"/>
  </w:style>
  <w:style w:type="character" w:customStyle="1" w:styleId="AppendixLevel1HeadingChar">
    <w:name w:val="Appendix Level 1 Heading Char"/>
    <w:basedOn w:val="Heading1Char"/>
    <w:link w:val="AppendixLevel1Heading"/>
    <w:rsid w:val="003E20D1"/>
    <w:rPr>
      <w:rFonts w:eastAsiaTheme="majorEastAsia" w:cstheme="majorBidi"/>
      <w:b/>
      <w:bCs/>
      <w:color w:val="342568" w:themeColor="accent1" w:themeShade="BF"/>
      <w:sz w:val="40"/>
      <w:szCs w:val="28"/>
    </w:rPr>
  </w:style>
  <w:style w:type="paragraph" w:customStyle="1" w:styleId="AppendixLevel2Heading">
    <w:name w:val="Appendix Level 2 Heading"/>
    <w:qFormat/>
    <w:rsid w:val="003E20D1"/>
    <w:pPr>
      <w:outlineLvl w:val="1"/>
    </w:pPr>
    <w:rPr>
      <w:rFonts w:eastAsiaTheme="majorEastAsia" w:cstheme="majorBidi"/>
      <w:b/>
      <w:bCs/>
      <w:color w:val="595959" w:themeColor="text1" w:themeTint="A6"/>
      <w:sz w:val="28"/>
      <w:szCs w:val="26"/>
    </w:rPr>
  </w:style>
  <w:style w:type="character" w:styleId="Emphasis">
    <w:name w:val="Emphasis"/>
    <w:basedOn w:val="DefaultParagraphFont"/>
    <w:uiPriority w:val="20"/>
    <w:qFormat/>
    <w:rsid w:val="003E20D1"/>
    <w:rPr>
      <w:i/>
      <w:iCs/>
    </w:rPr>
  </w:style>
  <w:style w:type="paragraph" w:customStyle="1" w:styleId="ImprintPageBody">
    <w:name w:val="Imprint Page Body"/>
    <w:basedOn w:val="Normal"/>
    <w:qFormat/>
    <w:rsid w:val="003E20D1"/>
    <w:rPr>
      <w:rFonts w:eastAsia="Times New Roman" w:cs="Times New Roman"/>
      <w:sz w:val="20"/>
      <w:szCs w:val="16"/>
      <w:lang w:eastAsia="en-AU"/>
    </w:rPr>
  </w:style>
  <w:style w:type="paragraph" w:customStyle="1" w:styleId="ImprintPageHeading">
    <w:name w:val="Imprint Page Heading"/>
    <w:next w:val="ImprintPageBody"/>
    <w:link w:val="ImprintPageHeadingChar"/>
    <w:qFormat/>
    <w:rsid w:val="003E20D1"/>
    <w:pPr>
      <w:spacing w:after="0"/>
    </w:pPr>
    <w:rPr>
      <w:rFonts w:cs="Arial"/>
      <w:b/>
      <w:bCs/>
      <w:sz w:val="20"/>
      <w:szCs w:val="24"/>
    </w:rPr>
  </w:style>
  <w:style w:type="character" w:customStyle="1" w:styleId="ImprintPageHeadingChar">
    <w:name w:val="Imprint Page Heading Char"/>
    <w:basedOn w:val="Heading5Char"/>
    <w:link w:val="ImprintPageHeading"/>
    <w:rsid w:val="003E20D1"/>
    <w:rPr>
      <w:rFonts w:asciiTheme="majorHAnsi" w:eastAsiaTheme="majorEastAsia" w:hAnsiTheme="majorHAnsi" w:cs="Arial"/>
      <w:b w:val="0"/>
      <w:bCs w:val="0"/>
      <w:color w:val="221945" w:themeColor="accent1" w:themeShade="7F"/>
      <w:sz w:val="20"/>
      <w:szCs w:val="24"/>
    </w:rPr>
  </w:style>
  <w:style w:type="paragraph" w:customStyle="1" w:styleId="Indent">
    <w:name w:val="Indent"/>
    <w:basedOn w:val="Normal"/>
    <w:qFormat/>
    <w:rsid w:val="003E20D1"/>
    <w:pPr>
      <w:ind w:left="567"/>
    </w:pPr>
  </w:style>
  <w:style w:type="paragraph" w:customStyle="1" w:styleId="IndentedBullet">
    <w:name w:val="IndentedBullet"/>
    <w:qFormat/>
    <w:rsid w:val="003E20D1"/>
    <w:pPr>
      <w:numPr>
        <w:numId w:val="44"/>
      </w:numPr>
      <w:spacing w:before="120"/>
    </w:pPr>
    <w:rPr>
      <w:rFonts w:asciiTheme="minorHAnsi" w:eastAsiaTheme="minorHAnsi" w:hAnsiTheme="minorHAnsi" w:cs="Arial"/>
    </w:rPr>
  </w:style>
  <w:style w:type="paragraph" w:styleId="List">
    <w:name w:val="List"/>
    <w:basedOn w:val="Normal"/>
    <w:uiPriority w:val="99"/>
    <w:unhideWhenUsed/>
    <w:rsid w:val="003E20D1"/>
    <w:pPr>
      <w:ind w:left="283" w:hanging="283"/>
      <w:contextualSpacing/>
    </w:pPr>
  </w:style>
  <w:style w:type="paragraph" w:styleId="List2">
    <w:name w:val="List 2"/>
    <w:basedOn w:val="Normal"/>
    <w:uiPriority w:val="99"/>
    <w:unhideWhenUsed/>
    <w:rsid w:val="003E20D1"/>
    <w:pPr>
      <w:numPr>
        <w:numId w:val="45"/>
      </w:numPr>
      <w:tabs>
        <w:tab w:val="left" w:pos="709"/>
      </w:tabs>
      <w:contextualSpacing/>
    </w:pPr>
  </w:style>
  <w:style w:type="paragraph" w:styleId="List5">
    <w:name w:val="List 5"/>
    <w:basedOn w:val="Normal"/>
    <w:uiPriority w:val="99"/>
    <w:unhideWhenUsed/>
    <w:rsid w:val="003E20D1"/>
    <w:pPr>
      <w:ind w:left="1415" w:hanging="283"/>
      <w:contextualSpacing/>
    </w:pPr>
  </w:style>
  <w:style w:type="paragraph" w:styleId="ListBullet">
    <w:name w:val="List Bullet"/>
    <w:basedOn w:val="Normal"/>
    <w:uiPriority w:val="99"/>
    <w:unhideWhenUsed/>
    <w:qFormat/>
    <w:rsid w:val="003E20D1"/>
    <w:pPr>
      <w:numPr>
        <w:numId w:val="46"/>
      </w:numPr>
      <w:contextualSpacing/>
    </w:pPr>
  </w:style>
  <w:style w:type="paragraph" w:customStyle="1" w:styleId="ListBullet1">
    <w:name w:val="List Bullet 1"/>
    <w:basedOn w:val="ListParagraph"/>
    <w:link w:val="ListBullet1Char"/>
    <w:qFormat/>
    <w:rsid w:val="003E20D1"/>
    <w:pPr>
      <w:ind w:left="357" w:hanging="357"/>
      <w:contextualSpacing w:val="0"/>
    </w:pPr>
  </w:style>
  <w:style w:type="character" w:customStyle="1" w:styleId="ListBullet1Char">
    <w:name w:val="List Bullet 1 Char"/>
    <w:basedOn w:val="ListParagraphChar"/>
    <w:link w:val="ListBullet1"/>
    <w:rsid w:val="003E20D1"/>
    <w:rPr>
      <w:rFonts w:asciiTheme="minorHAnsi" w:eastAsiaTheme="minorHAnsi" w:hAnsiTheme="minorHAnsi"/>
    </w:rPr>
  </w:style>
  <w:style w:type="paragraph" w:customStyle="1" w:styleId="Syllabuslistparagraph2">
    <w:name w:val="Syllabus list paragraph 2"/>
    <w:basedOn w:val="SyllabusListParagraph"/>
    <w:qFormat/>
    <w:rsid w:val="003E20D1"/>
    <w:pPr>
      <w:numPr>
        <w:numId w:val="48"/>
      </w:numPr>
      <w:snapToGrid w:val="0"/>
      <w:spacing w:after="0"/>
    </w:pPr>
    <w:rPr>
      <w:rFonts w:eastAsia="Yu Mincho" w:cs="Arial"/>
      <w:iCs/>
    </w:rPr>
  </w:style>
  <w:style w:type="paragraph" w:styleId="ListBullet2">
    <w:name w:val="List Bullet 2"/>
    <w:basedOn w:val="Syllabuslistparagraph2"/>
    <w:uiPriority w:val="99"/>
    <w:unhideWhenUsed/>
    <w:rsid w:val="003E20D1"/>
    <w:pPr>
      <w:spacing w:after="120"/>
      <w:ind w:left="714" w:hanging="357"/>
    </w:pPr>
  </w:style>
  <w:style w:type="paragraph" w:styleId="ListBullet3">
    <w:name w:val="List Bullet 3"/>
    <w:basedOn w:val="Normal"/>
    <w:uiPriority w:val="99"/>
    <w:unhideWhenUsed/>
    <w:rsid w:val="003E20D1"/>
    <w:pPr>
      <w:numPr>
        <w:numId w:val="49"/>
      </w:numPr>
      <w:contextualSpacing/>
    </w:pPr>
  </w:style>
  <w:style w:type="paragraph" w:styleId="ListBullet4">
    <w:name w:val="List Bullet 4"/>
    <w:basedOn w:val="Normal"/>
    <w:uiPriority w:val="99"/>
    <w:unhideWhenUsed/>
    <w:rsid w:val="003E20D1"/>
    <w:pPr>
      <w:numPr>
        <w:numId w:val="50"/>
      </w:numPr>
      <w:contextualSpacing/>
    </w:pPr>
  </w:style>
  <w:style w:type="paragraph" w:styleId="ListNumber3">
    <w:name w:val="List Number 3"/>
    <w:basedOn w:val="Normal"/>
    <w:uiPriority w:val="99"/>
    <w:unhideWhenUsed/>
    <w:rsid w:val="003E20D1"/>
    <w:pPr>
      <w:numPr>
        <w:numId w:val="51"/>
      </w:numPr>
      <w:contextualSpacing/>
    </w:pPr>
  </w:style>
  <w:style w:type="paragraph" w:customStyle="1" w:styleId="Syllabuslistbullet063">
    <w:name w:val="Syllabus list bullet 0.63"/>
    <w:qFormat/>
    <w:rsid w:val="003E20D1"/>
    <w:pPr>
      <w:numPr>
        <w:numId w:val="54"/>
      </w:numPr>
    </w:pPr>
    <w:rPr>
      <w:rFonts w:asciiTheme="minorHAnsi" w:eastAsiaTheme="minorHAnsi" w:hAnsiTheme="minorHAnsi"/>
    </w:rPr>
  </w:style>
  <w:style w:type="paragraph" w:customStyle="1" w:styleId="Syllabuslistnumbered">
    <w:name w:val="Syllabus list numbered"/>
    <w:basedOn w:val="Body"/>
    <w:qFormat/>
    <w:rsid w:val="003E20D1"/>
    <w:pPr>
      <w:numPr>
        <w:numId w:val="55"/>
      </w:numPr>
      <w:spacing w:before="0" w:line="276" w:lineRule="auto"/>
      <w:jc w:val="left"/>
    </w:pPr>
    <w:rPr>
      <w:rFonts w:asciiTheme="minorHAnsi" w:hAnsiTheme="minorHAnsi" w:cstheme="minorHAnsi"/>
      <w:bCs/>
    </w:rPr>
  </w:style>
  <w:style w:type="paragraph" w:customStyle="1" w:styleId="SyllabusTableBody">
    <w:name w:val="Syllabus Table Body"/>
    <w:basedOn w:val="Normal"/>
    <w:qFormat/>
    <w:rsid w:val="003E20D1"/>
    <w:pPr>
      <w:spacing w:after="40" w:line="240" w:lineRule="auto"/>
    </w:pPr>
    <w:rPr>
      <w:sz w:val="20"/>
    </w:rPr>
  </w:style>
  <w:style w:type="paragraph" w:customStyle="1" w:styleId="SyllabusTableBodyUnitContent">
    <w:name w:val="Syllabus Table Body Unit Content"/>
    <w:basedOn w:val="Normal"/>
    <w:qFormat/>
    <w:rsid w:val="003E20D1"/>
    <w:rPr>
      <w:rFonts w:cs="Calibri"/>
      <w:b/>
      <w:color w:val="FFFFFF" w:themeColor="background1"/>
      <w:sz w:val="20"/>
      <w:szCs w:val="20"/>
      <w:lang w:eastAsia="ja-JP"/>
    </w:rPr>
  </w:style>
  <w:style w:type="paragraph" w:customStyle="1" w:styleId="SyllabusTableBullet">
    <w:name w:val="Syllabus Table Bullet"/>
    <w:basedOn w:val="VCAAtablecondensedbullet"/>
    <w:qFormat/>
    <w:rsid w:val="003E20D1"/>
    <w:pPr>
      <w:spacing w:before="0" w:after="0" w:line="240" w:lineRule="auto"/>
      <w:ind w:left="340" w:hanging="340"/>
    </w:pPr>
    <w:rPr>
      <w:rFonts w:ascii="Calibri" w:hAnsi="Calibri" w:cstheme="minorHAnsi"/>
    </w:rPr>
  </w:style>
  <w:style w:type="paragraph" w:customStyle="1" w:styleId="SyllabusTableHeading">
    <w:name w:val="Syllabus Table Heading"/>
    <w:basedOn w:val="Normal"/>
    <w:qFormat/>
    <w:rsid w:val="00944D66"/>
    <w:pPr>
      <w:spacing w:before="40" w:after="40"/>
    </w:pPr>
    <w:rPr>
      <w:b/>
      <w:bCs/>
      <w:color w:val="000000" w:themeColor="text1"/>
      <w:sz w:val="20"/>
    </w:rPr>
  </w:style>
  <w:style w:type="paragraph" w:customStyle="1" w:styleId="SyllabusTableHeadingUnitContent">
    <w:name w:val="Syllabus Table Heading Unit Content"/>
    <w:basedOn w:val="Normal"/>
    <w:qFormat/>
    <w:rsid w:val="003E20D1"/>
    <w:pPr>
      <w:spacing w:after="0"/>
      <w:ind w:left="360" w:hanging="360"/>
    </w:pPr>
    <w:rPr>
      <w:rFonts w:eastAsiaTheme="minorHAnsi" w:cstheme="minorHAnsi"/>
      <w:b/>
      <w:iCs/>
      <w:color w:val="FFFFFF" w:themeColor="background1"/>
      <w:sz w:val="20"/>
      <w:szCs w:val="20"/>
      <w:lang w:eastAsia="en-AU"/>
    </w:rPr>
  </w:style>
  <w:style w:type="paragraph" w:customStyle="1" w:styleId="Tablebody">
    <w:name w:val="Table body"/>
    <w:qFormat/>
    <w:rsid w:val="003E20D1"/>
    <w:pPr>
      <w:spacing w:line="240" w:lineRule="auto"/>
    </w:pPr>
    <w:rPr>
      <w:sz w:val="20"/>
      <w:szCs w:val="20"/>
    </w:rPr>
  </w:style>
  <w:style w:type="paragraph" w:customStyle="1" w:styleId="Tablebullets">
    <w:name w:val="Table bullets"/>
    <w:qFormat/>
    <w:rsid w:val="003E20D1"/>
    <w:pPr>
      <w:numPr>
        <w:numId w:val="57"/>
      </w:numPr>
      <w:spacing w:after="0"/>
    </w:pPr>
    <w:rPr>
      <w:rFonts w:asciiTheme="minorHAnsi" w:eastAsiaTheme="minorHAnsi" w:hAnsiTheme="minorHAnsi"/>
      <w:sz w:val="20"/>
      <w:szCs w:val="20"/>
    </w:rPr>
  </w:style>
  <w:style w:type="paragraph" w:customStyle="1" w:styleId="Tableheading">
    <w:name w:val="Table heading"/>
    <w:basedOn w:val="Tablebody"/>
    <w:qFormat/>
    <w:rsid w:val="003E20D1"/>
    <w:rPr>
      <w:b/>
      <w:bCs/>
    </w:rPr>
  </w:style>
  <w:style w:type="table" w:customStyle="1" w:styleId="TableGrid0">
    <w:name w:val="TableGrid"/>
    <w:rsid w:val="003E20D1"/>
    <w:pPr>
      <w:spacing w:after="0" w:line="240" w:lineRule="auto"/>
    </w:pPr>
    <w:rPr>
      <w:rFonts w:asciiTheme="minorHAnsi" w:hAnsiTheme="minorHAnsi"/>
      <w:lang w:eastAsia="en-AU"/>
    </w:rPr>
    <w:tblPr>
      <w:tblCellMar>
        <w:top w:w="0" w:type="dxa"/>
        <w:left w:w="0" w:type="dxa"/>
        <w:bottom w:w="0" w:type="dxa"/>
        <w:right w:w="0" w:type="dxa"/>
      </w:tblCellMar>
    </w:tblPr>
  </w:style>
  <w:style w:type="paragraph" w:styleId="TOC3">
    <w:name w:val="toc 3"/>
    <w:basedOn w:val="Normal"/>
    <w:next w:val="Normal"/>
    <w:autoRedefine/>
    <w:uiPriority w:val="39"/>
    <w:semiHidden/>
    <w:unhideWhenUsed/>
    <w:qFormat/>
    <w:rsid w:val="003E20D1"/>
    <w:pPr>
      <w:spacing w:after="100"/>
      <w:ind w:left="440"/>
    </w:pPr>
  </w:style>
  <w:style w:type="paragraph" w:customStyle="1" w:styleId="Footerodd">
    <w:name w:val="Footer odd"/>
    <w:basedOn w:val="Normal"/>
    <w:qFormat/>
    <w:rsid w:val="003B3DB8"/>
    <w:pPr>
      <w:widowControl/>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Footereven">
    <w:name w:val="Footer even"/>
    <w:basedOn w:val="Normal"/>
    <w:qFormat/>
    <w:rsid w:val="003B3DB8"/>
    <w:pPr>
      <w:widowControl/>
      <w:pBdr>
        <w:top w:val="single" w:sz="4" w:space="4" w:color="5C815C"/>
      </w:pBdr>
      <w:spacing w:line="240" w:lineRule="auto"/>
    </w:pPr>
    <w:rPr>
      <w:rFonts w:asciiTheme="minorHAnsi" w:hAnsiTheme="minorHAnsi" w:cs="Times New Roman"/>
      <w:b/>
      <w:noProof/>
      <w:color w:val="342568"/>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vcaa.vic.edu.au/Pages/HomePage.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17260</Words>
  <Characters>98382</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5</cp:revision>
  <cp:lastPrinted>2023-05-23T05:18:00Z</cp:lastPrinted>
  <dcterms:created xsi:type="dcterms:W3CDTF">2023-12-04T03:49:00Z</dcterms:created>
  <dcterms:modified xsi:type="dcterms:W3CDTF">2024-02-22T04:51:00Z</dcterms:modified>
</cp:coreProperties>
</file>