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5A4" w14:textId="53547298" w:rsidR="008E62F7" w:rsidRPr="002215F4" w:rsidRDefault="008E62F7" w:rsidP="00A8625F">
      <w:pPr>
        <w:pStyle w:val="SCSATitle1"/>
      </w:pPr>
      <w:r w:rsidRPr="00A24D49">
        <w:rPr>
          <w:noProof/>
        </w:rPr>
        <w:drawing>
          <wp:anchor distT="0" distB="0" distL="114300" distR="114300" simplePos="0" relativeHeight="251659264" behindDoc="1" locked="1" layoutInCell="1" allowOverlap="1" wp14:anchorId="27BB2D78" wp14:editId="512EABCC">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A24D49">
        <w:t>S</w:t>
      </w:r>
      <w:r w:rsidRPr="002215F4">
        <w:t>ample Assessment Tasks</w:t>
      </w:r>
    </w:p>
    <w:p w14:paraId="1541FCD2" w14:textId="77777777" w:rsidR="000846E8" w:rsidRDefault="000846E8" w:rsidP="00A8625F">
      <w:pPr>
        <w:pStyle w:val="SCSATitle2"/>
      </w:pPr>
      <w:r>
        <w:t>English</w:t>
      </w:r>
    </w:p>
    <w:p w14:paraId="1F8CB6A5" w14:textId="47901603" w:rsidR="000846E8" w:rsidRDefault="000846E8" w:rsidP="00A8625F">
      <w:pPr>
        <w:pStyle w:val="SCSATitle3"/>
      </w:pPr>
      <w:r>
        <w:t>Foundation Year 11</w:t>
      </w:r>
    </w:p>
    <w:p w14:paraId="74478DD0" w14:textId="08216D50" w:rsidR="000846E8" w:rsidRPr="004A7D2C" w:rsidRDefault="000962EE" w:rsidP="00A8625F">
      <w:pPr>
        <w:pStyle w:val="SCSATitle3"/>
      </w:pPr>
      <w:r>
        <w:t>Eight-</w:t>
      </w:r>
      <w:r w:rsidR="000846E8">
        <w:t xml:space="preserve">Task </w:t>
      </w:r>
      <w:r>
        <w:t>M</w:t>
      </w:r>
      <w:r w:rsidR="000846E8">
        <w:t>odel</w:t>
      </w:r>
    </w:p>
    <w:p w14:paraId="552A2982" w14:textId="5EE65CBD" w:rsidR="0002204F" w:rsidRDefault="0002204F" w:rsidP="006B2BC4">
      <w:pPr>
        <w:tabs>
          <w:tab w:val="left" w:pos="3364"/>
        </w:tabs>
        <w:rPr>
          <w:rFonts w:cs="Calibri"/>
          <w:b/>
        </w:rPr>
      </w:pPr>
      <w:r>
        <w:rPr>
          <w:rFonts w:cs="Calibri"/>
          <w:b/>
        </w:rPr>
        <w:br w:type="page"/>
      </w:r>
    </w:p>
    <w:p w14:paraId="061CA90B" w14:textId="4871E9FB" w:rsidR="0002204F" w:rsidRPr="00DC0527" w:rsidRDefault="0002204F" w:rsidP="0002204F">
      <w:pPr>
        <w:keepNext/>
        <w:rPr>
          <w:rFonts w:cs="Calibri"/>
          <w:b/>
        </w:rPr>
      </w:pPr>
      <w:r w:rsidRPr="00DC0527">
        <w:rPr>
          <w:rFonts w:cs="Calibri"/>
          <w:b/>
        </w:rPr>
        <w:lastRenderedPageBreak/>
        <w:t>Acknowledgement of Country</w:t>
      </w:r>
    </w:p>
    <w:p w14:paraId="148DC046" w14:textId="77777777" w:rsidR="0002204F" w:rsidRPr="00DC0527" w:rsidRDefault="0002204F" w:rsidP="0002204F">
      <w:pPr>
        <w:spacing w:before="120"/>
        <w:rPr>
          <w:rFonts w:cs="Myanmar Text"/>
        </w:rPr>
      </w:pPr>
      <w:r w:rsidRPr="00DC0527">
        <w:rPr>
          <w:rFonts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E03B313" w14:textId="1495E281" w:rsidR="008E62F7" w:rsidRPr="006B2BC4" w:rsidRDefault="008E62F7" w:rsidP="006B2BC4">
      <w:pPr>
        <w:spacing w:before="6240" w:after="80" w:line="264" w:lineRule="auto"/>
        <w:ind w:right="68"/>
        <w:rPr>
          <w:b/>
          <w:sz w:val="20"/>
          <w:szCs w:val="20"/>
        </w:rPr>
      </w:pPr>
      <w:r w:rsidRPr="006B2BC4">
        <w:rPr>
          <w:b/>
          <w:sz w:val="20"/>
          <w:szCs w:val="20"/>
        </w:rPr>
        <w:t>Copyright</w:t>
      </w:r>
    </w:p>
    <w:p w14:paraId="5EF9A7FB" w14:textId="047F8408" w:rsidR="008E62F7" w:rsidRPr="006B2BC4" w:rsidRDefault="008E62F7" w:rsidP="006B2BC4">
      <w:pPr>
        <w:spacing w:after="80" w:line="264" w:lineRule="auto"/>
        <w:ind w:right="68"/>
        <w:rPr>
          <w:sz w:val="20"/>
          <w:szCs w:val="20"/>
        </w:rPr>
      </w:pPr>
      <w:r w:rsidRPr="006B2BC4">
        <w:rPr>
          <w:sz w:val="20"/>
          <w:szCs w:val="20"/>
        </w:rPr>
        <w:t>© School Curriculum and Standards Authority, 20</w:t>
      </w:r>
      <w:r w:rsidR="0002204F">
        <w:rPr>
          <w:sz w:val="20"/>
          <w:szCs w:val="20"/>
        </w:rPr>
        <w:t>23</w:t>
      </w:r>
    </w:p>
    <w:p w14:paraId="2AAE3E59" w14:textId="6734EE49" w:rsidR="008E62F7" w:rsidRPr="006B2BC4" w:rsidRDefault="008E62F7" w:rsidP="006B2BC4">
      <w:pPr>
        <w:spacing w:after="80" w:line="264" w:lineRule="auto"/>
        <w:ind w:right="68"/>
        <w:rPr>
          <w:sz w:val="20"/>
          <w:szCs w:val="20"/>
        </w:rPr>
      </w:pPr>
      <w:r w:rsidRPr="006B2BC4">
        <w:rPr>
          <w:sz w:val="20"/>
          <w:szCs w:val="20"/>
        </w:rPr>
        <w:t>This document – apart from any third</w:t>
      </w:r>
      <w:r w:rsidR="0002204F">
        <w:rPr>
          <w:sz w:val="20"/>
          <w:szCs w:val="20"/>
        </w:rPr>
        <w:t>-</w:t>
      </w:r>
      <w:r w:rsidRPr="006B2BC4">
        <w:rPr>
          <w:sz w:val="20"/>
          <w:szCs w:val="20"/>
        </w:rPr>
        <w:t xml:space="preserve">party copyright material contained in it – may be freely copied, or communicated on an intranet, for non-commercial purposes in educational institutions, provided that the School Curriculum and Standards Authority </w:t>
      </w:r>
      <w:r w:rsidR="0002204F">
        <w:rPr>
          <w:sz w:val="20"/>
          <w:szCs w:val="20"/>
        </w:rPr>
        <w:t xml:space="preserve">(the Authority) </w:t>
      </w:r>
      <w:r w:rsidRPr="006B2BC4">
        <w:rPr>
          <w:sz w:val="20"/>
          <w:szCs w:val="20"/>
        </w:rPr>
        <w:t>is acknowledged as the copyright owner, and that the Authority’s moral rights are not infringed.</w:t>
      </w:r>
    </w:p>
    <w:p w14:paraId="799AA0F7" w14:textId="451E3ACC" w:rsidR="008E62F7" w:rsidRPr="006B2BC4" w:rsidRDefault="008E62F7" w:rsidP="006B2BC4">
      <w:pPr>
        <w:spacing w:after="80" w:line="264" w:lineRule="auto"/>
        <w:ind w:right="68"/>
        <w:rPr>
          <w:sz w:val="20"/>
          <w:szCs w:val="20"/>
        </w:rPr>
      </w:pPr>
      <w:r w:rsidRPr="006B2BC4">
        <w:rPr>
          <w:sz w:val="20"/>
          <w:szCs w:val="20"/>
        </w:rPr>
        <w:t xml:space="preserve">Copying or communication for any other purpose can be done only within the terms of the </w:t>
      </w:r>
      <w:r w:rsidRPr="006B2BC4">
        <w:rPr>
          <w:i/>
          <w:iCs/>
          <w:sz w:val="20"/>
          <w:szCs w:val="20"/>
        </w:rPr>
        <w:t>Copyright Act 1968</w:t>
      </w:r>
      <w:r w:rsidRPr="006B2BC4">
        <w:rPr>
          <w:sz w:val="20"/>
          <w:szCs w:val="20"/>
        </w:rPr>
        <w:t xml:space="preserve"> or with prior written permission of the Authority. Copying or communication of any third</w:t>
      </w:r>
      <w:r w:rsidR="0002204F">
        <w:rPr>
          <w:sz w:val="20"/>
          <w:szCs w:val="20"/>
        </w:rPr>
        <w:t>-</w:t>
      </w:r>
      <w:r w:rsidRPr="006B2BC4">
        <w:rPr>
          <w:sz w:val="20"/>
          <w:szCs w:val="20"/>
        </w:rPr>
        <w:t xml:space="preserve">party copyright material can be done only within the terms of the </w:t>
      </w:r>
      <w:r w:rsidRPr="006B2BC4">
        <w:rPr>
          <w:i/>
          <w:iCs/>
          <w:sz w:val="20"/>
          <w:szCs w:val="20"/>
        </w:rPr>
        <w:t>Copyright Act 1968</w:t>
      </w:r>
      <w:r w:rsidRPr="006B2BC4">
        <w:rPr>
          <w:sz w:val="20"/>
          <w:szCs w:val="20"/>
        </w:rPr>
        <w:t xml:space="preserve"> or with permission of the copyright owners.</w:t>
      </w:r>
    </w:p>
    <w:p w14:paraId="3C1E0C42" w14:textId="7552CB41" w:rsidR="008E62F7" w:rsidRPr="006B2BC4" w:rsidRDefault="008E62F7" w:rsidP="006B2BC4">
      <w:pPr>
        <w:spacing w:after="80" w:line="264" w:lineRule="auto"/>
        <w:ind w:right="68"/>
        <w:rPr>
          <w:sz w:val="20"/>
          <w:szCs w:val="20"/>
        </w:rPr>
      </w:pPr>
      <w:r w:rsidRPr="006B2BC4">
        <w:rPr>
          <w:sz w:val="20"/>
          <w:szCs w:val="20"/>
        </w:rPr>
        <w:t xml:space="preserve">Any content in this document that has been derived from the Australian Curriculum may be used under the terms of the </w:t>
      </w:r>
      <w:hyperlink r:id="rId9" w:tgtFrame="_blank" w:history="1">
        <w:r w:rsidR="0002204F" w:rsidRPr="00451D4F">
          <w:rPr>
            <w:iCs/>
            <w:color w:val="580F8B"/>
            <w:sz w:val="20"/>
            <w:szCs w:val="20"/>
            <w:u w:val="single"/>
          </w:rPr>
          <w:t>Creative Commons Attribution 4.0 International licence</w:t>
        </w:r>
      </w:hyperlink>
      <w:r w:rsidR="0002204F" w:rsidRPr="00451D4F">
        <w:rPr>
          <w:iCs/>
          <w:sz w:val="20"/>
          <w:szCs w:val="20"/>
        </w:rPr>
        <w:t>.</w:t>
      </w:r>
    </w:p>
    <w:p w14:paraId="65148D91" w14:textId="71942EE8" w:rsidR="00AC450F" w:rsidRPr="006B2BC4" w:rsidRDefault="008E62F7" w:rsidP="006B2BC4">
      <w:pPr>
        <w:spacing w:after="80" w:line="264" w:lineRule="auto"/>
        <w:ind w:right="68"/>
        <w:rPr>
          <w:b/>
          <w:sz w:val="20"/>
          <w:szCs w:val="20"/>
        </w:rPr>
      </w:pPr>
      <w:r w:rsidRPr="006B2BC4">
        <w:rPr>
          <w:b/>
          <w:sz w:val="20"/>
          <w:szCs w:val="20"/>
        </w:rPr>
        <w:t>Disclaimer</w:t>
      </w:r>
    </w:p>
    <w:p w14:paraId="256F60F3" w14:textId="44CF7050" w:rsidR="008E62F7" w:rsidRDefault="008E62F7" w:rsidP="006B2BC4">
      <w:pPr>
        <w:spacing w:after="80" w:line="264" w:lineRule="auto"/>
        <w:ind w:right="68"/>
        <w:rPr>
          <w:sz w:val="20"/>
          <w:szCs w:val="20"/>
        </w:rPr>
      </w:pPr>
      <w:r w:rsidRPr="006B2BC4">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32B497B2" w14:textId="77777777" w:rsidR="00C13450" w:rsidRDefault="0002204F" w:rsidP="006B2BC4">
      <w:pPr>
        <w:rPr>
          <w:sz w:val="20"/>
          <w:szCs w:val="20"/>
        </w:rPr>
        <w:sectPr w:rsidR="00C13450" w:rsidSect="00A8625F">
          <w:headerReference w:type="default" r:id="rId10"/>
          <w:footerReference w:type="even" r:id="rId11"/>
          <w:headerReference w:type="first" r:id="rId12"/>
          <w:pgSz w:w="11906" w:h="16838" w:code="9"/>
          <w:pgMar w:top="1644" w:right="1418" w:bottom="1276" w:left="1418" w:header="680" w:footer="567" w:gutter="0"/>
          <w:pgNumType w:start="1"/>
          <w:cols w:space="708"/>
          <w:titlePg/>
          <w:docGrid w:linePitch="360"/>
        </w:sectPr>
      </w:pPr>
      <w:bookmarkStart w:id="0" w:name="_Hlk137204395"/>
      <w:r w:rsidRPr="006044A9">
        <w:rPr>
          <w:sz w:val="20"/>
          <w:szCs w:val="20"/>
        </w:rPr>
        <w:t>The use of company names, names of products or otherwise registered business marks referred to in this document is merely incidental or used for educational related, non-commercial and descriptive purposes only. These business marks may be registered trademarks and the property of their respective owners.</w:t>
      </w:r>
      <w:bookmarkEnd w:id="0"/>
    </w:p>
    <w:p w14:paraId="2ECF339E" w14:textId="1B04A3DA" w:rsidR="00AC450F" w:rsidRPr="006B2BC4" w:rsidRDefault="00AC450F" w:rsidP="006B2BC4">
      <w:pPr>
        <w:rPr>
          <w:b/>
          <w:sz w:val="24"/>
          <w:szCs w:val="24"/>
          <w:lang w:val="en-GB"/>
        </w:rPr>
      </w:pPr>
      <w:r w:rsidRPr="006B2BC4">
        <w:rPr>
          <w:b/>
          <w:sz w:val="24"/>
          <w:szCs w:val="24"/>
          <w:lang w:val="en-GB"/>
        </w:rPr>
        <w:lastRenderedPageBreak/>
        <w:t xml:space="preserve">How to use this </w:t>
      </w:r>
      <w:r w:rsidR="000366BB" w:rsidRPr="006B2BC4">
        <w:rPr>
          <w:b/>
          <w:sz w:val="24"/>
          <w:szCs w:val="24"/>
          <w:lang w:val="en-GB"/>
        </w:rPr>
        <w:t>d</w:t>
      </w:r>
      <w:r w:rsidRPr="006B2BC4">
        <w:rPr>
          <w:b/>
          <w:sz w:val="24"/>
          <w:szCs w:val="24"/>
          <w:lang w:val="en-GB"/>
        </w:rPr>
        <w:t>ocument</w:t>
      </w:r>
    </w:p>
    <w:p w14:paraId="11B53879" w14:textId="77777777" w:rsidR="000366BB" w:rsidRPr="00DC0527" w:rsidRDefault="000366BB" w:rsidP="00F56736">
      <w:pPr>
        <w:rPr>
          <w:rFonts w:eastAsia="Calibri" w:cstheme="minorHAnsi"/>
          <w:b/>
        </w:rPr>
      </w:pPr>
      <w:r w:rsidRPr="00DC0527">
        <w:rPr>
          <w:rFonts w:eastAsia="Calibri" w:cstheme="minorHAnsi"/>
          <w:b/>
        </w:rPr>
        <w:t xml:space="preserve">Background to the Eight-Task Model </w:t>
      </w:r>
    </w:p>
    <w:p w14:paraId="70442A2C" w14:textId="140A0E93" w:rsidR="000366BB" w:rsidRPr="00DC0527" w:rsidRDefault="000366BB" w:rsidP="00F56736">
      <w:pPr>
        <w:rPr>
          <w:rFonts w:eastAsia="Calibri" w:cstheme="minorHAnsi"/>
          <w:b/>
        </w:rPr>
      </w:pPr>
      <w:r w:rsidRPr="00DC0527">
        <w:rPr>
          <w:rFonts w:cstheme="minorHAnsi"/>
        </w:rPr>
        <w:t xml:space="preserve">The Board of the School Curriculum and Standards Authority </w:t>
      </w:r>
      <w:r w:rsidR="0045253B">
        <w:rPr>
          <w:rFonts w:cstheme="minorHAnsi"/>
        </w:rPr>
        <w:t xml:space="preserve">(the Authority) </w:t>
      </w:r>
      <w:r w:rsidRPr="00DC0527">
        <w:rPr>
          <w:rFonts w:cstheme="minorHAnsi"/>
        </w:rPr>
        <w:t>has introduced an Eight</w:t>
      </w:r>
      <w:r w:rsidR="0045253B">
        <w:rPr>
          <w:rFonts w:cstheme="minorHAnsi"/>
        </w:rPr>
        <w:noBreakHyphen/>
      </w:r>
      <w:r w:rsidRPr="00DC0527">
        <w:rPr>
          <w:rFonts w:cstheme="minorHAnsi"/>
        </w:rPr>
        <w:t xml:space="preserve">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 </w:t>
      </w:r>
    </w:p>
    <w:p w14:paraId="0212C2A0" w14:textId="77777777" w:rsidR="000366BB" w:rsidRPr="00DC0527" w:rsidRDefault="000366BB" w:rsidP="00F56736">
      <w:pPr>
        <w:rPr>
          <w:rFonts w:cstheme="minorHAnsi"/>
        </w:rPr>
      </w:pPr>
      <w:r w:rsidRPr="00DC0527">
        <w:rPr>
          <w:rFonts w:cstheme="minorHAnsi"/>
        </w:rPr>
        <w:t>The Eight-Task (maximum) Model is not mandated until a course has a syllabus review, and as English hasn’t undergone a review and isn’t scheduled for one yet, the eight-task maximum is not compulsory in English courses.</w:t>
      </w:r>
    </w:p>
    <w:p w14:paraId="24C12DE6" w14:textId="77777777" w:rsidR="000366BB" w:rsidRPr="00DC0527" w:rsidRDefault="000366BB" w:rsidP="00F56736">
      <w:pPr>
        <w:rPr>
          <w:rFonts w:cstheme="minorHAnsi"/>
        </w:rPr>
      </w:pPr>
      <w:r w:rsidRPr="00DC0527">
        <w:rPr>
          <w:rFonts w:cstheme="minorHAnsi"/>
        </w:rPr>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220A85C2" w14:textId="77777777" w:rsidR="000366BB" w:rsidRPr="00DC0527" w:rsidRDefault="000366BB" w:rsidP="00F56736">
      <w:pPr>
        <w:rPr>
          <w:rFonts w:cstheme="minorHAnsi"/>
          <w:b/>
        </w:rPr>
      </w:pPr>
      <w:r w:rsidRPr="00DC0527">
        <w:rPr>
          <w:rFonts w:cstheme="minorHAnsi"/>
          <w:b/>
        </w:rPr>
        <w:t>Advice on use of texts in educational settings</w:t>
      </w:r>
    </w:p>
    <w:p w14:paraId="08BA2C9C" w14:textId="77777777" w:rsidR="000366BB" w:rsidRPr="00DC0527" w:rsidRDefault="000366BB" w:rsidP="00F56736">
      <w:pPr>
        <w:rPr>
          <w:rFonts w:cstheme="minorHAnsi"/>
        </w:rPr>
      </w:pPr>
      <w:r w:rsidRPr="00DC0527">
        <w:rPr>
          <w:rFonts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694E1AEF" w14:textId="77777777" w:rsidR="000366BB" w:rsidRPr="00DC0527" w:rsidRDefault="000366BB" w:rsidP="00F56736">
      <w:pPr>
        <w:jc w:val="both"/>
        <w:rPr>
          <w:rFonts w:cstheme="minorHAnsi"/>
        </w:rPr>
      </w:pPr>
      <w:r w:rsidRPr="00DC0527">
        <w:rPr>
          <w:rFonts w:cstheme="minorHAnsi"/>
        </w:rPr>
        <w:t xml:space="preserve">When using texts in the classroom, teachers are also required to: </w:t>
      </w:r>
    </w:p>
    <w:p w14:paraId="746C40DA" w14:textId="30A49B44" w:rsidR="000366BB" w:rsidRPr="00DC0527" w:rsidRDefault="000366BB" w:rsidP="00F56736">
      <w:pPr>
        <w:pStyle w:val="ListParagraph"/>
        <w:numPr>
          <w:ilvl w:val="0"/>
          <w:numId w:val="16"/>
        </w:numPr>
        <w:jc w:val="both"/>
        <w:rPr>
          <w:rFonts w:cstheme="minorHAnsi"/>
        </w:rPr>
      </w:pPr>
      <w:r w:rsidRPr="00DC0527">
        <w:rPr>
          <w:rFonts w:cstheme="minorHAnsi"/>
        </w:rPr>
        <w:t xml:space="preserve">conform with relevant legal requirements and Department </w:t>
      </w:r>
      <w:r w:rsidR="0045253B">
        <w:rPr>
          <w:rFonts w:cstheme="minorHAnsi"/>
        </w:rPr>
        <w:t xml:space="preserve">of Education </w:t>
      </w:r>
      <w:r w:rsidRPr="00DC0527">
        <w:rPr>
          <w:rFonts w:cstheme="minorHAnsi"/>
        </w:rPr>
        <w:t>policies</w:t>
      </w:r>
    </w:p>
    <w:p w14:paraId="7800D8F6" w14:textId="77777777" w:rsidR="000366BB" w:rsidRPr="00DC0527" w:rsidRDefault="000366BB" w:rsidP="00F56736">
      <w:pPr>
        <w:pStyle w:val="ListParagraph"/>
        <w:numPr>
          <w:ilvl w:val="0"/>
          <w:numId w:val="16"/>
        </w:numPr>
        <w:jc w:val="both"/>
        <w:rPr>
          <w:rFonts w:cstheme="minorHAnsi"/>
        </w:rPr>
      </w:pPr>
      <w:r w:rsidRPr="00DC0527">
        <w:rPr>
          <w:rFonts w:cstheme="minorHAnsi"/>
        </w:rPr>
        <w:t xml:space="preserve">address duty of care responsibilities </w:t>
      </w:r>
    </w:p>
    <w:p w14:paraId="5390599D" w14:textId="77777777" w:rsidR="000366BB" w:rsidRPr="00DC0527" w:rsidRDefault="000366BB" w:rsidP="00F56736">
      <w:pPr>
        <w:pStyle w:val="ListParagraph"/>
        <w:numPr>
          <w:ilvl w:val="0"/>
          <w:numId w:val="16"/>
        </w:numPr>
        <w:jc w:val="both"/>
        <w:rPr>
          <w:rFonts w:cstheme="minorHAnsi"/>
        </w:rPr>
      </w:pPr>
      <w:r w:rsidRPr="00DC0527">
        <w:rPr>
          <w:rFonts w:cstheme="minorHAnsi"/>
        </w:rPr>
        <w:t xml:space="preserve">meet copyright requirements </w:t>
      </w:r>
    </w:p>
    <w:p w14:paraId="63CACCCD" w14:textId="77777777" w:rsidR="000366BB" w:rsidRPr="00DC0527" w:rsidRDefault="000366BB" w:rsidP="00F56736">
      <w:pPr>
        <w:pStyle w:val="ListParagraph"/>
        <w:numPr>
          <w:ilvl w:val="0"/>
          <w:numId w:val="16"/>
        </w:numPr>
        <w:jc w:val="both"/>
        <w:rPr>
          <w:rFonts w:cstheme="minorHAnsi"/>
        </w:rPr>
      </w:pPr>
      <w:r w:rsidRPr="00DC0527">
        <w:rPr>
          <w:rFonts w:cstheme="minorHAnsi"/>
        </w:rPr>
        <w:t xml:space="preserve">adhere to the requirements of classification categories. </w:t>
      </w:r>
    </w:p>
    <w:p w14:paraId="761FBC78" w14:textId="77777777" w:rsidR="000366BB" w:rsidRPr="00DC0527" w:rsidRDefault="000366BB" w:rsidP="00F56736">
      <w:pPr>
        <w:rPr>
          <w:rFonts w:cstheme="minorHAnsi"/>
        </w:rPr>
      </w:pPr>
      <w:r w:rsidRPr="00DC0527">
        <w:rPr>
          <w:rFonts w:cstheme="minorHAnsi"/>
        </w:rPr>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w:t>
      </w:r>
      <w:r w:rsidRPr="00DC0527">
        <w:rPr>
          <w:rFonts w:cstheme="minorHAnsi"/>
          <w:i/>
          <w:iCs/>
        </w:rPr>
        <w:t>Use of Texts in Educational Settings</w:t>
      </w:r>
      <w:r w:rsidRPr="00DC0527">
        <w:rPr>
          <w:rFonts w:cstheme="minorHAnsi"/>
        </w:rPr>
        <w:t xml:space="preserve"> at </w:t>
      </w:r>
      <w:hyperlink r:id="rId13" w:history="1">
        <w:r w:rsidRPr="00DC0527">
          <w:rPr>
            <w:rStyle w:val="Hyperlink"/>
            <w:rFonts w:cstheme="minorHAnsi"/>
          </w:rPr>
          <w:t>https://www.education.wa.edu.au/web/policies/-/use-of-texts-in-educational-settings</w:t>
        </w:r>
      </w:hyperlink>
      <w:r w:rsidRPr="00DC0527">
        <w:rPr>
          <w:rFonts w:cstheme="minorHAnsi"/>
        </w:rPr>
        <w:t>.</w:t>
      </w:r>
    </w:p>
    <w:p w14:paraId="3A8E4C4B" w14:textId="77777777" w:rsidR="000366BB" w:rsidRDefault="000366BB" w:rsidP="00F56736">
      <w:pPr>
        <w:rPr>
          <w:rFonts w:cstheme="minorHAnsi"/>
        </w:rPr>
      </w:pPr>
      <w:r w:rsidRPr="00DC0527">
        <w:rPr>
          <w:rFonts w:cstheme="minorHAnsi"/>
        </w:rPr>
        <w:t>Schools may develop proformas for advising parents or guardians and/or seeking permission for their child to view or use a particular text, or texts, with a specific classification category.</w:t>
      </w:r>
    </w:p>
    <w:p w14:paraId="63A51B60" w14:textId="77777777" w:rsidR="00E55FA8" w:rsidRPr="00DC0527" w:rsidRDefault="00E55FA8" w:rsidP="00F56736">
      <w:pPr>
        <w:rPr>
          <w:rFonts w:cstheme="minorHAnsi"/>
        </w:rPr>
      </w:pPr>
    </w:p>
    <w:p w14:paraId="77A824F0" w14:textId="77777777" w:rsidR="008E62F7" w:rsidRPr="002215F4" w:rsidRDefault="008E62F7" w:rsidP="006B2BC4">
      <w:pPr>
        <w:ind w:right="68"/>
        <w:jc w:val="both"/>
        <w:rPr>
          <w:sz w:val="16"/>
        </w:rPr>
        <w:sectPr w:rsidR="008E62F7" w:rsidRPr="002215F4" w:rsidSect="00C13450">
          <w:headerReference w:type="default" r:id="rId14"/>
          <w:footerReference w:type="default" r:id="rId15"/>
          <w:pgSz w:w="11906" w:h="16838" w:code="9"/>
          <w:pgMar w:top="1644" w:right="1418" w:bottom="1276" w:left="1418" w:header="680" w:footer="567" w:gutter="0"/>
          <w:pgNumType w:start="1"/>
          <w:cols w:space="708"/>
          <w:docGrid w:linePitch="360"/>
        </w:sectPr>
      </w:pPr>
    </w:p>
    <w:p w14:paraId="21FD4838" w14:textId="77777777" w:rsidR="00F56736" w:rsidRPr="00344DF7" w:rsidRDefault="00F56736" w:rsidP="00B66460">
      <w:pPr>
        <w:pStyle w:val="SCSAHeading1"/>
        <w:rPr>
          <w:lang w:val="en-GB"/>
        </w:rPr>
      </w:pPr>
      <w:r w:rsidRPr="00344DF7">
        <w:rPr>
          <w:lang w:val="en-GB"/>
        </w:rPr>
        <w:lastRenderedPageBreak/>
        <w:t xml:space="preserve">Sample </w:t>
      </w:r>
      <w:r w:rsidRPr="00B66460">
        <w:t>assessment</w:t>
      </w:r>
      <w:r w:rsidRPr="00344DF7">
        <w:rPr>
          <w:lang w:val="en-GB"/>
        </w:rPr>
        <w:t xml:space="preserve"> task</w:t>
      </w:r>
    </w:p>
    <w:p w14:paraId="0CC848F7" w14:textId="5371CF01" w:rsidR="00F56736" w:rsidRPr="00344DF7" w:rsidRDefault="00F56736" w:rsidP="00B66460">
      <w:pPr>
        <w:pStyle w:val="SCSAHeading1"/>
        <w:rPr>
          <w:lang w:val="en-GB"/>
        </w:rPr>
      </w:pPr>
      <w:r w:rsidRPr="00344DF7">
        <w:rPr>
          <w:lang w:val="en-GB"/>
        </w:rPr>
        <w:t xml:space="preserve">English – </w:t>
      </w:r>
      <w:r w:rsidRPr="00B66460">
        <w:t>Foundation</w:t>
      </w:r>
      <w:r w:rsidRPr="00A805AB">
        <w:rPr>
          <w:lang w:val="en-GB"/>
        </w:rPr>
        <w:t xml:space="preserve"> Ye</w:t>
      </w:r>
      <w:r w:rsidRPr="00344DF7">
        <w:rPr>
          <w:lang w:val="en-GB"/>
        </w:rPr>
        <w:t>ar 1</w:t>
      </w:r>
      <w:r>
        <w:rPr>
          <w:lang w:val="en-GB"/>
        </w:rPr>
        <w:t>1</w:t>
      </w:r>
    </w:p>
    <w:p w14:paraId="7AA3DD2E" w14:textId="77777777" w:rsidR="00F56736" w:rsidRPr="00A805AB" w:rsidRDefault="00F56736" w:rsidP="00B66460">
      <w:pPr>
        <w:pStyle w:val="SCSAHeading2"/>
      </w:pPr>
      <w:r w:rsidRPr="00A805AB">
        <w:t>Task 1</w:t>
      </w:r>
    </w:p>
    <w:p w14:paraId="3E37D7D3" w14:textId="24CB2DC8" w:rsidR="00BD5074" w:rsidRDefault="00BD08E8" w:rsidP="00C13450">
      <w:pPr>
        <w:tabs>
          <w:tab w:val="left" w:pos="2552"/>
        </w:tabs>
      </w:pPr>
      <w:r w:rsidRPr="00F56736">
        <w:rPr>
          <w:b/>
          <w:bCs/>
        </w:rPr>
        <w:t xml:space="preserve">Assessment </w:t>
      </w:r>
      <w:r w:rsidR="00994F87">
        <w:rPr>
          <w:b/>
          <w:bCs/>
        </w:rPr>
        <w:t>t</w:t>
      </w:r>
      <w:r w:rsidRPr="00F56736">
        <w:rPr>
          <w:b/>
          <w:bCs/>
        </w:rPr>
        <w:t xml:space="preserve">ype </w:t>
      </w:r>
      <w:r w:rsidR="00C13450">
        <w:rPr>
          <w:b/>
          <w:bCs/>
        </w:rPr>
        <w:tab/>
      </w:r>
      <w:r w:rsidRPr="006B2BC4">
        <w:t>Writing</w:t>
      </w:r>
      <w:bookmarkStart w:id="1" w:name="_Hlk150765162"/>
      <w:r w:rsidR="00C13450">
        <w:rPr>
          <w:b/>
          <w:bCs/>
        </w:rPr>
        <w:tab/>
      </w:r>
    </w:p>
    <w:p w14:paraId="3E4C8E5E" w14:textId="4732F1D2" w:rsidR="0098540E" w:rsidRDefault="0098540E" w:rsidP="00DE4FBF">
      <w:pPr>
        <w:tabs>
          <w:tab w:val="left" w:pos="2552"/>
        </w:tabs>
        <w:spacing w:after="0"/>
      </w:pPr>
      <w:bookmarkStart w:id="2" w:name="_Hlk150764687"/>
      <w:bookmarkEnd w:id="1"/>
      <w:r w:rsidRPr="000962EE">
        <w:rPr>
          <w:b/>
          <w:bCs/>
        </w:rPr>
        <w:t>Conditions</w:t>
      </w:r>
      <w:r w:rsidR="00C13450">
        <w:rPr>
          <w:b/>
          <w:bCs/>
        </w:rPr>
        <w:tab/>
      </w:r>
      <w:r w:rsidR="000962EE">
        <w:t xml:space="preserve">To be completed </w:t>
      </w:r>
      <w:r w:rsidRPr="000962EE">
        <w:t>in</w:t>
      </w:r>
      <w:r w:rsidR="000962EE">
        <w:t xml:space="preserve"> </w:t>
      </w:r>
      <w:r w:rsidRPr="000962EE">
        <w:t>class and at home</w:t>
      </w:r>
    </w:p>
    <w:p w14:paraId="7FD50498" w14:textId="56949102" w:rsidR="00A04FA6" w:rsidRPr="0098540E" w:rsidRDefault="004218B2" w:rsidP="001F427D">
      <w:pPr>
        <w:tabs>
          <w:tab w:val="left" w:pos="2552"/>
        </w:tabs>
        <w:ind w:firstLine="2552"/>
        <w:rPr>
          <w:b/>
          <w:bCs/>
        </w:rPr>
      </w:pPr>
      <w:r>
        <w:t xml:space="preserve">Due </w:t>
      </w:r>
      <w:r w:rsidR="00A04FA6" w:rsidRPr="000962EE">
        <w:t>Week 5</w:t>
      </w:r>
    </w:p>
    <w:bookmarkEnd w:id="2"/>
    <w:p w14:paraId="7ED628A4" w14:textId="0940A08E" w:rsidR="00BD08E8" w:rsidRPr="00F56736" w:rsidRDefault="00082A8B" w:rsidP="00C13450">
      <w:pPr>
        <w:tabs>
          <w:tab w:val="left" w:pos="2552"/>
        </w:tabs>
        <w:rPr>
          <w:b/>
          <w:bCs/>
        </w:rPr>
      </w:pPr>
      <w:r w:rsidRPr="00F56736">
        <w:rPr>
          <w:b/>
          <w:bCs/>
        </w:rPr>
        <w:t xml:space="preserve">Weighting </w:t>
      </w:r>
      <w:r w:rsidR="00C13450">
        <w:rPr>
          <w:b/>
          <w:bCs/>
        </w:rPr>
        <w:tab/>
      </w:r>
      <w:r w:rsidRPr="006B2BC4">
        <w:t>10%</w:t>
      </w:r>
    </w:p>
    <w:p w14:paraId="0988F2DA" w14:textId="0AD96245" w:rsidR="00DA3D46" w:rsidRPr="00562BAF" w:rsidRDefault="004218B2" w:rsidP="00C13450">
      <w:pPr>
        <w:tabs>
          <w:tab w:val="left" w:pos="2552"/>
        </w:tabs>
        <w:rPr>
          <w:rFonts w:cstheme="minorHAnsi"/>
          <w:b/>
        </w:rPr>
      </w:pPr>
      <w:r>
        <w:rPr>
          <w:b/>
        </w:rPr>
        <w:t>M</w:t>
      </w:r>
      <w:r w:rsidR="00BD08E8" w:rsidRPr="00F56736">
        <w:rPr>
          <w:b/>
        </w:rPr>
        <w:t xml:space="preserve">odule </w:t>
      </w:r>
      <w:r w:rsidR="00C13450">
        <w:rPr>
          <w:b/>
        </w:rPr>
        <w:tab/>
      </w:r>
      <w:r w:rsidR="00BD08E8" w:rsidRPr="006B2BC4">
        <w:t xml:space="preserve">Novel </w:t>
      </w:r>
      <w:r w:rsidR="00BC09D8">
        <w:t>s</w:t>
      </w:r>
      <w:r w:rsidR="00BD08E8" w:rsidRPr="006B2BC4">
        <w:t>tudy –</w:t>
      </w:r>
      <w:r w:rsidR="00BD08E8" w:rsidRPr="00F56736">
        <w:rPr>
          <w:b/>
          <w:bCs/>
        </w:rPr>
        <w:t xml:space="preserve"> </w:t>
      </w:r>
      <w:r w:rsidR="00BC09D8">
        <w:t>s</w:t>
      </w:r>
      <w:r w:rsidR="00BD08E8" w:rsidRPr="006B2BC4">
        <w:t xml:space="preserve">ocial </w:t>
      </w:r>
      <w:r w:rsidR="00BC09D8">
        <w:t>i</w:t>
      </w:r>
      <w:r w:rsidR="00BD08E8" w:rsidRPr="006B2BC4">
        <w:t xml:space="preserve">ssues </w:t>
      </w:r>
      <w:r w:rsidR="00BC09D8">
        <w:t>t</w:t>
      </w:r>
      <w:r w:rsidR="00BD08E8" w:rsidRPr="006B2BC4">
        <w:t xml:space="preserve">hrough </w:t>
      </w:r>
      <w:r w:rsidR="00BC09D8">
        <w:t>s</w:t>
      </w:r>
      <w:r w:rsidR="00BD08E8" w:rsidRPr="006B2BC4">
        <w:t>tories</w:t>
      </w:r>
    </w:p>
    <w:p w14:paraId="388FA41D" w14:textId="2B411F78" w:rsidR="00B1666A" w:rsidRDefault="00AE4DE7" w:rsidP="001F427D">
      <w:pPr>
        <w:spacing w:after="0"/>
        <w:ind w:left="2552" w:hanging="2552"/>
        <w:rPr>
          <w:rFonts w:cstheme="minorHAnsi"/>
        </w:rPr>
      </w:pPr>
      <w:r w:rsidRPr="00F56736">
        <w:rPr>
          <w:rFonts w:cstheme="minorHAnsi"/>
          <w:b/>
        </w:rPr>
        <w:t>Contexts</w:t>
      </w:r>
      <w:r w:rsidR="00B66460">
        <w:rPr>
          <w:rFonts w:cstheme="minorHAnsi"/>
          <w:b/>
        </w:rPr>
        <w:tab/>
      </w:r>
      <w:r w:rsidRPr="006B2BC4">
        <w:rPr>
          <w:rFonts w:cstheme="minorHAnsi"/>
        </w:rPr>
        <w:t xml:space="preserve">Literacy for </w:t>
      </w:r>
      <w:r w:rsidR="00BC09D8">
        <w:rPr>
          <w:rFonts w:cstheme="minorHAnsi"/>
        </w:rPr>
        <w:t>l</w:t>
      </w:r>
      <w:r w:rsidRPr="006B2BC4">
        <w:rPr>
          <w:rFonts w:cstheme="minorHAnsi"/>
        </w:rPr>
        <w:t>earning</w:t>
      </w:r>
    </w:p>
    <w:p w14:paraId="276177F7" w14:textId="30AF1BA6" w:rsidR="00AE4DE7" w:rsidRDefault="00AE4DE7" w:rsidP="001F427D">
      <w:pPr>
        <w:spacing w:after="0"/>
        <w:ind w:left="2552"/>
      </w:pPr>
      <w:r w:rsidRPr="006B2BC4">
        <w:rPr>
          <w:rFonts w:cstheme="minorHAnsi"/>
        </w:rPr>
        <w:t xml:space="preserve">Literacy for </w:t>
      </w:r>
      <w:r w:rsidR="00BC09D8">
        <w:rPr>
          <w:rFonts w:cstheme="minorHAnsi"/>
        </w:rPr>
        <w:t>c</w:t>
      </w:r>
      <w:r w:rsidRPr="006B2BC4">
        <w:rPr>
          <w:rFonts w:cstheme="minorHAnsi"/>
        </w:rPr>
        <w:t>ommunity</w:t>
      </w:r>
      <w:r w:rsidRPr="006B2BC4">
        <w:t xml:space="preserve"> </w:t>
      </w:r>
      <w:r w:rsidR="00BC09D8">
        <w:t>p</w:t>
      </w:r>
      <w:r w:rsidRPr="006B2BC4">
        <w:t>articipation</w:t>
      </w:r>
    </w:p>
    <w:p w14:paraId="7788A51E" w14:textId="77777777" w:rsidR="00C13450" w:rsidRDefault="00C13450" w:rsidP="00C13450">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11ABA186" w14:textId="72202973" w:rsidR="00DA3D46" w:rsidRPr="00F56736" w:rsidRDefault="00082A8B" w:rsidP="00B66460">
      <w:pPr>
        <w:pStyle w:val="Question"/>
      </w:pPr>
      <w:r w:rsidRPr="00F56736">
        <w:t>Task 1</w:t>
      </w:r>
      <w:r w:rsidR="008441F9" w:rsidRPr="00F56736">
        <w:t xml:space="preserve"> –</w:t>
      </w:r>
      <w:r w:rsidR="00DA3D46" w:rsidRPr="00F56736">
        <w:t xml:space="preserve"> Letter to local council</w:t>
      </w:r>
      <w:r w:rsidR="00B95D59" w:rsidRPr="00F56736">
        <w:t xml:space="preserve"> or </w:t>
      </w:r>
      <w:r w:rsidR="00DA3D46" w:rsidRPr="00F56736">
        <w:t>MP</w:t>
      </w:r>
      <w:r w:rsidR="00A92402">
        <w:tab/>
        <w:t>(3</w:t>
      </w:r>
      <w:r w:rsidR="0043376C">
        <w:t>1</w:t>
      </w:r>
      <w:r w:rsidR="00A92402">
        <w:t xml:space="preserve"> marks)</w:t>
      </w:r>
    </w:p>
    <w:p w14:paraId="79BE31AF" w14:textId="43EA015E" w:rsidR="00BD08E8" w:rsidRPr="00F56736" w:rsidRDefault="00365A12" w:rsidP="00F56736">
      <w:pPr>
        <w:tabs>
          <w:tab w:val="left" w:pos="1985"/>
        </w:tabs>
      </w:pPr>
      <w:r>
        <w:t>You are to w</w:t>
      </w:r>
      <w:r w:rsidR="00BD08E8" w:rsidRPr="00F56736">
        <w:t>rite an informed letter to your local council or Member of Parliament</w:t>
      </w:r>
      <w:r w:rsidR="000A436F">
        <w:t xml:space="preserve"> (MP)</w:t>
      </w:r>
      <w:r w:rsidR="00BD08E8" w:rsidRPr="00F56736">
        <w:t xml:space="preserve"> on a social issue seen in your local</w:t>
      </w:r>
      <w:r w:rsidR="007A69B2" w:rsidRPr="00F56736">
        <w:t xml:space="preserve"> or </w:t>
      </w:r>
      <w:r w:rsidR="00BD08E8" w:rsidRPr="00F56736">
        <w:t>school community.</w:t>
      </w:r>
    </w:p>
    <w:p w14:paraId="1085110B" w14:textId="6B99363F" w:rsidR="00BD08E8" w:rsidRPr="00F56736" w:rsidRDefault="00BD08E8" w:rsidP="006B2BC4">
      <w:pPr>
        <w:pStyle w:val="ListParagraph"/>
        <w:numPr>
          <w:ilvl w:val="0"/>
          <w:numId w:val="6"/>
        </w:numPr>
      </w:pPr>
      <w:r w:rsidRPr="00F56736">
        <w:t>Choose a social issue seen in the studied novel</w:t>
      </w:r>
      <w:r w:rsidR="009A5480">
        <w:t xml:space="preserve">, </w:t>
      </w:r>
      <w:r w:rsidR="009A5480" w:rsidRPr="00F56736">
        <w:rPr>
          <w:bCs/>
        </w:rPr>
        <w:t>e.g. racial discrimination, cyberbullying, climate change, overuse of plastic, substance abuse</w:t>
      </w:r>
      <w:r w:rsidR="009A5480">
        <w:rPr>
          <w:bCs/>
        </w:rPr>
        <w:t>.</w:t>
      </w:r>
    </w:p>
    <w:p w14:paraId="5BEBA03F" w14:textId="643C1AB3" w:rsidR="00BD08E8" w:rsidRPr="00F56736" w:rsidRDefault="00BD08E8" w:rsidP="00F56736">
      <w:pPr>
        <w:pStyle w:val="ListParagraph"/>
        <w:numPr>
          <w:ilvl w:val="0"/>
          <w:numId w:val="6"/>
        </w:numPr>
        <w:tabs>
          <w:tab w:val="left" w:pos="1985"/>
        </w:tabs>
      </w:pPr>
      <w:r w:rsidRPr="00F56736">
        <w:t>Research the prevalence of this issue in your local</w:t>
      </w:r>
      <w:r w:rsidR="007A69B2" w:rsidRPr="00F56736">
        <w:t xml:space="preserve"> or </w:t>
      </w:r>
      <w:r w:rsidRPr="00F56736">
        <w:t>school community.</w:t>
      </w:r>
    </w:p>
    <w:p w14:paraId="25CCA218" w14:textId="77777777" w:rsidR="00A92402" w:rsidRDefault="00BD08E8" w:rsidP="00B66460">
      <w:pPr>
        <w:pStyle w:val="ListParagraph"/>
        <w:numPr>
          <w:ilvl w:val="0"/>
          <w:numId w:val="6"/>
        </w:numPr>
        <w:tabs>
          <w:tab w:val="left" w:pos="1985"/>
        </w:tabs>
        <w:spacing w:after="0"/>
      </w:pPr>
      <w:r w:rsidRPr="00F56736">
        <w:t>Produce a letter for your local council</w:t>
      </w:r>
      <w:r w:rsidR="007A69B2" w:rsidRPr="00F56736">
        <w:t xml:space="preserve"> or </w:t>
      </w:r>
      <w:r w:rsidRPr="00F56736">
        <w:t>MP</w:t>
      </w:r>
      <w:r w:rsidR="00437F59">
        <w:t>.</w:t>
      </w:r>
      <w:r w:rsidRPr="00F56736">
        <w:t xml:space="preserve"> I</w:t>
      </w:r>
      <w:r w:rsidR="007A69B2" w:rsidRPr="00F56736">
        <w:t>magine it is to be</w:t>
      </w:r>
      <w:r w:rsidRPr="00F56736">
        <w:t xml:space="preserve"> read out at an upcoming public meeting on this social issue. The purpose of the letter is to</w:t>
      </w:r>
      <w:r w:rsidR="00A92402">
        <w:t>:</w:t>
      </w:r>
    </w:p>
    <w:p w14:paraId="6DDFACCC" w14:textId="092DB937" w:rsidR="00A92402" w:rsidRPr="000E20F7" w:rsidRDefault="00A92402" w:rsidP="00B66460">
      <w:pPr>
        <w:pStyle w:val="ListParagraphwithmarks"/>
        <w:numPr>
          <w:ilvl w:val="0"/>
          <w:numId w:val="32"/>
        </w:numPr>
      </w:pPr>
      <w:r>
        <w:t xml:space="preserve">explain </w:t>
      </w:r>
      <w:r w:rsidR="00BD08E8" w:rsidRPr="00F56736">
        <w:t xml:space="preserve">the </w:t>
      </w:r>
      <w:r w:rsidR="00BD08E8" w:rsidRPr="00A92402">
        <w:t>issue</w:t>
      </w:r>
      <w:r w:rsidR="007A69B2" w:rsidRPr="00A92402">
        <w:t xml:space="preserve"> </w:t>
      </w:r>
      <w:r>
        <w:t>to your community</w:t>
      </w:r>
      <w:r>
        <w:tab/>
        <w:t>(8 marks)</w:t>
      </w:r>
    </w:p>
    <w:p w14:paraId="796F7523" w14:textId="5E47BF0A" w:rsidR="00BD08E8" w:rsidRPr="00F56736" w:rsidRDefault="00BD08E8" w:rsidP="00B66460">
      <w:pPr>
        <w:pStyle w:val="ListParagraphwithmarks"/>
        <w:numPr>
          <w:ilvl w:val="0"/>
          <w:numId w:val="32"/>
        </w:numPr>
      </w:pPr>
      <w:r w:rsidRPr="00F56736">
        <w:t xml:space="preserve">persuade </w:t>
      </w:r>
      <w:r w:rsidR="00A92402">
        <w:t>your audience</w:t>
      </w:r>
      <w:r w:rsidRPr="00F56736">
        <w:t xml:space="preserve"> to take</w:t>
      </w:r>
      <w:r w:rsidR="007A69B2" w:rsidRPr="00F56736">
        <w:t xml:space="preserve"> specific</w:t>
      </w:r>
      <w:r w:rsidRPr="00F56736">
        <w:t xml:space="preserve"> action</w:t>
      </w:r>
      <w:r w:rsidR="007A69B2" w:rsidRPr="00F56736">
        <w:t>s</w:t>
      </w:r>
      <w:r w:rsidRPr="00F56736">
        <w:t xml:space="preserve"> </w:t>
      </w:r>
      <w:r w:rsidR="007A69B2" w:rsidRPr="00F56736">
        <w:t>such as</w:t>
      </w:r>
      <w:r w:rsidRPr="00F56736">
        <w:t xml:space="preserve"> </w:t>
      </w:r>
      <w:r w:rsidR="007A69B2" w:rsidRPr="00F56736">
        <w:t xml:space="preserve">a </w:t>
      </w:r>
      <w:r w:rsidRPr="00F56736">
        <w:t xml:space="preserve">petition, </w:t>
      </w:r>
      <w:r w:rsidR="007A69B2" w:rsidRPr="00F56736">
        <w:t xml:space="preserve">an </w:t>
      </w:r>
      <w:r w:rsidRPr="00F56736">
        <w:t>awareness</w:t>
      </w:r>
      <w:r w:rsidR="007A69B2" w:rsidRPr="00F56736">
        <w:t xml:space="preserve"> campaign</w:t>
      </w:r>
      <w:r w:rsidRPr="00F56736">
        <w:t>, education,</w:t>
      </w:r>
      <w:r w:rsidR="007A69B2" w:rsidRPr="00F56736">
        <w:t xml:space="preserve"> or</w:t>
      </w:r>
      <w:r w:rsidRPr="00F56736">
        <w:t xml:space="preserve"> organisation of a practical initiative.</w:t>
      </w:r>
      <w:r w:rsidR="00DF6E6B">
        <w:tab/>
        <w:t>(</w:t>
      </w:r>
      <w:r w:rsidR="0043376C">
        <w:t>6</w:t>
      </w:r>
      <w:r w:rsidR="00DF6E6B">
        <w:t xml:space="preserve"> marks)</w:t>
      </w:r>
    </w:p>
    <w:p w14:paraId="3DE8209A" w14:textId="17FD46A8" w:rsidR="00DF6E6B" w:rsidRDefault="009E0119" w:rsidP="00B66460">
      <w:pPr>
        <w:pStyle w:val="ListParagraph"/>
        <w:numPr>
          <w:ilvl w:val="0"/>
          <w:numId w:val="6"/>
        </w:numPr>
        <w:tabs>
          <w:tab w:val="left" w:pos="1985"/>
        </w:tabs>
        <w:spacing w:after="0"/>
      </w:pPr>
      <w:r>
        <w:t>Edit your letter u</w:t>
      </w:r>
      <w:r w:rsidR="00BD08E8" w:rsidRPr="00F56736">
        <w:t>s</w:t>
      </w:r>
      <w:r>
        <w:t>ing</w:t>
      </w:r>
      <w:r w:rsidR="00BD08E8" w:rsidRPr="00F56736">
        <w:t xml:space="preserve"> editing strategies (e.g. </w:t>
      </w:r>
      <w:r w:rsidR="00562BAF">
        <w:t xml:space="preserve">using a </w:t>
      </w:r>
      <w:r w:rsidR="00BD08E8" w:rsidRPr="00F56736">
        <w:t>checklist)</w:t>
      </w:r>
      <w:r w:rsidR="00463A44">
        <w:t>,</w:t>
      </w:r>
      <w:r w:rsidR="00BD08E8" w:rsidRPr="00F56736">
        <w:t xml:space="preserve"> including having another student edit and mark your work against the criteria.</w:t>
      </w:r>
      <w:r w:rsidR="00DF6E6B">
        <w:t xml:space="preserve"> Your writing will be assessed on:</w:t>
      </w:r>
    </w:p>
    <w:p w14:paraId="752CE069" w14:textId="27510DEC" w:rsidR="00DF6E6B" w:rsidRDefault="00DF6E6B" w:rsidP="00B66460">
      <w:pPr>
        <w:pStyle w:val="ListParagraphwithmarks"/>
        <w:numPr>
          <w:ilvl w:val="0"/>
          <w:numId w:val="31"/>
        </w:numPr>
      </w:pPr>
      <w:r>
        <w:t>use of grammar, punctuation and spelling</w:t>
      </w:r>
      <w:r>
        <w:tab/>
        <w:t xml:space="preserve"> (5 marks)</w:t>
      </w:r>
    </w:p>
    <w:p w14:paraId="2B1E66FA" w14:textId="18EF16F9" w:rsidR="00DF6E6B" w:rsidRDefault="00DF6E6B" w:rsidP="00B66460">
      <w:pPr>
        <w:pStyle w:val="ListParagraphwithmarks"/>
        <w:numPr>
          <w:ilvl w:val="0"/>
          <w:numId w:val="31"/>
        </w:numPr>
      </w:pPr>
      <w:r>
        <w:t>use of structure at a sentence, paragraph and whole letter level</w:t>
      </w:r>
      <w:r>
        <w:tab/>
      </w:r>
      <w:r w:rsidR="00B66460">
        <w:t>(</w:t>
      </w:r>
      <w:r>
        <w:t>5 marks)</w:t>
      </w:r>
    </w:p>
    <w:p w14:paraId="4CBAE06B" w14:textId="5FC875D4" w:rsidR="00DF6E6B" w:rsidRPr="00F56736" w:rsidRDefault="00DF6E6B" w:rsidP="00B66460">
      <w:pPr>
        <w:pStyle w:val="ListParagraphwithmarks"/>
        <w:numPr>
          <w:ilvl w:val="0"/>
          <w:numId w:val="31"/>
        </w:numPr>
      </w:pPr>
      <w:r>
        <w:t>use of language and expression of ideas.</w:t>
      </w:r>
      <w:r>
        <w:tab/>
        <w:t>(7 marks)</w:t>
      </w:r>
    </w:p>
    <w:p w14:paraId="131C29CB" w14:textId="65D94B25" w:rsidR="00DA3D46" w:rsidRPr="00F56736" w:rsidRDefault="00DA3D46" w:rsidP="00F56736">
      <w:r w:rsidRPr="00F56736">
        <w:br w:type="page"/>
      </w:r>
    </w:p>
    <w:p w14:paraId="04F832E0" w14:textId="6821C56F" w:rsidR="001974D9" w:rsidRPr="006B2BC4" w:rsidRDefault="00DB4D6E" w:rsidP="00E55FA8">
      <w:pPr>
        <w:pStyle w:val="SCSAHeading2"/>
      </w:pPr>
      <w:r w:rsidRPr="006B2BC4">
        <w:lastRenderedPageBreak/>
        <w:t>Marking key for sample assessment task 1</w:t>
      </w:r>
    </w:p>
    <w:tbl>
      <w:tblPr>
        <w:tblW w:w="5000"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40"/>
        <w:gridCol w:w="1420"/>
      </w:tblGrid>
      <w:tr w:rsidR="0001692B" w:rsidRPr="00C13450" w14:paraId="0C318659" w14:textId="7440420C" w:rsidTr="00977ECF">
        <w:trPr>
          <w:trHeight w:val="23"/>
          <w:tblHeader/>
        </w:trPr>
        <w:tc>
          <w:tcPr>
            <w:tcW w:w="7640" w:type="dxa"/>
            <w:tcBorders>
              <w:bottom w:val="single" w:sz="4" w:space="0" w:color="BD9FCF"/>
              <w:right w:val="single" w:sz="4" w:space="0" w:color="FFFFFF" w:themeColor="background1"/>
            </w:tcBorders>
            <w:shd w:val="clear" w:color="auto" w:fill="BD9FCF"/>
            <w:vAlign w:val="center"/>
            <w:hideMark/>
          </w:tcPr>
          <w:p w14:paraId="1E80172F" w14:textId="77777777" w:rsidR="0001692B" w:rsidRPr="00C13450" w:rsidRDefault="0001692B" w:rsidP="00C13450">
            <w:pPr>
              <w:tabs>
                <w:tab w:val="left" w:pos="2520"/>
              </w:tabs>
              <w:spacing w:after="0" w:line="240" w:lineRule="auto"/>
              <w:jc w:val="center"/>
              <w:rPr>
                <w:rFonts w:eastAsia="Calibri" w:cs="Calibri"/>
                <w:b/>
                <w:sz w:val="20"/>
                <w:lang w:val="en-US"/>
              </w:rPr>
            </w:pPr>
            <w:r w:rsidRPr="00C13450">
              <w:rPr>
                <w:rFonts w:eastAsia="Calibri" w:cs="Calibri"/>
                <w:b/>
                <w:sz w:val="20"/>
              </w:rPr>
              <w:t>Description</w:t>
            </w:r>
          </w:p>
        </w:tc>
        <w:tc>
          <w:tcPr>
            <w:tcW w:w="1420" w:type="dxa"/>
            <w:tcBorders>
              <w:left w:val="single" w:sz="4" w:space="0" w:color="FFFFFF" w:themeColor="background1"/>
              <w:bottom w:val="single" w:sz="4" w:space="0" w:color="BD9FCF"/>
            </w:tcBorders>
            <w:shd w:val="clear" w:color="auto" w:fill="BD9FCF"/>
            <w:vAlign w:val="center"/>
            <w:hideMark/>
          </w:tcPr>
          <w:p w14:paraId="33061A73" w14:textId="77777777" w:rsidR="0001692B" w:rsidRPr="00C13450" w:rsidRDefault="0001692B" w:rsidP="00C13450">
            <w:pPr>
              <w:spacing w:after="0" w:line="240" w:lineRule="auto"/>
              <w:jc w:val="center"/>
              <w:rPr>
                <w:rFonts w:eastAsia="Calibri" w:cs="Calibri"/>
                <w:b/>
                <w:sz w:val="20"/>
                <w:lang w:val="en-US"/>
              </w:rPr>
            </w:pPr>
            <w:r w:rsidRPr="00C13450">
              <w:rPr>
                <w:rFonts w:eastAsia="Calibri" w:cs="Calibri"/>
                <w:b/>
                <w:sz w:val="20"/>
              </w:rPr>
              <w:t>Marks</w:t>
            </w:r>
          </w:p>
        </w:tc>
      </w:tr>
      <w:tr w:rsidR="0001692B" w:rsidRPr="00C13450" w14:paraId="3C40FE3D" w14:textId="16239DA2" w:rsidTr="00977ECF">
        <w:tblPrEx>
          <w:tblLook w:val="04A0" w:firstRow="1" w:lastRow="0" w:firstColumn="1" w:lastColumn="0" w:noHBand="0" w:noVBand="1"/>
        </w:tblPrEx>
        <w:trPr>
          <w:trHeight w:val="23"/>
        </w:trPr>
        <w:tc>
          <w:tcPr>
            <w:tcW w:w="7640" w:type="dxa"/>
            <w:tcBorders>
              <w:right w:val="single" w:sz="4" w:space="0" w:color="FFFFFF" w:themeColor="background1"/>
            </w:tcBorders>
            <w:shd w:val="clear" w:color="auto" w:fill="auto"/>
            <w:vAlign w:val="center"/>
          </w:tcPr>
          <w:p w14:paraId="62FBAC44" w14:textId="1D8125BA" w:rsidR="0001692B" w:rsidRPr="00C13450" w:rsidRDefault="00785362" w:rsidP="00C13450">
            <w:pPr>
              <w:spacing w:after="0" w:line="240" w:lineRule="auto"/>
              <w:rPr>
                <w:rFonts w:eastAsia="MS Mincho" w:cs="Calibri"/>
                <w:b/>
                <w:bCs/>
                <w:sz w:val="20"/>
              </w:rPr>
            </w:pPr>
            <w:r w:rsidRPr="00C13450">
              <w:rPr>
                <w:rFonts w:eastAsia="MS Mincho" w:cs="Calibri"/>
                <w:b/>
                <w:sz w:val="20"/>
              </w:rPr>
              <w:t xml:space="preserve">Explanation </w:t>
            </w:r>
            <w:r w:rsidR="0001692B" w:rsidRPr="00C13450">
              <w:rPr>
                <w:rFonts w:eastAsia="MS Mincho" w:cs="Calibri"/>
                <w:b/>
                <w:sz w:val="20"/>
              </w:rPr>
              <w:t>of the social issue involved</w:t>
            </w:r>
            <w:r w:rsidRPr="00C13450">
              <w:rPr>
                <w:rFonts w:eastAsia="MS Mincho" w:cs="Calibri"/>
                <w:b/>
                <w:sz w:val="20"/>
              </w:rPr>
              <w:t xml:space="preserve"> in their local or school community </w:t>
            </w:r>
          </w:p>
        </w:tc>
        <w:tc>
          <w:tcPr>
            <w:tcW w:w="1420" w:type="dxa"/>
            <w:tcBorders>
              <w:left w:val="single" w:sz="4" w:space="0" w:color="FFFFFF" w:themeColor="background1"/>
            </w:tcBorders>
            <w:shd w:val="clear" w:color="auto" w:fill="auto"/>
            <w:vAlign w:val="center"/>
          </w:tcPr>
          <w:p w14:paraId="6C0CA5C9" w14:textId="34CD8A23" w:rsidR="0001692B" w:rsidRPr="00C13450" w:rsidRDefault="0001692B" w:rsidP="00C13450">
            <w:pPr>
              <w:spacing w:after="0" w:line="240" w:lineRule="auto"/>
              <w:jc w:val="center"/>
              <w:rPr>
                <w:rFonts w:eastAsia="MS Mincho" w:cs="Calibri"/>
                <w:b/>
                <w:bCs/>
                <w:sz w:val="20"/>
              </w:rPr>
            </w:pPr>
          </w:p>
        </w:tc>
      </w:tr>
      <w:tr w:rsidR="0001692B" w:rsidRPr="00C13450" w14:paraId="39D54DF1" w14:textId="4532D74C" w:rsidTr="00977ECF">
        <w:tblPrEx>
          <w:tblLook w:val="04A0" w:firstRow="1" w:lastRow="0" w:firstColumn="1" w:lastColumn="0" w:noHBand="0" w:noVBand="1"/>
        </w:tblPrEx>
        <w:trPr>
          <w:trHeight w:val="23"/>
        </w:trPr>
        <w:tc>
          <w:tcPr>
            <w:tcW w:w="7640" w:type="dxa"/>
            <w:shd w:val="clear" w:color="auto" w:fill="auto"/>
          </w:tcPr>
          <w:p w14:paraId="24664B7E" w14:textId="1971C6A4" w:rsidR="0001692B" w:rsidRPr="00C13450" w:rsidRDefault="00785362" w:rsidP="00C13450">
            <w:pPr>
              <w:spacing w:after="0" w:line="240" w:lineRule="auto"/>
              <w:rPr>
                <w:rFonts w:eastAsia="MS Mincho" w:cs="Calibri"/>
                <w:sz w:val="20"/>
              </w:rPr>
            </w:pPr>
            <w:r w:rsidRPr="00C13450">
              <w:rPr>
                <w:rFonts w:eastAsia="MS Mincho" w:cs="Calibri"/>
                <w:sz w:val="20"/>
              </w:rPr>
              <w:t>Explains</w:t>
            </w:r>
            <w:r w:rsidR="00A2449F" w:rsidRPr="00C13450">
              <w:rPr>
                <w:rFonts w:eastAsia="MS Mincho" w:cs="Calibri"/>
                <w:sz w:val="20"/>
              </w:rPr>
              <w:t xml:space="preserve"> </w:t>
            </w:r>
            <w:r w:rsidR="0001692B" w:rsidRPr="00C13450">
              <w:rPr>
                <w:rFonts w:eastAsia="MS Mincho" w:cs="Calibri"/>
                <w:sz w:val="20"/>
              </w:rPr>
              <w:t xml:space="preserve">the social issue </w:t>
            </w:r>
            <w:r w:rsidRPr="00C13450">
              <w:rPr>
                <w:rFonts w:eastAsia="MS Mincho" w:cs="Calibri"/>
                <w:sz w:val="20"/>
              </w:rPr>
              <w:t xml:space="preserve">in their local or school community </w:t>
            </w:r>
            <w:r w:rsidR="00453E94" w:rsidRPr="00C13450">
              <w:rPr>
                <w:rFonts w:eastAsia="MS Mincho" w:cs="Calibri"/>
                <w:sz w:val="20"/>
              </w:rPr>
              <w:t>with clarity</w:t>
            </w:r>
          </w:p>
        </w:tc>
        <w:tc>
          <w:tcPr>
            <w:tcW w:w="1420" w:type="dxa"/>
            <w:shd w:val="clear" w:color="auto" w:fill="auto"/>
            <w:vAlign w:val="center"/>
            <w:hideMark/>
          </w:tcPr>
          <w:p w14:paraId="036AF8BE" w14:textId="27034E9D" w:rsidR="0001692B" w:rsidRPr="00C13450" w:rsidRDefault="000A0C51" w:rsidP="00C13450">
            <w:pPr>
              <w:spacing w:after="0" w:line="240" w:lineRule="auto"/>
              <w:jc w:val="center"/>
              <w:rPr>
                <w:rFonts w:eastAsia="MS Mincho" w:cs="Calibri"/>
                <w:sz w:val="20"/>
              </w:rPr>
            </w:pPr>
            <w:r w:rsidRPr="00C13450">
              <w:rPr>
                <w:rFonts w:eastAsia="MS Mincho" w:cs="Calibri"/>
                <w:sz w:val="20"/>
              </w:rPr>
              <w:t>7</w:t>
            </w:r>
            <w:r>
              <w:rPr>
                <w:rFonts w:eastAsia="MS Mincho" w:cs="Calibri"/>
                <w:sz w:val="20"/>
              </w:rPr>
              <w:t>–</w:t>
            </w:r>
            <w:r w:rsidRPr="00C13450">
              <w:rPr>
                <w:rFonts w:eastAsia="MS Mincho" w:cs="Calibri"/>
                <w:sz w:val="20"/>
              </w:rPr>
              <w:t>8</w:t>
            </w:r>
          </w:p>
        </w:tc>
      </w:tr>
      <w:tr w:rsidR="0001692B" w:rsidRPr="00C13450" w14:paraId="29EB0BA6" w14:textId="5523E87B" w:rsidTr="00977ECF">
        <w:tblPrEx>
          <w:tblLook w:val="04A0" w:firstRow="1" w:lastRow="0" w:firstColumn="1" w:lastColumn="0" w:noHBand="0" w:noVBand="1"/>
        </w:tblPrEx>
        <w:trPr>
          <w:trHeight w:val="23"/>
        </w:trPr>
        <w:tc>
          <w:tcPr>
            <w:tcW w:w="7640" w:type="dxa"/>
            <w:shd w:val="clear" w:color="auto" w:fill="auto"/>
          </w:tcPr>
          <w:p w14:paraId="471BE3E0" w14:textId="51CC08C9" w:rsidR="0001692B" w:rsidRPr="00C13450" w:rsidRDefault="00B7615D" w:rsidP="00C13450">
            <w:pPr>
              <w:spacing w:after="0" w:line="240" w:lineRule="auto"/>
              <w:rPr>
                <w:rFonts w:eastAsia="MS Mincho" w:cs="Calibri"/>
                <w:sz w:val="20"/>
              </w:rPr>
            </w:pPr>
            <w:r w:rsidRPr="00C13450">
              <w:rPr>
                <w:rFonts w:eastAsia="MS Mincho" w:cs="Calibri"/>
                <w:sz w:val="20"/>
              </w:rPr>
              <w:t xml:space="preserve">Explains </w:t>
            </w:r>
            <w:r w:rsidR="00785362" w:rsidRPr="00C13450">
              <w:rPr>
                <w:rFonts w:eastAsia="MS Mincho" w:cs="Calibri"/>
                <w:sz w:val="20"/>
              </w:rPr>
              <w:t>the social issue in their local or school community</w:t>
            </w:r>
          </w:p>
        </w:tc>
        <w:tc>
          <w:tcPr>
            <w:tcW w:w="1420" w:type="dxa"/>
            <w:shd w:val="clear" w:color="auto" w:fill="auto"/>
            <w:vAlign w:val="center"/>
          </w:tcPr>
          <w:p w14:paraId="1401F39A" w14:textId="4837A2F7" w:rsidR="0001692B" w:rsidRPr="00C13450" w:rsidRDefault="000A0C51" w:rsidP="00C13450">
            <w:pPr>
              <w:spacing w:after="0" w:line="240" w:lineRule="auto"/>
              <w:jc w:val="center"/>
              <w:rPr>
                <w:rFonts w:eastAsia="MS Mincho" w:cs="Calibri"/>
                <w:sz w:val="20"/>
              </w:rPr>
            </w:pPr>
            <w:r w:rsidRPr="00C13450">
              <w:rPr>
                <w:rFonts w:eastAsia="MS Mincho" w:cs="Calibri"/>
                <w:sz w:val="20"/>
              </w:rPr>
              <w:t>5</w:t>
            </w:r>
            <w:r>
              <w:rPr>
                <w:rFonts w:eastAsia="MS Mincho" w:cs="Calibri"/>
                <w:sz w:val="20"/>
              </w:rPr>
              <w:t>–</w:t>
            </w:r>
            <w:r w:rsidRPr="00C13450">
              <w:rPr>
                <w:rFonts w:eastAsia="MS Mincho" w:cs="Calibri"/>
                <w:sz w:val="20"/>
              </w:rPr>
              <w:t>6</w:t>
            </w:r>
          </w:p>
        </w:tc>
      </w:tr>
      <w:tr w:rsidR="0001692B" w:rsidRPr="00C13450" w14:paraId="44054C35" w14:textId="0D39FB45" w:rsidTr="00977ECF">
        <w:tblPrEx>
          <w:tblLook w:val="04A0" w:firstRow="1" w:lastRow="0" w:firstColumn="1" w:lastColumn="0" w:noHBand="0" w:noVBand="1"/>
        </w:tblPrEx>
        <w:trPr>
          <w:trHeight w:val="23"/>
        </w:trPr>
        <w:tc>
          <w:tcPr>
            <w:tcW w:w="7640" w:type="dxa"/>
            <w:shd w:val="clear" w:color="auto" w:fill="auto"/>
          </w:tcPr>
          <w:p w14:paraId="392ABBB1" w14:textId="226C5F12" w:rsidR="0001692B" w:rsidRPr="00C13450" w:rsidRDefault="00A00B7C" w:rsidP="00C13450">
            <w:pPr>
              <w:spacing w:after="0" w:line="240" w:lineRule="auto"/>
              <w:rPr>
                <w:rFonts w:eastAsia="MS Mincho" w:cs="Calibri"/>
                <w:sz w:val="20"/>
              </w:rPr>
            </w:pPr>
            <w:r w:rsidRPr="00C13450">
              <w:rPr>
                <w:rFonts w:eastAsia="MS Mincho" w:cs="Calibri"/>
                <w:sz w:val="20"/>
              </w:rPr>
              <w:t xml:space="preserve">Partially explains </w:t>
            </w:r>
            <w:r w:rsidR="009F2DD1" w:rsidRPr="00C13450">
              <w:rPr>
                <w:rFonts w:eastAsia="MS Mincho" w:cs="Calibri"/>
                <w:sz w:val="20"/>
              </w:rPr>
              <w:t xml:space="preserve">the social issue in their local or school community </w:t>
            </w:r>
          </w:p>
        </w:tc>
        <w:tc>
          <w:tcPr>
            <w:tcW w:w="1420" w:type="dxa"/>
            <w:shd w:val="clear" w:color="auto" w:fill="auto"/>
            <w:vAlign w:val="center"/>
          </w:tcPr>
          <w:p w14:paraId="376F4DB8" w14:textId="3BCBB8B0" w:rsidR="0001692B" w:rsidRPr="00C13450" w:rsidRDefault="000A0C51" w:rsidP="00C13450">
            <w:pPr>
              <w:spacing w:after="0" w:line="240" w:lineRule="auto"/>
              <w:jc w:val="center"/>
              <w:rPr>
                <w:rFonts w:eastAsia="MS Mincho" w:cs="Calibri"/>
                <w:sz w:val="20"/>
              </w:rPr>
            </w:pPr>
            <w:r w:rsidRPr="00C13450">
              <w:rPr>
                <w:rFonts w:eastAsia="MS Mincho" w:cs="Calibri"/>
                <w:sz w:val="20"/>
              </w:rPr>
              <w:t>3</w:t>
            </w:r>
            <w:r>
              <w:rPr>
                <w:rFonts w:eastAsia="MS Mincho" w:cs="Calibri"/>
                <w:sz w:val="20"/>
              </w:rPr>
              <w:t>–</w:t>
            </w:r>
            <w:r w:rsidRPr="00C13450">
              <w:rPr>
                <w:rFonts w:eastAsia="MS Mincho" w:cs="Calibri"/>
                <w:sz w:val="20"/>
              </w:rPr>
              <w:t>4</w:t>
            </w:r>
          </w:p>
        </w:tc>
      </w:tr>
      <w:tr w:rsidR="0001692B" w:rsidRPr="00C13450" w14:paraId="039B6B15" w14:textId="5438D683" w:rsidTr="00977ECF">
        <w:tblPrEx>
          <w:tblLook w:val="04A0" w:firstRow="1" w:lastRow="0" w:firstColumn="1" w:lastColumn="0" w:noHBand="0" w:noVBand="1"/>
        </w:tblPrEx>
        <w:trPr>
          <w:trHeight w:val="23"/>
        </w:trPr>
        <w:tc>
          <w:tcPr>
            <w:tcW w:w="7640" w:type="dxa"/>
            <w:shd w:val="clear" w:color="auto" w:fill="auto"/>
          </w:tcPr>
          <w:p w14:paraId="1A496838" w14:textId="0C7E102B" w:rsidR="0001692B" w:rsidRPr="00C13450" w:rsidRDefault="005F7577" w:rsidP="00C13450">
            <w:pPr>
              <w:spacing w:after="0" w:line="240" w:lineRule="auto"/>
              <w:rPr>
                <w:rFonts w:eastAsia="MS Mincho" w:cs="Calibri"/>
                <w:sz w:val="20"/>
              </w:rPr>
            </w:pPr>
            <w:r w:rsidRPr="00C13450">
              <w:rPr>
                <w:rFonts w:eastAsia="MS Mincho" w:cs="Calibri"/>
                <w:sz w:val="20"/>
              </w:rPr>
              <w:t xml:space="preserve">Provides little </w:t>
            </w:r>
            <w:r w:rsidR="009F2DD1" w:rsidRPr="00C13450">
              <w:rPr>
                <w:rFonts w:eastAsia="MS Mincho" w:cs="Calibri"/>
                <w:sz w:val="20"/>
              </w:rPr>
              <w:t>expla</w:t>
            </w:r>
            <w:r w:rsidRPr="00C13450">
              <w:rPr>
                <w:rFonts w:eastAsia="MS Mincho" w:cs="Calibri"/>
                <w:sz w:val="20"/>
              </w:rPr>
              <w:t>nation</w:t>
            </w:r>
            <w:r w:rsidR="009F2DD1" w:rsidRPr="00C13450">
              <w:rPr>
                <w:rFonts w:eastAsia="MS Mincho" w:cs="Calibri"/>
                <w:sz w:val="20"/>
              </w:rPr>
              <w:t xml:space="preserve"> the social issue in their local or school community </w:t>
            </w:r>
          </w:p>
        </w:tc>
        <w:tc>
          <w:tcPr>
            <w:tcW w:w="1420" w:type="dxa"/>
            <w:shd w:val="clear" w:color="auto" w:fill="auto"/>
            <w:vAlign w:val="center"/>
          </w:tcPr>
          <w:p w14:paraId="0D2FF374" w14:textId="651F6BF5" w:rsidR="0001692B" w:rsidRPr="00C13450" w:rsidRDefault="000A0C51" w:rsidP="00C13450">
            <w:pPr>
              <w:spacing w:after="0" w:line="240" w:lineRule="auto"/>
              <w:jc w:val="center"/>
              <w:rPr>
                <w:rFonts w:eastAsia="MS Mincho" w:cs="Calibri"/>
                <w:sz w:val="20"/>
              </w:rPr>
            </w:pPr>
            <w:r w:rsidRPr="00C13450">
              <w:rPr>
                <w:rFonts w:eastAsia="MS Mincho" w:cs="Calibri"/>
                <w:sz w:val="20"/>
              </w:rPr>
              <w:t>1</w:t>
            </w:r>
            <w:r>
              <w:rPr>
                <w:rFonts w:eastAsia="MS Mincho" w:cs="Calibri"/>
                <w:sz w:val="20"/>
              </w:rPr>
              <w:t>–</w:t>
            </w:r>
            <w:r w:rsidRPr="00C13450">
              <w:rPr>
                <w:rFonts w:eastAsia="MS Mincho" w:cs="Calibri"/>
                <w:sz w:val="20"/>
              </w:rPr>
              <w:t>2</w:t>
            </w:r>
          </w:p>
        </w:tc>
      </w:tr>
      <w:tr w:rsidR="00977ECF" w:rsidRPr="00977ECF" w14:paraId="75994107" w14:textId="77777777" w:rsidTr="00977ECF">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6B2C9B3E" w14:textId="35681966" w:rsidR="00977ECF" w:rsidRPr="00977ECF" w:rsidRDefault="00977ECF" w:rsidP="00977ECF">
            <w:pPr>
              <w:spacing w:after="0" w:line="240" w:lineRule="auto"/>
              <w:jc w:val="right"/>
              <w:rPr>
                <w:rFonts w:eastAsia="MS Mincho" w:cs="Calibri"/>
                <w:b/>
                <w:bCs/>
                <w:sz w:val="20"/>
              </w:rPr>
            </w:pPr>
            <w:r>
              <w:rPr>
                <w:rFonts w:eastAsia="MS Mincho" w:cs="Calibri"/>
                <w:b/>
                <w:bCs/>
                <w:sz w:val="20"/>
              </w:rPr>
              <w:t>Subtotal</w:t>
            </w:r>
          </w:p>
        </w:tc>
        <w:tc>
          <w:tcPr>
            <w:tcW w:w="1420" w:type="dxa"/>
            <w:tcBorders>
              <w:bottom w:val="single" w:sz="4" w:space="0" w:color="BD9FCF"/>
            </w:tcBorders>
            <w:shd w:val="clear" w:color="auto" w:fill="auto"/>
            <w:vAlign w:val="center"/>
          </w:tcPr>
          <w:p w14:paraId="294C77B6" w14:textId="11819F6B" w:rsidR="00977ECF" w:rsidRPr="00977ECF" w:rsidRDefault="00977ECF" w:rsidP="00977ECF">
            <w:pPr>
              <w:spacing w:after="0" w:line="240" w:lineRule="auto"/>
              <w:jc w:val="right"/>
              <w:rPr>
                <w:rFonts w:eastAsia="MS Mincho" w:cs="Calibri"/>
                <w:b/>
                <w:bCs/>
                <w:sz w:val="20"/>
              </w:rPr>
            </w:pPr>
            <w:r>
              <w:rPr>
                <w:rFonts w:eastAsia="MS Mincho" w:cs="Calibri"/>
                <w:b/>
                <w:bCs/>
                <w:sz w:val="20"/>
              </w:rPr>
              <w:t>/8</w:t>
            </w:r>
          </w:p>
        </w:tc>
      </w:tr>
      <w:tr w:rsidR="009F2DD1" w:rsidRPr="00C13450" w14:paraId="49294337" w14:textId="77777777" w:rsidTr="00977ECF">
        <w:trPr>
          <w:trHeight w:val="23"/>
        </w:trPr>
        <w:tc>
          <w:tcPr>
            <w:tcW w:w="7640" w:type="dxa"/>
            <w:tcBorders>
              <w:right w:val="single" w:sz="4" w:space="0" w:color="FFFFFF" w:themeColor="background1"/>
            </w:tcBorders>
            <w:shd w:val="clear" w:color="auto" w:fill="auto"/>
          </w:tcPr>
          <w:p w14:paraId="4FD5E221" w14:textId="77FD95C2" w:rsidR="009F2DD1" w:rsidRPr="00C13450" w:rsidRDefault="009F2DD1" w:rsidP="00C13450">
            <w:pPr>
              <w:spacing w:after="0" w:line="240" w:lineRule="auto"/>
              <w:rPr>
                <w:rFonts w:eastAsia="MS Mincho" w:cs="Calibri"/>
                <w:b/>
                <w:bCs/>
                <w:sz w:val="20"/>
              </w:rPr>
            </w:pPr>
            <w:r w:rsidRPr="00C13450">
              <w:rPr>
                <w:rFonts w:eastAsia="MS Mincho" w:cs="Calibri"/>
                <w:b/>
                <w:bCs/>
                <w:sz w:val="20"/>
              </w:rPr>
              <w:t>Persuasion of the audience to take specific actions or organise a practical initiative</w:t>
            </w:r>
          </w:p>
        </w:tc>
        <w:tc>
          <w:tcPr>
            <w:tcW w:w="1420" w:type="dxa"/>
            <w:tcBorders>
              <w:left w:val="single" w:sz="4" w:space="0" w:color="FFFFFF" w:themeColor="background1"/>
            </w:tcBorders>
            <w:shd w:val="clear" w:color="auto" w:fill="auto"/>
            <w:vAlign w:val="center"/>
          </w:tcPr>
          <w:p w14:paraId="5B50E335" w14:textId="1DD1E54D" w:rsidR="009F2DD1" w:rsidRPr="00C13450" w:rsidRDefault="009F2DD1" w:rsidP="00C13450">
            <w:pPr>
              <w:spacing w:after="0" w:line="240" w:lineRule="auto"/>
              <w:jc w:val="center"/>
              <w:rPr>
                <w:rFonts w:eastAsia="MS Mincho" w:cs="Calibri"/>
                <w:b/>
                <w:bCs/>
                <w:sz w:val="20"/>
              </w:rPr>
            </w:pPr>
          </w:p>
        </w:tc>
      </w:tr>
      <w:tr w:rsidR="009F2DD1" w:rsidRPr="00C13450" w14:paraId="336EF2E1" w14:textId="77777777" w:rsidTr="00977ECF">
        <w:tblPrEx>
          <w:tblLook w:val="04A0" w:firstRow="1" w:lastRow="0" w:firstColumn="1" w:lastColumn="0" w:noHBand="0" w:noVBand="1"/>
        </w:tblPrEx>
        <w:trPr>
          <w:trHeight w:val="23"/>
        </w:trPr>
        <w:tc>
          <w:tcPr>
            <w:tcW w:w="7640" w:type="dxa"/>
            <w:shd w:val="clear" w:color="auto" w:fill="auto"/>
          </w:tcPr>
          <w:p w14:paraId="558EECA0" w14:textId="41B7056A" w:rsidR="009F2DD1" w:rsidRPr="00C13450" w:rsidRDefault="00C25A57" w:rsidP="00C13450">
            <w:pPr>
              <w:spacing w:after="0" w:line="240" w:lineRule="auto"/>
              <w:rPr>
                <w:rFonts w:eastAsia="MS Mincho" w:cs="Calibri"/>
                <w:sz w:val="20"/>
              </w:rPr>
            </w:pPr>
            <w:r>
              <w:rPr>
                <w:rFonts w:eastAsia="MS Mincho" w:cs="Calibri"/>
                <w:sz w:val="20"/>
              </w:rPr>
              <w:t xml:space="preserve">Presents a persuasive argument </w:t>
            </w:r>
            <w:r w:rsidR="004514A3" w:rsidRPr="00C13450">
              <w:rPr>
                <w:rFonts w:eastAsia="MS Mincho" w:cs="Calibri"/>
                <w:sz w:val="20"/>
              </w:rPr>
              <w:t>to take specific actions or organise a practical initiative</w:t>
            </w:r>
          </w:p>
        </w:tc>
        <w:tc>
          <w:tcPr>
            <w:tcW w:w="1420" w:type="dxa"/>
            <w:shd w:val="clear" w:color="auto" w:fill="auto"/>
            <w:vAlign w:val="center"/>
          </w:tcPr>
          <w:p w14:paraId="671889E5" w14:textId="0321EF65" w:rsidR="009F2DD1" w:rsidRPr="00C13450" w:rsidRDefault="00390254" w:rsidP="00C13450">
            <w:pPr>
              <w:spacing w:after="0" w:line="240" w:lineRule="auto"/>
              <w:jc w:val="center"/>
              <w:rPr>
                <w:rFonts w:eastAsia="MS Mincho" w:cs="Calibri"/>
                <w:sz w:val="20"/>
              </w:rPr>
            </w:pPr>
            <w:r>
              <w:rPr>
                <w:rFonts w:eastAsia="MS Mincho" w:cs="Calibri"/>
                <w:sz w:val="20"/>
              </w:rPr>
              <w:t>6</w:t>
            </w:r>
          </w:p>
        </w:tc>
      </w:tr>
      <w:tr w:rsidR="009F2DD1" w:rsidRPr="00C13450" w14:paraId="069C7A74" w14:textId="77777777" w:rsidTr="00977ECF">
        <w:tblPrEx>
          <w:tblLook w:val="04A0" w:firstRow="1" w:lastRow="0" w:firstColumn="1" w:lastColumn="0" w:noHBand="0" w:noVBand="1"/>
        </w:tblPrEx>
        <w:trPr>
          <w:trHeight w:val="23"/>
        </w:trPr>
        <w:tc>
          <w:tcPr>
            <w:tcW w:w="7640" w:type="dxa"/>
            <w:shd w:val="clear" w:color="auto" w:fill="auto"/>
          </w:tcPr>
          <w:p w14:paraId="2C0CE137" w14:textId="2A91641C" w:rsidR="009F2DD1" w:rsidRPr="00C13450" w:rsidRDefault="00FF2F4D" w:rsidP="00C13450">
            <w:pPr>
              <w:spacing w:after="0" w:line="240" w:lineRule="auto"/>
              <w:rPr>
                <w:rFonts w:eastAsia="MS Mincho" w:cs="Calibri"/>
                <w:sz w:val="20"/>
              </w:rPr>
            </w:pPr>
            <w:r>
              <w:rPr>
                <w:rFonts w:eastAsia="MS Mincho" w:cs="Calibri"/>
                <w:sz w:val="20"/>
              </w:rPr>
              <w:t>P</w:t>
            </w:r>
            <w:r w:rsidR="00C25A57">
              <w:rPr>
                <w:rFonts w:eastAsia="MS Mincho" w:cs="Calibri"/>
                <w:sz w:val="20"/>
              </w:rPr>
              <w:t>resents</w:t>
            </w:r>
            <w:r>
              <w:rPr>
                <w:rFonts w:eastAsia="MS Mincho" w:cs="Calibri"/>
                <w:sz w:val="20"/>
              </w:rPr>
              <w:t xml:space="preserve"> </w:t>
            </w:r>
            <w:r w:rsidR="00C25A57">
              <w:rPr>
                <w:rFonts w:eastAsia="MS Mincho" w:cs="Calibri"/>
                <w:sz w:val="20"/>
              </w:rPr>
              <w:t xml:space="preserve">a </w:t>
            </w:r>
            <w:r w:rsidR="00390254">
              <w:rPr>
                <w:rFonts w:eastAsia="MS Mincho" w:cs="Calibri"/>
                <w:sz w:val="20"/>
              </w:rPr>
              <w:t>mostly</w:t>
            </w:r>
            <w:r w:rsidR="00C47E00">
              <w:rPr>
                <w:rFonts w:eastAsia="MS Mincho" w:cs="Calibri"/>
                <w:sz w:val="20"/>
              </w:rPr>
              <w:t xml:space="preserve"> </w:t>
            </w:r>
            <w:r w:rsidR="00C25A57">
              <w:rPr>
                <w:rFonts w:eastAsia="MS Mincho" w:cs="Calibri"/>
                <w:sz w:val="20"/>
              </w:rPr>
              <w:t xml:space="preserve">persuasive argument </w:t>
            </w:r>
            <w:r w:rsidR="004514A3" w:rsidRPr="00C13450">
              <w:rPr>
                <w:rFonts w:eastAsia="MS Mincho" w:cs="Calibri"/>
                <w:sz w:val="20"/>
              </w:rPr>
              <w:t>to take specific actions or organise a practical initiative</w:t>
            </w:r>
          </w:p>
        </w:tc>
        <w:tc>
          <w:tcPr>
            <w:tcW w:w="1420" w:type="dxa"/>
            <w:shd w:val="clear" w:color="auto" w:fill="auto"/>
            <w:vAlign w:val="center"/>
          </w:tcPr>
          <w:p w14:paraId="0528BB0C" w14:textId="3A30409A" w:rsidR="009F2DD1" w:rsidRPr="00C13450" w:rsidRDefault="00390254" w:rsidP="00C13450">
            <w:pPr>
              <w:spacing w:after="0" w:line="240" w:lineRule="auto"/>
              <w:jc w:val="center"/>
              <w:rPr>
                <w:rFonts w:eastAsia="MS Mincho" w:cs="Calibri"/>
                <w:sz w:val="20"/>
              </w:rPr>
            </w:pPr>
            <w:r>
              <w:rPr>
                <w:rFonts w:eastAsia="MS Mincho" w:cs="Calibri"/>
                <w:sz w:val="20"/>
              </w:rPr>
              <w:t>4</w:t>
            </w:r>
            <w:r w:rsidR="0045253B">
              <w:rPr>
                <w:rFonts w:eastAsia="MS Mincho" w:cs="Calibri"/>
                <w:sz w:val="20"/>
              </w:rPr>
              <w:t>–</w:t>
            </w:r>
            <w:r>
              <w:rPr>
                <w:rFonts w:eastAsia="MS Mincho" w:cs="Calibri"/>
                <w:sz w:val="20"/>
              </w:rPr>
              <w:t>5</w:t>
            </w:r>
          </w:p>
        </w:tc>
      </w:tr>
      <w:tr w:rsidR="009F2DD1" w:rsidRPr="00C13450" w14:paraId="064F03DE" w14:textId="77777777" w:rsidTr="00977ECF">
        <w:tblPrEx>
          <w:tblLook w:val="04A0" w:firstRow="1" w:lastRow="0" w:firstColumn="1" w:lastColumn="0" w:noHBand="0" w:noVBand="1"/>
        </w:tblPrEx>
        <w:trPr>
          <w:trHeight w:val="23"/>
        </w:trPr>
        <w:tc>
          <w:tcPr>
            <w:tcW w:w="7640" w:type="dxa"/>
            <w:shd w:val="clear" w:color="auto" w:fill="auto"/>
          </w:tcPr>
          <w:p w14:paraId="3DD29DB3" w14:textId="54840179" w:rsidR="009F2DD1" w:rsidRPr="00C13450" w:rsidRDefault="004514A3" w:rsidP="00C13450">
            <w:pPr>
              <w:spacing w:after="0" w:line="240" w:lineRule="auto"/>
              <w:rPr>
                <w:rFonts w:eastAsia="MS Mincho" w:cs="Calibri"/>
                <w:sz w:val="20"/>
              </w:rPr>
            </w:pPr>
            <w:r w:rsidRPr="00C13450">
              <w:rPr>
                <w:rFonts w:eastAsia="MS Mincho" w:cs="Calibri"/>
                <w:sz w:val="20"/>
              </w:rPr>
              <w:t>Pr</w:t>
            </w:r>
            <w:r w:rsidR="00C25A57">
              <w:rPr>
                <w:rFonts w:eastAsia="MS Mincho" w:cs="Calibri"/>
                <w:sz w:val="20"/>
              </w:rPr>
              <w:t>esents</w:t>
            </w:r>
            <w:r w:rsidRPr="00C13450">
              <w:rPr>
                <w:rFonts w:eastAsia="MS Mincho" w:cs="Calibri"/>
                <w:sz w:val="20"/>
              </w:rPr>
              <w:t xml:space="preserve"> </w:t>
            </w:r>
            <w:r w:rsidR="00390254">
              <w:rPr>
                <w:rFonts w:eastAsia="MS Mincho" w:cs="Calibri"/>
                <w:sz w:val="20"/>
              </w:rPr>
              <w:t xml:space="preserve">a sometimes persuasive argument </w:t>
            </w:r>
            <w:r w:rsidRPr="00C13450">
              <w:rPr>
                <w:rFonts w:eastAsia="MS Mincho" w:cs="Calibri"/>
                <w:sz w:val="20"/>
              </w:rPr>
              <w:t>to take specific actions or organis</w:t>
            </w:r>
            <w:r w:rsidR="00F13905" w:rsidRPr="00C13450">
              <w:rPr>
                <w:rFonts w:eastAsia="MS Mincho" w:cs="Calibri"/>
                <w:sz w:val="20"/>
              </w:rPr>
              <w:t>e</w:t>
            </w:r>
            <w:r w:rsidRPr="00C13450">
              <w:rPr>
                <w:rFonts w:eastAsia="MS Mincho" w:cs="Calibri"/>
                <w:sz w:val="20"/>
              </w:rPr>
              <w:t xml:space="preserve"> a practical initiative</w:t>
            </w:r>
          </w:p>
        </w:tc>
        <w:tc>
          <w:tcPr>
            <w:tcW w:w="1420" w:type="dxa"/>
            <w:shd w:val="clear" w:color="auto" w:fill="auto"/>
            <w:vAlign w:val="center"/>
          </w:tcPr>
          <w:p w14:paraId="53F8AE99" w14:textId="5FC93055" w:rsidR="009F2DD1" w:rsidRPr="00C13450" w:rsidRDefault="00390254" w:rsidP="00C13450">
            <w:pPr>
              <w:spacing w:after="0" w:line="240" w:lineRule="auto"/>
              <w:jc w:val="center"/>
              <w:rPr>
                <w:rFonts w:eastAsia="MS Mincho" w:cs="Calibri"/>
                <w:sz w:val="20"/>
              </w:rPr>
            </w:pPr>
            <w:r>
              <w:rPr>
                <w:rFonts w:eastAsia="MS Mincho" w:cs="Calibri"/>
                <w:sz w:val="20"/>
              </w:rPr>
              <w:t>3</w:t>
            </w:r>
            <w:r w:rsidR="0045253B">
              <w:rPr>
                <w:rFonts w:eastAsia="MS Mincho" w:cs="Calibri"/>
                <w:sz w:val="20"/>
              </w:rPr>
              <w:t>–</w:t>
            </w:r>
            <w:r>
              <w:rPr>
                <w:rFonts w:eastAsia="MS Mincho" w:cs="Calibri"/>
                <w:sz w:val="20"/>
              </w:rPr>
              <w:t>4</w:t>
            </w:r>
          </w:p>
        </w:tc>
      </w:tr>
      <w:tr w:rsidR="009F2DD1" w:rsidRPr="00C13450" w14:paraId="239F9D7D" w14:textId="77777777" w:rsidTr="00977ECF">
        <w:tblPrEx>
          <w:tblLook w:val="04A0" w:firstRow="1" w:lastRow="0" w:firstColumn="1" w:lastColumn="0" w:noHBand="0" w:noVBand="1"/>
        </w:tblPrEx>
        <w:trPr>
          <w:trHeight w:val="23"/>
        </w:trPr>
        <w:tc>
          <w:tcPr>
            <w:tcW w:w="7640" w:type="dxa"/>
            <w:shd w:val="clear" w:color="auto" w:fill="auto"/>
          </w:tcPr>
          <w:p w14:paraId="0605A77E" w14:textId="67395280" w:rsidR="009F2DD1" w:rsidRPr="00C13450" w:rsidRDefault="00390254" w:rsidP="00C13450">
            <w:pPr>
              <w:spacing w:after="0" w:line="240" w:lineRule="auto"/>
              <w:rPr>
                <w:rFonts w:eastAsia="MS Mincho" w:cs="Calibri"/>
                <w:sz w:val="20"/>
              </w:rPr>
            </w:pPr>
            <w:r>
              <w:rPr>
                <w:rFonts w:eastAsia="MS Mincho" w:cs="Calibri"/>
                <w:sz w:val="20"/>
              </w:rPr>
              <w:t xml:space="preserve">Rarely presents a </w:t>
            </w:r>
            <w:r w:rsidR="00F13905" w:rsidRPr="00C13450">
              <w:rPr>
                <w:rFonts w:eastAsia="MS Mincho" w:cs="Calibri"/>
                <w:sz w:val="20"/>
              </w:rPr>
              <w:t>persuasi</w:t>
            </w:r>
            <w:r w:rsidR="00C25A57">
              <w:rPr>
                <w:rFonts w:eastAsia="MS Mincho" w:cs="Calibri"/>
                <w:sz w:val="20"/>
              </w:rPr>
              <w:t>ve</w:t>
            </w:r>
            <w:r>
              <w:rPr>
                <w:rFonts w:eastAsia="MS Mincho" w:cs="Calibri"/>
                <w:sz w:val="20"/>
              </w:rPr>
              <w:t xml:space="preserve"> argument</w:t>
            </w:r>
            <w:r w:rsidR="00F13905" w:rsidRPr="00C13450">
              <w:rPr>
                <w:rFonts w:eastAsia="MS Mincho" w:cs="Calibri"/>
                <w:sz w:val="20"/>
              </w:rPr>
              <w:t xml:space="preserve"> to take specific actions or organise a practical initiative</w:t>
            </w:r>
          </w:p>
        </w:tc>
        <w:tc>
          <w:tcPr>
            <w:tcW w:w="1420" w:type="dxa"/>
            <w:shd w:val="clear" w:color="auto" w:fill="auto"/>
            <w:vAlign w:val="center"/>
          </w:tcPr>
          <w:p w14:paraId="21F73456" w14:textId="4DED8934" w:rsidR="009F2DD1" w:rsidRPr="00C13450" w:rsidRDefault="00390254" w:rsidP="00C13450">
            <w:pPr>
              <w:spacing w:after="0" w:line="240" w:lineRule="auto"/>
              <w:jc w:val="center"/>
              <w:rPr>
                <w:rFonts w:eastAsia="MS Mincho" w:cs="Calibri"/>
                <w:sz w:val="20"/>
              </w:rPr>
            </w:pPr>
            <w:r>
              <w:rPr>
                <w:rFonts w:eastAsia="MS Mincho" w:cs="Calibri"/>
                <w:sz w:val="20"/>
              </w:rPr>
              <w:t>1</w:t>
            </w:r>
            <w:r w:rsidR="0045253B">
              <w:rPr>
                <w:rFonts w:eastAsia="MS Mincho" w:cs="Calibri"/>
                <w:sz w:val="20"/>
              </w:rPr>
              <w:t>–</w:t>
            </w:r>
            <w:r>
              <w:rPr>
                <w:rFonts w:eastAsia="MS Mincho" w:cs="Calibri"/>
                <w:sz w:val="20"/>
              </w:rPr>
              <w:t>2</w:t>
            </w:r>
          </w:p>
        </w:tc>
      </w:tr>
      <w:tr w:rsidR="00977ECF" w:rsidRPr="00C13450" w14:paraId="0392FF6D" w14:textId="77777777" w:rsidTr="00977ECF">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351B88A4" w14:textId="1680707E" w:rsidR="00977ECF" w:rsidRPr="00C13450" w:rsidRDefault="00977ECF" w:rsidP="00977ECF">
            <w:pPr>
              <w:spacing w:after="0" w:line="240" w:lineRule="auto"/>
              <w:jc w:val="right"/>
              <w:rPr>
                <w:rFonts w:eastAsia="MS Mincho" w:cs="Calibri"/>
                <w:sz w:val="20"/>
              </w:rPr>
            </w:pPr>
            <w:r>
              <w:rPr>
                <w:rFonts w:eastAsia="MS Mincho" w:cs="Calibri"/>
                <w:b/>
                <w:bCs/>
                <w:sz w:val="20"/>
              </w:rPr>
              <w:t>Subtotal</w:t>
            </w:r>
          </w:p>
        </w:tc>
        <w:tc>
          <w:tcPr>
            <w:tcW w:w="1420" w:type="dxa"/>
            <w:tcBorders>
              <w:bottom w:val="single" w:sz="4" w:space="0" w:color="BD9FCF"/>
            </w:tcBorders>
            <w:shd w:val="clear" w:color="auto" w:fill="auto"/>
            <w:vAlign w:val="center"/>
          </w:tcPr>
          <w:p w14:paraId="7C55D32A" w14:textId="25D9626E" w:rsidR="00977ECF" w:rsidRPr="00C13450" w:rsidRDefault="00977ECF" w:rsidP="00977ECF">
            <w:pPr>
              <w:spacing w:after="0" w:line="240" w:lineRule="auto"/>
              <w:jc w:val="right"/>
              <w:rPr>
                <w:rFonts w:eastAsia="MS Mincho" w:cs="Calibri"/>
                <w:sz w:val="20"/>
              </w:rPr>
            </w:pPr>
            <w:r>
              <w:rPr>
                <w:rFonts w:eastAsia="MS Mincho" w:cs="Calibri"/>
                <w:b/>
                <w:bCs/>
                <w:sz w:val="20"/>
              </w:rPr>
              <w:t>/</w:t>
            </w:r>
            <w:r w:rsidR="00390254">
              <w:rPr>
                <w:rFonts w:eastAsia="MS Mincho" w:cs="Calibri"/>
                <w:b/>
                <w:bCs/>
                <w:sz w:val="20"/>
              </w:rPr>
              <w:t>6</w:t>
            </w:r>
          </w:p>
        </w:tc>
      </w:tr>
      <w:tr w:rsidR="0001692B" w:rsidRPr="00C13450" w14:paraId="189308E6" w14:textId="4EE3B752" w:rsidTr="00977ECF">
        <w:tblPrEx>
          <w:tblLook w:val="04A0" w:firstRow="1" w:lastRow="0" w:firstColumn="1" w:lastColumn="0" w:noHBand="0" w:noVBand="1"/>
        </w:tblPrEx>
        <w:trPr>
          <w:trHeight w:val="23"/>
        </w:trPr>
        <w:tc>
          <w:tcPr>
            <w:tcW w:w="7640" w:type="dxa"/>
            <w:tcBorders>
              <w:right w:val="single" w:sz="4" w:space="0" w:color="FFFFFF" w:themeColor="background1"/>
            </w:tcBorders>
            <w:shd w:val="clear" w:color="auto" w:fill="auto"/>
            <w:hideMark/>
          </w:tcPr>
          <w:p w14:paraId="46769BA6" w14:textId="12AD2ED0" w:rsidR="0001692B" w:rsidRPr="00C13450" w:rsidRDefault="0001692B" w:rsidP="00C13450">
            <w:pPr>
              <w:spacing w:after="0" w:line="240" w:lineRule="auto"/>
              <w:rPr>
                <w:rFonts w:eastAsia="MS Mincho" w:cs="Calibri"/>
                <w:b/>
                <w:sz w:val="20"/>
              </w:rPr>
            </w:pPr>
            <w:r w:rsidRPr="00C13450">
              <w:rPr>
                <w:rFonts w:eastAsia="MS Mincho" w:cs="Calibri"/>
                <w:b/>
                <w:sz w:val="20"/>
              </w:rPr>
              <w:t xml:space="preserve">Control of </w:t>
            </w:r>
            <w:r w:rsidR="00C76A58" w:rsidRPr="00C13450">
              <w:rPr>
                <w:rFonts w:eastAsia="MS Mincho" w:cs="Calibri"/>
                <w:b/>
                <w:sz w:val="20"/>
              </w:rPr>
              <w:t xml:space="preserve">the </w:t>
            </w:r>
            <w:r w:rsidRPr="00C13450">
              <w:rPr>
                <w:rFonts w:eastAsia="MS Mincho" w:cs="Calibri"/>
                <w:b/>
                <w:sz w:val="20"/>
              </w:rPr>
              <w:t xml:space="preserve">mechanics </w:t>
            </w:r>
            <w:r w:rsidR="00C76A58" w:rsidRPr="00C13450">
              <w:rPr>
                <w:rFonts w:eastAsia="MS Mincho" w:cs="Calibri"/>
                <w:b/>
                <w:sz w:val="20"/>
              </w:rPr>
              <w:t xml:space="preserve">of </w:t>
            </w:r>
            <w:r w:rsidRPr="00C13450">
              <w:rPr>
                <w:rFonts w:eastAsia="MS Mincho" w:cs="Calibri"/>
                <w:b/>
                <w:sz w:val="20"/>
              </w:rPr>
              <w:t>grammar, spelling and punctuation</w:t>
            </w:r>
          </w:p>
        </w:tc>
        <w:tc>
          <w:tcPr>
            <w:tcW w:w="1420" w:type="dxa"/>
            <w:tcBorders>
              <w:left w:val="single" w:sz="4" w:space="0" w:color="FFFFFF" w:themeColor="background1"/>
            </w:tcBorders>
            <w:shd w:val="clear" w:color="auto" w:fill="auto"/>
            <w:vAlign w:val="center"/>
            <w:hideMark/>
          </w:tcPr>
          <w:p w14:paraId="4F3E0001" w14:textId="2ED55F63" w:rsidR="0001692B" w:rsidRPr="00C13450" w:rsidRDefault="0001692B" w:rsidP="00C13450">
            <w:pPr>
              <w:spacing w:after="0" w:line="240" w:lineRule="auto"/>
              <w:jc w:val="center"/>
              <w:rPr>
                <w:rFonts w:eastAsia="MS Mincho" w:cs="Calibri"/>
                <w:b/>
                <w:sz w:val="20"/>
              </w:rPr>
            </w:pPr>
          </w:p>
        </w:tc>
      </w:tr>
      <w:tr w:rsidR="0001692B" w:rsidRPr="00C13450" w14:paraId="42A53423" w14:textId="460DDBC8" w:rsidTr="00977ECF">
        <w:tblPrEx>
          <w:tblLook w:val="04A0" w:firstRow="1" w:lastRow="0" w:firstColumn="1" w:lastColumn="0" w:noHBand="0" w:noVBand="1"/>
        </w:tblPrEx>
        <w:trPr>
          <w:trHeight w:val="23"/>
        </w:trPr>
        <w:tc>
          <w:tcPr>
            <w:tcW w:w="7640" w:type="dxa"/>
            <w:shd w:val="clear" w:color="auto" w:fill="auto"/>
          </w:tcPr>
          <w:p w14:paraId="5BC90D8F" w14:textId="2676E6D9" w:rsidR="0001692B" w:rsidRPr="00C13450" w:rsidRDefault="00C76A58" w:rsidP="00C13450">
            <w:pPr>
              <w:spacing w:after="0" w:line="240" w:lineRule="auto"/>
              <w:rPr>
                <w:rFonts w:eastAsia="MS Mincho" w:cs="Calibri"/>
                <w:sz w:val="20"/>
              </w:rPr>
            </w:pPr>
            <w:r w:rsidRPr="00C13450">
              <w:rPr>
                <w:rFonts w:eastAsia="MS Mincho" w:cs="Calibri"/>
                <w:sz w:val="20"/>
              </w:rPr>
              <w:t>Displays control of</w:t>
            </w:r>
            <w:r w:rsidR="00D8067F" w:rsidRPr="00C13450">
              <w:rPr>
                <w:rFonts w:eastAsia="MS Mincho" w:cs="Calibri"/>
                <w:sz w:val="20"/>
              </w:rPr>
              <w:t xml:space="preserve"> </w:t>
            </w:r>
            <w:r w:rsidRPr="00C13450">
              <w:rPr>
                <w:rFonts w:eastAsia="MS Mincho" w:cs="Calibri"/>
                <w:sz w:val="20"/>
              </w:rPr>
              <w:t>the</w:t>
            </w:r>
            <w:r w:rsidR="0001692B" w:rsidRPr="00C13450">
              <w:rPr>
                <w:rFonts w:eastAsia="MS Mincho" w:cs="Calibri"/>
                <w:sz w:val="20"/>
              </w:rPr>
              <w:t xml:space="preserve"> mechanic</w:t>
            </w:r>
            <w:r w:rsidRPr="00C13450">
              <w:rPr>
                <w:rFonts w:eastAsia="MS Mincho" w:cs="Calibri"/>
                <w:sz w:val="20"/>
              </w:rPr>
              <w:t>s of grammar, spelling and punctuation</w:t>
            </w:r>
          </w:p>
        </w:tc>
        <w:tc>
          <w:tcPr>
            <w:tcW w:w="1420" w:type="dxa"/>
            <w:shd w:val="clear" w:color="auto" w:fill="auto"/>
            <w:vAlign w:val="center"/>
          </w:tcPr>
          <w:p w14:paraId="4B1A1505" w14:textId="77777777" w:rsidR="0001692B" w:rsidRPr="00C13450" w:rsidRDefault="0001692B" w:rsidP="00C13450">
            <w:pPr>
              <w:spacing w:after="0" w:line="240" w:lineRule="auto"/>
              <w:jc w:val="center"/>
              <w:rPr>
                <w:rFonts w:eastAsia="MS Mincho" w:cs="Calibri"/>
                <w:sz w:val="20"/>
              </w:rPr>
            </w:pPr>
            <w:r w:rsidRPr="00C13450">
              <w:rPr>
                <w:rFonts w:eastAsia="MS Mincho" w:cs="Calibri"/>
                <w:sz w:val="20"/>
              </w:rPr>
              <w:t>5</w:t>
            </w:r>
          </w:p>
        </w:tc>
      </w:tr>
      <w:tr w:rsidR="0001692B" w:rsidRPr="00C13450" w14:paraId="52C35F3D" w14:textId="75645710" w:rsidTr="00977ECF">
        <w:tblPrEx>
          <w:tblLook w:val="04A0" w:firstRow="1" w:lastRow="0" w:firstColumn="1" w:lastColumn="0" w:noHBand="0" w:noVBand="1"/>
        </w:tblPrEx>
        <w:trPr>
          <w:trHeight w:val="23"/>
        </w:trPr>
        <w:tc>
          <w:tcPr>
            <w:tcW w:w="7640" w:type="dxa"/>
            <w:shd w:val="clear" w:color="auto" w:fill="auto"/>
          </w:tcPr>
          <w:p w14:paraId="56CDFBF4" w14:textId="4AAA6092" w:rsidR="0001692B" w:rsidRPr="00C13450" w:rsidRDefault="00845D64" w:rsidP="00C13450">
            <w:pPr>
              <w:spacing w:after="0" w:line="240" w:lineRule="auto"/>
              <w:rPr>
                <w:rFonts w:eastAsia="MS Mincho" w:cs="Calibri"/>
                <w:sz w:val="20"/>
              </w:rPr>
            </w:pPr>
            <w:r w:rsidRPr="00C13450">
              <w:rPr>
                <w:rFonts w:eastAsia="MS Mincho" w:cs="Calibri"/>
                <w:sz w:val="20"/>
              </w:rPr>
              <w:t xml:space="preserve">Displays </w:t>
            </w:r>
            <w:r w:rsidR="0001692B" w:rsidRPr="00C13450">
              <w:rPr>
                <w:rFonts w:eastAsia="MS Mincho" w:cs="Calibri"/>
                <w:sz w:val="20"/>
              </w:rPr>
              <w:t xml:space="preserve">control of </w:t>
            </w:r>
            <w:r w:rsidR="00C76A58" w:rsidRPr="00C13450">
              <w:rPr>
                <w:rFonts w:eastAsia="MS Mincho" w:cs="Calibri"/>
                <w:sz w:val="20"/>
              </w:rPr>
              <w:t xml:space="preserve">most of the </w:t>
            </w:r>
            <w:r w:rsidR="0001692B" w:rsidRPr="00C13450">
              <w:rPr>
                <w:rFonts w:eastAsia="MS Mincho" w:cs="Calibri"/>
                <w:sz w:val="20"/>
              </w:rPr>
              <w:t>mechanics</w:t>
            </w:r>
            <w:r w:rsidR="00C76A58" w:rsidRPr="00C13450">
              <w:rPr>
                <w:rFonts w:eastAsia="MS Mincho" w:cs="Calibri"/>
                <w:sz w:val="20"/>
              </w:rPr>
              <w:t xml:space="preserve"> of grammar, spelling and punctuation</w:t>
            </w:r>
          </w:p>
        </w:tc>
        <w:tc>
          <w:tcPr>
            <w:tcW w:w="1420" w:type="dxa"/>
            <w:shd w:val="clear" w:color="auto" w:fill="auto"/>
            <w:vAlign w:val="center"/>
          </w:tcPr>
          <w:p w14:paraId="3747A64B" w14:textId="77777777" w:rsidR="0001692B" w:rsidRPr="00C13450" w:rsidRDefault="0001692B" w:rsidP="00C13450">
            <w:pPr>
              <w:spacing w:after="0" w:line="240" w:lineRule="auto"/>
              <w:jc w:val="center"/>
              <w:rPr>
                <w:rFonts w:eastAsia="MS Mincho" w:cs="Calibri"/>
                <w:sz w:val="20"/>
              </w:rPr>
            </w:pPr>
            <w:r w:rsidRPr="00C13450">
              <w:rPr>
                <w:rFonts w:eastAsia="MS Mincho" w:cs="Calibri"/>
                <w:sz w:val="20"/>
              </w:rPr>
              <w:t>4</w:t>
            </w:r>
          </w:p>
        </w:tc>
      </w:tr>
      <w:tr w:rsidR="0001692B" w:rsidRPr="00C13450" w14:paraId="72D8F536" w14:textId="62F7BAC0" w:rsidTr="00977ECF">
        <w:tblPrEx>
          <w:tblLook w:val="04A0" w:firstRow="1" w:lastRow="0" w:firstColumn="1" w:lastColumn="0" w:noHBand="0" w:noVBand="1"/>
        </w:tblPrEx>
        <w:trPr>
          <w:trHeight w:val="23"/>
        </w:trPr>
        <w:tc>
          <w:tcPr>
            <w:tcW w:w="7640" w:type="dxa"/>
            <w:shd w:val="clear" w:color="auto" w:fill="auto"/>
          </w:tcPr>
          <w:p w14:paraId="2C2998C1" w14:textId="6E06CEF3" w:rsidR="0001692B" w:rsidRPr="00C13450" w:rsidRDefault="00845D64" w:rsidP="00C13450">
            <w:pPr>
              <w:spacing w:after="0" w:line="240" w:lineRule="auto"/>
              <w:rPr>
                <w:rFonts w:eastAsia="MS Mincho" w:cs="Calibri"/>
                <w:sz w:val="20"/>
              </w:rPr>
            </w:pPr>
            <w:r w:rsidRPr="00C13450">
              <w:rPr>
                <w:rFonts w:eastAsia="MS Mincho" w:cs="Calibri"/>
                <w:sz w:val="20"/>
              </w:rPr>
              <w:t xml:space="preserve">Displays </w:t>
            </w:r>
            <w:r w:rsidR="0001692B" w:rsidRPr="00C13450">
              <w:rPr>
                <w:rFonts w:eastAsia="MS Mincho" w:cs="Calibri"/>
                <w:sz w:val="20"/>
              </w:rPr>
              <w:t xml:space="preserve">control of </w:t>
            </w:r>
            <w:r w:rsidR="00C76A58" w:rsidRPr="00C13450">
              <w:rPr>
                <w:rFonts w:eastAsia="MS Mincho" w:cs="Calibri"/>
                <w:sz w:val="20"/>
              </w:rPr>
              <w:t xml:space="preserve">some of the </w:t>
            </w:r>
            <w:r w:rsidR="0001692B" w:rsidRPr="00C13450">
              <w:rPr>
                <w:rFonts w:eastAsia="MS Mincho" w:cs="Calibri"/>
                <w:sz w:val="20"/>
              </w:rPr>
              <w:t xml:space="preserve">mechanics </w:t>
            </w:r>
            <w:r w:rsidR="00C76A58" w:rsidRPr="00C13450">
              <w:rPr>
                <w:rFonts w:eastAsia="MS Mincho" w:cs="Calibri"/>
                <w:sz w:val="20"/>
              </w:rPr>
              <w:t>of grammar, spelling and punctuation</w:t>
            </w:r>
          </w:p>
        </w:tc>
        <w:tc>
          <w:tcPr>
            <w:tcW w:w="1420" w:type="dxa"/>
            <w:shd w:val="clear" w:color="auto" w:fill="auto"/>
            <w:vAlign w:val="center"/>
          </w:tcPr>
          <w:p w14:paraId="52D5E5AD" w14:textId="135F1C46" w:rsidR="0001692B" w:rsidRPr="00C13450" w:rsidRDefault="000A0C51" w:rsidP="00C13450">
            <w:pPr>
              <w:spacing w:after="0" w:line="240" w:lineRule="auto"/>
              <w:jc w:val="center"/>
              <w:rPr>
                <w:rFonts w:eastAsia="MS Mincho" w:cs="Calibri"/>
                <w:sz w:val="20"/>
              </w:rPr>
            </w:pPr>
            <w:r w:rsidRPr="00C13450">
              <w:rPr>
                <w:rFonts w:eastAsia="MS Mincho" w:cs="Calibri"/>
                <w:sz w:val="20"/>
              </w:rPr>
              <w:t>2</w:t>
            </w:r>
            <w:r>
              <w:rPr>
                <w:rFonts w:eastAsia="MS Mincho" w:cs="Calibri"/>
                <w:sz w:val="20"/>
              </w:rPr>
              <w:t>–</w:t>
            </w:r>
            <w:r w:rsidRPr="00C13450">
              <w:rPr>
                <w:rFonts w:eastAsia="MS Mincho" w:cs="Calibri"/>
                <w:sz w:val="20"/>
              </w:rPr>
              <w:t>3</w:t>
            </w:r>
          </w:p>
        </w:tc>
      </w:tr>
      <w:tr w:rsidR="0001692B" w:rsidRPr="00C13450" w14:paraId="0F281B38" w14:textId="05AC5FA9" w:rsidTr="00977ECF">
        <w:tblPrEx>
          <w:tblLook w:val="04A0" w:firstRow="1" w:lastRow="0" w:firstColumn="1" w:lastColumn="0" w:noHBand="0" w:noVBand="1"/>
        </w:tblPrEx>
        <w:trPr>
          <w:trHeight w:val="23"/>
        </w:trPr>
        <w:tc>
          <w:tcPr>
            <w:tcW w:w="7640" w:type="dxa"/>
            <w:shd w:val="clear" w:color="auto" w:fill="auto"/>
          </w:tcPr>
          <w:p w14:paraId="084410E1" w14:textId="2CE1C203" w:rsidR="0001692B" w:rsidRPr="00C13450" w:rsidRDefault="00845D64" w:rsidP="00C13450">
            <w:pPr>
              <w:spacing w:after="0" w:line="240" w:lineRule="auto"/>
              <w:rPr>
                <w:rFonts w:eastAsia="MS Mincho" w:cs="Calibri"/>
                <w:sz w:val="20"/>
              </w:rPr>
            </w:pPr>
            <w:r w:rsidRPr="00C13450">
              <w:rPr>
                <w:rFonts w:eastAsia="MS Mincho" w:cs="Calibri"/>
                <w:sz w:val="20"/>
              </w:rPr>
              <w:t>Displays</w:t>
            </w:r>
            <w:r w:rsidR="0001692B" w:rsidRPr="00C13450">
              <w:rPr>
                <w:rFonts w:eastAsia="MS Mincho" w:cs="Calibri"/>
                <w:sz w:val="20"/>
              </w:rPr>
              <w:t xml:space="preserve"> control of </w:t>
            </w:r>
            <w:r w:rsidR="00C76A58" w:rsidRPr="00C13450">
              <w:rPr>
                <w:rFonts w:eastAsia="MS Mincho" w:cs="Calibri"/>
                <w:sz w:val="20"/>
              </w:rPr>
              <w:t xml:space="preserve">very few of the </w:t>
            </w:r>
            <w:r w:rsidR="0001692B" w:rsidRPr="00C13450">
              <w:rPr>
                <w:rFonts w:eastAsia="MS Mincho" w:cs="Calibri"/>
                <w:sz w:val="20"/>
              </w:rPr>
              <w:t>mechanics</w:t>
            </w:r>
            <w:r w:rsidR="00C76A58" w:rsidRPr="00C13450">
              <w:rPr>
                <w:rFonts w:eastAsia="MS Mincho" w:cs="Calibri"/>
                <w:sz w:val="20"/>
              </w:rPr>
              <w:t xml:space="preserve"> of grammar, spelling and punctuation</w:t>
            </w:r>
          </w:p>
        </w:tc>
        <w:tc>
          <w:tcPr>
            <w:tcW w:w="1420" w:type="dxa"/>
            <w:shd w:val="clear" w:color="auto" w:fill="auto"/>
            <w:vAlign w:val="center"/>
          </w:tcPr>
          <w:p w14:paraId="36484FBF" w14:textId="6515793C" w:rsidR="0001692B" w:rsidRPr="00C13450" w:rsidRDefault="000A0C51" w:rsidP="00C13450">
            <w:pPr>
              <w:spacing w:after="0" w:line="240" w:lineRule="auto"/>
              <w:jc w:val="center"/>
              <w:rPr>
                <w:rFonts w:eastAsia="MS Mincho" w:cs="Calibri"/>
                <w:sz w:val="20"/>
              </w:rPr>
            </w:pPr>
            <w:r w:rsidRPr="00C13450">
              <w:rPr>
                <w:rFonts w:eastAsia="MS Mincho" w:cs="Calibri"/>
                <w:sz w:val="20"/>
              </w:rPr>
              <w:t>1</w:t>
            </w:r>
          </w:p>
        </w:tc>
      </w:tr>
      <w:tr w:rsidR="00977ECF" w:rsidRPr="00C13450" w14:paraId="27780D1B" w14:textId="77777777" w:rsidTr="00977ECF">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5E0A436B" w14:textId="6C41917E" w:rsidR="00977ECF" w:rsidRPr="00C13450" w:rsidRDefault="00977ECF" w:rsidP="00977ECF">
            <w:pPr>
              <w:spacing w:after="0" w:line="240" w:lineRule="auto"/>
              <w:jc w:val="right"/>
              <w:rPr>
                <w:rFonts w:eastAsia="MS Mincho" w:cs="Calibri"/>
                <w:sz w:val="20"/>
              </w:rPr>
            </w:pPr>
            <w:r>
              <w:rPr>
                <w:rFonts w:eastAsia="MS Mincho" w:cs="Calibri"/>
                <w:b/>
                <w:bCs/>
                <w:sz w:val="20"/>
              </w:rPr>
              <w:t>Subtotal</w:t>
            </w:r>
          </w:p>
        </w:tc>
        <w:tc>
          <w:tcPr>
            <w:tcW w:w="1420" w:type="dxa"/>
            <w:tcBorders>
              <w:bottom w:val="single" w:sz="4" w:space="0" w:color="BD9FCF"/>
            </w:tcBorders>
            <w:shd w:val="clear" w:color="auto" w:fill="auto"/>
            <w:vAlign w:val="center"/>
          </w:tcPr>
          <w:p w14:paraId="4AC94C11" w14:textId="6D27E6FD" w:rsidR="00977ECF" w:rsidRPr="00C13450" w:rsidRDefault="00977ECF" w:rsidP="00977ECF">
            <w:pPr>
              <w:spacing w:after="0" w:line="240" w:lineRule="auto"/>
              <w:jc w:val="right"/>
              <w:rPr>
                <w:rFonts w:eastAsia="MS Mincho" w:cs="Calibri"/>
                <w:sz w:val="20"/>
              </w:rPr>
            </w:pPr>
            <w:r>
              <w:rPr>
                <w:rFonts w:eastAsia="MS Mincho" w:cs="Calibri"/>
                <w:b/>
                <w:bCs/>
                <w:sz w:val="20"/>
              </w:rPr>
              <w:t>/5</w:t>
            </w:r>
          </w:p>
        </w:tc>
      </w:tr>
      <w:tr w:rsidR="0001692B" w:rsidRPr="00C13450" w14:paraId="596A16D9" w14:textId="2EA47EE4" w:rsidTr="00977ECF">
        <w:tblPrEx>
          <w:tblLook w:val="04A0" w:firstRow="1" w:lastRow="0" w:firstColumn="1" w:lastColumn="0" w:noHBand="0" w:noVBand="1"/>
        </w:tblPrEx>
        <w:trPr>
          <w:trHeight w:val="23"/>
        </w:trPr>
        <w:tc>
          <w:tcPr>
            <w:tcW w:w="7640" w:type="dxa"/>
            <w:tcBorders>
              <w:right w:val="single" w:sz="4" w:space="0" w:color="FFFFFF" w:themeColor="background1"/>
            </w:tcBorders>
            <w:shd w:val="clear" w:color="auto" w:fill="auto"/>
            <w:vAlign w:val="center"/>
          </w:tcPr>
          <w:p w14:paraId="5D8CC749" w14:textId="2B089002" w:rsidR="0001692B" w:rsidRPr="00C13450" w:rsidRDefault="0001692B" w:rsidP="00C13450">
            <w:pPr>
              <w:spacing w:after="0" w:line="240" w:lineRule="auto"/>
              <w:rPr>
                <w:rFonts w:eastAsia="MS Mincho" w:cs="Calibri"/>
                <w:b/>
                <w:sz w:val="20"/>
              </w:rPr>
            </w:pPr>
            <w:r w:rsidRPr="00C13450">
              <w:rPr>
                <w:rFonts w:cs="Calibri"/>
                <w:b/>
                <w:sz w:val="20"/>
              </w:rPr>
              <w:t xml:space="preserve">Use of </w:t>
            </w:r>
            <w:r w:rsidR="00CA2080" w:rsidRPr="00C13450">
              <w:rPr>
                <w:rFonts w:cs="Calibri"/>
                <w:b/>
                <w:sz w:val="20"/>
              </w:rPr>
              <w:t xml:space="preserve">structure </w:t>
            </w:r>
            <w:r w:rsidR="0078216A" w:rsidRPr="00C13450">
              <w:rPr>
                <w:rFonts w:cs="Calibri"/>
                <w:b/>
                <w:sz w:val="20"/>
              </w:rPr>
              <w:t>at sentence, paragraph and whole text (letter) level</w:t>
            </w:r>
          </w:p>
        </w:tc>
        <w:tc>
          <w:tcPr>
            <w:tcW w:w="1420" w:type="dxa"/>
            <w:tcBorders>
              <w:left w:val="single" w:sz="4" w:space="0" w:color="FFFFFF" w:themeColor="background1"/>
            </w:tcBorders>
            <w:shd w:val="clear" w:color="auto" w:fill="auto"/>
            <w:vAlign w:val="center"/>
            <w:hideMark/>
          </w:tcPr>
          <w:p w14:paraId="7CC62AEF" w14:textId="2F807A60" w:rsidR="0001692B" w:rsidRPr="00C13450" w:rsidRDefault="0001692B" w:rsidP="00C13450">
            <w:pPr>
              <w:tabs>
                <w:tab w:val="left" w:pos="637"/>
              </w:tabs>
              <w:spacing w:after="0" w:line="240" w:lineRule="auto"/>
              <w:jc w:val="center"/>
              <w:rPr>
                <w:rFonts w:eastAsia="MS Mincho" w:cs="Calibri"/>
                <w:b/>
                <w:sz w:val="20"/>
              </w:rPr>
            </w:pPr>
          </w:p>
        </w:tc>
      </w:tr>
      <w:tr w:rsidR="0001692B" w:rsidRPr="00C13450" w14:paraId="7BA2E0DB" w14:textId="08C62AE0" w:rsidTr="00977ECF">
        <w:tblPrEx>
          <w:tblLook w:val="04A0" w:firstRow="1" w:lastRow="0" w:firstColumn="1" w:lastColumn="0" w:noHBand="0" w:noVBand="1"/>
        </w:tblPrEx>
        <w:trPr>
          <w:trHeight w:val="23"/>
        </w:trPr>
        <w:tc>
          <w:tcPr>
            <w:tcW w:w="7640" w:type="dxa"/>
            <w:shd w:val="clear" w:color="auto" w:fill="auto"/>
          </w:tcPr>
          <w:p w14:paraId="55FB5EC5" w14:textId="0FDE905F" w:rsidR="0001692B" w:rsidRPr="00C13450" w:rsidRDefault="00C25A57" w:rsidP="00C13450">
            <w:pPr>
              <w:spacing w:after="0" w:line="240" w:lineRule="auto"/>
              <w:rPr>
                <w:rFonts w:eastAsia="MS Mincho" w:cs="Calibri"/>
                <w:sz w:val="20"/>
              </w:rPr>
            </w:pPr>
            <w:r>
              <w:rPr>
                <w:rFonts w:eastAsia="MS Mincho" w:cs="Calibri"/>
                <w:sz w:val="20"/>
              </w:rPr>
              <w:t>O</w:t>
            </w:r>
            <w:r w:rsidR="008733FC" w:rsidRPr="00C13450">
              <w:rPr>
                <w:rFonts w:eastAsia="MS Mincho" w:cs="Calibri"/>
                <w:sz w:val="20"/>
              </w:rPr>
              <w:t xml:space="preserve">rganises ideas </w:t>
            </w:r>
            <w:r>
              <w:rPr>
                <w:rFonts w:eastAsia="MS Mincho" w:cs="Calibri"/>
                <w:sz w:val="20"/>
              </w:rPr>
              <w:t xml:space="preserve">coherently </w:t>
            </w:r>
            <w:r w:rsidR="008733FC" w:rsidRPr="00C13450">
              <w:rPr>
                <w:rFonts w:eastAsia="MS Mincho" w:cs="Calibri"/>
                <w:sz w:val="20"/>
              </w:rPr>
              <w:t>in an effective structure at sentence, paragraph and whole text level</w:t>
            </w:r>
          </w:p>
        </w:tc>
        <w:tc>
          <w:tcPr>
            <w:tcW w:w="1420" w:type="dxa"/>
            <w:shd w:val="clear" w:color="auto" w:fill="auto"/>
            <w:vAlign w:val="center"/>
          </w:tcPr>
          <w:p w14:paraId="276F8089" w14:textId="60810612" w:rsidR="0001692B" w:rsidRPr="00C13450" w:rsidRDefault="00C05A9E" w:rsidP="00C13450">
            <w:pPr>
              <w:tabs>
                <w:tab w:val="left" w:pos="637"/>
              </w:tabs>
              <w:spacing w:after="0" w:line="240" w:lineRule="auto"/>
              <w:jc w:val="center"/>
              <w:rPr>
                <w:rFonts w:eastAsia="MS Mincho" w:cs="Calibri"/>
                <w:sz w:val="20"/>
              </w:rPr>
            </w:pPr>
            <w:r w:rsidRPr="00C13450">
              <w:rPr>
                <w:rFonts w:eastAsia="MS Mincho" w:cs="Calibri"/>
                <w:sz w:val="20"/>
              </w:rPr>
              <w:t>5</w:t>
            </w:r>
          </w:p>
        </w:tc>
      </w:tr>
      <w:tr w:rsidR="0001692B" w:rsidRPr="00C13450" w14:paraId="2336619F" w14:textId="5D4046CD" w:rsidTr="00977ECF">
        <w:tblPrEx>
          <w:tblLook w:val="04A0" w:firstRow="1" w:lastRow="0" w:firstColumn="1" w:lastColumn="0" w:noHBand="0" w:noVBand="1"/>
        </w:tblPrEx>
        <w:trPr>
          <w:trHeight w:val="23"/>
        </w:trPr>
        <w:tc>
          <w:tcPr>
            <w:tcW w:w="7640" w:type="dxa"/>
            <w:shd w:val="clear" w:color="auto" w:fill="auto"/>
          </w:tcPr>
          <w:p w14:paraId="329930A3" w14:textId="6AFA3F54" w:rsidR="0001692B" w:rsidRPr="00C13450" w:rsidRDefault="00C25A57" w:rsidP="00C13450">
            <w:pPr>
              <w:spacing w:after="0" w:line="240" w:lineRule="auto"/>
              <w:rPr>
                <w:rFonts w:eastAsia="MS Mincho" w:cs="Calibri"/>
                <w:sz w:val="20"/>
              </w:rPr>
            </w:pPr>
            <w:r>
              <w:rPr>
                <w:rFonts w:eastAsia="MS Mincho" w:cs="Calibri"/>
                <w:sz w:val="20"/>
              </w:rPr>
              <w:t>O</w:t>
            </w:r>
            <w:r w:rsidR="008733FC" w:rsidRPr="00C13450">
              <w:rPr>
                <w:rFonts w:eastAsia="MS Mincho" w:cs="Calibri"/>
                <w:sz w:val="20"/>
              </w:rPr>
              <w:t xml:space="preserve">rganises ideas </w:t>
            </w:r>
            <w:r>
              <w:rPr>
                <w:rFonts w:eastAsia="MS Mincho" w:cs="Calibri"/>
                <w:sz w:val="20"/>
              </w:rPr>
              <w:t xml:space="preserve">logically </w:t>
            </w:r>
            <w:r w:rsidR="008733FC" w:rsidRPr="00C13450">
              <w:rPr>
                <w:rFonts w:eastAsia="MS Mincho" w:cs="Calibri"/>
                <w:sz w:val="20"/>
              </w:rPr>
              <w:t xml:space="preserve">in an appropriate structure at sentence, paragraph and whole text </w:t>
            </w:r>
            <w:r w:rsidR="0078216A" w:rsidRPr="00C13450">
              <w:rPr>
                <w:rFonts w:eastAsia="MS Mincho" w:cs="Calibri"/>
                <w:sz w:val="20"/>
              </w:rPr>
              <w:t>level</w:t>
            </w:r>
          </w:p>
        </w:tc>
        <w:tc>
          <w:tcPr>
            <w:tcW w:w="1420" w:type="dxa"/>
            <w:shd w:val="clear" w:color="auto" w:fill="auto"/>
            <w:vAlign w:val="center"/>
          </w:tcPr>
          <w:p w14:paraId="39EBB974" w14:textId="4C4E99A1" w:rsidR="0001692B" w:rsidRPr="00C13450" w:rsidRDefault="00FF2081" w:rsidP="00C13450">
            <w:pPr>
              <w:tabs>
                <w:tab w:val="left" w:pos="637"/>
              </w:tabs>
              <w:spacing w:after="0" w:line="240" w:lineRule="auto"/>
              <w:jc w:val="center"/>
              <w:rPr>
                <w:rFonts w:eastAsia="MS Mincho" w:cs="Calibri"/>
                <w:sz w:val="20"/>
              </w:rPr>
            </w:pPr>
            <w:r w:rsidRPr="00C13450">
              <w:rPr>
                <w:rFonts w:eastAsia="MS Mincho" w:cs="Calibri"/>
                <w:sz w:val="20"/>
              </w:rPr>
              <w:t>4</w:t>
            </w:r>
          </w:p>
        </w:tc>
      </w:tr>
      <w:tr w:rsidR="0001692B" w:rsidRPr="00C13450" w14:paraId="4D464EEF" w14:textId="57D7820F" w:rsidTr="00977ECF">
        <w:tblPrEx>
          <w:tblLook w:val="04A0" w:firstRow="1" w:lastRow="0" w:firstColumn="1" w:lastColumn="0" w:noHBand="0" w:noVBand="1"/>
        </w:tblPrEx>
        <w:trPr>
          <w:trHeight w:val="23"/>
        </w:trPr>
        <w:tc>
          <w:tcPr>
            <w:tcW w:w="7640" w:type="dxa"/>
            <w:shd w:val="clear" w:color="auto" w:fill="auto"/>
          </w:tcPr>
          <w:p w14:paraId="784BD95D" w14:textId="5F1A5BFF" w:rsidR="0001692B" w:rsidRPr="00C13450" w:rsidRDefault="00C25A57" w:rsidP="00C13450">
            <w:pPr>
              <w:spacing w:after="0" w:line="240" w:lineRule="auto"/>
              <w:rPr>
                <w:rFonts w:eastAsia="MS Mincho" w:cs="Calibri"/>
                <w:sz w:val="20"/>
              </w:rPr>
            </w:pPr>
            <w:r>
              <w:rPr>
                <w:rFonts w:eastAsia="MS Mincho" w:cs="Calibri"/>
                <w:sz w:val="20"/>
              </w:rPr>
              <w:t>Organises some</w:t>
            </w:r>
            <w:r w:rsidR="008733FC" w:rsidRPr="00C13450">
              <w:rPr>
                <w:rFonts w:eastAsia="MS Mincho" w:cs="Calibri"/>
                <w:sz w:val="20"/>
              </w:rPr>
              <w:t xml:space="preserve"> </w:t>
            </w:r>
            <w:r w:rsidR="00FA6E8B" w:rsidRPr="00C13450">
              <w:rPr>
                <w:rFonts w:eastAsia="MS Mincho" w:cs="Calibri"/>
                <w:sz w:val="20"/>
              </w:rPr>
              <w:t>ideas at sentence, paragraph and whole text level</w:t>
            </w:r>
          </w:p>
        </w:tc>
        <w:tc>
          <w:tcPr>
            <w:tcW w:w="1420" w:type="dxa"/>
            <w:shd w:val="clear" w:color="auto" w:fill="auto"/>
            <w:vAlign w:val="center"/>
          </w:tcPr>
          <w:p w14:paraId="10DEC55E" w14:textId="2E12A3C3" w:rsidR="0001692B" w:rsidRPr="00C13450" w:rsidRDefault="000A0C51" w:rsidP="00C13450">
            <w:pPr>
              <w:tabs>
                <w:tab w:val="left" w:pos="637"/>
              </w:tabs>
              <w:spacing w:after="0" w:line="240" w:lineRule="auto"/>
              <w:jc w:val="center"/>
              <w:rPr>
                <w:rFonts w:eastAsia="MS Mincho" w:cs="Calibri"/>
                <w:sz w:val="20"/>
              </w:rPr>
            </w:pPr>
            <w:r w:rsidRPr="00C13450">
              <w:rPr>
                <w:rFonts w:eastAsia="MS Mincho" w:cs="Calibri"/>
                <w:sz w:val="20"/>
              </w:rPr>
              <w:t>2</w:t>
            </w:r>
            <w:r>
              <w:rPr>
                <w:rFonts w:eastAsia="MS Mincho" w:cs="Calibri"/>
                <w:sz w:val="20"/>
              </w:rPr>
              <w:t>–</w:t>
            </w:r>
            <w:r w:rsidRPr="00C13450">
              <w:rPr>
                <w:rFonts w:eastAsia="MS Mincho" w:cs="Calibri"/>
                <w:sz w:val="20"/>
              </w:rPr>
              <w:t>3</w:t>
            </w:r>
          </w:p>
        </w:tc>
      </w:tr>
      <w:tr w:rsidR="0001692B" w:rsidRPr="00C13450" w14:paraId="7EB92117" w14:textId="411F7109" w:rsidTr="00977ECF">
        <w:tblPrEx>
          <w:tblLook w:val="04A0" w:firstRow="1" w:lastRow="0" w:firstColumn="1" w:lastColumn="0" w:noHBand="0" w:noVBand="1"/>
        </w:tblPrEx>
        <w:trPr>
          <w:trHeight w:val="23"/>
        </w:trPr>
        <w:tc>
          <w:tcPr>
            <w:tcW w:w="7640" w:type="dxa"/>
            <w:shd w:val="clear" w:color="auto" w:fill="auto"/>
          </w:tcPr>
          <w:p w14:paraId="1D4F11F9" w14:textId="7C066EFC" w:rsidR="0001692B" w:rsidRPr="00C13450" w:rsidRDefault="00FA6E8B" w:rsidP="00C13450">
            <w:pPr>
              <w:spacing w:after="0" w:line="240" w:lineRule="auto"/>
              <w:rPr>
                <w:rFonts w:eastAsia="MS Mincho" w:cs="Calibri"/>
                <w:sz w:val="20"/>
              </w:rPr>
            </w:pPr>
            <w:r w:rsidRPr="00C13450">
              <w:rPr>
                <w:rFonts w:eastAsia="MS Mincho" w:cs="Calibri"/>
                <w:sz w:val="20"/>
              </w:rPr>
              <w:t>Rarely organises ideas at sentence, paragra</w:t>
            </w:r>
            <w:r w:rsidR="0078216A" w:rsidRPr="00C13450">
              <w:rPr>
                <w:rFonts w:eastAsia="MS Mincho" w:cs="Calibri"/>
                <w:sz w:val="20"/>
              </w:rPr>
              <w:t xml:space="preserve">ph and whole text level </w:t>
            </w:r>
          </w:p>
        </w:tc>
        <w:tc>
          <w:tcPr>
            <w:tcW w:w="1420" w:type="dxa"/>
            <w:shd w:val="clear" w:color="auto" w:fill="auto"/>
            <w:vAlign w:val="center"/>
          </w:tcPr>
          <w:p w14:paraId="7D714D8D" w14:textId="70860464" w:rsidR="0001692B" w:rsidRPr="00C13450" w:rsidRDefault="000A0C51" w:rsidP="00C13450">
            <w:pPr>
              <w:tabs>
                <w:tab w:val="left" w:pos="637"/>
              </w:tabs>
              <w:spacing w:after="0" w:line="240" w:lineRule="auto"/>
              <w:jc w:val="center"/>
              <w:rPr>
                <w:rFonts w:eastAsia="MS Mincho" w:cs="Calibri"/>
                <w:sz w:val="20"/>
              </w:rPr>
            </w:pPr>
            <w:r w:rsidRPr="00C13450">
              <w:rPr>
                <w:rFonts w:eastAsia="MS Mincho" w:cs="Calibri"/>
                <w:sz w:val="20"/>
              </w:rPr>
              <w:t>1</w:t>
            </w:r>
          </w:p>
        </w:tc>
      </w:tr>
      <w:tr w:rsidR="00977ECF" w:rsidRPr="00C13450" w14:paraId="30B60C19" w14:textId="77777777" w:rsidTr="00977ECF">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0FFD4326" w14:textId="29A63D06" w:rsidR="00977ECF" w:rsidRPr="00C13450" w:rsidRDefault="00977ECF" w:rsidP="004053FC">
            <w:pPr>
              <w:spacing w:line="240" w:lineRule="auto"/>
              <w:jc w:val="right"/>
              <w:rPr>
                <w:rFonts w:eastAsia="MS Mincho" w:cs="Calibri"/>
                <w:sz w:val="20"/>
              </w:rPr>
            </w:pPr>
            <w:r>
              <w:rPr>
                <w:rFonts w:eastAsia="MS Mincho" w:cs="Calibri"/>
                <w:b/>
                <w:bCs/>
                <w:sz w:val="20"/>
              </w:rPr>
              <w:t>Subtotal</w:t>
            </w:r>
          </w:p>
        </w:tc>
        <w:tc>
          <w:tcPr>
            <w:tcW w:w="1420" w:type="dxa"/>
            <w:tcBorders>
              <w:bottom w:val="single" w:sz="4" w:space="0" w:color="BD9FCF"/>
            </w:tcBorders>
            <w:shd w:val="clear" w:color="auto" w:fill="auto"/>
            <w:vAlign w:val="center"/>
          </w:tcPr>
          <w:p w14:paraId="0205B9D0" w14:textId="240A0577" w:rsidR="00977ECF" w:rsidRPr="00C13450" w:rsidRDefault="00977ECF" w:rsidP="004053FC">
            <w:pPr>
              <w:tabs>
                <w:tab w:val="left" w:pos="637"/>
              </w:tabs>
              <w:spacing w:line="240" w:lineRule="auto"/>
              <w:jc w:val="right"/>
              <w:rPr>
                <w:rFonts w:eastAsia="MS Mincho" w:cs="Calibri"/>
                <w:sz w:val="20"/>
              </w:rPr>
            </w:pPr>
            <w:r>
              <w:rPr>
                <w:rFonts w:eastAsia="MS Mincho" w:cs="Calibri"/>
                <w:b/>
                <w:bCs/>
                <w:sz w:val="20"/>
              </w:rPr>
              <w:t>/5</w:t>
            </w:r>
          </w:p>
        </w:tc>
      </w:tr>
      <w:tr w:rsidR="0001692B" w:rsidRPr="00C13450" w14:paraId="58DAB1E0" w14:textId="593E3F93" w:rsidTr="00977ECF">
        <w:tblPrEx>
          <w:tblLook w:val="04A0" w:firstRow="1" w:lastRow="0" w:firstColumn="1" w:lastColumn="0" w:noHBand="0" w:noVBand="1"/>
        </w:tblPrEx>
        <w:trPr>
          <w:trHeight w:val="23"/>
        </w:trPr>
        <w:tc>
          <w:tcPr>
            <w:tcW w:w="7640" w:type="dxa"/>
            <w:tcBorders>
              <w:right w:val="single" w:sz="4" w:space="0" w:color="FFFFFF" w:themeColor="background1"/>
            </w:tcBorders>
            <w:shd w:val="clear" w:color="auto" w:fill="auto"/>
          </w:tcPr>
          <w:p w14:paraId="0766066C" w14:textId="3E8ACFD0" w:rsidR="0001692B" w:rsidRPr="00C13450" w:rsidRDefault="00463A44" w:rsidP="00B66460">
            <w:pPr>
              <w:pageBreakBefore/>
              <w:spacing w:after="0" w:line="240" w:lineRule="auto"/>
              <w:rPr>
                <w:rFonts w:eastAsia="MS Mincho" w:cs="Calibri"/>
                <w:b/>
                <w:sz w:val="20"/>
              </w:rPr>
            </w:pPr>
            <w:r>
              <w:rPr>
                <w:rFonts w:cs="Calibri"/>
                <w:b/>
                <w:sz w:val="20"/>
              </w:rPr>
              <w:lastRenderedPageBreak/>
              <w:t>Control of l</w:t>
            </w:r>
            <w:r w:rsidR="00ED64BF" w:rsidRPr="00C13450">
              <w:rPr>
                <w:rFonts w:cs="Calibri"/>
                <w:b/>
                <w:sz w:val="20"/>
              </w:rPr>
              <w:t xml:space="preserve">anguage </w:t>
            </w:r>
            <w:r>
              <w:rPr>
                <w:rFonts w:cs="Calibri"/>
                <w:b/>
                <w:sz w:val="20"/>
              </w:rPr>
              <w:t>for</w:t>
            </w:r>
            <w:r w:rsidR="00ED64BF" w:rsidRPr="00C13450">
              <w:rPr>
                <w:rFonts w:cs="Calibri"/>
                <w:b/>
                <w:sz w:val="20"/>
              </w:rPr>
              <w:t xml:space="preserve"> expression of ideas</w:t>
            </w:r>
          </w:p>
        </w:tc>
        <w:tc>
          <w:tcPr>
            <w:tcW w:w="1420" w:type="dxa"/>
            <w:tcBorders>
              <w:left w:val="single" w:sz="4" w:space="0" w:color="FFFFFF" w:themeColor="background1"/>
            </w:tcBorders>
            <w:shd w:val="clear" w:color="auto" w:fill="auto"/>
            <w:vAlign w:val="center"/>
          </w:tcPr>
          <w:p w14:paraId="70110ADD" w14:textId="54F54C65" w:rsidR="0001692B" w:rsidRPr="00C13450" w:rsidRDefault="0001692B" w:rsidP="00C13450">
            <w:pPr>
              <w:spacing w:after="0" w:line="240" w:lineRule="auto"/>
              <w:jc w:val="center"/>
              <w:rPr>
                <w:rFonts w:eastAsia="MS Mincho" w:cs="Calibri"/>
                <w:b/>
                <w:sz w:val="20"/>
              </w:rPr>
            </w:pPr>
          </w:p>
        </w:tc>
      </w:tr>
      <w:tr w:rsidR="0001692B" w:rsidRPr="00C13450" w14:paraId="78BA8E80" w14:textId="2C1449FD" w:rsidTr="00977ECF">
        <w:tblPrEx>
          <w:tblLook w:val="04A0" w:firstRow="1" w:lastRow="0" w:firstColumn="1" w:lastColumn="0" w:noHBand="0" w:noVBand="1"/>
        </w:tblPrEx>
        <w:trPr>
          <w:trHeight w:val="23"/>
        </w:trPr>
        <w:tc>
          <w:tcPr>
            <w:tcW w:w="7640" w:type="dxa"/>
            <w:shd w:val="clear" w:color="auto" w:fill="auto"/>
          </w:tcPr>
          <w:p w14:paraId="58E6C64D" w14:textId="26D56F7F" w:rsidR="0001692B" w:rsidRPr="00C13450" w:rsidRDefault="00ED64BF" w:rsidP="00C13450">
            <w:pPr>
              <w:spacing w:after="0" w:line="240" w:lineRule="auto"/>
              <w:rPr>
                <w:rFonts w:eastAsia="MS Mincho" w:cs="Calibri"/>
                <w:sz w:val="20"/>
              </w:rPr>
            </w:pPr>
            <w:r w:rsidRPr="00C13450">
              <w:rPr>
                <w:rFonts w:eastAsia="MS Mincho" w:cs="Calibri"/>
                <w:sz w:val="20"/>
              </w:rPr>
              <w:t>Usually controls vocabulary and la</w:t>
            </w:r>
            <w:r w:rsidR="00B408AE" w:rsidRPr="00C13450">
              <w:rPr>
                <w:rFonts w:eastAsia="MS Mincho" w:cs="Calibri"/>
                <w:sz w:val="20"/>
              </w:rPr>
              <w:t>nguage features for clarity of expression and awa</w:t>
            </w:r>
            <w:r w:rsidR="00A2449F" w:rsidRPr="00C13450">
              <w:rPr>
                <w:rFonts w:eastAsia="MS Mincho" w:cs="Calibri"/>
                <w:sz w:val="20"/>
              </w:rPr>
              <w:t>r</w:t>
            </w:r>
            <w:r w:rsidR="00B408AE" w:rsidRPr="00C13450">
              <w:rPr>
                <w:rFonts w:eastAsia="MS Mincho" w:cs="Calibri"/>
                <w:sz w:val="20"/>
              </w:rPr>
              <w:t>eness of audience</w:t>
            </w:r>
            <w:r w:rsidR="0001692B" w:rsidRPr="00C13450">
              <w:rPr>
                <w:rFonts w:eastAsia="MS Mincho" w:cs="Calibri"/>
                <w:sz w:val="20"/>
              </w:rPr>
              <w:t xml:space="preserve"> </w:t>
            </w:r>
          </w:p>
        </w:tc>
        <w:tc>
          <w:tcPr>
            <w:tcW w:w="1420" w:type="dxa"/>
            <w:shd w:val="clear" w:color="auto" w:fill="auto"/>
            <w:vAlign w:val="center"/>
          </w:tcPr>
          <w:p w14:paraId="28524F57" w14:textId="3B581DAC" w:rsidR="0001692B" w:rsidRPr="00C13450" w:rsidRDefault="000A0C51" w:rsidP="00C13450">
            <w:pPr>
              <w:spacing w:after="0" w:line="240" w:lineRule="auto"/>
              <w:jc w:val="center"/>
              <w:rPr>
                <w:rFonts w:eastAsia="MS Mincho" w:cs="Calibri"/>
                <w:sz w:val="20"/>
              </w:rPr>
            </w:pPr>
            <w:r w:rsidRPr="00C13450">
              <w:rPr>
                <w:rFonts w:eastAsia="MS Mincho" w:cs="Calibri"/>
                <w:sz w:val="20"/>
              </w:rPr>
              <w:t>6</w:t>
            </w:r>
            <w:r>
              <w:rPr>
                <w:rFonts w:eastAsia="MS Mincho" w:cs="Calibri"/>
                <w:sz w:val="20"/>
              </w:rPr>
              <w:t>–</w:t>
            </w:r>
            <w:r w:rsidRPr="00C13450">
              <w:rPr>
                <w:rFonts w:eastAsia="MS Mincho" w:cs="Calibri"/>
                <w:sz w:val="20"/>
              </w:rPr>
              <w:t>7</w:t>
            </w:r>
          </w:p>
        </w:tc>
      </w:tr>
      <w:tr w:rsidR="0001692B" w:rsidRPr="00C13450" w14:paraId="71B80655" w14:textId="11678A8C" w:rsidTr="00977ECF">
        <w:tblPrEx>
          <w:tblLook w:val="04A0" w:firstRow="1" w:lastRow="0" w:firstColumn="1" w:lastColumn="0" w:noHBand="0" w:noVBand="1"/>
        </w:tblPrEx>
        <w:trPr>
          <w:trHeight w:val="23"/>
        </w:trPr>
        <w:tc>
          <w:tcPr>
            <w:tcW w:w="7640" w:type="dxa"/>
            <w:shd w:val="clear" w:color="auto" w:fill="auto"/>
          </w:tcPr>
          <w:p w14:paraId="27F9B2CC" w14:textId="1DF9B68F" w:rsidR="0001692B" w:rsidRPr="00C13450" w:rsidRDefault="00B408AE" w:rsidP="00C13450">
            <w:pPr>
              <w:spacing w:after="0" w:line="240" w:lineRule="auto"/>
              <w:rPr>
                <w:rFonts w:eastAsia="MS Mincho" w:cs="Calibri"/>
                <w:sz w:val="20"/>
              </w:rPr>
            </w:pPr>
            <w:r w:rsidRPr="00C13450">
              <w:rPr>
                <w:rFonts w:eastAsia="MS Mincho" w:cs="Calibri"/>
                <w:sz w:val="20"/>
              </w:rPr>
              <w:t>Often controls vocabulary and language features for clarity of expression and awa</w:t>
            </w:r>
            <w:r w:rsidR="00A2449F" w:rsidRPr="00C13450">
              <w:rPr>
                <w:rFonts w:eastAsia="MS Mincho" w:cs="Calibri"/>
                <w:sz w:val="20"/>
              </w:rPr>
              <w:t>r</w:t>
            </w:r>
            <w:r w:rsidRPr="00C13450">
              <w:rPr>
                <w:rFonts w:eastAsia="MS Mincho" w:cs="Calibri"/>
                <w:sz w:val="20"/>
              </w:rPr>
              <w:t xml:space="preserve">eness of audience </w:t>
            </w:r>
          </w:p>
        </w:tc>
        <w:tc>
          <w:tcPr>
            <w:tcW w:w="1420" w:type="dxa"/>
            <w:shd w:val="clear" w:color="auto" w:fill="auto"/>
            <w:vAlign w:val="center"/>
          </w:tcPr>
          <w:p w14:paraId="314CFDF9" w14:textId="28BC588D" w:rsidR="0001692B" w:rsidRPr="00C13450" w:rsidRDefault="000A0C51" w:rsidP="00C13450">
            <w:pPr>
              <w:spacing w:after="0" w:line="240" w:lineRule="auto"/>
              <w:jc w:val="center"/>
              <w:rPr>
                <w:rFonts w:eastAsia="MS Mincho" w:cs="Calibri"/>
                <w:sz w:val="20"/>
              </w:rPr>
            </w:pPr>
            <w:r w:rsidRPr="00C13450">
              <w:rPr>
                <w:rFonts w:eastAsia="MS Mincho" w:cs="Calibri"/>
                <w:sz w:val="20"/>
              </w:rPr>
              <w:t>4</w:t>
            </w:r>
            <w:r>
              <w:rPr>
                <w:rFonts w:eastAsia="MS Mincho" w:cs="Calibri"/>
                <w:sz w:val="20"/>
              </w:rPr>
              <w:t>–</w:t>
            </w:r>
            <w:r w:rsidRPr="00C13450">
              <w:rPr>
                <w:rFonts w:eastAsia="MS Mincho" w:cs="Calibri"/>
                <w:sz w:val="20"/>
              </w:rPr>
              <w:t>5</w:t>
            </w:r>
          </w:p>
        </w:tc>
      </w:tr>
      <w:tr w:rsidR="0001692B" w:rsidRPr="00C13450" w14:paraId="1AEDA8E1" w14:textId="08A4B5EA" w:rsidTr="00977ECF">
        <w:tblPrEx>
          <w:tblLook w:val="04A0" w:firstRow="1" w:lastRow="0" w:firstColumn="1" w:lastColumn="0" w:noHBand="0" w:noVBand="1"/>
        </w:tblPrEx>
        <w:trPr>
          <w:trHeight w:val="23"/>
        </w:trPr>
        <w:tc>
          <w:tcPr>
            <w:tcW w:w="7640" w:type="dxa"/>
            <w:shd w:val="clear" w:color="auto" w:fill="auto"/>
          </w:tcPr>
          <w:p w14:paraId="3BD7D2A8" w14:textId="3546455A" w:rsidR="0001692B" w:rsidRPr="00C13450" w:rsidRDefault="00B408AE" w:rsidP="00C13450">
            <w:pPr>
              <w:spacing w:after="0" w:line="240" w:lineRule="auto"/>
              <w:rPr>
                <w:rFonts w:eastAsia="MS Mincho" w:cs="Calibri"/>
                <w:sz w:val="20"/>
              </w:rPr>
            </w:pPr>
            <w:r w:rsidRPr="00C13450">
              <w:rPr>
                <w:rFonts w:eastAsia="MS Mincho" w:cs="Calibri"/>
                <w:sz w:val="20"/>
              </w:rPr>
              <w:t>Sometimes controls</w:t>
            </w:r>
            <w:r w:rsidR="00C25A57">
              <w:rPr>
                <w:rFonts w:eastAsia="MS Mincho" w:cs="Calibri"/>
                <w:sz w:val="20"/>
              </w:rPr>
              <w:t xml:space="preserve"> </w:t>
            </w:r>
            <w:r w:rsidRPr="00C13450">
              <w:rPr>
                <w:rFonts w:eastAsia="MS Mincho" w:cs="Calibri"/>
                <w:sz w:val="20"/>
              </w:rPr>
              <w:t xml:space="preserve">vocabulary and language features for clarity of expression and awareness of audience </w:t>
            </w:r>
          </w:p>
        </w:tc>
        <w:tc>
          <w:tcPr>
            <w:tcW w:w="1420" w:type="dxa"/>
            <w:shd w:val="clear" w:color="auto" w:fill="auto"/>
            <w:vAlign w:val="center"/>
          </w:tcPr>
          <w:p w14:paraId="61B94089" w14:textId="1A968097" w:rsidR="0001692B" w:rsidRPr="00C13450" w:rsidRDefault="000A0C51" w:rsidP="00C13450">
            <w:pPr>
              <w:spacing w:after="0" w:line="240" w:lineRule="auto"/>
              <w:jc w:val="center"/>
              <w:rPr>
                <w:rFonts w:eastAsia="MS Mincho" w:cs="Calibri"/>
                <w:sz w:val="20"/>
              </w:rPr>
            </w:pPr>
            <w:r w:rsidRPr="00C13450">
              <w:rPr>
                <w:rFonts w:eastAsia="MS Mincho" w:cs="Calibri"/>
                <w:sz w:val="20"/>
              </w:rPr>
              <w:t>2</w:t>
            </w:r>
            <w:r>
              <w:rPr>
                <w:rFonts w:eastAsia="MS Mincho" w:cs="Calibri"/>
                <w:sz w:val="20"/>
              </w:rPr>
              <w:t>–</w:t>
            </w:r>
            <w:r w:rsidRPr="00C13450">
              <w:rPr>
                <w:rFonts w:eastAsia="MS Mincho" w:cs="Calibri"/>
                <w:sz w:val="20"/>
              </w:rPr>
              <w:t>3</w:t>
            </w:r>
          </w:p>
        </w:tc>
      </w:tr>
      <w:tr w:rsidR="0001692B" w:rsidRPr="00C13450" w14:paraId="4691A751" w14:textId="038CD4CE" w:rsidTr="00977ECF">
        <w:tblPrEx>
          <w:tblLook w:val="04A0" w:firstRow="1" w:lastRow="0" w:firstColumn="1" w:lastColumn="0" w:noHBand="0" w:noVBand="1"/>
        </w:tblPrEx>
        <w:trPr>
          <w:trHeight w:val="23"/>
        </w:trPr>
        <w:tc>
          <w:tcPr>
            <w:tcW w:w="7640" w:type="dxa"/>
            <w:tcBorders>
              <w:bottom w:val="single" w:sz="4" w:space="0" w:color="BD9FCF"/>
            </w:tcBorders>
            <w:shd w:val="clear" w:color="auto" w:fill="auto"/>
          </w:tcPr>
          <w:p w14:paraId="2A7482CD" w14:textId="35B75A6D" w:rsidR="0001692B" w:rsidRPr="00C13450" w:rsidRDefault="00EB3553" w:rsidP="00C13450">
            <w:pPr>
              <w:spacing w:after="0" w:line="240" w:lineRule="auto"/>
              <w:rPr>
                <w:rFonts w:eastAsia="MS Mincho" w:cs="Calibri"/>
                <w:sz w:val="20"/>
              </w:rPr>
            </w:pPr>
            <w:r w:rsidRPr="00C13450">
              <w:rPr>
                <w:rFonts w:eastAsia="MS Mincho" w:cs="Calibri"/>
                <w:sz w:val="20"/>
              </w:rPr>
              <w:t xml:space="preserve">Rarely controls vocabulary and language features for clarity of expression and awareness of audience </w:t>
            </w:r>
          </w:p>
        </w:tc>
        <w:tc>
          <w:tcPr>
            <w:tcW w:w="1420" w:type="dxa"/>
            <w:tcBorders>
              <w:bottom w:val="single" w:sz="4" w:space="0" w:color="BD9FCF"/>
            </w:tcBorders>
            <w:shd w:val="clear" w:color="auto" w:fill="auto"/>
            <w:vAlign w:val="center"/>
          </w:tcPr>
          <w:p w14:paraId="52CABBC0" w14:textId="0790D1A7" w:rsidR="0001692B" w:rsidRPr="00C13450" w:rsidRDefault="000A0C51" w:rsidP="00C13450">
            <w:pPr>
              <w:spacing w:after="0" w:line="240" w:lineRule="auto"/>
              <w:jc w:val="center"/>
              <w:rPr>
                <w:rFonts w:eastAsia="MS Mincho" w:cs="Calibri"/>
                <w:sz w:val="20"/>
              </w:rPr>
            </w:pPr>
            <w:r w:rsidRPr="00C13450">
              <w:rPr>
                <w:rFonts w:eastAsia="MS Mincho" w:cs="Calibri"/>
                <w:sz w:val="20"/>
              </w:rPr>
              <w:t>1</w:t>
            </w:r>
          </w:p>
        </w:tc>
      </w:tr>
      <w:tr w:rsidR="00977ECF" w:rsidRPr="00C13450" w14:paraId="1603213A" w14:textId="77777777" w:rsidTr="00977ECF">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64A49902" w14:textId="3A65C1C5" w:rsidR="00977ECF" w:rsidRPr="00C13450" w:rsidRDefault="00977ECF" w:rsidP="00977ECF">
            <w:pPr>
              <w:spacing w:after="0" w:line="240" w:lineRule="auto"/>
              <w:jc w:val="right"/>
              <w:rPr>
                <w:rFonts w:eastAsia="MS Mincho" w:cs="Calibri"/>
                <w:sz w:val="20"/>
              </w:rPr>
            </w:pPr>
            <w:r>
              <w:rPr>
                <w:rFonts w:eastAsia="MS Mincho" w:cs="Calibri"/>
                <w:b/>
                <w:bCs/>
                <w:sz w:val="20"/>
              </w:rPr>
              <w:t>Subtotal</w:t>
            </w:r>
          </w:p>
        </w:tc>
        <w:tc>
          <w:tcPr>
            <w:tcW w:w="1420" w:type="dxa"/>
            <w:tcBorders>
              <w:bottom w:val="single" w:sz="4" w:space="0" w:color="BD9FCF"/>
            </w:tcBorders>
            <w:shd w:val="clear" w:color="auto" w:fill="auto"/>
            <w:vAlign w:val="center"/>
          </w:tcPr>
          <w:p w14:paraId="198ECAB4" w14:textId="47D5178D" w:rsidR="00977ECF" w:rsidRPr="00C13450" w:rsidRDefault="00977ECF" w:rsidP="00977ECF">
            <w:pPr>
              <w:spacing w:after="0" w:line="240" w:lineRule="auto"/>
              <w:jc w:val="right"/>
              <w:rPr>
                <w:rFonts w:eastAsia="MS Mincho" w:cs="Calibri"/>
                <w:sz w:val="20"/>
              </w:rPr>
            </w:pPr>
            <w:r>
              <w:rPr>
                <w:rFonts w:eastAsia="MS Mincho" w:cs="Calibri"/>
                <w:b/>
                <w:bCs/>
                <w:sz w:val="20"/>
              </w:rPr>
              <w:t>/7</w:t>
            </w:r>
          </w:p>
        </w:tc>
      </w:tr>
      <w:tr w:rsidR="0001692B" w:rsidRPr="00C13450" w14:paraId="651757F6" w14:textId="3528298B" w:rsidTr="00977ECF">
        <w:tblPrEx>
          <w:tblLook w:val="04A0" w:firstRow="1" w:lastRow="0" w:firstColumn="1" w:lastColumn="0" w:noHBand="0" w:noVBand="1"/>
        </w:tblPrEx>
        <w:trPr>
          <w:trHeight w:val="23"/>
        </w:trPr>
        <w:tc>
          <w:tcPr>
            <w:tcW w:w="7640" w:type="dxa"/>
            <w:shd w:val="clear" w:color="auto" w:fill="E4D8EB"/>
          </w:tcPr>
          <w:p w14:paraId="1F3E18BF" w14:textId="77777777" w:rsidR="0001692B" w:rsidRPr="00C13450" w:rsidRDefault="0001692B" w:rsidP="00C13450">
            <w:pPr>
              <w:spacing w:after="0" w:line="240" w:lineRule="auto"/>
              <w:jc w:val="right"/>
              <w:rPr>
                <w:rFonts w:eastAsia="MS Mincho" w:cs="Calibri"/>
                <w:b/>
                <w:bCs/>
                <w:sz w:val="20"/>
              </w:rPr>
            </w:pPr>
            <w:r w:rsidRPr="00C13450">
              <w:rPr>
                <w:rFonts w:eastAsia="MS Mincho" w:cs="Calibri"/>
                <w:b/>
                <w:bCs/>
                <w:sz w:val="20"/>
              </w:rPr>
              <w:t>Total</w:t>
            </w:r>
          </w:p>
        </w:tc>
        <w:tc>
          <w:tcPr>
            <w:tcW w:w="1420" w:type="dxa"/>
            <w:shd w:val="clear" w:color="auto" w:fill="E4D8EB"/>
            <w:vAlign w:val="center"/>
          </w:tcPr>
          <w:p w14:paraId="2C4819ED" w14:textId="1F5D20F8" w:rsidR="0001692B" w:rsidRPr="00C13450" w:rsidRDefault="00AA24EF" w:rsidP="00C13450">
            <w:pPr>
              <w:spacing w:after="0" w:line="240" w:lineRule="auto"/>
              <w:jc w:val="right"/>
              <w:rPr>
                <w:rFonts w:eastAsia="MS Mincho" w:cs="Calibri"/>
                <w:b/>
                <w:bCs/>
                <w:sz w:val="20"/>
              </w:rPr>
            </w:pPr>
            <w:r w:rsidRPr="00C13450">
              <w:rPr>
                <w:rFonts w:eastAsia="MS Mincho" w:cs="Calibri"/>
                <w:b/>
                <w:bCs/>
                <w:sz w:val="20"/>
              </w:rPr>
              <w:t>/</w:t>
            </w:r>
            <w:r w:rsidR="00F20E40" w:rsidRPr="00C13450">
              <w:rPr>
                <w:rFonts w:eastAsia="MS Mincho" w:cs="Calibri"/>
                <w:b/>
                <w:bCs/>
                <w:sz w:val="20"/>
              </w:rPr>
              <w:t>3</w:t>
            </w:r>
            <w:r w:rsidR="00390254">
              <w:rPr>
                <w:rFonts w:eastAsia="MS Mincho" w:cs="Calibri"/>
                <w:b/>
                <w:bCs/>
                <w:sz w:val="20"/>
              </w:rPr>
              <w:t>1</w:t>
            </w:r>
          </w:p>
        </w:tc>
      </w:tr>
    </w:tbl>
    <w:p w14:paraId="47E69CD9" w14:textId="77777777" w:rsidR="00BD08E8" w:rsidRDefault="00BD08E8" w:rsidP="00BD08E8">
      <w:r>
        <w:br w:type="page"/>
      </w:r>
    </w:p>
    <w:p w14:paraId="501FCD26" w14:textId="77777777" w:rsidR="00CA742D" w:rsidRPr="00344DF7" w:rsidRDefault="00CA742D" w:rsidP="00E55FA8">
      <w:pPr>
        <w:pStyle w:val="SCSAHeading1"/>
        <w:rPr>
          <w:lang w:val="en-GB"/>
        </w:rPr>
      </w:pPr>
      <w:r w:rsidRPr="00344DF7">
        <w:rPr>
          <w:lang w:val="en-GB"/>
        </w:rPr>
        <w:lastRenderedPageBreak/>
        <w:t>Sample assessment task</w:t>
      </w:r>
    </w:p>
    <w:p w14:paraId="6F0E15E0" w14:textId="77777777" w:rsidR="00CA742D" w:rsidRPr="00344DF7" w:rsidRDefault="00CA742D" w:rsidP="00E55FA8">
      <w:pPr>
        <w:pStyle w:val="SCSAHeading1"/>
        <w:rPr>
          <w:lang w:val="en-GB"/>
        </w:rPr>
      </w:pPr>
      <w:r w:rsidRPr="00344DF7">
        <w:rPr>
          <w:lang w:val="en-GB"/>
        </w:rPr>
        <w:t xml:space="preserve">English – </w:t>
      </w:r>
      <w:r w:rsidRPr="00A805AB">
        <w:rPr>
          <w:lang w:val="en-GB"/>
        </w:rPr>
        <w:t>Foundation Ye</w:t>
      </w:r>
      <w:r w:rsidRPr="00344DF7">
        <w:rPr>
          <w:lang w:val="en-GB"/>
        </w:rPr>
        <w:t>ar 1</w:t>
      </w:r>
      <w:r>
        <w:rPr>
          <w:lang w:val="en-GB"/>
        </w:rPr>
        <w:t>1</w:t>
      </w:r>
    </w:p>
    <w:p w14:paraId="0A6A21DF" w14:textId="583A96AA" w:rsidR="00CA742D" w:rsidRPr="00A805AB" w:rsidRDefault="00CA742D" w:rsidP="00E55FA8">
      <w:pPr>
        <w:pStyle w:val="SCSAHeading2"/>
      </w:pPr>
      <w:r w:rsidRPr="00A805AB">
        <w:t xml:space="preserve">Task </w:t>
      </w:r>
      <w:r>
        <w:t>2</w:t>
      </w:r>
    </w:p>
    <w:p w14:paraId="7EB3F3F3" w14:textId="6A438025" w:rsidR="00226D71" w:rsidRPr="00CA742D" w:rsidRDefault="00BD08E8" w:rsidP="000A0C51">
      <w:pPr>
        <w:tabs>
          <w:tab w:val="left" w:pos="2552"/>
        </w:tabs>
        <w:rPr>
          <w:b/>
          <w:bCs/>
        </w:rPr>
      </w:pPr>
      <w:r w:rsidRPr="00CA742D">
        <w:rPr>
          <w:b/>
          <w:bCs/>
        </w:rPr>
        <w:t xml:space="preserve">Assessment </w:t>
      </w:r>
      <w:r w:rsidR="00994F87">
        <w:rPr>
          <w:b/>
          <w:bCs/>
        </w:rPr>
        <w:t>t</w:t>
      </w:r>
      <w:r w:rsidRPr="00CA742D">
        <w:rPr>
          <w:b/>
          <w:bCs/>
        </w:rPr>
        <w:t>ype</w:t>
      </w:r>
      <w:r w:rsidR="00B903BD" w:rsidRPr="006B2BC4">
        <w:t xml:space="preserve"> </w:t>
      </w:r>
      <w:r w:rsidR="000A0C51">
        <w:tab/>
      </w:r>
      <w:r w:rsidR="00B903BD" w:rsidRPr="006B2BC4">
        <w:t>Oral communication</w:t>
      </w:r>
    </w:p>
    <w:p w14:paraId="1899334B" w14:textId="07A1F772" w:rsidR="0098540E" w:rsidRPr="0098540E" w:rsidRDefault="00BD5074" w:rsidP="003E279B">
      <w:pPr>
        <w:tabs>
          <w:tab w:val="left" w:pos="2552"/>
        </w:tabs>
        <w:spacing w:after="0"/>
        <w:rPr>
          <w:b/>
          <w:bCs/>
        </w:rPr>
      </w:pPr>
      <w:r w:rsidRPr="00CA742D">
        <w:rPr>
          <w:b/>
          <w:bCs/>
        </w:rPr>
        <w:t>Conditions</w:t>
      </w:r>
      <w:bookmarkStart w:id="3" w:name="_Hlk150764808"/>
      <w:r w:rsidR="000A0C51">
        <w:rPr>
          <w:b/>
          <w:bCs/>
        </w:rPr>
        <w:tab/>
      </w:r>
      <w:r w:rsidR="000962EE">
        <w:t>To be completed i</w:t>
      </w:r>
      <w:r w:rsidR="0098540E" w:rsidRPr="00B877A4">
        <w:t>n</w:t>
      </w:r>
      <w:r w:rsidR="000962EE">
        <w:t xml:space="preserve"> </w:t>
      </w:r>
      <w:r w:rsidR="0098540E" w:rsidRPr="00B877A4">
        <w:t>class and at home</w:t>
      </w:r>
      <w:bookmarkEnd w:id="3"/>
    </w:p>
    <w:p w14:paraId="0CAFD29B" w14:textId="3C991B38" w:rsidR="00E04287" w:rsidRDefault="000A0C51" w:rsidP="008834BC">
      <w:pPr>
        <w:tabs>
          <w:tab w:val="left" w:pos="2552"/>
        </w:tabs>
      </w:pPr>
      <w:r>
        <w:rPr>
          <w:b/>
          <w:bCs/>
        </w:rPr>
        <w:tab/>
      </w:r>
      <w:r w:rsidR="006C73E4" w:rsidRPr="003E279B">
        <w:t>Due</w:t>
      </w:r>
      <w:r w:rsidR="006C73E4">
        <w:rPr>
          <w:b/>
          <w:bCs/>
        </w:rPr>
        <w:t xml:space="preserve"> </w:t>
      </w:r>
      <w:r w:rsidR="00E04287" w:rsidRPr="000962EE">
        <w:t>Week 8</w:t>
      </w:r>
    </w:p>
    <w:p w14:paraId="1266CC9D" w14:textId="2CC39591" w:rsidR="00226D71" w:rsidRPr="00CA742D" w:rsidRDefault="0060301C" w:rsidP="008834BC">
      <w:pPr>
        <w:tabs>
          <w:tab w:val="left" w:pos="2552"/>
        </w:tabs>
        <w:rPr>
          <w:b/>
          <w:bCs/>
        </w:rPr>
      </w:pPr>
      <w:r>
        <w:rPr>
          <w:b/>
          <w:bCs/>
        </w:rPr>
        <w:t>Task w</w:t>
      </w:r>
      <w:r w:rsidR="00082A8B" w:rsidRPr="00CA742D">
        <w:rPr>
          <w:b/>
          <w:bCs/>
        </w:rPr>
        <w:t>eighting</w:t>
      </w:r>
      <w:r w:rsidR="000A0C51">
        <w:rPr>
          <w:b/>
          <w:bCs/>
        </w:rPr>
        <w:tab/>
      </w:r>
      <w:r w:rsidR="00082A8B" w:rsidRPr="000962EE">
        <w:t>15%</w:t>
      </w:r>
    </w:p>
    <w:p w14:paraId="50727E53" w14:textId="13678B80" w:rsidR="00226D71" w:rsidRPr="00CA742D" w:rsidRDefault="006C73E4" w:rsidP="000A0C51">
      <w:pPr>
        <w:tabs>
          <w:tab w:val="left" w:pos="2552"/>
        </w:tabs>
        <w:rPr>
          <w:b/>
          <w:bCs/>
        </w:rPr>
      </w:pPr>
      <w:r>
        <w:rPr>
          <w:b/>
        </w:rPr>
        <w:t>M</w:t>
      </w:r>
      <w:r w:rsidR="00BD08E8" w:rsidRPr="00CA742D">
        <w:rPr>
          <w:b/>
        </w:rPr>
        <w:t xml:space="preserve">odule </w:t>
      </w:r>
      <w:r w:rsidR="000A0C51">
        <w:rPr>
          <w:b/>
        </w:rPr>
        <w:tab/>
      </w:r>
      <w:r w:rsidR="00BD08E8" w:rsidRPr="000962EE">
        <w:t xml:space="preserve">Novel </w:t>
      </w:r>
      <w:r w:rsidR="00060B36">
        <w:t>s</w:t>
      </w:r>
      <w:r w:rsidR="00BD08E8" w:rsidRPr="00CB7A81">
        <w:t xml:space="preserve">tudy – </w:t>
      </w:r>
      <w:r w:rsidR="00060B36">
        <w:t>r</w:t>
      </w:r>
      <w:r w:rsidR="00BD08E8" w:rsidRPr="00CB7A81">
        <w:t>elationships</w:t>
      </w:r>
      <w:r w:rsidR="00226D71" w:rsidRPr="00CB7A81">
        <w:t xml:space="preserve"> </w:t>
      </w:r>
      <w:r w:rsidR="00060B36">
        <w:t>t</w:t>
      </w:r>
      <w:r w:rsidR="00226D71" w:rsidRPr="00CB7A81">
        <w:t xml:space="preserve">hrough </w:t>
      </w:r>
      <w:r w:rsidR="00060B36">
        <w:t>s</w:t>
      </w:r>
      <w:r w:rsidR="00226D71" w:rsidRPr="00CB7A81">
        <w:t>tories</w:t>
      </w:r>
      <w:r w:rsidR="00226D71" w:rsidRPr="00CA742D">
        <w:rPr>
          <w:b/>
          <w:bCs/>
        </w:rPr>
        <w:t xml:space="preserve"> </w:t>
      </w:r>
    </w:p>
    <w:p w14:paraId="660F1D69" w14:textId="70A454B9" w:rsidR="00226D71" w:rsidRDefault="00226D71" w:rsidP="00B66460">
      <w:pPr>
        <w:tabs>
          <w:tab w:val="left" w:pos="2552"/>
        </w:tabs>
        <w:rPr>
          <w:bCs/>
        </w:rPr>
      </w:pPr>
      <w:r w:rsidRPr="00CA742D">
        <w:rPr>
          <w:b/>
        </w:rPr>
        <w:t xml:space="preserve">Context </w:t>
      </w:r>
      <w:r w:rsidR="006C73E4">
        <w:rPr>
          <w:b/>
        </w:rPr>
        <w:tab/>
      </w:r>
      <w:r w:rsidRPr="00CB7A81">
        <w:rPr>
          <w:bCs/>
        </w:rPr>
        <w:t xml:space="preserve">Literacy for </w:t>
      </w:r>
      <w:r w:rsidR="00060B36">
        <w:rPr>
          <w:bCs/>
        </w:rPr>
        <w:t>l</w:t>
      </w:r>
      <w:r w:rsidRPr="00CB7A81">
        <w:rPr>
          <w:bCs/>
        </w:rPr>
        <w:t>earning</w:t>
      </w:r>
    </w:p>
    <w:p w14:paraId="57C9D999" w14:textId="77777777" w:rsidR="000A0C51" w:rsidRDefault="000A0C51" w:rsidP="000A0C51">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275DDC56" w14:textId="21EE4162" w:rsidR="00AA24EF" w:rsidRPr="00CA742D" w:rsidRDefault="00082A8B" w:rsidP="00B66460">
      <w:pPr>
        <w:pStyle w:val="Question"/>
      </w:pPr>
      <w:r w:rsidRPr="00CA742D">
        <w:t>Task 2</w:t>
      </w:r>
      <w:r w:rsidR="008441F9" w:rsidRPr="00CA742D">
        <w:t xml:space="preserve"> –</w:t>
      </w:r>
      <w:r w:rsidR="00BD08E8" w:rsidRPr="00CA742D">
        <w:t xml:space="preserve"> Family </w:t>
      </w:r>
      <w:r w:rsidR="00B95D59" w:rsidRPr="00CA742D">
        <w:t>d</w:t>
      </w:r>
      <w:r w:rsidR="00BD08E8" w:rsidRPr="00CA742D">
        <w:t>inner (</w:t>
      </w:r>
      <w:r w:rsidR="00426408">
        <w:t>r</w:t>
      </w:r>
      <w:r w:rsidR="00BD08E8" w:rsidRPr="00CA742D">
        <w:t>ole</w:t>
      </w:r>
      <w:r w:rsidR="006B5D11">
        <w:t xml:space="preserve"> </w:t>
      </w:r>
      <w:r w:rsidR="00B95D59" w:rsidRPr="00CA742D">
        <w:t>p</w:t>
      </w:r>
      <w:r w:rsidR="00BD08E8" w:rsidRPr="00CA742D">
        <w:t>lay)</w:t>
      </w:r>
      <w:r w:rsidR="00152EA6">
        <w:t xml:space="preserve"> </w:t>
      </w:r>
      <w:r w:rsidR="00152EA6">
        <w:tab/>
      </w:r>
      <w:r w:rsidR="00B66460">
        <w:t>(</w:t>
      </w:r>
      <w:r w:rsidR="00152EA6">
        <w:t>35 marks)</w:t>
      </w:r>
    </w:p>
    <w:p w14:paraId="1A58C865" w14:textId="7C72F19A" w:rsidR="00BD08E8" w:rsidRPr="00CA742D" w:rsidRDefault="00BD08E8" w:rsidP="00CA742D">
      <w:pPr>
        <w:rPr>
          <w:bCs/>
          <w:lang w:val="en"/>
        </w:rPr>
      </w:pPr>
      <w:r w:rsidRPr="00CA742D">
        <w:rPr>
          <w:bCs/>
          <w:lang w:val="en"/>
        </w:rPr>
        <w:t xml:space="preserve">In groups of </w:t>
      </w:r>
      <w:r w:rsidR="00AA24EF" w:rsidRPr="00CA742D">
        <w:rPr>
          <w:bCs/>
          <w:lang w:val="en"/>
        </w:rPr>
        <w:t>two to four</w:t>
      </w:r>
      <w:r w:rsidRPr="00CA742D">
        <w:rPr>
          <w:bCs/>
          <w:lang w:val="en"/>
        </w:rPr>
        <w:t xml:space="preserve">, plan and present a </w:t>
      </w:r>
      <w:r w:rsidR="00A92402">
        <w:rPr>
          <w:bCs/>
          <w:lang w:val="en"/>
        </w:rPr>
        <w:t>role play</w:t>
      </w:r>
      <w:r w:rsidRPr="00CA742D">
        <w:rPr>
          <w:bCs/>
          <w:lang w:val="en"/>
        </w:rPr>
        <w:t xml:space="preserve"> featuring a family dinner at the house of one of </w:t>
      </w:r>
      <w:r w:rsidR="00AA24EF" w:rsidRPr="00CA742D">
        <w:rPr>
          <w:bCs/>
          <w:lang w:val="en"/>
        </w:rPr>
        <w:t xml:space="preserve">the </w:t>
      </w:r>
      <w:r w:rsidRPr="00CA742D">
        <w:rPr>
          <w:bCs/>
          <w:lang w:val="en"/>
        </w:rPr>
        <w:t>characters from the studied novel.</w:t>
      </w:r>
      <w:r w:rsidR="005577B9">
        <w:rPr>
          <w:bCs/>
          <w:lang w:val="en"/>
        </w:rPr>
        <w:t xml:space="preserve"> </w:t>
      </w:r>
      <w:r w:rsidR="005577B9" w:rsidRPr="00CA742D">
        <w:rPr>
          <w:lang w:val="en"/>
        </w:rPr>
        <w:t>You may choose an alternat</w:t>
      </w:r>
      <w:r w:rsidR="005577B9">
        <w:rPr>
          <w:lang w:val="en"/>
        </w:rPr>
        <w:t>iv</w:t>
      </w:r>
      <w:r w:rsidR="005577B9" w:rsidRPr="00CA742D">
        <w:rPr>
          <w:lang w:val="en"/>
        </w:rPr>
        <w:t>e social/family gathering</w:t>
      </w:r>
      <w:r w:rsidR="005577B9">
        <w:rPr>
          <w:lang w:val="en"/>
        </w:rPr>
        <w:t xml:space="preserve"> (</w:t>
      </w:r>
      <w:r w:rsidR="005577B9" w:rsidRPr="00CA742D">
        <w:rPr>
          <w:lang w:val="en"/>
        </w:rPr>
        <w:t>e.g.</w:t>
      </w:r>
      <w:r w:rsidR="005577B9">
        <w:rPr>
          <w:lang w:val="en"/>
        </w:rPr>
        <w:t xml:space="preserve"> a</w:t>
      </w:r>
      <w:r w:rsidR="005577B9" w:rsidRPr="00CA742D">
        <w:rPr>
          <w:lang w:val="en"/>
        </w:rPr>
        <w:t xml:space="preserve"> wedding</w:t>
      </w:r>
      <w:r w:rsidR="005577B9">
        <w:rPr>
          <w:lang w:val="en"/>
        </w:rPr>
        <w:t xml:space="preserve"> or</w:t>
      </w:r>
      <w:r w:rsidR="005577B9" w:rsidRPr="00CA742D">
        <w:rPr>
          <w:lang w:val="en"/>
        </w:rPr>
        <w:t xml:space="preserve"> funeral</w:t>
      </w:r>
      <w:r w:rsidR="005577B9">
        <w:rPr>
          <w:lang w:val="en"/>
        </w:rPr>
        <w:t>) instead of a family dinner</w:t>
      </w:r>
      <w:r w:rsidR="005577B9" w:rsidRPr="00CA742D">
        <w:rPr>
          <w:lang w:val="en"/>
        </w:rPr>
        <w:t>.</w:t>
      </w:r>
    </w:p>
    <w:p w14:paraId="7458ABF7" w14:textId="62095724" w:rsidR="00A92402" w:rsidRDefault="00A92402" w:rsidP="00CA742D">
      <w:pPr>
        <w:rPr>
          <w:lang w:val="en"/>
        </w:rPr>
      </w:pPr>
      <w:r>
        <w:rPr>
          <w:lang w:val="en"/>
        </w:rPr>
        <w:t xml:space="preserve">Each student </w:t>
      </w:r>
      <w:r w:rsidR="00DF6E6B">
        <w:rPr>
          <w:lang w:val="en"/>
        </w:rPr>
        <w:t>must</w:t>
      </w:r>
      <w:r>
        <w:rPr>
          <w:lang w:val="en"/>
        </w:rPr>
        <w:t xml:space="preserve"> take the role of one character and w</w:t>
      </w:r>
      <w:r w:rsidR="00BD08E8" w:rsidRPr="00CA742D">
        <w:rPr>
          <w:lang w:val="en"/>
        </w:rPr>
        <w:t xml:space="preserve">rite at least </w:t>
      </w:r>
      <w:r w:rsidR="00BD08E8" w:rsidRPr="00CA742D">
        <w:rPr>
          <w:bCs/>
          <w:lang w:val="en"/>
        </w:rPr>
        <w:t>ten lines</w:t>
      </w:r>
      <w:r w:rsidR="00BD08E8" w:rsidRPr="00CA742D">
        <w:rPr>
          <w:lang w:val="en"/>
        </w:rPr>
        <w:t xml:space="preserve"> of dialogue for </w:t>
      </w:r>
      <w:r>
        <w:rPr>
          <w:lang w:val="en"/>
        </w:rPr>
        <w:t xml:space="preserve">that </w:t>
      </w:r>
      <w:r w:rsidR="00BD08E8" w:rsidRPr="00CA742D">
        <w:rPr>
          <w:lang w:val="en"/>
        </w:rPr>
        <w:t>character</w:t>
      </w:r>
      <w:r>
        <w:rPr>
          <w:lang w:val="en"/>
        </w:rPr>
        <w:t xml:space="preserve">. </w:t>
      </w:r>
    </w:p>
    <w:p w14:paraId="5B0C9013" w14:textId="67A2D1A0" w:rsidR="00BD08E8" w:rsidRPr="00CA742D" w:rsidRDefault="00BD08E8" w:rsidP="00CA742D">
      <w:pPr>
        <w:rPr>
          <w:lang w:val="en"/>
        </w:rPr>
      </w:pPr>
      <w:r w:rsidRPr="00CA742D">
        <w:rPr>
          <w:lang w:val="en"/>
        </w:rPr>
        <w:t>Your dialogue must capture the personality and opinions of your chosen character. Aim to speak and move (</w:t>
      </w:r>
      <w:r w:rsidR="00A92402">
        <w:rPr>
          <w:lang w:val="en"/>
        </w:rPr>
        <w:t xml:space="preserve">using </w:t>
      </w:r>
      <w:r w:rsidRPr="00CA742D">
        <w:rPr>
          <w:lang w:val="en"/>
        </w:rPr>
        <w:t>body language) as your character would speak and move.</w:t>
      </w:r>
    </w:p>
    <w:p w14:paraId="242C78EA" w14:textId="02CC1D2D" w:rsidR="006A6896" w:rsidRPr="004053FC" w:rsidRDefault="003A54B6" w:rsidP="004053FC">
      <w:pPr>
        <w:pStyle w:val="ListParagraphwithmarks"/>
        <w:numPr>
          <w:ilvl w:val="0"/>
          <w:numId w:val="33"/>
        </w:numPr>
      </w:pPr>
      <w:r w:rsidRPr="004053FC">
        <w:t>Brainstorm</w:t>
      </w:r>
      <w:r w:rsidR="00BD08E8" w:rsidRPr="004053FC">
        <w:t xml:space="preserve"> the kinds of things each character would talk/argue about</w:t>
      </w:r>
      <w:r w:rsidRPr="004053FC">
        <w:t xml:space="preserve"> and create a mindmap</w:t>
      </w:r>
      <w:r w:rsidR="00331AD3" w:rsidRPr="004053FC">
        <w:t xml:space="preserve"> of the ideas</w:t>
      </w:r>
      <w:r w:rsidRPr="004053FC">
        <w:tab/>
        <w:t>(group mark) (5 marks)</w:t>
      </w:r>
    </w:p>
    <w:p w14:paraId="789B3780" w14:textId="66A3CCB4" w:rsidR="00BD08E8" w:rsidRPr="004053FC" w:rsidRDefault="00BD08E8" w:rsidP="004053FC">
      <w:pPr>
        <w:pStyle w:val="ListParagraphwithmarks"/>
        <w:numPr>
          <w:ilvl w:val="0"/>
          <w:numId w:val="33"/>
        </w:numPr>
      </w:pPr>
      <w:r w:rsidRPr="004053FC">
        <w:t>Decide how each character would react to the other characters.</w:t>
      </w:r>
      <w:r w:rsidR="004053FC" w:rsidRPr="004053FC">
        <w:tab/>
      </w:r>
      <w:r w:rsidR="00E366D3" w:rsidRPr="004053FC">
        <w:t>(group mark) (5 marks)</w:t>
      </w:r>
    </w:p>
    <w:p w14:paraId="75AD2AE6" w14:textId="1DF06FC0" w:rsidR="00BD08E8" w:rsidRPr="004053FC" w:rsidRDefault="00BD08E8" w:rsidP="004053FC">
      <w:pPr>
        <w:pStyle w:val="ListParagraphwithmarks"/>
        <w:numPr>
          <w:ilvl w:val="0"/>
          <w:numId w:val="33"/>
        </w:numPr>
      </w:pPr>
      <w:r w:rsidRPr="004053FC">
        <w:t>Create a detailed script which includes stage directions.</w:t>
      </w:r>
      <w:r w:rsidR="00E366D3" w:rsidRPr="004053FC">
        <w:tab/>
      </w:r>
      <w:r w:rsidR="004053FC" w:rsidRPr="004053FC">
        <w:t>(</w:t>
      </w:r>
      <w:r w:rsidR="00E366D3" w:rsidRPr="004053FC">
        <w:t>group mark) (5 marks)</w:t>
      </w:r>
    </w:p>
    <w:p w14:paraId="0F53AE12" w14:textId="7C8DD172" w:rsidR="00BD08E8" w:rsidRPr="004053FC" w:rsidRDefault="00BD08E8" w:rsidP="004053FC">
      <w:pPr>
        <w:pStyle w:val="ListParagraphwithmarks"/>
        <w:numPr>
          <w:ilvl w:val="0"/>
          <w:numId w:val="33"/>
        </w:numPr>
      </w:pPr>
      <w:r w:rsidRPr="004053FC">
        <w:t>Make sure that every member of your group has a copy of the script.</w:t>
      </w:r>
      <w:r w:rsidR="004053FC">
        <w:tab/>
      </w:r>
    </w:p>
    <w:p w14:paraId="1849AD67" w14:textId="5AFB9586" w:rsidR="00BD08E8" w:rsidRPr="004053FC" w:rsidRDefault="00BD08E8" w:rsidP="004053FC">
      <w:pPr>
        <w:pStyle w:val="ListParagraphwithmarks"/>
        <w:numPr>
          <w:ilvl w:val="0"/>
          <w:numId w:val="33"/>
        </w:numPr>
      </w:pPr>
      <w:r w:rsidRPr="004053FC">
        <w:t>Draw and label a layout of the set design.</w:t>
      </w:r>
      <w:r w:rsidR="00E366D3" w:rsidRPr="004053FC">
        <w:tab/>
      </w:r>
      <w:r w:rsidR="004053FC">
        <w:t>(</w:t>
      </w:r>
      <w:r w:rsidR="00E366D3" w:rsidRPr="004053FC">
        <w:t>group mark) (5 marks)</w:t>
      </w:r>
    </w:p>
    <w:p w14:paraId="5D8DF91F" w14:textId="37A8EA6F" w:rsidR="00BD08E8" w:rsidRPr="004053FC" w:rsidRDefault="00BD08E8" w:rsidP="004053FC">
      <w:pPr>
        <w:pStyle w:val="ListParagraphwithmarks"/>
        <w:numPr>
          <w:ilvl w:val="0"/>
          <w:numId w:val="33"/>
        </w:numPr>
        <w:spacing w:after="0"/>
      </w:pPr>
      <w:r w:rsidRPr="004053FC">
        <w:t>Decide on and collect the props and costumes.</w:t>
      </w:r>
      <w:r w:rsidR="00E366D3" w:rsidRPr="004053FC">
        <w:tab/>
        <w:t>(group mark) (5 marks)</w:t>
      </w:r>
    </w:p>
    <w:p w14:paraId="67DA83D4" w14:textId="77777777" w:rsidR="006725EB" w:rsidRDefault="00BD08E8" w:rsidP="004053FC">
      <w:pPr>
        <w:pStyle w:val="ListParagraph"/>
        <w:numPr>
          <w:ilvl w:val="0"/>
          <w:numId w:val="33"/>
        </w:numPr>
        <w:spacing w:after="0"/>
        <w:rPr>
          <w:lang w:val="en"/>
        </w:rPr>
      </w:pPr>
      <w:r w:rsidRPr="00CA742D">
        <w:rPr>
          <w:lang w:val="en"/>
        </w:rPr>
        <w:t>Practi</w:t>
      </w:r>
      <w:r w:rsidR="00C44F02">
        <w:rPr>
          <w:lang w:val="en"/>
        </w:rPr>
        <w:t>s</w:t>
      </w:r>
      <w:r w:rsidRPr="00CA742D">
        <w:rPr>
          <w:lang w:val="en"/>
        </w:rPr>
        <w:t xml:space="preserve">e </w:t>
      </w:r>
      <w:r w:rsidR="00A92402">
        <w:rPr>
          <w:lang w:val="en"/>
        </w:rPr>
        <w:t xml:space="preserve">the role play </w:t>
      </w:r>
      <w:r w:rsidRPr="00CA742D">
        <w:rPr>
          <w:lang w:val="en"/>
        </w:rPr>
        <w:t>so that you can remember your lines easily and react to other characters</w:t>
      </w:r>
      <w:r w:rsidR="00AA24EF" w:rsidRPr="00CA742D">
        <w:rPr>
          <w:lang w:val="en"/>
        </w:rPr>
        <w:t>’</w:t>
      </w:r>
      <w:r w:rsidRPr="00CA742D">
        <w:rPr>
          <w:lang w:val="en"/>
        </w:rPr>
        <w:t xml:space="preserve"> lines appropriately.</w:t>
      </w:r>
      <w:r w:rsidR="00E366D3">
        <w:rPr>
          <w:lang w:val="en"/>
        </w:rPr>
        <w:t xml:space="preserve"> </w:t>
      </w:r>
    </w:p>
    <w:p w14:paraId="39CA82EC" w14:textId="77777777" w:rsidR="006725EB" w:rsidRDefault="006725EB" w:rsidP="006725EB">
      <w:pPr>
        <w:pStyle w:val="ListParagraph"/>
        <w:spacing w:after="0"/>
        <w:ind w:left="360"/>
        <w:rPr>
          <w:lang w:val="en"/>
        </w:rPr>
      </w:pPr>
    </w:p>
    <w:p w14:paraId="2A9AF6A6" w14:textId="45005BB2" w:rsidR="00BD08E8" w:rsidRDefault="00152EA6" w:rsidP="006725EB">
      <w:pPr>
        <w:pStyle w:val="ListParagraph"/>
        <w:spacing w:after="0"/>
        <w:ind w:left="360"/>
        <w:rPr>
          <w:lang w:val="en"/>
        </w:rPr>
      </w:pPr>
      <w:r>
        <w:rPr>
          <w:lang w:val="en"/>
        </w:rPr>
        <w:t xml:space="preserve">Your role play </w:t>
      </w:r>
      <w:r w:rsidR="00E366D3">
        <w:rPr>
          <w:lang w:val="en"/>
        </w:rPr>
        <w:t>will be assessed on:</w:t>
      </w:r>
    </w:p>
    <w:p w14:paraId="0E873242" w14:textId="5A647DB8" w:rsidR="00E366D3" w:rsidRDefault="00E366D3" w:rsidP="004053FC">
      <w:pPr>
        <w:pStyle w:val="ListParagraphwithmarks"/>
        <w:numPr>
          <w:ilvl w:val="0"/>
          <w:numId w:val="34"/>
        </w:numPr>
        <w:rPr>
          <w:lang w:val="en"/>
        </w:rPr>
      </w:pPr>
      <w:r>
        <w:rPr>
          <w:lang w:val="en"/>
        </w:rPr>
        <w:t>physical performance</w:t>
      </w:r>
      <w:r w:rsidR="00E01DB7">
        <w:rPr>
          <w:lang w:val="en"/>
        </w:rPr>
        <w:t xml:space="preserve"> (</w:t>
      </w:r>
      <w:r w:rsidR="00E01DB7" w:rsidRPr="00E01DB7">
        <w:rPr>
          <w:lang w:val="en"/>
        </w:rPr>
        <w:t>facial expression, body language, gesture and movement</w:t>
      </w:r>
      <w:r w:rsidR="00E01DB7">
        <w:rPr>
          <w:lang w:val="en"/>
        </w:rPr>
        <w:t>)</w:t>
      </w:r>
      <w:r w:rsidR="004053FC">
        <w:rPr>
          <w:lang w:val="en"/>
        </w:rPr>
        <w:br/>
      </w:r>
      <w:r w:rsidR="00152EA6">
        <w:rPr>
          <w:lang w:val="en"/>
        </w:rPr>
        <w:tab/>
        <w:t>(</w:t>
      </w:r>
      <w:r w:rsidR="00152EA6" w:rsidRPr="006A0CAC">
        <w:rPr>
          <w:iCs w:val="0"/>
          <w:lang w:val="en"/>
        </w:rPr>
        <w:t>individual mark</w:t>
      </w:r>
      <w:r w:rsidR="00152EA6">
        <w:rPr>
          <w:lang w:val="en"/>
        </w:rPr>
        <w:t>) (5 marks)</w:t>
      </w:r>
    </w:p>
    <w:p w14:paraId="63EE5D35" w14:textId="0E62ACBD" w:rsidR="00E01DB7" w:rsidRPr="004053FC" w:rsidRDefault="00E366D3" w:rsidP="004053FC">
      <w:pPr>
        <w:pStyle w:val="ListParagraphwithmarks"/>
        <w:numPr>
          <w:ilvl w:val="0"/>
          <w:numId w:val="34"/>
        </w:numPr>
        <w:rPr>
          <w:lang w:val="en"/>
        </w:rPr>
      </w:pPr>
      <w:r w:rsidRPr="004053FC">
        <w:rPr>
          <w:lang w:val="en"/>
        </w:rPr>
        <w:t>speaking skills</w:t>
      </w:r>
      <w:r w:rsidR="00152EA6" w:rsidRPr="004053FC">
        <w:rPr>
          <w:lang w:val="en"/>
        </w:rPr>
        <w:t xml:space="preserve"> </w:t>
      </w:r>
      <w:r w:rsidR="00E01DB7" w:rsidRPr="004053FC">
        <w:rPr>
          <w:lang w:val="en"/>
        </w:rPr>
        <w:t>(pronunciation, pace and pause, tone, eye-contact)</w:t>
      </w:r>
      <w:r w:rsidR="004053FC">
        <w:rPr>
          <w:lang w:val="en"/>
        </w:rPr>
        <w:tab/>
      </w:r>
      <w:r w:rsidR="00E01DB7" w:rsidRPr="004053FC">
        <w:rPr>
          <w:lang w:val="en"/>
        </w:rPr>
        <w:t>(</w:t>
      </w:r>
      <w:r w:rsidR="00E01DB7" w:rsidRPr="006A0CAC">
        <w:rPr>
          <w:iCs w:val="0"/>
          <w:lang w:val="en"/>
        </w:rPr>
        <w:t>individual mark</w:t>
      </w:r>
      <w:r w:rsidR="00E01DB7" w:rsidRPr="004053FC">
        <w:rPr>
          <w:lang w:val="en"/>
        </w:rPr>
        <w:t>) (5 marks)</w:t>
      </w:r>
    </w:p>
    <w:p w14:paraId="40FE1751" w14:textId="6ED16440" w:rsidR="00226D71" w:rsidRDefault="00226D71" w:rsidP="00CA742D">
      <w:pPr>
        <w:rPr>
          <w:lang w:val="en"/>
        </w:rPr>
      </w:pPr>
      <w:r>
        <w:rPr>
          <w:lang w:val="en"/>
        </w:rPr>
        <w:br w:type="page"/>
      </w:r>
    </w:p>
    <w:p w14:paraId="6E55FF2F" w14:textId="73A957C9" w:rsidR="00226D71" w:rsidRPr="00FA5105" w:rsidRDefault="00226D71" w:rsidP="00E55FA8">
      <w:pPr>
        <w:pStyle w:val="SCSAHeading2"/>
      </w:pPr>
      <w:r w:rsidRPr="00FA5105">
        <w:lastRenderedPageBreak/>
        <w:t>Marking key for sample assessment task 2</w:t>
      </w:r>
    </w:p>
    <w:tbl>
      <w:tblPr>
        <w:tblW w:w="5001"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41"/>
        <w:gridCol w:w="1421"/>
      </w:tblGrid>
      <w:tr w:rsidR="0022651C" w:rsidRPr="00421F0D" w14:paraId="695160EB" w14:textId="77777777" w:rsidTr="00A023D4">
        <w:trPr>
          <w:trHeight w:val="23"/>
          <w:tblHeader/>
        </w:trPr>
        <w:tc>
          <w:tcPr>
            <w:tcW w:w="7641" w:type="dxa"/>
            <w:tcBorders>
              <w:bottom w:val="single" w:sz="4" w:space="0" w:color="BD9FCF"/>
              <w:right w:val="single" w:sz="4" w:space="0" w:color="FFFFFF" w:themeColor="background1"/>
            </w:tcBorders>
            <w:shd w:val="clear" w:color="auto" w:fill="BD9FCF"/>
            <w:vAlign w:val="center"/>
            <w:hideMark/>
          </w:tcPr>
          <w:p w14:paraId="6396DDF9" w14:textId="77777777" w:rsidR="0022651C" w:rsidRPr="00421F0D" w:rsidRDefault="0022651C" w:rsidP="00421F0D">
            <w:pPr>
              <w:tabs>
                <w:tab w:val="left" w:pos="2520"/>
              </w:tabs>
              <w:spacing w:after="0" w:line="240" w:lineRule="auto"/>
              <w:jc w:val="center"/>
              <w:rPr>
                <w:rFonts w:eastAsia="Calibri" w:cs="Calibri"/>
                <w:b/>
                <w:sz w:val="20"/>
                <w:lang w:val="en-US"/>
              </w:rPr>
            </w:pPr>
            <w:r w:rsidRPr="00421F0D">
              <w:rPr>
                <w:rFonts w:eastAsia="Calibri" w:cs="Calibri"/>
                <w:b/>
                <w:sz w:val="20"/>
              </w:rPr>
              <w:t>Description</w:t>
            </w:r>
          </w:p>
        </w:tc>
        <w:tc>
          <w:tcPr>
            <w:tcW w:w="1421" w:type="dxa"/>
            <w:tcBorders>
              <w:left w:val="single" w:sz="4" w:space="0" w:color="FFFFFF" w:themeColor="background1"/>
              <w:bottom w:val="single" w:sz="4" w:space="0" w:color="BD9FCF"/>
            </w:tcBorders>
            <w:shd w:val="clear" w:color="auto" w:fill="BD9FCF"/>
            <w:vAlign w:val="center"/>
            <w:hideMark/>
          </w:tcPr>
          <w:p w14:paraId="2DCE95B1" w14:textId="77777777" w:rsidR="0022651C" w:rsidRPr="00421F0D" w:rsidRDefault="0022651C" w:rsidP="00421F0D">
            <w:pPr>
              <w:spacing w:after="0" w:line="240" w:lineRule="auto"/>
              <w:jc w:val="center"/>
              <w:rPr>
                <w:rFonts w:eastAsia="Calibri" w:cs="Calibri"/>
                <w:b/>
                <w:sz w:val="20"/>
                <w:lang w:val="en-US"/>
              </w:rPr>
            </w:pPr>
            <w:r w:rsidRPr="00421F0D">
              <w:rPr>
                <w:rFonts w:eastAsia="Calibri" w:cs="Calibri"/>
                <w:b/>
                <w:sz w:val="20"/>
              </w:rPr>
              <w:t>Marks</w:t>
            </w:r>
          </w:p>
        </w:tc>
      </w:tr>
      <w:tr w:rsidR="0022651C" w:rsidRPr="009A0105" w14:paraId="28262A31" w14:textId="77777777" w:rsidTr="00A023D4">
        <w:tblPrEx>
          <w:tblLook w:val="04A0" w:firstRow="1" w:lastRow="0" w:firstColumn="1" w:lastColumn="0" w:noHBand="0" w:noVBand="1"/>
        </w:tblPrEx>
        <w:trPr>
          <w:trHeight w:val="23"/>
        </w:trPr>
        <w:tc>
          <w:tcPr>
            <w:tcW w:w="7641" w:type="dxa"/>
            <w:tcBorders>
              <w:right w:val="single" w:sz="4" w:space="0" w:color="FFFFFF" w:themeColor="background1"/>
            </w:tcBorders>
            <w:shd w:val="clear" w:color="auto" w:fill="auto"/>
            <w:vAlign w:val="center"/>
          </w:tcPr>
          <w:p w14:paraId="72000B5B" w14:textId="010816C5" w:rsidR="0022651C" w:rsidRPr="00421F0D" w:rsidRDefault="00CD7758" w:rsidP="00421F0D">
            <w:pPr>
              <w:spacing w:after="0" w:line="240" w:lineRule="auto"/>
              <w:rPr>
                <w:rFonts w:eastAsia="MS Mincho" w:cs="Calibri"/>
                <w:b/>
                <w:bCs/>
                <w:sz w:val="20"/>
              </w:rPr>
            </w:pPr>
            <w:r>
              <w:rPr>
                <w:rFonts w:eastAsia="MS Mincho" w:cs="Calibri"/>
                <w:b/>
                <w:sz w:val="20"/>
              </w:rPr>
              <w:t xml:space="preserve">Quality of </w:t>
            </w:r>
            <w:r w:rsidR="007A28E3">
              <w:rPr>
                <w:rFonts w:eastAsia="MS Mincho" w:cs="Calibri"/>
                <w:b/>
                <w:sz w:val="20"/>
              </w:rPr>
              <w:t>mindmap</w:t>
            </w:r>
            <w:r w:rsidR="0022651C" w:rsidRPr="00421F0D">
              <w:rPr>
                <w:rFonts w:eastAsia="MS Mincho" w:cs="Calibri"/>
                <w:b/>
                <w:sz w:val="20"/>
              </w:rPr>
              <w:t xml:space="preserve"> (group mark)</w:t>
            </w:r>
          </w:p>
        </w:tc>
        <w:tc>
          <w:tcPr>
            <w:tcW w:w="1421" w:type="dxa"/>
            <w:tcBorders>
              <w:left w:val="single" w:sz="4" w:space="0" w:color="FFFFFF" w:themeColor="background1"/>
            </w:tcBorders>
            <w:shd w:val="clear" w:color="auto" w:fill="auto"/>
            <w:vAlign w:val="center"/>
          </w:tcPr>
          <w:p w14:paraId="06C0A928" w14:textId="488513F6" w:rsidR="0022651C" w:rsidRPr="00421F0D" w:rsidRDefault="0022651C" w:rsidP="00421F0D">
            <w:pPr>
              <w:spacing w:after="0" w:line="240" w:lineRule="auto"/>
              <w:jc w:val="center"/>
              <w:rPr>
                <w:rFonts w:eastAsia="MS Mincho" w:cs="Calibri"/>
                <w:b/>
                <w:bCs/>
                <w:sz w:val="20"/>
              </w:rPr>
            </w:pPr>
          </w:p>
        </w:tc>
      </w:tr>
      <w:tr w:rsidR="0022651C" w:rsidRPr="009A0105" w14:paraId="3BDB728C" w14:textId="77777777" w:rsidTr="00977ECF">
        <w:tblPrEx>
          <w:tblLook w:val="04A0" w:firstRow="1" w:lastRow="0" w:firstColumn="1" w:lastColumn="0" w:noHBand="0" w:noVBand="1"/>
        </w:tblPrEx>
        <w:trPr>
          <w:trHeight w:val="23"/>
        </w:trPr>
        <w:tc>
          <w:tcPr>
            <w:tcW w:w="7641" w:type="dxa"/>
            <w:shd w:val="clear" w:color="auto" w:fill="auto"/>
          </w:tcPr>
          <w:p w14:paraId="5B2D584A" w14:textId="01A63262" w:rsidR="0022651C" w:rsidRPr="00331AD3" w:rsidRDefault="00FB1A30" w:rsidP="00421F0D">
            <w:pPr>
              <w:spacing w:after="0" w:line="240" w:lineRule="auto"/>
              <w:rPr>
                <w:rFonts w:eastAsia="MS Mincho" w:cs="Calibri"/>
                <w:sz w:val="20"/>
              </w:rPr>
            </w:pPr>
            <w:r w:rsidRPr="00331AD3">
              <w:rPr>
                <w:rFonts w:eastAsia="MS Mincho" w:cs="Calibri"/>
                <w:sz w:val="20"/>
              </w:rPr>
              <w:t>Creates</w:t>
            </w:r>
            <w:r w:rsidR="0022651C" w:rsidRPr="00331AD3">
              <w:rPr>
                <w:rFonts w:eastAsia="MS Mincho" w:cs="Calibri"/>
                <w:sz w:val="20"/>
              </w:rPr>
              <w:t xml:space="preserve"> a </w:t>
            </w:r>
            <w:r w:rsidR="00331AD3">
              <w:rPr>
                <w:rFonts w:eastAsia="MS Mincho" w:cs="Calibri"/>
                <w:sz w:val="20"/>
              </w:rPr>
              <w:t>mindmap</w:t>
            </w:r>
            <w:r w:rsidRPr="00331AD3">
              <w:rPr>
                <w:rFonts w:eastAsia="MS Mincho" w:cs="Calibri"/>
                <w:sz w:val="20"/>
              </w:rPr>
              <w:t xml:space="preserve"> which purposefully relates to the things characters would talk/argue about</w:t>
            </w:r>
          </w:p>
        </w:tc>
        <w:tc>
          <w:tcPr>
            <w:tcW w:w="1421" w:type="dxa"/>
            <w:shd w:val="clear" w:color="auto" w:fill="auto"/>
            <w:vAlign w:val="center"/>
            <w:hideMark/>
          </w:tcPr>
          <w:p w14:paraId="75A0FB73"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5</w:t>
            </w:r>
          </w:p>
        </w:tc>
      </w:tr>
      <w:tr w:rsidR="0022651C" w:rsidRPr="009A0105" w14:paraId="2B070F22" w14:textId="77777777" w:rsidTr="00977ECF">
        <w:tblPrEx>
          <w:tblLook w:val="04A0" w:firstRow="1" w:lastRow="0" w:firstColumn="1" w:lastColumn="0" w:noHBand="0" w:noVBand="1"/>
        </w:tblPrEx>
        <w:trPr>
          <w:trHeight w:val="23"/>
        </w:trPr>
        <w:tc>
          <w:tcPr>
            <w:tcW w:w="7641" w:type="dxa"/>
            <w:shd w:val="clear" w:color="auto" w:fill="auto"/>
          </w:tcPr>
          <w:p w14:paraId="6CC643CB" w14:textId="5047FD1D" w:rsidR="0022651C" w:rsidRPr="00331AD3" w:rsidRDefault="00FB1A30" w:rsidP="00421F0D">
            <w:pPr>
              <w:spacing w:after="0" w:line="240" w:lineRule="auto"/>
              <w:rPr>
                <w:rFonts w:eastAsia="MS Mincho" w:cs="Calibri"/>
                <w:sz w:val="20"/>
              </w:rPr>
            </w:pPr>
            <w:r w:rsidRPr="00331AD3">
              <w:rPr>
                <w:rFonts w:eastAsia="MS Mincho" w:cs="Calibri"/>
                <w:sz w:val="20"/>
              </w:rPr>
              <w:t>Creates</w:t>
            </w:r>
            <w:r w:rsidR="0022651C" w:rsidRPr="00331AD3">
              <w:rPr>
                <w:rFonts w:eastAsia="MS Mincho" w:cs="Calibri"/>
                <w:sz w:val="20"/>
              </w:rPr>
              <w:t xml:space="preserve"> a </w:t>
            </w:r>
            <w:r w:rsidR="00331AD3">
              <w:rPr>
                <w:rFonts w:eastAsia="MS Mincho" w:cs="Calibri"/>
                <w:sz w:val="20"/>
              </w:rPr>
              <w:t>mindmap</w:t>
            </w:r>
            <w:r w:rsidRPr="00331AD3">
              <w:rPr>
                <w:rFonts w:eastAsia="MS Mincho" w:cs="Calibri"/>
                <w:sz w:val="20"/>
              </w:rPr>
              <w:t xml:space="preserve"> which relates to the things characters would talk/argue about</w:t>
            </w:r>
          </w:p>
        </w:tc>
        <w:tc>
          <w:tcPr>
            <w:tcW w:w="1421" w:type="dxa"/>
            <w:shd w:val="clear" w:color="auto" w:fill="auto"/>
            <w:vAlign w:val="center"/>
          </w:tcPr>
          <w:p w14:paraId="0D23A1E9"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4</w:t>
            </w:r>
          </w:p>
        </w:tc>
      </w:tr>
      <w:tr w:rsidR="0022651C" w:rsidRPr="009A0105" w14:paraId="795BDAC3" w14:textId="77777777" w:rsidTr="00977ECF">
        <w:tblPrEx>
          <w:tblLook w:val="04A0" w:firstRow="1" w:lastRow="0" w:firstColumn="1" w:lastColumn="0" w:noHBand="0" w:noVBand="1"/>
        </w:tblPrEx>
        <w:trPr>
          <w:trHeight w:val="23"/>
        </w:trPr>
        <w:tc>
          <w:tcPr>
            <w:tcW w:w="7641" w:type="dxa"/>
            <w:shd w:val="clear" w:color="auto" w:fill="auto"/>
          </w:tcPr>
          <w:p w14:paraId="48DC5AA0" w14:textId="1BB2FECC" w:rsidR="0022651C" w:rsidRPr="00331AD3" w:rsidRDefault="00FB1A30" w:rsidP="00421F0D">
            <w:pPr>
              <w:spacing w:after="0" w:line="240" w:lineRule="auto"/>
              <w:rPr>
                <w:rFonts w:eastAsia="MS Mincho" w:cs="Calibri"/>
                <w:sz w:val="20"/>
              </w:rPr>
            </w:pPr>
            <w:r w:rsidRPr="00331AD3">
              <w:rPr>
                <w:rFonts w:eastAsia="MS Mincho" w:cs="Calibri"/>
                <w:sz w:val="20"/>
              </w:rPr>
              <w:t xml:space="preserve">Creates a </w:t>
            </w:r>
            <w:r w:rsidR="00331AD3">
              <w:rPr>
                <w:rFonts w:eastAsia="MS Mincho" w:cs="Calibri"/>
                <w:sz w:val="20"/>
              </w:rPr>
              <w:t>mindmap</w:t>
            </w:r>
            <w:r w:rsidR="006A6896" w:rsidRPr="00331AD3">
              <w:rPr>
                <w:rFonts w:eastAsia="MS Mincho" w:cs="Calibri"/>
                <w:sz w:val="20"/>
              </w:rPr>
              <w:t xml:space="preserve"> </w:t>
            </w:r>
            <w:r w:rsidRPr="00331AD3">
              <w:rPr>
                <w:rFonts w:eastAsia="MS Mincho" w:cs="Calibri"/>
                <w:sz w:val="20"/>
              </w:rPr>
              <w:t>which refers to the things the characters would talk/argue about</w:t>
            </w:r>
          </w:p>
        </w:tc>
        <w:tc>
          <w:tcPr>
            <w:tcW w:w="1421" w:type="dxa"/>
            <w:shd w:val="clear" w:color="auto" w:fill="auto"/>
            <w:vAlign w:val="center"/>
          </w:tcPr>
          <w:p w14:paraId="488D8CB5"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3</w:t>
            </w:r>
          </w:p>
        </w:tc>
      </w:tr>
      <w:tr w:rsidR="0022651C" w:rsidRPr="009A0105" w14:paraId="03B3A56F" w14:textId="77777777" w:rsidTr="00977ECF">
        <w:tblPrEx>
          <w:tblLook w:val="04A0" w:firstRow="1" w:lastRow="0" w:firstColumn="1" w:lastColumn="0" w:noHBand="0" w:noVBand="1"/>
        </w:tblPrEx>
        <w:trPr>
          <w:trHeight w:val="23"/>
        </w:trPr>
        <w:tc>
          <w:tcPr>
            <w:tcW w:w="7641" w:type="dxa"/>
            <w:shd w:val="clear" w:color="auto" w:fill="auto"/>
          </w:tcPr>
          <w:p w14:paraId="53E450F7" w14:textId="0CCA1391" w:rsidR="0022651C" w:rsidRPr="00331AD3" w:rsidRDefault="00FB1A30" w:rsidP="00421F0D">
            <w:pPr>
              <w:spacing w:after="0" w:line="240" w:lineRule="auto"/>
              <w:rPr>
                <w:rFonts w:eastAsia="MS Mincho" w:cs="Calibri"/>
                <w:sz w:val="20"/>
              </w:rPr>
            </w:pPr>
            <w:r w:rsidRPr="00331AD3">
              <w:rPr>
                <w:rFonts w:eastAsia="MS Mincho" w:cs="Calibri"/>
                <w:sz w:val="20"/>
              </w:rPr>
              <w:t xml:space="preserve">Creates a </w:t>
            </w:r>
            <w:r w:rsidR="003D51F7">
              <w:rPr>
                <w:rFonts w:eastAsia="MS Mincho" w:cs="Calibri"/>
                <w:sz w:val="20"/>
              </w:rPr>
              <w:t>mindmap</w:t>
            </w:r>
            <w:r w:rsidRPr="00331AD3">
              <w:rPr>
                <w:rFonts w:eastAsia="MS Mincho" w:cs="Calibri"/>
                <w:sz w:val="20"/>
              </w:rPr>
              <w:t xml:space="preserve"> which rarely refers to the things the characters would talk/argue about</w:t>
            </w:r>
          </w:p>
        </w:tc>
        <w:tc>
          <w:tcPr>
            <w:tcW w:w="1421" w:type="dxa"/>
            <w:shd w:val="clear" w:color="auto" w:fill="auto"/>
            <w:vAlign w:val="center"/>
          </w:tcPr>
          <w:p w14:paraId="790303BF" w14:textId="55ED845B" w:rsidR="0022651C" w:rsidRPr="00421F0D" w:rsidRDefault="0022651C" w:rsidP="00421F0D">
            <w:pPr>
              <w:spacing w:after="0" w:line="240" w:lineRule="auto"/>
              <w:jc w:val="center"/>
              <w:rPr>
                <w:rFonts w:eastAsia="MS Mincho" w:cs="Calibri"/>
                <w:sz w:val="20"/>
              </w:rPr>
            </w:pPr>
            <w:r w:rsidRPr="00421F0D">
              <w:rPr>
                <w:rFonts w:eastAsia="MS Mincho" w:cs="Calibri"/>
                <w:sz w:val="20"/>
              </w:rPr>
              <w:t>2</w:t>
            </w:r>
          </w:p>
        </w:tc>
      </w:tr>
      <w:tr w:rsidR="0022651C" w:rsidRPr="009A0105" w14:paraId="4B13D9E6" w14:textId="77777777" w:rsidTr="00977ECF">
        <w:tblPrEx>
          <w:tblLook w:val="04A0" w:firstRow="1" w:lastRow="0" w:firstColumn="1" w:lastColumn="0" w:noHBand="0" w:noVBand="1"/>
        </w:tblPrEx>
        <w:trPr>
          <w:trHeight w:val="23"/>
        </w:trPr>
        <w:tc>
          <w:tcPr>
            <w:tcW w:w="7641" w:type="dxa"/>
            <w:shd w:val="clear" w:color="auto" w:fill="auto"/>
          </w:tcPr>
          <w:p w14:paraId="1DDE4E4C" w14:textId="158FF323" w:rsidR="0022651C" w:rsidRPr="00421F0D" w:rsidRDefault="00DA729B" w:rsidP="00421F0D">
            <w:pPr>
              <w:spacing w:after="0" w:line="240" w:lineRule="auto"/>
              <w:rPr>
                <w:rFonts w:eastAsia="MS Mincho" w:cs="Calibri"/>
                <w:sz w:val="20"/>
              </w:rPr>
            </w:pPr>
            <w:r w:rsidRPr="00421F0D">
              <w:rPr>
                <w:rFonts w:eastAsia="MS Mincho" w:cs="Calibri"/>
                <w:sz w:val="20"/>
              </w:rPr>
              <w:t>Provides little to no evidence of</w:t>
            </w:r>
            <w:r w:rsidR="00FB1A30" w:rsidRPr="00421F0D">
              <w:rPr>
                <w:rFonts w:eastAsia="MS Mincho" w:cs="Calibri"/>
                <w:sz w:val="20"/>
              </w:rPr>
              <w:t xml:space="preserve"> brainstorm</w:t>
            </w:r>
            <w:r w:rsidR="00331AD3">
              <w:rPr>
                <w:rFonts w:eastAsia="MS Mincho" w:cs="Calibri"/>
                <w:sz w:val="20"/>
              </w:rPr>
              <w:t>ing</w:t>
            </w:r>
            <w:r w:rsidR="00066189">
              <w:rPr>
                <w:rFonts w:eastAsia="MS Mincho" w:cs="Calibri"/>
                <w:sz w:val="20"/>
              </w:rPr>
              <w:t xml:space="preserve"> in a mindmap.</w:t>
            </w:r>
          </w:p>
        </w:tc>
        <w:tc>
          <w:tcPr>
            <w:tcW w:w="1421" w:type="dxa"/>
            <w:shd w:val="clear" w:color="auto" w:fill="auto"/>
            <w:vAlign w:val="center"/>
          </w:tcPr>
          <w:p w14:paraId="746E6B36" w14:textId="77D845CF" w:rsidR="0022651C" w:rsidRPr="00421F0D" w:rsidRDefault="000A0C51" w:rsidP="00421F0D">
            <w:pPr>
              <w:spacing w:after="0" w:line="240" w:lineRule="auto"/>
              <w:jc w:val="center"/>
              <w:rPr>
                <w:rFonts w:eastAsia="MS Mincho" w:cs="Calibri"/>
                <w:sz w:val="20"/>
              </w:rPr>
            </w:pPr>
            <w:r w:rsidRPr="00421F0D">
              <w:rPr>
                <w:rFonts w:eastAsia="MS Mincho" w:cs="Calibri"/>
                <w:sz w:val="20"/>
              </w:rPr>
              <w:t>1</w:t>
            </w:r>
          </w:p>
        </w:tc>
      </w:tr>
      <w:tr w:rsidR="00977ECF" w:rsidRPr="00977ECF" w14:paraId="1A1A9255" w14:textId="77777777" w:rsidTr="00A023D4">
        <w:tblPrEx>
          <w:tblLook w:val="04A0" w:firstRow="1" w:lastRow="0" w:firstColumn="1" w:lastColumn="0" w:noHBand="0" w:noVBand="1"/>
        </w:tblPrEx>
        <w:trPr>
          <w:trHeight w:val="23"/>
        </w:trPr>
        <w:tc>
          <w:tcPr>
            <w:tcW w:w="7641" w:type="dxa"/>
            <w:tcBorders>
              <w:bottom w:val="single" w:sz="4" w:space="0" w:color="BD9FCF"/>
            </w:tcBorders>
            <w:shd w:val="clear" w:color="auto" w:fill="auto"/>
            <w:vAlign w:val="center"/>
          </w:tcPr>
          <w:p w14:paraId="74206645" w14:textId="7E9B951B" w:rsidR="00977ECF" w:rsidRPr="00977ECF" w:rsidRDefault="00977ECF" w:rsidP="00977ECF">
            <w:pPr>
              <w:spacing w:after="0" w:line="240" w:lineRule="auto"/>
              <w:jc w:val="right"/>
              <w:rPr>
                <w:rFonts w:eastAsia="MS Mincho" w:cs="Calibri"/>
                <w:b/>
                <w:bCs/>
                <w:sz w:val="20"/>
              </w:rPr>
            </w:pPr>
            <w:r>
              <w:rPr>
                <w:rFonts w:eastAsia="MS Mincho" w:cs="Calibri"/>
                <w:b/>
                <w:bCs/>
                <w:sz w:val="20"/>
              </w:rPr>
              <w:t>Subtotal</w:t>
            </w:r>
          </w:p>
        </w:tc>
        <w:tc>
          <w:tcPr>
            <w:tcW w:w="1421" w:type="dxa"/>
            <w:tcBorders>
              <w:bottom w:val="single" w:sz="4" w:space="0" w:color="BD9FCF"/>
            </w:tcBorders>
            <w:shd w:val="clear" w:color="auto" w:fill="auto"/>
            <w:vAlign w:val="center"/>
          </w:tcPr>
          <w:p w14:paraId="1A00571C" w14:textId="6985AE85" w:rsidR="00977ECF" w:rsidRPr="00977ECF" w:rsidRDefault="00977ECF" w:rsidP="00977ECF">
            <w:pPr>
              <w:spacing w:after="0" w:line="240" w:lineRule="auto"/>
              <w:jc w:val="right"/>
              <w:rPr>
                <w:rFonts w:eastAsia="MS Mincho" w:cs="Calibri"/>
                <w:b/>
                <w:bCs/>
                <w:sz w:val="20"/>
              </w:rPr>
            </w:pPr>
            <w:r>
              <w:rPr>
                <w:rFonts w:eastAsia="MS Mincho" w:cs="Calibri"/>
                <w:b/>
                <w:bCs/>
                <w:sz w:val="20"/>
              </w:rPr>
              <w:t>/5</w:t>
            </w:r>
          </w:p>
        </w:tc>
      </w:tr>
      <w:tr w:rsidR="0022651C" w:rsidRPr="009A0105" w14:paraId="22B09954" w14:textId="77777777" w:rsidTr="00A023D4">
        <w:tblPrEx>
          <w:tblLook w:val="04A0" w:firstRow="1" w:lastRow="0" w:firstColumn="1" w:lastColumn="0" w:noHBand="0" w:noVBand="1"/>
        </w:tblPrEx>
        <w:trPr>
          <w:trHeight w:val="23"/>
        </w:trPr>
        <w:tc>
          <w:tcPr>
            <w:tcW w:w="7641" w:type="dxa"/>
            <w:tcBorders>
              <w:right w:val="single" w:sz="4" w:space="0" w:color="FFFFFF" w:themeColor="background1"/>
            </w:tcBorders>
            <w:shd w:val="clear" w:color="auto" w:fill="auto"/>
          </w:tcPr>
          <w:p w14:paraId="539B19F4" w14:textId="628EDEE1" w:rsidR="0022651C" w:rsidRPr="00421F0D" w:rsidRDefault="00423468" w:rsidP="00421F0D">
            <w:pPr>
              <w:spacing w:after="0" w:line="240" w:lineRule="auto"/>
              <w:rPr>
                <w:rFonts w:eastAsia="MS Mincho" w:cs="Calibri"/>
                <w:b/>
                <w:sz w:val="20"/>
              </w:rPr>
            </w:pPr>
            <w:r w:rsidRPr="00421F0D">
              <w:rPr>
                <w:rFonts w:eastAsia="MS Mincho" w:cs="Calibri"/>
                <w:b/>
                <w:sz w:val="20"/>
              </w:rPr>
              <w:t>Interaction of</w:t>
            </w:r>
            <w:r w:rsidR="0022651C" w:rsidRPr="00421F0D">
              <w:rPr>
                <w:rFonts w:eastAsia="MS Mincho" w:cs="Calibri"/>
                <w:b/>
                <w:sz w:val="20"/>
              </w:rPr>
              <w:t xml:space="preserve"> characters </w:t>
            </w:r>
            <w:r w:rsidRPr="00421F0D">
              <w:rPr>
                <w:rFonts w:eastAsia="MS Mincho" w:cs="Calibri"/>
                <w:b/>
                <w:sz w:val="20"/>
              </w:rPr>
              <w:t>in final script</w:t>
            </w:r>
            <w:r w:rsidR="00D55721" w:rsidRPr="00421F0D">
              <w:rPr>
                <w:rFonts w:eastAsia="MS Mincho" w:cs="Calibri"/>
                <w:b/>
                <w:sz w:val="20"/>
              </w:rPr>
              <w:t xml:space="preserve"> </w:t>
            </w:r>
            <w:r w:rsidR="0022651C" w:rsidRPr="00421F0D">
              <w:rPr>
                <w:rFonts w:eastAsia="MS Mincho" w:cs="Calibri"/>
                <w:b/>
                <w:sz w:val="20"/>
              </w:rPr>
              <w:t>(group mark)</w:t>
            </w:r>
          </w:p>
        </w:tc>
        <w:tc>
          <w:tcPr>
            <w:tcW w:w="1421" w:type="dxa"/>
            <w:tcBorders>
              <w:left w:val="single" w:sz="4" w:space="0" w:color="FFFFFF" w:themeColor="background1"/>
            </w:tcBorders>
            <w:shd w:val="clear" w:color="auto" w:fill="auto"/>
            <w:vAlign w:val="center"/>
          </w:tcPr>
          <w:p w14:paraId="003F97D6" w14:textId="36F29EC7" w:rsidR="0022651C" w:rsidRPr="00421F0D" w:rsidRDefault="0022651C" w:rsidP="00421F0D">
            <w:pPr>
              <w:spacing w:after="0" w:line="240" w:lineRule="auto"/>
              <w:jc w:val="center"/>
              <w:rPr>
                <w:rFonts w:eastAsia="MS Mincho" w:cs="Calibri"/>
                <w:b/>
                <w:sz w:val="20"/>
              </w:rPr>
            </w:pPr>
          </w:p>
        </w:tc>
      </w:tr>
      <w:tr w:rsidR="0022651C" w:rsidRPr="009A0105" w14:paraId="01AF314A" w14:textId="77777777" w:rsidTr="00977ECF">
        <w:tblPrEx>
          <w:tblLook w:val="04A0" w:firstRow="1" w:lastRow="0" w:firstColumn="1" w:lastColumn="0" w:noHBand="0" w:noVBand="1"/>
        </w:tblPrEx>
        <w:trPr>
          <w:trHeight w:val="23"/>
        </w:trPr>
        <w:tc>
          <w:tcPr>
            <w:tcW w:w="7641" w:type="dxa"/>
            <w:shd w:val="clear" w:color="auto" w:fill="auto"/>
          </w:tcPr>
          <w:p w14:paraId="6BF6E1EA" w14:textId="3EEFFB16"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423468" w:rsidRPr="00421F0D">
              <w:rPr>
                <w:rFonts w:eastAsia="MS Mincho" w:cs="Calibri"/>
                <w:sz w:val="20"/>
              </w:rPr>
              <w:t>a final script w</w:t>
            </w:r>
            <w:r w:rsidR="007E2FAB" w:rsidRPr="00421F0D">
              <w:rPr>
                <w:rFonts w:eastAsia="MS Mincho" w:cs="Calibri"/>
                <w:sz w:val="20"/>
              </w:rPr>
              <w:t>hich displays how characters would react with others in a relevant manner</w:t>
            </w:r>
          </w:p>
        </w:tc>
        <w:tc>
          <w:tcPr>
            <w:tcW w:w="1421" w:type="dxa"/>
            <w:shd w:val="clear" w:color="auto" w:fill="auto"/>
            <w:vAlign w:val="center"/>
          </w:tcPr>
          <w:p w14:paraId="7945B149"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5</w:t>
            </w:r>
          </w:p>
        </w:tc>
      </w:tr>
      <w:tr w:rsidR="0022651C" w:rsidRPr="009A0105" w14:paraId="1D177773" w14:textId="77777777" w:rsidTr="00977ECF">
        <w:tblPrEx>
          <w:tblLook w:val="04A0" w:firstRow="1" w:lastRow="0" w:firstColumn="1" w:lastColumn="0" w:noHBand="0" w:noVBand="1"/>
        </w:tblPrEx>
        <w:trPr>
          <w:trHeight w:val="23"/>
        </w:trPr>
        <w:tc>
          <w:tcPr>
            <w:tcW w:w="7641" w:type="dxa"/>
            <w:shd w:val="clear" w:color="auto" w:fill="auto"/>
          </w:tcPr>
          <w:p w14:paraId="3902896C" w14:textId="1DB7A865"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7E2FAB" w:rsidRPr="00421F0D">
              <w:rPr>
                <w:rFonts w:eastAsia="MS Mincho" w:cs="Calibri"/>
                <w:sz w:val="20"/>
              </w:rPr>
              <w:t>a final script which displays how characters would react with others</w:t>
            </w:r>
            <w:r w:rsidR="00A2449F" w:rsidRPr="00421F0D">
              <w:rPr>
                <w:rFonts w:eastAsia="MS Mincho" w:cs="Calibri"/>
                <w:sz w:val="20"/>
              </w:rPr>
              <w:t xml:space="preserve"> </w:t>
            </w:r>
            <w:r w:rsidR="007E2FAB" w:rsidRPr="00421F0D">
              <w:rPr>
                <w:rFonts w:eastAsia="MS Mincho" w:cs="Calibri"/>
                <w:sz w:val="20"/>
              </w:rPr>
              <w:t>in an identifiable manner</w:t>
            </w:r>
          </w:p>
        </w:tc>
        <w:tc>
          <w:tcPr>
            <w:tcW w:w="1421" w:type="dxa"/>
            <w:shd w:val="clear" w:color="auto" w:fill="auto"/>
            <w:vAlign w:val="center"/>
          </w:tcPr>
          <w:p w14:paraId="315ECE27"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4</w:t>
            </w:r>
          </w:p>
        </w:tc>
      </w:tr>
      <w:tr w:rsidR="0022651C" w:rsidRPr="009A0105" w14:paraId="22A936D4" w14:textId="77777777" w:rsidTr="00977ECF">
        <w:tblPrEx>
          <w:tblLook w:val="04A0" w:firstRow="1" w:lastRow="0" w:firstColumn="1" w:lastColumn="0" w:noHBand="0" w:noVBand="1"/>
        </w:tblPrEx>
        <w:trPr>
          <w:trHeight w:val="23"/>
        </w:trPr>
        <w:tc>
          <w:tcPr>
            <w:tcW w:w="7641" w:type="dxa"/>
            <w:shd w:val="clear" w:color="auto" w:fill="auto"/>
          </w:tcPr>
          <w:p w14:paraId="284E42FB" w14:textId="7A2B4FB6"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7E2FAB" w:rsidRPr="00421F0D">
              <w:rPr>
                <w:rFonts w:eastAsia="MS Mincho" w:cs="Calibri"/>
                <w:sz w:val="20"/>
              </w:rPr>
              <w:t xml:space="preserve">a final script which sometimes displays how characters would react with others </w:t>
            </w:r>
          </w:p>
        </w:tc>
        <w:tc>
          <w:tcPr>
            <w:tcW w:w="1421" w:type="dxa"/>
            <w:shd w:val="clear" w:color="auto" w:fill="auto"/>
            <w:vAlign w:val="center"/>
          </w:tcPr>
          <w:p w14:paraId="5D6C669B"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3</w:t>
            </w:r>
          </w:p>
        </w:tc>
      </w:tr>
      <w:tr w:rsidR="0022651C" w:rsidRPr="009A0105" w14:paraId="21C10E4F" w14:textId="77777777" w:rsidTr="00977ECF">
        <w:tblPrEx>
          <w:tblLook w:val="04A0" w:firstRow="1" w:lastRow="0" w:firstColumn="1" w:lastColumn="0" w:noHBand="0" w:noVBand="1"/>
        </w:tblPrEx>
        <w:trPr>
          <w:trHeight w:val="23"/>
        </w:trPr>
        <w:tc>
          <w:tcPr>
            <w:tcW w:w="7641" w:type="dxa"/>
            <w:shd w:val="clear" w:color="auto" w:fill="auto"/>
          </w:tcPr>
          <w:p w14:paraId="50A939C8" w14:textId="19F4B49C"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7E2FAB" w:rsidRPr="00421F0D">
              <w:rPr>
                <w:rFonts w:eastAsia="MS Mincho" w:cs="Calibri"/>
                <w:sz w:val="20"/>
              </w:rPr>
              <w:t xml:space="preserve">a final script which rarely displays how characters would react with others </w:t>
            </w:r>
          </w:p>
        </w:tc>
        <w:tc>
          <w:tcPr>
            <w:tcW w:w="1421" w:type="dxa"/>
            <w:shd w:val="clear" w:color="auto" w:fill="auto"/>
            <w:vAlign w:val="center"/>
          </w:tcPr>
          <w:p w14:paraId="071A9489" w14:textId="5701D9BC" w:rsidR="0022651C" w:rsidRPr="00421F0D" w:rsidRDefault="00D93678" w:rsidP="00421F0D">
            <w:pPr>
              <w:spacing w:after="0" w:line="240" w:lineRule="auto"/>
              <w:jc w:val="center"/>
              <w:rPr>
                <w:rFonts w:eastAsia="MS Mincho" w:cs="Calibri"/>
                <w:sz w:val="20"/>
              </w:rPr>
            </w:pPr>
            <w:r>
              <w:rPr>
                <w:rFonts w:eastAsia="MS Mincho" w:cs="Calibri"/>
                <w:sz w:val="20"/>
              </w:rPr>
              <w:t>1</w:t>
            </w:r>
            <w:r w:rsidR="0043376C">
              <w:rPr>
                <w:rFonts w:eastAsia="MS Mincho" w:cs="Calibri"/>
                <w:sz w:val="20"/>
              </w:rPr>
              <w:t>–</w:t>
            </w:r>
            <w:r w:rsidR="0022651C" w:rsidRPr="00421F0D">
              <w:rPr>
                <w:rFonts w:eastAsia="MS Mincho" w:cs="Calibri"/>
                <w:sz w:val="20"/>
              </w:rPr>
              <w:t>2</w:t>
            </w:r>
          </w:p>
        </w:tc>
      </w:tr>
      <w:tr w:rsidR="00977ECF" w:rsidRPr="009A0105" w14:paraId="45D3ECC1" w14:textId="77777777" w:rsidTr="00A023D4">
        <w:tblPrEx>
          <w:tblLook w:val="04A0" w:firstRow="1" w:lastRow="0" w:firstColumn="1" w:lastColumn="0" w:noHBand="0" w:noVBand="1"/>
        </w:tblPrEx>
        <w:trPr>
          <w:trHeight w:val="23"/>
        </w:trPr>
        <w:tc>
          <w:tcPr>
            <w:tcW w:w="7641" w:type="dxa"/>
            <w:tcBorders>
              <w:bottom w:val="single" w:sz="4" w:space="0" w:color="BD9FCF"/>
            </w:tcBorders>
            <w:shd w:val="clear" w:color="auto" w:fill="auto"/>
            <w:vAlign w:val="center"/>
          </w:tcPr>
          <w:p w14:paraId="261BCF2F" w14:textId="501179AA" w:rsidR="00977ECF" w:rsidRPr="00421F0D" w:rsidRDefault="00977ECF" w:rsidP="00977ECF">
            <w:pPr>
              <w:spacing w:after="0" w:line="240" w:lineRule="auto"/>
              <w:jc w:val="right"/>
              <w:rPr>
                <w:rFonts w:eastAsia="MS Mincho" w:cs="Calibri"/>
                <w:sz w:val="20"/>
              </w:rPr>
            </w:pPr>
            <w:r>
              <w:rPr>
                <w:rFonts w:eastAsia="MS Mincho" w:cs="Calibri"/>
                <w:b/>
                <w:bCs/>
                <w:sz w:val="20"/>
              </w:rPr>
              <w:t>Subtotal</w:t>
            </w:r>
          </w:p>
        </w:tc>
        <w:tc>
          <w:tcPr>
            <w:tcW w:w="1421" w:type="dxa"/>
            <w:tcBorders>
              <w:bottom w:val="single" w:sz="4" w:space="0" w:color="BD9FCF"/>
            </w:tcBorders>
            <w:shd w:val="clear" w:color="auto" w:fill="auto"/>
            <w:vAlign w:val="center"/>
          </w:tcPr>
          <w:p w14:paraId="13E7FCA4" w14:textId="4975600D" w:rsidR="00977ECF" w:rsidRPr="00421F0D" w:rsidRDefault="00977ECF" w:rsidP="00977ECF">
            <w:pPr>
              <w:spacing w:after="0" w:line="240" w:lineRule="auto"/>
              <w:jc w:val="right"/>
              <w:rPr>
                <w:rFonts w:eastAsia="MS Mincho" w:cs="Calibri"/>
                <w:sz w:val="20"/>
              </w:rPr>
            </w:pPr>
            <w:r>
              <w:rPr>
                <w:rFonts w:eastAsia="MS Mincho" w:cs="Calibri"/>
                <w:b/>
                <w:bCs/>
                <w:sz w:val="20"/>
              </w:rPr>
              <w:t>/5</w:t>
            </w:r>
          </w:p>
        </w:tc>
      </w:tr>
      <w:tr w:rsidR="0022651C" w:rsidRPr="009A0105" w14:paraId="3A150485" w14:textId="77777777" w:rsidTr="00A023D4">
        <w:tblPrEx>
          <w:tblLook w:val="04A0" w:firstRow="1" w:lastRow="0" w:firstColumn="1" w:lastColumn="0" w:noHBand="0" w:noVBand="1"/>
        </w:tblPrEx>
        <w:trPr>
          <w:trHeight w:val="23"/>
        </w:trPr>
        <w:tc>
          <w:tcPr>
            <w:tcW w:w="7641" w:type="dxa"/>
            <w:tcBorders>
              <w:right w:val="single" w:sz="4" w:space="0" w:color="FFFFFF" w:themeColor="background1"/>
            </w:tcBorders>
            <w:shd w:val="clear" w:color="auto" w:fill="auto"/>
            <w:vAlign w:val="center"/>
          </w:tcPr>
          <w:p w14:paraId="7940234C" w14:textId="3BE613AB" w:rsidR="0022651C" w:rsidRPr="00421F0D" w:rsidRDefault="0022651C" w:rsidP="00421F0D">
            <w:pPr>
              <w:spacing w:after="0" w:line="240" w:lineRule="auto"/>
              <w:rPr>
                <w:rFonts w:eastAsia="MS Mincho" w:cs="Calibri"/>
                <w:b/>
                <w:sz w:val="20"/>
              </w:rPr>
            </w:pPr>
            <w:r w:rsidRPr="00421F0D">
              <w:rPr>
                <w:rFonts w:eastAsia="MS Mincho" w:cs="Calibri"/>
                <w:b/>
                <w:sz w:val="20"/>
              </w:rPr>
              <w:t>Quality of the fin</w:t>
            </w:r>
            <w:r w:rsidR="007C07DA" w:rsidRPr="00421F0D">
              <w:rPr>
                <w:rFonts w:eastAsia="MS Mincho" w:cs="Calibri"/>
                <w:b/>
                <w:sz w:val="20"/>
              </w:rPr>
              <w:t>al</w:t>
            </w:r>
            <w:r w:rsidR="00A2449F" w:rsidRPr="00421F0D">
              <w:rPr>
                <w:rFonts w:eastAsia="MS Mincho" w:cs="Calibri"/>
                <w:b/>
                <w:sz w:val="20"/>
              </w:rPr>
              <w:t xml:space="preserve"> </w:t>
            </w:r>
            <w:r w:rsidRPr="00421F0D">
              <w:rPr>
                <w:rFonts w:eastAsia="MS Mincho" w:cs="Calibri"/>
                <w:b/>
                <w:sz w:val="20"/>
              </w:rPr>
              <w:t>script</w:t>
            </w:r>
            <w:r w:rsidR="007C07DA" w:rsidRPr="00421F0D">
              <w:rPr>
                <w:rFonts w:eastAsia="MS Mincho" w:cs="Calibri"/>
                <w:b/>
                <w:sz w:val="20"/>
              </w:rPr>
              <w:t xml:space="preserve"> including stage directions</w:t>
            </w:r>
            <w:r w:rsidRPr="00421F0D">
              <w:rPr>
                <w:rFonts w:eastAsia="MS Mincho" w:cs="Calibri"/>
                <w:b/>
                <w:sz w:val="20"/>
              </w:rPr>
              <w:t xml:space="preserve"> (group mark)</w:t>
            </w:r>
          </w:p>
        </w:tc>
        <w:tc>
          <w:tcPr>
            <w:tcW w:w="1421" w:type="dxa"/>
            <w:tcBorders>
              <w:left w:val="single" w:sz="4" w:space="0" w:color="FFFFFF" w:themeColor="background1"/>
            </w:tcBorders>
            <w:shd w:val="clear" w:color="auto" w:fill="auto"/>
            <w:vAlign w:val="center"/>
          </w:tcPr>
          <w:p w14:paraId="2C970E86" w14:textId="664E9E95" w:rsidR="0022651C" w:rsidRPr="00421F0D" w:rsidRDefault="0022651C" w:rsidP="00421F0D">
            <w:pPr>
              <w:tabs>
                <w:tab w:val="left" w:pos="637"/>
              </w:tabs>
              <w:spacing w:after="0" w:line="240" w:lineRule="auto"/>
              <w:jc w:val="center"/>
              <w:rPr>
                <w:rFonts w:eastAsia="MS Mincho" w:cs="Calibri"/>
                <w:b/>
                <w:sz w:val="20"/>
              </w:rPr>
            </w:pPr>
          </w:p>
        </w:tc>
      </w:tr>
      <w:tr w:rsidR="0022651C" w:rsidRPr="009A0105" w14:paraId="59BD3A32" w14:textId="77777777" w:rsidTr="00977ECF">
        <w:tblPrEx>
          <w:tblLook w:val="04A0" w:firstRow="1" w:lastRow="0" w:firstColumn="1" w:lastColumn="0" w:noHBand="0" w:noVBand="1"/>
        </w:tblPrEx>
        <w:trPr>
          <w:trHeight w:val="23"/>
        </w:trPr>
        <w:tc>
          <w:tcPr>
            <w:tcW w:w="7641" w:type="dxa"/>
            <w:shd w:val="clear" w:color="auto" w:fill="auto"/>
          </w:tcPr>
          <w:p w14:paraId="535B33FD" w14:textId="14C43AF9" w:rsidR="0022651C" w:rsidRPr="00421F0D" w:rsidRDefault="00AA24EF" w:rsidP="00421F0D">
            <w:pPr>
              <w:spacing w:after="0" w:line="240" w:lineRule="auto"/>
              <w:rPr>
                <w:rFonts w:eastAsia="MS Mincho" w:cs="Calibri"/>
                <w:sz w:val="20"/>
              </w:rPr>
            </w:pPr>
            <w:r w:rsidRPr="00421F0D">
              <w:rPr>
                <w:rFonts w:eastAsia="MS Mincho" w:cs="Calibri"/>
                <w:sz w:val="20"/>
              </w:rPr>
              <w:t>Provides a</w:t>
            </w:r>
            <w:r w:rsidR="0022651C" w:rsidRPr="00421F0D">
              <w:rPr>
                <w:rFonts w:eastAsia="MS Mincho" w:cs="Calibri"/>
                <w:sz w:val="20"/>
              </w:rPr>
              <w:t xml:space="preserve"> </w:t>
            </w:r>
            <w:r w:rsidR="007C07DA" w:rsidRPr="00421F0D">
              <w:rPr>
                <w:rFonts w:eastAsia="MS Mincho" w:cs="Calibri"/>
                <w:sz w:val="20"/>
              </w:rPr>
              <w:t xml:space="preserve">final </w:t>
            </w:r>
            <w:r w:rsidR="0022651C" w:rsidRPr="00421F0D">
              <w:rPr>
                <w:rFonts w:eastAsia="MS Mincho" w:cs="Calibri"/>
                <w:sz w:val="20"/>
              </w:rPr>
              <w:t>script</w:t>
            </w:r>
            <w:r w:rsidR="006A6896">
              <w:rPr>
                <w:rFonts w:eastAsia="MS Mincho" w:cs="Calibri"/>
                <w:sz w:val="20"/>
              </w:rPr>
              <w:t xml:space="preserve"> </w:t>
            </w:r>
            <w:r w:rsidR="007C07DA" w:rsidRPr="00421F0D">
              <w:rPr>
                <w:rFonts w:eastAsia="MS Mincho" w:cs="Calibri"/>
                <w:sz w:val="20"/>
              </w:rPr>
              <w:t>which addresses all aspects of the task, including stage directions</w:t>
            </w:r>
          </w:p>
        </w:tc>
        <w:tc>
          <w:tcPr>
            <w:tcW w:w="1421" w:type="dxa"/>
            <w:shd w:val="clear" w:color="auto" w:fill="auto"/>
            <w:vAlign w:val="center"/>
          </w:tcPr>
          <w:p w14:paraId="6CE64A4C" w14:textId="77777777" w:rsidR="0022651C" w:rsidRPr="00421F0D" w:rsidRDefault="0022651C" w:rsidP="00421F0D">
            <w:pPr>
              <w:tabs>
                <w:tab w:val="left" w:pos="637"/>
              </w:tabs>
              <w:spacing w:after="0" w:line="240" w:lineRule="auto"/>
              <w:jc w:val="center"/>
              <w:rPr>
                <w:rFonts w:eastAsia="MS Mincho" w:cs="Calibri"/>
                <w:sz w:val="20"/>
              </w:rPr>
            </w:pPr>
            <w:r w:rsidRPr="00421F0D">
              <w:rPr>
                <w:rFonts w:eastAsia="MS Mincho" w:cs="Calibri"/>
                <w:sz w:val="20"/>
              </w:rPr>
              <w:t>5</w:t>
            </w:r>
          </w:p>
        </w:tc>
      </w:tr>
      <w:tr w:rsidR="0022651C" w:rsidRPr="009A0105" w14:paraId="40A5893C" w14:textId="77777777" w:rsidTr="00977ECF">
        <w:tblPrEx>
          <w:tblLook w:val="04A0" w:firstRow="1" w:lastRow="0" w:firstColumn="1" w:lastColumn="0" w:noHBand="0" w:noVBand="1"/>
        </w:tblPrEx>
        <w:trPr>
          <w:trHeight w:val="23"/>
        </w:trPr>
        <w:tc>
          <w:tcPr>
            <w:tcW w:w="7641" w:type="dxa"/>
            <w:shd w:val="clear" w:color="auto" w:fill="auto"/>
          </w:tcPr>
          <w:p w14:paraId="4B6E8248" w14:textId="0220E921" w:rsidR="0022651C" w:rsidRPr="00421F0D" w:rsidRDefault="00AA24EF" w:rsidP="00421F0D">
            <w:pPr>
              <w:spacing w:after="0" w:line="240" w:lineRule="auto"/>
              <w:rPr>
                <w:rFonts w:eastAsia="MS Mincho" w:cs="Calibri"/>
                <w:sz w:val="20"/>
              </w:rPr>
            </w:pPr>
            <w:r w:rsidRPr="00421F0D">
              <w:rPr>
                <w:rFonts w:eastAsia="MS Mincho" w:cs="Calibri"/>
                <w:sz w:val="20"/>
              </w:rPr>
              <w:t>Provides a</w:t>
            </w:r>
            <w:r w:rsidR="007C07DA" w:rsidRPr="00421F0D">
              <w:rPr>
                <w:rFonts w:eastAsia="MS Mincho" w:cs="Calibri"/>
                <w:sz w:val="20"/>
              </w:rPr>
              <w:t xml:space="preserve"> final script which addresses most aspects of the task, including stage directions</w:t>
            </w:r>
            <w:r w:rsidR="007C07DA" w:rsidRPr="00421F0D" w:rsidDel="007C07DA">
              <w:rPr>
                <w:rFonts w:eastAsia="MS Mincho" w:cs="Calibri"/>
                <w:sz w:val="20"/>
              </w:rPr>
              <w:t xml:space="preserve"> </w:t>
            </w:r>
          </w:p>
        </w:tc>
        <w:tc>
          <w:tcPr>
            <w:tcW w:w="1421" w:type="dxa"/>
            <w:shd w:val="clear" w:color="auto" w:fill="auto"/>
            <w:vAlign w:val="center"/>
          </w:tcPr>
          <w:p w14:paraId="6988D022" w14:textId="77777777" w:rsidR="0022651C" w:rsidRPr="00421F0D" w:rsidRDefault="0022651C" w:rsidP="00421F0D">
            <w:pPr>
              <w:tabs>
                <w:tab w:val="left" w:pos="637"/>
              </w:tabs>
              <w:spacing w:after="0" w:line="240" w:lineRule="auto"/>
              <w:jc w:val="center"/>
              <w:rPr>
                <w:rFonts w:eastAsia="MS Mincho" w:cs="Calibri"/>
                <w:sz w:val="20"/>
              </w:rPr>
            </w:pPr>
            <w:r w:rsidRPr="00421F0D">
              <w:rPr>
                <w:rFonts w:eastAsia="MS Mincho" w:cs="Calibri"/>
                <w:sz w:val="20"/>
              </w:rPr>
              <w:t>4</w:t>
            </w:r>
          </w:p>
        </w:tc>
      </w:tr>
      <w:tr w:rsidR="0022651C" w:rsidRPr="009A0105" w14:paraId="3787819E" w14:textId="77777777" w:rsidTr="00977ECF">
        <w:tblPrEx>
          <w:tblLook w:val="04A0" w:firstRow="1" w:lastRow="0" w:firstColumn="1" w:lastColumn="0" w:noHBand="0" w:noVBand="1"/>
        </w:tblPrEx>
        <w:trPr>
          <w:trHeight w:val="23"/>
        </w:trPr>
        <w:tc>
          <w:tcPr>
            <w:tcW w:w="7641" w:type="dxa"/>
            <w:shd w:val="clear" w:color="auto" w:fill="auto"/>
          </w:tcPr>
          <w:p w14:paraId="298E9751" w14:textId="19A805ED"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7C07DA" w:rsidRPr="00421F0D">
              <w:rPr>
                <w:rFonts w:eastAsia="MS Mincho" w:cs="Calibri"/>
                <w:sz w:val="20"/>
              </w:rPr>
              <w:t xml:space="preserve">a final script which addresses some aspects of the task, including stage directions </w:t>
            </w:r>
          </w:p>
        </w:tc>
        <w:tc>
          <w:tcPr>
            <w:tcW w:w="1421" w:type="dxa"/>
            <w:shd w:val="clear" w:color="auto" w:fill="auto"/>
            <w:vAlign w:val="center"/>
          </w:tcPr>
          <w:p w14:paraId="5E4FD411" w14:textId="77777777" w:rsidR="0022651C" w:rsidRPr="00421F0D" w:rsidRDefault="0022651C" w:rsidP="00421F0D">
            <w:pPr>
              <w:tabs>
                <w:tab w:val="left" w:pos="637"/>
              </w:tabs>
              <w:spacing w:after="0" w:line="240" w:lineRule="auto"/>
              <w:jc w:val="center"/>
              <w:rPr>
                <w:rFonts w:eastAsia="MS Mincho" w:cs="Calibri"/>
                <w:sz w:val="20"/>
              </w:rPr>
            </w:pPr>
            <w:r w:rsidRPr="00421F0D">
              <w:rPr>
                <w:rFonts w:eastAsia="MS Mincho" w:cs="Calibri"/>
                <w:sz w:val="20"/>
              </w:rPr>
              <w:t>3</w:t>
            </w:r>
          </w:p>
        </w:tc>
      </w:tr>
      <w:tr w:rsidR="0022651C" w:rsidRPr="009A0105" w14:paraId="56D81D8C" w14:textId="77777777" w:rsidTr="00977ECF">
        <w:tblPrEx>
          <w:tblLook w:val="04A0" w:firstRow="1" w:lastRow="0" w:firstColumn="1" w:lastColumn="0" w:noHBand="0" w:noVBand="1"/>
        </w:tblPrEx>
        <w:trPr>
          <w:trHeight w:val="23"/>
        </w:trPr>
        <w:tc>
          <w:tcPr>
            <w:tcW w:w="7641" w:type="dxa"/>
            <w:shd w:val="clear" w:color="auto" w:fill="auto"/>
          </w:tcPr>
          <w:p w14:paraId="64846463" w14:textId="32AC5965"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7C07DA" w:rsidRPr="00421F0D">
              <w:rPr>
                <w:rFonts w:eastAsia="MS Mincho" w:cs="Calibri"/>
                <w:sz w:val="20"/>
              </w:rPr>
              <w:t xml:space="preserve">a final script which addresses very few aspects of the task, including stage directions </w:t>
            </w:r>
          </w:p>
        </w:tc>
        <w:tc>
          <w:tcPr>
            <w:tcW w:w="1421" w:type="dxa"/>
            <w:shd w:val="clear" w:color="auto" w:fill="auto"/>
            <w:vAlign w:val="center"/>
          </w:tcPr>
          <w:p w14:paraId="460C0993" w14:textId="3ADC95FA" w:rsidR="0022651C" w:rsidRPr="00421F0D" w:rsidRDefault="000A0C51" w:rsidP="00421F0D">
            <w:pPr>
              <w:tabs>
                <w:tab w:val="left" w:pos="637"/>
              </w:tabs>
              <w:spacing w:after="0" w:line="240" w:lineRule="auto"/>
              <w:jc w:val="center"/>
              <w:rPr>
                <w:rFonts w:eastAsia="MS Mincho" w:cs="Calibri"/>
                <w:sz w:val="20"/>
              </w:rPr>
            </w:pPr>
            <w:r w:rsidRPr="00421F0D">
              <w:rPr>
                <w:rFonts w:eastAsia="MS Mincho" w:cs="Calibri"/>
                <w:sz w:val="20"/>
              </w:rPr>
              <w:t>1–2</w:t>
            </w:r>
          </w:p>
        </w:tc>
      </w:tr>
      <w:tr w:rsidR="00A023D4" w:rsidRPr="009A0105" w14:paraId="08185C28" w14:textId="77777777" w:rsidTr="00A023D4">
        <w:tblPrEx>
          <w:tblLook w:val="04A0" w:firstRow="1" w:lastRow="0" w:firstColumn="1" w:lastColumn="0" w:noHBand="0" w:noVBand="1"/>
        </w:tblPrEx>
        <w:trPr>
          <w:trHeight w:val="23"/>
        </w:trPr>
        <w:tc>
          <w:tcPr>
            <w:tcW w:w="7641" w:type="dxa"/>
            <w:tcBorders>
              <w:bottom w:val="single" w:sz="4" w:space="0" w:color="BD9FCF"/>
            </w:tcBorders>
            <w:shd w:val="clear" w:color="auto" w:fill="auto"/>
            <w:vAlign w:val="center"/>
          </w:tcPr>
          <w:p w14:paraId="7890C8C4" w14:textId="0A1137DC"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1" w:type="dxa"/>
            <w:tcBorders>
              <w:bottom w:val="single" w:sz="4" w:space="0" w:color="BD9FCF"/>
            </w:tcBorders>
            <w:shd w:val="clear" w:color="auto" w:fill="auto"/>
            <w:vAlign w:val="center"/>
          </w:tcPr>
          <w:p w14:paraId="657301C9" w14:textId="519899BC" w:rsidR="00A023D4" w:rsidRPr="00421F0D" w:rsidRDefault="00A023D4" w:rsidP="00A023D4">
            <w:pPr>
              <w:tabs>
                <w:tab w:val="left" w:pos="637"/>
              </w:tabs>
              <w:spacing w:after="0" w:line="240" w:lineRule="auto"/>
              <w:jc w:val="right"/>
              <w:rPr>
                <w:rFonts w:eastAsia="MS Mincho" w:cs="Calibri"/>
                <w:sz w:val="20"/>
              </w:rPr>
            </w:pPr>
            <w:r>
              <w:rPr>
                <w:rFonts w:eastAsia="MS Mincho" w:cs="Calibri"/>
                <w:b/>
                <w:bCs/>
                <w:sz w:val="20"/>
              </w:rPr>
              <w:t>/5</w:t>
            </w:r>
          </w:p>
        </w:tc>
      </w:tr>
      <w:tr w:rsidR="0022651C" w:rsidRPr="009A0105" w14:paraId="46D01262" w14:textId="77777777" w:rsidTr="00A023D4">
        <w:tblPrEx>
          <w:tblLook w:val="04A0" w:firstRow="1" w:lastRow="0" w:firstColumn="1" w:lastColumn="0" w:noHBand="0" w:noVBand="1"/>
        </w:tblPrEx>
        <w:trPr>
          <w:trHeight w:val="23"/>
        </w:trPr>
        <w:tc>
          <w:tcPr>
            <w:tcW w:w="7641" w:type="dxa"/>
            <w:tcBorders>
              <w:right w:val="single" w:sz="4" w:space="0" w:color="FFFFFF" w:themeColor="background1"/>
            </w:tcBorders>
            <w:shd w:val="clear" w:color="auto" w:fill="auto"/>
          </w:tcPr>
          <w:p w14:paraId="340CE283" w14:textId="25B0E51E" w:rsidR="0022651C" w:rsidRPr="00421F0D" w:rsidRDefault="008C1DF4" w:rsidP="00421F0D">
            <w:pPr>
              <w:spacing w:after="0" w:line="240" w:lineRule="auto"/>
              <w:rPr>
                <w:rFonts w:eastAsia="MS Mincho" w:cs="Calibri"/>
                <w:b/>
                <w:sz w:val="20"/>
              </w:rPr>
            </w:pPr>
            <w:r>
              <w:rPr>
                <w:rFonts w:eastAsia="MS Mincho" w:cs="Calibri"/>
                <w:b/>
                <w:sz w:val="20"/>
              </w:rPr>
              <w:t>Quality of s</w:t>
            </w:r>
            <w:r w:rsidR="0022651C" w:rsidRPr="00421F0D">
              <w:rPr>
                <w:rFonts w:eastAsia="MS Mincho" w:cs="Calibri"/>
                <w:b/>
                <w:sz w:val="20"/>
              </w:rPr>
              <w:t>et design (group mark)</w:t>
            </w:r>
          </w:p>
        </w:tc>
        <w:tc>
          <w:tcPr>
            <w:tcW w:w="1421" w:type="dxa"/>
            <w:tcBorders>
              <w:left w:val="single" w:sz="4" w:space="0" w:color="FFFFFF" w:themeColor="background1"/>
            </w:tcBorders>
            <w:shd w:val="clear" w:color="auto" w:fill="auto"/>
            <w:vAlign w:val="center"/>
          </w:tcPr>
          <w:p w14:paraId="6D5A9341" w14:textId="46D1D45D" w:rsidR="0022651C" w:rsidRPr="00421F0D" w:rsidRDefault="0022651C" w:rsidP="00421F0D">
            <w:pPr>
              <w:spacing w:after="0" w:line="240" w:lineRule="auto"/>
              <w:jc w:val="center"/>
              <w:rPr>
                <w:rFonts w:eastAsia="MS Mincho" w:cs="Calibri"/>
                <w:b/>
                <w:sz w:val="20"/>
              </w:rPr>
            </w:pPr>
          </w:p>
        </w:tc>
      </w:tr>
      <w:tr w:rsidR="0022651C" w:rsidRPr="009A0105" w14:paraId="3C3593B1" w14:textId="77777777" w:rsidTr="00977ECF">
        <w:tblPrEx>
          <w:tblLook w:val="04A0" w:firstRow="1" w:lastRow="0" w:firstColumn="1" w:lastColumn="0" w:noHBand="0" w:noVBand="1"/>
        </w:tblPrEx>
        <w:trPr>
          <w:trHeight w:val="23"/>
        </w:trPr>
        <w:tc>
          <w:tcPr>
            <w:tcW w:w="7641" w:type="dxa"/>
            <w:shd w:val="clear" w:color="auto" w:fill="auto"/>
          </w:tcPr>
          <w:p w14:paraId="375E177D" w14:textId="11038608" w:rsidR="0022651C" w:rsidRPr="00421F0D" w:rsidRDefault="00AA24EF" w:rsidP="00421F0D">
            <w:pPr>
              <w:spacing w:after="0" w:line="240" w:lineRule="auto"/>
              <w:rPr>
                <w:rFonts w:eastAsia="MS Mincho" w:cs="Calibri"/>
                <w:sz w:val="20"/>
              </w:rPr>
            </w:pPr>
            <w:r w:rsidRPr="00421F0D">
              <w:rPr>
                <w:rFonts w:eastAsia="MS Mincho" w:cs="Calibri"/>
                <w:sz w:val="20"/>
              </w:rPr>
              <w:t>Provides a</w:t>
            </w:r>
            <w:r w:rsidR="007C07DA" w:rsidRPr="00421F0D">
              <w:rPr>
                <w:rFonts w:eastAsia="MS Mincho" w:cs="Calibri"/>
                <w:sz w:val="20"/>
              </w:rPr>
              <w:t>n effective</w:t>
            </w:r>
            <w:r w:rsidR="0022651C" w:rsidRPr="00421F0D">
              <w:rPr>
                <w:rFonts w:eastAsia="MS Mincho" w:cs="Calibri"/>
                <w:sz w:val="20"/>
              </w:rPr>
              <w:t xml:space="preserve"> detailed drawing of the set</w:t>
            </w:r>
            <w:r w:rsidR="007C07DA" w:rsidRPr="00421F0D">
              <w:rPr>
                <w:rFonts w:eastAsia="MS Mincho" w:cs="Calibri"/>
                <w:sz w:val="20"/>
              </w:rPr>
              <w:t xml:space="preserve"> design</w:t>
            </w:r>
          </w:p>
        </w:tc>
        <w:tc>
          <w:tcPr>
            <w:tcW w:w="1421" w:type="dxa"/>
            <w:shd w:val="clear" w:color="auto" w:fill="auto"/>
            <w:vAlign w:val="center"/>
          </w:tcPr>
          <w:p w14:paraId="2FB7E0BE"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5</w:t>
            </w:r>
          </w:p>
        </w:tc>
      </w:tr>
      <w:tr w:rsidR="0022651C" w:rsidRPr="009A0105" w14:paraId="631B0DA4" w14:textId="77777777" w:rsidTr="00977ECF">
        <w:tblPrEx>
          <w:tblLook w:val="04A0" w:firstRow="1" w:lastRow="0" w:firstColumn="1" w:lastColumn="0" w:noHBand="0" w:noVBand="1"/>
        </w:tblPrEx>
        <w:trPr>
          <w:trHeight w:val="23"/>
        </w:trPr>
        <w:tc>
          <w:tcPr>
            <w:tcW w:w="7641" w:type="dxa"/>
            <w:shd w:val="clear" w:color="auto" w:fill="auto"/>
          </w:tcPr>
          <w:p w14:paraId="6E6FCFC1" w14:textId="4F398C97" w:rsidR="0022651C" w:rsidRPr="00421F0D" w:rsidRDefault="00AA24EF" w:rsidP="00421F0D">
            <w:pPr>
              <w:spacing w:after="0" w:line="240" w:lineRule="auto"/>
              <w:rPr>
                <w:rFonts w:eastAsia="MS Mincho" w:cs="Calibri"/>
                <w:sz w:val="20"/>
              </w:rPr>
            </w:pPr>
            <w:r w:rsidRPr="00421F0D">
              <w:rPr>
                <w:rFonts w:eastAsia="MS Mincho" w:cs="Calibri"/>
                <w:sz w:val="20"/>
              </w:rPr>
              <w:t>Provides a</w:t>
            </w:r>
            <w:r w:rsidR="0022651C" w:rsidRPr="00421F0D">
              <w:rPr>
                <w:rFonts w:eastAsia="MS Mincho" w:cs="Calibri"/>
                <w:sz w:val="20"/>
              </w:rPr>
              <w:t xml:space="preserve"> drawing </w:t>
            </w:r>
            <w:r w:rsidR="007C07DA" w:rsidRPr="00421F0D">
              <w:rPr>
                <w:rFonts w:eastAsia="MS Mincho" w:cs="Calibri"/>
                <w:sz w:val="20"/>
              </w:rPr>
              <w:t xml:space="preserve">with details of most </w:t>
            </w:r>
            <w:r w:rsidR="0022651C" w:rsidRPr="00421F0D">
              <w:rPr>
                <w:rFonts w:eastAsia="MS Mincho" w:cs="Calibri"/>
                <w:sz w:val="20"/>
              </w:rPr>
              <w:t>of the set</w:t>
            </w:r>
            <w:r w:rsidR="007C07DA" w:rsidRPr="00421F0D">
              <w:rPr>
                <w:rFonts w:eastAsia="MS Mincho" w:cs="Calibri"/>
                <w:sz w:val="20"/>
              </w:rPr>
              <w:t xml:space="preserve"> design</w:t>
            </w:r>
          </w:p>
        </w:tc>
        <w:tc>
          <w:tcPr>
            <w:tcW w:w="1421" w:type="dxa"/>
            <w:shd w:val="clear" w:color="auto" w:fill="auto"/>
            <w:vAlign w:val="center"/>
          </w:tcPr>
          <w:p w14:paraId="528212E0"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4</w:t>
            </w:r>
          </w:p>
        </w:tc>
      </w:tr>
      <w:tr w:rsidR="0022651C" w:rsidRPr="009A0105" w14:paraId="38CA1FC7" w14:textId="77777777" w:rsidTr="00977ECF">
        <w:tblPrEx>
          <w:tblLook w:val="04A0" w:firstRow="1" w:lastRow="0" w:firstColumn="1" w:lastColumn="0" w:noHBand="0" w:noVBand="1"/>
        </w:tblPrEx>
        <w:trPr>
          <w:trHeight w:val="23"/>
        </w:trPr>
        <w:tc>
          <w:tcPr>
            <w:tcW w:w="7641" w:type="dxa"/>
            <w:shd w:val="clear" w:color="auto" w:fill="auto"/>
          </w:tcPr>
          <w:p w14:paraId="1FE7267F" w14:textId="5F196330" w:rsidR="0022651C" w:rsidRPr="00421F0D" w:rsidRDefault="00AA24EF" w:rsidP="00421F0D">
            <w:pPr>
              <w:spacing w:after="0" w:line="240" w:lineRule="auto"/>
              <w:rPr>
                <w:rFonts w:eastAsia="MS Mincho" w:cs="Calibri"/>
                <w:sz w:val="20"/>
              </w:rPr>
            </w:pPr>
            <w:r w:rsidRPr="00421F0D">
              <w:rPr>
                <w:rFonts w:eastAsia="MS Mincho" w:cs="Calibri"/>
                <w:sz w:val="20"/>
              </w:rPr>
              <w:t xml:space="preserve">Provides </w:t>
            </w:r>
            <w:r w:rsidR="007C07DA" w:rsidRPr="00421F0D">
              <w:rPr>
                <w:rFonts w:eastAsia="MS Mincho" w:cs="Calibri"/>
                <w:sz w:val="20"/>
              </w:rPr>
              <w:t xml:space="preserve">a drawing with </w:t>
            </w:r>
            <w:r w:rsidR="008F1D99" w:rsidRPr="00421F0D">
              <w:rPr>
                <w:rFonts w:eastAsia="MS Mincho" w:cs="Calibri"/>
                <w:sz w:val="20"/>
              </w:rPr>
              <w:t xml:space="preserve">some </w:t>
            </w:r>
            <w:r w:rsidR="007C07DA" w:rsidRPr="00421F0D">
              <w:rPr>
                <w:rFonts w:eastAsia="MS Mincho" w:cs="Calibri"/>
                <w:sz w:val="20"/>
              </w:rPr>
              <w:t>aspects of the set design</w:t>
            </w:r>
          </w:p>
        </w:tc>
        <w:tc>
          <w:tcPr>
            <w:tcW w:w="1421" w:type="dxa"/>
            <w:shd w:val="clear" w:color="auto" w:fill="auto"/>
            <w:vAlign w:val="center"/>
          </w:tcPr>
          <w:p w14:paraId="01BC886B" w14:textId="77777777" w:rsidR="0022651C" w:rsidRPr="00421F0D" w:rsidRDefault="0022651C" w:rsidP="00421F0D">
            <w:pPr>
              <w:spacing w:after="0" w:line="240" w:lineRule="auto"/>
              <w:jc w:val="center"/>
              <w:rPr>
                <w:rFonts w:eastAsia="MS Mincho" w:cs="Calibri"/>
                <w:sz w:val="20"/>
              </w:rPr>
            </w:pPr>
            <w:r w:rsidRPr="00421F0D">
              <w:rPr>
                <w:rFonts w:eastAsia="MS Mincho" w:cs="Calibri"/>
                <w:sz w:val="20"/>
              </w:rPr>
              <w:t>3</w:t>
            </w:r>
          </w:p>
        </w:tc>
      </w:tr>
      <w:tr w:rsidR="0022651C" w:rsidRPr="009A0105" w14:paraId="3A23D544" w14:textId="77777777" w:rsidTr="00977ECF">
        <w:tblPrEx>
          <w:tblLook w:val="04A0" w:firstRow="1" w:lastRow="0" w:firstColumn="1" w:lastColumn="0" w:noHBand="0" w:noVBand="1"/>
        </w:tblPrEx>
        <w:trPr>
          <w:trHeight w:val="23"/>
        </w:trPr>
        <w:tc>
          <w:tcPr>
            <w:tcW w:w="7641" w:type="dxa"/>
            <w:shd w:val="clear" w:color="auto" w:fill="auto"/>
          </w:tcPr>
          <w:p w14:paraId="3D31E3E5" w14:textId="34F54234" w:rsidR="0022651C" w:rsidRPr="00421F0D" w:rsidRDefault="00AA24EF" w:rsidP="00421F0D">
            <w:pPr>
              <w:spacing w:after="0" w:line="240" w:lineRule="auto"/>
              <w:rPr>
                <w:rFonts w:eastAsia="MS Mincho" w:cs="Calibri"/>
                <w:sz w:val="20"/>
              </w:rPr>
            </w:pPr>
            <w:r w:rsidRPr="00421F0D">
              <w:rPr>
                <w:rFonts w:eastAsia="MS Mincho" w:cs="Calibri"/>
                <w:sz w:val="20"/>
              </w:rPr>
              <w:t>Provides a</w:t>
            </w:r>
            <w:r w:rsidR="0022651C" w:rsidRPr="00421F0D">
              <w:rPr>
                <w:rFonts w:eastAsia="MS Mincho" w:cs="Calibri"/>
                <w:sz w:val="20"/>
              </w:rPr>
              <w:t xml:space="preserve"> drawing </w:t>
            </w:r>
            <w:r w:rsidR="007C07DA" w:rsidRPr="00421F0D">
              <w:rPr>
                <w:rFonts w:eastAsia="MS Mincho" w:cs="Calibri"/>
                <w:sz w:val="20"/>
              </w:rPr>
              <w:t>with very few details of the</w:t>
            </w:r>
            <w:r w:rsidR="00D55721" w:rsidRPr="00421F0D">
              <w:rPr>
                <w:rFonts w:eastAsia="MS Mincho" w:cs="Calibri"/>
                <w:sz w:val="20"/>
              </w:rPr>
              <w:t xml:space="preserve"> </w:t>
            </w:r>
            <w:r w:rsidR="0022651C" w:rsidRPr="00421F0D">
              <w:rPr>
                <w:rFonts w:eastAsia="MS Mincho" w:cs="Calibri"/>
                <w:sz w:val="20"/>
              </w:rPr>
              <w:t>set</w:t>
            </w:r>
            <w:r w:rsidR="007C07DA" w:rsidRPr="00421F0D">
              <w:rPr>
                <w:rFonts w:eastAsia="MS Mincho" w:cs="Calibri"/>
                <w:sz w:val="20"/>
              </w:rPr>
              <w:t xml:space="preserve"> design</w:t>
            </w:r>
          </w:p>
        </w:tc>
        <w:tc>
          <w:tcPr>
            <w:tcW w:w="1421" w:type="dxa"/>
            <w:shd w:val="clear" w:color="auto" w:fill="auto"/>
            <w:vAlign w:val="center"/>
          </w:tcPr>
          <w:p w14:paraId="3E00A76D" w14:textId="28E1C7BB" w:rsidR="0022651C" w:rsidRPr="00421F0D" w:rsidRDefault="000A0C51" w:rsidP="00421F0D">
            <w:pPr>
              <w:spacing w:after="0" w:line="240" w:lineRule="auto"/>
              <w:jc w:val="center"/>
              <w:rPr>
                <w:rFonts w:eastAsia="MS Mincho" w:cs="Calibri"/>
                <w:sz w:val="20"/>
              </w:rPr>
            </w:pPr>
            <w:r w:rsidRPr="00421F0D">
              <w:rPr>
                <w:rFonts w:eastAsia="MS Mincho" w:cs="Calibri"/>
                <w:sz w:val="20"/>
              </w:rPr>
              <w:t>1–2</w:t>
            </w:r>
          </w:p>
        </w:tc>
      </w:tr>
      <w:tr w:rsidR="00A023D4" w:rsidRPr="009A0105" w14:paraId="138297DE" w14:textId="77777777" w:rsidTr="00A023D4">
        <w:tblPrEx>
          <w:tblLook w:val="04A0" w:firstRow="1" w:lastRow="0" w:firstColumn="1" w:lastColumn="0" w:noHBand="0" w:noVBand="1"/>
        </w:tblPrEx>
        <w:trPr>
          <w:trHeight w:val="23"/>
        </w:trPr>
        <w:tc>
          <w:tcPr>
            <w:tcW w:w="7641" w:type="dxa"/>
            <w:tcBorders>
              <w:bottom w:val="single" w:sz="4" w:space="0" w:color="BD9FCF"/>
            </w:tcBorders>
            <w:shd w:val="clear" w:color="auto" w:fill="auto"/>
            <w:vAlign w:val="center"/>
          </w:tcPr>
          <w:p w14:paraId="587904AF" w14:textId="18411778"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1" w:type="dxa"/>
            <w:tcBorders>
              <w:bottom w:val="single" w:sz="4" w:space="0" w:color="BD9FCF"/>
            </w:tcBorders>
            <w:shd w:val="clear" w:color="auto" w:fill="auto"/>
            <w:vAlign w:val="center"/>
          </w:tcPr>
          <w:p w14:paraId="35B59E31" w14:textId="142E146A" w:rsidR="00A023D4" w:rsidRPr="00421F0D" w:rsidRDefault="00A023D4" w:rsidP="00A023D4">
            <w:pPr>
              <w:spacing w:after="0" w:line="240" w:lineRule="auto"/>
              <w:jc w:val="right"/>
              <w:rPr>
                <w:rFonts w:eastAsia="MS Mincho" w:cs="Calibri"/>
                <w:sz w:val="20"/>
              </w:rPr>
            </w:pPr>
            <w:r>
              <w:rPr>
                <w:rFonts w:eastAsia="MS Mincho" w:cs="Calibri"/>
                <w:b/>
                <w:bCs/>
                <w:sz w:val="20"/>
              </w:rPr>
              <w:t>/5</w:t>
            </w:r>
          </w:p>
        </w:tc>
      </w:tr>
      <w:tr w:rsidR="0022651C" w:rsidRPr="009A0105" w14:paraId="0A669287" w14:textId="77777777" w:rsidTr="00A023D4">
        <w:tblPrEx>
          <w:tblLook w:val="04A0" w:firstRow="1" w:lastRow="0" w:firstColumn="1" w:lastColumn="0" w:noHBand="0" w:noVBand="1"/>
        </w:tblPrEx>
        <w:trPr>
          <w:trHeight w:val="23"/>
        </w:trPr>
        <w:tc>
          <w:tcPr>
            <w:tcW w:w="7641" w:type="dxa"/>
            <w:tcBorders>
              <w:right w:val="single" w:sz="4" w:space="0" w:color="FFFFFF" w:themeColor="background1"/>
            </w:tcBorders>
            <w:shd w:val="clear" w:color="auto" w:fill="auto"/>
          </w:tcPr>
          <w:p w14:paraId="4122A7AD" w14:textId="097DB152" w:rsidR="0022651C" w:rsidRPr="00421F0D" w:rsidRDefault="0022651C" w:rsidP="00421F0D">
            <w:pPr>
              <w:spacing w:after="0" w:line="240" w:lineRule="auto"/>
              <w:rPr>
                <w:rFonts w:eastAsia="MS Mincho" w:cs="Calibri"/>
                <w:b/>
                <w:sz w:val="20"/>
              </w:rPr>
            </w:pPr>
            <w:r w:rsidRPr="00421F0D">
              <w:rPr>
                <w:rFonts w:eastAsia="MS Mincho" w:cs="Calibri"/>
                <w:b/>
                <w:sz w:val="20"/>
              </w:rPr>
              <w:t>Use of props and/or costumes (</w:t>
            </w:r>
            <w:r w:rsidR="00516D31" w:rsidRPr="00421F0D">
              <w:rPr>
                <w:rFonts w:eastAsia="MS Mincho" w:cs="Calibri"/>
                <w:b/>
                <w:sz w:val="20"/>
              </w:rPr>
              <w:t>group</w:t>
            </w:r>
            <w:r w:rsidRPr="00421F0D">
              <w:rPr>
                <w:rFonts w:eastAsia="MS Mincho" w:cs="Calibri"/>
                <w:b/>
                <w:sz w:val="20"/>
              </w:rPr>
              <w:t xml:space="preserve"> mark)</w:t>
            </w:r>
          </w:p>
        </w:tc>
        <w:tc>
          <w:tcPr>
            <w:tcW w:w="1421" w:type="dxa"/>
            <w:tcBorders>
              <w:left w:val="single" w:sz="4" w:space="0" w:color="FFFFFF" w:themeColor="background1"/>
            </w:tcBorders>
            <w:shd w:val="clear" w:color="auto" w:fill="auto"/>
            <w:vAlign w:val="center"/>
          </w:tcPr>
          <w:p w14:paraId="69876625" w14:textId="32C8480F" w:rsidR="0022651C" w:rsidRPr="00421F0D" w:rsidRDefault="0022651C" w:rsidP="00421F0D">
            <w:pPr>
              <w:spacing w:after="0" w:line="240" w:lineRule="auto"/>
              <w:jc w:val="center"/>
              <w:rPr>
                <w:rFonts w:eastAsia="MS Mincho" w:cs="Calibri"/>
                <w:b/>
                <w:sz w:val="20"/>
              </w:rPr>
            </w:pPr>
          </w:p>
        </w:tc>
      </w:tr>
      <w:tr w:rsidR="0022651C" w:rsidRPr="009A0105" w14:paraId="57E4608F" w14:textId="77777777" w:rsidTr="00977ECF">
        <w:tblPrEx>
          <w:tblLook w:val="04A0" w:firstRow="1" w:lastRow="0" w:firstColumn="1" w:lastColumn="0" w:noHBand="0" w:noVBand="1"/>
        </w:tblPrEx>
        <w:trPr>
          <w:trHeight w:val="23"/>
        </w:trPr>
        <w:tc>
          <w:tcPr>
            <w:tcW w:w="7641" w:type="dxa"/>
            <w:shd w:val="clear" w:color="auto" w:fill="auto"/>
          </w:tcPr>
          <w:p w14:paraId="1C100CE7" w14:textId="76D0E77A" w:rsidR="0022651C" w:rsidRPr="00421F0D" w:rsidRDefault="00A77AEF" w:rsidP="00421F0D">
            <w:pPr>
              <w:spacing w:after="0" w:line="240" w:lineRule="auto"/>
              <w:rPr>
                <w:rFonts w:eastAsia="MS Mincho" w:cs="Calibri"/>
                <w:sz w:val="20"/>
              </w:rPr>
            </w:pPr>
            <w:r w:rsidRPr="00421F0D">
              <w:rPr>
                <w:rFonts w:eastAsia="MS Mincho" w:cs="Calibri"/>
                <w:sz w:val="20"/>
              </w:rPr>
              <w:t xml:space="preserve">Makes </w:t>
            </w:r>
            <w:r w:rsidR="00516D31" w:rsidRPr="00421F0D">
              <w:rPr>
                <w:rFonts w:eastAsia="MS Mincho" w:cs="Calibri"/>
                <w:sz w:val="20"/>
              </w:rPr>
              <w:t xml:space="preserve">purposeful </w:t>
            </w:r>
            <w:r w:rsidR="0022651C" w:rsidRPr="00421F0D">
              <w:rPr>
                <w:rFonts w:eastAsia="MS Mincho" w:cs="Calibri"/>
                <w:sz w:val="20"/>
              </w:rPr>
              <w:t>use of props and/or costumes</w:t>
            </w:r>
          </w:p>
        </w:tc>
        <w:tc>
          <w:tcPr>
            <w:tcW w:w="1421" w:type="dxa"/>
            <w:shd w:val="clear" w:color="auto" w:fill="auto"/>
            <w:vAlign w:val="center"/>
          </w:tcPr>
          <w:p w14:paraId="2ECBB4D0" w14:textId="77777777" w:rsidR="0022651C" w:rsidRPr="00421F0D" w:rsidRDefault="0022651C" w:rsidP="00421F0D">
            <w:pPr>
              <w:spacing w:after="0" w:line="240" w:lineRule="auto"/>
              <w:jc w:val="center"/>
              <w:rPr>
                <w:rFonts w:cs="Calibri"/>
                <w:bCs/>
                <w:sz w:val="20"/>
              </w:rPr>
            </w:pPr>
            <w:r w:rsidRPr="00421F0D">
              <w:rPr>
                <w:rFonts w:cs="Calibri"/>
                <w:bCs/>
                <w:sz w:val="20"/>
              </w:rPr>
              <w:t>5</w:t>
            </w:r>
          </w:p>
        </w:tc>
      </w:tr>
      <w:tr w:rsidR="0022651C" w:rsidRPr="009A0105" w14:paraId="2EB3CAC3" w14:textId="77777777" w:rsidTr="00977ECF">
        <w:tblPrEx>
          <w:tblLook w:val="04A0" w:firstRow="1" w:lastRow="0" w:firstColumn="1" w:lastColumn="0" w:noHBand="0" w:noVBand="1"/>
        </w:tblPrEx>
        <w:trPr>
          <w:trHeight w:val="23"/>
        </w:trPr>
        <w:tc>
          <w:tcPr>
            <w:tcW w:w="7641" w:type="dxa"/>
            <w:shd w:val="clear" w:color="auto" w:fill="auto"/>
          </w:tcPr>
          <w:p w14:paraId="6F593559" w14:textId="75404A22" w:rsidR="0022651C" w:rsidRPr="00421F0D" w:rsidRDefault="00A77AEF" w:rsidP="00421F0D">
            <w:pPr>
              <w:spacing w:after="0" w:line="240" w:lineRule="auto"/>
              <w:rPr>
                <w:rFonts w:eastAsia="MS Mincho" w:cs="Calibri"/>
                <w:sz w:val="20"/>
              </w:rPr>
            </w:pPr>
            <w:r w:rsidRPr="00421F0D">
              <w:rPr>
                <w:rFonts w:eastAsia="MS Mincho" w:cs="Calibri"/>
                <w:sz w:val="20"/>
              </w:rPr>
              <w:t xml:space="preserve">Makes </w:t>
            </w:r>
            <w:r w:rsidR="00516D31" w:rsidRPr="00421F0D">
              <w:rPr>
                <w:rFonts w:eastAsia="MS Mincho" w:cs="Calibri"/>
                <w:sz w:val="20"/>
              </w:rPr>
              <w:t>appropriate</w:t>
            </w:r>
            <w:r w:rsidR="0022651C" w:rsidRPr="00421F0D">
              <w:rPr>
                <w:rFonts w:eastAsia="MS Mincho" w:cs="Calibri"/>
                <w:sz w:val="20"/>
              </w:rPr>
              <w:t xml:space="preserve"> use of props and/or costumes</w:t>
            </w:r>
          </w:p>
        </w:tc>
        <w:tc>
          <w:tcPr>
            <w:tcW w:w="1421" w:type="dxa"/>
            <w:shd w:val="clear" w:color="auto" w:fill="auto"/>
            <w:vAlign w:val="center"/>
          </w:tcPr>
          <w:p w14:paraId="4C608AA5" w14:textId="77777777" w:rsidR="0022651C" w:rsidRPr="00421F0D" w:rsidRDefault="0022651C" w:rsidP="00421F0D">
            <w:pPr>
              <w:spacing w:after="0" w:line="240" w:lineRule="auto"/>
              <w:jc w:val="center"/>
              <w:rPr>
                <w:rFonts w:cs="Calibri"/>
                <w:bCs/>
                <w:sz w:val="20"/>
              </w:rPr>
            </w:pPr>
            <w:r w:rsidRPr="00421F0D">
              <w:rPr>
                <w:rFonts w:cs="Calibri"/>
                <w:bCs/>
                <w:sz w:val="20"/>
              </w:rPr>
              <w:t>4</w:t>
            </w:r>
          </w:p>
        </w:tc>
      </w:tr>
      <w:tr w:rsidR="0022651C" w:rsidRPr="009A0105" w14:paraId="7503C147" w14:textId="77777777" w:rsidTr="00977ECF">
        <w:tblPrEx>
          <w:tblLook w:val="04A0" w:firstRow="1" w:lastRow="0" w:firstColumn="1" w:lastColumn="0" w:noHBand="0" w:noVBand="1"/>
        </w:tblPrEx>
        <w:trPr>
          <w:trHeight w:val="23"/>
        </w:trPr>
        <w:tc>
          <w:tcPr>
            <w:tcW w:w="7641" w:type="dxa"/>
            <w:shd w:val="clear" w:color="auto" w:fill="auto"/>
          </w:tcPr>
          <w:p w14:paraId="4276671E" w14:textId="70831A95" w:rsidR="0022651C" w:rsidRPr="00421F0D" w:rsidRDefault="00A77AEF" w:rsidP="00421F0D">
            <w:pPr>
              <w:spacing w:after="0" w:line="240" w:lineRule="auto"/>
              <w:rPr>
                <w:rFonts w:eastAsia="MS Mincho" w:cs="Calibri"/>
                <w:sz w:val="20"/>
              </w:rPr>
            </w:pPr>
            <w:r w:rsidRPr="00421F0D">
              <w:rPr>
                <w:rFonts w:eastAsia="MS Mincho" w:cs="Calibri"/>
                <w:sz w:val="20"/>
              </w:rPr>
              <w:t>Makes s</w:t>
            </w:r>
            <w:r w:rsidR="0022651C" w:rsidRPr="00421F0D">
              <w:rPr>
                <w:rFonts w:eastAsia="MS Mincho" w:cs="Calibri"/>
                <w:sz w:val="20"/>
              </w:rPr>
              <w:t>ome use of props and/or costumes</w:t>
            </w:r>
          </w:p>
        </w:tc>
        <w:tc>
          <w:tcPr>
            <w:tcW w:w="1421" w:type="dxa"/>
            <w:shd w:val="clear" w:color="auto" w:fill="auto"/>
            <w:vAlign w:val="center"/>
          </w:tcPr>
          <w:p w14:paraId="535EC04A" w14:textId="77777777" w:rsidR="0022651C" w:rsidRPr="00421F0D" w:rsidRDefault="0022651C" w:rsidP="00421F0D">
            <w:pPr>
              <w:spacing w:after="0" w:line="240" w:lineRule="auto"/>
              <w:jc w:val="center"/>
              <w:rPr>
                <w:rFonts w:cs="Calibri"/>
                <w:bCs/>
                <w:sz w:val="20"/>
              </w:rPr>
            </w:pPr>
            <w:r w:rsidRPr="00421F0D">
              <w:rPr>
                <w:rFonts w:cs="Calibri"/>
                <w:bCs/>
                <w:sz w:val="20"/>
              </w:rPr>
              <w:t>3</w:t>
            </w:r>
          </w:p>
        </w:tc>
      </w:tr>
      <w:tr w:rsidR="0022651C" w:rsidRPr="009A0105" w14:paraId="2EAF53E6" w14:textId="77777777" w:rsidTr="00977ECF">
        <w:tblPrEx>
          <w:tblLook w:val="04A0" w:firstRow="1" w:lastRow="0" w:firstColumn="1" w:lastColumn="0" w:noHBand="0" w:noVBand="1"/>
        </w:tblPrEx>
        <w:trPr>
          <w:trHeight w:val="23"/>
        </w:trPr>
        <w:tc>
          <w:tcPr>
            <w:tcW w:w="7641" w:type="dxa"/>
            <w:shd w:val="clear" w:color="auto" w:fill="auto"/>
          </w:tcPr>
          <w:p w14:paraId="2C1ABE4D" w14:textId="1EA50896" w:rsidR="0022651C" w:rsidRPr="00421F0D" w:rsidRDefault="00A77AEF" w:rsidP="00421F0D">
            <w:pPr>
              <w:spacing w:after="0" w:line="240" w:lineRule="auto"/>
              <w:rPr>
                <w:rFonts w:eastAsia="MS Mincho" w:cs="Calibri"/>
                <w:sz w:val="20"/>
              </w:rPr>
            </w:pPr>
            <w:r w:rsidRPr="00421F0D">
              <w:rPr>
                <w:rFonts w:eastAsia="MS Mincho" w:cs="Calibri"/>
                <w:sz w:val="20"/>
              </w:rPr>
              <w:t xml:space="preserve">Makes </w:t>
            </w:r>
            <w:r w:rsidR="00516D31" w:rsidRPr="00421F0D">
              <w:rPr>
                <w:rFonts w:eastAsia="MS Mincho" w:cs="Calibri"/>
                <w:sz w:val="20"/>
              </w:rPr>
              <w:t xml:space="preserve">very little </w:t>
            </w:r>
            <w:r w:rsidR="0022651C" w:rsidRPr="00421F0D">
              <w:rPr>
                <w:rFonts w:eastAsia="MS Mincho" w:cs="Calibri"/>
                <w:sz w:val="20"/>
              </w:rPr>
              <w:t>use of props and/or costumes</w:t>
            </w:r>
          </w:p>
        </w:tc>
        <w:tc>
          <w:tcPr>
            <w:tcW w:w="1421" w:type="dxa"/>
            <w:shd w:val="clear" w:color="auto" w:fill="auto"/>
            <w:vAlign w:val="center"/>
          </w:tcPr>
          <w:p w14:paraId="19034D0B" w14:textId="012B83BA" w:rsidR="0022651C" w:rsidRPr="00421F0D" w:rsidRDefault="000A0C51" w:rsidP="00421F0D">
            <w:pPr>
              <w:spacing w:after="0" w:line="240" w:lineRule="auto"/>
              <w:jc w:val="center"/>
              <w:rPr>
                <w:rFonts w:cs="Calibri"/>
                <w:bCs/>
                <w:sz w:val="20"/>
              </w:rPr>
            </w:pPr>
            <w:r w:rsidRPr="00421F0D">
              <w:rPr>
                <w:rFonts w:cs="Calibri"/>
                <w:bCs/>
                <w:sz w:val="20"/>
              </w:rPr>
              <w:t>1–2</w:t>
            </w:r>
          </w:p>
        </w:tc>
      </w:tr>
      <w:tr w:rsidR="00A023D4" w:rsidRPr="009A0105" w14:paraId="55970D19" w14:textId="77777777" w:rsidTr="00A023D4">
        <w:tblPrEx>
          <w:tblLook w:val="04A0" w:firstRow="1" w:lastRow="0" w:firstColumn="1" w:lastColumn="0" w:noHBand="0" w:noVBand="1"/>
        </w:tblPrEx>
        <w:trPr>
          <w:trHeight w:val="23"/>
        </w:trPr>
        <w:tc>
          <w:tcPr>
            <w:tcW w:w="7641" w:type="dxa"/>
            <w:tcBorders>
              <w:bottom w:val="single" w:sz="4" w:space="0" w:color="BD9FCF"/>
            </w:tcBorders>
            <w:shd w:val="clear" w:color="auto" w:fill="auto"/>
            <w:vAlign w:val="center"/>
          </w:tcPr>
          <w:p w14:paraId="2DEBDE77" w14:textId="26658193" w:rsidR="00A023D4" w:rsidRPr="00421F0D" w:rsidRDefault="00A023D4" w:rsidP="004053FC">
            <w:pPr>
              <w:spacing w:line="240" w:lineRule="auto"/>
              <w:jc w:val="right"/>
              <w:rPr>
                <w:rFonts w:eastAsia="MS Mincho" w:cs="Calibri"/>
                <w:sz w:val="20"/>
              </w:rPr>
            </w:pPr>
            <w:r>
              <w:rPr>
                <w:rFonts w:eastAsia="MS Mincho" w:cs="Calibri"/>
                <w:b/>
                <w:bCs/>
                <w:sz w:val="20"/>
              </w:rPr>
              <w:t>Subtotal</w:t>
            </w:r>
          </w:p>
        </w:tc>
        <w:tc>
          <w:tcPr>
            <w:tcW w:w="1421" w:type="dxa"/>
            <w:tcBorders>
              <w:bottom w:val="single" w:sz="4" w:space="0" w:color="BD9FCF"/>
            </w:tcBorders>
            <w:shd w:val="clear" w:color="auto" w:fill="auto"/>
            <w:vAlign w:val="center"/>
          </w:tcPr>
          <w:p w14:paraId="4CC25080" w14:textId="1F28B314" w:rsidR="00A023D4" w:rsidRPr="00421F0D" w:rsidRDefault="00A023D4" w:rsidP="004053FC">
            <w:pPr>
              <w:spacing w:line="240" w:lineRule="auto"/>
              <w:jc w:val="right"/>
              <w:rPr>
                <w:rFonts w:cs="Calibri"/>
                <w:bCs/>
                <w:sz w:val="20"/>
              </w:rPr>
            </w:pPr>
            <w:r>
              <w:rPr>
                <w:rFonts w:eastAsia="MS Mincho" w:cs="Calibri"/>
                <w:b/>
                <w:bCs/>
                <w:sz w:val="20"/>
              </w:rPr>
              <w:t>/5</w:t>
            </w:r>
          </w:p>
        </w:tc>
      </w:tr>
      <w:tr w:rsidR="00A023D4" w:rsidRPr="009A0105" w14:paraId="1C66C8E2" w14:textId="77777777" w:rsidTr="00A023D4">
        <w:trPr>
          <w:trHeight w:val="23"/>
        </w:trPr>
        <w:tc>
          <w:tcPr>
            <w:tcW w:w="9062" w:type="dxa"/>
            <w:gridSpan w:val="2"/>
            <w:shd w:val="clear" w:color="auto" w:fill="auto"/>
            <w:vAlign w:val="center"/>
          </w:tcPr>
          <w:p w14:paraId="2690CF20" w14:textId="3DBBC7CD" w:rsidR="00A023D4" w:rsidRPr="00421F0D" w:rsidRDefault="006551F6" w:rsidP="004053FC">
            <w:pPr>
              <w:pageBreakBefore/>
              <w:spacing w:after="0" w:line="240" w:lineRule="auto"/>
              <w:rPr>
                <w:rFonts w:cs="Calibri"/>
                <w:bCs/>
                <w:sz w:val="20"/>
              </w:rPr>
            </w:pPr>
            <w:r>
              <w:rPr>
                <w:rFonts w:eastAsia="MS Mincho" w:cs="Calibri"/>
                <w:b/>
                <w:sz w:val="20"/>
              </w:rPr>
              <w:lastRenderedPageBreak/>
              <w:t>Use of p</w:t>
            </w:r>
            <w:r w:rsidR="00A023D4" w:rsidRPr="00421F0D">
              <w:rPr>
                <w:rFonts w:eastAsia="MS Mincho" w:cs="Calibri"/>
                <w:b/>
                <w:sz w:val="20"/>
              </w:rPr>
              <w:t>hysical performance</w:t>
            </w:r>
            <w:r w:rsidR="00E01DB7">
              <w:rPr>
                <w:rFonts w:eastAsia="MS Mincho" w:cs="Calibri"/>
                <w:b/>
                <w:sz w:val="20"/>
              </w:rPr>
              <w:t xml:space="preserve"> (</w:t>
            </w:r>
            <w:bookmarkStart w:id="4" w:name="_Hlk182391743"/>
            <w:r w:rsidR="00A023D4" w:rsidRPr="00421F0D">
              <w:rPr>
                <w:rFonts w:eastAsia="MS Mincho" w:cs="Calibri"/>
                <w:b/>
                <w:sz w:val="20"/>
              </w:rPr>
              <w:t>facial expression, body language, gesture and movement</w:t>
            </w:r>
            <w:bookmarkEnd w:id="4"/>
            <w:r w:rsidR="00E01DB7">
              <w:rPr>
                <w:rFonts w:eastAsia="MS Mincho" w:cs="Calibri"/>
                <w:b/>
                <w:sz w:val="20"/>
              </w:rPr>
              <w:t>)</w:t>
            </w:r>
            <w:r w:rsidR="00A023D4" w:rsidRPr="00421F0D">
              <w:rPr>
                <w:rFonts w:eastAsia="MS Mincho" w:cs="Calibri"/>
                <w:b/>
                <w:sz w:val="20"/>
              </w:rPr>
              <w:t xml:space="preserve"> (individual mark)</w:t>
            </w:r>
          </w:p>
        </w:tc>
      </w:tr>
      <w:tr w:rsidR="008C1C84" w:rsidRPr="009A0105" w14:paraId="56CD7045" w14:textId="77777777" w:rsidTr="00977ECF">
        <w:tblPrEx>
          <w:tblLook w:val="04A0" w:firstRow="1" w:lastRow="0" w:firstColumn="1" w:lastColumn="0" w:noHBand="0" w:noVBand="1"/>
        </w:tblPrEx>
        <w:trPr>
          <w:trHeight w:val="23"/>
        </w:trPr>
        <w:tc>
          <w:tcPr>
            <w:tcW w:w="7641" w:type="dxa"/>
            <w:shd w:val="clear" w:color="auto" w:fill="auto"/>
          </w:tcPr>
          <w:p w14:paraId="01D75DA4" w14:textId="21AA6117" w:rsidR="008C1C84" w:rsidRPr="00421F0D" w:rsidRDefault="00DA653A" w:rsidP="00421F0D">
            <w:pPr>
              <w:spacing w:after="0" w:line="240" w:lineRule="auto"/>
              <w:rPr>
                <w:rFonts w:eastAsia="MS Mincho" w:cs="Calibri"/>
                <w:bCs/>
                <w:sz w:val="20"/>
              </w:rPr>
            </w:pPr>
            <w:r w:rsidRPr="00421F0D">
              <w:rPr>
                <w:rFonts w:eastAsia="MS Mincho" w:cs="Calibri"/>
                <w:bCs/>
                <w:sz w:val="20"/>
              </w:rPr>
              <w:t>Usually engages the audience with their physical performance</w:t>
            </w:r>
          </w:p>
        </w:tc>
        <w:tc>
          <w:tcPr>
            <w:tcW w:w="1421" w:type="dxa"/>
            <w:shd w:val="clear" w:color="auto" w:fill="auto"/>
            <w:vAlign w:val="center"/>
          </w:tcPr>
          <w:p w14:paraId="3E301CCB" w14:textId="4414BD02" w:rsidR="008C1C84" w:rsidRPr="00421F0D" w:rsidRDefault="00DA653A" w:rsidP="00421F0D">
            <w:pPr>
              <w:spacing w:after="0" w:line="240" w:lineRule="auto"/>
              <w:jc w:val="center"/>
              <w:rPr>
                <w:rFonts w:eastAsia="MS Mincho" w:cs="Calibri"/>
                <w:bCs/>
                <w:sz w:val="20"/>
              </w:rPr>
            </w:pPr>
            <w:r w:rsidRPr="00421F0D">
              <w:rPr>
                <w:rFonts w:eastAsia="MS Mincho" w:cs="Calibri"/>
                <w:bCs/>
                <w:sz w:val="20"/>
              </w:rPr>
              <w:t>5</w:t>
            </w:r>
          </w:p>
        </w:tc>
      </w:tr>
      <w:tr w:rsidR="00DA653A" w:rsidRPr="009A0105" w14:paraId="4CFCBC63" w14:textId="77777777" w:rsidTr="00977ECF">
        <w:tblPrEx>
          <w:tblLook w:val="04A0" w:firstRow="1" w:lastRow="0" w:firstColumn="1" w:lastColumn="0" w:noHBand="0" w:noVBand="1"/>
        </w:tblPrEx>
        <w:trPr>
          <w:trHeight w:val="23"/>
        </w:trPr>
        <w:tc>
          <w:tcPr>
            <w:tcW w:w="7641" w:type="dxa"/>
            <w:shd w:val="clear" w:color="auto" w:fill="auto"/>
          </w:tcPr>
          <w:p w14:paraId="52182730" w14:textId="5607295F" w:rsidR="00DA653A" w:rsidRPr="00421F0D" w:rsidRDefault="00DA653A" w:rsidP="00421F0D">
            <w:pPr>
              <w:spacing w:after="0" w:line="240" w:lineRule="auto"/>
              <w:rPr>
                <w:rFonts w:eastAsia="MS Mincho" w:cs="Calibri"/>
                <w:b/>
                <w:sz w:val="20"/>
              </w:rPr>
            </w:pPr>
            <w:r w:rsidRPr="00421F0D">
              <w:rPr>
                <w:rFonts w:eastAsia="MS Mincho" w:cs="Calibri"/>
                <w:sz w:val="20"/>
              </w:rPr>
              <w:t>Mostly engages the audience with their physical performance</w:t>
            </w:r>
          </w:p>
        </w:tc>
        <w:tc>
          <w:tcPr>
            <w:tcW w:w="1421" w:type="dxa"/>
            <w:shd w:val="clear" w:color="auto" w:fill="auto"/>
            <w:vAlign w:val="center"/>
          </w:tcPr>
          <w:p w14:paraId="03A4311C" w14:textId="1B05D42C" w:rsidR="00DA653A" w:rsidRPr="00421F0D" w:rsidRDefault="00DA653A" w:rsidP="00421F0D">
            <w:pPr>
              <w:spacing w:after="0" w:line="240" w:lineRule="auto"/>
              <w:jc w:val="center"/>
              <w:rPr>
                <w:rFonts w:eastAsia="MS Mincho" w:cs="Calibri"/>
                <w:b/>
                <w:sz w:val="20"/>
              </w:rPr>
            </w:pPr>
            <w:r w:rsidRPr="00421F0D">
              <w:rPr>
                <w:rFonts w:cs="Calibri"/>
                <w:bCs/>
                <w:sz w:val="20"/>
              </w:rPr>
              <w:t>4</w:t>
            </w:r>
          </w:p>
        </w:tc>
      </w:tr>
      <w:tr w:rsidR="00DA653A" w:rsidRPr="009A0105" w14:paraId="4F10B4E7" w14:textId="77777777" w:rsidTr="00977ECF">
        <w:tblPrEx>
          <w:tblLook w:val="04A0" w:firstRow="1" w:lastRow="0" w:firstColumn="1" w:lastColumn="0" w:noHBand="0" w:noVBand="1"/>
        </w:tblPrEx>
        <w:trPr>
          <w:trHeight w:val="23"/>
        </w:trPr>
        <w:tc>
          <w:tcPr>
            <w:tcW w:w="7641" w:type="dxa"/>
            <w:shd w:val="clear" w:color="auto" w:fill="auto"/>
          </w:tcPr>
          <w:p w14:paraId="6E99A2D7" w14:textId="0D1826A1" w:rsidR="00DA653A" w:rsidRPr="00421F0D" w:rsidRDefault="00DA653A" w:rsidP="00421F0D">
            <w:pPr>
              <w:spacing w:after="0" w:line="240" w:lineRule="auto"/>
              <w:rPr>
                <w:rFonts w:eastAsia="MS Mincho" w:cs="Calibri"/>
                <w:b/>
                <w:sz w:val="20"/>
              </w:rPr>
            </w:pPr>
            <w:r w:rsidRPr="00421F0D">
              <w:rPr>
                <w:rFonts w:cs="Calibri"/>
                <w:sz w:val="20"/>
              </w:rPr>
              <w:t>Sometimes engages the audience with their physical performance</w:t>
            </w:r>
          </w:p>
        </w:tc>
        <w:tc>
          <w:tcPr>
            <w:tcW w:w="1421" w:type="dxa"/>
            <w:shd w:val="clear" w:color="auto" w:fill="auto"/>
            <w:vAlign w:val="center"/>
          </w:tcPr>
          <w:p w14:paraId="1708FE4E" w14:textId="00BBC3A3" w:rsidR="00DA653A" w:rsidRPr="00421F0D" w:rsidRDefault="00DA653A" w:rsidP="00421F0D">
            <w:pPr>
              <w:spacing w:after="0" w:line="240" w:lineRule="auto"/>
              <w:jc w:val="center"/>
              <w:rPr>
                <w:rFonts w:eastAsia="MS Mincho" w:cs="Calibri"/>
                <w:b/>
                <w:sz w:val="20"/>
              </w:rPr>
            </w:pPr>
            <w:r w:rsidRPr="00421F0D">
              <w:rPr>
                <w:rFonts w:cs="Calibri"/>
                <w:bCs/>
                <w:sz w:val="20"/>
              </w:rPr>
              <w:t>3</w:t>
            </w:r>
          </w:p>
        </w:tc>
      </w:tr>
      <w:tr w:rsidR="00DA653A" w:rsidRPr="009A0105" w14:paraId="479E4056" w14:textId="77777777" w:rsidTr="00977ECF">
        <w:tblPrEx>
          <w:tblLook w:val="04A0" w:firstRow="1" w:lastRow="0" w:firstColumn="1" w:lastColumn="0" w:noHBand="0" w:noVBand="1"/>
        </w:tblPrEx>
        <w:trPr>
          <w:trHeight w:val="23"/>
        </w:trPr>
        <w:tc>
          <w:tcPr>
            <w:tcW w:w="7641" w:type="dxa"/>
            <w:shd w:val="clear" w:color="auto" w:fill="auto"/>
          </w:tcPr>
          <w:p w14:paraId="09ECFEBB" w14:textId="6B18E4B4" w:rsidR="00DA653A" w:rsidRPr="00421F0D" w:rsidRDefault="00DA653A" w:rsidP="00421F0D">
            <w:pPr>
              <w:spacing w:after="0" w:line="240" w:lineRule="auto"/>
              <w:rPr>
                <w:rFonts w:eastAsia="MS Mincho" w:cs="Calibri"/>
                <w:b/>
                <w:sz w:val="20"/>
              </w:rPr>
            </w:pPr>
            <w:r w:rsidRPr="00421F0D">
              <w:rPr>
                <w:rFonts w:eastAsia="MS Mincho" w:cs="Calibri"/>
                <w:sz w:val="20"/>
              </w:rPr>
              <w:t>Rarely engages the audience</w:t>
            </w:r>
            <w:r w:rsidR="005577B9">
              <w:rPr>
                <w:rFonts w:eastAsia="MS Mincho" w:cs="Calibri"/>
                <w:sz w:val="20"/>
              </w:rPr>
              <w:t xml:space="preserve"> </w:t>
            </w:r>
            <w:r w:rsidR="00DE5C2C">
              <w:rPr>
                <w:rFonts w:eastAsia="MS Mincho" w:cs="Calibri"/>
                <w:sz w:val="20"/>
              </w:rPr>
              <w:t xml:space="preserve">with their </w:t>
            </w:r>
            <w:r w:rsidR="005577B9">
              <w:rPr>
                <w:rFonts w:eastAsia="MS Mincho" w:cs="Calibri"/>
                <w:sz w:val="20"/>
              </w:rPr>
              <w:t>physical performance</w:t>
            </w:r>
          </w:p>
        </w:tc>
        <w:tc>
          <w:tcPr>
            <w:tcW w:w="1421" w:type="dxa"/>
            <w:shd w:val="clear" w:color="auto" w:fill="auto"/>
            <w:vAlign w:val="center"/>
          </w:tcPr>
          <w:p w14:paraId="63F4F66B" w14:textId="0916D479" w:rsidR="00DA653A" w:rsidRPr="00421F0D" w:rsidRDefault="000A0C51" w:rsidP="00421F0D">
            <w:pPr>
              <w:spacing w:after="0" w:line="240" w:lineRule="auto"/>
              <w:jc w:val="center"/>
              <w:rPr>
                <w:rFonts w:eastAsia="MS Mincho" w:cs="Calibri"/>
                <w:b/>
                <w:sz w:val="20"/>
              </w:rPr>
            </w:pPr>
            <w:r w:rsidRPr="00421F0D">
              <w:rPr>
                <w:rFonts w:cs="Calibri"/>
                <w:bCs/>
                <w:sz w:val="20"/>
              </w:rPr>
              <w:t>1–2</w:t>
            </w:r>
          </w:p>
        </w:tc>
      </w:tr>
      <w:tr w:rsidR="00A023D4" w:rsidRPr="009A0105" w14:paraId="1826DDE2" w14:textId="77777777" w:rsidTr="00A023D4">
        <w:tblPrEx>
          <w:tblLook w:val="04A0" w:firstRow="1" w:lastRow="0" w:firstColumn="1" w:lastColumn="0" w:noHBand="0" w:noVBand="1"/>
        </w:tblPrEx>
        <w:trPr>
          <w:trHeight w:val="23"/>
        </w:trPr>
        <w:tc>
          <w:tcPr>
            <w:tcW w:w="7641" w:type="dxa"/>
            <w:tcBorders>
              <w:bottom w:val="single" w:sz="4" w:space="0" w:color="BD9FCF"/>
            </w:tcBorders>
            <w:shd w:val="clear" w:color="auto" w:fill="auto"/>
            <w:vAlign w:val="center"/>
          </w:tcPr>
          <w:p w14:paraId="522E0186" w14:textId="2378C086"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1" w:type="dxa"/>
            <w:tcBorders>
              <w:bottom w:val="single" w:sz="4" w:space="0" w:color="BD9FCF"/>
            </w:tcBorders>
            <w:shd w:val="clear" w:color="auto" w:fill="auto"/>
            <w:vAlign w:val="center"/>
          </w:tcPr>
          <w:p w14:paraId="49FD5EB3" w14:textId="6A7E9797" w:rsidR="00A023D4" w:rsidRPr="00421F0D" w:rsidRDefault="00A023D4" w:rsidP="00A023D4">
            <w:pPr>
              <w:spacing w:after="0" w:line="240" w:lineRule="auto"/>
              <w:jc w:val="right"/>
              <w:rPr>
                <w:rFonts w:cs="Calibri"/>
                <w:bCs/>
                <w:sz w:val="20"/>
              </w:rPr>
            </w:pPr>
            <w:r>
              <w:rPr>
                <w:rFonts w:eastAsia="MS Mincho" w:cs="Calibri"/>
                <w:b/>
                <w:bCs/>
                <w:sz w:val="20"/>
              </w:rPr>
              <w:t>/5</w:t>
            </w:r>
          </w:p>
        </w:tc>
      </w:tr>
      <w:tr w:rsidR="00A023D4" w:rsidRPr="009A0105" w14:paraId="58E91CF0" w14:textId="77777777" w:rsidTr="00A023D4">
        <w:trPr>
          <w:trHeight w:val="23"/>
        </w:trPr>
        <w:tc>
          <w:tcPr>
            <w:tcW w:w="9062" w:type="dxa"/>
            <w:gridSpan w:val="2"/>
            <w:shd w:val="clear" w:color="auto" w:fill="auto"/>
            <w:vAlign w:val="center"/>
          </w:tcPr>
          <w:p w14:paraId="285B7D78" w14:textId="59849F1D" w:rsidR="00A023D4" w:rsidRPr="00421F0D" w:rsidRDefault="00A023D4" w:rsidP="00A023D4">
            <w:pPr>
              <w:spacing w:after="0" w:line="240" w:lineRule="auto"/>
              <w:rPr>
                <w:rFonts w:eastAsia="MS Mincho" w:cs="Calibri"/>
                <w:b/>
                <w:sz w:val="20"/>
              </w:rPr>
            </w:pPr>
            <w:r w:rsidRPr="00421F0D">
              <w:rPr>
                <w:rFonts w:eastAsia="MS Mincho" w:cs="Calibri"/>
                <w:b/>
                <w:sz w:val="20"/>
              </w:rPr>
              <w:t xml:space="preserve">Use of speaking skills </w:t>
            </w:r>
            <w:r w:rsidR="00E01DB7">
              <w:rPr>
                <w:rFonts w:eastAsia="MS Mincho" w:cs="Calibri"/>
                <w:b/>
                <w:sz w:val="20"/>
              </w:rPr>
              <w:t>(</w:t>
            </w:r>
            <w:bookmarkStart w:id="5" w:name="_Hlk182391795"/>
            <w:r w:rsidRPr="00421F0D">
              <w:rPr>
                <w:rFonts w:eastAsia="MS Mincho" w:cs="Calibri"/>
                <w:b/>
                <w:sz w:val="20"/>
              </w:rPr>
              <w:t>pronunciation, pace and pause, tone, eye-contact</w:t>
            </w:r>
            <w:bookmarkEnd w:id="5"/>
            <w:r w:rsidR="00E01DB7">
              <w:rPr>
                <w:rFonts w:eastAsia="MS Mincho" w:cs="Calibri"/>
                <w:b/>
                <w:sz w:val="20"/>
              </w:rPr>
              <w:t>)</w:t>
            </w:r>
            <w:r w:rsidRPr="00421F0D">
              <w:rPr>
                <w:rFonts w:eastAsia="MS Mincho" w:cs="Calibri"/>
                <w:b/>
                <w:sz w:val="20"/>
              </w:rPr>
              <w:t xml:space="preserve"> (individual mark)</w:t>
            </w:r>
          </w:p>
        </w:tc>
      </w:tr>
      <w:tr w:rsidR="008C1C84" w:rsidRPr="009A0105" w14:paraId="025972B4" w14:textId="77777777" w:rsidTr="00977ECF">
        <w:tblPrEx>
          <w:tblLook w:val="04A0" w:firstRow="1" w:lastRow="0" w:firstColumn="1" w:lastColumn="0" w:noHBand="0" w:noVBand="1"/>
        </w:tblPrEx>
        <w:trPr>
          <w:trHeight w:val="23"/>
        </w:trPr>
        <w:tc>
          <w:tcPr>
            <w:tcW w:w="7641" w:type="dxa"/>
            <w:shd w:val="clear" w:color="auto" w:fill="auto"/>
          </w:tcPr>
          <w:p w14:paraId="09E42449" w14:textId="130A7CE5" w:rsidR="008C1C84" w:rsidRPr="00421F0D" w:rsidRDefault="008C1C84" w:rsidP="00421F0D">
            <w:pPr>
              <w:spacing w:after="0" w:line="240" w:lineRule="auto"/>
              <w:rPr>
                <w:rFonts w:eastAsia="MS Mincho" w:cs="Calibri"/>
                <w:b/>
                <w:sz w:val="20"/>
              </w:rPr>
            </w:pPr>
            <w:r w:rsidRPr="00421F0D">
              <w:rPr>
                <w:rFonts w:eastAsia="MS Mincho" w:cs="Calibri"/>
                <w:sz w:val="20"/>
              </w:rPr>
              <w:t>Engages the audience with their use of speaking skills</w:t>
            </w:r>
          </w:p>
        </w:tc>
        <w:tc>
          <w:tcPr>
            <w:tcW w:w="1421" w:type="dxa"/>
            <w:shd w:val="clear" w:color="auto" w:fill="auto"/>
            <w:vAlign w:val="center"/>
          </w:tcPr>
          <w:p w14:paraId="1050AF15" w14:textId="18EBB558" w:rsidR="008C1C84" w:rsidRPr="00421F0D" w:rsidRDefault="008C1C84" w:rsidP="00421F0D">
            <w:pPr>
              <w:spacing w:after="0" w:line="240" w:lineRule="auto"/>
              <w:jc w:val="center"/>
              <w:rPr>
                <w:rFonts w:eastAsia="MS Mincho" w:cs="Calibri"/>
                <w:b/>
                <w:sz w:val="20"/>
              </w:rPr>
            </w:pPr>
            <w:r w:rsidRPr="00421F0D">
              <w:rPr>
                <w:rFonts w:cs="Calibri"/>
                <w:bCs/>
                <w:sz w:val="20"/>
              </w:rPr>
              <w:t>5</w:t>
            </w:r>
          </w:p>
        </w:tc>
      </w:tr>
      <w:tr w:rsidR="008C1C84" w:rsidRPr="009A0105" w14:paraId="3D121D0E" w14:textId="77777777" w:rsidTr="00977ECF">
        <w:tblPrEx>
          <w:tblLook w:val="04A0" w:firstRow="1" w:lastRow="0" w:firstColumn="1" w:lastColumn="0" w:noHBand="0" w:noVBand="1"/>
        </w:tblPrEx>
        <w:trPr>
          <w:trHeight w:val="23"/>
        </w:trPr>
        <w:tc>
          <w:tcPr>
            <w:tcW w:w="7641" w:type="dxa"/>
            <w:shd w:val="clear" w:color="auto" w:fill="auto"/>
          </w:tcPr>
          <w:p w14:paraId="691284A6" w14:textId="70425A0E" w:rsidR="008C1C84" w:rsidRPr="00421F0D" w:rsidRDefault="008C1C84" w:rsidP="00421F0D">
            <w:pPr>
              <w:spacing w:after="0" w:line="240" w:lineRule="auto"/>
              <w:rPr>
                <w:rFonts w:eastAsia="MS Mincho" w:cs="Calibri"/>
                <w:b/>
                <w:sz w:val="20"/>
              </w:rPr>
            </w:pPr>
            <w:r w:rsidRPr="00421F0D">
              <w:rPr>
                <w:rFonts w:eastAsia="MS Mincho" w:cs="Calibri"/>
                <w:sz w:val="20"/>
              </w:rPr>
              <w:t>Mostly engages the audience with their use of speaking skills</w:t>
            </w:r>
          </w:p>
        </w:tc>
        <w:tc>
          <w:tcPr>
            <w:tcW w:w="1421" w:type="dxa"/>
            <w:shd w:val="clear" w:color="auto" w:fill="auto"/>
            <w:vAlign w:val="center"/>
          </w:tcPr>
          <w:p w14:paraId="0677CD78" w14:textId="6F2555D6" w:rsidR="008C1C84" w:rsidRPr="00421F0D" w:rsidRDefault="008C1C84" w:rsidP="00421F0D">
            <w:pPr>
              <w:spacing w:after="0" w:line="240" w:lineRule="auto"/>
              <w:jc w:val="center"/>
              <w:rPr>
                <w:rFonts w:eastAsia="MS Mincho" w:cs="Calibri"/>
                <w:b/>
                <w:sz w:val="20"/>
              </w:rPr>
            </w:pPr>
            <w:r w:rsidRPr="00421F0D">
              <w:rPr>
                <w:rFonts w:cs="Calibri"/>
                <w:bCs/>
                <w:sz w:val="20"/>
              </w:rPr>
              <w:t>4</w:t>
            </w:r>
          </w:p>
        </w:tc>
      </w:tr>
      <w:tr w:rsidR="000B3AE8" w:rsidRPr="009A0105" w14:paraId="634E4DE4" w14:textId="77777777" w:rsidTr="00977ECF">
        <w:tblPrEx>
          <w:tblLook w:val="04A0" w:firstRow="1" w:lastRow="0" w:firstColumn="1" w:lastColumn="0" w:noHBand="0" w:noVBand="1"/>
        </w:tblPrEx>
        <w:trPr>
          <w:trHeight w:val="23"/>
        </w:trPr>
        <w:tc>
          <w:tcPr>
            <w:tcW w:w="7641" w:type="dxa"/>
            <w:shd w:val="clear" w:color="auto" w:fill="auto"/>
          </w:tcPr>
          <w:p w14:paraId="7D8ECE3B" w14:textId="736C46B6" w:rsidR="000B3AE8" w:rsidRPr="00421F0D" w:rsidRDefault="000B3AE8" w:rsidP="000B3AE8">
            <w:pPr>
              <w:spacing w:after="0" w:line="240" w:lineRule="auto"/>
              <w:rPr>
                <w:rFonts w:eastAsia="MS Mincho" w:cs="Calibri"/>
                <w:b/>
                <w:sz w:val="20"/>
              </w:rPr>
            </w:pPr>
            <w:r w:rsidRPr="00421F0D">
              <w:rPr>
                <w:rFonts w:eastAsia="MS Mincho" w:cs="Calibri"/>
                <w:sz w:val="20"/>
              </w:rPr>
              <w:t>Sometimes engages the audience with their use of speaking skills</w:t>
            </w:r>
          </w:p>
        </w:tc>
        <w:tc>
          <w:tcPr>
            <w:tcW w:w="1421" w:type="dxa"/>
            <w:shd w:val="clear" w:color="auto" w:fill="auto"/>
            <w:vAlign w:val="center"/>
          </w:tcPr>
          <w:p w14:paraId="6A8AA0F9" w14:textId="6A71BC4C" w:rsidR="000B3AE8" w:rsidRPr="00421F0D" w:rsidRDefault="000B3AE8" w:rsidP="000B3AE8">
            <w:pPr>
              <w:spacing w:after="0" w:line="240" w:lineRule="auto"/>
              <w:jc w:val="center"/>
              <w:rPr>
                <w:rFonts w:eastAsia="MS Mincho" w:cs="Calibri"/>
                <w:b/>
                <w:sz w:val="20"/>
              </w:rPr>
            </w:pPr>
            <w:r w:rsidRPr="00421F0D">
              <w:rPr>
                <w:rFonts w:cs="Calibri"/>
                <w:bCs/>
                <w:sz w:val="20"/>
              </w:rPr>
              <w:t>3</w:t>
            </w:r>
          </w:p>
        </w:tc>
      </w:tr>
      <w:tr w:rsidR="000B3AE8" w:rsidRPr="009A0105" w14:paraId="5855A213" w14:textId="77777777" w:rsidTr="00977ECF">
        <w:tblPrEx>
          <w:tblLook w:val="04A0" w:firstRow="1" w:lastRow="0" w:firstColumn="1" w:lastColumn="0" w:noHBand="0" w:noVBand="1"/>
        </w:tblPrEx>
        <w:trPr>
          <w:trHeight w:val="23"/>
        </w:trPr>
        <w:tc>
          <w:tcPr>
            <w:tcW w:w="7641" w:type="dxa"/>
            <w:shd w:val="clear" w:color="auto" w:fill="auto"/>
          </w:tcPr>
          <w:p w14:paraId="465281B8" w14:textId="53490D39" w:rsidR="000B3AE8" w:rsidRPr="00421F0D" w:rsidRDefault="000B3AE8" w:rsidP="000B3AE8">
            <w:pPr>
              <w:spacing w:after="0" w:line="240" w:lineRule="auto"/>
              <w:rPr>
                <w:rFonts w:eastAsia="MS Mincho" w:cs="Calibri"/>
                <w:b/>
                <w:sz w:val="20"/>
              </w:rPr>
            </w:pPr>
            <w:r w:rsidRPr="00421F0D">
              <w:rPr>
                <w:rFonts w:eastAsia="MS Mincho" w:cs="Calibri"/>
                <w:sz w:val="20"/>
              </w:rPr>
              <w:t>Rarely engages the audience with their use of speaking skills</w:t>
            </w:r>
          </w:p>
        </w:tc>
        <w:tc>
          <w:tcPr>
            <w:tcW w:w="1421" w:type="dxa"/>
            <w:shd w:val="clear" w:color="auto" w:fill="auto"/>
            <w:vAlign w:val="center"/>
          </w:tcPr>
          <w:p w14:paraId="66474CAE" w14:textId="56152578" w:rsidR="000B3AE8" w:rsidRPr="00421F0D" w:rsidRDefault="000B3AE8" w:rsidP="000B3AE8">
            <w:pPr>
              <w:spacing w:after="0" w:line="240" w:lineRule="auto"/>
              <w:jc w:val="center"/>
              <w:rPr>
                <w:rFonts w:eastAsia="MS Mincho" w:cs="Calibri"/>
                <w:b/>
                <w:sz w:val="20"/>
              </w:rPr>
            </w:pPr>
            <w:r w:rsidRPr="00421F0D">
              <w:rPr>
                <w:rFonts w:cs="Calibri"/>
                <w:bCs/>
                <w:sz w:val="20"/>
              </w:rPr>
              <w:t>1–2</w:t>
            </w:r>
          </w:p>
        </w:tc>
      </w:tr>
      <w:tr w:rsidR="000B3AE8" w:rsidRPr="009A0105" w14:paraId="64D647C0" w14:textId="77777777" w:rsidTr="00A023D4">
        <w:tblPrEx>
          <w:tblLook w:val="04A0" w:firstRow="1" w:lastRow="0" w:firstColumn="1" w:lastColumn="0" w:noHBand="0" w:noVBand="1"/>
        </w:tblPrEx>
        <w:trPr>
          <w:trHeight w:val="23"/>
        </w:trPr>
        <w:tc>
          <w:tcPr>
            <w:tcW w:w="7641" w:type="dxa"/>
            <w:shd w:val="clear" w:color="auto" w:fill="auto"/>
            <w:vAlign w:val="center"/>
          </w:tcPr>
          <w:p w14:paraId="28D6DD85" w14:textId="0691EE23" w:rsidR="000B3AE8" w:rsidRPr="00421F0D" w:rsidRDefault="000B3AE8" w:rsidP="000B3AE8">
            <w:pPr>
              <w:spacing w:after="0" w:line="240" w:lineRule="auto"/>
              <w:jc w:val="right"/>
              <w:rPr>
                <w:rFonts w:eastAsia="MS Mincho" w:cs="Calibri"/>
                <w:sz w:val="20"/>
              </w:rPr>
            </w:pPr>
            <w:r>
              <w:rPr>
                <w:rFonts w:eastAsia="MS Mincho" w:cs="Calibri"/>
                <w:b/>
                <w:bCs/>
                <w:sz w:val="20"/>
              </w:rPr>
              <w:t>Subtotal</w:t>
            </w:r>
          </w:p>
        </w:tc>
        <w:tc>
          <w:tcPr>
            <w:tcW w:w="1421" w:type="dxa"/>
            <w:shd w:val="clear" w:color="auto" w:fill="auto"/>
            <w:vAlign w:val="center"/>
          </w:tcPr>
          <w:p w14:paraId="55FCF881" w14:textId="2769795A" w:rsidR="000B3AE8" w:rsidRPr="00421F0D" w:rsidRDefault="000B3AE8" w:rsidP="000B3AE8">
            <w:pPr>
              <w:spacing w:after="0" w:line="240" w:lineRule="auto"/>
              <w:jc w:val="right"/>
              <w:rPr>
                <w:rFonts w:cs="Calibri"/>
                <w:bCs/>
                <w:sz w:val="20"/>
              </w:rPr>
            </w:pPr>
            <w:r>
              <w:rPr>
                <w:rFonts w:eastAsia="MS Mincho" w:cs="Calibri"/>
                <w:b/>
                <w:bCs/>
                <w:sz w:val="20"/>
              </w:rPr>
              <w:t>/5</w:t>
            </w:r>
          </w:p>
        </w:tc>
      </w:tr>
      <w:tr w:rsidR="000B3AE8" w:rsidRPr="009A0105" w14:paraId="14FC9DD4" w14:textId="77777777" w:rsidTr="00977ECF">
        <w:tblPrEx>
          <w:tblLook w:val="04A0" w:firstRow="1" w:lastRow="0" w:firstColumn="1" w:lastColumn="0" w:noHBand="0" w:noVBand="1"/>
        </w:tblPrEx>
        <w:trPr>
          <w:trHeight w:val="23"/>
        </w:trPr>
        <w:tc>
          <w:tcPr>
            <w:tcW w:w="7641" w:type="dxa"/>
            <w:shd w:val="clear" w:color="auto" w:fill="auto"/>
          </w:tcPr>
          <w:p w14:paraId="13765562" w14:textId="085528CE" w:rsidR="000B3AE8" w:rsidRPr="00421F0D" w:rsidRDefault="000B3AE8" w:rsidP="000B3AE8">
            <w:pPr>
              <w:spacing w:after="0" w:line="240" w:lineRule="auto"/>
              <w:jc w:val="right"/>
              <w:rPr>
                <w:rFonts w:eastAsia="MS Mincho" w:cs="Calibri"/>
                <w:b/>
                <w:sz w:val="20"/>
              </w:rPr>
            </w:pPr>
            <w:r w:rsidRPr="00421F0D">
              <w:rPr>
                <w:rFonts w:eastAsia="MS Mincho" w:cs="Calibri"/>
                <w:b/>
                <w:sz w:val="20"/>
              </w:rPr>
              <w:t>Total</w:t>
            </w:r>
          </w:p>
        </w:tc>
        <w:tc>
          <w:tcPr>
            <w:tcW w:w="1421" w:type="dxa"/>
            <w:shd w:val="clear" w:color="auto" w:fill="auto"/>
            <w:vAlign w:val="center"/>
          </w:tcPr>
          <w:p w14:paraId="3DB64833" w14:textId="460B196A" w:rsidR="000B3AE8" w:rsidRPr="00421F0D" w:rsidRDefault="000B3AE8" w:rsidP="000B3AE8">
            <w:pPr>
              <w:spacing w:after="0" w:line="240" w:lineRule="auto"/>
              <w:jc w:val="right"/>
              <w:rPr>
                <w:rFonts w:eastAsia="MS Mincho" w:cs="Calibri"/>
                <w:b/>
                <w:sz w:val="20"/>
              </w:rPr>
            </w:pPr>
            <w:r w:rsidRPr="00421F0D">
              <w:rPr>
                <w:rFonts w:cs="Calibri"/>
                <w:b/>
                <w:bCs/>
                <w:sz w:val="20"/>
              </w:rPr>
              <w:t>/35</w:t>
            </w:r>
          </w:p>
        </w:tc>
      </w:tr>
    </w:tbl>
    <w:p w14:paraId="15F3FB06" w14:textId="77777777" w:rsidR="00A8625F" w:rsidRPr="00A8625F" w:rsidRDefault="00A8625F" w:rsidP="00A8625F">
      <w:r w:rsidRPr="00A8625F">
        <w:br w:type="page"/>
      </w:r>
    </w:p>
    <w:p w14:paraId="4A89BA36" w14:textId="435CE0DC" w:rsidR="00B525AA" w:rsidRPr="00344DF7" w:rsidRDefault="00B525AA" w:rsidP="00E55FA8">
      <w:pPr>
        <w:pStyle w:val="SCSAHeading1"/>
        <w:rPr>
          <w:lang w:val="en-GB"/>
        </w:rPr>
      </w:pPr>
      <w:r w:rsidRPr="00344DF7">
        <w:rPr>
          <w:lang w:val="en-GB"/>
        </w:rPr>
        <w:lastRenderedPageBreak/>
        <w:t>Sample assessment task</w:t>
      </w:r>
    </w:p>
    <w:p w14:paraId="20B9779F" w14:textId="6EAB590C" w:rsidR="00B525AA" w:rsidRPr="00344DF7" w:rsidRDefault="00B525AA" w:rsidP="00E55FA8">
      <w:pPr>
        <w:pStyle w:val="SCSAHeading1"/>
        <w:rPr>
          <w:lang w:val="en-GB"/>
        </w:rPr>
      </w:pPr>
      <w:r w:rsidRPr="00344DF7">
        <w:rPr>
          <w:lang w:val="en-GB"/>
        </w:rPr>
        <w:t xml:space="preserve">English – </w:t>
      </w:r>
      <w:r w:rsidRPr="00A805AB">
        <w:rPr>
          <w:lang w:val="en-GB"/>
        </w:rPr>
        <w:t>Foundation Ye</w:t>
      </w:r>
      <w:r w:rsidRPr="00344DF7">
        <w:rPr>
          <w:lang w:val="en-GB"/>
        </w:rPr>
        <w:t>ar 1</w:t>
      </w:r>
      <w:r>
        <w:rPr>
          <w:lang w:val="en-GB"/>
        </w:rPr>
        <w:t>1</w:t>
      </w:r>
    </w:p>
    <w:p w14:paraId="062EC59D" w14:textId="0EEDC7AE" w:rsidR="00B525AA" w:rsidRPr="00A805AB" w:rsidRDefault="00B525AA" w:rsidP="00E55FA8">
      <w:pPr>
        <w:pStyle w:val="SCSAHeading2"/>
      </w:pPr>
      <w:r w:rsidRPr="00A805AB">
        <w:t xml:space="preserve">Task </w:t>
      </w:r>
      <w:r>
        <w:t>3</w:t>
      </w:r>
    </w:p>
    <w:p w14:paraId="61E58A2E" w14:textId="6E1F4660" w:rsidR="00B903BD" w:rsidRDefault="00BD08E8" w:rsidP="00421F0D">
      <w:pPr>
        <w:tabs>
          <w:tab w:val="left" w:pos="2552"/>
        </w:tabs>
        <w:rPr>
          <w:b/>
        </w:rPr>
      </w:pPr>
      <w:r w:rsidRPr="00B903BD">
        <w:rPr>
          <w:b/>
        </w:rPr>
        <w:t xml:space="preserve">Assessment </w:t>
      </w:r>
      <w:r w:rsidR="00994F87">
        <w:rPr>
          <w:b/>
        </w:rPr>
        <w:t>t</w:t>
      </w:r>
      <w:r w:rsidRPr="00B903BD">
        <w:rPr>
          <w:b/>
        </w:rPr>
        <w:t>ype</w:t>
      </w:r>
      <w:r w:rsidR="00B525AA">
        <w:rPr>
          <w:b/>
        </w:rPr>
        <w:t xml:space="preserve"> </w:t>
      </w:r>
      <w:r w:rsidR="00421F0D">
        <w:rPr>
          <w:b/>
        </w:rPr>
        <w:tab/>
      </w:r>
      <w:r w:rsidRPr="00B525AA">
        <w:rPr>
          <w:bCs/>
        </w:rPr>
        <w:t>Reading</w:t>
      </w:r>
    </w:p>
    <w:p w14:paraId="01B7F50A" w14:textId="6A3FAFA5" w:rsidR="00CA06F0" w:rsidRDefault="00BD5074" w:rsidP="00520F24">
      <w:pPr>
        <w:tabs>
          <w:tab w:val="left" w:pos="2552"/>
        </w:tabs>
        <w:spacing w:after="0"/>
        <w:rPr>
          <w:b/>
          <w:bCs/>
        </w:rPr>
      </w:pPr>
      <w:r>
        <w:rPr>
          <w:b/>
        </w:rPr>
        <w:t>Conditions</w:t>
      </w:r>
      <w:r w:rsidR="00E04287">
        <w:rPr>
          <w:b/>
        </w:rPr>
        <w:t xml:space="preserve"> </w:t>
      </w:r>
      <w:r w:rsidR="00421F0D">
        <w:rPr>
          <w:b/>
        </w:rPr>
        <w:tab/>
      </w:r>
      <w:r w:rsidR="00CB7A81">
        <w:t xml:space="preserve">To be completed </w:t>
      </w:r>
      <w:r w:rsidR="00E04287" w:rsidRPr="00B877A4">
        <w:t>in</w:t>
      </w:r>
      <w:r w:rsidR="00CB7A81">
        <w:t xml:space="preserve"> </w:t>
      </w:r>
      <w:r w:rsidR="00E04287" w:rsidRPr="00B877A4">
        <w:t>class</w:t>
      </w:r>
      <w:r w:rsidR="00E04287">
        <w:rPr>
          <w:b/>
          <w:bCs/>
        </w:rPr>
        <w:t xml:space="preserve"> </w:t>
      </w:r>
    </w:p>
    <w:p w14:paraId="57EF25E8" w14:textId="112B0923" w:rsidR="00E04287" w:rsidRDefault="00CA06F0" w:rsidP="00CA06F0">
      <w:pPr>
        <w:tabs>
          <w:tab w:val="left" w:pos="2552"/>
        </w:tabs>
      </w:pPr>
      <w:r>
        <w:rPr>
          <w:b/>
          <w:bCs/>
        </w:rPr>
        <w:tab/>
      </w:r>
      <w:r w:rsidRPr="00520F24">
        <w:t>Due</w:t>
      </w:r>
      <w:r>
        <w:rPr>
          <w:b/>
          <w:bCs/>
        </w:rPr>
        <w:t xml:space="preserve"> </w:t>
      </w:r>
      <w:r w:rsidR="00E04287" w:rsidRPr="00CB7A81">
        <w:t>Week 10</w:t>
      </w:r>
    </w:p>
    <w:p w14:paraId="16AF1584" w14:textId="6C667599" w:rsidR="00BD08E8" w:rsidRPr="00B903BD" w:rsidRDefault="00CA06F0" w:rsidP="00421F0D">
      <w:pPr>
        <w:tabs>
          <w:tab w:val="left" w:pos="2552"/>
        </w:tabs>
        <w:rPr>
          <w:b/>
        </w:rPr>
      </w:pPr>
      <w:r>
        <w:rPr>
          <w:b/>
        </w:rPr>
        <w:t>Task w</w:t>
      </w:r>
      <w:r w:rsidR="00BD08E8" w:rsidRPr="00B903BD">
        <w:rPr>
          <w:b/>
        </w:rPr>
        <w:t>eighting</w:t>
      </w:r>
      <w:r w:rsidR="00BD08E8" w:rsidRPr="00B525AA">
        <w:rPr>
          <w:bCs/>
        </w:rPr>
        <w:t xml:space="preserve"> </w:t>
      </w:r>
      <w:r w:rsidR="00421F0D">
        <w:rPr>
          <w:bCs/>
        </w:rPr>
        <w:tab/>
      </w:r>
      <w:r w:rsidR="00BD08E8" w:rsidRPr="00B525AA">
        <w:rPr>
          <w:bCs/>
        </w:rPr>
        <w:t>10%</w:t>
      </w:r>
    </w:p>
    <w:p w14:paraId="2CF24943" w14:textId="113455E2" w:rsidR="00B903BD" w:rsidRPr="00B903BD" w:rsidRDefault="00CA06F0" w:rsidP="00421F0D">
      <w:pPr>
        <w:tabs>
          <w:tab w:val="left" w:pos="2552"/>
        </w:tabs>
        <w:rPr>
          <w:b/>
        </w:rPr>
      </w:pPr>
      <w:r>
        <w:rPr>
          <w:b/>
        </w:rPr>
        <w:t>M</w:t>
      </w:r>
      <w:r w:rsidR="00BD08E8" w:rsidRPr="00B903BD">
        <w:rPr>
          <w:b/>
        </w:rPr>
        <w:t xml:space="preserve">odule </w:t>
      </w:r>
      <w:r w:rsidR="00421F0D">
        <w:rPr>
          <w:b/>
        </w:rPr>
        <w:tab/>
      </w:r>
      <w:r w:rsidR="00BD08E8" w:rsidRPr="00B525AA">
        <w:rPr>
          <w:bCs/>
        </w:rPr>
        <w:t xml:space="preserve">The </w:t>
      </w:r>
      <w:r w:rsidR="00060B36">
        <w:rPr>
          <w:bCs/>
        </w:rPr>
        <w:t>r</w:t>
      </w:r>
      <w:r w:rsidR="00BD08E8" w:rsidRPr="00B525AA">
        <w:rPr>
          <w:bCs/>
        </w:rPr>
        <w:t xml:space="preserve">eality of </w:t>
      </w:r>
      <w:r w:rsidR="00060B36">
        <w:rPr>
          <w:bCs/>
        </w:rPr>
        <w:t>w</w:t>
      </w:r>
      <w:r w:rsidR="00BD08E8" w:rsidRPr="00B525AA">
        <w:rPr>
          <w:bCs/>
        </w:rPr>
        <w:t>ork</w:t>
      </w:r>
    </w:p>
    <w:p w14:paraId="55D92113" w14:textId="743DB20C" w:rsidR="00BD08E8" w:rsidRPr="00B525AA" w:rsidRDefault="00BD08E8" w:rsidP="004053FC">
      <w:pPr>
        <w:tabs>
          <w:tab w:val="left" w:pos="2552"/>
        </w:tabs>
        <w:rPr>
          <w:bCs/>
        </w:rPr>
      </w:pPr>
      <w:r w:rsidRPr="00B903BD">
        <w:rPr>
          <w:b/>
        </w:rPr>
        <w:t>Context</w:t>
      </w:r>
      <w:r w:rsidR="004053FC">
        <w:rPr>
          <w:b/>
        </w:rPr>
        <w:tab/>
      </w:r>
      <w:r w:rsidRPr="00B525AA">
        <w:rPr>
          <w:bCs/>
        </w:rPr>
        <w:t xml:space="preserve">Literacy for </w:t>
      </w:r>
      <w:r w:rsidR="00060B36">
        <w:rPr>
          <w:bCs/>
        </w:rPr>
        <w:t>w</w:t>
      </w:r>
      <w:r w:rsidRPr="00B525AA">
        <w:rPr>
          <w:bCs/>
        </w:rPr>
        <w:t>ork</w:t>
      </w:r>
    </w:p>
    <w:p w14:paraId="78E3C97C" w14:textId="77777777" w:rsidR="00421F0D" w:rsidRDefault="00421F0D" w:rsidP="00421F0D">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0C57A1BC" w14:textId="1BA145F8" w:rsidR="00AD325B" w:rsidRDefault="00082A8B" w:rsidP="004053FC">
      <w:pPr>
        <w:pStyle w:val="Question"/>
      </w:pPr>
      <w:r>
        <w:rPr>
          <w:bCs/>
        </w:rPr>
        <w:t>Task 3</w:t>
      </w:r>
      <w:r w:rsidR="008441F9">
        <w:rPr>
          <w:bCs/>
        </w:rPr>
        <w:t xml:space="preserve"> –</w:t>
      </w:r>
      <w:r w:rsidR="00BD08E8" w:rsidRPr="00082A8B">
        <w:rPr>
          <w:bCs/>
        </w:rPr>
        <w:t xml:space="preserve"> </w:t>
      </w:r>
      <w:r w:rsidR="00BD08E8" w:rsidRPr="00082A8B">
        <w:t>Three</w:t>
      </w:r>
      <w:r w:rsidR="00B95D59">
        <w:t>-</w:t>
      </w:r>
      <w:r w:rsidR="00BD08E8" w:rsidRPr="00082A8B">
        <w:t>paragraph response</w:t>
      </w:r>
      <w:r w:rsidR="000B3AE8">
        <w:tab/>
        <w:t>(36 marks)</w:t>
      </w:r>
    </w:p>
    <w:p w14:paraId="7A738789" w14:textId="23ECB037" w:rsidR="004E45D6" w:rsidRDefault="004E45D6" w:rsidP="00CB7A81">
      <w:pPr>
        <w:ind w:right="34"/>
        <w:rPr>
          <w:rFonts w:eastAsia="Times New Roman" w:cs="Arial"/>
          <w:lang w:eastAsia="en-AU"/>
        </w:rPr>
      </w:pPr>
      <w:r w:rsidRPr="00CB7A81">
        <w:rPr>
          <w:rFonts w:eastAsia="Times New Roman" w:cs="Arial"/>
          <w:lang w:eastAsia="en-AU"/>
        </w:rPr>
        <w:t xml:space="preserve">You are to write a </w:t>
      </w:r>
      <w:r w:rsidR="000B3AE8">
        <w:rPr>
          <w:rFonts w:eastAsia="Times New Roman" w:cs="Arial"/>
          <w:lang w:eastAsia="en-AU"/>
        </w:rPr>
        <w:t xml:space="preserve">three-paragraph </w:t>
      </w:r>
      <w:r w:rsidRPr="00CB7A81">
        <w:rPr>
          <w:rFonts w:eastAsia="Times New Roman" w:cs="Arial"/>
          <w:lang w:eastAsia="en-AU"/>
        </w:rPr>
        <w:t>response to a</w:t>
      </w:r>
      <w:r>
        <w:rPr>
          <w:rFonts w:eastAsia="Times New Roman" w:cs="Arial"/>
          <w:b/>
          <w:bCs/>
          <w:lang w:eastAsia="en-AU"/>
        </w:rPr>
        <w:t xml:space="preserve"> </w:t>
      </w:r>
      <w:r w:rsidRPr="00082A8B">
        <w:rPr>
          <w:rFonts w:eastAsia="Times New Roman" w:cs="Arial"/>
          <w:lang w:eastAsia="en-AU"/>
        </w:rPr>
        <w:t xml:space="preserve">reality </w:t>
      </w:r>
      <w:r w:rsidR="000B3AE8">
        <w:rPr>
          <w:rFonts w:eastAsia="Times New Roman" w:cs="Arial"/>
          <w:lang w:eastAsia="en-AU"/>
        </w:rPr>
        <w:t xml:space="preserve">television </w:t>
      </w:r>
      <w:r w:rsidRPr="00082A8B">
        <w:rPr>
          <w:rFonts w:eastAsia="Times New Roman" w:cs="Arial"/>
          <w:lang w:eastAsia="en-AU"/>
        </w:rPr>
        <w:t>show studied in class</w:t>
      </w:r>
      <w:r>
        <w:rPr>
          <w:rFonts w:eastAsia="Times New Roman" w:cs="Arial"/>
          <w:lang w:eastAsia="en-AU"/>
        </w:rPr>
        <w:t>.</w:t>
      </w:r>
    </w:p>
    <w:p w14:paraId="00004E9B" w14:textId="254E0DEA" w:rsidR="00A76964" w:rsidRDefault="000B3AE8" w:rsidP="004053FC">
      <w:pPr>
        <w:tabs>
          <w:tab w:val="right" w:pos="9072"/>
        </w:tabs>
        <w:rPr>
          <w:rFonts w:eastAsia="Times New Roman" w:cs="Arial"/>
          <w:lang w:eastAsia="en-AU"/>
        </w:rPr>
      </w:pPr>
      <w:r>
        <w:rPr>
          <w:rFonts w:eastAsia="Times New Roman" w:cs="Arial"/>
          <w:lang w:eastAsia="en-AU"/>
        </w:rPr>
        <w:t xml:space="preserve">In the first paragraph, </w:t>
      </w:r>
      <w:r w:rsidR="004E0D7C">
        <w:rPr>
          <w:rFonts w:eastAsia="Times New Roman" w:cs="Arial"/>
          <w:lang w:eastAsia="en-AU"/>
        </w:rPr>
        <w:t>explain</w:t>
      </w:r>
      <w:r>
        <w:rPr>
          <w:rFonts w:eastAsia="Times New Roman" w:cs="Arial"/>
          <w:lang w:eastAsia="en-AU"/>
        </w:rPr>
        <w:t xml:space="preserve"> </w:t>
      </w:r>
      <w:r w:rsidR="0053208B">
        <w:rPr>
          <w:rFonts w:eastAsia="Times New Roman" w:cs="Arial"/>
          <w:lang w:eastAsia="en-AU"/>
        </w:rPr>
        <w:t xml:space="preserve">how </w:t>
      </w:r>
      <w:r w:rsidR="009E2697">
        <w:rPr>
          <w:rFonts w:eastAsia="Times New Roman" w:cs="Arial"/>
          <w:lang w:eastAsia="en-AU"/>
        </w:rPr>
        <w:t>relevant techniques and generic convention</w:t>
      </w:r>
      <w:r w:rsidR="007254D0">
        <w:rPr>
          <w:rFonts w:eastAsia="Times New Roman" w:cs="Arial"/>
          <w:lang w:eastAsia="en-AU"/>
        </w:rPr>
        <w:t>s</w:t>
      </w:r>
      <w:r w:rsidR="009E2697">
        <w:rPr>
          <w:rFonts w:eastAsia="Times New Roman" w:cs="Arial"/>
          <w:lang w:eastAsia="en-AU"/>
        </w:rPr>
        <w:t xml:space="preserve"> relate to </w:t>
      </w:r>
      <w:r w:rsidR="000B5868">
        <w:rPr>
          <w:rFonts w:eastAsia="Times New Roman" w:cs="Arial"/>
          <w:lang w:eastAsia="en-AU"/>
        </w:rPr>
        <w:t>a</w:t>
      </w:r>
      <w:r w:rsidR="009E2697">
        <w:rPr>
          <w:rFonts w:eastAsia="Times New Roman" w:cs="Arial"/>
          <w:lang w:eastAsia="en-AU"/>
        </w:rPr>
        <w:t xml:space="preserve"> character</w:t>
      </w:r>
      <w:r w:rsidR="00C04436">
        <w:rPr>
          <w:rFonts w:eastAsia="Times New Roman" w:cs="Arial"/>
          <w:lang w:eastAsia="en-AU"/>
        </w:rPr>
        <w:t xml:space="preserve"> from the show</w:t>
      </w:r>
      <w:r w:rsidR="000B5E3E">
        <w:rPr>
          <w:rFonts w:eastAsia="Times New Roman" w:cs="Arial"/>
          <w:lang w:eastAsia="en-AU"/>
        </w:rPr>
        <w:t>.</w:t>
      </w:r>
      <w:r w:rsidR="00A76964">
        <w:rPr>
          <w:rFonts w:eastAsia="Times New Roman" w:cs="Arial"/>
          <w:lang w:eastAsia="en-AU"/>
        </w:rPr>
        <w:tab/>
        <w:t>(8 marks)</w:t>
      </w:r>
    </w:p>
    <w:p w14:paraId="389749E1" w14:textId="0404CA49" w:rsidR="0017529D" w:rsidRDefault="00366609" w:rsidP="004053FC">
      <w:pPr>
        <w:tabs>
          <w:tab w:val="right" w:pos="9072"/>
        </w:tabs>
        <w:rPr>
          <w:rFonts w:eastAsia="Times New Roman" w:cs="Arial"/>
          <w:lang w:eastAsia="en-AU"/>
        </w:rPr>
      </w:pPr>
      <w:r>
        <w:rPr>
          <w:rFonts w:eastAsia="Times New Roman" w:cs="Arial"/>
          <w:lang w:eastAsia="en-AU"/>
        </w:rPr>
        <w:t>Then</w:t>
      </w:r>
      <w:r w:rsidR="00964EB2">
        <w:rPr>
          <w:rFonts w:eastAsia="Times New Roman" w:cs="Arial"/>
          <w:lang w:eastAsia="en-AU"/>
        </w:rPr>
        <w:t xml:space="preserve"> discuss how you are positioned to respond to the character</w:t>
      </w:r>
      <w:r w:rsidR="00DB7ED7">
        <w:rPr>
          <w:rFonts w:eastAsia="Times New Roman" w:cs="Arial"/>
          <w:lang w:eastAsia="en-AU"/>
        </w:rPr>
        <w:t>.</w:t>
      </w:r>
      <w:r w:rsidR="004053FC">
        <w:rPr>
          <w:rFonts w:eastAsia="Times New Roman" w:cs="Arial"/>
          <w:lang w:eastAsia="en-AU"/>
        </w:rPr>
        <w:tab/>
      </w:r>
      <w:r w:rsidR="00A76964">
        <w:rPr>
          <w:rFonts w:eastAsia="Times New Roman" w:cs="Arial"/>
          <w:lang w:eastAsia="en-AU"/>
        </w:rPr>
        <w:t>(6 marks</w:t>
      </w:r>
      <w:r w:rsidR="006372F5">
        <w:rPr>
          <w:rFonts w:eastAsia="Times New Roman" w:cs="Arial"/>
          <w:lang w:eastAsia="en-AU"/>
        </w:rPr>
        <w:t>)</w:t>
      </w:r>
    </w:p>
    <w:p w14:paraId="314CB891" w14:textId="18203F47" w:rsidR="00BD08E8" w:rsidRPr="00082A8B" w:rsidRDefault="000B3AE8" w:rsidP="004053FC">
      <w:pPr>
        <w:tabs>
          <w:tab w:val="right" w:pos="9072"/>
        </w:tabs>
        <w:rPr>
          <w:rFonts w:eastAsia="Times New Roman" w:cs="Arial"/>
          <w:lang w:eastAsia="en-AU"/>
        </w:rPr>
      </w:pPr>
      <w:r>
        <w:rPr>
          <w:rFonts w:eastAsia="Times New Roman" w:cs="Arial"/>
          <w:lang w:eastAsia="en-AU"/>
        </w:rPr>
        <w:t>In the second</w:t>
      </w:r>
      <w:r w:rsidR="00BD08E8" w:rsidRPr="00082A8B">
        <w:rPr>
          <w:rFonts w:eastAsia="Times New Roman" w:cs="Arial"/>
          <w:lang w:eastAsia="en-AU"/>
        </w:rPr>
        <w:t xml:space="preserve"> paragraph, </w:t>
      </w:r>
      <w:r w:rsidR="004E0D7C">
        <w:rPr>
          <w:rFonts w:eastAsia="Times New Roman" w:cs="Arial"/>
          <w:lang w:eastAsia="en-AU"/>
        </w:rPr>
        <w:t>explain</w:t>
      </w:r>
      <w:r w:rsidR="00BD08E8" w:rsidRPr="00082A8B">
        <w:rPr>
          <w:rFonts w:eastAsia="Times New Roman" w:cs="Arial"/>
          <w:lang w:eastAsia="en-AU"/>
        </w:rPr>
        <w:t xml:space="preserve"> how the specific profession </w:t>
      </w:r>
      <w:r>
        <w:rPr>
          <w:rFonts w:eastAsia="Times New Roman" w:cs="Arial"/>
          <w:lang w:eastAsia="en-AU"/>
        </w:rPr>
        <w:t xml:space="preserve">of </w:t>
      </w:r>
      <w:r w:rsidR="00BD08E8" w:rsidRPr="00082A8B">
        <w:rPr>
          <w:rFonts w:eastAsia="Times New Roman" w:cs="Arial"/>
          <w:lang w:eastAsia="en-AU"/>
        </w:rPr>
        <w:t>the character is represented in the show.</w:t>
      </w:r>
      <w:r w:rsidR="00A76964">
        <w:rPr>
          <w:rFonts w:eastAsia="Times New Roman" w:cs="Arial"/>
          <w:lang w:eastAsia="en-AU"/>
        </w:rPr>
        <w:tab/>
        <w:t>(6 marks)</w:t>
      </w:r>
    </w:p>
    <w:p w14:paraId="675155A9" w14:textId="18C6B0AF" w:rsidR="00BD08E8" w:rsidRDefault="00BD08E8" w:rsidP="004053FC">
      <w:pPr>
        <w:tabs>
          <w:tab w:val="right" w:pos="9072"/>
        </w:tabs>
        <w:rPr>
          <w:rFonts w:eastAsia="Times New Roman" w:cs="Arial"/>
          <w:lang w:eastAsia="en-AU"/>
        </w:rPr>
      </w:pPr>
      <w:r w:rsidRPr="00082A8B">
        <w:rPr>
          <w:rFonts w:eastAsia="Times New Roman" w:cs="Arial"/>
          <w:lang w:eastAsia="en-AU"/>
        </w:rPr>
        <w:t xml:space="preserve">In </w:t>
      </w:r>
      <w:r w:rsidR="000B3AE8">
        <w:rPr>
          <w:rFonts w:eastAsia="Times New Roman" w:cs="Arial"/>
          <w:lang w:eastAsia="en-AU"/>
        </w:rPr>
        <w:t>the</w:t>
      </w:r>
      <w:r w:rsidRPr="00082A8B">
        <w:rPr>
          <w:rFonts w:eastAsia="Times New Roman" w:cs="Arial"/>
          <w:lang w:eastAsia="en-AU"/>
        </w:rPr>
        <w:t xml:space="preserve"> third paragraph, discuss how </w:t>
      </w:r>
      <w:r w:rsidR="00A76964">
        <w:rPr>
          <w:rFonts w:eastAsia="Times New Roman" w:cs="Arial"/>
          <w:lang w:eastAsia="en-AU"/>
        </w:rPr>
        <w:t>another person could</w:t>
      </w:r>
      <w:r w:rsidRPr="00082A8B">
        <w:rPr>
          <w:rFonts w:eastAsia="Times New Roman" w:cs="Arial"/>
          <w:lang w:eastAsia="en-AU"/>
        </w:rPr>
        <w:t xml:space="preserve"> have </w:t>
      </w:r>
      <w:r w:rsidR="00A76964">
        <w:rPr>
          <w:rFonts w:eastAsia="Times New Roman" w:cs="Arial"/>
          <w:lang w:eastAsia="en-AU"/>
        </w:rPr>
        <w:t xml:space="preserve">a </w:t>
      </w:r>
      <w:r w:rsidRPr="00082A8B">
        <w:rPr>
          <w:rFonts w:eastAsia="Times New Roman" w:cs="Arial"/>
          <w:lang w:eastAsia="en-AU"/>
        </w:rPr>
        <w:t>different opinion about th</w:t>
      </w:r>
      <w:r w:rsidR="000B3AE8">
        <w:rPr>
          <w:rFonts w:eastAsia="Times New Roman" w:cs="Arial"/>
          <w:lang w:eastAsia="en-AU"/>
        </w:rPr>
        <w:t>e</w:t>
      </w:r>
      <w:r w:rsidRPr="00082A8B">
        <w:rPr>
          <w:rFonts w:eastAsia="Times New Roman" w:cs="Arial"/>
          <w:lang w:eastAsia="en-AU"/>
        </w:rPr>
        <w:t xml:space="preserve"> character and th</w:t>
      </w:r>
      <w:r w:rsidR="000B3AE8">
        <w:rPr>
          <w:rFonts w:eastAsia="Times New Roman" w:cs="Arial"/>
          <w:lang w:eastAsia="en-AU"/>
        </w:rPr>
        <w:t>eir</w:t>
      </w:r>
      <w:r w:rsidRPr="00082A8B">
        <w:rPr>
          <w:rFonts w:eastAsia="Times New Roman" w:cs="Arial"/>
          <w:lang w:eastAsia="en-AU"/>
        </w:rPr>
        <w:t xml:space="preserve"> profession.</w:t>
      </w:r>
      <w:r w:rsidR="004053FC">
        <w:rPr>
          <w:rFonts w:eastAsia="Times New Roman" w:cs="Arial"/>
          <w:lang w:eastAsia="en-AU"/>
        </w:rPr>
        <w:tab/>
      </w:r>
      <w:r w:rsidR="00A76964">
        <w:rPr>
          <w:rFonts w:eastAsia="Times New Roman" w:cs="Arial"/>
          <w:lang w:eastAsia="en-AU"/>
        </w:rPr>
        <w:t>(6 marks)</w:t>
      </w:r>
    </w:p>
    <w:p w14:paraId="58F6A201" w14:textId="5A8AD7F3" w:rsidR="000B3AE8" w:rsidRDefault="000B3AE8" w:rsidP="004053FC">
      <w:pPr>
        <w:spacing w:after="0"/>
        <w:rPr>
          <w:rFonts w:eastAsia="Times New Roman" w:cs="Arial"/>
          <w:lang w:eastAsia="en-AU"/>
        </w:rPr>
      </w:pPr>
      <w:r>
        <w:rPr>
          <w:rFonts w:eastAsia="Times New Roman" w:cs="Arial"/>
          <w:lang w:eastAsia="en-AU"/>
        </w:rPr>
        <w:t xml:space="preserve">Your </w:t>
      </w:r>
      <w:r w:rsidR="004E0D7C">
        <w:rPr>
          <w:rFonts w:eastAsia="Times New Roman" w:cs="Arial"/>
          <w:lang w:eastAsia="en-AU"/>
        </w:rPr>
        <w:t>writing</w:t>
      </w:r>
      <w:r>
        <w:rPr>
          <w:rFonts w:eastAsia="Times New Roman" w:cs="Arial"/>
          <w:lang w:eastAsia="en-AU"/>
        </w:rPr>
        <w:t xml:space="preserve"> will be assessed on:</w:t>
      </w:r>
    </w:p>
    <w:p w14:paraId="50AC8038" w14:textId="6539D2CF" w:rsidR="004E0D7C" w:rsidRDefault="004E0D7C" w:rsidP="004053FC">
      <w:pPr>
        <w:pStyle w:val="ListParagraphwithmarks"/>
        <w:numPr>
          <w:ilvl w:val="0"/>
          <w:numId w:val="35"/>
        </w:numPr>
      </w:pPr>
      <w:r>
        <w:t>use of grammar, punctuation and spelling</w:t>
      </w:r>
      <w:r>
        <w:tab/>
        <w:t>(5 marks)</w:t>
      </w:r>
    </w:p>
    <w:p w14:paraId="3872540C" w14:textId="312A78E5" w:rsidR="000B3AE8" w:rsidRPr="004053FC" w:rsidRDefault="004E0D7C" w:rsidP="004053FC">
      <w:pPr>
        <w:pStyle w:val="ListParagraphwithmarks"/>
        <w:numPr>
          <w:ilvl w:val="0"/>
          <w:numId w:val="35"/>
        </w:numPr>
        <w:rPr>
          <w:rFonts w:eastAsiaTheme="minorHAnsi" w:cstheme="minorBidi"/>
          <w:lang w:eastAsia="en-US"/>
        </w:rPr>
      </w:pPr>
      <w:r>
        <w:t>use of language and expression of ideas.</w:t>
      </w:r>
      <w:r>
        <w:tab/>
        <w:t>(5 marks)</w:t>
      </w:r>
    </w:p>
    <w:p w14:paraId="774DA14F" w14:textId="35FA7619" w:rsidR="00BD08E8" w:rsidRDefault="0053637F" w:rsidP="00AD77E2">
      <w:pPr>
        <w:rPr>
          <w:rFonts w:eastAsia="Times New Roman" w:cs="Arial"/>
          <w:sz w:val="20"/>
          <w:szCs w:val="20"/>
          <w:lang w:eastAsia="en-AU"/>
        </w:rPr>
      </w:pPr>
      <w:r>
        <w:rPr>
          <w:rFonts w:eastAsia="Times New Roman" w:cs="Arial"/>
          <w:sz w:val="20"/>
          <w:szCs w:val="20"/>
          <w:lang w:eastAsia="en-AU"/>
        </w:rPr>
        <w:br w:type="page"/>
      </w:r>
    </w:p>
    <w:p w14:paraId="444EBD87" w14:textId="4BAF0FD3" w:rsidR="00340356" w:rsidRPr="00AD77E2" w:rsidRDefault="00340356" w:rsidP="00E55FA8">
      <w:pPr>
        <w:pStyle w:val="SCSAHeading2"/>
      </w:pPr>
      <w:r w:rsidRPr="00AD77E2">
        <w:lastRenderedPageBreak/>
        <w:t>Marking key for sample assessment task 3</w:t>
      </w:r>
    </w:p>
    <w:tbl>
      <w:tblPr>
        <w:tblW w:w="5006"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left w:w="113" w:type="dxa"/>
          <w:bottom w:w="45" w:type="dxa"/>
          <w:right w:w="113" w:type="dxa"/>
        </w:tblCellMar>
        <w:tblLook w:val="01E0" w:firstRow="1" w:lastRow="1" w:firstColumn="1" w:lastColumn="1" w:noHBand="0" w:noVBand="0"/>
      </w:tblPr>
      <w:tblGrid>
        <w:gridCol w:w="7642"/>
        <w:gridCol w:w="1429"/>
      </w:tblGrid>
      <w:tr w:rsidR="0001692B" w:rsidRPr="00421F0D" w14:paraId="2AB0D3B0" w14:textId="77777777" w:rsidTr="00764850">
        <w:trPr>
          <w:trHeight w:val="23"/>
          <w:tblHeader/>
        </w:trPr>
        <w:tc>
          <w:tcPr>
            <w:tcW w:w="7642" w:type="dxa"/>
            <w:tcBorders>
              <w:right w:val="single" w:sz="4" w:space="0" w:color="FFFFFF" w:themeColor="background1"/>
            </w:tcBorders>
            <w:shd w:val="clear" w:color="auto" w:fill="BD9FCF"/>
            <w:vAlign w:val="center"/>
            <w:hideMark/>
          </w:tcPr>
          <w:p w14:paraId="4324839F" w14:textId="77777777" w:rsidR="0001692B" w:rsidRPr="00421F0D" w:rsidRDefault="0001692B" w:rsidP="00421F0D">
            <w:pPr>
              <w:tabs>
                <w:tab w:val="left" w:pos="2520"/>
              </w:tabs>
              <w:spacing w:after="0" w:line="240" w:lineRule="auto"/>
              <w:jc w:val="center"/>
              <w:rPr>
                <w:rFonts w:eastAsia="Calibri" w:cs="Calibri"/>
                <w:b/>
                <w:sz w:val="20"/>
                <w:lang w:val="en-US"/>
              </w:rPr>
            </w:pPr>
            <w:r w:rsidRPr="00421F0D">
              <w:rPr>
                <w:rFonts w:eastAsia="Calibri" w:cs="Calibri"/>
                <w:b/>
                <w:sz w:val="20"/>
              </w:rPr>
              <w:t>Description</w:t>
            </w:r>
          </w:p>
        </w:tc>
        <w:tc>
          <w:tcPr>
            <w:tcW w:w="1429" w:type="dxa"/>
            <w:tcBorders>
              <w:left w:val="single" w:sz="4" w:space="0" w:color="FFFFFF" w:themeColor="background1"/>
            </w:tcBorders>
            <w:shd w:val="clear" w:color="auto" w:fill="BD9FCF"/>
            <w:vAlign w:val="center"/>
            <w:hideMark/>
          </w:tcPr>
          <w:p w14:paraId="6ADA36F6" w14:textId="77777777" w:rsidR="0001692B" w:rsidRPr="00421F0D" w:rsidRDefault="0001692B" w:rsidP="00421F0D">
            <w:pPr>
              <w:spacing w:after="0" w:line="240" w:lineRule="auto"/>
              <w:jc w:val="center"/>
              <w:rPr>
                <w:rFonts w:eastAsia="Calibri" w:cs="Calibri"/>
                <w:b/>
                <w:sz w:val="20"/>
                <w:lang w:val="en-US"/>
              </w:rPr>
            </w:pPr>
            <w:r w:rsidRPr="00421F0D">
              <w:rPr>
                <w:rFonts w:eastAsia="Calibri" w:cs="Calibri"/>
                <w:b/>
                <w:sz w:val="20"/>
              </w:rPr>
              <w:t>Marks</w:t>
            </w:r>
          </w:p>
        </w:tc>
      </w:tr>
      <w:tr w:rsidR="00A023D4" w:rsidRPr="00421F0D" w14:paraId="4E223F2C" w14:textId="77777777" w:rsidTr="00A023D4">
        <w:tblPrEx>
          <w:tblLook w:val="04A0" w:firstRow="1" w:lastRow="0" w:firstColumn="1" w:lastColumn="0" w:noHBand="0" w:noVBand="1"/>
        </w:tblPrEx>
        <w:trPr>
          <w:trHeight w:val="23"/>
        </w:trPr>
        <w:tc>
          <w:tcPr>
            <w:tcW w:w="9071" w:type="dxa"/>
            <w:gridSpan w:val="2"/>
            <w:shd w:val="clear" w:color="auto" w:fill="auto"/>
            <w:vAlign w:val="center"/>
          </w:tcPr>
          <w:p w14:paraId="48072944" w14:textId="692CFFC4" w:rsidR="00A023D4" w:rsidRPr="00520F24" w:rsidRDefault="00A023D4" w:rsidP="004053FC">
            <w:pPr>
              <w:spacing w:line="240" w:lineRule="auto"/>
              <w:rPr>
                <w:rFonts w:eastAsia="Times New Roman" w:cs="Arial"/>
                <w:b/>
                <w:bCs/>
                <w:sz w:val="20"/>
                <w:szCs w:val="20"/>
                <w:lang w:eastAsia="en-AU"/>
              </w:rPr>
            </w:pPr>
            <w:r w:rsidRPr="000E20F7">
              <w:rPr>
                <w:rFonts w:eastAsia="MS Mincho" w:cs="Calibri"/>
                <w:b/>
                <w:bCs/>
                <w:sz w:val="20"/>
                <w:szCs w:val="20"/>
              </w:rPr>
              <w:t xml:space="preserve">Identification of relevant techniques and generic conventions relating to chosen character in </w:t>
            </w:r>
            <w:r w:rsidR="00485AF4">
              <w:rPr>
                <w:rFonts w:eastAsia="MS Mincho" w:cs="Calibri"/>
                <w:b/>
                <w:bCs/>
                <w:sz w:val="20"/>
                <w:szCs w:val="20"/>
              </w:rPr>
              <w:t>the</w:t>
            </w:r>
            <w:r w:rsidRPr="000E20F7">
              <w:rPr>
                <w:rFonts w:eastAsia="MS Mincho" w:cs="Calibri"/>
                <w:b/>
                <w:bCs/>
                <w:sz w:val="20"/>
                <w:szCs w:val="20"/>
              </w:rPr>
              <w:t xml:space="preserve"> reality TV show</w:t>
            </w:r>
          </w:p>
        </w:tc>
      </w:tr>
      <w:tr w:rsidR="0001692B" w:rsidRPr="00421F0D" w14:paraId="523654E2" w14:textId="77777777" w:rsidTr="00A023D4">
        <w:tblPrEx>
          <w:tblLook w:val="04A0" w:firstRow="1" w:lastRow="0" w:firstColumn="1" w:lastColumn="0" w:noHBand="0" w:noVBand="1"/>
        </w:tblPrEx>
        <w:trPr>
          <w:trHeight w:val="23"/>
        </w:trPr>
        <w:tc>
          <w:tcPr>
            <w:tcW w:w="7642" w:type="dxa"/>
            <w:shd w:val="clear" w:color="auto" w:fill="auto"/>
          </w:tcPr>
          <w:p w14:paraId="12DE6409" w14:textId="20747D34" w:rsidR="0001692B" w:rsidRPr="00421F0D" w:rsidRDefault="004126DB" w:rsidP="00421F0D">
            <w:pPr>
              <w:spacing w:after="0" w:line="240" w:lineRule="auto"/>
              <w:rPr>
                <w:rFonts w:eastAsia="MS Mincho" w:cs="Calibri"/>
                <w:sz w:val="20"/>
              </w:rPr>
            </w:pPr>
            <w:r w:rsidRPr="00421F0D">
              <w:rPr>
                <w:rFonts w:eastAsia="MS Mincho" w:cs="Calibri"/>
                <w:sz w:val="20"/>
              </w:rPr>
              <w:t xml:space="preserve">Identifies and explains </w:t>
            </w:r>
            <w:r w:rsidR="004C4196" w:rsidRPr="00421F0D">
              <w:rPr>
                <w:rFonts w:eastAsia="MS Mincho" w:cs="Calibri"/>
                <w:sz w:val="20"/>
              </w:rPr>
              <w:t>coh</w:t>
            </w:r>
            <w:r w:rsidR="00D51517" w:rsidRPr="00421F0D">
              <w:rPr>
                <w:rFonts w:eastAsia="MS Mincho" w:cs="Calibri"/>
                <w:sz w:val="20"/>
              </w:rPr>
              <w:t xml:space="preserve">erently </w:t>
            </w:r>
            <w:r w:rsidRPr="00421F0D">
              <w:rPr>
                <w:rFonts w:eastAsia="MS Mincho" w:cs="Calibri"/>
                <w:sz w:val="20"/>
              </w:rPr>
              <w:t>how techniques and conventions work relating to chosen character</w:t>
            </w:r>
          </w:p>
        </w:tc>
        <w:tc>
          <w:tcPr>
            <w:tcW w:w="1429" w:type="dxa"/>
            <w:shd w:val="clear" w:color="auto" w:fill="auto"/>
            <w:vAlign w:val="center"/>
            <w:hideMark/>
          </w:tcPr>
          <w:p w14:paraId="78B07A11" w14:textId="2B1F6A65" w:rsidR="0001692B" w:rsidRPr="00421F0D" w:rsidRDefault="000A0C51" w:rsidP="00421F0D">
            <w:pPr>
              <w:spacing w:after="0" w:line="240" w:lineRule="auto"/>
              <w:jc w:val="center"/>
              <w:rPr>
                <w:rFonts w:eastAsia="MS Mincho" w:cs="Calibri"/>
                <w:sz w:val="20"/>
              </w:rPr>
            </w:pPr>
            <w:r w:rsidRPr="00421F0D">
              <w:rPr>
                <w:rFonts w:eastAsia="MS Mincho" w:cs="Calibri"/>
                <w:sz w:val="20"/>
              </w:rPr>
              <w:t>7–8</w:t>
            </w:r>
          </w:p>
        </w:tc>
      </w:tr>
      <w:tr w:rsidR="0001692B" w:rsidRPr="00421F0D" w14:paraId="3C485F1B" w14:textId="77777777" w:rsidTr="00A023D4">
        <w:tblPrEx>
          <w:tblLook w:val="04A0" w:firstRow="1" w:lastRow="0" w:firstColumn="1" w:lastColumn="0" w:noHBand="0" w:noVBand="1"/>
        </w:tblPrEx>
        <w:trPr>
          <w:trHeight w:val="23"/>
        </w:trPr>
        <w:tc>
          <w:tcPr>
            <w:tcW w:w="7642" w:type="dxa"/>
            <w:shd w:val="clear" w:color="auto" w:fill="auto"/>
          </w:tcPr>
          <w:p w14:paraId="09633BDF" w14:textId="52CED672" w:rsidR="0001692B" w:rsidRPr="00421F0D" w:rsidRDefault="009B5429" w:rsidP="00421F0D">
            <w:pPr>
              <w:spacing w:after="0" w:line="240" w:lineRule="auto"/>
              <w:rPr>
                <w:rFonts w:eastAsia="MS Mincho" w:cs="Calibri"/>
                <w:sz w:val="20"/>
              </w:rPr>
            </w:pPr>
            <w:r w:rsidRPr="00421F0D">
              <w:rPr>
                <w:rFonts w:eastAsia="MS Mincho" w:cs="Calibri"/>
                <w:sz w:val="20"/>
              </w:rPr>
              <w:t>I</w:t>
            </w:r>
            <w:r w:rsidR="004126DB" w:rsidRPr="00421F0D">
              <w:rPr>
                <w:rFonts w:eastAsia="MS Mincho" w:cs="Calibri"/>
                <w:sz w:val="20"/>
              </w:rPr>
              <w:t>dentifies and explain</w:t>
            </w:r>
            <w:r w:rsidR="00593AA7" w:rsidRPr="00421F0D">
              <w:rPr>
                <w:rFonts w:eastAsia="MS Mincho" w:cs="Calibri"/>
                <w:sz w:val="20"/>
              </w:rPr>
              <w:t>s</w:t>
            </w:r>
            <w:r w:rsidR="0001692B" w:rsidRPr="00421F0D">
              <w:rPr>
                <w:rFonts w:eastAsia="MS Mincho" w:cs="Calibri"/>
                <w:sz w:val="20"/>
              </w:rPr>
              <w:t xml:space="preserve"> </w:t>
            </w:r>
            <w:r w:rsidR="00D51517" w:rsidRPr="00421F0D">
              <w:rPr>
                <w:rFonts w:eastAsia="MS Mincho" w:cs="Calibri"/>
                <w:sz w:val="20"/>
              </w:rPr>
              <w:t xml:space="preserve">logically </w:t>
            </w:r>
            <w:r w:rsidR="004126DB" w:rsidRPr="00421F0D">
              <w:rPr>
                <w:rFonts w:eastAsia="MS Mincho" w:cs="Calibri"/>
                <w:sz w:val="20"/>
              </w:rPr>
              <w:t>how techniques and conventions work relating to chosen character</w:t>
            </w:r>
          </w:p>
        </w:tc>
        <w:tc>
          <w:tcPr>
            <w:tcW w:w="1429" w:type="dxa"/>
            <w:shd w:val="clear" w:color="auto" w:fill="auto"/>
            <w:vAlign w:val="center"/>
          </w:tcPr>
          <w:p w14:paraId="3EFC7E5A" w14:textId="321FF51F" w:rsidR="0001692B" w:rsidRPr="00421F0D" w:rsidRDefault="000A0C51" w:rsidP="00421F0D">
            <w:pPr>
              <w:spacing w:after="0" w:line="240" w:lineRule="auto"/>
              <w:jc w:val="center"/>
              <w:rPr>
                <w:rFonts w:eastAsia="MS Mincho" w:cs="Calibri"/>
                <w:sz w:val="20"/>
              </w:rPr>
            </w:pPr>
            <w:r w:rsidRPr="00421F0D">
              <w:rPr>
                <w:rFonts w:eastAsia="MS Mincho" w:cs="Calibri"/>
                <w:sz w:val="20"/>
              </w:rPr>
              <w:t>5–6</w:t>
            </w:r>
          </w:p>
        </w:tc>
      </w:tr>
      <w:tr w:rsidR="0001692B" w:rsidRPr="00421F0D" w14:paraId="08501A75" w14:textId="77777777" w:rsidTr="00A023D4">
        <w:tblPrEx>
          <w:tblLook w:val="04A0" w:firstRow="1" w:lastRow="0" w:firstColumn="1" w:lastColumn="0" w:noHBand="0" w:noVBand="1"/>
        </w:tblPrEx>
        <w:trPr>
          <w:trHeight w:val="23"/>
        </w:trPr>
        <w:tc>
          <w:tcPr>
            <w:tcW w:w="7642" w:type="dxa"/>
            <w:shd w:val="clear" w:color="auto" w:fill="auto"/>
          </w:tcPr>
          <w:p w14:paraId="3F755E28" w14:textId="2CEBF498" w:rsidR="0001692B" w:rsidRPr="00421F0D" w:rsidRDefault="00F50404" w:rsidP="00421F0D">
            <w:pPr>
              <w:spacing w:after="0" w:line="240" w:lineRule="auto"/>
              <w:rPr>
                <w:rFonts w:eastAsia="MS Mincho" w:cs="Calibri"/>
                <w:sz w:val="20"/>
              </w:rPr>
            </w:pPr>
            <w:r w:rsidRPr="00421F0D">
              <w:rPr>
                <w:rFonts w:eastAsia="MS Mincho" w:cs="Calibri"/>
                <w:sz w:val="20"/>
              </w:rPr>
              <w:t>Identifies</w:t>
            </w:r>
            <w:r w:rsidR="004126DB" w:rsidRPr="00421F0D">
              <w:rPr>
                <w:rFonts w:eastAsia="MS Mincho" w:cs="Calibri"/>
                <w:sz w:val="20"/>
              </w:rPr>
              <w:t xml:space="preserve"> and explain</w:t>
            </w:r>
            <w:r w:rsidR="009F658D" w:rsidRPr="00421F0D">
              <w:rPr>
                <w:rFonts w:eastAsia="MS Mincho" w:cs="Calibri"/>
                <w:sz w:val="20"/>
              </w:rPr>
              <w:t>s</w:t>
            </w:r>
            <w:r w:rsidR="004126DB" w:rsidRPr="00421F0D">
              <w:rPr>
                <w:rFonts w:eastAsia="MS Mincho" w:cs="Calibri"/>
                <w:sz w:val="20"/>
              </w:rPr>
              <w:t xml:space="preserve"> how techniques and conventions work relating to chosen character</w:t>
            </w:r>
            <w:r w:rsidR="0001692B" w:rsidRPr="00421F0D">
              <w:rPr>
                <w:rFonts w:eastAsia="MS Mincho" w:cs="Calibri"/>
                <w:sz w:val="20"/>
              </w:rPr>
              <w:t xml:space="preserve"> </w:t>
            </w:r>
            <w:r w:rsidRPr="00421F0D">
              <w:rPr>
                <w:rFonts w:eastAsia="MS Mincho" w:cs="Calibri"/>
                <w:sz w:val="20"/>
              </w:rPr>
              <w:t>in a general manner</w:t>
            </w:r>
          </w:p>
        </w:tc>
        <w:tc>
          <w:tcPr>
            <w:tcW w:w="1429" w:type="dxa"/>
            <w:shd w:val="clear" w:color="auto" w:fill="auto"/>
            <w:vAlign w:val="center"/>
          </w:tcPr>
          <w:p w14:paraId="14AA0C16" w14:textId="3A8B9A62" w:rsidR="0001692B" w:rsidRPr="00421F0D" w:rsidRDefault="000A0C51" w:rsidP="00421F0D">
            <w:pPr>
              <w:spacing w:after="0" w:line="240" w:lineRule="auto"/>
              <w:jc w:val="center"/>
              <w:rPr>
                <w:rFonts w:eastAsia="MS Mincho" w:cs="Calibri"/>
                <w:sz w:val="20"/>
              </w:rPr>
            </w:pPr>
            <w:r w:rsidRPr="00421F0D">
              <w:rPr>
                <w:rFonts w:eastAsia="MS Mincho" w:cs="Calibri"/>
                <w:sz w:val="20"/>
              </w:rPr>
              <w:t>3–4</w:t>
            </w:r>
          </w:p>
        </w:tc>
      </w:tr>
      <w:tr w:rsidR="0001692B" w:rsidRPr="00421F0D" w14:paraId="264A6BCA" w14:textId="77777777" w:rsidTr="00A023D4">
        <w:tblPrEx>
          <w:tblLook w:val="04A0" w:firstRow="1" w:lastRow="0" w:firstColumn="1" w:lastColumn="0" w:noHBand="0" w:noVBand="1"/>
        </w:tblPrEx>
        <w:trPr>
          <w:trHeight w:val="23"/>
        </w:trPr>
        <w:tc>
          <w:tcPr>
            <w:tcW w:w="7642" w:type="dxa"/>
            <w:shd w:val="clear" w:color="auto" w:fill="auto"/>
          </w:tcPr>
          <w:p w14:paraId="0413C091" w14:textId="5E50ED4A" w:rsidR="0001692B" w:rsidRPr="00421F0D" w:rsidRDefault="004126DB" w:rsidP="00421F0D">
            <w:pPr>
              <w:spacing w:after="0" w:line="240" w:lineRule="auto"/>
              <w:rPr>
                <w:rFonts w:eastAsia="MS Mincho" w:cs="Calibri"/>
                <w:sz w:val="20"/>
              </w:rPr>
            </w:pPr>
            <w:r w:rsidRPr="00421F0D">
              <w:rPr>
                <w:rFonts w:eastAsia="MS Mincho" w:cs="Calibri"/>
                <w:sz w:val="20"/>
              </w:rPr>
              <w:t>Rarely identifies and explains how techniques and conventions work relating to chosen character</w:t>
            </w:r>
          </w:p>
        </w:tc>
        <w:tc>
          <w:tcPr>
            <w:tcW w:w="1429" w:type="dxa"/>
            <w:shd w:val="clear" w:color="auto" w:fill="auto"/>
            <w:vAlign w:val="center"/>
          </w:tcPr>
          <w:p w14:paraId="04CF27C9" w14:textId="06E0FA0E" w:rsidR="0001692B" w:rsidRPr="00421F0D" w:rsidRDefault="000A0C51" w:rsidP="00421F0D">
            <w:pPr>
              <w:spacing w:after="0" w:line="240" w:lineRule="auto"/>
              <w:jc w:val="center"/>
              <w:rPr>
                <w:rFonts w:eastAsia="MS Mincho" w:cs="Calibri"/>
                <w:sz w:val="20"/>
              </w:rPr>
            </w:pPr>
            <w:r w:rsidRPr="00421F0D">
              <w:rPr>
                <w:rFonts w:eastAsia="MS Mincho" w:cs="Calibri"/>
                <w:sz w:val="20"/>
              </w:rPr>
              <w:t>1–2</w:t>
            </w:r>
          </w:p>
        </w:tc>
      </w:tr>
      <w:tr w:rsidR="00A023D4" w:rsidRPr="00A023D4" w14:paraId="72C9666F" w14:textId="77777777" w:rsidTr="00A023D4">
        <w:tblPrEx>
          <w:tblLook w:val="04A0" w:firstRow="1" w:lastRow="0" w:firstColumn="1" w:lastColumn="0" w:noHBand="0" w:noVBand="1"/>
        </w:tblPrEx>
        <w:trPr>
          <w:trHeight w:val="23"/>
        </w:trPr>
        <w:tc>
          <w:tcPr>
            <w:tcW w:w="7642" w:type="dxa"/>
            <w:tcBorders>
              <w:bottom w:val="single" w:sz="4" w:space="0" w:color="BD9FCF"/>
            </w:tcBorders>
            <w:shd w:val="clear" w:color="auto" w:fill="auto"/>
            <w:vAlign w:val="center"/>
          </w:tcPr>
          <w:p w14:paraId="1715A6E6" w14:textId="27A52419" w:rsidR="00A023D4" w:rsidRPr="00A023D4" w:rsidRDefault="00A023D4" w:rsidP="00A023D4">
            <w:pPr>
              <w:spacing w:after="0" w:line="240" w:lineRule="auto"/>
              <w:jc w:val="right"/>
              <w:rPr>
                <w:rFonts w:eastAsia="MS Mincho" w:cs="Calibri"/>
                <w:b/>
                <w:bCs/>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34B0841F" w14:textId="4E6C5243" w:rsidR="00A023D4" w:rsidRPr="00A023D4" w:rsidRDefault="00A023D4" w:rsidP="00A023D4">
            <w:pPr>
              <w:spacing w:after="0" w:line="240" w:lineRule="auto"/>
              <w:jc w:val="right"/>
              <w:rPr>
                <w:rFonts w:eastAsia="MS Mincho" w:cs="Calibri"/>
                <w:b/>
                <w:bCs/>
                <w:sz w:val="20"/>
              </w:rPr>
            </w:pPr>
            <w:r>
              <w:rPr>
                <w:rFonts w:eastAsia="MS Mincho" w:cs="Calibri"/>
                <w:b/>
                <w:bCs/>
                <w:sz w:val="20"/>
              </w:rPr>
              <w:t>/8</w:t>
            </w:r>
          </w:p>
        </w:tc>
      </w:tr>
      <w:tr w:rsidR="004126DB" w:rsidRPr="00421F0D" w14:paraId="2F74495E" w14:textId="77777777" w:rsidTr="00A023D4">
        <w:tblPrEx>
          <w:tblLook w:val="04A0" w:firstRow="1" w:lastRow="0" w:firstColumn="1" w:lastColumn="0" w:noHBand="0" w:noVBand="1"/>
        </w:tblPrEx>
        <w:trPr>
          <w:trHeight w:val="23"/>
        </w:trPr>
        <w:tc>
          <w:tcPr>
            <w:tcW w:w="7642" w:type="dxa"/>
            <w:tcBorders>
              <w:right w:val="single" w:sz="4" w:space="0" w:color="FFFFFF" w:themeColor="background1"/>
            </w:tcBorders>
            <w:shd w:val="clear" w:color="auto" w:fill="auto"/>
          </w:tcPr>
          <w:p w14:paraId="4181EE55" w14:textId="36F66271" w:rsidR="004126DB" w:rsidRPr="00421F0D" w:rsidDel="004126DB" w:rsidRDefault="004126DB" w:rsidP="00421F0D">
            <w:pPr>
              <w:spacing w:after="0" w:line="240" w:lineRule="auto"/>
              <w:rPr>
                <w:rFonts w:eastAsia="MS Mincho" w:cs="Calibri"/>
                <w:b/>
                <w:bCs/>
                <w:sz w:val="20"/>
              </w:rPr>
            </w:pPr>
            <w:r w:rsidRPr="00421F0D">
              <w:rPr>
                <w:rFonts w:eastAsia="MS Mincho" w:cs="Calibri"/>
                <w:b/>
                <w:bCs/>
                <w:sz w:val="20"/>
              </w:rPr>
              <w:t xml:space="preserve">Response to the character </w:t>
            </w:r>
          </w:p>
        </w:tc>
        <w:tc>
          <w:tcPr>
            <w:tcW w:w="1429" w:type="dxa"/>
            <w:tcBorders>
              <w:left w:val="single" w:sz="4" w:space="0" w:color="FFFFFF" w:themeColor="background1"/>
            </w:tcBorders>
            <w:shd w:val="clear" w:color="auto" w:fill="auto"/>
            <w:vAlign w:val="center"/>
          </w:tcPr>
          <w:p w14:paraId="30A11A22" w14:textId="39847B06" w:rsidR="004126DB" w:rsidRPr="00421F0D" w:rsidRDefault="004126DB" w:rsidP="00421F0D">
            <w:pPr>
              <w:spacing w:after="0" w:line="240" w:lineRule="auto"/>
              <w:jc w:val="center"/>
              <w:rPr>
                <w:rFonts w:eastAsia="MS Mincho" w:cs="Calibri"/>
                <w:b/>
                <w:bCs/>
                <w:sz w:val="20"/>
              </w:rPr>
            </w:pPr>
          </w:p>
        </w:tc>
      </w:tr>
      <w:tr w:rsidR="004126DB" w:rsidRPr="00421F0D" w14:paraId="05546C70" w14:textId="77777777" w:rsidTr="00A023D4">
        <w:tblPrEx>
          <w:tblLook w:val="04A0" w:firstRow="1" w:lastRow="0" w:firstColumn="1" w:lastColumn="0" w:noHBand="0" w:noVBand="1"/>
        </w:tblPrEx>
        <w:trPr>
          <w:trHeight w:val="23"/>
        </w:trPr>
        <w:tc>
          <w:tcPr>
            <w:tcW w:w="7642" w:type="dxa"/>
            <w:shd w:val="clear" w:color="auto" w:fill="auto"/>
          </w:tcPr>
          <w:p w14:paraId="22E308E8" w14:textId="6DF6D4BB" w:rsidR="004126DB" w:rsidRPr="00421F0D" w:rsidDel="004126DB" w:rsidRDefault="004126DB" w:rsidP="00421F0D">
            <w:pPr>
              <w:spacing w:after="0" w:line="240" w:lineRule="auto"/>
              <w:rPr>
                <w:rFonts w:eastAsia="MS Mincho" w:cs="Calibri"/>
                <w:sz w:val="20"/>
              </w:rPr>
            </w:pPr>
            <w:r w:rsidRPr="00421F0D">
              <w:rPr>
                <w:rFonts w:eastAsia="MS Mincho" w:cs="Calibri"/>
                <w:sz w:val="20"/>
              </w:rPr>
              <w:t xml:space="preserve">Identifies and </w:t>
            </w:r>
            <w:r w:rsidR="0004389A" w:rsidRPr="00421F0D">
              <w:rPr>
                <w:rFonts w:eastAsia="MS Mincho" w:cs="Calibri"/>
                <w:sz w:val="20"/>
              </w:rPr>
              <w:t xml:space="preserve">coherently </w:t>
            </w:r>
            <w:r w:rsidRPr="00421F0D">
              <w:rPr>
                <w:rFonts w:eastAsia="MS Mincho" w:cs="Calibri"/>
                <w:sz w:val="20"/>
              </w:rPr>
              <w:t xml:space="preserve">explains how they respond to </w:t>
            </w:r>
            <w:r w:rsidR="00485AF4">
              <w:rPr>
                <w:rFonts w:eastAsia="MS Mincho" w:cs="Calibri"/>
                <w:sz w:val="20"/>
              </w:rPr>
              <w:t>the</w:t>
            </w:r>
            <w:r w:rsidRPr="00421F0D">
              <w:rPr>
                <w:rFonts w:eastAsia="MS Mincho" w:cs="Calibri"/>
                <w:sz w:val="20"/>
              </w:rPr>
              <w:t xml:space="preserve"> character</w:t>
            </w:r>
          </w:p>
        </w:tc>
        <w:tc>
          <w:tcPr>
            <w:tcW w:w="1429" w:type="dxa"/>
            <w:shd w:val="clear" w:color="auto" w:fill="auto"/>
            <w:vAlign w:val="center"/>
          </w:tcPr>
          <w:p w14:paraId="7AD981C5" w14:textId="12184D53" w:rsidR="004126DB" w:rsidRPr="00421F0D" w:rsidRDefault="000A0C51" w:rsidP="00421F0D">
            <w:pPr>
              <w:spacing w:after="0" w:line="240" w:lineRule="auto"/>
              <w:jc w:val="center"/>
              <w:rPr>
                <w:rFonts w:eastAsia="MS Mincho" w:cs="Calibri"/>
                <w:sz w:val="20"/>
              </w:rPr>
            </w:pPr>
            <w:r w:rsidRPr="00421F0D">
              <w:rPr>
                <w:rFonts w:eastAsia="MS Mincho" w:cs="Calibri"/>
                <w:sz w:val="20"/>
              </w:rPr>
              <w:t>5–6</w:t>
            </w:r>
          </w:p>
        </w:tc>
      </w:tr>
      <w:tr w:rsidR="004126DB" w:rsidRPr="00421F0D" w14:paraId="3A6F2A0D" w14:textId="77777777" w:rsidTr="00A023D4">
        <w:tblPrEx>
          <w:tblLook w:val="04A0" w:firstRow="1" w:lastRow="0" w:firstColumn="1" w:lastColumn="0" w:noHBand="0" w:noVBand="1"/>
        </w:tblPrEx>
        <w:trPr>
          <w:trHeight w:val="23"/>
        </w:trPr>
        <w:tc>
          <w:tcPr>
            <w:tcW w:w="7642" w:type="dxa"/>
            <w:shd w:val="clear" w:color="auto" w:fill="auto"/>
          </w:tcPr>
          <w:p w14:paraId="37534100" w14:textId="5C031C17" w:rsidR="004126DB" w:rsidRPr="00421F0D" w:rsidDel="004126DB" w:rsidRDefault="00A46242" w:rsidP="00421F0D">
            <w:pPr>
              <w:spacing w:after="0" w:line="240" w:lineRule="auto"/>
              <w:rPr>
                <w:rFonts w:eastAsia="MS Mincho" w:cs="Calibri"/>
                <w:sz w:val="20"/>
              </w:rPr>
            </w:pPr>
            <w:r w:rsidRPr="00421F0D">
              <w:rPr>
                <w:rFonts w:eastAsia="MS Mincho" w:cs="Calibri"/>
                <w:sz w:val="20"/>
              </w:rPr>
              <w:t>I</w:t>
            </w:r>
            <w:r w:rsidR="004126DB" w:rsidRPr="00421F0D">
              <w:rPr>
                <w:rFonts w:eastAsia="MS Mincho" w:cs="Calibri"/>
                <w:sz w:val="20"/>
              </w:rPr>
              <w:t>dentifies and</w:t>
            </w:r>
            <w:r w:rsidR="003D0B6C" w:rsidRPr="00421F0D">
              <w:rPr>
                <w:rFonts w:eastAsia="MS Mincho" w:cs="Calibri"/>
                <w:sz w:val="20"/>
              </w:rPr>
              <w:t xml:space="preserve"> </w:t>
            </w:r>
            <w:r w:rsidR="00DB191E" w:rsidRPr="00421F0D">
              <w:rPr>
                <w:rFonts w:eastAsia="MS Mincho" w:cs="Calibri"/>
                <w:sz w:val="20"/>
              </w:rPr>
              <w:t xml:space="preserve">logically </w:t>
            </w:r>
            <w:r w:rsidR="004126DB" w:rsidRPr="00421F0D">
              <w:rPr>
                <w:rFonts w:eastAsia="MS Mincho" w:cs="Calibri"/>
                <w:sz w:val="20"/>
              </w:rPr>
              <w:t xml:space="preserve">explains how they respond to </w:t>
            </w:r>
            <w:r w:rsidR="00485AF4">
              <w:rPr>
                <w:rFonts w:eastAsia="MS Mincho" w:cs="Calibri"/>
                <w:sz w:val="20"/>
              </w:rPr>
              <w:t>the</w:t>
            </w:r>
            <w:r w:rsidR="004126DB" w:rsidRPr="00421F0D">
              <w:rPr>
                <w:rFonts w:eastAsia="MS Mincho" w:cs="Calibri"/>
                <w:sz w:val="20"/>
              </w:rPr>
              <w:t xml:space="preserve"> character</w:t>
            </w:r>
          </w:p>
        </w:tc>
        <w:tc>
          <w:tcPr>
            <w:tcW w:w="1429" w:type="dxa"/>
            <w:shd w:val="clear" w:color="auto" w:fill="auto"/>
            <w:vAlign w:val="center"/>
          </w:tcPr>
          <w:p w14:paraId="0FF162FC" w14:textId="7AD91A38" w:rsidR="004126DB" w:rsidRPr="00421F0D" w:rsidRDefault="000A0C51" w:rsidP="00421F0D">
            <w:pPr>
              <w:spacing w:after="0" w:line="240" w:lineRule="auto"/>
              <w:jc w:val="center"/>
              <w:rPr>
                <w:rFonts w:eastAsia="MS Mincho" w:cs="Calibri"/>
                <w:sz w:val="20"/>
              </w:rPr>
            </w:pPr>
            <w:r w:rsidRPr="00421F0D">
              <w:rPr>
                <w:rFonts w:eastAsia="MS Mincho" w:cs="Calibri"/>
                <w:sz w:val="20"/>
              </w:rPr>
              <w:t>3–4</w:t>
            </w:r>
          </w:p>
        </w:tc>
      </w:tr>
      <w:tr w:rsidR="007B074E" w:rsidRPr="00421F0D" w14:paraId="33492F33" w14:textId="77777777" w:rsidTr="00A023D4">
        <w:tblPrEx>
          <w:tblLook w:val="04A0" w:firstRow="1" w:lastRow="0" w:firstColumn="1" w:lastColumn="0" w:noHBand="0" w:noVBand="1"/>
        </w:tblPrEx>
        <w:trPr>
          <w:trHeight w:val="23"/>
        </w:trPr>
        <w:tc>
          <w:tcPr>
            <w:tcW w:w="7642" w:type="dxa"/>
            <w:shd w:val="clear" w:color="auto" w:fill="auto"/>
          </w:tcPr>
          <w:p w14:paraId="3F251BEA" w14:textId="3065482E" w:rsidR="007B074E" w:rsidRPr="00421F0D" w:rsidDel="004126DB" w:rsidRDefault="007B074E" w:rsidP="00421F0D">
            <w:pPr>
              <w:spacing w:after="0" w:line="240" w:lineRule="auto"/>
              <w:rPr>
                <w:rFonts w:eastAsia="MS Mincho" w:cs="Calibri"/>
                <w:sz w:val="20"/>
              </w:rPr>
            </w:pPr>
            <w:r w:rsidRPr="00421F0D">
              <w:rPr>
                <w:rFonts w:eastAsia="MS Mincho" w:cs="Calibri"/>
                <w:sz w:val="20"/>
              </w:rPr>
              <w:t xml:space="preserve">Attempts to identify and/or explain how they respond to </w:t>
            </w:r>
            <w:r w:rsidR="00F70EE6">
              <w:rPr>
                <w:rFonts w:eastAsia="MS Mincho" w:cs="Calibri"/>
                <w:sz w:val="20"/>
              </w:rPr>
              <w:t xml:space="preserve">the </w:t>
            </w:r>
            <w:r w:rsidRPr="00421F0D">
              <w:rPr>
                <w:rFonts w:eastAsia="MS Mincho" w:cs="Calibri"/>
                <w:sz w:val="20"/>
              </w:rPr>
              <w:t>character</w:t>
            </w:r>
          </w:p>
        </w:tc>
        <w:tc>
          <w:tcPr>
            <w:tcW w:w="1429" w:type="dxa"/>
            <w:shd w:val="clear" w:color="auto" w:fill="auto"/>
            <w:vAlign w:val="center"/>
          </w:tcPr>
          <w:p w14:paraId="0DACA52C" w14:textId="41C7C6B4" w:rsidR="007B074E" w:rsidRPr="00421F0D" w:rsidRDefault="000A0C51" w:rsidP="00421F0D">
            <w:pPr>
              <w:spacing w:after="0" w:line="240" w:lineRule="auto"/>
              <w:jc w:val="center"/>
              <w:rPr>
                <w:rFonts w:eastAsia="MS Mincho" w:cs="Calibri"/>
                <w:sz w:val="20"/>
              </w:rPr>
            </w:pPr>
            <w:r w:rsidRPr="00421F0D">
              <w:rPr>
                <w:rFonts w:eastAsia="MS Mincho" w:cs="Calibri"/>
                <w:sz w:val="20"/>
              </w:rPr>
              <w:t>1–2</w:t>
            </w:r>
          </w:p>
        </w:tc>
      </w:tr>
      <w:tr w:rsidR="00A023D4" w:rsidRPr="00421F0D" w14:paraId="05917FA6" w14:textId="77777777" w:rsidTr="00A023D4">
        <w:tblPrEx>
          <w:tblLook w:val="04A0" w:firstRow="1" w:lastRow="0" w:firstColumn="1" w:lastColumn="0" w:noHBand="0" w:noVBand="1"/>
        </w:tblPrEx>
        <w:trPr>
          <w:trHeight w:val="23"/>
        </w:trPr>
        <w:tc>
          <w:tcPr>
            <w:tcW w:w="7642" w:type="dxa"/>
            <w:shd w:val="clear" w:color="auto" w:fill="auto"/>
            <w:vAlign w:val="center"/>
          </w:tcPr>
          <w:p w14:paraId="068F8EB8" w14:textId="16963D84"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9" w:type="dxa"/>
            <w:shd w:val="clear" w:color="auto" w:fill="auto"/>
            <w:vAlign w:val="center"/>
          </w:tcPr>
          <w:p w14:paraId="4C62CE4F" w14:textId="547F7A52" w:rsidR="00A023D4" w:rsidRPr="00421F0D" w:rsidRDefault="00A023D4" w:rsidP="00A023D4">
            <w:pPr>
              <w:spacing w:after="0" w:line="240" w:lineRule="auto"/>
              <w:jc w:val="right"/>
              <w:rPr>
                <w:rFonts w:eastAsia="MS Mincho" w:cs="Calibri"/>
                <w:sz w:val="20"/>
              </w:rPr>
            </w:pPr>
            <w:r>
              <w:rPr>
                <w:rFonts w:eastAsia="MS Mincho" w:cs="Calibri"/>
                <w:b/>
                <w:bCs/>
                <w:sz w:val="20"/>
              </w:rPr>
              <w:t>/6</w:t>
            </w:r>
          </w:p>
        </w:tc>
      </w:tr>
      <w:tr w:rsidR="00A023D4" w:rsidRPr="00421F0D" w14:paraId="20BB8C50" w14:textId="77777777" w:rsidTr="00A023D4">
        <w:tblPrEx>
          <w:tblLook w:val="04A0" w:firstRow="1" w:lastRow="0" w:firstColumn="1" w:lastColumn="0" w:noHBand="0" w:noVBand="1"/>
        </w:tblPrEx>
        <w:trPr>
          <w:trHeight w:val="23"/>
        </w:trPr>
        <w:tc>
          <w:tcPr>
            <w:tcW w:w="9071" w:type="dxa"/>
            <w:gridSpan w:val="2"/>
            <w:shd w:val="clear" w:color="auto" w:fill="auto"/>
            <w:vAlign w:val="center"/>
          </w:tcPr>
          <w:p w14:paraId="34A107F8" w14:textId="2959A582" w:rsidR="00A023D4" w:rsidRPr="00421F0D" w:rsidRDefault="004E0D7C" w:rsidP="00A023D4">
            <w:pPr>
              <w:spacing w:after="0" w:line="240" w:lineRule="auto"/>
              <w:rPr>
                <w:rFonts w:eastAsia="MS Mincho" w:cs="Calibri"/>
                <w:b/>
                <w:bCs/>
                <w:sz w:val="20"/>
              </w:rPr>
            </w:pPr>
            <w:r>
              <w:rPr>
                <w:rFonts w:eastAsia="Times New Roman" w:cs="Calibri"/>
                <w:b/>
                <w:bCs/>
                <w:sz w:val="20"/>
                <w:lang w:eastAsia="en-AU"/>
              </w:rPr>
              <w:t>Explanation</w:t>
            </w:r>
            <w:r w:rsidR="00A023D4" w:rsidRPr="00421F0D">
              <w:rPr>
                <w:rFonts w:eastAsia="Times New Roman" w:cs="Calibri"/>
                <w:b/>
                <w:bCs/>
                <w:sz w:val="20"/>
                <w:lang w:eastAsia="en-AU"/>
              </w:rPr>
              <w:t xml:space="preserve"> of how the specific profession </w:t>
            </w:r>
            <w:r w:rsidR="00A76964">
              <w:rPr>
                <w:rFonts w:eastAsia="Times New Roman" w:cs="Calibri"/>
                <w:b/>
                <w:bCs/>
                <w:sz w:val="20"/>
                <w:lang w:eastAsia="en-AU"/>
              </w:rPr>
              <w:t xml:space="preserve">of </w:t>
            </w:r>
            <w:r w:rsidR="00A023D4" w:rsidRPr="00421F0D">
              <w:rPr>
                <w:rFonts w:eastAsia="Times New Roman" w:cs="Calibri"/>
                <w:b/>
                <w:bCs/>
                <w:sz w:val="20"/>
                <w:lang w:eastAsia="en-AU"/>
              </w:rPr>
              <w:t>the character is represented</w:t>
            </w:r>
          </w:p>
        </w:tc>
      </w:tr>
      <w:tr w:rsidR="00F44592" w:rsidRPr="00421F0D" w14:paraId="5D3CCB73" w14:textId="77777777" w:rsidTr="00A023D4">
        <w:tblPrEx>
          <w:tblLook w:val="04A0" w:firstRow="1" w:lastRow="0" w:firstColumn="1" w:lastColumn="0" w:noHBand="0" w:noVBand="1"/>
        </w:tblPrEx>
        <w:trPr>
          <w:trHeight w:val="23"/>
        </w:trPr>
        <w:tc>
          <w:tcPr>
            <w:tcW w:w="7642" w:type="dxa"/>
            <w:shd w:val="clear" w:color="auto" w:fill="auto"/>
          </w:tcPr>
          <w:p w14:paraId="07EEE372" w14:textId="2BA65F7D" w:rsidR="007B074E" w:rsidRPr="00421F0D" w:rsidDel="004126DB" w:rsidRDefault="007B074E" w:rsidP="00421F0D">
            <w:pPr>
              <w:spacing w:after="0" w:line="240" w:lineRule="auto"/>
              <w:rPr>
                <w:rFonts w:eastAsia="MS Mincho" w:cs="Calibri"/>
                <w:sz w:val="20"/>
              </w:rPr>
            </w:pPr>
            <w:r w:rsidRPr="00421F0D">
              <w:rPr>
                <w:rFonts w:eastAsia="MS Mincho" w:cs="Calibri"/>
                <w:sz w:val="20"/>
              </w:rPr>
              <w:t xml:space="preserve">Identifies and </w:t>
            </w:r>
            <w:r w:rsidR="00187881" w:rsidRPr="00421F0D">
              <w:rPr>
                <w:rFonts w:eastAsia="MS Mincho" w:cs="Calibri"/>
                <w:sz w:val="20"/>
              </w:rPr>
              <w:t xml:space="preserve">coherently </w:t>
            </w:r>
            <w:r w:rsidRPr="00421F0D">
              <w:rPr>
                <w:rFonts w:eastAsia="MS Mincho" w:cs="Calibri"/>
                <w:sz w:val="20"/>
              </w:rPr>
              <w:t>explains how the specific profession of the character is represented in the show</w:t>
            </w:r>
          </w:p>
        </w:tc>
        <w:tc>
          <w:tcPr>
            <w:tcW w:w="1429" w:type="dxa"/>
            <w:shd w:val="clear" w:color="auto" w:fill="auto"/>
            <w:vAlign w:val="center"/>
          </w:tcPr>
          <w:p w14:paraId="729851A5" w14:textId="77D7ABD9" w:rsidR="007B074E" w:rsidRPr="00421F0D" w:rsidRDefault="000A0C51" w:rsidP="00421F0D">
            <w:pPr>
              <w:spacing w:after="0" w:line="240" w:lineRule="auto"/>
              <w:jc w:val="center"/>
              <w:rPr>
                <w:rFonts w:eastAsia="MS Mincho" w:cs="Calibri"/>
                <w:bCs/>
                <w:sz w:val="20"/>
              </w:rPr>
            </w:pPr>
            <w:r w:rsidRPr="00421F0D">
              <w:rPr>
                <w:rFonts w:eastAsia="MS Mincho" w:cs="Calibri"/>
                <w:bCs/>
                <w:sz w:val="20"/>
              </w:rPr>
              <w:t>5–6</w:t>
            </w:r>
          </w:p>
        </w:tc>
      </w:tr>
      <w:tr w:rsidR="007B074E" w:rsidRPr="00421F0D" w14:paraId="6A0B7A62" w14:textId="77777777" w:rsidTr="00A023D4">
        <w:tblPrEx>
          <w:tblLook w:val="04A0" w:firstRow="1" w:lastRow="0" w:firstColumn="1" w:lastColumn="0" w:noHBand="0" w:noVBand="1"/>
        </w:tblPrEx>
        <w:trPr>
          <w:trHeight w:val="23"/>
        </w:trPr>
        <w:tc>
          <w:tcPr>
            <w:tcW w:w="7642" w:type="dxa"/>
            <w:shd w:val="clear" w:color="auto" w:fill="auto"/>
          </w:tcPr>
          <w:p w14:paraId="6A8693E3" w14:textId="1B4EB69F" w:rsidR="007B074E" w:rsidRPr="00421F0D" w:rsidRDefault="00187881" w:rsidP="00421F0D">
            <w:pPr>
              <w:spacing w:after="0" w:line="240" w:lineRule="auto"/>
              <w:rPr>
                <w:rFonts w:eastAsia="MS Mincho" w:cs="Calibri"/>
                <w:sz w:val="20"/>
              </w:rPr>
            </w:pPr>
            <w:r w:rsidRPr="00421F0D">
              <w:rPr>
                <w:rFonts w:eastAsia="MS Mincho" w:cs="Calibri"/>
                <w:sz w:val="20"/>
              </w:rPr>
              <w:t>Id</w:t>
            </w:r>
            <w:r w:rsidR="007B074E" w:rsidRPr="00421F0D">
              <w:rPr>
                <w:rFonts w:eastAsia="MS Mincho" w:cs="Calibri"/>
                <w:sz w:val="20"/>
              </w:rPr>
              <w:t xml:space="preserve">entifies and </w:t>
            </w:r>
            <w:r w:rsidRPr="00421F0D">
              <w:rPr>
                <w:rFonts w:eastAsia="MS Mincho" w:cs="Calibri"/>
                <w:sz w:val="20"/>
              </w:rPr>
              <w:t xml:space="preserve">logically </w:t>
            </w:r>
            <w:r w:rsidR="007B074E" w:rsidRPr="00421F0D">
              <w:rPr>
                <w:rFonts w:eastAsia="MS Mincho" w:cs="Calibri"/>
                <w:sz w:val="20"/>
              </w:rPr>
              <w:t>explains how the specific profession of the character is represented in the show</w:t>
            </w:r>
            <w:r w:rsidR="00067D38" w:rsidRPr="00421F0D">
              <w:rPr>
                <w:rFonts w:eastAsia="MS Mincho" w:cs="Calibri"/>
                <w:sz w:val="20"/>
              </w:rPr>
              <w:t xml:space="preserve"> </w:t>
            </w:r>
          </w:p>
        </w:tc>
        <w:tc>
          <w:tcPr>
            <w:tcW w:w="1429" w:type="dxa"/>
            <w:shd w:val="clear" w:color="auto" w:fill="auto"/>
            <w:vAlign w:val="center"/>
          </w:tcPr>
          <w:p w14:paraId="47E46812" w14:textId="496E5687" w:rsidR="007B074E" w:rsidRPr="00421F0D" w:rsidRDefault="000A0C51" w:rsidP="00421F0D">
            <w:pPr>
              <w:spacing w:after="0" w:line="240" w:lineRule="auto"/>
              <w:jc w:val="center"/>
              <w:rPr>
                <w:rFonts w:eastAsia="MS Mincho" w:cs="Calibri"/>
                <w:sz w:val="20"/>
              </w:rPr>
            </w:pPr>
            <w:r w:rsidRPr="00421F0D">
              <w:rPr>
                <w:rFonts w:eastAsia="MS Mincho" w:cs="Calibri"/>
                <w:sz w:val="20"/>
              </w:rPr>
              <w:t>3–4</w:t>
            </w:r>
          </w:p>
        </w:tc>
      </w:tr>
      <w:tr w:rsidR="007B074E" w:rsidRPr="00421F0D" w14:paraId="688F7487" w14:textId="77777777" w:rsidTr="00A023D4">
        <w:tblPrEx>
          <w:tblLook w:val="04A0" w:firstRow="1" w:lastRow="0" w:firstColumn="1" w:lastColumn="0" w:noHBand="0" w:noVBand="1"/>
        </w:tblPrEx>
        <w:trPr>
          <w:trHeight w:val="23"/>
        </w:trPr>
        <w:tc>
          <w:tcPr>
            <w:tcW w:w="7642" w:type="dxa"/>
            <w:shd w:val="clear" w:color="auto" w:fill="auto"/>
          </w:tcPr>
          <w:p w14:paraId="5562E435" w14:textId="5946F731" w:rsidR="007B074E" w:rsidRPr="00421F0D" w:rsidRDefault="00AD69EA" w:rsidP="00421F0D">
            <w:pPr>
              <w:spacing w:after="0" w:line="240" w:lineRule="auto"/>
              <w:rPr>
                <w:rFonts w:eastAsia="MS Mincho" w:cs="Calibri"/>
                <w:sz w:val="20"/>
              </w:rPr>
            </w:pPr>
            <w:r w:rsidRPr="00421F0D">
              <w:rPr>
                <w:rFonts w:eastAsia="MS Mincho" w:cs="Calibri"/>
                <w:sz w:val="20"/>
              </w:rPr>
              <w:t>Attempts to</w:t>
            </w:r>
            <w:r w:rsidR="007B074E" w:rsidRPr="00421F0D">
              <w:rPr>
                <w:rFonts w:eastAsia="MS Mincho" w:cs="Calibri"/>
                <w:sz w:val="20"/>
              </w:rPr>
              <w:t xml:space="preserve"> identif</w:t>
            </w:r>
            <w:r w:rsidRPr="00421F0D">
              <w:rPr>
                <w:rFonts w:eastAsia="MS Mincho" w:cs="Calibri"/>
                <w:sz w:val="20"/>
              </w:rPr>
              <w:t>y</w:t>
            </w:r>
            <w:r w:rsidR="007B074E" w:rsidRPr="00421F0D">
              <w:rPr>
                <w:rFonts w:eastAsia="MS Mincho" w:cs="Calibri"/>
                <w:sz w:val="20"/>
              </w:rPr>
              <w:t xml:space="preserve"> and explain how the specific profession of the chosen character is represented in the show</w:t>
            </w:r>
          </w:p>
        </w:tc>
        <w:tc>
          <w:tcPr>
            <w:tcW w:w="1429" w:type="dxa"/>
            <w:shd w:val="clear" w:color="auto" w:fill="auto"/>
            <w:vAlign w:val="center"/>
          </w:tcPr>
          <w:p w14:paraId="4DD9A097" w14:textId="2BAA3FBC" w:rsidR="007B074E" w:rsidRPr="00421F0D" w:rsidRDefault="000A0C51" w:rsidP="00421F0D">
            <w:pPr>
              <w:spacing w:after="0" w:line="240" w:lineRule="auto"/>
              <w:jc w:val="center"/>
              <w:rPr>
                <w:rFonts w:eastAsia="MS Mincho" w:cs="Calibri"/>
                <w:sz w:val="20"/>
              </w:rPr>
            </w:pPr>
            <w:r w:rsidRPr="00421F0D">
              <w:rPr>
                <w:rFonts w:eastAsia="MS Mincho" w:cs="Calibri"/>
                <w:sz w:val="20"/>
              </w:rPr>
              <w:t>1–2</w:t>
            </w:r>
          </w:p>
        </w:tc>
      </w:tr>
      <w:tr w:rsidR="00A023D4" w:rsidRPr="00421F0D" w14:paraId="148FE852" w14:textId="77777777" w:rsidTr="00A023D4">
        <w:tblPrEx>
          <w:tblLook w:val="04A0" w:firstRow="1" w:lastRow="0" w:firstColumn="1" w:lastColumn="0" w:noHBand="0" w:noVBand="1"/>
        </w:tblPrEx>
        <w:trPr>
          <w:trHeight w:val="23"/>
        </w:trPr>
        <w:tc>
          <w:tcPr>
            <w:tcW w:w="7642" w:type="dxa"/>
            <w:tcBorders>
              <w:bottom w:val="single" w:sz="4" w:space="0" w:color="BD9FCF"/>
            </w:tcBorders>
            <w:shd w:val="clear" w:color="auto" w:fill="auto"/>
            <w:vAlign w:val="center"/>
          </w:tcPr>
          <w:p w14:paraId="5ED2DE58" w14:textId="6B439576"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5AA8B0B5" w14:textId="5D07EFAF" w:rsidR="00A023D4" w:rsidRPr="00421F0D" w:rsidRDefault="00A023D4" w:rsidP="00A023D4">
            <w:pPr>
              <w:spacing w:after="0" w:line="240" w:lineRule="auto"/>
              <w:jc w:val="right"/>
              <w:rPr>
                <w:rFonts w:eastAsia="MS Mincho" w:cs="Calibri"/>
                <w:sz w:val="20"/>
              </w:rPr>
            </w:pPr>
            <w:r>
              <w:rPr>
                <w:rFonts w:eastAsia="MS Mincho" w:cs="Calibri"/>
                <w:b/>
                <w:bCs/>
                <w:sz w:val="20"/>
              </w:rPr>
              <w:t>/6</w:t>
            </w:r>
          </w:p>
        </w:tc>
      </w:tr>
      <w:tr w:rsidR="00BD6D35" w:rsidRPr="00421F0D" w14:paraId="1993917F" w14:textId="77777777" w:rsidTr="00A023D4">
        <w:tblPrEx>
          <w:tblLook w:val="04A0" w:firstRow="1" w:lastRow="0" w:firstColumn="1" w:lastColumn="0" w:noHBand="0" w:noVBand="1"/>
        </w:tblPrEx>
        <w:trPr>
          <w:trHeight w:val="23"/>
        </w:trPr>
        <w:tc>
          <w:tcPr>
            <w:tcW w:w="7642" w:type="dxa"/>
            <w:tcBorders>
              <w:right w:val="single" w:sz="4" w:space="0" w:color="FFFFFF" w:themeColor="background1"/>
            </w:tcBorders>
            <w:shd w:val="clear" w:color="auto" w:fill="auto"/>
          </w:tcPr>
          <w:p w14:paraId="3F07D389" w14:textId="627A67A8" w:rsidR="00BD6D35" w:rsidRPr="00421F0D" w:rsidDel="00E06E9D" w:rsidRDefault="00BD6D35" w:rsidP="00421F0D">
            <w:pPr>
              <w:spacing w:after="0" w:line="240" w:lineRule="auto"/>
              <w:rPr>
                <w:rFonts w:eastAsia="MS Mincho" w:cs="Calibri"/>
                <w:sz w:val="20"/>
              </w:rPr>
            </w:pPr>
            <w:r w:rsidRPr="00421F0D">
              <w:rPr>
                <w:rFonts w:cs="Calibri"/>
                <w:b/>
                <w:sz w:val="20"/>
              </w:rPr>
              <w:t>Quality of an alternative opinion of the character and their profession</w:t>
            </w:r>
          </w:p>
        </w:tc>
        <w:tc>
          <w:tcPr>
            <w:tcW w:w="1429" w:type="dxa"/>
            <w:tcBorders>
              <w:left w:val="single" w:sz="4" w:space="0" w:color="FFFFFF" w:themeColor="background1"/>
            </w:tcBorders>
            <w:shd w:val="clear" w:color="auto" w:fill="auto"/>
            <w:vAlign w:val="center"/>
          </w:tcPr>
          <w:p w14:paraId="2A4AFB33" w14:textId="47A3A676" w:rsidR="00BD6D35" w:rsidRPr="00421F0D" w:rsidRDefault="00BD6D35" w:rsidP="00421F0D">
            <w:pPr>
              <w:spacing w:after="0" w:line="240" w:lineRule="auto"/>
              <w:jc w:val="center"/>
              <w:rPr>
                <w:rFonts w:eastAsia="MS Mincho" w:cs="Calibri"/>
                <w:b/>
                <w:bCs/>
                <w:sz w:val="20"/>
              </w:rPr>
            </w:pPr>
          </w:p>
        </w:tc>
      </w:tr>
      <w:tr w:rsidR="00BD6D35" w:rsidRPr="00421F0D" w14:paraId="4921AB64" w14:textId="77777777" w:rsidTr="00A023D4">
        <w:tblPrEx>
          <w:tblLook w:val="04A0" w:firstRow="1" w:lastRow="0" w:firstColumn="1" w:lastColumn="0" w:noHBand="0" w:noVBand="1"/>
        </w:tblPrEx>
        <w:trPr>
          <w:trHeight w:val="23"/>
        </w:trPr>
        <w:tc>
          <w:tcPr>
            <w:tcW w:w="7642" w:type="dxa"/>
            <w:shd w:val="clear" w:color="auto" w:fill="auto"/>
          </w:tcPr>
          <w:p w14:paraId="565F6F10" w14:textId="2497B616" w:rsidR="00BD6D35" w:rsidRPr="00421F0D" w:rsidDel="00E06E9D" w:rsidRDefault="00BD6D35" w:rsidP="00421F0D">
            <w:pPr>
              <w:spacing w:after="0" w:line="240" w:lineRule="auto"/>
              <w:rPr>
                <w:rFonts w:eastAsia="MS Mincho" w:cs="Calibri"/>
                <w:sz w:val="20"/>
              </w:rPr>
            </w:pPr>
            <w:r w:rsidRPr="00421F0D">
              <w:rPr>
                <w:rFonts w:eastAsia="MS Mincho" w:cs="Calibri"/>
                <w:sz w:val="20"/>
              </w:rPr>
              <w:t>Discusses an alternative opinion of the character and their professio</w:t>
            </w:r>
            <w:r w:rsidR="008D380E" w:rsidRPr="00421F0D">
              <w:rPr>
                <w:rFonts w:eastAsia="MS Mincho" w:cs="Calibri"/>
                <w:sz w:val="20"/>
              </w:rPr>
              <w:t>n</w:t>
            </w:r>
          </w:p>
        </w:tc>
        <w:tc>
          <w:tcPr>
            <w:tcW w:w="1429" w:type="dxa"/>
            <w:shd w:val="clear" w:color="auto" w:fill="auto"/>
            <w:vAlign w:val="center"/>
          </w:tcPr>
          <w:p w14:paraId="26348D69" w14:textId="59FD7F1B" w:rsidR="00BD6D35" w:rsidRPr="00421F0D" w:rsidDel="00E06E9D" w:rsidRDefault="000A0C51" w:rsidP="00421F0D">
            <w:pPr>
              <w:spacing w:after="0" w:line="240" w:lineRule="auto"/>
              <w:jc w:val="center"/>
              <w:rPr>
                <w:rFonts w:eastAsia="MS Mincho" w:cs="Calibri"/>
                <w:sz w:val="20"/>
              </w:rPr>
            </w:pPr>
            <w:r w:rsidRPr="00421F0D">
              <w:rPr>
                <w:rFonts w:eastAsia="MS Mincho" w:cs="Calibri"/>
                <w:sz w:val="20"/>
              </w:rPr>
              <w:t>5–6</w:t>
            </w:r>
          </w:p>
        </w:tc>
      </w:tr>
      <w:tr w:rsidR="00F44592" w:rsidRPr="00421F0D" w14:paraId="0E99EA6F" w14:textId="77777777" w:rsidTr="00A023D4">
        <w:tblPrEx>
          <w:tblLook w:val="04A0" w:firstRow="1" w:lastRow="0" w:firstColumn="1" w:lastColumn="0" w:noHBand="0" w:noVBand="1"/>
        </w:tblPrEx>
        <w:trPr>
          <w:trHeight w:val="23"/>
        </w:trPr>
        <w:tc>
          <w:tcPr>
            <w:tcW w:w="7642" w:type="dxa"/>
            <w:shd w:val="clear" w:color="auto" w:fill="auto"/>
          </w:tcPr>
          <w:p w14:paraId="54365A20" w14:textId="0DE76A59" w:rsidR="00BD6D35" w:rsidRPr="00421F0D" w:rsidRDefault="00BD6D35" w:rsidP="00421F0D">
            <w:pPr>
              <w:spacing w:after="0" w:line="240" w:lineRule="auto"/>
              <w:rPr>
                <w:rFonts w:eastAsia="MS Mincho" w:cs="Calibri"/>
                <w:sz w:val="20"/>
              </w:rPr>
            </w:pPr>
            <w:r w:rsidRPr="00421F0D">
              <w:rPr>
                <w:rFonts w:eastAsia="MS Mincho" w:cs="Calibri"/>
                <w:sz w:val="20"/>
              </w:rPr>
              <w:t>Comments on an alternative opinion of the character and their professio</w:t>
            </w:r>
            <w:r w:rsidR="00300C7A" w:rsidRPr="00421F0D">
              <w:rPr>
                <w:rFonts w:eastAsia="MS Mincho" w:cs="Calibri"/>
                <w:sz w:val="20"/>
              </w:rPr>
              <w:t>n</w:t>
            </w:r>
          </w:p>
        </w:tc>
        <w:tc>
          <w:tcPr>
            <w:tcW w:w="1429" w:type="dxa"/>
            <w:shd w:val="clear" w:color="auto" w:fill="auto"/>
            <w:vAlign w:val="center"/>
          </w:tcPr>
          <w:p w14:paraId="442C5345" w14:textId="395712A7" w:rsidR="00BD6D35" w:rsidRPr="00421F0D" w:rsidRDefault="000A0C51" w:rsidP="00421F0D">
            <w:pPr>
              <w:spacing w:after="0" w:line="240" w:lineRule="auto"/>
              <w:jc w:val="center"/>
              <w:rPr>
                <w:rFonts w:eastAsia="MS Mincho" w:cs="Calibri"/>
                <w:sz w:val="20"/>
              </w:rPr>
            </w:pPr>
            <w:r w:rsidRPr="00421F0D">
              <w:rPr>
                <w:rFonts w:eastAsia="MS Mincho" w:cs="Calibri"/>
                <w:sz w:val="20"/>
              </w:rPr>
              <w:t>3–4</w:t>
            </w:r>
          </w:p>
        </w:tc>
      </w:tr>
      <w:tr w:rsidR="00F44592" w:rsidRPr="00421F0D" w14:paraId="36CD8A7F" w14:textId="77777777" w:rsidTr="00A023D4">
        <w:tblPrEx>
          <w:tblLook w:val="04A0" w:firstRow="1" w:lastRow="0" w:firstColumn="1" w:lastColumn="0" w:noHBand="0" w:noVBand="1"/>
        </w:tblPrEx>
        <w:trPr>
          <w:trHeight w:val="23"/>
        </w:trPr>
        <w:tc>
          <w:tcPr>
            <w:tcW w:w="7642" w:type="dxa"/>
            <w:shd w:val="clear" w:color="auto" w:fill="auto"/>
          </w:tcPr>
          <w:p w14:paraId="41C35DA5" w14:textId="5625FEFF" w:rsidR="00BD6D35" w:rsidRPr="00421F0D" w:rsidRDefault="00BD6D35" w:rsidP="00421F0D">
            <w:pPr>
              <w:spacing w:after="0" w:line="240" w:lineRule="auto"/>
              <w:rPr>
                <w:rFonts w:eastAsia="MS Mincho" w:cs="Calibri"/>
                <w:b/>
                <w:sz w:val="20"/>
              </w:rPr>
            </w:pPr>
            <w:r w:rsidRPr="00421F0D">
              <w:rPr>
                <w:rFonts w:eastAsia="MS Mincho" w:cs="Calibri"/>
                <w:sz w:val="20"/>
              </w:rPr>
              <w:t xml:space="preserve">Refers to an alternative opinion of the character and their profession </w:t>
            </w:r>
          </w:p>
        </w:tc>
        <w:tc>
          <w:tcPr>
            <w:tcW w:w="1429" w:type="dxa"/>
            <w:shd w:val="clear" w:color="auto" w:fill="auto"/>
            <w:vAlign w:val="center"/>
          </w:tcPr>
          <w:p w14:paraId="7EEC5B0E" w14:textId="340034B7" w:rsidR="00BD6D35" w:rsidRPr="00421F0D" w:rsidRDefault="000A0C51" w:rsidP="00421F0D">
            <w:pPr>
              <w:tabs>
                <w:tab w:val="left" w:pos="637"/>
              </w:tabs>
              <w:spacing w:after="0" w:line="240" w:lineRule="auto"/>
              <w:jc w:val="center"/>
              <w:rPr>
                <w:rFonts w:eastAsia="MS Mincho" w:cs="Calibri"/>
                <w:bCs/>
                <w:sz w:val="20"/>
              </w:rPr>
            </w:pPr>
            <w:r w:rsidRPr="00421F0D">
              <w:rPr>
                <w:rFonts w:eastAsia="MS Mincho" w:cs="Calibri"/>
                <w:bCs/>
                <w:sz w:val="20"/>
              </w:rPr>
              <w:t>2</w:t>
            </w:r>
          </w:p>
        </w:tc>
      </w:tr>
      <w:tr w:rsidR="008749B4" w:rsidRPr="00421F0D" w14:paraId="1B6805E4" w14:textId="77777777" w:rsidTr="00A023D4">
        <w:tblPrEx>
          <w:tblLook w:val="04A0" w:firstRow="1" w:lastRow="0" w:firstColumn="1" w:lastColumn="0" w:noHBand="0" w:noVBand="1"/>
        </w:tblPrEx>
        <w:trPr>
          <w:trHeight w:val="23"/>
        </w:trPr>
        <w:tc>
          <w:tcPr>
            <w:tcW w:w="7642" w:type="dxa"/>
            <w:shd w:val="clear" w:color="auto" w:fill="auto"/>
          </w:tcPr>
          <w:p w14:paraId="5265C52A" w14:textId="3DA090DF" w:rsidR="008749B4" w:rsidRDefault="008749B4" w:rsidP="00421F0D">
            <w:pPr>
              <w:spacing w:after="0" w:line="240" w:lineRule="auto"/>
              <w:rPr>
                <w:rFonts w:eastAsia="MS Mincho" w:cs="Calibri"/>
                <w:sz w:val="20"/>
              </w:rPr>
            </w:pPr>
            <w:r>
              <w:rPr>
                <w:rFonts w:eastAsia="MS Mincho" w:cs="Calibri"/>
                <w:sz w:val="20"/>
              </w:rPr>
              <w:t xml:space="preserve">Rarely refers to </w:t>
            </w:r>
            <w:r w:rsidRPr="00421F0D">
              <w:rPr>
                <w:rFonts w:eastAsia="MS Mincho" w:cs="Calibri"/>
                <w:sz w:val="20"/>
              </w:rPr>
              <w:t>an alternative opinion of the character and their profession</w:t>
            </w:r>
          </w:p>
        </w:tc>
        <w:tc>
          <w:tcPr>
            <w:tcW w:w="1429" w:type="dxa"/>
            <w:shd w:val="clear" w:color="auto" w:fill="auto"/>
            <w:vAlign w:val="center"/>
          </w:tcPr>
          <w:p w14:paraId="2549CDC7" w14:textId="47A1357D" w:rsidR="008749B4" w:rsidRPr="00421F0D" w:rsidRDefault="008749B4" w:rsidP="00421F0D">
            <w:pPr>
              <w:tabs>
                <w:tab w:val="left" w:pos="637"/>
              </w:tabs>
              <w:spacing w:after="0" w:line="240" w:lineRule="auto"/>
              <w:jc w:val="center"/>
              <w:rPr>
                <w:rFonts w:eastAsia="MS Mincho" w:cs="Calibri"/>
                <w:bCs/>
                <w:sz w:val="20"/>
              </w:rPr>
            </w:pPr>
            <w:r>
              <w:rPr>
                <w:rFonts w:eastAsia="MS Mincho" w:cs="Calibri"/>
                <w:bCs/>
                <w:sz w:val="20"/>
              </w:rPr>
              <w:t>1</w:t>
            </w:r>
          </w:p>
        </w:tc>
      </w:tr>
      <w:tr w:rsidR="00A023D4" w:rsidRPr="00421F0D" w14:paraId="4B433E22" w14:textId="77777777" w:rsidTr="00A023D4">
        <w:tblPrEx>
          <w:tblLook w:val="04A0" w:firstRow="1" w:lastRow="0" w:firstColumn="1" w:lastColumn="0" w:noHBand="0" w:noVBand="1"/>
        </w:tblPrEx>
        <w:trPr>
          <w:trHeight w:val="23"/>
        </w:trPr>
        <w:tc>
          <w:tcPr>
            <w:tcW w:w="7642" w:type="dxa"/>
            <w:tcBorders>
              <w:bottom w:val="single" w:sz="4" w:space="0" w:color="BD9FCF"/>
            </w:tcBorders>
            <w:shd w:val="clear" w:color="auto" w:fill="auto"/>
            <w:vAlign w:val="center"/>
          </w:tcPr>
          <w:p w14:paraId="3F26B121" w14:textId="5BD018F4"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4A66226B" w14:textId="2DA13694" w:rsidR="00A023D4" w:rsidRPr="00421F0D" w:rsidRDefault="00A023D4" w:rsidP="00A023D4">
            <w:pPr>
              <w:tabs>
                <w:tab w:val="left" w:pos="637"/>
              </w:tabs>
              <w:spacing w:after="0" w:line="240" w:lineRule="auto"/>
              <w:jc w:val="right"/>
              <w:rPr>
                <w:rFonts w:eastAsia="MS Mincho" w:cs="Calibri"/>
                <w:bCs/>
                <w:sz w:val="20"/>
              </w:rPr>
            </w:pPr>
            <w:r>
              <w:rPr>
                <w:rFonts w:eastAsia="MS Mincho" w:cs="Calibri"/>
                <w:b/>
                <w:bCs/>
                <w:sz w:val="20"/>
              </w:rPr>
              <w:t>/6</w:t>
            </w:r>
          </w:p>
        </w:tc>
      </w:tr>
      <w:tr w:rsidR="00F44592" w:rsidRPr="00421F0D" w14:paraId="69271786" w14:textId="77777777" w:rsidTr="00A023D4">
        <w:tblPrEx>
          <w:tblLook w:val="04A0" w:firstRow="1" w:lastRow="0" w:firstColumn="1" w:lastColumn="0" w:noHBand="0" w:noVBand="1"/>
        </w:tblPrEx>
        <w:trPr>
          <w:trHeight w:val="23"/>
        </w:trPr>
        <w:tc>
          <w:tcPr>
            <w:tcW w:w="7642" w:type="dxa"/>
            <w:tcBorders>
              <w:right w:val="single" w:sz="4" w:space="0" w:color="FFFFFF" w:themeColor="background1"/>
            </w:tcBorders>
            <w:shd w:val="clear" w:color="auto" w:fill="auto"/>
          </w:tcPr>
          <w:p w14:paraId="29F33B7D" w14:textId="4867700C" w:rsidR="00025470" w:rsidRPr="00421F0D" w:rsidRDefault="00025470" w:rsidP="00421F0D">
            <w:pPr>
              <w:spacing w:after="0" w:line="240" w:lineRule="auto"/>
              <w:rPr>
                <w:rFonts w:eastAsia="MS Mincho" w:cs="Calibri"/>
                <w:sz w:val="20"/>
              </w:rPr>
            </w:pPr>
            <w:r w:rsidRPr="00421F0D">
              <w:rPr>
                <w:rFonts w:eastAsia="MS Mincho" w:cs="Calibri"/>
                <w:b/>
                <w:sz w:val="20"/>
              </w:rPr>
              <w:t xml:space="preserve">Control of mechanics </w:t>
            </w:r>
            <w:r w:rsidR="003A54B6">
              <w:rPr>
                <w:rFonts w:eastAsia="MS Mincho" w:cs="Calibri"/>
                <w:b/>
                <w:sz w:val="20"/>
              </w:rPr>
              <w:t xml:space="preserve">of </w:t>
            </w:r>
            <w:r w:rsidRPr="00421F0D">
              <w:rPr>
                <w:rFonts w:eastAsia="MS Mincho" w:cs="Calibri"/>
                <w:b/>
                <w:sz w:val="20"/>
              </w:rPr>
              <w:t>grammar, spelling and punctuation</w:t>
            </w:r>
            <w:r w:rsidRPr="00421F0D" w:rsidDel="00E06E9D">
              <w:rPr>
                <w:rFonts w:eastAsia="MS Mincho" w:cs="Calibri"/>
                <w:sz w:val="20"/>
              </w:rPr>
              <w:t xml:space="preserve"> </w:t>
            </w:r>
          </w:p>
        </w:tc>
        <w:tc>
          <w:tcPr>
            <w:tcW w:w="1429" w:type="dxa"/>
            <w:tcBorders>
              <w:left w:val="single" w:sz="4" w:space="0" w:color="FFFFFF" w:themeColor="background1"/>
            </w:tcBorders>
            <w:shd w:val="clear" w:color="auto" w:fill="auto"/>
            <w:vAlign w:val="center"/>
          </w:tcPr>
          <w:p w14:paraId="733DF902" w14:textId="6C35D6C7" w:rsidR="00025470" w:rsidRPr="00421F0D" w:rsidRDefault="00025470" w:rsidP="00421F0D">
            <w:pPr>
              <w:tabs>
                <w:tab w:val="left" w:pos="637"/>
              </w:tabs>
              <w:spacing w:after="0" w:line="240" w:lineRule="auto"/>
              <w:jc w:val="center"/>
              <w:rPr>
                <w:rFonts w:eastAsia="MS Mincho" w:cs="Calibri"/>
                <w:b/>
                <w:bCs/>
                <w:sz w:val="20"/>
              </w:rPr>
            </w:pPr>
          </w:p>
        </w:tc>
      </w:tr>
      <w:tr w:rsidR="00F44592" w:rsidRPr="00421F0D" w14:paraId="676CDB53" w14:textId="77777777" w:rsidTr="00A023D4">
        <w:tblPrEx>
          <w:tblLook w:val="04A0" w:firstRow="1" w:lastRow="0" w:firstColumn="1" w:lastColumn="0" w:noHBand="0" w:noVBand="1"/>
        </w:tblPrEx>
        <w:trPr>
          <w:trHeight w:val="23"/>
        </w:trPr>
        <w:tc>
          <w:tcPr>
            <w:tcW w:w="7642" w:type="dxa"/>
            <w:shd w:val="clear" w:color="auto" w:fill="auto"/>
          </w:tcPr>
          <w:p w14:paraId="1BBE5270" w14:textId="3509CBDC" w:rsidR="00025470" w:rsidRPr="00421F0D" w:rsidRDefault="00025470" w:rsidP="00421F0D">
            <w:pPr>
              <w:spacing w:after="0" w:line="240" w:lineRule="auto"/>
              <w:rPr>
                <w:rFonts w:eastAsia="MS Mincho" w:cs="Calibri"/>
                <w:sz w:val="20"/>
              </w:rPr>
            </w:pPr>
            <w:r w:rsidRPr="00421F0D">
              <w:rPr>
                <w:rFonts w:eastAsia="MS Mincho" w:cs="Calibri"/>
                <w:sz w:val="20"/>
              </w:rPr>
              <w:t>Controls the mechanics of grammar, spelling and punctua</w:t>
            </w:r>
            <w:r w:rsidR="00915F08" w:rsidRPr="00421F0D">
              <w:rPr>
                <w:rFonts w:eastAsia="MS Mincho" w:cs="Calibri"/>
                <w:sz w:val="20"/>
              </w:rPr>
              <w:t xml:space="preserve">tion </w:t>
            </w:r>
          </w:p>
        </w:tc>
        <w:tc>
          <w:tcPr>
            <w:tcW w:w="1429" w:type="dxa"/>
            <w:shd w:val="clear" w:color="auto" w:fill="auto"/>
            <w:vAlign w:val="center"/>
          </w:tcPr>
          <w:p w14:paraId="6F6D5599" w14:textId="53DE78C8" w:rsidR="00025470" w:rsidRPr="00421F0D" w:rsidRDefault="00164384" w:rsidP="00421F0D">
            <w:pPr>
              <w:tabs>
                <w:tab w:val="left" w:pos="637"/>
              </w:tabs>
              <w:spacing w:after="0" w:line="240" w:lineRule="auto"/>
              <w:jc w:val="center"/>
              <w:rPr>
                <w:rFonts w:eastAsia="MS Mincho" w:cs="Calibri"/>
                <w:sz w:val="20"/>
              </w:rPr>
            </w:pPr>
            <w:r w:rsidRPr="00421F0D">
              <w:rPr>
                <w:rFonts w:eastAsia="MS Mincho" w:cs="Calibri"/>
                <w:sz w:val="20"/>
              </w:rPr>
              <w:t>5</w:t>
            </w:r>
          </w:p>
        </w:tc>
      </w:tr>
      <w:tr w:rsidR="006B4FA5" w:rsidRPr="00421F0D" w14:paraId="4D05A22A" w14:textId="77777777" w:rsidTr="00A023D4">
        <w:tblPrEx>
          <w:tblLook w:val="04A0" w:firstRow="1" w:lastRow="0" w:firstColumn="1" w:lastColumn="0" w:noHBand="0" w:noVBand="1"/>
        </w:tblPrEx>
        <w:trPr>
          <w:trHeight w:val="23"/>
        </w:trPr>
        <w:tc>
          <w:tcPr>
            <w:tcW w:w="7642" w:type="dxa"/>
            <w:shd w:val="clear" w:color="auto" w:fill="auto"/>
          </w:tcPr>
          <w:p w14:paraId="5626F430" w14:textId="18CC83E6" w:rsidR="00025470" w:rsidRPr="00421F0D" w:rsidRDefault="00025470" w:rsidP="00421F0D">
            <w:pPr>
              <w:spacing w:after="0" w:line="240" w:lineRule="auto"/>
              <w:rPr>
                <w:rFonts w:eastAsia="MS Mincho" w:cs="Calibri"/>
                <w:sz w:val="20"/>
              </w:rPr>
            </w:pPr>
            <w:r w:rsidRPr="00421F0D">
              <w:rPr>
                <w:rFonts w:eastAsia="MS Mincho" w:cs="Calibri"/>
                <w:sz w:val="20"/>
              </w:rPr>
              <w:t>Controls most of the mechanics of grammar, spelling and punctuation</w:t>
            </w:r>
            <w:r w:rsidRPr="00421F0D" w:rsidDel="00E06E9D">
              <w:rPr>
                <w:rFonts w:eastAsia="MS Mincho" w:cs="Calibri"/>
                <w:sz w:val="20"/>
              </w:rPr>
              <w:t xml:space="preserve"> </w:t>
            </w:r>
          </w:p>
        </w:tc>
        <w:tc>
          <w:tcPr>
            <w:tcW w:w="1429" w:type="dxa"/>
            <w:shd w:val="clear" w:color="auto" w:fill="auto"/>
            <w:vAlign w:val="center"/>
          </w:tcPr>
          <w:p w14:paraId="2F72CB00" w14:textId="78ECCFF7" w:rsidR="00025470" w:rsidRPr="00421F0D" w:rsidRDefault="00025470" w:rsidP="00421F0D">
            <w:pPr>
              <w:tabs>
                <w:tab w:val="left" w:pos="637"/>
              </w:tabs>
              <w:spacing w:after="0" w:line="240" w:lineRule="auto"/>
              <w:jc w:val="center"/>
              <w:rPr>
                <w:rFonts w:eastAsia="MS Mincho" w:cs="Calibri"/>
                <w:sz w:val="20"/>
              </w:rPr>
            </w:pPr>
            <w:r w:rsidRPr="00421F0D">
              <w:rPr>
                <w:rFonts w:eastAsia="MS Mincho" w:cs="Calibri"/>
                <w:sz w:val="20"/>
              </w:rPr>
              <w:t>4</w:t>
            </w:r>
          </w:p>
        </w:tc>
      </w:tr>
      <w:tr w:rsidR="006B4FA5" w:rsidRPr="00421F0D" w14:paraId="04536F34" w14:textId="77777777" w:rsidTr="00A023D4">
        <w:tblPrEx>
          <w:tblLook w:val="04A0" w:firstRow="1" w:lastRow="0" w:firstColumn="1" w:lastColumn="0" w:noHBand="0" w:noVBand="1"/>
        </w:tblPrEx>
        <w:trPr>
          <w:trHeight w:val="23"/>
        </w:trPr>
        <w:tc>
          <w:tcPr>
            <w:tcW w:w="7642" w:type="dxa"/>
            <w:shd w:val="clear" w:color="auto" w:fill="auto"/>
          </w:tcPr>
          <w:p w14:paraId="6C2B0B02" w14:textId="2FF32686" w:rsidR="00025470" w:rsidRPr="00421F0D" w:rsidRDefault="00025470" w:rsidP="00421F0D">
            <w:pPr>
              <w:spacing w:after="0" w:line="240" w:lineRule="auto"/>
              <w:rPr>
                <w:rFonts w:eastAsia="MS Mincho" w:cs="Calibri"/>
                <w:sz w:val="20"/>
              </w:rPr>
            </w:pPr>
            <w:r w:rsidRPr="00421F0D">
              <w:rPr>
                <w:rFonts w:eastAsia="MS Mincho" w:cs="Calibri"/>
                <w:sz w:val="20"/>
              </w:rPr>
              <w:t>Controls some of the mechanics of grammar, spelling</w:t>
            </w:r>
            <w:r w:rsidR="00346ECB" w:rsidRPr="00421F0D">
              <w:rPr>
                <w:rFonts w:eastAsia="MS Mincho" w:cs="Calibri"/>
                <w:sz w:val="20"/>
              </w:rPr>
              <w:t xml:space="preserve"> and punctuation</w:t>
            </w:r>
          </w:p>
        </w:tc>
        <w:tc>
          <w:tcPr>
            <w:tcW w:w="1429" w:type="dxa"/>
            <w:shd w:val="clear" w:color="auto" w:fill="auto"/>
            <w:vAlign w:val="center"/>
          </w:tcPr>
          <w:p w14:paraId="4A523F31" w14:textId="1E19BCD2" w:rsidR="00025470" w:rsidRPr="00421F0D" w:rsidRDefault="00025470" w:rsidP="00421F0D">
            <w:pPr>
              <w:tabs>
                <w:tab w:val="left" w:pos="637"/>
              </w:tabs>
              <w:spacing w:after="0" w:line="240" w:lineRule="auto"/>
              <w:jc w:val="center"/>
              <w:rPr>
                <w:rFonts w:eastAsia="MS Mincho" w:cs="Calibri"/>
                <w:sz w:val="20"/>
              </w:rPr>
            </w:pPr>
            <w:r w:rsidRPr="00421F0D">
              <w:rPr>
                <w:rFonts w:eastAsia="MS Mincho" w:cs="Calibri"/>
                <w:sz w:val="20"/>
              </w:rPr>
              <w:t>3</w:t>
            </w:r>
          </w:p>
        </w:tc>
      </w:tr>
      <w:tr w:rsidR="006B4FA5" w:rsidRPr="00421F0D" w14:paraId="72D27B22" w14:textId="77777777" w:rsidTr="00A023D4">
        <w:tblPrEx>
          <w:tblLook w:val="04A0" w:firstRow="1" w:lastRow="0" w:firstColumn="1" w:lastColumn="0" w:noHBand="0" w:noVBand="1"/>
        </w:tblPrEx>
        <w:trPr>
          <w:trHeight w:val="23"/>
        </w:trPr>
        <w:tc>
          <w:tcPr>
            <w:tcW w:w="7642" w:type="dxa"/>
            <w:shd w:val="clear" w:color="auto" w:fill="auto"/>
          </w:tcPr>
          <w:p w14:paraId="0FDDCEAC" w14:textId="5C6D8B78" w:rsidR="00025470" w:rsidRPr="00421F0D" w:rsidRDefault="00025470" w:rsidP="00421F0D">
            <w:pPr>
              <w:spacing w:after="0" w:line="240" w:lineRule="auto"/>
              <w:rPr>
                <w:rFonts w:eastAsia="MS Mincho" w:cs="Calibri"/>
                <w:b/>
                <w:sz w:val="20"/>
              </w:rPr>
            </w:pPr>
            <w:r w:rsidRPr="00421F0D">
              <w:rPr>
                <w:rFonts w:eastAsia="MS Mincho" w:cs="Calibri"/>
                <w:sz w:val="20"/>
              </w:rPr>
              <w:t>Controls very few of the mechanics of grammar, spelling and punctuation</w:t>
            </w:r>
            <w:r w:rsidRPr="00421F0D" w:rsidDel="00E06E9D">
              <w:rPr>
                <w:rFonts w:eastAsia="MS Mincho" w:cs="Calibri"/>
                <w:sz w:val="20"/>
              </w:rPr>
              <w:t xml:space="preserve"> </w:t>
            </w:r>
          </w:p>
        </w:tc>
        <w:tc>
          <w:tcPr>
            <w:tcW w:w="1429" w:type="dxa"/>
            <w:shd w:val="clear" w:color="auto" w:fill="auto"/>
            <w:vAlign w:val="center"/>
          </w:tcPr>
          <w:p w14:paraId="4B4E597A" w14:textId="254D950F" w:rsidR="00025470" w:rsidRPr="00421F0D" w:rsidRDefault="00D93678" w:rsidP="00421F0D">
            <w:pPr>
              <w:spacing w:after="0" w:line="240" w:lineRule="auto"/>
              <w:jc w:val="center"/>
              <w:rPr>
                <w:rFonts w:eastAsia="MS Mincho" w:cs="Calibri"/>
                <w:bCs/>
                <w:sz w:val="20"/>
              </w:rPr>
            </w:pPr>
            <w:r>
              <w:rPr>
                <w:rFonts w:eastAsia="MS Mincho" w:cs="Calibri"/>
                <w:sz w:val="20"/>
              </w:rPr>
              <w:t>1-</w:t>
            </w:r>
            <w:r w:rsidR="00025470" w:rsidRPr="00421F0D">
              <w:rPr>
                <w:rFonts w:eastAsia="MS Mincho" w:cs="Calibri"/>
                <w:sz w:val="20"/>
              </w:rPr>
              <w:t>2</w:t>
            </w:r>
          </w:p>
        </w:tc>
      </w:tr>
      <w:tr w:rsidR="00A023D4" w:rsidRPr="00421F0D" w14:paraId="12827055" w14:textId="77777777" w:rsidTr="00A023D4">
        <w:tblPrEx>
          <w:tblLook w:val="04A0" w:firstRow="1" w:lastRow="0" w:firstColumn="1" w:lastColumn="0" w:noHBand="0" w:noVBand="1"/>
        </w:tblPrEx>
        <w:trPr>
          <w:trHeight w:val="23"/>
        </w:trPr>
        <w:tc>
          <w:tcPr>
            <w:tcW w:w="7642" w:type="dxa"/>
            <w:tcBorders>
              <w:bottom w:val="single" w:sz="4" w:space="0" w:color="BD9FCF"/>
            </w:tcBorders>
            <w:shd w:val="clear" w:color="auto" w:fill="auto"/>
            <w:vAlign w:val="center"/>
          </w:tcPr>
          <w:p w14:paraId="3CC37008" w14:textId="3BCFF488" w:rsidR="00A023D4" w:rsidRPr="00421F0D" w:rsidDel="00E06E9D" w:rsidRDefault="00A023D4" w:rsidP="004053FC">
            <w:pPr>
              <w:spacing w:line="240" w:lineRule="auto"/>
              <w:jc w:val="right"/>
              <w:rPr>
                <w:rFonts w:eastAsia="MS Mincho" w:cs="Calibri"/>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30ADB195" w14:textId="07943444" w:rsidR="00A023D4" w:rsidRPr="00421F0D" w:rsidRDefault="00A023D4" w:rsidP="004053FC">
            <w:pPr>
              <w:spacing w:line="240" w:lineRule="auto"/>
              <w:jc w:val="right"/>
              <w:rPr>
                <w:rFonts w:eastAsia="MS Mincho" w:cs="Calibri"/>
                <w:sz w:val="20"/>
              </w:rPr>
            </w:pPr>
            <w:r>
              <w:rPr>
                <w:rFonts w:eastAsia="MS Mincho" w:cs="Calibri"/>
                <w:b/>
                <w:bCs/>
                <w:sz w:val="20"/>
              </w:rPr>
              <w:t>/5</w:t>
            </w:r>
          </w:p>
        </w:tc>
      </w:tr>
      <w:tr w:rsidR="00BD6D76" w:rsidRPr="00421F0D" w14:paraId="5549FE79" w14:textId="77777777" w:rsidTr="00A023D4">
        <w:tblPrEx>
          <w:tblLook w:val="04A0" w:firstRow="1" w:lastRow="0" w:firstColumn="1" w:lastColumn="0" w:noHBand="0" w:noVBand="1"/>
        </w:tblPrEx>
        <w:trPr>
          <w:trHeight w:val="23"/>
        </w:trPr>
        <w:tc>
          <w:tcPr>
            <w:tcW w:w="7642" w:type="dxa"/>
            <w:tcBorders>
              <w:right w:val="single" w:sz="4" w:space="0" w:color="FFFFFF" w:themeColor="background1"/>
            </w:tcBorders>
            <w:shd w:val="clear" w:color="auto" w:fill="auto"/>
          </w:tcPr>
          <w:p w14:paraId="0552AAB1" w14:textId="5AF5EFE1" w:rsidR="00BD6D76" w:rsidRPr="00421F0D" w:rsidRDefault="003A54B6" w:rsidP="004053FC">
            <w:pPr>
              <w:pageBreakBefore/>
              <w:spacing w:after="0" w:line="240" w:lineRule="auto"/>
              <w:rPr>
                <w:rFonts w:eastAsia="MS Mincho" w:cs="Calibri"/>
                <w:b/>
                <w:bCs/>
                <w:sz w:val="20"/>
              </w:rPr>
            </w:pPr>
            <w:r>
              <w:rPr>
                <w:rFonts w:cs="Calibri"/>
                <w:b/>
                <w:bCs/>
                <w:sz w:val="20"/>
              </w:rPr>
              <w:lastRenderedPageBreak/>
              <w:t>Control of l</w:t>
            </w:r>
            <w:r w:rsidR="0020373B" w:rsidRPr="00421F0D">
              <w:rPr>
                <w:rFonts w:cs="Calibri"/>
                <w:b/>
                <w:bCs/>
                <w:sz w:val="20"/>
              </w:rPr>
              <w:t xml:space="preserve">anguage and </w:t>
            </w:r>
            <w:r w:rsidR="00E7099F" w:rsidRPr="00421F0D">
              <w:rPr>
                <w:rFonts w:cs="Calibri"/>
                <w:b/>
                <w:bCs/>
                <w:sz w:val="20"/>
              </w:rPr>
              <w:t>e</w:t>
            </w:r>
            <w:r w:rsidR="0020373B" w:rsidRPr="00421F0D">
              <w:rPr>
                <w:rFonts w:cs="Calibri"/>
                <w:b/>
                <w:bCs/>
                <w:sz w:val="20"/>
              </w:rPr>
              <w:t>xpression of ideas</w:t>
            </w:r>
          </w:p>
        </w:tc>
        <w:tc>
          <w:tcPr>
            <w:tcW w:w="1429" w:type="dxa"/>
            <w:tcBorders>
              <w:left w:val="single" w:sz="4" w:space="0" w:color="FFFFFF" w:themeColor="background1"/>
            </w:tcBorders>
            <w:shd w:val="clear" w:color="auto" w:fill="auto"/>
            <w:vAlign w:val="center"/>
          </w:tcPr>
          <w:p w14:paraId="4F6AF51B" w14:textId="7960E9CC" w:rsidR="00BD6D76" w:rsidRPr="00421F0D" w:rsidRDefault="00BD6D76" w:rsidP="00421F0D">
            <w:pPr>
              <w:spacing w:after="0" w:line="240" w:lineRule="auto"/>
              <w:jc w:val="center"/>
              <w:rPr>
                <w:rFonts w:eastAsia="MS Mincho" w:cs="Calibri"/>
                <w:b/>
                <w:bCs/>
                <w:sz w:val="20"/>
              </w:rPr>
            </w:pPr>
          </w:p>
        </w:tc>
      </w:tr>
      <w:tr w:rsidR="00BD6D76" w:rsidRPr="00421F0D" w14:paraId="386E0D53" w14:textId="77777777" w:rsidTr="00A023D4">
        <w:tblPrEx>
          <w:tblLook w:val="04A0" w:firstRow="1" w:lastRow="0" w:firstColumn="1" w:lastColumn="0" w:noHBand="0" w:noVBand="1"/>
        </w:tblPrEx>
        <w:trPr>
          <w:trHeight w:val="23"/>
        </w:trPr>
        <w:tc>
          <w:tcPr>
            <w:tcW w:w="7642" w:type="dxa"/>
            <w:shd w:val="clear" w:color="auto" w:fill="auto"/>
          </w:tcPr>
          <w:p w14:paraId="12B456DB" w14:textId="285F47A8" w:rsidR="00BD6D76" w:rsidRPr="00421F0D" w:rsidRDefault="0020373B" w:rsidP="00421F0D">
            <w:pPr>
              <w:spacing w:after="0" w:line="240" w:lineRule="auto"/>
              <w:rPr>
                <w:rFonts w:eastAsia="MS Mincho" w:cs="Calibri"/>
                <w:b/>
                <w:sz w:val="20"/>
              </w:rPr>
            </w:pPr>
            <w:r w:rsidRPr="00421F0D">
              <w:rPr>
                <w:rFonts w:eastAsia="MS Mincho" w:cs="Calibri"/>
                <w:sz w:val="20"/>
              </w:rPr>
              <w:t>Usually controls vocabulary and language features for clarity of expression of ideas</w:t>
            </w:r>
          </w:p>
        </w:tc>
        <w:tc>
          <w:tcPr>
            <w:tcW w:w="1429" w:type="dxa"/>
            <w:shd w:val="clear" w:color="auto" w:fill="auto"/>
            <w:vAlign w:val="center"/>
            <w:hideMark/>
          </w:tcPr>
          <w:p w14:paraId="2B74BC71" w14:textId="6EFECBDA" w:rsidR="00BD6D76" w:rsidRPr="00421F0D" w:rsidRDefault="0020373B" w:rsidP="00421F0D">
            <w:pPr>
              <w:tabs>
                <w:tab w:val="left" w:pos="637"/>
              </w:tabs>
              <w:spacing w:after="0" w:line="240" w:lineRule="auto"/>
              <w:jc w:val="center"/>
              <w:rPr>
                <w:rFonts w:eastAsia="MS Mincho" w:cs="Calibri"/>
                <w:bCs/>
                <w:sz w:val="20"/>
              </w:rPr>
            </w:pPr>
            <w:r w:rsidRPr="00421F0D">
              <w:rPr>
                <w:rFonts w:eastAsia="MS Mincho" w:cs="Calibri"/>
                <w:bCs/>
                <w:sz w:val="20"/>
              </w:rPr>
              <w:t>5</w:t>
            </w:r>
          </w:p>
        </w:tc>
      </w:tr>
      <w:tr w:rsidR="00BD6D76" w:rsidRPr="00421F0D" w14:paraId="0B761F94" w14:textId="77777777" w:rsidTr="00A023D4">
        <w:tblPrEx>
          <w:tblLook w:val="04A0" w:firstRow="1" w:lastRow="0" w:firstColumn="1" w:lastColumn="0" w:noHBand="0" w:noVBand="1"/>
        </w:tblPrEx>
        <w:trPr>
          <w:trHeight w:val="23"/>
        </w:trPr>
        <w:tc>
          <w:tcPr>
            <w:tcW w:w="7642" w:type="dxa"/>
            <w:shd w:val="clear" w:color="auto" w:fill="auto"/>
          </w:tcPr>
          <w:p w14:paraId="7101ED8F" w14:textId="43831F97" w:rsidR="00BD6D76" w:rsidRPr="00421F0D" w:rsidRDefault="0020373B" w:rsidP="00421F0D">
            <w:pPr>
              <w:spacing w:after="0" w:line="240" w:lineRule="auto"/>
              <w:rPr>
                <w:rFonts w:eastAsia="MS Mincho" w:cs="Calibri"/>
                <w:sz w:val="20"/>
              </w:rPr>
            </w:pPr>
            <w:r w:rsidRPr="00421F0D">
              <w:rPr>
                <w:rFonts w:eastAsia="MS Mincho" w:cs="Calibri"/>
                <w:sz w:val="20"/>
              </w:rPr>
              <w:t>Often controls vocabulary and language features for clarity of expression of ideas</w:t>
            </w:r>
          </w:p>
        </w:tc>
        <w:tc>
          <w:tcPr>
            <w:tcW w:w="1429" w:type="dxa"/>
            <w:shd w:val="clear" w:color="auto" w:fill="auto"/>
            <w:vAlign w:val="center"/>
          </w:tcPr>
          <w:p w14:paraId="720380EE" w14:textId="55B0C8A5" w:rsidR="00BD6D76" w:rsidRPr="00421F0D" w:rsidRDefault="0020373B" w:rsidP="00421F0D">
            <w:pPr>
              <w:tabs>
                <w:tab w:val="left" w:pos="637"/>
              </w:tabs>
              <w:spacing w:after="0" w:line="240" w:lineRule="auto"/>
              <w:jc w:val="center"/>
              <w:rPr>
                <w:rFonts w:eastAsia="MS Mincho" w:cs="Calibri"/>
                <w:sz w:val="20"/>
              </w:rPr>
            </w:pPr>
            <w:r w:rsidRPr="00421F0D">
              <w:rPr>
                <w:rFonts w:eastAsia="MS Mincho" w:cs="Calibri"/>
                <w:sz w:val="20"/>
              </w:rPr>
              <w:t>4</w:t>
            </w:r>
          </w:p>
        </w:tc>
      </w:tr>
      <w:tr w:rsidR="00BD6D76" w:rsidRPr="00421F0D" w14:paraId="0916ECCE" w14:textId="77777777" w:rsidTr="00A023D4">
        <w:tblPrEx>
          <w:tblLook w:val="04A0" w:firstRow="1" w:lastRow="0" w:firstColumn="1" w:lastColumn="0" w:noHBand="0" w:noVBand="1"/>
        </w:tblPrEx>
        <w:trPr>
          <w:trHeight w:val="23"/>
        </w:trPr>
        <w:tc>
          <w:tcPr>
            <w:tcW w:w="7642" w:type="dxa"/>
            <w:shd w:val="clear" w:color="auto" w:fill="auto"/>
          </w:tcPr>
          <w:p w14:paraId="4DA620A5" w14:textId="15682E24" w:rsidR="00BD6D76" w:rsidRPr="00421F0D" w:rsidRDefault="0020373B" w:rsidP="00421F0D">
            <w:pPr>
              <w:spacing w:after="0" w:line="240" w:lineRule="auto"/>
              <w:rPr>
                <w:rFonts w:eastAsia="MS Mincho" w:cs="Calibri"/>
                <w:sz w:val="20"/>
              </w:rPr>
            </w:pPr>
            <w:r w:rsidRPr="00421F0D">
              <w:rPr>
                <w:rFonts w:eastAsia="MS Mincho" w:cs="Calibri"/>
                <w:sz w:val="20"/>
              </w:rPr>
              <w:t>Sometimes controls vocabulary and language features for clarity of expression of ideas</w:t>
            </w:r>
          </w:p>
        </w:tc>
        <w:tc>
          <w:tcPr>
            <w:tcW w:w="1429" w:type="dxa"/>
            <w:shd w:val="clear" w:color="auto" w:fill="auto"/>
            <w:vAlign w:val="center"/>
          </w:tcPr>
          <w:p w14:paraId="793F3666" w14:textId="6F70FDB1" w:rsidR="00BD6D76" w:rsidRPr="00421F0D" w:rsidRDefault="0020373B" w:rsidP="00421F0D">
            <w:pPr>
              <w:tabs>
                <w:tab w:val="left" w:pos="637"/>
              </w:tabs>
              <w:spacing w:after="0" w:line="240" w:lineRule="auto"/>
              <w:jc w:val="center"/>
              <w:rPr>
                <w:rFonts w:eastAsia="MS Mincho" w:cs="Calibri"/>
                <w:sz w:val="20"/>
              </w:rPr>
            </w:pPr>
            <w:r w:rsidRPr="00421F0D">
              <w:rPr>
                <w:rFonts w:eastAsia="MS Mincho" w:cs="Calibri"/>
                <w:sz w:val="20"/>
              </w:rPr>
              <w:t>3</w:t>
            </w:r>
          </w:p>
        </w:tc>
      </w:tr>
      <w:tr w:rsidR="00BD6D76" w:rsidRPr="00421F0D" w14:paraId="7E06E8C8" w14:textId="77777777" w:rsidTr="00A023D4">
        <w:tblPrEx>
          <w:tblLook w:val="04A0" w:firstRow="1" w:lastRow="0" w:firstColumn="1" w:lastColumn="0" w:noHBand="0" w:noVBand="1"/>
        </w:tblPrEx>
        <w:trPr>
          <w:trHeight w:val="23"/>
        </w:trPr>
        <w:tc>
          <w:tcPr>
            <w:tcW w:w="7642" w:type="dxa"/>
            <w:shd w:val="clear" w:color="auto" w:fill="auto"/>
          </w:tcPr>
          <w:p w14:paraId="4F875727" w14:textId="1A25D048" w:rsidR="00BD6D76" w:rsidRPr="00421F0D" w:rsidRDefault="0020373B" w:rsidP="00421F0D">
            <w:pPr>
              <w:spacing w:after="0" w:line="240" w:lineRule="auto"/>
              <w:rPr>
                <w:rFonts w:eastAsia="MS Mincho" w:cs="Calibri"/>
                <w:sz w:val="20"/>
              </w:rPr>
            </w:pPr>
            <w:r w:rsidRPr="00421F0D">
              <w:rPr>
                <w:rFonts w:eastAsia="MS Mincho" w:cs="Calibri"/>
                <w:sz w:val="20"/>
              </w:rPr>
              <w:t>Rarely controls vocabulary and language features for clarity of expression of ideas</w:t>
            </w:r>
          </w:p>
        </w:tc>
        <w:tc>
          <w:tcPr>
            <w:tcW w:w="1429" w:type="dxa"/>
            <w:shd w:val="clear" w:color="auto" w:fill="auto"/>
            <w:vAlign w:val="center"/>
          </w:tcPr>
          <w:p w14:paraId="1627557A" w14:textId="05DF658D" w:rsidR="00BD6D76" w:rsidRPr="00421F0D" w:rsidRDefault="0020373B" w:rsidP="00421F0D">
            <w:pPr>
              <w:tabs>
                <w:tab w:val="left" w:pos="637"/>
              </w:tabs>
              <w:spacing w:after="0" w:line="240" w:lineRule="auto"/>
              <w:jc w:val="center"/>
              <w:rPr>
                <w:rFonts w:eastAsia="MS Mincho" w:cs="Calibri"/>
                <w:sz w:val="20"/>
              </w:rPr>
            </w:pPr>
            <w:r w:rsidRPr="00421F0D">
              <w:rPr>
                <w:rFonts w:eastAsia="MS Mincho" w:cs="Calibri"/>
                <w:sz w:val="20"/>
              </w:rPr>
              <w:t>2</w:t>
            </w:r>
          </w:p>
        </w:tc>
      </w:tr>
      <w:tr w:rsidR="00BD6D76" w:rsidRPr="00421F0D" w14:paraId="44AACBC5" w14:textId="77777777" w:rsidTr="00A023D4">
        <w:tblPrEx>
          <w:tblLook w:val="04A0" w:firstRow="1" w:lastRow="0" w:firstColumn="1" w:lastColumn="0" w:noHBand="0" w:noVBand="1"/>
        </w:tblPrEx>
        <w:trPr>
          <w:trHeight w:val="23"/>
        </w:trPr>
        <w:tc>
          <w:tcPr>
            <w:tcW w:w="7642" w:type="dxa"/>
            <w:tcBorders>
              <w:bottom w:val="single" w:sz="4" w:space="0" w:color="BD9FCF"/>
            </w:tcBorders>
            <w:shd w:val="clear" w:color="auto" w:fill="auto"/>
          </w:tcPr>
          <w:p w14:paraId="6A1D3B16" w14:textId="7EFE22BF" w:rsidR="00BD6D76" w:rsidRPr="00421F0D" w:rsidRDefault="0020373B" w:rsidP="00421F0D">
            <w:pPr>
              <w:spacing w:after="0" w:line="240" w:lineRule="auto"/>
              <w:rPr>
                <w:rFonts w:eastAsia="MS Mincho" w:cs="Calibri"/>
                <w:sz w:val="20"/>
              </w:rPr>
            </w:pPr>
            <w:r w:rsidRPr="00421F0D">
              <w:rPr>
                <w:rFonts w:eastAsia="MS Mincho" w:cs="Calibri"/>
                <w:sz w:val="20"/>
              </w:rPr>
              <w:t xml:space="preserve">Completes </w:t>
            </w:r>
            <w:r w:rsidR="00CD6B08" w:rsidRPr="00421F0D">
              <w:rPr>
                <w:rFonts w:eastAsia="MS Mincho" w:cs="Calibri"/>
                <w:sz w:val="20"/>
              </w:rPr>
              <w:t xml:space="preserve">minimal number </w:t>
            </w:r>
            <w:r w:rsidRPr="00421F0D">
              <w:rPr>
                <w:rFonts w:eastAsia="MS Mincho" w:cs="Calibri"/>
                <w:sz w:val="20"/>
              </w:rPr>
              <w:t>of the task requirements</w:t>
            </w:r>
          </w:p>
        </w:tc>
        <w:tc>
          <w:tcPr>
            <w:tcW w:w="1429" w:type="dxa"/>
            <w:tcBorders>
              <w:bottom w:val="single" w:sz="4" w:space="0" w:color="BD9FCF"/>
            </w:tcBorders>
            <w:shd w:val="clear" w:color="auto" w:fill="auto"/>
            <w:vAlign w:val="center"/>
          </w:tcPr>
          <w:p w14:paraId="7E70B3B3" w14:textId="3C3ABC6F" w:rsidR="00BD6D76" w:rsidRPr="00421F0D" w:rsidRDefault="00BD6D76" w:rsidP="00421F0D">
            <w:pPr>
              <w:tabs>
                <w:tab w:val="left" w:pos="637"/>
              </w:tabs>
              <w:spacing w:after="0" w:line="240" w:lineRule="auto"/>
              <w:jc w:val="center"/>
              <w:rPr>
                <w:rFonts w:eastAsia="MS Mincho" w:cs="Calibri"/>
                <w:sz w:val="20"/>
              </w:rPr>
            </w:pPr>
            <w:r w:rsidRPr="00421F0D">
              <w:rPr>
                <w:rFonts w:eastAsia="MS Mincho" w:cs="Calibri"/>
                <w:sz w:val="20"/>
              </w:rPr>
              <w:t>1</w:t>
            </w:r>
          </w:p>
        </w:tc>
      </w:tr>
      <w:tr w:rsidR="00A023D4" w:rsidRPr="00421F0D" w14:paraId="0544CF9E" w14:textId="77777777" w:rsidTr="00A023D4">
        <w:tblPrEx>
          <w:tblLook w:val="04A0" w:firstRow="1" w:lastRow="0" w:firstColumn="1" w:lastColumn="0" w:noHBand="0" w:noVBand="1"/>
        </w:tblPrEx>
        <w:trPr>
          <w:trHeight w:val="23"/>
        </w:trPr>
        <w:tc>
          <w:tcPr>
            <w:tcW w:w="7642" w:type="dxa"/>
            <w:tcBorders>
              <w:bottom w:val="single" w:sz="4" w:space="0" w:color="BD9FCF"/>
            </w:tcBorders>
            <w:shd w:val="clear" w:color="auto" w:fill="auto"/>
            <w:vAlign w:val="center"/>
          </w:tcPr>
          <w:p w14:paraId="1799DD8E" w14:textId="6C849325"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04D54856" w14:textId="597BB1CD" w:rsidR="00A023D4" w:rsidRPr="00421F0D" w:rsidRDefault="00A023D4" w:rsidP="00A023D4">
            <w:pPr>
              <w:tabs>
                <w:tab w:val="left" w:pos="637"/>
              </w:tabs>
              <w:spacing w:after="0" w:line="240" w:lineRule="auto"/>
              <w:jc w:val="right"/>
              <w:rPr>
                <w:rFonts w:eastAsia="MS Mincho" w:cs="Calibri"/>
                <w:sz w:val="20"/>
              </w:rPr>
            </w:pPr>
            <w:r>
              <w:rPr>
                <w:rFonts w:eastAsia="MS Mincho" w:cs="Calibri"/>
                <w:b/>
                <w:bCs/>
                <w:sz w:val="20"/>
              </w:rPr>
              <w:t>/5</w:t>
            </w:r>
          </w:p>
        </w:tc>
      </w:tr>
      <w:tr w:rsidR="0020373B" w:rsidRPr="00421F0D" w14:paraId="5405BADC" w14:textId="77777777" w:rsidTr="00A023D4">
        <w:tblPrEx>
          <w:tblLook w:val="04A0" w:firstRow="1" w:lastRow="0" w:firstColumn="1" w:lastColumn="0" w:noHBand="0" w:noVBand="1"/>
        </w:tblPrEx>
        <w:trPr>
          <w:trHeight w:val="23"/>
        </w:trPr>
        <w:tc>
          <w:tcPr>
            <w:tcW w:w="7642" w:type="dxa"/>
            <w:shd w:val="clear" w:color="auto" w:fill="E4D8EB"/>
            <w:vAlign w:val="center"/>
          </w:tcPr>
          <w:p w14:paraId="3673BA71" w14:textId="5E751C69" w:rsidR="0020373B" w:rsidRPr="00421F0D" w:rsidRDefault="004947FA" w:rsidP="00421F0D">
            <w:pPr>
              <w:spacing w:after="0" w:line="240" w:lineRule="auto"/>
              <w:jc w:val="right"/>
              <w:rPr>
                <w:rFonts w:eastAsia="MS Mincho" w:cs="Calibri"/>
                <w:b/>
                <w:bCs/>
                <w:sz w:val="20"/>
              </w:rPr>
            </w:pPr>
            <w:r w:rsidRPr="00421F0D">
              <w:rPr>
                <w:rFonts w:eastAsia="MS Mincho" w:cs="Calibri"/>
                <w:b/>
                <w:bCs/>
                <w:sz w:val="20"/>
              </w:rPr>
              <w:t>Total</w:t>
            </w:r>
          </w:p>
        </w:tc>
        <w:tc>
          <w:tcPr>
            <w:tcW w:w="1429" w:type="dxa"/>
            <w:shd w:val="clear" w:color="auto" w:fill="E4D8EB"/>
            <w:vAlign w:val="center"/>
          </w:tcPr>
          <w:p w14:paraId="10C44131" w14:textId="46FD54FA" w:rsidR="0020373B" w:rsidRPr="00421F0D" w:rsidRDefault="0076084B" w:rsidP="00421F0D">
            <w:pPr>
              <w:tabs>
                <w:tab w:val="left" w:pos="637"/>
              </w:tabs>
              <w:spacing w:after="0" w:line="240" w:lineRule="auto"/>
              <w:jc w:val="right"/>
              <w:rPr>
                <w:rFonts w:eastAsia="MS Mincho" w:cs="Calibri"/>
                <w:b/>
                <w:bCs/>
                <w:sz w:val="20"/>
              </w:rPr>
            </w:pPr>
            <w:r w:rsidRPr="00421F0D">
              <w:rPr>
                <w:rFonts w:eastAsia="MS Mincho" w:cs="Calibri"/>
                <w:b/>
                <w:bCs/>
                <w:sz w:val="20"/>
              </w:rPr>
              <w:t>/36</w:t>
            </w:r>
          </w:p>
        </w:tc>
      </w:tr>
    </w:tbl>
    <w:p w14:paraId="59DEA4D0" w14:textId="36E24FCC" w:rsidR="00BD08E8" w:rsidRPr="00E55FA8" w:rsidRDefault="00BD08E8" w:rsidP="00E55FA8">
      <w:r>
        <w:rPr>
          <w:rFonts w:eastAsia="Times New Roman" w:cs="Arial"/>
          <w:sz w:val="20"/>
          <w:szCs w:val="20"/>
          <w:lang w:eastAsia="en-AU"/>
        </w:rPr>
        <w:br w:type="page"/>
      </w:r>
    </w:p>
    <w:p w14:paraId="0DB60D2E" w14:textId="77777777" w:rsidR="00CD192F" w:rsidRPr="00344DF7" w:rsidRDefault="00CD192F" w:rsidP="00E55FA8">
      <w:pPr>
        <w:pStyle w:val="SCSAHeading1"/>
        <w:rPr>
          <w:lang w:val="en-GB"/>
        </w:rPr>
      </w:pPr>
      <w:bookmarkStart w:id="6" w:name="_Hlk149053815"/>
      <w:r w:rsidRPr="00344DF7">
        <w:rPr>
          <w:lang w:val="en-GB"/>
        </w:rPr>
        <w:lastRenderedPageBreak/>
        <w:t>Sample assessment task</w:t>
      </w:r>
    </w:p>
    <w:p w14:paraId="1C244713" w14:textId="1F8BA556" w:rsidR="00CD192F" w:rsidRPr="00344DF7" w:rsidRDefault="00CD192F" w:rsidP="00E55FA8">
      <w:pPr>
        <w:pStyle w:val="SCSAHeading1"/>
        <w:rPr>
          <w:lang w:val="en-GB"/>
        </w:rPr>
      </w:pPr>
      <w:r w:rsidRPr="00344DF7">
        <w:rPr>
          <w:lang w:val="en-GB"/>
        </w:rPr>
        <w:t xml:space="preserve">English – </w:t>
      </w:r>
      <w:r w:rsidRPr="00A805AB">
        <w:rPr>
          <w:lang w:val="en-GB"/>
        </w:rPr>
        <w:t>Foundation Ye</w:t>
      </w:r>
      <w:r w:rsidRPr="00344DF7">
        <w:rPr>
          <w:lang w:val="en-GB"/>
        </w:rPr>
        <w:t>ar 1</w:t>
      </w:r>
      <w:r>
        <w:rPr>
          <w:lang w:val="en-GB"/>
        </w:rPr>
        <w:t>1</w:t>
      </w:r>
    </w:p>
    <w:p w14:paraId="36C76192" w14:textId="70B65F2A" w:rsidR="00CD192F" w:rsidRPr="00A805AB" w:rsidRDefault="00CD192F" w:rsidP="00E55FA8">
      <w:pPr>
        <w:pStyle w:val="SCSAHeading2"/>
      </w:pPr>
      <w:r w:rsidRPr="00A805AB">
        <w:t xml:space="preserve">Task </w:t>
      </w:r>
      <w:r>
        <w:t>4</w:t>
      </w:r>
    </w:p>
    <w:bookmarkEnd w:id="6"/>
    <w:p w14:paraId="332F6CBB" w14:textId="400E069D" w:rsidR="00BD5074" w:rsidRDefault="00BD08E8" w:rsidP="00421F0D">
      <w:pPr>
        <w:tabs>
          <w:tab w:val="left" w:pos="2552"/>
        </w:tabs>
        <w:rPr>
          <w:b/>
          <w:bCs/>
        </w:rPr>
      </w:pPr>
      <w:r w:rsidRPr="00D06DAE">
        <w:rPr>
          <w:b/>
          <w:bCs/>
        </w:rPr>
        <w:t xml:space="preserve">Assessment </w:t>
      </w:r>
      <w:r w:rsidR="00994F87">
        <w:rPr>
          <w:b/>
          <w:bCs/>
        </w:rPr>
        <w:t>t</w:t>
      </w:r>
      <w:r w:rsidRPr="00D06DAE">
        <w:rPr>
          <w:b/>
          <w:bCs/>
        </w:rPr>
        <w:t xml:space="preserve">ype </w:t>
      </w:r>
      <w:r w:rsidR="00421F0D">
        <w:rPr>
          <w:b/>
          <w:bCs/>
        </w:rPr>
        <w:tab/>
      </w:r>
      <w:r w:rsidRPr="00CD192F">
        <w:t>Writing</w:t>
      </w:r>
    </w:p>
    <w:p w14:paraId="279EFFAD" w14:textId="68FBC266" w:rsidR="00082A8B" w:rsidRPr="00AD325B" w:rsidRDefault="00BD5074" w:rsidP="00520F24">
      <w:pPr>
        <w:tabs>
          <w:tab w:val="left" w:pos="2552"/>
        </w:tabs>
        <w:spacing w:after="0"/>
      </w:pPr>
      <w:r>
        <w:rPr>
          <w:b/>
          <w:bCs/>
        </w:rPr>
        <w:t>Conditions</w:t>
      </w:r>
      <w:r w:rsidR="00421F0D">
        <w:rPr>
          <w:b/>
          <w:bCs/>
        </w:rPr>
        <w:tab/>
      </w:r>
      <w:r w:rsidR="00AD325B" w:rsidRPr="00AD325B">
        <w:t>To be completed</w:t>
      </w:r>
      <w:r w:rsidR="006F6537">
        <w:t xml:space="preserve"> in class and at home</w:t>
      </w:r>
    </w:p>
    <w:p w14:paraId="1BD1FA54" w14:textId="1B67903E" w:rsidR="00E04287" w:rsidRDefault="00C202AE" w:rsidP="00421F0D">
      <w:pPr>
        <w:tabs>
          <w:tab w:val="left" w:pos="2552"/>
        </w:tabs>
      </w:pPr>
      <w:r>
        <w:rPr>
          <w:b/>
          <w:bCs/>
        </w:rPr>
        <w:tab/>
      </w:r>
      <w:r w:rsidR="00E04287" w:rsidRPr="00520F24">
        <w:t>Due</w:t>
      </w:r>
      <w:r w:rsidR="00E04287">
        <w:rPr>
          <w:b/>
          <w:bCs/>
        </w:rPr>
        <w:t xml:space="preserve"> </w:t>
      </w:r>
      <w:r>
        <w:t>W</w:t>
      </w:r>
      <w:r w:rsidR="00E04287" w:rsidRPr="00234524">
        <w:t>eek 13</w:t>
      </w:r>
    </w:p>
    <w:p w14:paraId="44EAEB72" w14:textId="68EBCB12" w:rsidR="00BD5074" w:rsidRPr="000B07A6" w:rsidRDefault="007A15DB" w:rsidP="00421F0D">
      <w:pPr>
        <w:tabs>
          <w:tab w:val="left" w:pos="2552"/>
        </w:tabs>
        <w:rPr>
          <w:bCs/>
        </w:rPr>
      </w:pPr>
      <w:r>
        <w:rPr>
          <w:b/>
          <w:bCs/>
        </w:rPr>
        <w:t>Task w</w:t>
      </w:r>
      <w:r w:rsidR="00BD08E8" w:rsidRPr="00D06DAE">
        <w:rPr>
          <w:b/>
          <w:bCs/>
        </w:rPr>
        <w:t>eighting</w:t>
      </w:r>
      <w:r w:rsidR="00421F0D">
        <w:tab/>
      </w:r>
      <w:r w:rsidR="00BD08E8" w:rsidRPr="000B07A6">
        <w:t>10%</w:t>
      </w:r>
    </w:p>
    <w:p w14:paraId="26AF595C" w14:textId="2A42C1AF" w:rsidR="00082A8B" w:rsidRPr="00D06DAE" w:rsidRDefault="00C202AE" w:rsidP="00421F0D">
      <w:pPr>
        <w:tabs>
          <w:tab w:val="left" w:pos="2552"/>
        </w:tabs>
        <w:rPr>
          <w:b/>
        </w:rPr>
      </w:pPr>
      <w:r>
        <w:rPr>
          <w:b/>
        </w:rPr>
        <w:t>M</w:t>
      </w:r>
      <w:r w:rsidR="00BD08E8" w:rsidRPr="00D06DAE">
        <w:rPr>
          <w:b/>
        </w:rPr>
        <w:t>odule</w:t>
      </w:r>
      <w:r w:rsidR="00BD08E8" w:rsidRPr="000B07A6">
        <w:t xml:space="preserve"> </w:t>
      </w:r>
      <w:r w:rsidR="00421F0D">
        <w:tab/>
      </w:r>
      <w:r w:rsidR="00BD08E8" w:rsidRPr="000B07A6">
        <w:t xml:space="preserve">Reality </w:t>
      </w:r>
      <w:r w:rsidR="003A54B6">
        <w:t>television</w:t>
      </w:r>
      <w:r w:rsidR="00BD08E8" w:rsidRPr="000B07A6">
        <w:t xml:space="preserve"> – </w:t>
      </w:r>
      <w:r w:rsidR="002A58AF">
        <w:t>b</w:t>
      </w:r>
      <w:r w:rsidR="00BD08E8" w:rsidRPr="000B07A6">
        <w:t xml:space="preserve">ehaviour in the </w:t>
      </w:r>
      <w:r w:rsidR="002A58AF">
        <w:t>w</w:t>
      </w:r>
      <w:r w:rsidR="00BD08E8" w:rsidRPr="000B07A6">
        <w:t>orkplace</w:t>
      </w:r>
    </w:p>
    <w:p w14:paraId="76DD3793" w14:textId="05E7BCE3" w:rsidR="00082A8B" w:rsidRDefault="00082A8B" w:rsidP="004053FC">
      <w:pPr>
        <w:tabs>
          <w:tab w:val="left" w:pos="2552"/>
        </w:tabs>
        <w:rPr>
          <w:bCs/>
        </w:rPr>
      </w:pPr>
      <w:r w:rsidRPr="00D06DAE">
        <w:rPr>
          <w:b/>
        </w:rPr>
        <w:t>Context</w:t>
      </w:r>
      <w:r w:rsidR="00C202AE">
        <w:rPr>
          <w:b/>
        </w:rPr>
        <w:tab/>
      </w:r>
      <w:r w:rsidRPr="000B07A6">
        <w:rPr>
          <w:bCs/>
        </w:rPr>
        <w:t>Literacy for Work</w:t>
      </w:r>
    </w:p>
    <w:p w14:paraId="3A517245" w14:textId="77777777" w:rsidR="00421F0D" w:rsidRDefault="00421F0D" w:rsidP="00421F0D">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42525422" w14:textId="2C6A78CE" w:rsidR="00BD08E8" w:rsidRPr="00D06DAE" w:rsidRDefault="00D06DAE" w:rsidP="00737EEF">
      <w:pPr>
        <w:pStyle w:val="Question"/>
      </w:pPr>
      <w:r w:rsidRPr="00D06DAE">
        <w:t>Task 4</w:t>
      </w:r>
      <w:r w:rsidR="008441F9">
        <w:t xml:space="preserve"> –</w:t>
      </w:r>
      <w:r w:rsidR="00BD08E8" w:rsidRPr="00D06DAE">
        <w:t xml:space="preserve"> Audiences in the </w:t>
      </w:r>
      <w:r w:rsidR="00B95D59">
        <w:t>w</w:t>
      </w:r>
      <w:r w:rsidR="00B95D59" w:rsidRPr="00D06DAE">
        <w:t xml:space="preserve">orkplace </w:t>
      </w:r>
      <w:r w:rsidR="00BD08E8" w:rsidRPr="00D06DAE">
        <w:t>(</w:t>
      </w:r>
      <w:r w:rsidR="00BD110C">
        <w:t>r</w:t>
      </w:r>
      <w:r w:rsidR="00BD08E8" w:rsidRPr="00D06DAE">
        <w:t>esponse</w:t>
      </w:r>
      <w:r w:rsidR="00751DCA">
        <w:t>s</w:t>
      </w:r>
      <w:r w:rsidR="00BD08E8" w:rsidRPr="00D06DAE">
        <w:t xml:space="preserve"> to a </w:t>
      </w:r>
      <w:r w:rsidR="00B95D59">
        <w:t>s</w:t>
      </w:r>
      <w:r w:rsidR="00BD08E8" w:rsidRPr="00D06DAE">
        <w:t>cenario)</w:t>
      </w:r>
      <w:r w:rsidR="00834A99">
        <w:tab/>
        <w:t>(30 marks)</w:t>
      </w:r>
    </w:p>
    <w:p w14:paraId="554E4CFA" w14:textId="77777777" w:rsidR="00C202AE" w:rsidRDefault="00C202AE" w:rsidP="00737EEF">
      <w:pPr>
        <w:tabs>
          <w:tab w:val="left" w:pos="1985"/>
        </w:tabs>
      </w:pPr>
      <w:r>
        <w:rPr>
          <w:bCs/>
        </w:rPr>
        <w:t xml:space="preserve">You will be given a detailed </w:t>
      </w:r>
      <w:r w:rsidRPr="00C202AE">
        <w:rPr>
          <w:bCs/>
        </w:rPr>
        <w:t>scenario of an incident involving two parties in a workplace</w:t>
      </w:r>
      <w:r>
        <w:rPr>
          <w:bCs/>
        </w:rPr>
        <w:t xml:space="preserve">. </w:t>
      </w:r>
      <w:r w:rsidRPr="00A95A39">
        <w:t>*</w:t>
      </w:r>
      <w:r>
        <w:t xml:space="preserve"> </w:t>
      </w:r>
    </w:p>
    <w:p w14:paraId="6426D4A7" w14:textId="60513C67" w:rsidR="004D1CCD" w:rsidRDefault="00BD08E8" w:rsidP="00737EEF">
      <w:pPr>
        <w:tabs>
          <w:tab w:val="left" w:pos="1985"/>
        </w:tabs>
        <w:rPr>
          <w:bCs/>
        </w:rPr>
      </w:pPr>
      <w:r w:rsidRPr="00A95A39">
        <w:rPr>
          <w:bCs/>
        </w:rPr>
        <w:t xml:space="preserve">You are </w:t>
      </w:r>
      <w:r w:rsidR="00751DCA">
        <w:rPr>
          <w:bCs/>
        </w:rPr>
        <w:t xml:space="preserve">to </w:t>
      </w:r>
      <w:r w:rsidR="0074798A">
        <w:rPr>
          <w:bCs/>
        </w:rPr>
        <w:t xml:space="preserve">write </w:t>
      </w:r>
      <w:r w:rsidR="0074798A" w:rsidRPr="00520F24">
        <w:rPr>
          <w:b/>
        </w:rPr>
        <w:t>two</w:t>
      </w:r>
      <w:r w:rsidR="0074798A">
        <w:rPr>
          <w:bCs/>
        </w:rPr>
        <w:t xml:space="preserve"> </w:t>
      </w:r>
      <w:r w:rsidR="00203CAC">
        <w:rPr>
          <w:bCs/>
        </w:rPr>
        <w:t>respo</w:t>
      </w:r>
      <w:r w:rsidR="0074798A">
        <w:rPr>
          <w:bCs/>
        </w:rPr>
        <w:t>nses</w:t>
      </w:r>
      <w:r w:rsidR="00203CAC">
        <w:rPr>
          <w:bCs/>
        </w:rPr>
        <w:t xml:space="preserve"> </w:t>
      </w:r>
      <w:r w:rsidR="006C5574">
        <w:rPr>
          <w:bCs/>
        </w:rPr>
        <w:t xml:space="preserve">to </w:t>
      </w:r>
      <w:r w:rsidR="00C202AE">
        <w:rPr>
          <w:bCs/>
        </w:rPr>
        <w:t>the</w:t>
      </w:r>
      <w:r w:rsidRPr="00A95A39">
        <w:rPr>
          <w:bCs/>
        </w:rPr>
        <w:t xml:space="preserve"> </w:t>
      </w:r>
      <w:r w:rsidR="006C5574">
        <w:rPr>
          <w:bCs/>
        </w:rPr>
        <w:t>given</w:t>
      </w:r>
      <w:r w:rsidRPr="00A95A39">
        <w:rPr>
          <w:bCs/>
        </w:rPr>
        <w:t xml:space="preserve"> scenario</w:t>
      </w:r>
      <w:r w:rsidR="00834A99">
        <w:rPr>
          <w:bCs/>
        </w:rPr>
        <w:t>:</w:t>
      </w:r>
      <w:r w:rsidRPr="00A95A39">
        <w:rPr>
          <w:bCs/>
        </w:rPr>
        <w:t xml:space="preserve"> </w:t>
      </w:r>
      <w:r w:rsidR="00C202AE">
        <w:rPr>
          <w:bCs/>
        </w:rPr>
        <w:t xml:space="preserve">a response for </w:t>
      </w:r>
      <w:r w:rsidR="00980E08">
        <w:rPr>
          <w:bCs/>
        </w:rPr>
        <w:t xml:space="preserve">each of the </w:t>
      </w:r>
      <w:r w:rsidRPr="00A95A39">
        <w:rPr>
          <w:bCs/>
        </w:rPr>
        <w:t xml:space="preserve">two </w:t>
      </w:r>
      <w:r w:rsidR="00980E08">
        <w:rPr>
          <w:bCs/>
        </w:rPr>
        <w:t>parties</w:t>
      </w:r>
      <w:r w:rsidRPr="00A95A39">
        <w:rPr>
          <w:bCs/>
        </w:rPr>
        <w:t xml:space="preserve"> involved in th</w:t>
      </w:r>
      <w:r w:rsidR="0074798A">
        <w:rPr>
          <w:bCs/>
        </w:rPr>
        <w:t>e</w:t>
      </w:r>
      <w:r w:rsidRPr="00A95A39">
        <w:rPr>
          <w:bCs/>
        </w:rPr>
        <w:t xml:space="preserve"> incident. </w:t>
      </w:r>
      <w:r w:rsidR="004D1CCD">
        <w:rPr>
          <w:bCs/>
        </w:rPr>
        <w:t xml:space="preserve">Each response must </w:t>
      </w:r>
      <w:r w:rsidR="00C84DA6">
        <w:rPr>
          <w:bCs/>
        </w:rPr>
        <w:t>contain</w:t>
      </w:r>
      <w:r w:rsidRPr="00A95A39">
        <w:rPr>
          <w:bCs/>
        </w:rPr>
        <w:t xml:space="preserve"> at least ten sentences</w:t>
      </w:r>
      <w:r w:rsidR="00FE2FA0">
        <w:rPr>
          <w:bCs/>
        </w:rPr>
        <w:t>.</w:t>
      </w:r>
    </w:p>
    <w:p w14:paraId="71CAC84E" w14:textId="02AFA8C9" w:rsidR="00BD08E8" w:rsidRPr="00A95A39" w:rsidRDefault="00D06DAE" w:rsidP="00DB2C83">
      <w:pPr>
        <w:tabs>
          <w:tab w:val="left" w:pos="1985"/>
        </w:tabs>
        <w:spacing w:after="0"/>
        <w:rPr>
          <w:bCs/>
        </w:rPr>
      </w:pPr>
      <w:r>
        <w:rPr>
          <w:bCs/>
        </w:rPr>
        <w:t>Your r</w:t>
      </w:r>
      <w:r w:rsidR="00BD08E8" w:rsidRPr="00A95A39">
        <w:rPr>
          <w:bCs/>
        </w:rPr>
        <w:t>esponse</w:t>
      </w:r>
      <w:r w:rsidR="00C84DA6">
        <w:rPr>
          <w:bCs/>
        </w:rPr>
        <w:t>s</w:t>
      </w:r>
      <w:r w:rsidR="00C22F63">
        <w:rPr>
          <w:bCs/>
        </w:rPr>
        <w:t xml:space="preserve"> can be</w:t>
      </w:r>
      <w:r w:rsidR="00834A99">
        <w:rPr>
          <w:bCs/>
        </w:rPr>
        <w:t xml:space="preserve"> in the form of</w:t>
      </w:r>
      <w:r w:rsidR="00BD08E8" w:rsidRPr="00A95A39">
        <w:rPr>
          <w:bCs/>
        </w:rPr>
        <w:t>:</w:t>
      </w:r>
    </w:p>
    <w:p w14:paraId="0B73534C" w14:textId="7FD4CC18" w:rsidR="00BD08E8" w:rsidRPr="00737EEF" w:rsidRDefault="001E0A1B" w:rsidP="00285C3D">
      <w:pPr>
        <w:pStyle w:val="ListParagraph"/>
        <w:numPr>
          <w:ilvl w:val="0"/>
          <w:numId w:val="41"/>
        </w:numPr>
        <w:spacing w:after="0"/>
        <w:ind w:left="717"/>
      </w:pPr>
      <w:r w:rsidRPr="00737EEF">
        <w:t>f</w:t>
      </w:r>
      <w:r w:rsidR="00BD08E8" w:rsidRPr="00737EEF">
        <w:t>ace-to-face conversation</w:t>
      </w:r>
      <w:r w:rsidR="00C22F63" w:rsidRPr="00737EEF">
        <w:t>s</w:t>
      </w:r>
      <w:r w:rsidR="00BD08E8" w:rsidRPr="00737EEF">
        <w:t xml:space="preserve"> or phone call</w:t>
      </w:r>
      <w:r w:rsidR="00C84DA6" w:rsidRPr="00737EEF">
        <w:t>s</w:t>
      </w:r>
      <w:r w:rsidR="00BD08E8" w:rsidRPr="00737EEF">
        <w:t xml:space="preserve"> (writ</w:t>
      </w:r>
      <w:r w:rsidR="00CA77AE" w:rsidRPr="00737EEF">
        <w:t>ten</w:t>
      </w:r>
      <w:r w:rsidR="00BD08E8" w:rsidRPr="00737EEF">
        <w:t xml:space="preserve"> in the form of script</w:t>
      </w:r>
      <w:r w:rsidR="009B4A9F" w:rsidRPr="00737EEF">
        <w:t>s</w:t>
      </w:r>
      <w:r w:rsidR="00BD08E8" w:rsidRPr="00737EEF">
        <w:t xml:space="preserve">, including </w:t>
      </w:r>
      <w:r w:rsidR="00821492" w:rsidRPr="00737EEF">
        <w:t xml:space="preserve">information about </w:t>
      </w:r>
      <w:r w:rsidR="00BD08E8" w:rsidRPr="00737EEF">
        <w:t>how the people are saying their words and any actions they might perform)</w:t>
      </w:r>
    </w:p>
    <w:p w14:paraId="624F40EE" w14:textId="46245F75" w:rsidR="00BD08E8" w:rsidRPr="00737EEF" w:rsidRDefault="00FE2FA0" w:rsidP="00737EEF">
      <w:pPr>
        <w:pStyle w:val="ListParagraph"/>
        <w:numPr>
          <w:ilvl w:val="0"/>
          <w:numId w:val="41"/>
        </w:numPr>
        <w:ind w:left="717"/>
      </w:pPr>
      <w:r w:rsidRPr="00737EEF">
        <w:t>e</w:t>
      </w:r>
      <w:r w:rsidR="00BD08E8" w:rsidRPr="00737EEF">
        <w:t>mail</w:t>
      </w:r>
      <w:r w:rsidR="009B4A9F" w:rsidRPr="00737EEF">
        <w:t>s</w:t>
      </w:r>
    </w:p>
    <w:p w14:paraId="157ADEC1" w14:textId="3E5D6076" w:rsidR="00BD08E8" w:rsidRPr="00737EEF" w:rsidRDefault="00FE2FA0" w:rsidP="00737EEF">
      <w:pPr>
        <w:pStyle w:val="ListParagraph"/>
        <w:numPr>
          <w:ilvl w:val="0"/>
          <w:numId w:val="41"/>
        </w:numPr>
        <w:ind w:left="717"/>
      </w:pPr>
      <w:r w:rsidRPr="00737EEF">
        <w:t>l</w:t>
      </w:r>
      <w:r w:rsidR="00BD08E8" w:rsidRPr="00737EEF">
        <w:t>etter</w:t>
      </w:r>
      <w:r w:rsidR="009B4A9F" w:rsidRPr="00737EEF">
        <w:t>s</w:t>
      </w:r>
    </w:p>
    <w:p w14:paraId="25C041FF" w14:textId="08ABA39C" w:rsidR="00BD08E8" w:rsidRPr="00737EEF" w:rsidRDefault="00FE2FA0" w:rsidP="00737EEF">
      <w:pPr>
        <w:pStyle w:val="ListParagraph"/>
        <w:numPr>
          <w:ilvl w:val="0"/>
          <w:numId w:val="41"/>
        </w:numPr>
        <w:ind w:left="717"/>
      </w:pPr>
      <w:r w:rsidRPr="00737EEF">
        <w:t>s</w:t>
      </w:r>
      <w:r w:rsidR="00BD08E8" w:rsidRPr="00737EEF">
        <w:t>ocial media post</w:t>
      </w:r>
      <w:r w:rsidR="009B4A9F" w:rsidRPr="00737EEF">
        <w:t>s</w:t>
      </w:r>
    </w:p>
    <w:p w14:paraId="5BB089BC" w14:textId="075ADEDB" w:rsidR="00BD08E8" w:rsidRPr="00737EEF" w:rsidRDefault="00FE2FA0" w:rsidP="00737EEF">
      <w:pPr>
        <w:pStyle w:val="ListParagraph"/>
        <w:numPr>
          <w:ilvl w:val="0"/>
          <w:numId w:val="41"/>
        </w:numPr>
        <w:ind w:left="717"/>
      </w:pPr>
      <w:r w:rsidRPr="00737EEF">
        <w:t>p</w:t>
      </w:r>
      <w:r w:rsidR="00BD08E8" w:rsidRPr="00737EEF">
        <w:t>ress release</w:t>
      </w:r>
      <w:r w:rsidR="009B4A9F" w:rsidRPr="00737EEF">
        <w:t>s</w:t>
      </w:r>
    </w:p>
    <w:p w14:paraId="0B686E82" w14:textId="117BE468" w:rsidR="00A11CB1" w:rsidRDefault="00A11CB1" w:rsidP="00520F24">
      <w:pPr>
        <w:spacing w:after="0"/>
      </w:pPr>
      <w:r>
        <w:t>Your responses will be assessed on the:</w:t>
      </w:r>
    </w:p>
    <w:p w14:paraId="26261CE6" w14:textId="20DFC2C2" w:rsidR="00A11CB1" w:rsidRDefault="00A11CB1" w:rsidP="00737EEF">
      <w:pPr>
        <w:pStyle w:val="ListParagraphwithmarks"/>
        <w:numPr>
          <w:ilvl w:val="0"/>
          <w:numId w:val="40"/>
        </w:numPr>
      </w:pPr>
      <w:r>
        <w:t>use of language and expression of ideas</w:t>
      </w:r>
      <w:r>
        <w:tab/>
        <w:t>(10 marks)</w:t>
      </w:r>
    </w:p>
    <w:p w14:paraId="1F2F7AEC" w14:textId="489540B2" w:rsidR="00A11CB1" w:rsidRDefault="00A11CB1" w:rsidP="00737EEF">
      <w:pPr>
        <w:pStyle w:val="ListParagraphwithmarks"/>
        <w:numPr>
          <w:ilvl w:val="0"/>
          <w:numId w:val="40"/>
        </w:numPr>
      </w:pPr>
      <w:r>
        <w:t>use of grammar, punctuation and spelling</w:t>
      </w:r>
      <w:r>
        <w:tab/>
        <w:t>(5 marks)</w:t>
      </w:r>
    </w:p>
    <w:p w14:paraId="69C6E8BD" w14:textId="0EA82E44" w:rsidR="00A11CB1" w:rsidRPr="00A95A39" w:rsidRDefault="00A11CB1" w:rsidP="00737EEF">
      <w:pPr>
        <w:pStyle w:val="ListParagraphwithmarks"/>
        <w:numPr>
          <w:ilvl w:val="0"/>
          <w:numId w:val="40"/>
        </w:numPr>
      </w:pPr>
      <w:r>
        <w:t>use of the conventions appropriate to the form chosen.</w:t>
      </w:r>
      <w:r>
        <w:tab/>
        <w:t>(5 marks)</w:t>
      </w:r>
    </w:p>
    <w:p w14:paraId="79D16830" w14:textId="25748AF8" w:rsidR="00A11CB1" w:rsidRPr="00A95A39" w:rsidRDefault="00EC2357" w:rsidP="00285C3D">
      <w:pPr>
        <w:tabs>
          <w:tab w:val="right" w:pos="9072"/>
        </w:tabs>
        <w:spacing w:after="0"/>
        <w:rPr>
          <w:bCs/>
        </w:rPr>
      </w:pPr>
      <w:r>
        <w:rPr>
          <w:bCs/>
        </w:rPr>
        <w:t>After</w:t>
      </w:r>
      <w:r w:rsidR="00821492">
        <w:rPr>
          <w:bCs/>
        </w:rPr>
        <w:t xml:space="preserve"> each </w:t>
      </w:r>
      <w:r w:rsidR="00BD08E8" w:rsidRPr="00A95A39">
        <w:rPr>
          <w:bCs/>
        </w:rPr>
        <w:t xml:space="preserve">response, </w:t>
      </w:r>
      <w:r w:rsidR="00A11CB1">
        <w:rPr>
          <w:bCs/>
        </w:rPr>
        <w:t>identify and explain the tone you chose to use by writin</w:t>
      </w:r>
      <w:r w:rsidR="00285C3D">
        <w:rPr>
          <w:bCs/>
        </w:rPr>
        <w:t>g</w:t>
      </w:r>
      <w:r w:rsidR="00285C3D">
        <w:rPr>
          <w:bCs/>
        </w:rPr>
        <w:tab/>
      </w:r>
      <w:r w:rsidR="00737EEF">
        <w:rPr>
          <w:bCs/>
        </w:rPr>
        <w:t>(</w:t>
      </w:r>
      <w:r w:rsidR="00A11CB1">
        <w:t>10 marks)</w:t>
      </w:r>
    </w:p>
    <w:p w14:paraId="1A7285D2" w14:textId="44A8CA3A" w:rsidR="00BD08E8" w:rsidRDefault="001F653F" w:rsidP="000B07A6">
      <w:pPr>
        <w:pStyle w:val="ListParagraph"/>
        <w:numPr>
          <w:ilvl w:val="0"/>
          <w:numId w:val="18"/>
        </w:numPr>
        <w:ind w:left="360"/>
      </w:pPr>
      <w:r>
        <w:t xml:space="preserve">a sentence </w:t>
      </w:r>
      <w:r w:rsidR="00012327">
        <w:t>i</w:t>
      </w:r>
      <w:r w:rsidR="00012327" w:rsidRPr="00A95A39">
        <w:t>dentify</w:t>
      </w:r>
      <w:r>
        <w:t>ing</w:t>
      </w:r>
      <w:r w:rsidR="00012327" w:rsidRPr="00A95A39">
        <w:t xml:space="preserve"> </w:t>
      </w:r>
      <w:r w:rsidR="00BD08E8" w:rsidRPr="00A95A39">
        <w:t>the tone that you used</w:t>
      </w:r>
    </w:p>
    <w:p w14:paraId="7DB72288" w14:textId="4918E659" w:rsidR="00D06DAE" w:rsidRPr="00D06DAE" w:rsidRDefault="001F653F" w:rsidP="000B07A6">
      <w:pPr>
        <w:pStyle w:val="ListParagraph"/>
        <w:numPr>
          <w:ilvl w:val="0"/>
          <w:numId w:val="18"/>
        </w:numPr>
        <w:ind w:left="360"/>
      </w:pPr>
      <w:r>
        <w:t xml:space="preserve">a sentence </w:t>
      </w:r>
      <w:r w:rsidR="00012327">
        <w:t>e</w:t>
      </w:r>
      <w:r w:rsidR="00012327" w:rsidRPr="00A95A39">
        <w:t>xplain</w:t>
      </w:r>
      <w:r>
        <w:t>ing</w:t>
      </w:r>
      <w:r w:rsidR="00012327" w:rsidRPr="00A95A39">
        <w:t xml:space="preserve"> </w:t>
      </w:r>
      <w:r w:rsidR="00D06DAE" w:rsidRPr="00A95A39">
        <w:t>why you used that tone</w:t>
      </w:r>
    </w:p>
    <w:p w14:paraId="2E6ACEBE" w14:textId="159BC5A5" w:rsidR="00834A99" w:rsidRDefault="001F653F" w:rsidP="00A11CB1">
      <w:pPr>
        <w:pStyle w:val="ListParagraph"/>
        <w:numPr>
          <w:ilvl w:val="0"/>
          <w:numId w:val="18"/>
        </w:numPr>
        <w:ind w:left="360"/>
      </w:pPr>
      <w:r>
        <w:t xml:space="preserve">a sentence </w:t>
      </w:r>
      <w:r w:rsidR="00012327">
        <w:t>e</w:t>
      </w:r>
      <w:r w:rsidR="00012327" w:rsidRPr="00A95A39">
        <w:t>xplain</w:t>
      </w:r>
      <w:r w:rsidR="00EC2357">
        <w:t>ing</w:t>
      </w:r>
      <w:r w:rsidR="00012327" w:rsidRPr="00A95A39">
        <w:t xml:space="preserve"> </w:t>
      </w:r>
      <w:r w:rsidR="00BD08E8" w:rsidRPr="00A95A39">
        <w:t>wh</w:t>
      </w:r>
      <w:r w:rsidR="00012327">
        <w:t>ich</w:t>
      </w:r>
      <w:r w:rsidR="00BD08E8" w:rsidRPr="00A95A39">
        <w:t xml:space="preserve"> words/phrases/punc</w:t>
      </w:r>
      <w:r w:rsidR="00D06DAE">
        <w:t xml:space="preserve">tuation </w:t>
      </w:r>
      <w:r w:rsidR="00012327">
        <w:t xml:space="preserve">in your response </w:t>
      </w:r>
      <w:r w:rsidR="00D06DAE">
        <w:t>create that tone and how</w:t>
      </w:r>
      <w:r w:rsidR="0062780F">
        <w:t xml:space="preserve"> they do this</w:t>
      </w:r>
      <w:r w:rsidR="00BD08E8" w:rsidRPr="00A95A39">
        <w:t>.</w:t>
      </w:r>
    </w:p>
    <w:p w14:paraId="7BB37C93" w14:textId="3CF2B3BA" w:rsidR="00BD08E8" w:rsidRPr="00A95A39" w:rsidRDefault="00BD08E8" w:rsidP="000B07A6">
      <w:pPr>
        <w:ind w:left="142" w:hanging="142"/>
      </w:pPr>
      <w:r w:rsidRPr="00A95A39">
        <w:t>*</w:t>
      </w:r>
      <w:r w:rsidR="00012327">
        <w:t>Teacher’s note: f</w:t>
      </w:r>
      <w:r w:rsidR="000D059C">
        <w:t>or example,</w:t>
      </w:r>
      <w:r w:rsidRPr="00A95A39">
        <w:t xml:space="preserve"> </w:t>
      </w:r>
      <w:r w:rsidR="000D059C">
        <w:t>i</w:t>
      </w:r>
      <w:r w:rsidRPr="00A95A39">
        <w:t>t is 9</w:t>
      </w:r>
      <w:r w:rsidR="000D059C">
        <w:t xml:space="preserve"> </w:t>
      </w:r>
      <w:r w:rsidRPr="00A95A39">
        <w:t>am on Christmas Eve and Woolworths has run out of ice</w:t>
      </w:r>
      <w:r w:rsidR="000D059C">
        <w:t xml:space="preserve"> </w:t>
      </w:r>
      <w:r w:rsidRPr="00A95A39">
        <w:t>cream due to a</w:t>
      </w:r>
      <w:r w:rsidR="00BD110C">
        <w:t xml:space="preserve"> </w:t>
      </w:r>
      <w:r w:rsidRPr="00A95A39">
        <w:t>number of employee blunders.</w:t>
      </w:r>
      <w:r w:rsidR="00980E08">
        <w:t xml:space="preserve"> Your responses should reflect your role as the duty manager at the time.</w:t>
      </w:r>
    </w:p>
    <w:p w14:paraId="6433835B" w14:textId="77777777" w:rsidR="00D06DAE" w:rsidRPr="00421F0D" w:rsidRDefault="00D06DAE" w:rsidP="00421F0D">
      <w:r w:rsidRPr="00421F0D">
        <w:br w:type="page"/>
      </w:r>
    </w:p>
    <w:p w14:paraId="558F63CA" w14:textId="7CAB6531" w:rsidR="00D06DAE" w:rsidRPr="00D06DAE" w:rsidRDefault="00D06DAE" w:rsidP="00E55FA8">
      <w:pPr>
        <w:pStyle w:val="SCSAHeading2"/>
        <w:rPr>
          <w:b/>
        </w:rPr>
      </w:pPr>
      <w:r w:rsidRPr="00CF4005">
        <w:lastRenderedPageBreak/>
        <w:t xml:space="preserve">Marking key for sample assessment task </w:t>
      </w:r>
      <w:r>
        <w:t>4</w:t>
      </w:r>
    </w:p>
    <w:tbl>
      <w:tblPr>
        <w:tblW w:w="5005"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4"/>
        <w:gridCol w:w="1415"/>
      </w:tblGrid>
      <w:tr w:rsidR="0001692B" w:rsidRPr="00421F0D" w14:paraId="3D55656D" w14:textId="77777777" w:rsidTr="00A023D4">
        <w:trPr>
          <w:trHeight w:val="23"/>
        </w:trPr>
        <w:tc>
          <w:tcPr>
            <w:tcW w:w="7654" w:type="dxa"/>
            <w:tcBorders>
              <w:bottom w:val="single" w:sz="4" w:space="0" w:color="BD9FCF"/>
              <w:right w:val="single" w:sz="4" w:space="0" w:color="FFFFFF" w:themeColor="background1"/>
            </w:tcBorders>
            <w:shd w:val="clear" w:color="auto" w:fill="BD9FCF"/>
            <w:vAlign w:val="center"/>
            <w:hideMark/>
          </w:tcPr>
          <w:p w14:paraId="224ABC8A" w14:textId="77777777" w:rsidR="0001692B" w:rsidRPr="00421F0D" w:rsidRDefault="0001692B" w:rsidP="00421F0D">
            <w:pPr>
              <w:tabs>
                <w:tab w:val="left" w:pos="2520"/>
              </w:tabs>
              <w:spacing w:after="0" w:line="240" w:lineRule="auto"/>
              <w:jc w:val="center"/>
              <w:rPr>
                <w:rFonts w:eastAsia="Calibri" w:cs="Calibri"/>
                <w:b/>
                <w:sz w:val="20"/>
                <w:lang w:val="en-US"/>
              </w:rPr>
            </w:pPr>
            <w:r w:rsidRPr="00421F0D">
              <w:rPr>
                <w:rFonts w:eastAsia="Calibri" w:cs="Calibri"/>
                <w:b/>
                <w:sz w:val="20"/>
              </w:rPr>
              <w:t>Description</w:t>
            </w:r>
          </w:p>
        </w:tc>
        <w:tc>
          <w:tcPr>
            <w:tcW w:w="1415" w:type="dxa"/>
            <w:tcBorders>
              <w:left w:val="single" w:sz="4" w:space="0" w:color="FFFFFF" w:themeColor="background1"/>
              <w:bottom w:val="single" w:sz="4" w:space="0" w:color="BD9FCF"/>
            </w:tcBorders>
            <w:shd w:val="clear" w:color="auto" w:fill="BD9FCF"/>
            <w:vAlign w:val="center"/>
            <w:hideMark/>
          </w:tcPr>
          <w:p w14:paraId="282FB51A" w14:textId="77777777" w:rsidR="0001692B" w:rsidRPr="00421F0D" w:rsidRDefault="0001692B" w:rsidP="00421F0D">
            <w:pPr>
              <w:spacing w:after="0" w:line="240" w:lineRule="auto"/>
              <w:jc w:val="center"/>
              <w:rPr>
                <w:rFonts w:eastAsia="Calibri" w:cs="Calibri"/>
                <w:b/>
                <w:sz w:val="20"/>
                <w:lang w:val="en-US"/>
              </w:rPr>
            </w:pPr>
            <w:r w:rsidRPr="00421F0D">
              <w:rPr>
                <w:rFonts w:eastAsia="Calibri" w:cs="Calibri"/>
                <w:b/>
                <w:sz w:val="20"/>
              </w:rPr>
              <w:t>Marks</w:t>
            </w:r>
          </w:p>
        </w:tc>
      </w:tr>
      <w:tr w:rsidR="0001692B" w:rsidRPr="00421F0D" w14:paraId="6BB0CBEC" w14:textId="77777777" w:rsidTr="00A023D4">
        <w:tblPrEx>
          <w:tblLook w:val="04A0" w:firstRow="1" w:lastRow="0" w:firstColumn="1" w:lastColumn="0" w:noHBand="0" w:noVBand="1"/>
        </w:tblPrEx>
        <w:trPr>
          <w:trHeight w:val="23"/>
        </w:trPr>
        <w:tc>
          <w:tcPr>
            <w:tcW w:w="7654" w:type="dxa"/>
            <w:tcBorders>
              <w:right w:val="single" w:sz="4" w:space="0" w:color="FFFFFF" w:themeColor="background1"/>
            </w:tcBorders>
            <w:shd w:val="clear" w:color="auto" w:fill="auto"/>
            <w:vAlign w:val="center"/>
          </w:tcPr>
          <w:p w14:paraId="1020D3ED" w14:textId="5D0CB514" w:rsidR="0001692B" w:rsidRPr="00421F0D" w:rsidRDefault="00834A99" w:rsidP="00421F0D">
            <w:pPr>
              <w:spacing w:after="0" w:line="240" w:lineRule="auto"/>
              <w:rPr>
                <w:rFonts w:eastAsia="MS Mincho" w:cs="Calibri"/>
                <w:b/>
                <w:bCs/>
                <w:sz w:val="20"/>
              </w:rPr>
            </w:pPr>
            <w:r>
              <w:rPr>
                <w:rFonts w:eastAsia="MS Mincho" w:cs="Calibri"/>
                <w:b/>
                <w:sz w:val="20"/>
              </w:rPr>
              <w:t>Control of l</w:t>
            </w:r>
            <w:r w:rsidR="00666EB5" w:rsidRPr="00421F0D">
              <w:rPr>
                <w:rFonts w:eastAsia="MS Mincho" w:cs="Calibri"/>
                <w:b/>
                <w:sz w:val="20"/>
              </w:rPr>
              <w:t>anguage and expression of the w</w:t>
            </w:r>
            <w:r w:rsidR="00626FBC" w:rsidRPr="00421F0D">
              <w:rPr>
                <w:rFonts w:eastAsia="MS Mincho" w:cs="Calibri"/>
                <w:b/>
                <w:sz w:val="20"/>
              </w:rPr>
              <w:t>ritten response</w:t>
            </w:r>
            <w:r w:rsidR="00666EB5" w:rsidRPr="00421F0D">
              <w:rPr>
                <w:rFonts w:eastAsia="MS Mincho" w:cs="Calibri"/>
                <w:b/>
                <w:sz w:val="20"/>
              </w:rPr>
              <w:t>s</w:t>
            </w:r>
            <w:r w:rsidR="00626FBC" w:rsidRPr="00421F0D">
              <w:rPr>
                <w:rFonts w:eastAsia="MS Mincho" w:cs="Calibri"/>
                <w:b/>
                <w:sz w:val="20"/>
              </w:rPr>
              <w:t xml:space="preserve"> </w:t>
            </w:r>
          </w:p>
        </w:tc>
        <w:tc>
          <w:tcPr>
            <w:tcW w:w="1415" w:type="dxa"/>
            <w:tcBorders>
              <w:left w:val="single" w:sz="4" w:space="0" w:color="FFFFFF" w:themeColor="background1"/>
            </w:tcBorders>
            <w:shd w:val="clear" w:color="auto" w:fill="auto"/>
            <w:vAlign w:val="center"/>
          </w:tcPr>
          <w:p w14:paraId="566EEFF5" w14:textId="7003FDD5" w:rsidR="0001692B" w:rsidRPr="00421F0D" w:rsidRDefault="0001692B" w:rsidP="00421F0D">
            <w:pPr>
              <w:spacing w:after="0" w:line="240" w:lineRule="auto"/>
              <w:jc w:val="center"/>
              <w:rPr>
                <w:rFonts w:eastAsia="MS Mincho" w:cs="Calibri"/>
                <w:b/>
                <w:bCs/>
                <w:sz w:val="20"/>
              </w:rPr>
            </w:pPr>
          </w:p>
        </w:tc>
      </w:tr>
      <w:tr w:rsidR="0001692B" w:rsidRPr="00421F0D" w14:paraId="7440F265" w14:textId="77777777" w:rsidTr="00421F0D">
        <w:tblPrEx>
          <w:tblLook w:val="04A0" w:firstRow="1" w:lastRow="0" w:firstColumn="1" w:lastColumn="0" w:noHBand="0" w:noVBand="1"/>
        </w:tblPrEx>
        <w:trPr>
          <w:trHeight w:val="23"/>
        </w:trPr>
        <w:tc>
          <w:tcPr>
            <w:tcW w:w="7654" w:type="dxa"/>
            <w:shd w:val="clear" w:color="auto" w:fill="auto"/>
          </w:tcPr>
          <w:p w14:paraId="788C1B96" w14:textId="3E02C925" w:rsidR="0001692B" w:rsidRPr="00421F0D" w:rsidRDefault="00626FBC" w:rsidP="00421F0D">
            <w:pPr>
              <w:spacing w:after="0" w:line="240" w:lineRule="auto"/>
              <w:rPr>
                <w:rFonts w:eastAsia="MS Mincho" w:cs="Calibri"/>
                <w:sz w:val="20"/>
              </w:rPr>
            </w:pPr>
            <w:r w:rsidRPr="00421F0D">
              <w:rPr>
                <w:rFonts w:eastAsia="MS Mincho" w:cs="Calibri"/>
                <w:sz w:val="20"/>
              </w:rPr>
              <w:t xml:space="preserve">Usually controls vocabulary and language features for clarity of expression, </w:t>
            </w:r>
            <w:r w:rsidR="00666EB5" w:rsidRPr="00421F0D">
              <w:rPr>
                <w:rFonts w:eastAsia="MS Mincho" w:cs="Calibri"/>
                <w:sz w:val="20"/>
              </w:rPr>
              <w:t>development of voice and awareness of audience</w:t>
            </w:r>
            <w:r w:rsidRPr="00421F0D">
              <w:rPr>
                <w:rFonts w:eastAsia="MS Mincho" w:cs="Calibri"/>
                <w:sz w:val="20"/>
              </w:rPr>
              <w:t xml:space="preserve"> </w:t>
            </w:r>
          </w:p>
        </w:tc>
        <w:tc>
          <w:tcPr>
            <w:tcW w:w="1415" w:type="dxa"/>
            <w:shd w:val="clear" w:color="auto" w:fill="auto"/>
            <w:vAlign w:val="center"/>
            <w:hideMark/>
          </w:tcPr>
          <w:p w14:paraId="320B3743" w14:textId="523CA36E" w:rsidR="0001692B" w:rsidRPr="00421F0D" w:rsidRDefault="0001692B" w:rsidP="00421F0D">
            <w:pPr>
              <w:spacing w:after="0" w:line="240" w:lineRule="auto"/>
              <w:jc w:val="center"/>
              <w:rPr>
                <w:rFonts w:eastAsia="MS Mincho" w:cs="Calibri"/>
                <w:sz w:val="20"/>
              </w:rPr>
            </w:pPr>
            <w:r w:rsidRPr="00421F0D">
              <w:rPr>
                <w:rFonts w:eastAsia="MS Mincho" w:cs="Calibri"/>
                <w:sz w:val="20"/>
              </w:rPr>
              <w:t>9</w:t>
            </w:r>
            <w:r w:rsidR="000A436F" w:rsidRPr="00421F0D">
              <w:rPr>
                <w:rFonts w:eastAsia="MS Mincho" w:cs="Calibri"/>
                <w:sz w:val="20"/>
              </w:rPr>
              <w:t>–</w:t>
            </w:r>
            <w:r w:rsidRPr="00421F0D">
              <w:rPr>
                <w:rFonts w:eastAsia="MS Mincho" w:cs="Calibri"/>
                <w:sz w:val="20"/>
              </w:rPr>
              <w:t>10</w:t>
            </w:r>
          </w:p>
        </w:tc>
      </w:tr>
      <w:tr w:rsidR="0001692B" w:rsidRPr="00421F0D" w14:paraId="4D06C14D" w14:textId="77777777" w:rsidTr="00421F0D">
        <w:tblPrEx>
          <w:tblLook w:val="04A0" w:firstRow="1" w:lastRow="0" w:firstColumn="1" w:lastColumn="0" w:noHBand="0" w:noVBand="1"/>
        </w:tblPrEx>
        <w:trPr>
          <w:trHeight w:val="23"/>
        </w:trPr>
        <w:tc>
          <w:tcPr>
            <w:tcW w:w="7654" w:type="dxa"/>
            <w:shd w:val="clear" w:color="auto" w:fill="auto"/>
          </w:tcPr>
          <w:p w14:paraId="7AA01415" w14:textId="227706BF" w:rsidR="0001692B" w:rsidRPr="00421F0D" w:rsidRDefault="00666EB5" w:rsidP="00421F0D">
            <w:pPr>
              <w:spacing w:after="0" w:line="240" w:lineRule="auto"/>
              <w:rPr>
                <w:rFonts w:eastAsia="MS Mincho" w:cs="Calibri"/>
                <w:sz w:val="20"/>
              </w:rPr>
            </w:pPr>
            <w:r w:rsidRPr="00421F0D">
              <w:rPr>
                <w:rFonts w:eastAsia="MS Mincho" w:cs="Calibri"/>
                <w:sz w:val="20"/>
              </w:rPr>
              <w:t xml:space="preserve">Often controls vocabulary and language features for clarity of expression, development of voice and awareness of audience </w:t>
            </w:r>
          </w:p>
        </w:tc>
        <w:tc>
          <w:tcPr>
            <w:tcW w:w="1415" w:type="dxa"/>
            <w:shd w:val="clear" w:color="auto" w:fill="auto"/>
            <w:vAlign w:val="center"/>
          </w:tcPr>
          <w:p w14:paraId="6A2F7285" w14:textId="1DF95D65" w:rsidR="0001692B" w:rsidRPr="00421F0D" w:rsidRDefault="0001692B" w:rsidP="00421F0D">
            <w:pPr>
              <w:spacing w:after="0" w:line="240" w:lineRule="auto"/>
              <w:jc w:val="center"/>
              <w:rPr>
                <w:rFonts w:eastAsia="MS Mincho" w:cs="Calibri"/>
                <w:sz w:val="20"/>
              </w:rPr>
            </w:pPr>
            <w:r w:rsidRPr="00421F0D">
              <w:rPr>
                <w:rFonts w:eastAsia="MS Mincho" w:cs="Calibri"/>
                <w:sz w:val="20"/>
              </w:rPr>
              <w:t>7</w:t>
            </w:r>
            <w:r w:rsidR="000A436F" w:rsidRPr="00421F0D">
              <w:rPr>
                <w:rFonts w:eastAsia="MS Mincho" w:cs="Calibri"/>
                <w:sz w:val="20"/>
              </w:rPr>
              <w:t>–</w:t>
            </w:r>
            <w:r w:rsidRPr="00421F0D">
              <w:rPr>
                <w:rFonts w:eastAsia="MS Mincho" w:cs="Calibri"/>
                <w:sz w:val="20"/>
              </w:rPr>
              <w:t>8</w:t>
            </w:r>
          </w:p>
        </w:tc>
      </w:tr>
      <w:tr w:rsidR="0001692B" w:rsidRPr="00421F0D" w14:paraId="55E7C2DE" w14:textId="77777777" w:rsidTr="00421F0D">
        <w:tblPrEx>
          <w:tblLook w:val="04A0" w:firstRow="1" w:lastRow="0" w:firstColumn="1" w:lastColumn="0" w:noHBand="0" w:noVBand="1"/>
        </w:tblPrEx>
        <w:trPr>
          <w:trHeight w:val="23"/>
        </w:trPr>
        <w:tc>
          <w:tcPr>
            <w:tcW w:w="7654" w:type="dxa"/>
            <w:shd w:val="clear" w:color="auto" w:fill="auto"/>
          </w:tcPr>
          <w:p w14:paraId="1732762D" w14:textId="027287C4" w:rsidR="0001692B" w:rsidRPr="00421F0D" w:rsidRDefault="00666EB5" w:rsidP="00421F0D">
            <w:pPr>
              <w:spacing w:after="0" w:line="240" w:lineRule="auto"/>
              <w:rPr>
                <w:rFonts w:eastAsia="MS Mincho" w:cs="Calibri"/>
                <w:sz w:val="20"/>
              </w:rPr>
            </w:pPr>
            <w:r w:rsidRPr="00421F0D">
              <w:rPr>
                <w:rFonts w:eastAsia="MS Mincho" w:cs="Calibri"/>
                <w:sz w:val="20"/>
              </w:rPr>
              <w:t xml:space="preserve">Sometimes controls vocabulary and language features for clarity of expression, development of voice and awareness of audience </w:t>
            </w:r>
          </w:p>
        </w:tc>
        <w:tc>
          <w:tcPr>
            <w:tcW w:w="1415" w:type="dxa"/>
            <w:shd w:val="clear" w:color="auto" w:fill="auto"/>
            <w:vAlign w:val="center"/>
          </w:tcPr>
          <w:p w14:paraId="05EC4F9A" w14:textId="3CBCEFFA" w:rsidR="0001692B" w:rsidRPr="00421F0D" w:rsidRDefault="0001692B" w:rsidP="00421F0D">
            <w:pPr>
              <w:spacing w:after="0" w:line="240" w:lineRule="auto"/>
              <w:jc w:val="center"/>
              <w:rPr>
                <w:rFonts w:eastAsia="MS Mincho" w:cs="Calibri"/>
                <w:sz w:val="20"/>
              </w:rPr>
            </w:pPr>
            <w:r w:rsidRPr="00421F0D">
              <w:rPr>
                <w:rFonts w:eastAsia="MS Mincho" w:cs="Calibri"/>
                <w:sz w:val="20"/>
              </w:rPr>
              <w:t>5</w:t>
            </w:r>
            <w:r w:rsidR="000A436F" w:rsidRPr="00421F0D">
              <w:rPr>
                <w:rFonts w:eastAsia="MS Mincho" w:cs="Calibri"/>
                <w:sz w:val="20"/>
              </w:rPr>
              <w:t>–</w:t>
            </w:r>
            <w:r w:rsidRPr="00421F0D">
              <w:rPr>
                <w:rFonts w:eastAsia="MS Mincho" w:cs="Calibri"/>
                <w:sz w:val="20"/>
              </w:rPr>
              <w:t>6</w:t>
            </w:r>
          </w:p>
        </w:tc>
      </w:tr>
      <w:tr w:rsidR="0001692B" w:rsidRPr="00421F0D" w14:paraId="6C230363" w14:textId="77777777" w:rsidTr="00421F0D">
        <w:tblPrEx>
          <w:tblLook w:val="04A0" w:firstRow="1" w:lastRow="0" w:firstColumn="1" w:lastColumn="0" w:noHBand="0" w:noVBand="1"/>
        </w:tblPrEx>
        <w:trPr>
          <w:trHeight w:val="23"/>
        </w:trPr>
        <w:tc>
          <w:tcPr>
            <w:tcW w:w="7654" w:type="dxa"/>
            <w:shd w:val="clear" w:color="auto" w:fill="auto"/>
          </w:tcPr>
          <w:p w14:paraId="372BB21D" w14:textId="128AA714" w:rsidR="0001692B" w:rsidRPr="00421F0D" w:rsidRDefault="00666EB5" w:rsidP="00421F0D">
            <w:pPr>
              <w:spacing w:after="0" w:line="240" w:lineRule="auto"/>
              <w:rPr>
                <w:rFonts w:eastAsia="MS Mincho" w:cs="Calibri"/>
                <w:sz w:val="20"/>
              </w:rPr>
            </w:pPr>
            <w:r w:rsidRPr="00421F0D">
              <w:rPr>
                <w:rFonts w:eastAsia="MS Mincho" w:cs="Calibri"/>
                <w:sz w:val="20"/>
              </w:rPr>
              <w:t xml:space="preserve">Rarely controls vocabulary and language features for clarity of expression, development of voice and awareness of audience </w:t>
            </w:r>
          </w:p>
        </w:tc>
        <w:tc>
          <w:tcPr>
            <w:tcW w:w="1415" w:type="dxa"/>
            <w:shd w:val="clear" w:color="auto" w:fill="auto"/>
            <w:vAlign w:val="center"/>
          </w:tcPr>
          <w:p w14:paraId="225CD8DB" w14:textId="34D64F7F" w:rsidR="0001692B" w:rsidRPr="00421F0D" w:rsidRDefault="0001692B" w:rsidP="00421F0D">
            <w:pPr>
              <w:spacing w:after="0" w:line="240" w:lineRule="auto"/>
              <w:jc w:val="center"/>
              <w:rPr>
                <w:rFonts w:eastAsia="MS Mincho" w:cs="Calibri"/>
                <w:sz w:val="20"/>
              </w:rPr>
            </w:pPr>
            <w:r w:rsidRPr="00421F0D">
              <w:rPr>
                <w:rFonts w:eastAsia="MS Mincho" w:cs="Calibri"/>
                <w:sz w:val="20"/>
              </w:rPr>
              <w:t>3</w:t>
            </w:r>
            <w:r w:rsidR="000A436F" w:rsidRPr="00421F0D">
              <w:rPr>
                <w:rFonts w:eastAsia="MS Mincho" w:cs="Calibri"/>
                <w:sz w:val="20"/>
              </w:rPr>
              <w:t>–</w:t>
            </w:r>
            <w:r w:rsidRPr="00421F0D">
              <w:rPr>
                <w:rFonts w:eastAsia="MS Mincho" w:cs="Calibri"/>
                <w:sz w:val="20"/>
              </w:rPr>
              <w:t>4</w:t>
            </w:r>
          </w:p>
        </w:tc>
      </w:tr>
      <w:tr w:rsidR="0001692B" w:rsidRPr="00421F0D" w14:paraId="4D49B040" w14:textId="77777777" w:rsidTr="00421F0D">
        <w:tblPrEx>
          <w:tblLook w:val="04A0" w:firstRow="1" w:lastRow="0" w:firstColumn="1" w:lastColumn="0" w:noHBand="0" w:noVBand="1"/>
        </w:tblPrEx>
        <w:trPr>
          <w:trHeight w:val="23"/>
        </w:trPr>
        <w:tc>
          <w:tcPr>
            <w:tcW w:w="7654" w:type="dxa"/>
            <w:shd w:val="clear" w:color="auto" w:fill="auto"/>
          </w:tcPr>
          <w:p w14:paraId="1645CFF3" w14:textId="63AE83F1" w:rsidR="0001692B" w:rsidRPr="00421F0D" w:rsidRDefault="00CE5C1D" w:rsidP="00421F0D">
            <w:pPr>
              <w:spacing w:after="0" w:line="240" w:lineRule="auto"/>
              <w:rPr>
                <w:rFonts w:eastAsia="MS Mincho" w:cs="Calibri"/>
                <w:sz w:val="20"/>
              </w:rPr>
            </w:pPr>
            <w:r w:rsidRPr="00421F0D">
              <w:rPr>
                <w:rFonts w:eastAsia="MS Mincho" w:cs="Calibri"/>
                <w:sz w:val="20"/>
              </w:rPr>
              <w:t>Provides m</w:t>
            </w:r>
            <w:r w:rsidR="00CD6B08" w:rsidRPr="00421F0D">
              <w:rPr>
                <w:rFonts w:eastAsia="MS Mincho" w:cs="Calibri"/>
                <w:sz w:val="20"/>
              </w:rPr>
              <w:t xml:space="preserve">inimal </w:t>
            </w:r>
            <w:r w:rsidR="00666EB5" w:rsidRPr="00421F0D">
              <w:rPr>
                <w:rFonts w:eastAsia="MS Mincho" w:cs="Calibri"/>
                <w:sz w:val="20"/>
              </w:rPr>
              <w:t xml:space="preserve">response </w:t>
            </w:r>
            <w:r w:rsidR="00CD6B08" w:rsidRPr="00421F0D">
              <w:rPr>
                <w:rFonts w:eastAsia="MS Mincho" w:cs="Calibri"/>
                <w:sz w:val="20"/>
              </w:rPr>
              <w:t>to</w:t>
            </w:r>
            <w:r w:rsidR="00666EB5" w:rsidRPr="00421F0D">
              <w:rPr>
                <w:rFonts w:eastAsia="MS Mincho" w:cs="Calibri"/>
                <w:sz w:val="20"/>
              </w:rPr>
              <w:t xml:space="preserve"> the task requirements</w:t>
            </w:r>
            <w:r w:rsidR="00CD6B08" w:rsidRPr="00421F0D">
              <w:rPr>
                <w:rFonts w:eastAsia="MS Mincho" w:cs="Calibri"/>
                <w:sz w:val="20"/>
              </w:rPr>
              <w:t xml:space="preserve"> </w:t>
            </w:r>
          </w:p>
        </w:tc>
        <w:tc>
          <w:tcPr>
            <w:tcW w:w="1415" w:type="dxa"/>
            <w:shd w:val="clear" w:color="auto" w:fill="auto"/>
            <w:vAlign w:val="center"/>
          </w:tcPr>
          <w:p w14:paraId="0F474ECF" w14:textId="1EC36A20" w:rsidR="0001692B" w:rsidRPr="00421F0D" w:rsidRDefault="0001692B" w:rsidP="00421F0D">
            <w:pPr>
              <w:spacing w:after="0" w:line="240" w:lineRule="auto"/>
              <w:jc w:val="center"/>
              <w:rPr>
                <w:rFonts w:eastAsia="MS Mincho" w:cs="Calibri"/>
                <w:sz w:val="20"/>
              </w:rPr>
            </w:pPr>
            <w:r w:rsidRPr="00421F0D">
              <w:rPr>
                <w:rFonts w:eastAsia="MS Mincho" w:cs="Calibri"/>
                <w:sz w:val="20"/>
              </w:rPr>
              <w:t>1</w:t>
            </w:r>
            <w:r w:rsidR="00893E6B" w:rsidRPr="00421F0D">
              <w:rPr>
                <w:rFonts w:eastAsia="MS Mincho" w:cs="Calibri"/>
                <w:sz w:val="20"/>
              </w:rPr>
              <w:t>–</w:t>
            </w:r>
            <w:r w:rsidRPr="00421F0D">
              <w:rPr>
                <w:rFonts w:eastAsia="MS Mincho" w:cs="Calibri"/>
                <w:sz w:val="20"/>
              </w:rPr>
              <w:t>2</w:t>
            </w:r>
          </w:p>
        </w:tc>
      </w:tr>
      <w:tr w:rsidR="00A023D4" w:rsidRPr="00A023D4" w14:paraId="449939C1" w14:textId="77777777" w:rsidTr="00A023D4">
        <w:tblPrEx>
          <w:tblLook w:val="04A0" w:firstRow="1" w:lastRow="0" w:firstColumn="1" w:lastColumn="0" w:noHBand="0" w:noVBand="1"/>
        </w:tblPrEx>
        <w:trPr>
          <w:trHeight w:val="23"/>
        </w:trPr>
        <w:tc>
          <w:tcPr>
            <w:tcW w:w="7654" w:type="dxa"/>
            <w:tcBorders>
              <w:bottom w:val="single" w:sz="4" w:space="0" w:color="BD9FCF"/>
            </w:tcBorders>
            <w:shd w:val="clear" w:color="auto" w:fill="auto"/>
            <w:vAlign w:val="center"/>
          </w:tcPr>
          <w:p w14:paraId="79760535" w14:textId="250303BC" w:rsidR="00A023D4" w:rsidRPr="00A023D4" w:rsidRDefault="00A023D4" w:rsidP="00A023D4">
            <w:pPr>
              <w:spacing w:after="0" w:line="240" w:lineRule="auto"/>
              <w:jc w:val="right"/>
              <w:rPr>
                <w:rFonts w:eastAsia="MS Mincho" w:cs="Calibri"/>
                <w:b/>
                <w:bCs/>
                <w:sz w:val="20"/>
              </w:rPr>
            </w:pPr>
            <w:r>
              <w:rPr>
                <w:rFonts w:eastAsia="MS Mincho" w:cs="Calibri"/>
                <w:b/>
                <w:bCs/>
                <w:sz w:val="20"/>
              </w:rPr>
              <w:t>Subtotal</w:t>
            </w:r>
          </w:p>
        </w:tc>
        <w:tc>
          <w:tcPr>
            <w:tcW w:w="1415" w:type="dxa"/>
            <w:tcBorders>
              <w:bottom w:val="single" w:sz="4" w:space="0" w:color="BD9FCF"/>
            </w:tcBorders>
            <w:shd w:val="clear" w:color="auto" w:fill="auto"/>
            <w:vAlign w:val="center"/>
          </w:tcPr>
          <w:p w14:paraId="3FB2ACBA" w14:textId="3874B301" w:rsidR="00A023D4" w:rsidRPr="00A023D4" w:rsidRDefault="00A023D4" w:rsidP="00A023D4">
            <w:pPr>
              <w:spacing w:after="0" w:line="240" w:lineRule="auto"/>
              <w:jc w:val="right"/>
              <w:rPr>
                <w:rFonts w:eastAsia="MS Mincho" w:cs="Calibri"/>
                <w:b/>
                <w:bCs/>
                <w:sz w:val="20"/>
              </w:rPr>
            </w:pPr>
            <w:r>
              <w:rPr>
                <w:rFonts w:eastAsia="MS Mincho" w:cs="Calibri"/>
                <w:b/>
                <w:bCs/>
                <w:sz w:val="20"/>
              </w:rPr>
              <w:t>/10</w:t>
            </w:r>
          </w:p>
        </w:tc>
      </w:tr>
      <w:tr w:rsidR="0001692B" w:rsidRPr="00421F0D" w14:paraId="5B903713" w14:textId="77777777" w:rsidTr="00A023D4">
        <w:tblPrEx>
          <w:tblLook w:val="04A0" w:firstRow="1" w:lastRow="0" w:firstColumn="1" w:lastColumn="0" w:noHBand="0" w:noVBand="1"/>
        </w:tblPrEx>
        <w:trPr>
          <w:trHeight w:val="23"/>
        </w:trPr>
        <w:tc>
          <w:tcPr>
            <w:tcW w:w="7654" w:type="dxa"/>
            <w:tcBorders>
              <w:right w:val="single" w:sz="4" w:space="0" w:color="FFFFFF" w:themeColor="background1"/>
            </w:tcBorders>
            <w:shd w:val="clear" w:color="auto" w:fill="auto"/>
            <w:hideMark/>
          </w:tcPr>
          <w:p w14:paraId="1EFB721A" w14:textId="63B0CE0E" w:rsidR="0001692B" w:rsidRPr="00421F0D" w:rsidRDefault="0001692B" w:rsidP="00421F0D">
            <w:pPr>
              <w:spacing w:after="0" w:line="240" w:lineRule="auto"/>
              <w:rPr>
                <w:rFonts w:eastAsia="MS Mincho" w:cs="Calibri"/>
                <w:b/>
                <w:sz w:val="20"/>
              </w:rPr>
            </w:pPr>
            <w:r w:rsidRPr="00421F0D">
              <w:rPr>
                <w:rFonts w:eastAsia="MS Mincho" w:cs="Calibri"/>
                <w:b/>
                <w:sz w:val="20"/>
              </w:rPr>
              <w:t xml:space="preserve">Control of mechanics </w:t>
            </w:r>
            <w:r w:rsidR="00834A99">
              <w:rPr>
                <w:rFonts w:eastAsia="MS Mincho" w:cs="Calibri"/>
                <w:b/>
                <w:sz w:val="20"/>
              </w:rPr>
              <w:t xml:space="preserve">of </w:t>
            </w:r>
            <w:r w:rsidRPr="00421F0D">
              <w:rPr>
                <w:rFonts w:eastAsia="MS Mincho" w:cs="Calibri"/>
                <w:b/>
                <w:sz w:val="20"/>
              </w:rPr>
              <w:t>grammar, spelling and punctuation</w:t>
            </w:r>
          </w:p>
        </w:tc>
        <w:tc>
          <w:tcPr>
            <w:tcW w:w="1415" w:type="dxa"/>
            <w:tcBorders>
              <w:left w:val="single" w:sz="4" w:space="0" w:color="FFFFFF" w:themeColor="background1"/>
            </w:tcBorders>
            <w:shd w:val="clear" w:color="auto" w:fill="auto"/>
            <w:vAlign w:val="center"/>
            <w:hideMark/>
          </w:tcPr>
          <w:p w14:paraId="2F5503AC" w14:textId="4A3A78AC" w:rsidR="0001692B" w:rsidRPr="00421F0D" w:rsidRDefault="0001692B" w:rsidP="00421F0D">
            <w:pPr>
              <w:spacing w:after="0" w:line="240" w:lineRule="auto"/>
              <w:jc w:val="center"/>
              <w:rPr>
                <w:rFonts w:eastAsia="MS Mincho" w:cs="Calibri"/>
                <w:b/>
                <w:sz w:val="20"/>
              </w:rPr>
            </w:pPr>
          </w:p>
        </w:tc>
      </w:tr>
      <w:tr w:rsidR="0001692B" w:rsidRPr="00421F0D" w14:paraId="4437E30A" w14:textId="77777777" w:rsidTr="00421F0D">
        <w:tblPrEx>
          <w:tblLook w:val="04A0" w:firstRow="1" w:lastRow="0" w:firstColumn="1" w:lastColumn="0" w:noHBand="0" w:noVBand="1"/>
        </w:tblPrEx>
        <w:trPr>
          <w:trHeight w:val="23"/>
        </w:trPr>
        <w:tc>
          <w:tcPr>
            <w:tcW w:w="7654" w:type="dxa"/>
            <w:shd w:val="clear" w:color="auto" w:fill="auto"/>
          </w:tcPr>
          <w:p w14:paraId="469DCC50" w14:textId="7D32FF2F" w:rsidR="0001692B" w:rsidRPr="00421F0D" w:rsidRDefault="00666EB5" w:rsidP="00421F0D">
            <w:pPr>
              <w:spacing w:after="0" w:line="240" w:lineRule="auto"/>
              <w:rPr>
                <w:rFonts w:eastAsia="MS Mincho" w:cs="Calibri"/>
                <w:sz w:val="20"/>
              </w:rPr>
            </w:pPr>
            <w:r w:rsidRPr="00421F0D">
              <w:rPr>
                <w:rFonts w:eastAsia="MS Mincho" w:cs="Calibri"/>
                <w:sz w:val="20"/>
              </w:rPr>
              <w:t>C</w:t>
            </w:r>
            <w:r w:rsidR="0001692B" w:rsidRPr="00421F0D">
              <w:rPr>
                <w:rFonts w:eastAsia="MS Mincho" w:cs="Calibri"/>
                <w:sz w:val="20"/>
              </w:rPr>
              <w:t>ontrol</w:t>
            </w:r>
            <w:r w:rsidRPr="00421F0D">
              <w:rPr>
                <w:rFonts w:eastAsia="MS Mincho" w:cs="Calibri"/>
                <w:sz w:val="20"/>
              </w:rPr>
              <w:t>s</w:t>
            </w:r>
            <w:r w:rsidR="0001692B" w:rsidRPr="00421F0D">
              <w:rPr>
                <w:rFonts w:eastAsia="MS Mincho" w:cs="Calibri"/>
                <w:sz w:val="20"/>
              </w:rPr>
              <w:t xml:space="preserve"> </w:t>
            </w:r>
            <w:r w:rsidRPr="00421F0D">
              <w:rPr>
                <w:rFonts w:eastAsia="MS Mincho" w:cs="Calibri"/>
                <w:sz w:val="20"/>
              </w:rPr>
              <w:t xml:space="preserve">the </w:t>
            </w:r>
            <w:r w:rsidR="0001692B" w:rsidRPr="00421F0D">
              <w:rPr>
                <w:rFonts w:eastAsia="MS Mincho" w:cs="Calibri"/>
                <w:sz w:val="20"/>
              </w:rPr>
              <w:t>mechanics</w:t>
            </w:r>
            <w:r w:rsidR="00AF3A03" w:rsidRPr="00421F0D">
              <w:rPr>
                <w:rFonts w:eastAsia="MS Mincho" w:cs="Calibri"/>
                <w:sz w:val="20"/>
              </w:rPr>
              <w:t xml:space="preserve"> of grammar, spelling and </w:t>
            </w:r>
            <w:r w:rsidR="00363412" w:rsidRPr="00421F0D">
              <w:rPr>
                <w:rFonts w:eastAsia="MS Mincho" w:cs="Calibri"/>
                <w:sz w:val="20"/>
              </w:rPr>
              <w:t>punctuation</w:t>
            </w:r>
          </w:p>
        </w:tc>
        <w:tc>
          <w:tcPr>
            <w:tcW w:w="1415" w:type="dxa"/>
            <w:shd w:val="clear" w:color="auto" w:fill="auto"/>
            <w:vAlign w:val="center"/>
          </w:tcPr>
          <w:p w14:paraId="2EB3EEEF" w14:textId="77777777" w:rsidR="0001692B" w:rsidRPr="00421F0D" w:rsidRDefault="0001692B" w:rsidP="00421F0D">
            <w:pPr>
              <w:spacing w:after="0" w:line="240" w:lineRule="auto"/>
              <w:jc w:val="center"/>
              <w:rPr>
                <w:rFonts w:eastAsia="MS Mincho" w:cs="Calibri"/>
                <w:sz w:val="20"/>
              </w:rPr>
            </w:pPr>
            <w:r w:rsidRPr="00421F0D">
              <w:rPr>
                <w:rFonts w:eastAsia="MS Mincho" w:cs="Calibri"/>
                <w:sz w:val="20"/>
              </w:rPr>
              <w:t>5</w:t>
            </w:r>
          </w:p>
        </w:tc>
      </w:tr>
      <w:tr w:rsidR="0001692B" w:rsidRPr="00421F0D" w14:paraId="3B78A89E" w14:textId="77777777" w:rsidTr="00421F0D">
        <w:tblPrEx>
          <w:tblLook w:val="04A0" w:firstRow="1" w:lastRow="0" w:firstColumn="1" w:lastColumn="0" w:noHBand="0" w:noVBand="1"/>
        </w:tblPrEx>
        <w:trPr>
          <w:trHeight w:val="23"/>
        </w:trPr>
        <w:tc>
          <w:tcPr>
            <w:tcW w:w="7654" w:type="dxa"/>
            <w:shd w:val="clear" w:color="auto" w:fill="auto"/>
          </w:tcPr>
          <w:p w14:paraId="2F0DD75E" w14:textId="308A29A0" w:rsidR="0001692B" w:rsidRPr="00421F0D" w:rsidRDefault="00AF3A03" w:rsidP="00421F0D">
            <w:pPr>
              <w:spacing w:after="0" w:line="240" w:lineRule="auto"/>
              <w:rPr>
                <w:rFonts w:eastAsia="MS Mincho" w:cs="Calibri"/>
                <w:sz w:val="20"/>
              </w:rPr>
            </w:pPr>
            <w:r w:rsidRPr="00421F0D">
              <w:rPr>
                <w:rFonts w:eastAsia="MS Mincho" w:cs="Calibri"/>
                <w:sz w:val="20"/>
              </w:rPr>
              <w:t xml:space="preserve">Controls most of the mechanics of grammar, spelling and punctuation </w:t>
            </w:r>
          </w:p>
        </w:tc>
        <w:tc>
          <w:tcPr>
            <w:tcW w:w="1415" w:type="dxa"/>
            <w:shd w:val="clear" w:color="auto" w:fill="auto"/>
            <w:vAlign w:val="center"/>
          </w:tcPr>
          <w:p w14:paraId="410BF7BB" w14:textId="77777777" w:rsidR="0001692B" w:rsidRPr="00421F0D" w:rsidRDefault="0001692B" w:rsidP="00421F0D">
            <w:pPr>
              <w:spacing w:after="0" w:line="240" w:lineRule="auto"/>
              <w:jc w:val="center"/>
              <w:rPr>
                <w:rFonts w:eastAsia="MS Mincho" w:cs="Calibri"/>
                <w:sz w:val="20"/>
              </w:rPr>
            </w:pPr>
            <w:r w:rsidRPr="00421F0D">
              <w:rPr>
                <w:rFonts w:eastAsia="MS Mincho" w:cs="Calibri"/>
                <w:sz w:val="20"/>
              </w:rPr>
              <w:t>4</w:t>
            </w:r>
          </w:p>
        </w:tc>
      </w:tr>
      <w:tr w:rsidR="0001692B" w:rsidRPr="00421F0D" w14:paraId="4EFABFB1" w14:textId="77777777" w:rsidTr="00421F0D">
        <w:tblPrEx>
          <w:tblLook w:val="04A0" w:firstRow="1" w:lastRow="0" w:firstColumn="1" w:lastColumn="0" w:noHBand="0" w:noVBand="1"/>
        </w:tblPrEx>
        <w:trPr>
          <w:trHeight w:val="23"/>
        </w:trPr>
        <w:tc>
          <w:tcPr>
            <w:tcW w:w="7654" w:type="dxa"/>
            <w:shd w:val="clear" w:color="auto" w:fill="auto"/>
          </w:tcPr>
          <w:p w14:paraId="1EE9966F" w14:textId="20AF83E8" w:rsidR="0001692B" w:rsidRPr="00421F0D" w:rsidRDefault="00AF3A03" w:rsidP="00421F0D">
            <w:pPr>
              <w:spacing w:after="0" w:line="240" w:lineRule="auto"/>
              <w:rPr>
                <w:rFonts w:eastAsia="MS Mincho" w:cs="Calibri"/>
                <w:sz w:val="20"/>
              </w:rPr>
            </w:pPr>
            <w:r w:rsidRPr="00421F0D">
              <w:rPr>
                <w:rFonts w:eastAsia="MS Mincho" w:cs="Calibri"/>
                <w:sz w:val="20"/>
              </w:rPr>
              <w:t>Controls some of the mechanics of grammar, spelling and punctuation</w:t>
            </w:r>
          </w:p>
        </w:tc>
        <w:tc>
          <w:tcPr>
            <w:tcW w:w="1415" w:type="dxa"/>
            <w:shd w:val="clear" w:color="auto" w:fill="auto"/>
            <w:vAlign w:val="center"/>
          </w:tcPr>
          <w:p w14:paraId="023CF36C" w14:textId="77777777" w:rsidR="0001692B" w:rsidRPr="00421F0D" w:rsidRDefault="0001692B" w:rsidP="00421F0D">
            <w:pPr>
              <w:spacing w:after="0" w:line="240" w:lineRule="auto"/>
              <w:jc w:val="center"/>
              <w:rPr>
                <w:rFonts w:eastAsia="MS Mincho" w:cs="Calibri"/>
                <w:sz w:val="20"/>
              </w:rPr>
            </w:pPr>
            <w:r w:rsidRPr="00421F0D">
              <w:rPr>
                <w:rFonts w:eastAsia="MS Mincho" w:cs="Calibri"/>
                <w:sz w:val="20"/>
              </w:rPr>
              <w:t>3</w:t>
            </w:r>
          </w:p>
        </w:tc>
      </w:tr>
      <w:tr w:rsidR="0001692B" w:rsidRPr="00421F0D" w14:paraId="0E1436C6" w14:textId="77777777" w:rsidTr="00421F0D">
        <w:tblPrEx>
          <w:tblLook w:val="04A0" w:firstRow="1" w:lastRow="0" w:firstColumn="1" w:lastColumn="0" w:noHBand="0" w:noVBand="1"/>
        </w:tblPrEx>
        <w:trPr>
          <w:trHeight w:val="23"/>
        </w:trPr>
        <w:tc>
          <w:tcPr>
            <w:tcW w:w="7654" w:type="dxa"/>
            <w:shd w:val="clear" w:color="auto" w:fill="auto"/>
          </w:tcPr>
          <w:p w14:paraId="0498D32E" w14:textId="7FBF4F24" w:rsidR="0001692B" w:rsidRPr="00421F0D" w:rsidRDefault="00AF3A03" w:rsidP="00421F0D">
            <w:pPr>
              <w:spacing w:after="0" w:line="240" w:lineRule="auto"/>
              <w:rPr>
                <w:rFonts w:eastAsia="MS Mincho" w:cs="Calibri"/>
                <w:sz w:val="20"/>
              </w:rPr>
            </w:pPr>
            <w:r w:rsidRPr="00421F0D">
              <w:rPr>
                <w:rFonts w:eastAsia="MS Mincho" w:cs="Calibri"/>
                <w:sz w:val="20"/>
              </w:rPr>
              <w:t xml:space="preserve">Controls very few </w:t>
            </w:r>
            <w:r w:rsidR="0001692B" w:rsidRPr="00421F0D">
              <w:rPr>
                <w:rFonts w:eastAsia="MS Mincho" w:cs="Calibri"/>
                <w:sz w:val="20"/>
              </w:rPr>
              <w:t xml:space="preserve">of </w:t>
            </w:r>
            <w:r w:rsidRPr="00421F0D">
              <w:rPr>
                <w:rFonts w:eastAsia="MS Mincho" w:cs="Calibri"/>
                <w:sz w:val="20"/>
              </w:rPr>
              <w:t xml:space="preserve">the </w:t>
            </w:r>
            <w:r w:rsidR="0001692B" w:rsidRPr="00421F0D">
              <w:rPr>
                <w:rFonts w:eastAsia="MS Mincho" w:cs="Calibri"/>
                <w:sz w:val="20"/>
              </w:rPr>
              <w:t>mechanics</w:t>
            </w:r>
            <w:r w:rsidRPr="00421F0D">
              <w:rPr>
                <w:rFonts w:eastAsia="MS Mincho" w:cs="Calibri"/>
                <w:sz w:val="20"/>
              </w:rPr>
              <w:t xml:space="preserve"> of grammar, spelling and punctuation</w:t>
            </w:r>
          </w:p>
        </w:tc>
        <w:tc>
          <w:tcPr>
            <w:tcW w:w="1415" w:type="dxa"/>
            <w:shd w:val="clear" w:color="auto" w:fill="auto"/>
            <w:vAlign w:val="center"/>
          </w:tcPr>
          <w:p w14:paraId="75EA3212" w14:textId="77777777" w:rsidR="0001692B" w:rsidRPr="00421F0D" w:rsidRDefault="0001692B" w:rsidP="00421F0D">
            <w:pPr>
              <w:spacing w:after="0" w:line="240" w:lineRule="auto"/>
              <w:jc w:val="center"/>
              <w:rPr>
                <w:rFonts w:eastAsia="MS Mincho" w:cs="Calibri"/>
                <w:sz w:val="20"/>
              </w:rPr>
            </w:pPr>
            <w:r w:rsidRPr="00421F0D">
              <w:rPr>
                <w:rFonts w:eastAsia="MS Mincho" w:cs="Calibri"/>
                <w:sz w:val="20"/>
              </w:rPr>
              <w:t>2</w:t>
            </w:r>
          </w:p>
        </w:tc>
      </w:tr>
      <w:tr w:rsidR="0001692B" w:rsidRPr="00421F0D" w14:paraId="7A6BB045" w14:textId="77777777" w:rsidTr="00421F0D">
        <w:tblPrEx>
          <w:tblLook w:val="04A0" w:firstRow="1" w:lastRow="0" w:firstColumn="1" w:lastColumn="0" w:noHBand="0" w:noVBand="1"/>
        </w:tblPrEx>
        <w:trPr>
          <w:trHeight w:val="23"/>
        </w:trPr>
        <w:tc>
          <w:tcPr>
            <w:tcW w:w="7654" w:type="dxa"/>
            <w:shd w:val="clear" w:color="auto" w:fill="auto"/>
          </w:tcPr>
          <w:p w14:paraId="388603ED" w14:textId="3BFB32E6" w:rsidR="0001692B" w:rsidRPr="00421F0D" w:rsidRDefault="00CE5C1D" w:rsidP="00421F0D">
            <w:pPr>
              <w:spacing w:after="0" w:line="240" w:lineRule="auto"/>
              <w:rPr>
                <w:rFonts w:eastAsia="MS Mincho" w:cs="Calibri"/>
                <w:sz w:val="20"/>
              </w:rPr>
            </w:pPr>
            <w:r w:rsidRPr="00421F0D">
              <w:rPr>
                <w:rFonts w:eastAsia="MS Mincho" w:cs="Calibri"/>
                <w:sz w:val="20"/>
              </w:rPr>
              <w:t>Demonstrates m</w:t>
            </w:r>
            <w:r w:rsidR="00CD6B08" w:rsidRPr="00421F0D">
              <w:rPr>
                <w:rFonts w:eastAsia="MS Mincho" w:cs="Calibri"/>
                <w:sz w:val="20"/>
              </w:rPr>
              <w:t>inimal control of the mechanics of grammar, spelling and punctuation.</w:t>
            </w:r>
          </w:p>
        </w:tc>
        <w:tc>
          <w:tcPr>
            <w:tcW w:w="1415" w:type="dxa"/>
            <w:shd w:val="clear" w:color="auto" w:fill="auto"/>
            <w:vAlign w:val="center"/>
          </w:tcPr>
          <w:p w14:paraId="08516535" w14:textId="77777777" w:rsidR="0001692B" w:rsidRPr="00421F0D" w:rsidRDefault="0001692B" w:rsidP="00421F0D">
            <w:pPr>
              <w:spacing w:after="0" w:line="240" w:lineRule="auto"/>
              <w:jc w:val="center"/>
              <w:rPr>
                <w:rFonts w:eastAsia="MS Mincho" w:cs="Calibri"/>
                <w:sz w:val="20"/>
              </w:rPr>
            </w:pPr>
            <w:r w:rsidRPr="00421F0D">
              <w:rPr>
                <w:rFonts w:eastAsia="MS Mincho" w:cs="Calibri"/>
                <w:sz w:val="20"/>
              </w:rPr>
              <w:t>1</w:t>
            </w:r>
          </w:p>
        </w:tc>
      </w:tr>
      <w:tr w:rsidR="00A023D4" w:rsidRPr="00421F0D" w14:paraId="2CC007D5" w14:textId="77777777" w:rsidTr="00A023D4">
        <w:tblPrEx>
          <w:tblLook w:val="04A0" w:firstRow="1" w:lastRow="0" w:firstColumn="1" w:lastColumn="0" w:noHBand="0" w:noVBand="1"/>
        </w:tblPrEx>
        <w:trPr>
          <w:trHeight w:val="23"/>
        </w:trPr>
        <w:tc>
          <w:tcPr>
            <w:tcW w:w="7654" w:type="dxa"/>
            <w:tcBorders>
              <w:bottom w:val="single" w:sz="4" w:space="0" w:color="BD9FCF"/>
            </w:tcBorders>
            <w:shd w:val="clear" w:color="auto" w:fill="auto"/>
            <w:vAlign w:val="center"/>
          </w:tcPr>
          <w:p w14:paraId="7D97E041" w14:textId="1DBC9C86"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15" w:type="dxa"/>
            <w:tcBorders>
              <w:bottom w:val="single" w:sz="4" w:space="0" w:color="BD9FCF"/>
            </w:tcBorders>
            <w:shd w:val="clear" w:color="auto" w:fill="auto"/>
            <w:vAlign w:val="center"/>
          </w:tcPr>
          <w:p w14:paraId="46830E15" w14:textId="2FA0E33D" w:rsidR="00A023D4" w:rsidRPr="00421F0D" w:rsidRDefault="00A023D4" w:rsidP="00A023D4">
            <w:pPr>
              <w:spacing w:after="0" w:line="240" w:lineRule="auto"/>
              <w:jc w:val="right"/>
              <w:rPr>
                <w:rFonts w:eastAsia="MS Mincho" w:cs="Calibri"/>
                <w:sz w:val="20"/>
              </w:rPr>
            </w:pPr>
            <w:r>
              <w:rPr>
                <w:rFonts w:eastAsia="MS Mincho" w:cs="Calibri"/>
                <w:b/>
                <w:bCs/>
                <w:sz w:val="20"/>
              </w:rPr>
              <w:t>/5</w:t>
            </w:r>
          </w:p>
        </w:tc>
      </w:tr>
      <w:tr w:rsidR="0001692B" w:rsidRPr="00421F0D" w14:paraId="1101A708" w14:textId="77777777" w:rsidTr="00A023D4">
        <w:tblPrEx>
          <w:tblLook w:val="04A0" w:firstRow="1" w:lastRow="0" w:firstColumn="1" w:lastColumn="0" w:noHBand="0" w:noVBand="1"/>
        </w:tblPrEx>
        <w:trPr>
          <w:trHeight w:val="23"/>
        </w:trPr>
        <w:tc>
          <w:tcPr>
            <w:tcW w:w="7654" w:type="dxa"/>
            <w:tcBorders>
              <w:right w:val="single" w:sz="4" w:space="0" w:color="FFFFFF" w:themeColor="background1"/>
            </w:tcBorders>
            <w:shd w:val="clear" w:color="auto" w:fill="auto"/>
            <w:vAlign w:val="center"/>
          </w:tcPr>
          <w:p w14:paraId="105639B6" w14:textId="2CDF3529" w:rsidR="0001692B" w:rsidRPr="00421F0D" w:rsidRDefault="0001692B" w:rsidP="00421F0D">
            <w:pPr>
              <w:spacing w:after="0" w:line="240" w:lineRule="auto"/>
              <w:rPr>
                <w:rFonts w:eastAsia="MS Mincho" w:cs="Calibri"/>
                <w:b/>
                <w:sz w:val="20"/>
              </w:rPr>
            </w:pPr>
            <w:r w:rsidRPr="00421F0D">
              <w:rPr>
                <w:rFonts w:cs="Calibri"/>
                <w:b/>
                <w:sz w:val="20"/>
              </w:rPr>
              <w:t>Use of conventions appropriate to the form</w:t>
            </w:r>
            <w:r w:rsidR="00012327" w:rsidRPr="00421F0D">
              <w:rPr>
                <w:rFonts w:cs="Calibri"/>
                <w:b/>
                <w:sz w:val="20"/>
              </w:rPr>
              <w:t>/</w:t>
            </w:r>
            <w:r w:rsidRPr="00421F0D">
              <w:rPr>
                <w:rFonts w:cs="Calibri"/>
                <w:b/>
                <w:sz w:val="20"/>
              </w:rPr>
              <w:t>s chosen</w:t>
            </w:r>
          </w:p>
        </w:tc>
        <w:tc>
          <w:tcPr>
            <w:tcW w:w="1415" w:type="dxa"/>
            <w:tcBorders>
              <w:left w:val="single" w:sz="4" w:space="0" w:color="FFFFFF" w:themeColor="background1"/>
            </w:tcBorders>
            <w:shd w:val="clear" w:color="auto" w:fill="auto"/>
            <w:vAlign w:val="center"/>
            <w:hideMark/>
          </w:tcPr>
          <w:p w14:paraId="56F0AB4C" w14:textId="002281DD" w:rsidR="0001692B" w:rsidRPr="00421F0D" w:rsidRDefault="0001692B" w:rsidP="00421F0D">
            <w:pPr>
              <w:tabs>
                <w:tab w:val="left" w:pos="637"/>
              </w:tabs>
              <w:spacing w:after="0" w:line="240" w:lineRule="auto"/>
              <w:jc w:val="center"/>
              <w:rPr>
                <w:rFonts w:eastAsia="MS Mincho" w:cs="Calibri"/>
                <w:b/>
                <w:sz w:val="20"/>
              </w:rPr>
            </w:pPr>
          </w:p>
        </w:tc>
      </w:tr>
      <w:tr w:rsidR="0001692B" w:rsidRPr="00421F0D" w14:paraId="64968E4B" w14:textId="77777777" w:rsidTr="00421F0D">
        <w:tblPrEx>
          <w:tblLook w:val="04A0" w:firstRow="1" w:lastRow="0" w:firstColumn="1" w:lastColumn="0" w:noHBand="0" w:noVBand="1"/>
        </w:tblPrEx>
        <w:trPr>
          <w:trHeight w:val="23"/>
        </w:trPr>
        <w:tc>
          <w:tcPr>
            <w:tcW w:w="7654" w:type="dxa"/>
            <w:shd w:val="clear" w:color="auto" w:fill="auto"/>
          </w:tcPr>
          <w:p w14:paraId="07719BA7" w14:textId="6702528F" w:rsidR="0001692B" w:rsidRPr="00421F0D" w:rsidRDefault="00AF3A03" w:rsidP="00421F0D">
            <w:pPr>
              <w:spacing w:after="0" w:line="240" w:lineRule="auto"/>
              <w:rPr>
                <w:rFonts w:eastAsia="MS Mincho" w:cs="Calibri"/>
                <w:sz w:val="20"/>
              </w:rPr>
            </w:pPr>
            <w:r w:rsidRPr="00421F0D">
              <w:rPr>
                <w:rFonts w:eastAsia="MS Mincho" w:cs="Calibri"/>
                <w:sz w:val="20"/>
              </w:rPr>
              <w:t>Adheres consistently to the conventions of the form/s chosen</w:t>
            </w:r>
          </w:p>
        </w:tc>
        <w:tc>
          <w:tcPr>
            <w:tcW w:w="1415" w:type="dxa"/>
            <w:shd w:val="clear" w:color="auto" w:fill="auto"/>
            <w:vAlign w:val="center"/>
          </w:tcPr>
          <w:p w14:paraId="2C6CFC8F" w14:textId="77777777" w:rsidR="0001692B" w:rsidRPr="00421F0D" w:rsidRDefault="0001692B" w:rsidP="00421F0D">
            <w:pPr>
              <w:tabs>
                <w:tab w:val="left" w:pos="637"/>
              </w:tabs>
              <w:spacing w:after="0" w:line="240" w:lineRule="auto"/>
              <w:jc w:val="center"/>
              <w:rPr>
                <w:rFonts w:eastAsia="MS Mincho" w:cs="Calibri"/>
                <w:sz w:val="20"/>
              </w:rPr>
            </w:pPr>
            <w:r w:rsidRPr="00421F0D">
              <w:rPr>
                <w:rFonts w:eastAsia="MS Mincho" w:cs="Calibri"/>
                <w:sz w:val="20"/>
              </w:rPr>
              <w:t>5</w:t>
            </w:r>
          </w:p>
        </w:tc>
      </w:tr>
      <w:tr w:rsidR="0001692B" w:rsidRPr="00421F0D" w14:paraId="13CE331E" w14:textId="77777777" w:rsidTr="00421F0D">
        <w:tblPrEx>
          <w:tblLook w:val="04A0" w:firstRow="1" w:lastRow="0" w:firstColumn="1" w:lastColumn="0" w:noHBand="0" w:noVBand="1"/>
        </w:tblPrEx>
        <w:trPr>
          <w:trHeight w:val="23"/>
        </w:trPr>
        <w:tc>
          <w:tcPr>
            <w:tcW w:w="7654" w:type="dxa"/>
            <w:shd w:val="clear" w:color="auto" w:fill="auto"/>
          </w:tcPr>
          <w:p w14:paraId="7EDDAF54" w14:textId="545CAED8" w:rsidR="0001692B" w:rsidRPr="00421F0D" w:rsidRDefault="00AF3A03" w:rsidP="00421F0D">
            <w:pPr>
              <w:spacing w:after="0" w:line="240" w:lineRule="auto"/>
              <w:rPr>
                <w:rFonts w:eastAsia="MS Mincho" w:cs="Calibri"/>
                <w:sz w:val="20"/>
              </w:rPr>
            </w:pPr>
            <w:r w:rsidRPr="00421F0D">
              <w:rPr>
                <w:rFonts w:eastAsia="MS Mincho" w:cs="Calibri"/>
                <w:sz w:val="20"/>
              </w:rPr>
              <w:t>Adheres to most of the conventions of the form/s chosen</w:t>
            </w:r>
          </w:p>
        </w:tc>
        <w:tc>
          <w:tcPr>
            <w:tcW w:w="1415" w:type="dxa"/>
            <w:shd w:val="clear" w:color="auto" w:fill="auto"/>
            <w:vAlign w:val="center"/>
          </w:tcPr>
          <w:p w14:paraId="199C32C9" w14:textId="77777777" w:rsidR="0001692B" w:rsidRPr="00421F0D" w:rsidRDefault="0001692B" w:rsidP="00421F0D">
            <w:pPr>
              <w:tabs>
                <w:tab w:val="left" w:pos="637"/>
              </w:tabs>
              <w:spacing w:after="0" w:line="240" w:lineRule="auto"/>
              <w:jc w:val="center"/>
              <w:rPr>
                <w:rFonts w:eastAsia="MS Mincho" w:cs="Calibri"/>
                <w:sz w:val="20"/>
              </w:rPr>
            </w:pPr>
            <w:r w:rsidRPr="00421F0D">
              <w:rPr>
                <w:rFonts w:eastAsia="MS Mincho" w:cs="Calibri"/>
                <w:sz w:val="20"/>
              </w:rPr>
              <w:t>4</w:t>
            </w:r>
          </w:p>
        </w:tc>
      </w:tr>
      <w:tr w:rsidR="0001692B" w:rsidRPr="00421F0D" w14:paraId="075F6DE8" w14:textId="77777777" w:rsidTr="00421F0D">
        <w:tblPrEx>
          <w:tblLook w:val="04A0" w:firstRow="1" w:lastRow="0" w:firstColumn="1" w:lastColumn="0" w:noHBand="0" w:noVBand="1"/>
        </w:tblPrEx>
        <w:trPr>
          <w:trHeight w:val="23"/>
        </w:trPr>
        <w:tc>
          <w:tcPr>
            <w:tcW w:w="7654" w:type="dxa"/>
            <w:shd w:val="clear" w:color="auto" w:fill="auto"/>
          </w:tcPr>
          <w:p w14:paraId="688BB4BA" w14:textId="643E38C7" w:rsidR="0001692B" w:rsidRPr="00421F0D" w:rsidRDefault="00AF3A03" w:rsidP="00421F0D">
            <w:pPr>
              <w:spacing w:after="0" w:line="240" w:lineRule="auto"/>
              <w:rPr>
                <w:rFonts w:eastAsia="MS Mincho" w:cs="Calibri"/>
                <w:sz w:val="20"/>
              </w:rPr>
            </w:pPr>
            <w:r w:rsidRPr="00421F0D">
              <w:rPr>
                <w:rFonts w:eastAsia="MS Mincho" w:cs="Calibri"/>
                <w:sz w:val="20"/>
              </w:rPr>
              <w:t>Adheres to some of the conventions of the form/s chosen</w:t>
            </w:r>
          </w:p>
        </w:tc>
        <w:tc>
          <w:tcPr>
            <w:tcW w:w="1415" w:type="dxa"/>
            <w:shd w:val="clear" w:color="auto" w:fill="auto"/>
            <w:vAlign w:val="center"/>
          </w:tcPr>
          <w:p w14:paraId="52A13190" w14:textId="77777777" w:rsidR="0001692B" w:rsidRPr="00421F0D" w:rsidRDefault="0001692B" w:rsidP="00421F0D">
            <w:pPr>
              <w:tabs>
                <w:tab w:val="left" w:pos="637"/>
              </w:tabs>
              <w:spacing w:after="0" w:line="240" w:lineRule="auto"/>
              <w:jc w:val="center"/>
              <w:rPr>
                <w:rFonts w:eastAsia="MS Mincho" w:cs="Calibri"/>
                <w:sz w:val="20"/>
              </w:rPr>
            </w:pPr>
            <w:r w:rsidRPr="00421F0D">
              <w:rPr>
                <w:rFonts w:eastAsia="MS Mincho" w:cs="Calibri"/>
                <w:sz w:val="20"/>
              </w:rPr>
              <w:t>3</w:t>
            </w:r>
          </w:p>
        </w:tc>
      </w:tr>
      <w:tr w:rsidR="0001692B" w:rsidRPr="00421F0D" w14:paraId="6DCF210C" w14:textId="77777777" w:rsidTr="00421F0D">
        <w:tblPrEx>
          <w:tblLook w:val="04A0" w:firstRow="1" w:lastRow="0" w:firstColumn="1" w:lastColumn="0" w:noHBand="0" w:noVBand="1"/>
        </w:tblPrEx>
        <w:trPr>
          <w:trHeight w:val="23"/>
        </w:trPr>
        <w:tc>
          <w:tcPr>
            <w:tcW w:w="7654" w:type="dxa"/>
            <w:shd w:val="clear" w:color="auto" w:fill="auto"/>
          </w:tcPr>
          <w:p w14:paraId="73081D31" w14:textId="2B79B8AC" w:rsidR="0001692B" w:rsidRPr="00421F0D" w:rsidRDefault="00AF3A03" w:rsidP="00421F0D">
            <w:pPr>
              <w:spacing w:after="0" w:line="240" w:lineRule="auto"/>
              <w:rPr>
                <w:rFonts w:eastAsia="MS Mincho" w:cs="Calibri"/>
                <w:sz w:val="20"/>
              </w:rPr>
            </w:pPr>
            <w:r w:rsidRPr="00421F0D">
              <w:rPr>
                <w:rFonts w:eastAsia="MS Mincho" w:cs="Calibri"/>
                <w:sz w:val="20"/>
              </w:rPr>
              <w:t>Adheres to very few conventions of the form/s chosen</w:t>
            </w:r>
          </w:p>
        </w:tc>
        <w:tc>
          <w:tcPr>
            <w:tcW w:w="1415" w:type="dxa"/>
            <w:shd w:val="clear" w:color="auto" w:fill="auto"/>
            <w:vAlign w:val="center"/>
          </w:tcPr>
          <w:p w14:paraId="1954DEAF" w14:textId="77777777" w:rsidR="0001692B" w:rsidRPr="00421F0D" w:rsidRDefault="0001692B" w:rsidP="00421F0D">
            <w:pPr>
              <w:tabs>
                <w:tab w:val="left" w:pos="637"/>
              </w:tabs>
              <w:spacing w:after="0" w:line="240" w:lineRule="auto"/>
              <w:jc w:val="center"/>
              <w:rPr>
                <w:rFonts w:eastAsia="MS Mincho" w:cs="Calibri"/>
                <w:sz w:val="20"/>
              </w:rPr>
            </w:pPr>
            <w:r w:rsidRPr="00421F0D">
              <w:rPr>
                <w:rFonts w:eastAsia="MS Mincho" w:cs="Calibri"/>
                <w:sz w:val="20"/>
              </w:rPr>
              <w:t>2</w:t>
            </w:r>
          </w:p>
        </w:tc>
      </w:tr>
      <w:tr w:rsidR="0001692B" w:rsidRPr="00421F0D" w14:paraId="5435F672" w14:textId="77777777" w:rsidTr="00421F0D">
        <w:tblPrEx>
          <w:tblLook w:val="04A0" w:firstRow="1" w:lastRow="0" w:firstColumn="1" w:lastColumn="0" w:noHBand="0" w:noVBand="1"/>
        </w:tblPrEx>
        <w:trPr>
          <w:trHeight w:val="23"/>
        </w:trPr>
        <w:tc>
          <w:tcPr>
            <w:tcW w:w="7654" w:type="dxa"/>
            <w:shd w:val="clear" w:color="auto" w:fill="auto"/>
          </w:tcPr>
          <w:p w14:paraId="3E33B256" w14:textId="7B0B9CAB" w:rsidR="0001692B" w:rsidRPr="00421F0D" w:rsidRDefault="00CE5C1D" w:rsidP="00421F0D">
            <w:pPr>
              <w:spacing w:after="0" w:line="240" w:lineRule="auto"/>
              <w:rPr>
                <w:rFonts w:eastAsia="MS Mincho" w:cs="Calibri"/>
                <w:sz w:val="20"/>
              </w:rPr>
            </w:pPr>
            <w:r w:rsidRPr="00421F0D">
              <w:rPr>
                <w:rFonts w:eastAsia="MS Mincho" w:cs="Calibri"/>
                <w:sz w:val="20"/>
              </w:rPr>
              <w:t>Makes m</w:t>
            </w:r>
            <w:r w:rsidR="00B349A5" w:rsidRPr="00421F0D">
              <w:rPr>
                <w:rFonts w:eastAsia="MS Mincho" w:cs="Calibri"/>
                <w:sz w:val="20"/>
              </w:rPr>
              <w:t>inimal use of conventions</w:t>
            </w:r>
          </w:p>
        </w:tc>
        <w:tc>
          <w:tcPr>
            <w:tcW w:w="1415" w:type="dxa"/>
            <w:shd w:val="clear" w:color="auto" w:fill="auto"/>
            <w:vAlign w:val="center"/>
          </w:tcPr>
          <w:p w14:paraId="604D5326" w14:textId="77777777" w:rsidR="0001692B" w:rsidRPr="00421F0D" w:rsidRDefault="0001692B" w:rsidP="00421F0D">
            <w:pPr>
              <w:tabs>
                <w:tab w:val="left" w:pos="637"/>
              </w:tabs>
              <w:spacing w:after="0" w:line="240" w:lineRule="auto"/>
              <w:jc w:val="center"/>
              <w:rPr>
                <w:rFonts w:eastAsia="MS Mincho" w:cs="Calibri"/>
                <w:sz w:val="20"/>
              </w:rPr>
            </w:pPr>
            <w:r w:rsidRPr="00421F0D">
              <w:rPr>
                <w:rFonts w:eastAsia="MS Mincho" w:cs="Calibri"/>
                <w:sz w:val="20"/>
              </w:rPr>
              <w:t>1</w:t>
            </w:r>
          </w:p>
        </w:tc>
      </w:tr>
      <w:tr w:rsidR="00A023D4" w:rsidRPr="00421F0D" w14:paraId="64F9146B" w14:textId="77777777" w:rsidTr="00A023D4">
        <w:tblPrEx>
          <w:tblLook w:val="04A0" w:firstRow="1" w:lastRow="0" w:firstColumn="1" w:lastColumn="0" w:noHBand="0" w:noVBand="1"/>
        </w:tblPrEx>
        <w:trPr>
          <w:trHeight w:val="23"/>
        </w:trPr>
        <w:tc>
          <w:tcPr>
            <w:tcW w:w="7654" w:type="dxa"/>
            <w:tcBorders>
              <w:bottom w:val="single" w:sz="4" w:space="0" w:color="BD9FCF"/>
            </w:tcBorders>
            <w:shd w:val="clear" w:color="auto" w:fill="auto"/>
            <w:vAlign w:val="center"/>
          </w:tcPr>
          <w:p w14:paraId="0554DE8A" w14:textId="09B58CE7"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15" w:type="dxa"/>
            <w:tcBorders>
              <w:bottom w:val="single" w:sz="4" w:space="0" w:color="BD9FCF"/>
            </w:tcBorders>
            <w:shd w:val="clear" w:color="auto" w:fill="auto"/>
            <w:vAlign w:val="center"/>
          </w:tcPr>
          <w:p w14:paraId="23EA0CC8" w14:textId="6894EBC9" w:rsidR="00A023D4" w:rsidRPr="00421F0D" w:rsidRDefault="00A023D4" w:rsidP="00A023D4">
            <w:pPr>
              <w:tabs>
                <w:tab w:val="left" w:pos="637"/>
              </w:tabs>
              <w:spacing w:after="0" w:line="240" w:lineRule="auto"/>
              <w:jc w:val="right"/>
              <w:rPr>
                <w:rFonts w:eastAsia="MS Mincho" w:cs="Calibri"/>
                <w:sz w:val="20"/>
              </w:rPr>
            </w:pPr>
            <w:r>
              <w:rPr>
                <w:rFonts w:eastAsia="MS Mincho" w:cs="Calibri"/>
                <w:b/>
                <w:bCs/>
                <w:sz w:val="20"/>
              </w:rPr>
              <w:t>/5</w:t>
            </w:r>
          </w:p>
        </w:tc>
      </w:tr>
      <w:tr w:rsidR="0001692B" w:rsidRPr="00421F0D" w14:paraId="27B9B12D" w14:textId="77777777" w:rsidTr="00A023D4">
        <w:tblPrEx>
          <w:tblLook w:val="04A0" w:firstRow="1" w:lastRow="0" w:firstColumn="1" w:lastColumn="0" w:noHBand="0" w:noVBand="1"/>
        </w:tblPrEx>
        <w:trPr>
          <w:trHeight w:val="23"/>
        </w:trPr>
        <w:tc>
          <w:tcPr>
            <w:tcW w:w="7654" w:type="dxa"/>
            <w:tcBorders>
              <w:right w:val="single" w:sz="4" w:space="0" w:color="FFFFFF" w:themeColor="background1"/>
            </w:tcBorders>
            <w:shd w:val="clear" w:color="auto" w:fill="auto"/>
          </w:tcPr>
          <w:p w14:paraId="20BA0738" w14:textId="5D714A88" w:rsidR="0001692B" w:rsidRPr="00421F0D" w:rsidRDefault="0001692B" w:rsidP="00421F0D">
            <w:pPr>
              <w:spacing w:after="0" w:line="240" w:lineRule="auto"/>
              <w:rPr>
                <w:rFonts w:eastAsia="MS Mincho" w:cs="Calibri"/>
                <w:b/>
                <w:sz w:val="20"/>
              </w:rPr>
            </w:pPr>
            <w:r w:rsidRPr="00421F0D">
              <w:rPr>
                <w:rFonts w:cs="Calibri"/>
                <w:b/>
                <w:sz w:val="20"/>
              </w:rPr>
              <w:t xml:space="preserve">Explanation of tone </w:t>
            </w:r>
            <w:r w:rsidR="00783001">
              <w:rPr>
                <w:rFonts w:cs="Calibri"/>
                <w:b/>
                <w:sz w:val="20"/>
              </w:rPr>
              <w:t>choice</w:t>
            </w:r>
          </w:p>
        </w:tc>
        <w:tc>
          <w:tcPr>
            <w:tcW w:w="1415" w:type="dxa"/>
            <w:tcBorders>
              <w:left w:val="single" w:sz="4" w:space="0" w:color="FFFFFF" w:themeColor="background1"/>
            </w:tcBorders>
            <w:shd w:val="clear" w:color="auto" w:fill="auto"/>
            <w:vAlign w:val="center"/>
          </w:tcPr>
          <w:p w14:paraId="1BB3B927" w14:textId="74EE96F7" w:rsidR="0001692B" w:rsidRPr="00421F0D" w:rsidRDefault="0001692B" w:rsidP="00421F0D">
            <w:pPr>
              <w:spacing w:after="0" w:line="240" w:lineRule="auto"/>
              <w:jc w:val="center"/>
              <w:rPr>
                <w:rFonts w:eastAsia="MS Mincho" w:cs="Calibri"/>
                <w:b/>
                <w:sz w:val="20"/>
              </w:rPr>
            </w:pPr>
          </w:p>
        </w:tc>
      </w:tr>
      <w:tr w:rsidR="0001692B" w:rsidRPr="00421F0D" w14:paraId="722C7BC1" w14:textId="77777777" w:rsidTr="00421F0D">
        <w:tblPrEx>
          <w:tblLook w:val="04A0" w:firstRow="1" w:lastRow="0" w:firstColumn="1" w:lastColumn="0" w:noHBand="0" w:noVBand="1"/>
        </w:tblPrEx>
        <w:trPr>
          <w:trHeight w:val="23"/>
        </w:trPr>
        <w:tc>
          <w:tcPr>
            <w:tcW w:w="7654" w:type="dxa"/>
            <w:shd w:val="clear" w:color="auto" w:fill="auto"/>
          </w:tcPr>
          <w:p w14:paraId="4D9E1177" w14:textId="723E4D36" w:rsidR="0001692B" w:rsidRPr="00421F0D" w:rsidRDefault="000F597A" w:rsidP="00421F0D">
            <w:pPr>
              <w:spacing w:after="0" w:line="240" w:lineRule="auto"/>
              <w:rPr>
                <w:rFonts w:eastAsia="MS Mincho" w:cs="Calibri"/>
                <w:sz w:val="20"/>
              </w:rPr>
            </w:pPr>
            <w:r w:rsidRPr="00421F0D">
              <w:rPr>
                <w:rFonts w:eastAsia="MS Mincho" w:cs="Calibri"/>
                <w:sz w:val="20"/>
              </w:rPr>
              <w:t xml:space="preserve">Identifies and purposefully explains </w:t>
            </w:r>
            <w:r w:rsidR="00422383" w:rsidRPr="00421F0D">
              <w:rPr>
                <w:rFonts w:eastAsia="MS Mincho" w:cs="Calibri"/>
                <w:sz w:val="20"/>
              </w:rPr>
              <w:t xml:space="preserve">their </w:t>
            </w:r>
            <w:r w:rsidRPr="00421F0D">
              <w:rPr>
                <w:rFonts w:eastAsia="MS Mincho" w:cs="Calibri"/>
                <w:sz w:val="20"/>
              </w:rPr>
              <w:t>choice of tone</w:t>
            </w:r>
          </w:p>
        </w:tc>
        <w:tc>
          <w:tcPr>
            <w:tcW w:w="1415" w:type="dxa"/>
            <w:shd w:val="clear" w:color="auto" w:fill="auto"/>
            <w:vAlign w:val="center"/>
          </w:tcPr>
          <w:p w14:paraId="4410DFAB" w14:textId="12F5228A" w:rsidR="0001692B" w:rsidRPr="00421F0D" w:rsidRDefault="0001692B" w:rsidP="00421F0D">
            <w:pPr>
              <w:spacing w:after="0" w:line="240" w:lineRule="auto"/>
              <w:jc w:val="center"/>
              <w:rPr>
                <w:rFonts w:eastAsia="MS Mincho" w:cs="Calibri"/>
                <w:sz w:val="20"/>
              </w:rPr>
            </w:pPr>
            <w:r w:rsidRPr="00421F0D">
              <w:rPr>
                <w:rFonts w:eastAsia="MS Mincho" w:cs="Calibri"/>
                <w:sz w:val="20"/>
              </w:rPr>
              <w:t>9</w:t>
            </w:r>
            <w:r w:rsidR="000A436F" w:rsidRPr="00421F0D">
              <w:rPr>
                <w:rFonts w:eastAsia="MS Mincho" w:cs="Calibri"/>
                <w:sz w:val="20"/>
              </w:rPr>
              <w:t>–</w:t>
            </w:r>
            <w:r w:rsidRPr="00421F0D">
              <w:rPr>
                <w:rFonts w:eastAsia="MS Mincho" w:cs="Calibri"/>
                <w:sz w:val="20"/>
              </w:rPr>
              <w:t>10</w:t>
            </w:r>
          </w:p>
        </w:tc>
      </w:tr>
      <w:tr w:rsidR="0001692B" w:rsidRPr="00421F0D" w14:paraId="1F5FDA95" w14:textId="77777777" w:rsidTr="00421F0D">
        <w:tblPrEx>
          <w:tblLook w:val="04A0" w:firstRow="1" w:lastRow="0" w:firstColumn="1" w:lastColumn="0" w:noHBand="0" w:noVBand="1"/>
        </w:tblPrEx>
        <w:trPr>
          <w:trHeight w:val="23"/>
        </w:trPr>
        <w:tc>
          <w:tcPr>
            <w:tcW w:w="7654" w:type="dxa"/>
            <w:shd w:val="clear" w:color="auto" w:fill="auto"/>
          </w:tcPr>
          <w:p w14:paraId="45852D91" w14:textId="2DE1FD74" w:rsidR="0001692B" w:rsidRPr="00421F0D" w:rsidRDefault="000F597A" w:rsidP="00421F0D">
            <w:pPr>
              <w:spacing w:after="0" w:line="240" w:lineRule="auto"/>
              <w:rPr>
                <w:rFonts w:eastAsia="MS Mincho" w:cs="Calibri"/>
                <w:sz w:val="20"/>
              </w:rPr>
            </w:pPr>
            <w:r w:rsidRPr="00421F0D">
              <w:rPr>
                <w:rFonts w:eastAsia="MS Mincho" w:cs="Calibri"/>
                <w:sz w:val="20"/>
              </w:rPr>
              <w:t xml:space="preserve">Identifies and comments on </w:t>
            </w:r>
            <w:r w:rsidR="00422383" w:rsidRPr="00421F0D">
              <w:rPr>
                <w:rFonts w:eastAsia="MS Mincho" w:cs="Calibri"/>
                <w:sz w:val="20"/>
              </w:rPr>
              <w:t xml:space="preserve">their </w:t>
            </w:r>
            <w:r w:rsidRPr="00421F0D">
              <w:rPr>
                <w:rFonts w:eastAsia="MS Mincho" w:cs="Calibri"/>
                <w:sz w:val="20"/>
              </w:rPr>
              <w:t>choice of tone</w:t>
            </w:r>
          </w:p>
        </w:tc>
        <w:tc>
          <w:tcPr>
            <w:tcW w:w="1415" w:type="dxa"/>
            <w:shd w:val="clear" w:color="auto" w:fill="auto"/>
            <w:vAlign w:val="center"/>
          </w:tcPr>
          <w:p w14:paraId="2131F503" w14:textId="24BDA709" w:rsidR="0001692B" w:rsidRPr="00421F0D" w:rsidRDefault="0001692B" w:rsidP="00421F0D">
            <w:pPr>
              <w:spacing w:after="0" w:line="240" w:lineRule="auto"/>
              <w:jc w:val="center"/>
              <w:rPr>
                <w:rFonts w:eastAsia="MS Mincho" w:cs="Calibri"/>
                <w:sz w:val="20"/>
              </w:rPr>
            </w:pPr>
            <w:r w:rsidRPr="00421F0D">
              <w:rPr>
                <w:rFonts w:eastAsia="MS Mincho" w:cs="Calibri"/>
                <w:sz w:val="20"/>
              </w:rPr>
              <w:t>7</w:t>
            </w:r>
            <w:r w:rsidR="000A436F" w:rsidRPr="00421F0D">
              <w:rPr>
                <w:rFonts w:eastAsia="MS Mincho" w:cs="Calibri"/>
                <w:sz w:val="20"/>
              </w:rPr>
              <w:t>–</w:t>
            </w:r>
            <w:r w:rsidRPr="00421F0D">
              <w:rPr>
                <w:rFonts w:eastAsia="MS Mincho" w:cs="Calibri"/>
                <w:sz w:val="20"/>
              </w:rPr>
              <w:t>8</w:t>
            </w:r>
          </w:p>
        </w:tc>
      </w:tr>
      <w:tr w:rsidR="0001692B" w:rsidRPr="00421F0D" w14:paraId="3453F790" w14:textId="77777777" w:rsidTr="00421F0D">
        <w:tblPrEx>
          <w:tblLook w:val="04A0" w:firstRow="1" w:lastRow="0" w:firstColumn="1" w:lastColumn="0" w:noHBand="0" w:noVBand="1"/>
        </w:tblPrEx>
        <w:trPr>
          <w:trHeight w:val="23"/>
        </w:trPr>
        <w:tc>
          <w:tcPr>
            <w:tcW w:w="7654" w:type="dxa"/>
            <w:shd w:val="clear" w:color="auto" w:fill="auto"/>
          </w:tcPr>
          <w:p w14:paraId="245D8995" w14:textId="6AC7E94A" w:rsidR="0001692B" w:rsidRPr="00421F0D" w:rsidRDefault="000F597A" w:rsidP="00421F0D">
            <w:pPr>
              <w:spacing w:after="0" w:line="240" w:lineRule="auto"/>
              <w:rPr>
                <w:rFonts w:eastAsia="MS Mincho" w:cs="Calibri"/>
                <w:sz w:val="20"/>
              </w:rPr>
            </w:pPr>
            <w:r w:rsidRPr="00421F0D">
              <w:rPr>
                <w:rFonts w:eastAsia="MS Mincho" w:cs="Calibri"/>
                <w:sz w:val="20"/>
              </w:rPr>
              <w:t xml:space="preserve">Identifies and refers to </w:t>
            </w:r>
            <w:r w:rsidR="00422383" w:rsidRPr="00421F0D">
              <w:rPr>
                <w:rFonts w:eastAsia="MS Mincho" w:cs="Calibri"/>
                <w:sz w:val="20"/>
              </w:rPr>
              <w:t xml:space="preserve">their </w:t>
            </w:r>
            <w:r w:rsidRPr="00421F0D">
              <w:rPr>
                <w:rFonts w:eastAsia="MS Mincho" w:cs="Calibri"/>
                <w:sz w:val="20"/>
              </w:rPr>
              <w:t>choice of tone</w:t>
            </w:r>
          </w:p>
        </w:tc>
        <w:tc>
          <w:tcPr>
            <w:tcW w:w="1415" w:type="dxa"/>
            <w:shd w:val="clear" w:color="auto" w:fill="auto"/>
            <w:vAlign w:val="center"/>
          </w:tcPr>
          <w:p w14:paraId="3373F19F" w14:textId="7F5AFCB9" w:rsidR="0001692B" w:rsidRPr="00421F0D" w:rsidRDefault="0001692B" w:rsidP="00421F0D">
            <w:pPr>
              <w:spacing w:after="0" w:line="240" w:lineRule="auto"/>
              <w:jc w:val="center"/>
              <w:rPr>
                <w:rFonts w:eastAsia="MS Mincho" w:cs="Calibri"/>
                <w:sz w:val="20"/>
              </w:rPr>
            </w:pPr>
            <w:r w:rsidRPr="00421F0D">
              <w:rPr>
                <w:rFonts w:eastAsia="MS Mincho" w:cs="Calibri"/>
                <w:sz w:val="20"/>
              </w:rPr>
              <w:t>5</w:t>
            </w:r>
            <w:r w:rsidR="000A436F" w:rsidRPr="00421F0D">
              <w:rPr>
                <w:rFonts w:eastAsia="MS Mincho" w:cs="Calibri"/>
                <w:sz w:val="20"/>
              </w:rPr>
              <w:t>–</w:t>
            </w:r>
            <w:r w:rsidRPr="00421F0D">
              <w:rPr>
                <w:rFonts w:eastAsia="MS Mincho" w:cs="Calibri"/>
                <w:sz w:val="20"/>
              </w:rPr>
              <w:t>6</w:t>
            </w:r>
          </w:p>
        </w:tc>
      </w:tr>
      <w:tr w:rsidR="0001692B" w:rsidRPr="00421F0D" w14:paraId="592163B1" w14:textId="77777777" w:rsidTr="00421F0D">
        <w:tblPrEx>
          <w:tblLook w:val="04A0" w:firstRow="1" w:lastRow="0" w:firstColumn="1" w:lastColumn="0" w:noHBand="0" w:noVBand="1"/>
        </w:tblPrEx>
        <w:trPr>
          <w:trHeight w:val="23"/>
        </w:trPr>
        <w:tc>
          <w:tcPr>
            <w:tcW w:w="7654" w:type="dxa"/>
            <w:shd w:val="clear" w:color="auto" w:fill="auto"/>
          </w:tcPr>
          <w:p w14:paraId="5962BC31" w14:textId="345E99AD" w:rsidR="0001692B" w:rsidRPr="00421F0D" w:rsidRDefault="000F597A" w:rsidP="00421F0D">
            <w:pPr>
              <w:spacing w:after="0" w:line="240" w:lineRule="auto"/>
              <w:rPr>
                <w:rFonts w:eastAsia="MS Mincho" w:cs="Calibri"/>
                <w:sz w:val="20"/>
              </w:rPr>
            </w:pPr>
            <w:r w:rsidRPr="00421F0D">
              <w:rPr>
                <w:rFonts w:eastAsia="MS Mincho" w:cs="Calibri"/>
                <w:sz w:val="20"/>
              </w:rPr>
              <w:t>Identifies the</w:t>
            </w:r>
            <w:r w:rsidR="00495D94" w:rsidRPr="00421F0D">
              <w:rPr>
                <w:rFonts w:eastAsia="MS Mincho" w:cs="Calibri"/>
                <w:sz w:val="20"/>
              </w:rPr>
              <w:t>ir</w:t>
            </w:r>
            <w:r w:rsidR="00422383" w:rsidRPr="00421F0D">
              <w:rPr>
                <w:rFonts w:eastAsia="MS Mincho" w:cs="Calibri"/>
                <w:sz w:val="20"/>
              </w:rPr>
              <w:t xml:space="preserve"> choice of</w:t>
            </w:r>
            <w:r w:rsidRPr="00421F0D">
              <w:rPr>
                <w:rFonts w:eastAsia="MS Mincho" w:cs="Calibri"/>
                <w:sz w:val="20"/>
              </w:rPr>
              <w:t xml:space="preserve"> tone </w:t>
            </w:r>
            <w:r w:rsidR="00422383" w:rsidRPr="00421F0D">
              <w:rPr>
                <w:rFonts w:eastAsia="MS Mincho" w:cs="Calibri"/>
                <w:sz w:val="20"/>
              </w:rPr>
              <w:t>with minimal/to no explanation of th</w:t>
            </w:r>
            <w:r w:rsidR="00F623CE" w:rsidRPr="00421F0D">
              <w:rPr>
                <w:rFonts w:eastAsia="MS Mincho" w:cs="Calibri"/>
                <w:sz w:val="20"/>
              </w:rPr>
              <w:t>e</w:t>
            </w:r>
            <w:r w:rsidR="00783001">
              <w:rPr>
                <w:rFonts w:eastAsia="MS Mincho" w:cs="Calibri"/>
                <w:sz w:val="20"/>
              </w:rPr>
              <w:t>ir</w:t>
            </w:r>
            <w:r w:rsidR="00F623CE" w:rsidRPr="00421F0D">
              <w:rPr>
                <w:rFonts w:eastAsia="MS Mincho" w:cs="Calibri"/>
                <w:sz w:val="20"/>
              </w:rPr>
              <w:t xml:space="preserve"> choice</w:t>
            </w:r>
          </w:p>
        </w:tc>
        <w:tc>
          <w:tcPr>
            <w:tcW w:w="1415" w:type="dxa"/>
            <w:shd w:val="clear" w:color="auto" w:fill="auto"/>
            <w:vAlign w:val="center"/>
          </w:tcPr>
          <w:p w14:paraId="3BDA8941" w14:textId="30F6B49F" w:rsidR="0001692B" w:rsidRPr="00421F0D" w:rsidRDefault="0001692B" w:rsidP="00421F0D">
            <w:pPr>
              <w:spacing w:after="0" w:line="240" w:lineRule="auto"/>
              <w:jc w:val="center"/>
              <w:rPr>
                <w:rFonts w:eastAsia="MS Mincho" w:cs="Calibri"/>
                <w:sz w:val="20"/>
              </w:rPr>
            </w:pPr>
            <w:r w:rsidRPr="00421F0D">
              <w:rPr>
                <w:rFonts w:eastAsia="MS Mincho" w:cs="Calibri"/>
                <w:sz w:val="20"/>
              </w:rPr>
              <w:t>3</w:t>
            </w:r>
            <w:r w:rsidR="000A436F" w:rsidRPr="00421F0D">
              <w:rPr>
                <w:rFonts w:eastAsia="MS Mincho" w:cs="Calibri"/>
                <w:sz w:val="20"/>
              </w:rPr>
              <w:t>–</w:t>
            </w:r>
            <w:r w:rsidRPr="00421F0D">
              <w:rPr>
                <w:rFonts w:eastAsia="MS Mincho" w:cs="Calibri"/>
                <w:sz w:val="20"/>
              </w:rPr>
              <w:t>4</w:t>
            </w:r>
          </w:p>
        </w:tc>
      </w:tr>
      <w:tr w:rsidR="0001692B" w:rsidRPr="00421F0D" w14:paraId="69859C47" w14:textId="77777777" w:rsidTr="00421F0D">
        <w:tblPrEx>
          <w:tblLook w:val="04A0" w:firstRow="1" w:lastRow="0" w:firstColumn="1" w:lastColumn="0" w:noHBand="0" w:noVBand="1"/>
        </w:tblPrEx>
        <w:trPr>
          <w:trHeight w:val="23"/>
        </w:trPr>
        <w:tc>
          <w:tcPr>
            <w:tcW w:w="7654" w:type="dxa"/>
            <w:tcBorders>
              <w:bottom w:val="single" w:sz="4" w:space="0" w:color="BD9FCF"/>
            </w:tcBorders>
            <w:shd w:val="clear" w:color="auto" w:fill="auto"/>
          </w:tcPr>
          <w:p w14:paraId="2C11BCC0" w14:textId="1188FD47" w:rsidR="0001692B" w:rsidRPr="00421F0D" w:rsidRDefault="00CE5C1D" w:rsidP="00421F0D">
            <w:pPr>
              <w:spacing w:after="0" w:line="240" w:lineRule="auto"/>
              <w:rPr>
                <w:rFonts w:eastAsia="MS Mincho" w:cs="Calibri"/>
                <w:sz w:val="20"/>
              </w:rPr>
            </w:pPr>
            <w:r w:rsidRPr="00421F0D">
              <w:rPr>
                <w:rFonts w:eastAsia="MS Mincho" w:cs="Calibri"/>
                <w:sz w:val="20"/>
              </w:rPr>
              <w:t>Provides m</w:t>
            </w:r>
            <w:r w:rsidR="00B349A5" w:rsidRPr="00421F0D">
              <w:rPr>
                <w:rFonts w:eastAsia="MS Mincho" w:cs="Calibri"/>
                <w:sz w:val="20"/>
              </w:rPr>
              <w:t>inimal</w:t>
            </w:r>
            <w:r w:rsidR="00F623CE" w:rsidRPr="00421F0D">
              <w:rPr>
                <w:rFonts w:eastAsia="MS Mincho" w:cs="Calibri"/>
                <w:sz w:val="20"/>
              </w:rPr>
              <w:t xml:space="preserve"> identification of their choice of tone and minimal </w:t>
            </w:r>
            <w:r w:rsidR="00B349A5" w:rsidRPr="00421F0D">
              <w:rPr>
                <w:rFonts w:eastAsia="MS Mincho" w:cs="Calibri"/>
                <w:sz w:val="20"/>
              </w:rPr>
              <w:t>explanation</w:t>
            </w:r>
            <w:r w:rsidR="00F623CE" w:rsidRPr="00421F0D">
              <w:rPr>
                <w:rFonts w:eastAsia="MS Mincho" w:cs="Calibri"/>
                <w:sz w:val="20"/>
              </w:rPr>
              <w:t xml:space="preserve"> </w:t>
            </w:r>
          </w:p>
        </w:tc>
        <w:tc>
          <w:tcPr>
            <w:tcW w:w="1415" w:type="dxa"/>
            <w:tcBorders>
              <w:bottom w:val="single" w:sz="4" w:space="0" w:color="BD9FCF"/>
            </w:tcBorders>
            <w:shd w:val="clear" w:color="auto" w:fill="auto"/>
            <w:vAlign w:val="center"/>
          </w:tcPr>
          <w:p w14:paraId="3F82D257" w14:textId="453B667A" w:rsidR="0001692B" w:rsidRPr="00421F0D" w:rsidRDefault="0001692B" w:rsidP="00421F0D">
            <w:pPr>
              <w:spacing w:after="0" w:line="240" w:lineRule="auto"/>
              <w:jc w:val="center"/>
              <w:rPr>
                <w:rFonts w:eastAsia="MS Mincho" w:cs="Calibri"/>
                <w:sz w:val="20"/>
              </w:rPr>
            </w:pPr>
            <w:r w:rsidRPr="00421F0D">
              <w:rPr>
                <w:rFonts w:eastAsia="MS Mincho" w:cs="Calibri"/>
                <w:sz w:val="20"/>
              </w:rPr>
              <w:t>1</w:t>
            </w:r>
            <w:r w:rsidR="000A436F" w:rsidRPr="00421F0D">
              <w:rPr>
                <w:rFonts w:eastAsia="MS Mincho" w:cs="Calibri"/>
                <w:sz w:val="20"/>
              </w:rPr>
              <w:t>–</w:t>
            </w:r>
            <w:r w:rsidRPr="00421F0D">
              <w:rPr>
                <w:rFonts w:eastAsia="MS Mincho" w:cs="Calibri"/>
                <w:sz w:val="20"/>
              </w:rPr>
              <w:t>2</w:t>
            </w:r>
          </w:p>
        </w:tc>
      </w:tr>
      <w:tr w:rsidR="00A023D4" w:rsidRPr="00421F0D" w14:paraId="72CB21AD" w14:textId="77777777" w:rsidTr="00A023D4">
        <w:tblPrEx>
          <w:tblLook w:val="04A0" w:firstRow="1" w:lastRow="0" w:firstColumn="1" w:lastColumn="0" w:noHBand="0" w:noVBand="1"/>
        </w:tblPrEx>
        <w:trPr>
          <w:trHeight w:val="23"/>
        </w:trPr>
        <w:tc>
          <w:tcPr>
            <w:tcW w:w="7654" w:type="dxa"/>
            <w:tcBorders>
              <w:bottom w:val="single" w:sz="4" w:space="0" w:color="BD9FCF"/>
            </w:tcBorders>
            <w:shd w:val="clear" w:color="auto" w:fill="auto"/>
            <w:vAlign w:val="center"/>
          </w:tcPr>
          <w:p w14:paraId="6B0B2684" w14:textId="0EEFFE79"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15" w:type="dxa"/>
            <w:tcBorders>
              <w:bottom w:val="single" w:sz="4" w:space="0" w:color="BD9FCF"/>
            </w:tcBorders>
            <w:shd w:val="clear" w:color="auto" w:fill="auto"/>
            <w:vAlign w:val="center"/>
          </w:tcPr>
          <w:p w14:paraId="25D18AEB" w14:textId="28022267" w:rsidR="00A023D4" w:rsidRPr="00421F0D" w:rsidRDefault="00A023D4" w:rsidP="00A023D4">
            <w:pPr>
              <w:spacing w:after="0" w:line="240" w:lineRule="auto"/>
              <w:jc w:val="right"/>
              <w:rPr>
                <w:rFonts w:eastAsia="MS Mincho" w:cs="Calibri"/>
                <w:sz w:val="20"/>
              </w:rPr>
            </w:pPr>
            <w:r>
              <w:rPr>
                <w:rFonts w:eastAsia="MS Mincho" w:cs="Calibri"/>
                <w:b/>
                <w:bCs/>
                <w:sz w:val="20"/>
              </w:rPr>
              <w:t>/10</w:t>
            </w:r>
          </w:p>
        </w:tc>
      </w:tr>
      <w:tr w:rsidR="0001692B" w:rsidRPr="00421F0D" w14:paraId="1D9158F3" w14:textId="77777777" w:rsidTr="00421F0D">
        <w:tblPrEx>
          <w:tblLook w:val="04A0" w:firstRow="1" w:lastRow="0" w:firstColumn="1" w:lastColumn="0" w:noHBand="0" w:noVBand="1"/>
        </w:tblPrEx>
        <w:trPr>
          <w:trHeight w:val="23"/>
        </w:trPr>
        <w:tc>
          <w:tcPr>
            <w:tcW w:w="7654" w:type="dxa"/>
            <w:shd w:val="clear" w:color="auto" w:fill="E4D8EB"/>
          </w:tcPr>
          <w:p w14:paraId="554C7FBD" w14:textId="6812619C" w:rsidR="0001692B" w:rsidRPr="00421F0D" w:rsidRDefault="0001692B" w:rsidP="00421F0D">
            <w:pPr>
              <w:spacing w:after="0" w:line="240" w:lineRule="auto"/>
              <w:jc w:val="right"/>
              <w:rPr>
                <w:rFonts w:eastAsia="MS Mincho" w:cs="Calibri"/>
                <w:b/>
                <w:sz w:val="20"/>
              </w:rPr>
            </w:pPr>
            <w:r w:rsidRPr="00421F0D">
              <w:rPr>
                <w:rFonts w:eastAsia="MS Mincho" w:cs="Calibri"/>
                <w:b/>
                <w:sz w:val="20"/>
              </w:rPr>
              <w:t>Total</w:t>
            </w:r>
          </w:p>
        </w:tc>
        <w:tc>
          <w:tcPr>
            <w:tcW w:w="1415" w:type="dxa"/>
            <w:shd w:val="clear" w:color="auto" w:fill="E4D8EB"/>
            <w:vAlign w:val="center"/>
          </w:tcPr>
          <w:p w14:paraId="72CD6932" w14:textId="75A29D48" w:rsidR="0001692B" w:rsidRPr="00421F0D" w:rsidRDefault="00012327" w:rsidP="00421F0D">
            <w:pPr>
              <w:spacing w:after="0" w:line="240" w:lineRule="auto"/>
              <w:jc w:val="right"/>
              <w:rPr>
                <w:rFonts w:eastAsia="MS Mincho" w:cs="Calibri"/>
                <w:b/>
                <w:bCs/>
                <w:sz w:val="20"/>
              </w:rPr>
            </w:pPr>
            <w:r w:rsidRPr="00421F0D">
              <w:rPr>
                <w:rFonts w:eastAsia="MS Mincho" w:cs="Calibri"/>
                <w:b/>
                <w:bCs/>
                <w:sz w:val="20"/>
              </w:rPr>
              <w:t>/</w:t>
            </w:r>
            <w:r w:rsidR="0001692B" w:rsidRPr="00421F0D">
              <w:rPr>
                <w:rFonts w:eastAsia="MS Mincho" w:cs="Calibri"/>
                <w:b/>
                <w:bCs/>
                <w:sz w:val="20"/>
              </w:rPr>
              <w:t>3</w:t>
            </w:r>
            <w:r w:rsidR="000F597A" w:rsidRPr="00421F0D">
              <w:rPr>
                <w:rFonts w:eastAsia="MS Mincho" w:cs="Calibri"/>
                <w:b/>
                <w:bCs/>
                <w:sz w:val="20"/>
              </w:rPr>
              <w:t>0</w:t>
            </w:r>
          </w:p>
        </w:tc>
      </w:tr>
    </w:tbl>
    <w:p w14:paraId="2FBF0F7C" w14:textId="58461312" w:rsidR="00D06DAE" w:rsidRDefault="00D06DAE">
      <w:r>
        <w:br w:type="page"/>
      </w:r>
    </w:p>
    <w:p w14:paraId="12EE0EC4" w14:textId="77777777" w:rsidR="00D47F3B" w:rsidRPr="00344DF7" w:rsidRDefault="00D47F3B" w:rsidP="00E55FA8">
      <w:pPr>
        <w:pStyle w:val="SCSAHeading1"/>
        <w:rPr>
          <w:lang w:val="en-GB"/>
        </w:rPr>
      </w:pPr>
      <w:r w:rsidRPr="00344DF7">
        <w:rPr>
          <w:lang w:val="en-GB"/>
        </w:rPr>
        <w:lastRenderedPageBreak/>
        <w:t>Sample assessment task</w:t>
      </w:r>
    </w:p>
    <w:p w14:paraId="51B93557" w14:textId="30E55E7C" w:rsidR="00D47F3B" w:rsidRPr="00344DF7" w:rsidRDefault="00D47F3B" w:rsidP="00E55FA8">
      <w:pPr>
        <w:pStyle w:val="SCSAHeading1"/>
        <w:rPr>
          <w:lang w:val="en-GB"/>
        </w:rPr>
      </w:pPr>
      <w:r w:rsidRPr="00344DF7">
        <w:rPr>
          <w:lang w:val="en-GB"/>
        </w:rPr>
        <w:t xml:space="preserve">English – </w:t>
      </w:r>
      <w:r w:rsidRPr="00A805AB">
        <w:rPr>
          <w:lang w:val="en-GB"/>
        </w:rPr>
        <w:t>Foundation Ye</w:t>
      </w:r>
      <w:r w:rsidRPr="00344DF7">
        <w:rPr>
          <w:lang w:val="en-GB"/>
        </w:rPr>
        <w:t>ar 1</w:t>
      </w:r>
      <w:r>
        <w:rPr>
          <w:lang w:val="en-GB"/>
        </w:rPr>
        <w:t>1</w:t>
      </w:r>
    </w:p>
    <w:p w14:paraId="49403707" w14:textId="3005898D" w:rsidR="00D47F3B" w:rsidRPr="00A805AB" w:rsidRDefault="00D47F3B" w:rsidP="00E55FA8">
      <w:pPr>
        <w:pStyle w:val="SCSAHeading2"/>
      </w:pPr>
      <w:r w:rsidRPr="00A805AB">
        <w:t xml:space="preserve">Task </w:t>
      </w:r>
      <w:r>
        <w:t>5</w:t>
      </w:r>
    </w:p>
    <w:p w14:paraId="636CF3CE" w14:textId="3EE85E3B" w:rsidR="00BD5074" w:rsidRDefault="00C77A4E" w:rsidP="00421F0D">
      <w:pPr>
        <w:tabs>
          <w:tab w:val="left" w:pos="2552"/>
        </w:tabs>
        <w:rPr>
          <w:b/>
          <w:bCs/>
        </w:rPr>
      </w:pPr>
      <w:r>
        <w:rPr>
          <w:b/>
          <w:bCs/>
        </w:rPr>
        <w:t xml:space="preserve">Assessment </w:t>
      </w:r>
      <w:r w:rsidR="00994F87">
        <w:rPr>
          <w:b/>
          <w:bCs/>
        </w:rPr>
        <w:t>t</w:t>
      </w:r>
      <w:r>
        <w:rPr>
          <w:b/>
          <w:bCs/>
        </w:rPr>
        <w:t xml:space="preserve">ype </w:t>
      </w:r>
      <w:r w:rsidR="00421F0D">
        <w:rPr>
          <w:b/>
          <w:bCs/>
        </w:rPr>
        <w:tab/>
      </w:r>
      <w:r w:rsidRPr="0028242D">
        <w:t>Reading</w:t>
      </w:r>
    </w:p>
    <w:p w14:paraId="4EC55ECD" w14:textId="6C93AEC1" w:rsidR="00C77A4E" w:rsidRDefault="00BD5074" w:rsidP="00DE4FBF">
      <w:pPr>
        <w:tabs>
          <w:tab w:val="left" w:pos="2552"/>
        </w:tabs>
        <w:spacing w:after="0"/>
      </w:pPr>
      <w:r>
        <w:rPr>
          <w:b/>
          <w:bCs/>
        </w:rPr>
        <w:t>Conditions</w:t>
      </w:r>
      <w:r w:rsidR="00421F0D">
        <w:tab/>
      </w:r>
      <w:r w:rsidR="00AD325B">
        <w:t xml:space="preserve">To be completed </w:t>
      </w:r>
      <w:r w:rsidR="00E04287" w:rsidRPr="00B877A4">
        <w:t>in</w:t>
      </w:r>
      <w:r w:rsidR="00AD325B">
        <w:t xml:space="preserve"> </w:t>
      </w:r>
      <w:r w:rsidR="00E04287" w:rsidRPr="00B877A4">
        <w:t>class and at home</w:t>
      </w:r>
    </w:p>
    <w:p w14:paraId="516DDB36" w14:textId="750CC3FF" w:rsidR="00E04287" w:rsidRDefault="007A15DB" w:rsidP="00421F0D">
      <w:pPr>
        <w:tabs>
          <w:tab w:val="left" w:pos="2552"/>
        </w:tabs>
      </w:pPr>
      <w:r>
        <w:tab/>
      </w:r>
      <w:r w:rsidR="00E04287" w:rsidRPr="00DE4FBF">
        <w:t>Due</w:t>
      </w:r>
      <w:r>
        <w:rPr>
          <w:b/>
          <w:bCs/>
        </w:rPr>
        <w:t xml:space="preserve"> </w:t>
      </w:r>
      <w:r w:rsidR="00E04287" w:rsidRPr="00234524">
        <w:t>Week 18</w:t>
      </w:r>
    </w:p>
    <w:p w14:paraId="13F9192B" w14:textId="0BD09E1C" w:rsidR="00BD08E8" w:rsidRPr="00C77A4E" w:rsidRDefault="007A15DB" w:rsidP="00421F0D">
      <w:pPr>
        <w:tabs>
          <w:tab w:val="left" w:pos="2552"/>
        </w:tabs>
        <w:rPr>
          <w:b/>
          <w:bCs/>
        </w:rPr>
      </w:pPr>
      <w:r>
        <w:rPr>
          <w:b/>
        </w:rPr>
        <w:t>Task w</w:t>
      </w:r>
      <w:r w:rsidR="00BD08E8" w:rsidRPr="00C77A4E">
        <w:rPr>
          <w:b/>
        </w:rPr>
        <w:t xml:space="preserve">eighting </w:t>
      </w:r>
      <w:r w:rsidR="00421F0D">
        <w:rPr>
          <w:b/>
        </w:rPr>
        <w:tab/>
      </w:r>
      <w:r w:rsidR="00BD08E8" w:rsidRPr="0028242D">
        <w:rPr>
          <w:bCs/>
        </w:rPr>
        <w:t>10%</w:t>
      </w:r>
    </w:p>
    <w:p w14:paraId="0822E400" w14:textId="4F52D54D" w:rsidR="00C77A4E" w:rsidRPr="00AE4DE7" w:rsidRDefault="007A15DB" w:rsidP="00421F0D">
      <w:pPr>
        <w:tabs>
          <w:tab w:val="left" w:pos="2552"/>
        </w:tabs>
        <w:rPr>
          <w:b/>
        </w:rPr>
      </w:pPr>
      <w:r>
        <w:rPr>
          <w:b/>
        </w:rPr>
        <w:t>M</w:t>
      </w:r>
      <w:r w:rsidR="00BD08E8" w:rsidRPr="00AE4DE7">
        <w:rPr>
          <w:b/>
        </w:rPr>
        <w:t>odule</w:t>
      </w:r>
      <w:r w:rsidR="00421F0D">
        <w:rPr>
          <w:b/>
        </w:rPr>
        <w:tab/>
      </w:r>
      <w:r w:rsidR="00BD08E8" w:rsidRPr="0028242D">
        <w:rPr>
          <w:bCs/>
        </w:rPr>
        <w:t xml:space="preserve">Life </w:t>
      </w:r>
      <w:r w:rsidR="002A58AF">
        <w:rPr>
          <w:bCs/>
        </w:rPr>
        <w:t>a</w:t>
      </w:r>
      <w:r w:rsidR="00BD08E8" w:rsidRPr="0028242D">
        <w:rPr>
          <w:bCs/>
        </w:rPr>
        <w:t xml:space="preserve">s </w:t>
      </w:r>
      <w:r w:rsidR="002A58AF">
        <w:rPr>
          <w:bCs/>
        </w:rPr>
        <w:t>w</w:t>
      </w:r>
      <w:r w:rsidR="00BD08E8" w:rsidRPr="0028242D">
        <w:rPr>
          <w:bCs/>
        </w:rPr>
        <w:t xml:space="preserve">e </w:t>
      </w:r>
      <w:r w:rsidR="002A58AF">
        <w:rPr>
          <w:bCs/>
        </w:rPr>
        <w:t>k</w:t>
      </w:r>
      <w:r w:rsidR="00BD08E8" w:rsidRPr="0028242D">
        <w:rPr>
          <w:bCs/>
        </w:rPr>
        <w:t>now it</w:t>
      </w:r>
    </w:p>
    <w:p w14:paraId="44169C74" w14:textId="1DADA590" w:rsidR="007A15DB" w:rsidRDefault="00BD08E8" w:rsidP="00DE4FBF">
      <w:pPr>
        <w:spacing w:after="0"/>
        <w:ind w:left="2552" w:hanging="2552"/>
        <w:rPr>
          <w:bCs/>
        </w:rPr>
      </w:pPr>
      <w:r w:rsidRPr="00AE4DE7">
        <w:rPr>
          <w:b/>
        </w:rPr>
        <w:t>Contex</w:t>
      </w:r>
      <w:r w:rsidR="007A15DB">
        <w:rPr>
          <w:b/>
        </w:rPr>
        <w:t>t</w:t>
      </w:r>
      <w:r w:rsidR="007A15DB">
        <w:rPr>
          <w:b/>
        </w:rPr>
        <w:tab/>
      </w:r>
      <w:r w:rsidRPr="0028242D">
        <w:rPr>
          <w:bCs/>
        </w:rPr>
        <w:t xml:space="preserve">Literacy for </w:t>
      </w:r>
      <w:r w:rsidR="002A58AF">
        <w:rPr>
          <w:bCs/>
        </w:rPr>
        <w:t>c</w:t>
      </w:r>
      <w:r w:rsidRPr="0028242D">
        <w:rPr>
          <w:bCs/>
        </w:rPr>
        <w:t xml:space="preserve">ommunity </w:t>
      </w:r>
      <w:r w:rsidR="002A58AF">
        <w:rPr>
          <w:bCs/>
        </w:rPr>
        <w:t>p</w:t>
      </w:r>
      <w:r w:rsidRPr="0028242D">
        <w:rPr>
          <w:bCs/>
        </w:rPr>
        <w:t>articipation</w:t>
      </w:r>
    </w:p>
    <w:p w14:paraId="68FB606B" w14:textId="42A123D7" w:rsidR="007A15DB" w:rsidRDefault="00BD08E8" w:rsidP="00DE4FBF">
      <w:pPr>
        <w:spacing w:after="0"/>
        <w:ind w:left="2552"/>
        <w:rPr>
          <w:bCs/>
        </w:rPr>
      </w:pPr>
      <w:r w:rsidRPr="0028242D">
        <w:rPr>
          <w:bCs/>
        </w:rPr>
        <w:t xml:space="preserve">Literacy for </w:t>
      </w:r>
      <w:r w:rsidR="002A58AF">
        <w:rPr>
          <w:bCs/>
        </w:rPr>
        <w:t>e</w:t>
      </w:r>
      <w:r w:rsidRPr="0028242D">
        <w:rPr>
          <w:bCs/>
        </w:rPr>
        <w:t xml:space="preserve">veryday </w:t>
      </w:r>
      <w:r w:rsidR="002A58AF">
        <w:rPr>
          <w:bCs/>
        </w:rPr>
        <w:t>p</w:t>
      </w:r>
      <w:r w:rsidRPr="0028242D">
        <w:rPr>
          <w:bCs/>
        </w:rPr>
        <w:t xml:space="preserve">ersonal </w:t>
      </w:r>
      <w:r w:rsidR="002A58AF">
        <w:rPr>
          <w:bCs/>
        </w:rPr>
        <w:t>c</w:t>
      </w:r>
      <w:r w:rsidRPr="0028242D">
        <w:rPr>
          <w:bCs/>
        </w:rPr>
        <w:t>ontexts</w:t>
      </w:r>
    </w:p>
    <w:p w14:paraId="04842EA8" w14:textId="270E0F24" w:rsidR="00BD08E8" w:rsidRDefault="00BD08E8" w:rsidP="00DE4FBF">
      <w:pPr>
        <w:spacing w:after="0"/>
        <w:ind w:left="2552"/>
        <w:rPr>
          <w:bCs/>
        </w:rPr>
      </w:pPr>
      <w:r w:rsidRPr="0028242D">
        <w:rPr>
          <w:bCs/>
        </w:rPr>
        <w:t xml:space="preserve">Literacy for </w:t>
      </w:r>
      <w:r w:rsidR="002A58AF">
        <w:rPr>
          <w:bCs/>
        </w:rPr>
        <w:t>l</w:t>
      </w:r>
      <w:r w:rsidRPr="0028242D">
        <w:rPr>
          <w:bCs/>
        </w:rPr>
        <w:t>earning</w:t>
      </w:r>
    </w:p>
    <w:p w14:paraId="35325623" w14:textId="77777777" w:rsidR="00421F0D" w:rsidRDefault="00421F0D" w:rsidP="00421F0D">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6B443B59" w14:textId="61519591" w:rsidR="00AD325B" w:rsidRPr="00C77A4E" w:rsidRDefault="00C77A4E" w:rsidP="00737EEF">
      <w:pPr>
        <w:pStyle w:val="Question"/>
      </w:pPr>
      <w:r w:rsidRPr="00C77A4E">
        <w:t>Task 5</w:t>
      </w:r>
      <w:r w:rsidR="008441F9">
        <w:t xml:space="preserve"> –</w:t>
      </w:r>
      <w:r w:rsidRPr="00C77A4E">
        <w:t xml:space="preserve"> Bio</w:t>
      </w:r>
      <w:r w:rsidR="00B95D59">
        <w:t>graphie</w:t>
      </w:r>
      <w:r w:rsidRPr="00C77A4E">
        <w:t>s compared: a five</w:t>
      </w:r>
      <w:r w:rsidR="00687AE9">
        <w:t>-</w:t>
      </w:r>
      <w:r w:rsidRPr="00C77A4E">
        <w:t>paragraph response</w:t>
      </w:r>
      <w:r w:rsidR="00F50AAB">
        <w:t xml:space="preserve"> </w:t>
      </w:r>
      <w:r w:rsidR="00F50AAB">
        <w:tab/>
        <w:t>(28 marks)</w:t>
      </w:r>
    </w:p>
    <w:p w14:paraId="014A1563" w14:textId="541E39D4" w:rsidR="00BF0531" w:rsidRDefault="00BF0531" w:rsidP="0028242D">
      <w:pPr>
        <w:rPr>
          <w:bCs/>
        </w:rPr>
      </w:pPr>
      <w:r>
        <w:rPr>
          <w:bCs/>
        </w:rPr>
        <w:t>You are to write a five-paragraph response comparing your life with the life of someone whose biography</w:t>
      </w:r>
      <w:r w:rsidR="00E60F07">
        <w:rPr>
          <w:bCs/>
        </w:rPr>
        <w:t>/autobiography</w:t>
      </w:r>
      <w:r>
        <w:rPr>
          <w:bCs/>
        </w:rPr>
        <w:t xml:space="preserve"> you have studied.</w:t>
      </w:r>
    </w:p>
    <w:p w14:paraId="4290D630" w14:textId="331654DD" w:rsidR="00BF0531" w:rsidRDefault="00BF0531" w:rsidP="00DE4FBF">
      <w:pPr>
        <w:spacing w:after="0"/>
        <w:rPr>
          <w:bCs/>
        </w:rPr>
      </w:pPr>
      <w:r>
        <w:rPr>
          <w:bCs/>
        </w:rPr>
        <w:t>Structure the response in the following way:</w:t>
      </w:r>
    </w:p>
    <w:p w14:paraId="5D350EC1" w14:textId="1D066626" w:rsidR="00BD08E8" w:rsidRPr="000E20F7" w:rsidRDefault="00BD08E8" w:rsidP="00737EEF">
      <w:pPr>
        <w:pStyle w:val="ListParagraphwithmarks"/>
        <w:numPr>
          <w:ilvl w:val="0"/>
          <w:numId w:val="42"/>
        </w:numPr>
      </w:pPr>
      <w:r w:rsidRPr="000E20F7">
        <w:t xml:space="preserve">two paragraphs comparing </w:t>
      </w:r>
      <w:r w:rsidR="00D30911" w:rsidRPr="000E20F7">
        <w:t xml:space="preserve">yourself </w:t>
      </w:r>
      <w:r w:rsidRPr="000E20F7">
        <w:t>with the subject of a biographical</w:t>
      </w:r>
      <w:r w:rsidR="00240A14" w:rsidRPr="000E20F7">
        <w:t xml:space="preserve"> or </w:t>
      </w:r>
      <w:r w:rsidRPr="000E20F7">
        <w:t>autobiographical text studied in class</w:t>
      </w:r>
      <w:r w:rsidR="00BF0531">
        <w:tab/>
      </w:r>
      <w:r w:rsidR="00BF0531" w:rsidRPr="004412F0">
        <w:t>(8 marks)</w:t>
      </w:r>
    </w:p>
    <w:p w14:paraId="673902A6" w14:textId="28C152C6" w:rsidR="00737EEF" w:rsidRPr="00737EEF" w:rsidRDefault="00BD08E8" w:rsidP="00737EEF">
      <w:pPr>
        <w:pStyle w:val="ListParagraphwithmarks"/>
        <w:numPr>
          <w:ilvl w:val="0"/>
          <w:numId w:val="42"/>
        </w:numPr>
      </w:pPr>
      <w:r w:rsidRPr="000E20F7">
        <w:t>two paragraphs</w:t>
      </w:r>
      <w:r w:rsidR="00BF0531">
        <w:t xml:space="preserve"> explaining</w:t>
      </w:r>
      <w:r w:rsidRPr="000E20F7">
        <w:t xml:space="preserve"> what ‘life lessons’ </w:t>
      </w:r>
      <w:r w:rsidR="00D30911" w:rsidRPr="000E20F7">
        <w:t xml:space="preserve">you </w:t>
      </w:r>
      <w:r w:rsidRPr="000E20F7">
        <w:t>can take from reading about the subject’s experiences</w:t>
      </w:r>
      <w:r w:rsidR="00E60F07">
        <w:tab/>
      </w:r>
      <w:r w:rsidR="00737EEF">
        <w:t>(</w:t>
      </w:r>
      <w:r w:rsidR="00E60F07" w:rsidRPr="004412F0">
        <w:t>5 marks</w:t>
      </w:r>
      <w:r w:rsidR="00737EEF">
        <w:t>)</w:t>
      </w:r>
    </w:p>
    <w:p w14:paraId="7C994345" w14:textId="6A10865B" w:rsidR="00BD08E8" w:rsidRPr="000E20F7" w:rsidRDefault="00E60F07" w:rsidP="00737EEF">
      <w:pPr>
        <w:pStyle w:val="ListParagraphwithmarks"/>
        <w:numPr>
          <w:ilvl w:val="0"/>
          <w:numId w:val="42"/>
        </w:numPr>
      </w:pPr>
      <w:r>
        <w:t xml:space="preserve">a final paragraph </w:t>
      </w:r>
      <w:r w:rsidR="00BD08E8" w:rsidRPr="000E20F7">
        <w:t>explain</w:t>
      </w:r>
      <w:r>
        <w:t>ing</w:t>
      </w:r>
      <w:r w:rsidR="00BD08E8" w:rsidRPr="000E20F7">
        <w:t xml:space="preserve"> how other students might interpret the text in a different </w:t>
      </w:r>
      <w:r w:rsidR="008D5902" w:rsidRPr="000E20F7">
        <w:t xml:space="preserve">way </w:t>
      </w:r>
      <w:r w:rsidR="00BD08E8" w:rsidRPr="000E20F7">
        <w:t xml:space="preserve">from </w:t>
      </w:r>
      <w:r w:rsidR="00D30911" w:rsidRPr="000E20F7">
        <w:t xml:space="preserve">your </w:t>
      </w:r>
      <w:r w:rsidR="00BD08E8" w:rsidRPr="000E20F7">
        <w:t>own interpretation</w:t>
      </w:r>
      <w:r w:rsidR="00737EEF">
        <w:t>.</w:t>
      </w:r>
      <w:r w:rsidR="00737EEF">
        <w:tab/>
      </w:r>
      <w:r w:rsidRPr="004412F0">
        <w:t>(5 marks)</w:t>
      </w:r>
    </w:p>
    <w:p w14:paraId="56C69BDC" w14:textId="77777777" w:rsidR="00F50AAB" w:rsidRDefault="00F50AAB" w:rsidP="00737EEF">
      <w:pPr>
        <w:spacing w:after="0"/>
        <w:rPr>
          <w:rFonts w:eastAsia="Times New Roman" w:cs="Arial"/>
          <w:lang w:eastAsia="en-AU"/>
        </w:rPr>
      </w:pPr>
      <w:r>
        <w:rPr>
          <w:rFonts w:eastAsia="Times New Roman" w:cs="Arial"/>
          <w:lang w:eastAsia="en-AU"/>
        </w:rPr>
        <w:t>Your writing will be assessed on:</w:t>
      </w:r>
    </w:p>
    <w:p w14:paraId="1C5626C2" w14:textId="043D97C0" w:rsidR="00F50AAB" w:rsidRDefault="00F50AAB" w:rsidP="00F1532C">
      <w:pPr>
        <w:pStyle w:val="ListParagraphwithmarks"/>
        <w:numPr>
          <w:ilvl w:val="0"/>
          <w:numId w:val="42"/>
        </w:numPr>
      </w:pPr>
      <w:r>
        <w:t>use of grammar, punctuation and spelling</w:t>
      </w:r>
      <w:r>
        <w:tab/>
        <w:t>(5 marks)</w:t>
      </w:r>
    </w:p>
    <w:p w14:paraId="3019A02B" w14:textId="49F36682" w:rsidR="00F50AAB" w:rsidRPr="00F56736" w:rsidRDefault="00F50AAB" w:rsidP="00F1532C">
      <w:pPr>
        <w:pStyle w:val="ListParagraphwithmarks"/>
        <w:numPr>
          <w:ilvl w:val="0"/>
          <w:numId w:val="42"/>
        </w:numPr>
      </w:pPr>
      <w:r>
        <w:t>use of language and expression of ideas.</w:t>
      </w:r>
      <w:r>
        <w:tab/>
        <w:t>(5 marks)</w:t>
      </w:r>
    </w:p>
    <w:p w14:paraId="1EB6A488" w14:textId="433B012D" w:rsidR="00C77A4E" w:rsidRDefault="00C77A4E" w:rsidP="00D47F3B">
      <w:r>
        <w:br w:type="page"/>
      </w:r>
    </w:p>
    <w:p w14:paraId="64BCDDD0" w14:textId="3A025D73" w:rsidR="00BD08E8" w:rsidRPr="002B0DA0" w:rsidRDefault="002B0DA0" w:rsidP="00E55FA8">
      <w:pPr>
        <w:pStyle w:val="SCSAHeading2"/>
        <w:rPr>
          <w:b/>
        </w:rPr>
      </w:pPr>
      <w:r w:rsidRPr="0028242D">
        <w:lastRenderedPageBreak/>
        <w:t>Marking key for sample assessment task 5</w:t>
      </w:r>
    </w:p>
    <w:tbl>
      <w:tblPr>
        <w:tblW w:w="5005"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45"/>
        <w:gridCol w:w="1424"/>
      </w:tblGrid>
      <w:tr w:rsidR="0001692B" w:rsidRPr="00421F0D" w14:paraId="33BC83E1" w14:textId="77777777" w:rsidTr="00764850">
        <w:trPr>
          <w:trHeight w:val="20"/>
        </w:trPr>
        <w:tc>
          <w:tcPr>
            <w:tcW w:w="7645" w:type="dxa"/>
            <w:tcBorders>
              <w:bottom w:val="single" w:sz="4" w:space="0" w:color="BD9FCF"/>
              <w:right w:val="single" w:sz="4" w:space="0" w:color="FFFFFF" w:themeColor="background1"/>
            </w:tcBorders>
            <w:shd w:val="clear" w:color="auto" w:fill="BD9FCF"/>
            <w:vAlign w:val="center"/>
            <w:hideMark/>
          </w:tcPr>
          <w:p w14:paraId="14DAEEA3" w14:textId="77777777" w:rsidR="0001692B" w:rsidRPr="00421F0D" w:rsidRDefault="0001692B" w:rsidP="00421F0D">
            <w:pPr>
              <w:tabs>
                <w:tab w:val="left" w:pos="2520"/>
              </w:tabs>
              <w:spacing w:after="0" w:line="240" w:lineRule="auto"/>
              <w:jc w:val="center"/>
              <w:rPr>
                <w:rFonts w:eastAsia="Calibri" w:cs="Calibri"/>
                <w:b/>
                <w:sz w:val="20"/>
                <w:lang w:val="en-US"/>
              </w:rPr>
            </w:pPr>
            <w:r w:rsidRPr="00421F0D">
              <w:rPr>
                <w:rFonts w:eastAsia="Calibri" w:cs="Calibri"/>
                <w:b/>
                <w:sz w:val="20"/>
              </w:rPr>
              <w:t>Description</w:t>
            </w:r>
          </w:p>
        </w:tc>
        <w:tc>
          <w:tcPr>
            <w:tcW w:w="1424" w:type="dxa"/>
            <w:tcBorders>
              <w:left w:val="single" w:sz="4" w:space="0" w:color="FFFFFF" w:themeColor="background1"/>
              <w:bottom w:val="single" w:sz="4" w:space="0" w:color="BD9FCF"/>
            </w:tcBorders>
            <w:shd w:val="clear" w:color="auto" w:fill="BD9FCF"/>
            <w:vAlign w:val="center"/>
            <w:hideMark/>
          </w:tcPr>
          <w:p w14:paraId="2E01933F" w14:textId="77777777" w:rsidR="0001692B" w:rsidRPr="00421F0D" w:rsidRDefault="0001692B" w:rsidP="00421F0D">
            <w:pPr>
              <w:spacing w:after="0" w:line="240" w:lineRule="auto"/>
              <w:jc w:val="center"/>
              <w:rPr>
                <w:rFonts w:eastAsia="Calibri" w:cs="Calibri"/>
                <w:b/>
                <w:sz w:val="20"/>
                <w:lang w:val="en-US"/>
              </w:rPr>
            </w:pPr>
            <w:r w:rsidRPr="00421F0D">
              <w:rPr>
                <w:rFonts w:eastAsia="Calibri" w:cs="Calibri"/>
                <w:b/>
                <w:sz w:val="20"/>
              </w:rPr>
              <w:t>Marks</w:t>
            </w:r>
          </w:p>
        </w:tc>
      </w:tr>
      <w:tr w:rsidR="0001692B" w:rsidRPr="00421F0D" w14:paraId="2CA5086D" w14:textId="77777777" w:rsidTr="00764850">
        <w:tblPrEx>
          <w:tblLook w:val="04A0" w:firstRow="1" w:lastRow="0" w:firstColumn="1" w:lastColumn="0" w:noHBand="0" w:noVBand="1"/>
        </w:tblPrEx>
        <w:trPr>
          <w:trHeight w:val="20"/>
        </w:trPr>
        <w:tc>
          <w:tcPr>
            <w:tcW w:w="7645" w:type="dxa"/>
            <w:tcBorders>
              <w:right w:val="single" w:sz="4" w:space="0" w:color="FFFFFF" w:themeColor="background1"/>
            </w:tcBorders>
            <w:shd w:val="clear" w:color="auto" w:fill="auto"/>
            <w:vAlign w:val="center"/>
          </w:tcPr>
          <w:p w14:paraId="621C0BBA" w14:textId="683FBF59" w:rsidR="0001692B" w:rsidRPr="00421F0D" w:rsidRDefault="0001692B" w:rsidP="00421F0D">
            <w:pPr>
              <w:spacing w:after="0" w:line="240" w:lineRule="auto"/>
              <w:rPr>
                <w:rFonts w:eastAsia="MS Mincho" w:cs="Calibri"/>
                <w:b/>
                <w:bCs/>
                <w:sz w:val="20"/>
              </w:rPr>
            </w:pPr>
            <w:r w:rsidRPr="00421F0D">
              <w:rPr>
                <w:rFonts w:eastAsia="MS Mincho" w:cs="Calibri"/>
                <w:b/>
                <w:sz w:val="20"/>
              </w:rPr>
              <w:t>Comparison of biographies/autobiographies</w:t>
            </w:r>
          </w:p>
        </w:tc>
        <w:tc>
          <w:tcPr>
            <w:tcW w:w="1424" w:type="dxa"/>
            <w:tcBorders>
              <w:left w:val="single" w:sz="4" w:space="0" w:color="FFFFFF" w:themeColor="background1"/>
            </w:tcBorders>
            <w:shd w:val="clear" w:color="auto" w:fill="auto"/>
            <w:vAlign w:val="center"/>
          </w:tcPr>
          <w:p w14:paraId="68FAD93A" w14:textId="56A43BA8" w:rsidR="0001692B" w:rsidRPr="00421F0D" w:rsidRDefault="0001692B" w:rsidP="00421F0D">
            <w:pPr>
              <w:spacing w:after="0" w:line="240" w:lineRule="auto"/>
              <w:jc w:val="center"/>
              <w:rPr>
                <w:rFonts w:eastAsia="MS Mincho" w:cs="Calibri"/>
                <w:b/>
                <w:bCs/>
                <w:sz w:val="20"/>
              </w:rPr>
            </w:pPr>
          </w:p>
        </w:tc>
      </w:tr>
      <w:tr w:rsidR="0001692B" w:rsidRPr="00421F0D" w14:paraId="357E6E5B" w14:textId="77777777" w:rsidTr="00A023D4">
        <w:tblPrEx>
          <w:tblLook w:val="04A0" w:firstRow="1" w:lastRow="0" w:firstColumn="1" w:lastColumn="0" w:noHBand="0" w:noVBand="1"/>
        </w:tblPrEx>
        <w:trPr>
          <w:trHeight w:val="20"/>
        </w:trPr>
        <w:tc>
          <w:tcPr>
            <w:tcW w:w="7645" w:type="dxa"/>
            <w:shd w:val="clear" w:color="auto" w:fill="auto"/>
          </w:tcPr>
          <w:p w14:paraId="52411689" w14:textId="5AEDE184" w:rsidR="0001692B" w:rsidRPr="00421F0D" w:rsidRDefault="00365971" w:rsidP="00421F0D">
            <w:pPr>
              <w:spacing w:after="0" w:line="240" w:lineRule="auto"/>
              <w:rPr>
                <w:rFonts w:eastAsia="MS Mincho" w:cs="Calibri"/>
                <w:sz w:val="20"/>
              </w:rPr>
            </w:pPr>
            <w:r w:rsidRPr="00421F0D">
              <w:rPr>
                <w:rFonts w:eastAsia="MS Mincho" w:cs="Calibri"/>
                <w:sz w:val="20"/>
              </w:rPr>
              <w:t xml:space="preserve">Identifies and </w:t>
            </w:r>
            <w:r w:rsidR="0067079C" w:rsidRPr="00421F0D">
              <w:rPr>
                <w:rFonts w:eastAsia="MS Mincho" w:cs="Calibri"/>
                <w:sz w:val="20"/>
              </w:rPr>
              <w:t xml:space="preserve">coherently </w:t>
            </w:r>
            <w:r w:rsidRPr="00421F0D">
              <w:rPr>
                <w:rFonts w:eastAsia="MS Mincho" w:cs="Calibri"/>
                <w:sz w:val="20"/>
              </w:rPr>
              <w:t>explains</w:t>
            </w:r>
            <w:r w:rsidR="0001692B" w:rsidRPr="00421F0D">
              <w:rPr>
                <w:rFonts w:eastAsia="MS Mincho" w:cs="Calibri"/>
                <w:sz w:val="20"/>
              </w:rPr>
              <w:t xml:space="preserve"> </w:t>
            </w:r>
            <w:r w:rsidRPr="00421F0D">
              <w:rPr>
                <w:rFonts w:eastAsia="MS Mincho" w:cs="Calibri"/>
                <w:sz w:val="20"/>
              </w:rPr>
              <w:t xml:space="preserve">similarities and differences in their </w:t>
            </w:r>
            <w:r w:rsidR="0001692B" w:rsidRPr="00421F0D">
              <w:rPr>
                <w:rFonts w:eastAsia="MS Mincho" w:cs="Calibri"/>
                <w:sz w:val="20"/>
              </w:rPr>
              <w:t>compariso</w:t>
            </w:r>
            <w:r w:rsidRPr="00421F0D">
              <w:rPr>
                <w:rFonts w:eastAsia="MS Mincho" w:cs="Calibri"/>
                <w:sz w:val="20"/>
              </w:rPr>
              <w:t>n composition paragraphs</w:t>
            </w:r>
          </w:p>
        </w:tc>
        <w:tc>
          <w:tcPr>
            <w:tcW w:w="1424" w:type="dxa"/>
            <w:shd w:val="clear" w:color="auto" w:fill="auto"/>
            <w:vAlign w:val="center"/>
            <w:hideMark/>
          </w:tcPr>
          <w:p w14:paraId="260A76EA" w14:textId="21C6727F" w:rsidR="0001692B" w:rsidRPr="00421F0D" w:rsidRDefault="000A0C51" w:rsidP="00421F0D">
            <w:pPr>
              <w:spacing w:after="0" w:line="240" w:lineRule="auto"/>
              <w:jc w:val="center"/>
              <w:rPr>
                <w:rFonts w:eastAsia="MS Mincho" w:cs="Calibri"/>
                <w:sz w:val="20"/>
              </w:rPr>
            </w:pPr>
            <w:r w:rsidRPr="00421F0D">
              <w:rPr>
                <w:rFonts w:eastAsia="MS Mincho" w:cs="Calibri"/>
                <w:sz w:val="20"/>
              </w:rPr>
              <w:t>7–8</w:t>
            </w:r>
          </w:p>
        </w:tc>
      </w:tr>
      <w:tr w:rsidR="0001692B" w:rsidRPr="00421F0D" w14:paraId="52C68E84" w14:textId="77777777" w:rsidTr="00A023D4">
        <w:tblPrEx>
          <w:tblLook w:val="04A0" w:firstRow="1" w:lastRow="0" w:firstColumn="1" w:lastColumn="0" w:noHBand="0" w:noVBand="1"/>
        </w:tblPrEx>
        <w:trPr>
          <w:trHeight w:val="20"/>
        </w:trPr>
        <w:tc>
          <w:tcPr>
            <w:tcW w:w="7645" w:type="dxa"/>
            <w:shd w:val="clear" w:color="auto" w:fill="auto"/>
          </w:tcPr>
          <w:p w14:paraId="4E5C68B5" w14:textId="4B4C01E8" w:rsidR="0001692B" w:rsidRPr="00421F0D" w:rsidRDefault="00365971" w:rsidP="00421F0D">
            <w:pPr>
              <w:spacing w:after="0" w:line="240" w:lineRule="auto"/>
              <w:rPr>
                <w:rFonts w:eastAsia="MS Mincho" w:cs="Calibri"/>
                <w:sz w:val="20"/>
              </w:rPr>
            </w:pPr>
            <w:r w:rsidRPr="00421F0D">
              <w:rPr>
                <w:rFonts w:eastAsia="MS Mincho" w:cs="Calibri"/>
                <w:sz w:val="20"/>
              </w:rPr>
              <w:t xml:space="preserve">Identifies and </w:t>
            </w:r>
            <w:r w:rsidR="0067079C" w:rsidRPr="00421F0D">
              <w:rPr>
                <w:rFonts w:eastAsia="MS Mincho" w:cs="Calibri"/>
                <w:sz w:val="20"/>
              </w:rPr>
              <w:t xml:space="preserve">logically </w:t>
            </w:r>
            <w:r w:rsidRPr="00421F0D">
              <w:rPr>
                <w:rFonts w:eastAsia="MS Mincho" w:cs="Calibri"/>
                <w:sz w:val="20"/>
              </w:rPr>
              <w:t>comments on similarities and differences in their comparison composition paragraphs</w:t>
            </w:r>
          </w:p>
        </w:tc>
        <w:tc>
          <w:tcPr>
            <w:tcW w:w="1424" w:type="dxa"/>
            <w:shd w:val="clear" w:color="auto" w:fill="auto"/>
            <w:vAlign w:val="center"/>
          </w:tcPr>
          <w:p w14:paraId="4A29C4D1" w14:textId="309D2D74" w:rsidR="0001692B" w:rsidRPr="00421F0D" w:rsidRDefault="000A0C51" w:rsidP="00421F0D">
            <w:pPr>
              <w:spacing w:after="0" w:line="240" w:lineRule="auto"/>
              <w:jc w:val="center"/>
              <w:rPr>
                <w:rFonts w:eastAsia="MS Mincho" w:cs="Calibri"/>
                <w:sz w:val="20"/>
              </w:rPr>
            </w:pPr>
            <w:r w:rsidRPr="00421F0D">
              <w:rPr>
                <w:rFonts w:eastAsia="MS Mincho" w:cs="Calibri"/>
                <w:sz w:val="20"/>
              </w:rPr>
              <w:t>5–6</w:t>
            </w:r>
          </w:p>
        </w:tc>
      </w:tr>
      <w:tr w:rsidR="0001692B" w:rsidRPr="00421F0D" w14:paraId="37A6B6BB" w14:textId="77777777" w:rsidTr="00A023D4">
        <w:tblPrEx>
          <w:tblLook w:val="04A0" w:firstRow="1" w:lastRow="0" w:firstColumn="1" w:lastColumn="0" w:noHBand="0" w:noVBand="1"/>
        </w:tblPrEx>
        <w:trPr>
          <w:trHeight w:val="20"/>
        </w:trPr>
        <w:tc>
          <w:tcPr>
            <w:tcW w:w="7645" w:type="dxa"/>
            <w:shd w:val="clear" w:color="auto" w:fill="auto"/>
          </w:tcPr>
          <w:p w14:paraId="26563C4A" w14:textId="70D6FECF" w:rsidR="0001692B" w:rsidRPr="00421F0D" w:rsidRDefault="00365971" w:rsidP="00421F0D">
            <w:pPr>
              <w:spacing w:after="0" w:line="240" w:lineRule="auto"/>
              <w:rPr>
                <w:rFonts w:eastAsia="MS Mincho" w:cs="Calibri"/>
                <w:sz w:val="20"/>
              </w:rPr>
            </w:pPr>
            <w:r w:rsidRPr="00421F0D">
              <w:rPr>
                <w:rFonts w:eastAsia="MS Mincho" w:cs="Calibri"/>
                <w:sz w:val="20"/>
              </w:rPr>
              <w:t>Identifies similarities and differences in their comparison composition paragraphs</w:t>
            </w:r>
            <w:r w:rsidR="0001692B" w:rsidRPr="00421F0D">
              <w:rPr>
                <w:rFonts w:eastAsia="MS Mincho" w:cs="Calibri"/>
                <w:sz w:val="20"/>
              </w:rPr>
              <w:t xml:space="preserve"> </w:t>
            </w:r>
          </w:p>
        </w:tc>
        <w:tc>
          <w:tcPr>
            <w:tcW w:w="1424" w:type="dxa"/>
            <w:shd w:val="clear" w:color="auto" w:fill="auto"/>
            <w:vAlign w:val="center"/>
          </w:tcPr>
          <w:p w14:paraId="5553B0A8" w14:textId="2AFEB2E1" w:rsidR="0001692B" w:rsidRPr="00421F0D" w:rsidRDefault="000A0C51" w:rsidP="00421F0D">
            <w:pPr>
              <w:spacing w:after="0" w:line="240" w:lineRule="auto"/>
              <w:jc w:val="center"/>
              <w:rPr>
                <w:rFonts w:eastAsia="MS Mincho" w:cs="Calibri"/>
                <w:sz w:val="20"/>
              </w:rPr>
            </w:pPr>
            <w:r w:rsidRPr="00421F0D">
              <w:rPr>
                <w:rFonts w:eastAsia="MS Mincho" w:cs="Calibri"/>
                <w:sz w:val="20"/>
              </w:rPr>
              <w:t>3–4</w:t>
            </w:r>
          </w:p>
        </w:tc>
      </w:tr>
      <w:tr w:rsidR="0001692B" w:rsidRPr="00421F0D" w14:paraId="7DB2138A" w14:textId="77777777" w:rsidTr="00A023D4">
        <w:tblPrEx>
          <w:tblLook w:val="04A0" w:firstRow="1" w:lastRow="0" w:firstColumn="1" w:lastColumn="0" w:noHBand="0" w:noVBand="1"/>
        </w:tblPrEx>
        <w:trPr>
          <w:trHeight w:val="20"/>
        </w:trPr>
        <w:tc>
          <w:tcPr>
            <w:tcW w:w="7645" w:type="dxa"/>
            <w:shd w:val="clear" w:color="auto" w:fill="auto"/>
          </w:tcPr>
          <w:p w14:paraId="79AFFEF5" w14:textId="2164EAFD" w:rsidR="0001692B" w:rsidRPr="00421F0D" w:rsidRDefault="00B349A5" w:rsidP="00421F0D">
            <w:pPr>
              <w:spacing w:after="0" w:line="240" w:lineRule="auto"/>
              <w:rPr>
                <w:rFonts w:eastAsia="MS Mincho" w:cs="Calibri"/>
                <w:sz w:val="20"/>
              </w:rPr>
            </w:pPr>
            <w:r w:rsidRPr="00421F0D">
              <w:rPr>
                <w:rFonts w:eastAsia="MS Mincho" w:cs="Calibri"/>
                <w:sz w:val="20"/>
              </w:rPr>
              <w:t xml:space="preserve">Identifies </w:t>
            </w:r>
            <w:r w:rsidR="001B3678" w:rsidRPr="00421F0D">
              <w:rPr>
                <w:rFonts w:eastAsia="MS Mincho" w:cs="Calibri"/>
                <w:sz w:val="20"/>
              </w:rPr>
              <w:t xml:space="preserve">a </w:t>
            </w:r>
            <w:r w:rsidRPr="00421F0D">
              <w:rPr>
                <w:rFonts w:eastAsia="MS Mincho" w:cs="Calibri"/>
                <w:sz w:val="20"/>
              </w:rPr>
              <w:t>minimal</w:t>
            </w:r>
            <w:r w:rsidR="00365971" w:rsidRPr="00421F0D">
              <w:rPr>
                <w:rFonts w:eastAsia="MS Mincho" w:cs="Calibri"/>
                <w:sz w:val="20"/>
              </w:rPr>
              <w:t xml:space="preserve"> </w:t>
            </w:r>
            <w:r w:rsidR="001B3678" w:rsidRPr="00421F0D">
              <w:rPr>
                <w:rFonts w:eastAsia="MS Mincho" w:cs="Calibri"/>
                <w:sz w:val="20"/>
              </w:rPr>
              <w:t xml:space="preserve">number of </w:t>
            </w:r>
            <w:r w:rsidR="00365971" w:rsidRPr="00421F0D">
              <w:rPr>
                <w:rFonts w:eastAsia="MS Mincho" w:cs="Calibri"/>
                <w:sz w:val="20"/>
              </w:rPr>
              <w:t xml:space="preserve">similarities or differences </w:t>
            </w:r>
          </w:p>
        </w:tc>
        <w:tc>
          <w:tcPr>
            <w:tcW w:w="1424" w:type="dxa"/>
            <w:shd w:val="clear" w:color="auto" w:fill="auto"/>
            <w:vAlign w:val="center"/>
          </w:tcPr>
          <w:p w14:paraId="6FD50752" w14:textId="7E1F6D20" w:rsidR="0001692B" w:rsidRPr="00421F0D" w:rsidRDefault="0001692B" w:rsidP="00421F0D">
            <w:pPr>
              <w:spacing w:after="0" w:line="240" w:lineRule="auto"/>
              <w:jc w:val="center"/>
              <w:rPr>
                <w:rFonts w:eastAsia="MS Mincho" w:cs="Calibri"/>
                <w:sz w:val="20"/>
              </w:rPr>
            </w:pPr>
            <w:r w:rsidRPr="00421F0D">
              <w:rPr>
                <w:rFonts w:eastAsia="MS Mincho" w:cs="Calibri"/>
                <w:sz w:val="20"/>
              </w:rPr>
              <w:t>1</w:t>
            </w:r>
            <w:r w:rsidR="003A266F" w:rsidRPr="00421F0D">
              <w:rPr>
                <w:rFonts w:eastAsia="MS Mincho" w:cs="Calibri"/>
                <w:sz w:val="20"/>
              </w:rPr>
              <w:t>–</w:t>
            </w:r>
            <w:r w:rsidRPr="00421F0D">
              <w:rPr>
                <w:rFonts w:eastAsia="MS Mincho" w:cs="Calibri"/>
                <w:sz w:val="20"/>
              </w:rPr>
              <w:t>2</w:t>
            </w:r>
          </w:p>
        </w:tc>
      </w:tr>
      <w:tr w:rsidR="00A023D4" w:rsidRPr="00A023D4" w14:paraId="4DD69A1B" w14:textId="77777777" w:rsidTr="00764850">
        <w:tblPrEx>
          <w:tblLook w:val="04A0" w:firstRow="1" w:lastRow="0" w:firstColumn="1" w:lastColumn="0" w:noHBand="0" w:noVBand="1"/>
        </w:tblPrEx>
        <w:trPr>
          <w:trHeight w:val="20"/>
        </w:trPr>
        <w:tc>
          <w:tcPr>
            <w:tcW w:w="7645" w:type="dxa"/>
            <w:tcBorders>
              <w:bottom w:val="single" w:sz="4" w:space="0" w:color="BD9FCF"/>
            </w:tcBorders>
            <w:shd w:val="clear" w:color="auto" w:fill="auto"/>
            <w:vAlign w:val="center"/>
          </w:tcPr>
          <w:p w14:paraId="719A0F3B" w14:textId="7038D50A" w:rsidR="00A023D4" w:rsidRPr="00A023D4" w:rsidRDefault="00A023D4" w:rsidP="00A023D4">
            <w:pPr>
              <w:spacing w:after="0" w:line="240" w:lineRule="auto"/>
              <w:jc w:val="right"/>
              <w:rPr>
                <w:rFonts w:eastAsia="MS Mincho" w:cs="Calibri"/>
                <w:b/>
                <w:bCs/>
                <w:sz w:val="20"/>
              </w:rPr>
            </w:pPr>
            <w:r>
              <w:rPr>
                <w:rFonts w:eastAsia="MS Mincho" w:cs="Calibri"/>
                <w:b/>
                <w:bCs/>
                <w:sz w:val="20"/>
              </w:rPr>
              <w:t>Subtotal</w:t>
            </w:r>
          </w:p>
        </w:tc>
        <w:tc>
          <w:tcPr>
            <w:tcW w:w="1424" w:type="dxa"/>
            <w:tcBorders>
              <w:bottom w:val="single" w:sz="4" w:space="0" w:color="BD9FCF"/>
            </w:tcBorders>
            <w:shd w:val="clear" w:color="auto" w:fill="auto"/>
            <w:vAlign w:val="center"/>
          </w:tcPr>
          <w:p w14:paraId="3E473C06" w14:textId="11A734E0" w:rsidR="00A023D4" w:rsidRPr="00A023D4" w:rsidRDefault="00A023D4" w:rsidP="00A023D4">
            <w:pPr>
              <w:spacing w:after="0" w:line="240" w:lineRule="auto"/>
              <w:jc w:val="right"/>
              <w:rPr>
                <w:rFonts w:eastAsia="MS Mincho" w:cs="Calibri"/>
                <w:b/>
                <w:bCs/>
                <w:sz w:val="20"/>
              </w:rPr>
            </w:pPr>
            <w:r>
              <w:rPr>
                <w:rFonts w:eastAsia="MS Mincho" w:cs="Calibri"/>
                <w:b/>
                <w:bCs/>
                <w:sz w:val="20"/>
              </w:rPr>
              <w:t>/8</w:t>
            </w:r>
          </w:p>
        </w:tc>
      </w:tr>
      <w:tr w:rsidR="00363412" w:rsidRPr="00421F0D" w14:paraId="2E014DC1" w14:textId="77777777" w:rsidTr="00764850">
        <w:tblPrEx>
          <w:tblLook w:val="04A0" w:firstRow="1" w:lastRow="0" w:firstColumn="1" w:lastColumn="0" w:noHBand="0" w:noVBand="1"/>
        </w:tblPrEx>
        <w:trPr>
          <w:trHeight w:val="20"/>
        </w:trPr>
        <w:tc>
          <w:tcPr>
            <w:tcW w:w="7645" w:type="dxa"/>
            <w:tcBorders>
              <w:right w:val="single" w:sz="4" w:space="0" w:color="FFFFFF" w:themeColor="background1"/>
            </w:tcBorders>
            <w:shd w:val="clear" w:color="auto" w:fill="auto"/>
            <w:vAlign w:val="center"/>
          </w:tcPr>
          <w:p w14:paraId="0B29FFB1" w14:textId="69EA3775" w:rsidR="00363412" w:rsidRPr="00421F0D" w:rsidRDefault="00363412" w:rsidP="00421F0D">
            <w:pPr>
              <w:spacing w:after="0" w:line="240" w:lineRule="auto"/>
              <w:rPr>
                <w:rFonts w:eastAsia="MS Mincho" w:cs="Calibri"/>
                <w:b/>
                <w:sz w:val="20"/>
              </w:rPr>
            </w:pPr>
            <w:r w:rsidRPr="00421F0D">
              <w:rPr>
                <w:rFonts w:cs="Calibri"/>
                <w:b/>
                <w:sz w:val="20"/>
              </w:rPr>
              <w:t>Explanation of ‘life lessons’</w:t>
            </w:r>
          </w:p>
        </w:tc>
        <w:tc>
          <w:tcPr>
            <w:tcW w:w="1424" w:type="dxa"/>
            <w:tcBorders>
              <w:left w:val="single" w:sz="4" w:space="0" w:color="FFFFFF" w:themeColor="background1"/>
            </w:tcBorders>
            <w:shd w:val="clear" w:color="auto" w:fill="auto"/>
            <w:vAlign w:val="center"/>
            <w:hideMark/>
          </w:tcPr>
          <w:p w14:paraId="6542E95D" w14:textId="16C94B78" w:rsidR="00363412" w:rsidRPr="00421F0D" w:rsidRDefault="00363412" w:rsidP="00421F0D">
            <w:pPr>
              <w:tabs>
                <w:tab w:val="left" w:pos="637"/>
              </w:tabs>
              <w:spacing w:after="0" w:line="240" w:lineRule="auto"/>
              <w:jc w:val="center"/>
              <w:rPr>
                <w:rFonts w:eastAsia="MS Mincho" w:cs="Calibri"/>
                <w:b/>
                <w:sz w:val="20"/>
              </w:rPr>
            </w:pPr>
          </w:p>
        </w:tc>
      </w:tr>
      <w:tr w:rsidR="00363412" w:rsidRPr="00421F0D" w14:paraId="6FBD78A1" w14:textId="77777777" w:rsidTr="00A023D4">
        <w:tblPrEx>
          <w:tblLook w:val="04A0" w:firstRow="1" w:lastRow="0" w:firstColumn="1" w:lastColumn="0" w:noHBand="0" w:noVBand="1"/>
        </w:tblPrEx>
        <w:trPr>
          <w:trHeight w:val="20"/>
        </w:trPr>
        <w:tc>
          <w:tcPr>
            <w:tcW w:w="7645" w:type="dxa"/>
            <w:shd w:val="clear" w:color="auto" w:fill="auto"/>
          </w:tcPr>
          <w:p w14:paraId="0310A58E" w14:textId="3797B2CB" w:rsidR="00363412" w:rsidRPr="00421F0D" w:rsidRDefault="00A2449F" w:rsidP="00421F0D">
            <w:pPr>
              <w:spacing w:after="0" w:line="240" w:lineRule="auto"/>
              <w:rPr>
                <w:rFonts w:eastAsia="MS Mincho" w:cs="Calibri"/>
                <w:sz w:val="20"/>
              </w:rPr>
            </w:pPr>
            <w:r w:rsidRPr="00421F0D">
              <w:rPr>
                <w:rFonts w:eastAsia="MS Mincho" w:cs="Calibri"/>
                <w:sz w:val="20"/>
              </w:rPr>
              <w:t>Identifies and explains</w:t>
            </w:r>
            <w:r w:rsidR="00363412" w:rsidRPr="00421F0D">
              <w:rPr>
                <w:rFonts w:eastAsia="MS Mincho" w:cs="Calibri"/>
                <w:sz w:val="20"/>
              </w:rPr>
              <w:t xml:space="preserve"> ‘life lessons’</w:t>
            </w:r>
          </w:p>
        </w:tc>
        <w:tc>
          <w:tcPr>
            <w:tcW w:w="1424" w:type="dxa"/>
            <w:shd w:val="clear" w:color="auto" w:fill="auto"/>
            <w:vAlign w:val="center"/>
          </w:tcPr>
          <w:p w14:paraId="30ABF428" w14:textId="77777777" w:rsidR="00363412" w:rsidRPr="00421F0D" w:rsidRDefault="00363412" w:rsidP="00421F0D">
            <w:pPr>
              <w:tabs>
                <w:tab w:val="left" w:pos="637"/>
              </w:tabs>
              <w:spacing w:after="0" w:line="240" w:lineRule="auto"/>
              <w:jc w:val="center"/>
              <w:rPr>
                <w:rFonts w:eastAsia="MS Mincho" w:cs="Calibri"/>
                <w:sz w:val="20"/>
              </w:rPr>
            </w:pPr>
            <w:r w:rsidRPr="00421F0D">
              <w:rPr>
                <w:rFonts w:eastAsia="MS Mincho" w:cs="Calibri"/>
                <w:sz w:val="20"/>
              </w:rPr>
              <w:t>5</w:t>
            </w:r>
          </w:p>
        </w:tc>
      </w:tr>
      <w:tr w:rsidR="00363412" w:rsidRPr="00421F0D" w14:paraId="4EA3D6A9" w14:textId="77777777" w:rsidTr="00A023D4">
        <w:tblPrEx>
          <w:tblLook w:val="04A0" w:firstRow="1" w:lastRow="0" w:firstColumn="1" w:lastColumn="0" w:noHBand="0" w:noVBand="1"/>
        </w:tblPrEx>
        <w:trPr>
          <w:trHeight w:val="20"/>
        </w:trPr>
        <w:tc>
          <w:tcPr>
            <w:tcW w:w="7645" w:type="dxa"/>
            <w:shd w:val="clear" w:color="auto" w:fill="auto"/>
          </w:tcPr>
          <w:p w14:paraId="52C9A61C" w14:textId="57A6EA49" w:rsidR="00363412" w:rsidRPr="00421F0D" w:rsidRDefault="002B731E" w:rsidP="00421F0D">
            <w:pPr>
              <w:spacing w:after="0" w:line="240" w:lineRule="auto"/>
              <w:rPr>
                <w:rFonts w:eastAsia="MS Mincho" w:cs="Calibri"/>
                <w:sz w:val="20"/>
              </w:rPr>
            </w:pPr>
            <w:r w:rsidRPr="00421F0D">
              <w:rPr>
                <w:rFonts w:eastAsia="MS Mincho" w:cs="Calibri"/>
                <w:sz w:val="20"/>
              </w:rPr>
              <w:t>Identifies and comments on</w:t>
            </w:r>
            <w:r w:rsidR="00363412" w:rsidRPr="00421F0D">
              <w:rPr>
                <w:rFonts w:eastAsia="MS Mincho" w:cs="Calibri"/>
                <w:sz w:val="20"/>
              </w:rPr>
              <w:t xml:space="preserve"> ‘life lessons’</w:t>
            </w:r>
          </w:p>
        </w:tc>
        <w:tc>
          <w:tcPr>
            <w:tcW w:w="1424" w:type="dxa"/>
            <w:shd w:val="clear" w:color="auto" w:fill="auto"/>
            <w:vAlign w:val="center"/>
          </w:tcPr>
          <w:p w14:paraId="1CF6501F" w14:textId="77777777" w:rsidR="00363412" w:rsidRPr="00421F0D" w:rsidRDefault="00363412" w:rsidP="00421F0D">
            <w:pPr>
              <w:tabs>
                <w:tab w:val="left" w:pos="637"/>
              </w:tabs>
              <w:spacing w:after="0" w:line="240" w:lineRule="auto"/>
              <w:jc w:val="center"/>
              <w:rPr>
                <w:rFonts w:eastAsia="MS Mincho" w:cs="Calibri"/>
                <w:sz w:val="20"/>
              </w:rPr>
            </w:pPr>
            <w:r w:rsidRPr="00421F0D">
              <w:rPr>
                <w:rFonts w:eastAsia="MS Mincho" w:cs="Calibri"/>
                <w:sz w:val="20"/>
              </w:rPr>
              <w:t>4</w:t>
            </w:r>
          </w:p>
        </w:tc>
      </w:tr>
      <w:tr w:rsidR="00363412" w:rsidRPr="00421F0D" w14:paraId="59E30E06" w14:textId="77777777" w:rsidTr="00A023D4">
        <w:tblPrEx>
          <w:tblLook w:val="04A0" w:firstRow="1" w:lastRow="0" w:firstColumn="1" w:lastColumn="0" w:noHBand="0" w:noVBand="1"/>
        </w:tblPrEx>
        <w:trPr>
          <w:trHeight w:val="20"/>
        </w:trPr>
        <w:tc>
          <w:tcPr>
            <w:tcW w:w="7645" w:type="dxa"/>
            <w:shd w:val="clear" w:color="auto" w:fill="auto"/>
          </w:tcPr>
          <w:p w14:paraId="7E6EFAE4" w14:textId="1ED82818" w:rsidR="00363412" w:rsidRPr="00421F0D" w:rsidRDefault="0067079C" w:rsidP="00421F0D">
            <w:pPr>
              <w:spacing w:after="0" w:line="240" w:lineRule="auto"/>
              <w:rPr>
                <w:rFonts w:eastAsia="MS Mincho" w:cs="Calibri"/>
                <w:sz w:val="20"/>
              </w:rPr>
            </w:pPr>
            <w:r w:rsidRPr="00421F0D">
              <w:rPr>
                <w:rFonts w:eastAsia="MS Mincho" w:cs="Calibri"/>
                <w:sz w:val="20"/>
              </w:rPr>
              <w:t>I</w:t>
            </w:r>
            <w:r w:rsidR="002B731E" w:rsidRPr="00421F0D">
              <w:rPr>
                <w:rFonts w:eastAsia="MS Mincho" w:cs="Calibri"/>
                <w:sz w:val="20"/>
              </w:rPr>
              <w:t>dentifies and refers to</w:t>
            </w:r>
            <w:r w:rsidR="00363412" w:rsidRPr="00421F0D">
              <w:rPr>
                <w:rFonts w:eastAsia="MS Mincho" w:cs="Calibri"/>
                <w:sz w:val="20"/>
              </w:rPr>
              <w:t xml:space="preserve"> ‘life lessons’</w:t>
            </w:r>
          </w:p>
        </w:tc>
        <w:tc>
          <w:tcPr>
            <w:tcW w:w="1424" w:type="dxa"/>
            <w:shd w:val="clear" w:color="auto" w:fill="auto"/>
            <w:vAlign w:val="center"/>
          </w:tcPr>
          <w:p w14:paraId="029BF372" w14:textId="5E73FD3F" w:rsidR="00363412" w:rsidRPr="00421F0D" w:rsidRDefault="000A0C51" w:rsidP="00421F0D">
            <w:pPr>
              <w:tabs>
                <w:tab w:val="left" w:pos="637"/>
              </w:tabs>
              <w:spacing w:after="0" w:line="240" w:lineRule="auto"/>
              <w:jc w:val="center"/>
              <w:rPr>
                <w:rFonts w:eastAsia="MS Mincho" w:cs="Calibri"/>
                <w:sz w:val="20"/>
              </w:rPr>
            </w:pPr>
            <w:r w:rsidRPr="00421F0D">
              <w:rPr>
                <w:rFonts w:eastAsia="MS Mincho" w:cs="Calibri"/>
                <w:sz w:val="20"/>
              </w:rPr>
              <w:t>2–3</w:t>
            </w:r>
          </w:p>
        </w:tc>
      </w:tr>
      <w:tr w:rsidR="00363412" w:rsidRPr="00421F0D" w14:paraId="51873983" w14:textId="77777777" w:rsidTr="00A023D4">
        <w:tblPrEx>
          <w:tblLook w:val="04A0" w:firstRow="1" w:lastRow="0" w:firstColumn="1" w:lastColumn="0" w:noHBand="0" w:noVBand="1"/>
        </w:tblPrEx>
        <w:trPr>
          <w:trHeight w:val="20"/>
        </w:trPr>
        <w:tc>
          <w:tcPr>
            <w:tcW w:w="7645" w:type="dxa"/>
            <w:shd w:val="clear" w:color="auto" w:fill="auto"/>
          </w:tcPr>
          <w:p w14:paraId="54386161" w14:textId="038F70EC" w:rsidR="00363412" w:rsidRPr="00421F0D" w:rsidRDefault="001B3678" w:rsidP="00421F0D">
            <w:pPr>
              <w:spacing w:after="0" w:line="240" w:lineRule="auto"/>
              <w:rPr>
                <w:rFonts w:eastAsia="MS Mincho" w:cs="Calibri"/>
                <w:sz w:val="20"/>
              </w:rPr>
            </w:pPr>
            <w:r w:rsidRPr="00421F0D">
              <w:rPr>
                <w:rFonts w:eastAsia="MS Mincho" w:cs="Calibri"/>
                <w:sz w:val="20"/>
              </w:rPr>
              <w:t>Provides minimal reference to</w:t>
            </w:r>
            <w:r w:rsidR="002B731E" w:rsidRPr="00421F0D">
              <w:rPr>
                <w:rFonts w:eastAsia="MS Mincho" w:cs="Calibri"/>
                <w:sz w:val="20"/>
              </w:rPr>
              <w:t xml:space="preserve"> </w:t>
            </w:r>
            <w:r w:rsidR="00363412" w:rsidRPr="00421F0D">
              <w:rPr>
                <w:rFonts w:eastAsia="MS Mincho" w:cs="Calibri"/>
                <w:sz w:val="20"/>
              </w:rPr>
              <w:t>‘life lessons’</w:t>
            </w:r>
          </w:p>
        </w:tc>
        <w:tc>
          <w:tcPr>
            <w:tcW w:w="1424" w:type="dxa"/>
            <w:shd w:val="clear" w:color="auto" w:fill="auto"/>
            <w:vAlign w:val="center"/>
          </w:tcPr>
          <w:p w14:paraId="11FCB97B" w14:textId="77777777" w:rsidR="00363412" w:rsidRPr="00421F0D" w:rsidRDefault="00363412" w:rsidP="00421F0D">
            <w:pPr>
              <w:tabs>
                <w:tab w:val="left" w:pos="637"/>
              </w:tabs>
              <w:spacing w:after="0" w:line="240" w:lineRule="auto"/>
              <w:jc w:val="center"/>
              <w:rPr>
                <w:rFonts w:eastAsia="MS Mincho" w:cs="Calibri"/>
                <w:sz w:val="20"/>
              </w:rPr>
            </w:pPr>
            <w:r w:rsidRPr="00421F0D">
              <w:rPr>
                <w:rFonts w:eastAsia="MS Mincho" w:cs="Calibri"/>
                <w:sz w:val="20"/>
              </w:rPr>
              <w:t>1</w:t>
            </w:r>
          </w:p>
        </w:tc>
      </w:tr>
      <w:tr w:rsidR="00A023D4" w:rsidRPr="00421F0D" w14:paraId="0BE73274" w14:textId="77777777" w:rsidTr="00764850">
        <w:tblPrEx>
          <w:tblLook w:val="04A0" w:firstRow="1" w:lastRow="0" w:firstColumn="1" w:lastColumn="0" w:noHBand="0" w:noVBand="1"/>
        </w:tblPrEx>
        <w:trPr>
          <w:trHeight w:val="20"/>
        </w:trPr>
        <w:tc>
          <w:tcPr>
            <w:tcW w:w="7645" w:type="dxa"/>
            <w:tcBorders>
              <w:bottom w:val="single" w:sz="4" w:space="0" w:color="BD9FCF"/>
            </w:tcBorders>
            <w:shd w:val="clear" w:color="auto" w:fill="auto"/>
            <w:vAlign w:val="center"/>
          </w:tcPr>
          <w:p w14:paraId="0D6158FE" w14:textId="3F49024F"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4" w:type="dxa"/>
            <w:tcBorders>
              <w:bottom w:val="single" w:sz="4" w:space="0" w:color="BD9FCF"/>
            </w:tcBorders>
            <w:shd w:val="clear" w:color="auto" w:fill="auto"/>
            <w:vAlign w:val="center"/>
          </w:tcPr>
          <w:p w14:paraId="6A9FB4C7" w14:textId="33B73717" w:rsidR="00A023D4" w:rsidRPr="00421F0D" w:rsidRDefault="00A023D4" w:rsidP="00A023D4">
            <w:pPr>
              <w:tabs>
                <w:tab w:val="left" w:pos="637"/>
              </w:tabs>
              <w:spacing w:after="0" w:line="240" w:lineRule="auto"/>
              <w:jc w:val="right"/>
              <w:rPr>
                <w:rFonts w:eastAsia="MS Mincho" w:cs="Calibri"/>
                <w:sz w:val="20"/>
              </w:rPr>
            </w:pPr>
            <w:r>
              <w:rPr>
                <w:rFonts w:eastAsia="MS Mincho" w:cs="Calibri"/>
                <w:b/>
                <w:bCs/>
                <w:sz w:val="20"/>
              </w:rPr>
              <w:t>/5</w:t>
            </w:r>
          </w:p>
        </w:tc>
      </w:tr>
      <w:tr w:rsidR="00363412" w:rsidRPr="00421F0D" w14:paraId="14CC189F" w14:textId="77777777" w:rsidTr="00764850">
        <w:tblPrEx>
          <w:tblLook w:val="04A0" w:firstRow="1" w:lastRow="0" w:firstColumn="1" w:lastColumn="0" w:noHBand="0" w:noVBand="1"/>
        </w:tblPrEx>
        <w:trPr>
          <w:trHeight w:val="20"/>
        </w:trPr>
        <w:tc>
          <w:tcPr>
            <w:tcW w:w="7645" w:type="dxa"/>
            <w:tcBorders>
              <w:right w:val="single" w:sz="4" w:space="0" w:color="FFFFFF" w:themeColor="background1"/>
            </w:tcBorders>
            <w:shd w:val="clear" w:color="auto" w:fill="auto"/>
          </w:tcPr>
          <w:p w14:paraId="2120F396" w14:textId="30EBC09D" w:rsidR="00363412" w:rsidRPr="00421F0D" w:rsidRDefault="00363412" w:rsidP="00421F0D">
            <w:pPr>
              <w:spacing w:after="0" w:line="240" w:lineRule="auto"/>
              <w:rPr>
                <w:rFonts w:eastAsia="MS Mincho" w:cs="Calibri"/>
                <w:b/>
                <w:sz w:val="20"/>
              </w:rPr>
            </w:pPr>
            <w:r w:rsidRPr="00421F0D">
              <w:rPr>
                <w:rFonts w:cs="Calibri"/>
                <w:b/>
                <w:sz w:val="20"/>
              </w:rPr>
              <w:t>Quality of an alternative interpretation of the text</w:t>
            </w:r>
          </w:p>
        </w:tc>
        <w:tc>
          <w:tcPr>
            <w:tcW w:w="1424" w:type="dxa"/>
            <w:tcBorders>
              <w:left w:val="single" w:sz="4" w:space="0" w:color="FFFFFF" w:themeColor="background1"/>
            </w:tcBorders>
            <w:shd w:val="clear" w:color="auto" w:fill="auto"/>
            <w:vAlign w:val="center"/>
          </w:tcPr>
          <w:p w14:paraId="082D88D4" w14:textId="6FDBB75E" w:rsidR="00363412" w:rsidRPr="00421F0D" w:rsidRDefault="00363412" w:rsidP="00421F0D">
            <w:pPr>
              <w:spacing w:after="0" w:line="240" w:lineRule="auto"/>
              <w:jc w:val="center"/>
              <w:rPr>
                <w:rFonts w:eastAsia="MS Mincho" w:cs="Calibri"/>
                <w:b/>
                <w:sz w:val="20"/>
              </w:rPr>
            </w:pPr>
          </w:p>
        </w:tc>
      </w:tr>
      <w:tr w:rsidR="008D5902" w:rsidRPr="00421F0D" w14:paraId="349FDD65" w14:textId="77777777" w:rsidTr="00A023D4">
        <w:tblPrEx>
          <w:tblLook w:val="04A0" w:firstRow="1" w:lastRow="0" w:firstColumn="1" w:lastColumn="0" w:noHBand="0" w:noVBand="1"/>
        </w:tblPrEx>
        <w:trPr>
          <w:trHeight w:val="20"/>
        </w:trPr>
        <w:tc>
          <w:tcPr>
            <w:tcW w:w="7645" w:type="dxa"/>
            <w:shd w:val="clear" w:color="auto" w:fill="auto"/>
          </w:tcPr>
          <w:p w14:paraId="74D94A2D" w14:textId="08430AD6" w:rsidR="008D5902" w:rsidRPr="00421F0D" w:rsidRDefault="008D5902" w:rsidP="00421F0D">
            <w:pPr>
              <w:spacing w:after="0" w:line="240" w:lineRule="auto"/>
              <w:rPr>
                <w:rFonts w:eastAsia="MS Mincho" w:cs="Calibri"/>
                <w:sz w:val="20"/>
              </w:rPr>
            </w:pPr>
            <w:r w:rsidRPr="00421F0D">
              <w:rPr>
                <w:rFonts w:eastAsia="MS Mincho" w:cs="Calibri"/>
                <w:sz w:val="20"/>
              </w:rPr>
              <w:t xml:space="preserve">Discusses an alternative interpretation of the text </w:t>
            </w:r>
          </w:p>
        </w:tc>
        <w:tc>
          <w:tcPr>
            <w:tcW w:w="1424" w:type="dxa"/>
            <w:shd w:val="clear" w:color="auto" w:fill="auto"/>
            <w:vAlign w:val="center"/>
          </w:tcPr>
          <w:p w14:paraId="4EFF85F3" w14:textId="77777777" w:rsidR="008D5902" w:rsidRPr="00421F0D" w:rsidRDefault="008D5902" w:rsidP="00421F0D">
            <w:pPr>
              <w:spacing w:after="0" w:line="240" w:lineRule="auto"/>
              <w:jc w:val="center"/>
              <w:rPr>
                <w:rFonts w:eastAsia="MS Mincho" w:cs="Calibri"/>
                <w:sz w:val="20"/>
              </w:rPr>
            </w:pPr>
            <w:r w:rsidRPr="00421F0D">
              <w:rPr>
                <w:rFonts w:eastAsia="MS Mincho" w:cs="Calibri"/>
                <w:sz w:val="20"/>
              </w:rPr>
              <w:t>5</w:t>
            </w:r>
          </w:p>
        </w:tc>
      </w:tr>
      <w:tr w:rsidR="008D5902" w:rsidRPr="00421F0D" w14:paraId="2CB6CF2F" w14:textId="77777777" w:rsidTr="00A023D4">
        <w:tblPrEx>
          <w:tblLook w:val="04A0" w:firstRow="1" w:lastRow="0" w:firstColumn="1" w:lastColumn="0" w:noHBand="0" w:noVBand="1"/>
        </w:tblPrEx>
        <w:trPr>
          <w:trHeight w:val="20"/>
        </w:trPr>
        <w:tc>
          <w:tcPr>
            <w:tcW w:w="7645" w:type="dxa"/>
            <w:shd w:val="clear" w:color="auto" w:fill="auto"/>
          </w:tcPr>
          <w:p w14:paraId="73FD4E5E" w14:textId="103CC549" w:rsidR="008D5902" w:rsidRPr="00421F0D" w:rsidRDefault="008D5902" w:rsidP="00421F0D">
            <w:pPr>
              <w:spacing w:after="0" w:line="240" w:lineRule="auto"/>
              <w:rPr>
                <w:rFonts w:eastAsia="MS Mincho" w:cs="Calibri"/>
                <w:sz w:val="20"/>
              </w:rPr>
            </w:pPr>
            <w:r w:rsidRPr="00421F0D">
              <w:rPr>
                <w:rFonts w:eastAsia="MS Mincho" w:cs="Calibri"/>
                <w:sz w:val="20"/>
              </w:rPr>
              <w:t>Comments on an alternative interpretation of the text</w:t>
            </w:r>
          </w:p>
        </w:tc>
        <w:tc>
          <w:tcPr>
            <w:tcW w:w="1424" w:type="dxa"/>
            <w:shd w:val="clear" w:color="auto" w:fill="auto"/>
            <w:vAlign w:val="center"/>
          </w:tcPr>
          <w:p w14:paraId="57B474D1" w14:textId="77777777" w:rsidR="008D5902" w:rsidRPr="00421F0D" w:rsidRDefault="008D5902" w:rsidP="00421F0D">
            <w:pPr>
              <w:spacing w:after="0" w:line="240" w:lineRule="auto"/>
              <w:jc w:val="center"/>
              <w:rPr>
                <w:rFonts w:eastAsia="MS Mincho" w:cs="Calibri"/>
                <w:sz w:val="20"/>
              </w:rPr>
            </w:pPr>
            <w:r w:rsidRPr="00421F0D">
              <w:rPr>
                <w:rFonts w:eastAsia="MS Mincho" w:cs="Calibri"/>
                <w:sz w:val="20"/>
              </w:rPr>
              <w:t>4</w:t>
            </w:r>
          </w:p>
        </w:tc>
      </w:tr>
      <w:tr w:rsidR="008D5902" w:rsidRPr="00421F0D" w14:paraId="2B658E7D" w14:textId="77777777" w:rsidTr="00A023D4">
        <w:tblPrEx>
          <w:tblLook w:val="04A0" w:firstRow="1" w:lastRow="0" w:firstColumn="1" w:lastColumn="0" w:noHBand="0" w:noVBand="1"/>
        </w:tblPrEx>
        <w:trPr>
          <w:trHeight w:val="20"/>
        </w:trPr>
        <w:tc>
          <w:tcPr>
            <w:tcW w:w="7645" w:type="dxa"/>
            <w:shd w:val="clear" w:color="auto" w:fill="auto"/>
          </w:tcPr>
          <w:p w14:paraId="7C371044" w14:textId="1033A901" w:rsidR="008D5902" w:rsidRPr="00421F0D" w:rsidRDefault="008D5902" w:rsidP="00421F0D">
            <w:pPr>
              <w:spacing w:after="0" w:line="240" w:lineRule="auto"/>
              <w:rPr>
                <w:rFonts w:eastAsia="MS Mincho" w:cs="Calibri"/>
                <w:sz w:val="20"/>
              </w:rPr>
            </w:pPr>
            <w:r w:rsidRPr="00421F0D">
              <w:rPr>
                <w:rFonts w:eastAsia="MS Mincho" w:cs="Calibri"/>
                <w:sz w:val="20"/>
              </w:rPr>
              <w:t xml:space="preserve">Refers to an alternative interpretation of the text </w:t>
            </w:r>
          </w:p>
        </w:tc>
        <w:tc>
          <w:tcPr>
            <w:tcW w:w="1424" w:type="dxa"/>
            <w:shd w:val="clear" w:color="auto" w:fill="auto"/>
            <w:vAlign w:val="center"/>
          </w:tcPr>
          <w:p w14:paraId="67780ADE" w14:textId="739CCF5A" w:rsidR="008D5902" w:rsidRPr="00421F0D" w:rsidRDefault="000A0C51" w:rsidP="00421F0D">
            <w:pPr>
              <w:spacing w:after="0" w:line="240" w:lineRule="auto"/>
              <w:jc w:val="center"/>
              <w:rPr>
                <w:rFonts w:eastAsia="MS Mincho" w:cs="Calibri"/>
                <w:sz w:val="20"/>
              </w:rPr>
            </w:pPr>
            <w:r w:rsidRPr="00421F0D">
              <w:rPr>
                <w:rFonts w:eastAsia="MS Mincho" w:cs="Calibri"/>
                <w:sz w:val="20"/>
              </w:rPr>
              <w:t>2–3</w:t>
            </w:r>
          </w:p>
        </w:tc>
      </w:tr>
      <w:tr w:rsidR="008D5902" w:rsidRPr="00421F0D" w14:paraId="5E06728A" w14:textId="77777777" w:rsidTr="00A023D4">
        <w:tblPrEx>
          <w:tblLook w:val="04A0" w:firstRow="1" w:lastRow="0" w:firstColumn="1" w:lastColumn="0" w:noHBand="0" w:noVBand="1"/>
        </w:tblPrEx>
        <w:trPr>
          <w:trHeight w:val="20"/>
        </w:trPr>
        <w:tc>
          <w:tcPr>
            <w:tcW w:w="7645" w:type="dxa"/>
            <w:shd w:val="clear" w:color="auto" w:fill="auto"/>
          </w:tcPr>
          <w:p w14:paraId="5CFF4780" w14:textId="4E3103EF" w:rsidR="008D5902" w:rsidRPr="00421F0D" w:rsidRDefault="001B3678" w:rsidP="00421F0D">
            <w:pPr>
              <w:spacing w:after="0" w:line="240" w:lineRule="auto"/>
              <w:rPr>
                <w:rFonts w:cs="Calibri"/>
                <w:sz w:val="20"/>
              </w:rPr>
            </w:pPr>
            <w:r w:rsidRPr="00421F0D">
              <w:rPr>
                <w:rFonts w:eastAsia="MS Mincho" w:cs="Calibri"/>
                <w:sz w:val="20"/>
              </w:rPr>
              <w:t>Makes minimal reference to an alternative</w:t>
            </w:r>
            <w:r w:rsidR="008D5902" w:rsidRPr="00421F0D">
              <w:rPr>
                <w:rFonts w:eastAsia="MS Mincho" w:cs="Calibri"/>
                <w:sz w:val="20"/>
              </w:rPr>
              <w:t xml:space="preserve"> interpretation of the </w:t>
            </w:r>
            <w:r w:rsidR="00250512" w:rsidRPr="00421F0D">
              <w:rPr>
                <w:rFonts w:eastAsia="MS Mincho" w:cs="Calibri"/>
                <w:sz w:val="20"/>
              </w:rPr>
              <w:t>text</w:t>
            </w:r>
            <w:r w:rsidR="008D5902" w:rsidRPr="00421F0D" w:rsidDel="00E06E9D">
              <w:rPr>
                <w:rFonts w:eastAsia="MS Mincho" w:cs="Calibri"/>
                <w:sz w:val="20"/>
              </w:rPr>
              <w:t xml:space="preserve"> </w:t>
            </w:r>
          </w:p>
        </w:tc>
        <w:tc>
          <w:tcPr>
            <w:tcW w:w="1424" w:type="dxa"/>
            <w:shd w:val="clear" w:color="auto" w:fill="auto"/>
            <w:vAlign w:val="center"/>
          </w:tcPr>
          <w:p w14:paraId="4866CFAB" w14:textId="77777777" w:rsidR="008D5902" w:rsidRPr="00421F0D" w:rsidRDefault="008D5902" w:rsidP="00421F0D">
            <w:pPr>
              <w:spacing w:after="0" w:line="240" w:lineRule="auto"/>
              <w:jc w:val="center"/>
              <w:rPr>
                <w:rFonts w:eastAsia="MS Mincho" w:cs="Calibri"/>
                <w:sz w:val="20"/>
              </w:rPr>
            </w:pPr>
            <w:r w:rsidRPr="00421F0D">
              <w:rPr>
                <w:rFonts w:eastAsia="MS Mincho" w:cs="Calibri"/>
                <w:sz w:val="20"/>
              </w:rPr>
              <w:t>1</w:t>
            </w:r>
          </w:p>
        </w:tc>
      </w:tr>
      <w:tr w:rsidR="00A023D4" w:rsidRPr="00421F0D" w14:paraId="7ABF5BD4" w14:textId="77777777" w:rsidTr="00764850">
        <w:tblPrEx>
          <w:tblLook w:val="04A0" w:firstRow="1" w:lastRow="0" w:firstColumn="1" w:lastColumn="0" w:noHBand="0" w:noVBand="1"/>
        </w:tblPrEx>
        <w:trPr>
          <w:trHeight w:val="20"/>
        </w:trPr>
        <w:tc>
          <w:tcPr>
            <w:tcW w:w="7645" w:type="dxa"/>
            <w:tcBorders>
              <w:bottom w:val="single" w:sz="4" w:space="0" w:color="BD9FCF"/>
            </w:tcBorders>
            <w:shd w:val="clear" w:color="auto" w:fill="auto"/>
            <w:vAlign w:val="center"/>
          </w:tcPr>
          <w:p w14:paraId="49EE8B22" w14:textId="123192F5" w:rsidR="00A023D4" w:rsidRPr="00421F0D" w:rsidRDefault="00A023D4" w:rsidP="00A023D4">
            <w:pPr>
              <w:spacing w:after="0" w:line="240" w:lineRule="auto"/>
              <w:jc w:val="right"/>
              <w:rPr>
                <w:rFonts w:eastAsia="MS Mincho" w:cs="Calibri"/>
                <w:sz w:val="20"/>
              </w:rPr>
            </w:pPr>
            <w:r>
              <w:rPr>
                <w:rFonts w:eastAsia="MS Mincho" w:cs="Calibri"/>
                <w:b/>
                <w:bCs/>
                <w:sz w:val="20"/>
              </w:rPr>
              <w:t>Subtotal</w:t>
            </w:r>
          </w:p>
        </w:tc>
        <w:tc>
          <w:tcPr>
            <w:tcW w:w="1424" w:type="dxa"/>
            <w:tcBorders>
              <w:bottom w:val="single" w:sz="4" w:space="0" w:color="BD9FCF"/>
            </w:tcBorders>
            <w:shd w:val="clear" w:color="auto" w:fill="auto"/>
            <w:vAlign w:val="center"/>
          </w:tcPr>
          <w:p w14:paraId="5F5C80A0" w14:textId="4D9FB653" w:rsidR="00A023D4" w:rsidRPr="00421F0D" w:rsidRDefault="00A023D4" w:rsidP="00A023D4">
            <w:pPr>
              <w:spacing w:after="0" w:line="240" w:lineRule="auto"/>
              <w:jc w:val="right"/>
              <w:rPr>
                <w:rFonts w:eastAsia="MS Mincho" w:cs="Calibri"/>
                <w:sz w:val="20"/>
              </w:rPr>
            </w:pPr>
            <w:r>
              <w:rPr>
                <w:rFonts w:eastAsia="MS Mincho" w:cs="Calibri"/>
                <w:b/>
                <w:bCs/>
                <w:sz w:val="20"/>
              </w:rPr>
              <w:t>/5</w:t>
            </w:r>
          </w:p>
        </w:tc>
      </w:tr>
      <w:tr w:rsidR="008D5902" w:rsidRPr="00421F0D" w14:paraId="7CA36842" w14:textId="77777777" w:rsidTr="00764850">
        <w:trPr>
          <w:trHeight w:val="20"/>
        </w:trPr>
        <w:tc>
          <w:tcPr>
            <w:tcW w:w="7645" w:type="dxa"/>
            <w:tcBorders>
              <w:right w:val="single" w:sz="4" w:space="0" w:color="FFFFFF" w:themeColor="background1"/>
            </w:tcBorders>
            <w:shd w:val="clear" w:color="auto" w:fill="auto"/>
          </w:tcPr>
          <w:p w14:paraId="6584BFF1" w14:textId="4C6C5AD0" w:rsidR="008D5902" w:rsidRPr="00421F0D" w:rsidRDefault="00463A44" w:rsidP="00421F0D">
            <w:pPr>
              <w:spacing w:after="0" w:line="240" w:lineRule="auto"/>
              <w:rPr>
                <w:rFonts w:eastAsia="MS Mincho" w:cs="Calibri"/>
                <w:sz w:val="20"/>
              </w:rPr>
            </w:pPr>
            <w:r>
              <w:rPr>
                <w:rFonts w:cs="Calibri"/>
                <w:b/>
                <w:sz w:val="20"/>
              </w:rPr>
              <w:t>Control of l</w:t>
            </w:r>
            <w:r w:rsidR="00250512" w:rsidRPr="00421F0D">
              <w:rPr>
                <w:rFonts w:cs="Calibri"/>
                <w:b/>
                <w:sz w:val="20"/>
              </w:rPr>
              <w:t xml:space="preserve">anguage and </w:t>
            </w:r>
            <w:r w:rsidR="00054B6A">
              <w:rPr>
                <w:rFonts w:cs="Calibri"/>
                <w:b/>
                <w:sz w:val="20"/>
              </w:rPr>
              <w:t>e</w:t>
            </w:r>
            <w:r w:rsidR="00250512" w:rsidRPr="00421F0D">
              <w:rPr>
                <w:rFonts w:cs="Calibri"/>
                <w:b/>
                <w:sz w:val="20"/>
              </w:rPr>
              <w:t>xpression</w:t>
            </w:r>
          </w:p>
        </w:tc>
        <w:tc>
          <w:tcPr>
            <w:tcW w:w="1424" w:type="dxa"/>
            <w:tcBorders>
              <w:left w:val="single" w:sz="4" w:space="0" w:color="FFFFFF" w:themeColor="background1"/>
            </w:tcBorders>
            <w:shd w:val="clear" w:color="auto" w:fill="auto"/>
            <w:vAlign w:val="center"/>
          </w:tcPr>
          <w:p w14:paraId="30C47AAF" w14:textId="2C92B0D2" w:rsidR="008D5902" w:rsidRPr="00421F0D" w:rsidRDefault="008D5902" w:rsidP="00421F0D">
            <w:pPr>
              <w:spacing w:after="0" w:line="240" w:lineRule="auto"/>
              <w:jc w:val="center"/>
              <w:rPr>
                <w:rFonts w:eastAsia="MS Mincho" w:cs="Calibri"/>
                <w:sz w:val="20"/>
              </w:rPr>
            </w:pPr>
          </w:p>
        </w:tc>
      </w:tr>
      <w:tr w:rsidR="00250512" w:rsidRPr="00421F0D" w14:paraId="5ACE942C" w14:textId="77777777" w:rsidTr="00A023D4">
        <w:tblPrEx>
          <w:tblLook w:val="04A0" w:firstRow="1" w:lastRow="0" w:firstColumn="1" w:lastColumn="0" w:noHBand="0" w:noVBand="1"/>
        </w:tblPrEx>
        <w:trPr>
          <w:trHeight w:val="20"/>
        </w:trPr>
        <w:tc>
          <w:tcPr>
            <w:tcW w:w="7645" w:type="dxa"/>
            <w:shd w:val="clear" w:color="auto" w:fill="auto"/>
          </w:tcPr>
          <w:p w14:paraId="3864FA5D" w14:textId="4970D79E" w:rsidR="00250512" w:rsidRPr="00421F0D" w:rsidRDefault="00250512" w:rsidP="00421F0D">
            <w:pPr>
              <w:spacing w:after="0" w:line="240" w:lineRule="auto"/>
              <w:rPr>
                <w:rFonts w:eastAsia="MS Mincho" w:cs="Calibri"/>
                <w:b/>
                <w:sz w:val="20"/>
              </w:rPr>
            </w:pPr>
            <w:r w:rsidRPr="00421F0D">
              <w:rPr>
                <w:rFonts w:eastAsia="MS Mincho" w:cs="Calibri"/>
                <w:sz w:val="20"/>
              </w:rPr>
              <w:t xml:space="preserve">Usually controls vocabulary and language features for clarity of expression, development of voice and awareness of audience </w:t>
            </w:r>
          </w:p>
        </w:tc>
        <w:tc>
          <w:tcPr>
            <w:tcW w:w="1424" w:type="dxa"/>
            <w:shd w:val="clear" w:color="auto" w:fill="auto"/>
            <w:vAlign w:val="center"/>
          </w:tcPr>
          <w:p w14:paraId="14E5A0A6" w14:textId="090CA28A" w:rsidR="00250512" w:rsidRPr="00421F0D" w:rsidRDefault="00250512" w:rsidP="00421F0D">
            <w:pPr>
              <w:spacing w:after="0" w:line="240" w:lineRule="auto"/>
              <w:jc w:val="center"/>
              <w:rPr>
                <w:rFonts w:eastAsia="MS Mincho" w:cs="Calibri"/>
                <w:b/>
                <w:bCs/>
                <w:sz w:val="20"/>
              </w:rPr>
            </w:pPr>
            <w:r w:rsidRPr="00421F0D">
              <w:rPr>
                <w:rFonts w:eastAsia="MS Mincho" w:cs="Calibri"/>
                <w:sz w:val="20"/>
              </w:rPr>
              <w:t>5</w:t>
            </w:r>
          </w:p>
        </w:tc>
      </w:tr>
      <w:tr w:rsidR="00250512" w:rsidRPr="00421F0D" w14:paraId="3E8CAD41" w14:textId="77777777" w:rsidTr="00A023D4">
        <w:tblPrEx>
          <w:tblLook w:val="04A0" w:firstRow="1" w:lastRow="0" w:firstColumn="1" w:lastColumn="0" w:noHBand="0" w:noVBand="1"/>
        </w:tblPrEx>
        <w:trPr>
          <w:trHeight w:val="20"/>
        </w:trPr>
        <w:tc>
          <w:tcPr>
            <w:tcW w:w="7645" w:type="dxa"/>
            <w:shd w:val="clear" w:color="auto" w:fill="auto"/>
          </w:tcPr>
          <w:p w14:paraId="66D777A9" w14:textId="748B18F2" w:rsidR="00250512" w:rsidRPr="00421F0D" w:rsidRDefault="00250512" w:rsidP="00421F0D">
            <w:pPr>
              <w:spacing w:after="0" w:line="240" w:lineRule="auto"/>
              <w:rPr>
                <w:rFonts w:eastAsia="MS Mincho" w:cs="Calibri"/>
                <w:sz w:val="20"/>
              </w:rPr>
            </w:pPr>
            <w:r w:rsidRPr="00421F0D">
              <w:rPr>
                <w:rFonts w:eastAsia="MS Mincho" w:cs="Calibri"/>
                <w:sz w:val="20"/>
              </w:rPr>
              <w:t xml:space="preserve">Often controls vocabulary and language features for clarity of expression, development of voice and awareness of audience </w:t>
            </w:r>
          </w:p>
        </w:tc>
        <w:tc>
          <w:tcPr>
            <w:tcW w:w="1424" w:type="dxa"/>
            <w:shd w:val="clear" w:color="auto" w:fill="auto"/>
            <w:vAlign w:val="center"/>
          </w:tcPr>
          <w:p w14:paraId="73166E26" w14:textId="550FC4A9" w:rsidR="00250512" w:rsidRPr="00421F0D" w:rsidRDefault="00250512" w:rsidP="00421F0D">
            <w:pPr>
              <w:spacing w:after="0" w:line="240" w:lineRule="auto"/>
              <w:jc w:val="center"/>
              <w:rPr>
                <w:rFonts w:eastAsia="MS Mincho" w:cs="Calibri"/>
                <w:sz w:val="20"/>
              </w:rPr>
            </w:pPr>
            <w:r w:rsidRPr="00421F0D">
              <w:rPr>
                <w:rFonts w:eastAsia="MS Mincho" w:cs="Calibri"/>
                <w:sz w:val="20"/>
              </w:rPr>
              <w:t>4</w:t>
            </w:r>
          </w:p>
        </w:tc>
      </w:tr>
      <w:tr w:rsidR="00250512" w:rsidRPr="00421F0D" w14:paraId="37B09C58" w14:textId="77777777" w:rsidTr="00A023D4">
        <w:tblPrEx>
          <w:tblLook w:val="04A0" w:firstRow="1" w:lastRow="0" w:firstColumn="1" w:lastColumn="0" w:noHBand="0" w:noVBand="1"/>
        </w:tblPrEx>
        <w:trPr>
          <w:trHeight w:val="20"/>
        </w:trPr>
        <w:tc>
          <w:tcPr>
            <w:tcW w:w="7645" w:type="dxa"/>
            <w:shd w:val="clear" w:color="auto" w:fill="auto"/>
          </w:tcPr>
          <w:p w14:paraId="16E819AE" w14:textId="174904D0" w:rsidR="00250512" w:rsidRPr="00421F0D" w:rsidRDefault="00250512" w:rsidP="00421F0D">
            <w:pPr>
              <w:spacing w:after="0" w:line="240" w:lineRule="auto"/>
              <w:rPr>
                <w:rFonts w:eastAsia="MS Mincho" w:cs="Calibri"/>
                <w:sz w:val="20"/>
              </w:rPr>
            </w:pPr>
            <w:r w:rsidRPr="00421F0D">
              <w:rPr>
                <w:rFonts w:eastAsia="MS Mincho" w:cs="Calibri"/>
                <w:sz w:val="20"/>
              </w:rPr>
              <w:t xml:space="preserve">Sometimes controls vocabulary and language features for clarity of expression, development of voice and awareness of audience </w:t>
            </w:r>
          </w:p>
        </w:tc>
        <w:tc>
          <w:tcPr>
            <w:tcW w:w="1424" w:type="dxa"/>
            <w:shd w:val="clear" w:color="auto" w:fill="auto"/>
            <w:vAlign w:val="center"/>
          </w:tcPr>
          <w:p w14:paraId="612DDE28" w14:textId="4E9A5CBA" w:rsidR="00250512" w:rsidRPr="00421F0D" w:rsidRDefault="00250512" w:rsidP="00421F0D">
            <w:pPr>
              <w:spacing w:after="0" w:line="240" w:lineRule="auto"/>
              <w:jc w:val="center"/>
              <w:rPr>
                <w:rFonts w:eastAsia="MS Mincho" w:cs="Calibri"/>
                <w:sz w:val="20"/>
              </w:rPr>
            </w:pPr>
            <w:r w:rsidRPr="00421F0D">
              <w:rPr>
                <w:rFonts w:eastAsia="MS Mincho" w:cs="Calibri"/>
                <w:sz w:val="20"/>
              </w:rPr>
              <w:t>3</w:t>
            </w:r>
          </w:p>
        </w:tc>
      </w:tr>
      <w:tr w:rsidR="00250512" w:rsidRPr="00421F0D" w14:paraId="11680D71" w14:textId="77777777" w:rsidTr="00A023D4">
        <w:tblPrEx>
          <w:tblLook w:val="04A0" w:firstRow="1" w:lastRow="0" w:firstColumn="1" w:lastColumn="0" w:noHBand="0" w:noVBand="1"/>
        </w:tblPrEx>
        <w:trPr>
          <w:trHeight w:val="20"/>
        </w:trPr>
        <w:tc>
          <w:tcPr>
            <w:tcW w:w="7645" w:type="dxa"/>
            <w:shd w:val="clear" w:color="auto" w:fill="auto"/>
          </w:tcPr>
          <w:p w14:paraId="2BE94188" w14:textId="674A4DA4" w:rsidR="00250512" w:rsidRPr="00421F0D" w:rsidRDefault="00250512" w:rsidP="00421F0D">
            <w:pPr>
              <w:spacing w:after="0" w:line="240" w:lineRule="auto"/>
              <w:rPr>
                <w:rFonts w:eastAsia="MS Mincho" w:cs="Calibri"/>
                <w:sz w:val="20"/>
              </w:rPr>
            </w:pPr>
            <w:r w:rsidRPr="00421F0D">
              <w:rPr>
                <w:rFonts w:eastAsia="MS Mincho" w:cs="Calibri"/>
                <w:sz w:val="20"/>
              </w:rPr>
              <w:t xml:space="preserve">Rarely controls vocabulary and language features for clarity of expression, development of voice and awareness of audience </w:t>
            </w:r>
          </w:p>
        </w:tc>
        <w:tc>
          <w:tcPr>
            <w:tcW w:w="1424" w:type="dxa"/>
            <w:shd w:val="clear" w:color="auto" w:fill="auto"/>
            <w:vAlign w:val="center"/>
          </w:tcPr>
          <w:p w14:paraId="2E83CD4F" w14:textId="274C8F72" w:rsidR="00250512" w:rsidRPr="00421F0D" w:rsidRDefault="000A0C51" w:rsidP="00421F0D">
            <w:pPr>
              <w:spacing w:after="0" w:line="240" w:lineRule="auto"/>
              <w:jc w:val="center"/>
              <w:rPr>
                <w:rFonts w:eastAsia="MS Mincho" w:cs="Calibri"/>
                <w:sz w:val="20"/>
              </w:rPr>
            </w:pPr>
            <w:r w:rsidRPr="00421F0D">
              <w:rPr>
                <w:rFonts w:eastAsia="MS Mincho" w:cs="Calibri"/>
                <w:sz w:val="20"/>
              </w:rPr>
              <w:t>1–2</w:t>
            </w:r>
          </w:p>
        </w:tc>
      </w:tr>
      <w:tr w:rsidR="00764850" w:rsidRPr="00421F0D" w14:paraId="687B7FC5" w14:textId="77777777" w:rsidTr="00764850">
        <w:tblPrEx>
          <w:tblLook w:val="04A0" w:firstRow="1" w:lastRow="0" w:firstColumn="1" w:lastColumn="0" w:noHBand="0" w:noVBand="1"/>
        </w:tblPrEx>
        <w:trPr>
          <w:trHeight w:val="20"/>
        </w:trPr>
        <w:tc>
          <w:tcPr>
            <w:tcW w:w="7645" w:type="dxa"/>
            <w:tcBorders>
              <w:bottom w:val="single" w:sz="4" w:space="0" w:color="BD9FCF"/>
            </w:tcBorders>
            <w:shd w:val="clear" w:color="auto" w:fill="auto"/>
            <w:vAlign w:val="center"/>
          </w:tcPr>
          <w:p w14:paraId="71791D6B" w14:textId="0412AEBC" w:rsidR="00764850" w:rsidRPr="00421F0D" w:rsidRDefault="00764850" w:rsidP="00764850">
            <w:pPr>
              <w:spacing w:after="0" w:line="240" w:lineRule="auto"/>
              <w:jc w:val="right"/>
              <w:rPr>
                <w:rFonts w:eastAsia="MS Mincho" w:cs="Calibri"/>
                <w:sz w:val="20"/>
              </w:rPr>
            </w:pPr>
            <w:r>
              <w:rPr>
                <w:rFonts w:eastAsia="MS Mincho" w:cs="Calibri"/>
                <w:b/>
                <w:bCs/>
                <w:sz w:val="20"/>
              </w:rPr>
              <w:t>Subtotal</w:t>
            </w:r>
          </w:p>
        </w:tc>
        <w:tc>
          <w:tcPr>
            <w:tcW w:w="1424" w:type="dxa"/>
            <w:tcBorders>
              <w:bottom w:val="single" w:sz="4" w:space="0" w:color="BD9FCF"/>
            </w:tcBorders>
            <w:shd w:val="clear" w:color="auto" w:fill="auto"/>
            <w:vAlign w:val="center"/>
          </w:tcPr>
          <w:p w14:paraId="4E6A8BA1" w14:textId="77E52393" w:rsidR="00764850" w:rsidRPr="00421F0D" w:rsidRDefault="00764850" w:rsidP="00764850">
            <w:pPr>
              <w:spacing w:after="0" w:line="240" w:lineRule="auto"/>
              <w:jc w:val="right"/>
              <w:rPr>
                <w:rFonts w:eastAsia="MS Mincho" w:cs="Calibri"/>
                <w:sz w:val="20"/>
              </w:rPr>
            </w:pPr>
            <w:r>
              <w:rPr>
                <w:rFonts w:eastAsia="MS Mincho" w:cs="Calibri"/>
                <w:b/>
                <w:bCs/>
                <w:sz w:val="20"/>
              </w:rPr>
              <w:t>/5</w:t>
            </w:r>
          </w:p>
        </w:tc>
      </w:tr>
      <w:tr w:rsidR="00250512" w:rsidRPr="00421F0D" w14:paraId="7AAA5320" w14:textId="77777777" w:rsidTr="00764850">
        <w:trPr>
          <w:trHeight w:val="20"/>
        </w:trPr>
        <w:tc>
          <w:tcPr>
            <w:tcW w:w="7645" w:type="dxa"/>
            <w:tcBorders>
              <w:right w:val="single" w:sz="4" w:space="0" w:color="FFFFFF" w:themeColor="background1"/>
            </w:tcBorders>
            <w:shd w:val="clear" w:color="auto" w:fill="auto"/>
          </w:tcPr>
          <w:p w14:paraId="0B7D6536" w14:textId="576ACA97" w:rsidR="00250512" w:rsidRPr="00421F0D" w:rsidRDefault="00250512" w:rsidP="00421F0D">
            <w:pPr>
              <w:spacing w:after="0" w:line="240" w:lineRule="auto"/>
              <w:rPr>
                <w:rFonts w:eastAsia="MS Mincho" w:cs="Calibri"/>
                <w:sz w:val="20"/>
              </w:rPr>
            </w:pPr>
            <w:r w:rsidRPr="00421F0D">
              <w:rPr>
                <w:rFonts w:eastAsia="MS Mincho" w:cs="Calibri"/>
                <w:b/>
                <w:sz w:val="20"/>
              </w:rPr>
              <w:t xml:space="preserve">Control of mechanics </w:t>
            </w:r>
            <w:r w:rsidR="00054B6A">
              <w:rPr>
                <w:rFonts w:eastAsia="MS Mincho" w:cs="Calibri"/>
                <w:b/>
                <w:sz w:val="20"/>
              </w:rPr>
              <w:t xml:space="preserve">of </w:t>
            </w:r>
            <w:r w:rsidRPr="00421F0D">
              <w:rPr>
                <w:rFonts w:eastAsia="MS Mincho" w:cs="Calibri"/>
                <w:b/>
                <w:sz w:val="20"/>
              </w:rPr>
              <w:t>grammar, spelling and punctuation</w:t>
            </w:r>
          </w:p>
        </w:tc>
        <w:tc>
          <w:tcPr>
            <w:tcW w:w="1424" w:type="dxa"/>
            <w:tcBorders>
              <w:left w:val="single" w:sz="4" w:space="0" w:color="FFFFFF" w:themeColor="background1"/>
            </w:tcBorders>
            <w:shd w:val="clear" w:color="auto" w:fill="auto"/>
            <w:vAlign w:val="center"/>
          </w:tcPr>
          <w:p w14:paraId="64A074B6" w14:textId="23F53B11" w:rsidR="00250512" w:rsidRPr="00421F0D" w:rsidRDefault="00250512" w:rsidP="00421F0D">
            <w:pPr>
              <w:spacing w:after="0" w:line="240" w:lineRule="auto"/>
              <w:jc w:val="center"/>
              <w:rPr>
                <w:rFonts w:eastAsia="MS Mincho" w:cs="Calibri"/>
                <w:sz w:val="20"/>
              </w:rPr>
            </w:pPr>
          </w:p>
        </w:tc>
      </w:tr>
      <w:tr w:rsidR="00250512" w:rsidRPr="00421F0D" w14:paraId="66E0924A" w14:textId="77777777" w:rsidTr="00A023D4">
        <w:tblPrEx>
          <w:tblLook w:val="04A0" w:firstRow="1" w:lastRow="0" w:firstColumn="1" w:lastColumn="0" w:noHBand="0" w:noVBand="1"/>
        </w:tblPrEx>
        <w:trPr>
          <w:trHeight w:val="20"/>
        </w:trPr>
        <w:tc>
          <w:tcPr>
            <w:tcW w:w="7645" w:type="dxa"/>
            <w:shd w:val="clear" w:color="auto" w:fill="auto"/>
          </w:tcPr>
          <w:p w14:paraId="1E7DC42F" w14:textId="5059019D" w:rsidR="00250512" w:rsidRPr="00421F0D" w:rsidRDefault="00250512" w:rsidP="00421F0D">
            <w:pPr>
              <w:spacing w:after="0" w:line="240" w:lineRule="auto"/>
              <w:rPr>
                <w:rFonts w:eastAsia="MS Mincho" w:cs="Calibri"/>
                <w:b/>
                <w:sz w:val="20"/>
              </w:rPr>
            </w:pPr>
            <w:r w:rsidRPr="00421F0D">
              <w:rPr>
                <w:rFonts w:eastAsia="MS Mincho" w:cs="Calibri"/>
                <w:sz w:val="20"/>
              </w:rPr>
              <w:t>Controls the mechanics of grammar, spelling and punctuation</w:t>
            </w:r>
          </w:p>
        </w:tc>
        <w:tc>
          <w:tcPr>
            <w:tcW w:w="1424" w:type="dxa"/>
            <w:shd w:val="clear" w:color="auto" w:fill="auto"/>
            <w:vAlign w:val="center"/>
          </w:tcPr>
          <w:p w14:paraId="59DBF8B1" w14:textId="019FD0FC" w:rsidR="00250512" w:rsidRPr="00421F0D" w:rsidRDefault="00250512" w:rsidP="00421F0D">
            <w:pPr>
              <w:spacing w:after="0" w:line="240" w:lineRule="auto"/>
              <w:jc w:val="center"/>
              <w:rPr>
                <w:rFonts w:eastAsia="MS Mincho" w:cs="Calibri"/>
                <w:b/>
                <w:sz w:val="20"/>
              </w:rPr>
            </w:pPr>
            <w:r w:rsidRPr="00421F0D">
              <w:rPr>
                <w:rFonts w:eastAsia="MS Mincho" w:cs="Calibri"/>
                <w:sz w:val="20"/>
              </w:rPr>
              <w:t>5</w:t>
            </w:r>
          </w:p>
        </w:tc>
      </w:tr>
      <w:tr w:rsidR="00250512" w:rsidRPr="00421F0D" w14:paraId="102A75A2" w14:textId="77777777" w:rsidTr="00A023D4">
        <w:tblPrEx>
          <w:tblLook w:val="04A0" w:firstRow="1" w:lastRow="0" w:firstColumn="1" w:lastColumn="0" w:noHBand="0" w:noVBand="1"/>
        </w:tblPrEx>
        <w:trPr>
          <w:trHeight w:val="20"/>
        </w:trPr>
        <w:tc>
          <w:tcPr>
            <w:tcW w:w="7645" w:type="dxa"/>
            <w:shd w:val="clear" w:color="auto" w:fill="auto"/>
          </w:tcPr>
          <w:p w14:paraId="7346E037" w14:textId="47EF837F" w:rsidR="00250512" w:rsidRPr="00421F0D" w:rsidRDefault="00250512" w:rsidP="00421F0D">
            <w:pPr>
              <w:spacing w:after="0" w:line="240" w:lineRule="auto"/>
              <w:rPr>
                <w:rFonts w:eastAsia="MS Mincho" w:cs="Calibri"/>
                <w:sz w:val="20"/>
              </w:rPr>
            </w:pPr>
            <w:r w:rsidRPr="00421F0D">
              <w:rPr>
                <w:rFonts w:eastAsia="MS Mincho" w:cs="Calibri"/>
                <w:sz w:val="20"/>
              </w:rPr>
              <w:t xml:space="preserve">Controls most of the mechanics of grammar, spelling and punctuation </w:t>
            </w:r>
          </w:p>
        </w:tc>
        <w:tc>
          <w:tcPr>
            <w:tcW w:w="1424" w:type="dxa"/>
            <w:shd w:val="clear" w:color="auto" w:fill="auto"/>
            <w:vAlign w:val="center"/>
          </w:tcPr>
          <w:p w14:paraId="0114A5D4" w14:textId="4A947498" w:rsidR="00250512" w:rsidRPr="00421F0D" w:rsidRDefault="00250512" w:rsidP="00421F0D">
            <w:pPr>
              <w:spacing w:after="0" w:line="240" w:lineRule="auto"/>
              <w:jc w:val="center"/>
              <w:rPr>
                <w:rFonts w:eastAsia="MS Mincho" w:cs="Calibri"/>
                <w:sz w:val="20"/>
              </w:rPr>
            </w:pPr>
            <w:r w:rsidRPr="00421F0D">
              <w:rPr>
                <w:rFonts w:eastAsia="MS Mincho" w:cs="Calibri"/>
                <w:sz w:val="20"/>
              </w:rPr>
              <w:t>4</w:t>
            </w:r>
          </w:p>
        </w:tc>
      </w:tr>
      <w:tr w:rsidR="00250512" w:rsidRPr="00421F0D" w14:paraId="1D85AE2F" w14:textId="77777777" w:rsidTr="00A023D4">
        <w:tblPrEx>
          <w:tblLook w:val="04A0" w:firstRow="1" w:lastRow="0" w:firstColumn="1" w:lastColumn="0" w:noHBand="0" w:noVBand="1"/>
        </w:tblPrEx>
        <w:trPr>
          <w:trHeight w:val="20"/>
        </w:trPr>
        <w:tc>
          <w:tcPr>
            <w:tcW w:w="7645" w:type="dxa"/>
            <w:shd w:val="clear" w:color="auto" w:fill="auto"/>
          </w:tcPr>
          <w:p w14:paraId="6DD7C990" w14:textId="2C7810F3" w:rsidR="00250512" w:rsidRPr="00421F0D" w:rsidRDefault="00250512" w:rsidP="00421F0D">
            <w:pPr>
              <w:spacing w:after="0" w:line="240" w:lineRule="auto"/>
              <w:rPr>
                <w:rFonts w:eastAsia="MS Mincho" w:cs="Calibri"/>
                <w:sz w:val="20"/>
              </w:rPr>
            </w:pPr>
            <w:r w:rsidRPr="00421F0D">
              <w:rPr>
                <w:rFonts w:eastAsia="MS Mincho" w:cs="Calibri"/>
                <w:sz w:val="20"/>
              </w:rPr>
              <w:t>Controls some of the mechanics of grammar, spelling and punctuation</w:t>
            </w:r>
          </w:p>
        </w:tc>
        <w:tc>
          <w:tcPr>
            <w:tcW w:w="1424" w:type="dxa"/>
            <w:shd w:val="clear" w:color="auto" w:fill="auto"/>
            <w:vAlign w:val="center"/>
          </w:tcPr>
          <w:p w14:paraId="0A5C99D1" w14:textId="152F05E2" w:rsidR="00250512" w:rsidRPr="00421F0D" w:rsidRDefault="00250512" w:rsidP="00421F0D">
            <w:pPr>
              <w:spacing w:after="0" w:line="240" w:lineRule="auto"/>
              <w:jc w:val="center"/>
              <w:rPr>
                <w:rFonts w:eastAsia="MS Mincho" w:cs="Calibri"/>
                <w:sz w:val="20"/>
              </w:rPr>
            </w:pPr>
            <w:r w:rsidRPr="00421F0D">
              <w:rPr>
                <w:rFonts w:eastAsia="MS Mincho" w:cs="Calibri"/>
                <w:sz w:val="20"/>
              </w:rPr>
              <w:t>3</w:t>
            </w:r>
          </w:p>
        </w:tc>
      </w:tr>
      <w:tr w:rsidR="00250512" w:rsidRPr="00421F0D" w14:paraId="1B3BB44C" w14:textId="77777777" w:rsidTr="00A023D4">
        <w:tblPrEx>
          <w:tblLook w:val="04A0" w:firstRow="1" w:lastRow="0" w:firstColumn="1" w:lastColumn="0" w:noHBand="0" w:noVBand="1"/>
        </w:tblPrEx>
        <w:trPr>
          <w:trHeight w:val="20"/>
        </w:trPr>
        <w:tc>
          <w:tcPr>
            <w:tcW w:w="7645" w:type="dxa"/>
            <w:tcBorders>
              <w:bottom w:val="single" w:sz="4" w:space="0" w:color="BD9FCF"/>
            </w:tcBorders>
            <w:shd w:val="clear" w:color="auto" w:fill="auto"/>
          </w:tcPr>
          <w:p w14:paraId="11E689AA" w14:textId="5C80959C" w:rsidR="00250512" w:rsidRPr="00421F0D" w:rsidRDefault="00250512" w:rsidP="00421F0D">
            <w:pPr>
              <w:spacing w:after="0" w:line="240" w:lineRule="auto"/>
              <w:rPr>
                <w:rFonts w:eastAsia="MS Mincho" w:cs="Calibri"/>
                <w:sz w:val="20"/>
              </w:rPr>
            </w:pPr>
            <w:r w:rsidRPr="00421F0D">
              <w:rPr>
                <w:rFonts w:eastAsia="MS Mincho" w:cs="Calibri"/>
                <w:sz w:val="20"/>
              </w:rPr>
              <w:t>Controls very few of the mechanics of grammar, spelling and punctuation</w:t>
            </w:r>
          </w:p>
        </w:tc>
        <w:tc>
          <w:tcPr>
            <w:tcW w:w="1424" w:type="dxa"/>
            <w:tcBorders>
              <w:bottom w:val="single" w:sz="4" w:space="0" w:color="BD9FCF"/>
            </w:tcBorders>
            <w:shd w:val="clear" w:color="auto" w:fill="auto"/>
            <w:vAlign w:val="center"/>
          </w:tcPr>
          <w:p w14:paraId="543BF53B" w14:textId="58721F91" w:rsidR="00250512" w:rsidRPr="00421F0D" w:rsidRDefault="000A0C51" w:rsidP="00421F0D">
            <w:pPr>
              <w:spacing w:after="0" w:line="240" w:lineRule="auto"/>
              <w:jc w:val="center"/>
              <w:rPr>
                <w:rFonts w:eastAsia="MS Mincho" w:cs="Calibri"/>
                <w:sz w:val="20"/>
              </w:rPr>
            </w:pPr>
            <w:r w:rsidRPr="00421F0D">
              <w:rPr>
                <w:rFonts w:eastAsia="MS Mincho" w:cs="Calibri"/>
                <w:sz w:val="20"/>
              </w:rPr>
              <w:t>1–2</w:t>
            </w:r>
          </w:p>
        </w:tc>
      </w:tr>
      <w:tr w:rsidR="00764850" w:rsidRPr="00421F0D" w14:paraId="4AAAFF16" w14:textId="77777777" w:rsidTr="00764850">
        <w:tblPrEx>
          <w:tblLook w:val="04A0" w:firstRow="1" w:lastRow="0" w:firstColumn="1" w:lastColumn="0" w:noHBand="0" w:noVBand="1"/>
        </w:tblPrEx>
        <w:trPr>
          <w:trHeight w:val="20"/>
        </w:trPr>
        <w:tc>
          <w:tcPr>
            <w:tcW w:w="7645" w:type="dxa"/>
            <w:tcBorders>
              <w:bottom w:val="single" w:sz="4" w:space="0" w:color="BD9FCF"/>
            </w:tcBorders>
            <w:shd w:val="clear" w:color="auto" w:fill="auto"/>
            <w:vAlign w:val="center"/>
          </w:tcPr>
          <w:p w14:paraId="4721D136" w14:textId="1151C42F" w:rsidR="00764850" w:rsidRPr="00421F0D" w:rsidRDefault="00764850" w:rsidP="00764850">
            <w:pPr>
              <w:spacing w:after="0" w:line="240" w:lineRule="auto"/>
              <w:jc w:val="right"/>
              <w:rPr>
                <w:rFonts w:eastAsia="MS Mincho" w:cs="Calibri"/>
                <w:sz w:val="20"/>
              </w:rPr>
            </w:pPr>
            <w:r>
              <w:rPr>
                <w:rFonts w:eastAsia="MS Mincho" w:cs="Calibri"/>
                <w:b/>
                <w:bCs/>
                <w:sz w:val="20"/>
              </w:rPr>
              <w:t>Subtotal</w:t>
            </w:r>
          </w:p>
        </w:tc>
        <w:tc>
          <w:tcPr>
            <w:tcW w:w="1424" w:type="dxa"/>
            <w:tcBorders>
              <w:bottom w:val="single" w:sz="4" w:space="0" w:color="BD9FCF"/>
            </w:tcBorders>
            <w:shd w:val="clear" w:color="auto" w:fill="auto"/>
            <w:vAlign w:val="center"/>
          </w:tcPr>
          <w:p w14:paraId="7763CC8C" w14:textId="210DA810" w:rsidR="00764850" w:rsidRPr="00421F0D" w:rsidRDefault="00764850" w:rsidP="00764850">
            <w:pPr>
              <w:spacing w:after="0" w:line="240" w:lineRule="auto"/>
              <w:jc w:val="right"/>
              <w:rPr>
                <w:rFonts w:eastAsia="MS Mincho" w:cs="Calibri"/>
                <w:sz w:val="20"/>
              </w:rPr>
            </w:pPr>
            <w:r>
              <w:rPr>
                <w:rFonts w:eastAsia="MS Mincho" w:cs="Calibri"/>
                <w:b/>
                <w:bCs/>
                <w:sz w:val="20"/>
              </w:rPr>
              <w:t>/5</w:t>
            </w:r>
          </w:p>
        </w:tc>
      </w:tr>
      <w:tr w:rsidR="00250512" w:rsidRPr="00421F0D" w14:paraId="1FF7E599" w14:textId="77777777" w:rsidTr="00A023D4">
        <w:tblPrEx>
          <w:tblLook w:val="04A0" w:firstRow="1" w:lastRow="0" w:firstColumn="1" w:lastColumn="0" w:noHBand="0" w:noVBand="1"/>
        </w:tblPrEx>
        <w:trPr>
          <w:trHeight w:val="20"/>
        </w:trPr>
        <w:tc>
          <w:tcPr>
            <w:tcW w:w="7645" w:type="dxa"/>
            <w:shd w:val="clear" w:color="auto" w:fill="E4D8EB"/>
          </w:tcPr>
          <w:p w14:paraId="7D111F3A" w14:textId="79DC3E00" w:rsidR="00250512" w:rsidRPr="00421F0D" w:rsidRDefault="00250512" w:rsidP="00421F0D">
            <w:pPr>
              <w:spacing w:after="0" w:line="240" w:lineRule="auto"/>
              <w:jc w:val="right"/>
              <w:rPr>
                <w:rFonts w:eastAsia="MS Mincho" w:cs="Calibri"/>
                <w:b/>
                <w:bCs/>
                <w:sz w:val="20"/>
              </w:rPr>
            </w:pPr>
            <w:r w:rsidRPr="00421F0D">
              <w:rPr>
                <w:rFonts w:eastAsia="MS Mincho" w:cs="Calibri"/>
                <w:b/>
                <w:bCs/>
                <w:sz w:val="20"/>
              </w:rPr>
              <w:t>Total</w:t>
            </w:r>
          </w:p>
        </w:tc>
        <w:tc>
          <w:tcPr>
            <w:tcW w:w="1424" w:type="dxa"/>
            <w:shd w:val="clear" w:color="auto" w:fill="E4D8EB"/>
            <w:vAlign w:val="center"/>
          </w:tcPr>
          <w:p w14:paraId="14E7E990" w14:textId="422BB984" w:rsidR="00250512" w:rsidRPr="00421F0D" w:rsidRDefault="00250512" w:rsidP="00421F0D">
            <w:pPr>
              <w:spacing w:after="0" w:line="240" w:lineRule="auto"/>
              <w:jc w:val="right"/>
              <w:rPr>
                <w:rFonts w:eastAsia="MS Mincho" w:cs="Calibri"/>
                <w:b/>
                <w:bCs/>
                <w:sz w:val="20"/>
              </w:rPr>
            </w:pPr>
            <w:r w:rsidRPr="00421F0D">
              <w:rPr>
                <w:rFonts w:eastAsia="MS Mincho" w:cs="Calibri"/>
                <w:b/>
                <w:bCs/>
                <w:sz w:val="20"/>
              </w:rPr>
              <w:t>/</w:t>
            </w:r>
            <w:r w:rsidR="0067079C" w:rsidRPr="00421F0D">
              <w:rPr>
                <w:rFonts w:eastAsia="MS Mincho" w:cs="Calibri"/>
                <w:b/>
                <w:bCs/>
                <w:sz w:val="20"/>
              </w:rPr>
              <w:t>28</w:t>
            </w:r>
          </w:p>
        </w:tc>
      </w:tr>
    </w:tbl>
    <w:p w14:paraId="565B50E9" w14:textId="77777777" w:rsidR="0028242D" w:rsidRPr="00344DF7" w:rsidRDefault="0028242D" w:rsidP="00E55FA8">
      <w:pPr>
        <w:pStyle w:val="SCSAHeading1"/>
        <w:rPr>
          <w:lang w:val="en-GB"/>
        </w:rPr>
      </w:pPr>
      <w:r w:rsidRPr="00344DF7">
        <w:rPr>
          <w:lang w:val="en-GB"/>
        </w:rPr>
        <w:lastRenderedPageBreak/>
        <w:t>Sample assessment task</w:t>
      </w:r>
    </w:p>
    <w:p w14:paraId="083BE5DF" w14:textId="222B7DC6" w:rsidR="0028242D" w:rsidRPr="00344DF7" w:rsidRDefault="0028242D" w:rsidP="00E55FA8">
      <w:pPr>
        <w:pStyle w:val="SCSAHeading1"/>
        <w:rPr>
          <w:lang w:val="en-GB"/>
        </w:rPr>
      </w:pPr>
      <w:r w:rsidRPr="00344DF7">
        <w:rPr>
          <w:lang w:val="en-GB"/>
        </w:rPr>
        <w:t xml:space="preserve">English – </w:t>
      </w:r>
      <w:r>
        <w:rPr>
          <w:lang w:val="en-GB"/>
        </w:rPr>
        <w:t>Foundation</w:t>
      </w:r>
      <w:r w:rsidRPr="00344DF7">
        <w:rPr>
          <w:lang w:val="en-GB"/>
        </w:rPr>
        <w:t xml:space="preserve"> Year 1</w:t>
      </w:r>
      <w:r>
        <w:rPr>
          <w:lang w:val="en-GB"/>
        </w:rPr>
        <w:t>1</w:t>
      </w:r>
    </w:p>
    <w:p w14:paraId="7CEE4CB6" w14:textId="384AD6ED" w:rsidR="0028242D" w:rsidRPr="00344DF7" w:rsidRDefault="0028242D" w:rsidP="00E55FA8">
      <w:pPr>
        <w:pStyle w:val="SCSAHeading2"/>
      </w:pPr>
      <w:r w:rsidRPr="00344DF7">
        <w:t xml:space="preserve">Task </w:t>
      </w:r>
      <w:r>
        <w:t>6</w:t>
      </w:r>
    </w:p>
    <w:p w14:paraId="20F627F0" w14:textId="0FAFB734" w:rsidR="0070616B" w:rsidRDefault="0070616B" w:rsidP="00421F0D">
      <w:pPr>
        <w:tabs>
          <w:tab w:val="left" w:pos="2552"/>
        </w:tabs>
        <w:rPr>
          <w:b/>
        </w:rPr>
      </w:pPr>
      <w:r w:rsidRPr="0070616B">
        <w:rPr>
          <w:b/>
          <w:bCs/>
        </w:rPr>
        <w:t xml:space="preserve">Assessment </w:t>
      </w:r>
      <w:r w:rsidR="00994F87">
        <w:rPr>
          <w:b/>
          <w:bCs/>
        </w:rPr>
        <w:t>t</w:t>
      </w:r>
      <w:r w:rsidRPr="0070616B">
        <w:rPr>
          <w:b/>
          <w:bCs/>
        </w:rPr>
        <w:t xml:space="preserve">ype </w:t>
      </w:r>
      <w:r w:rsidR="00421F0D">
        <w:rPr>
          <w:b/>
          <w:bCs/>
        </w:rPr>
        <w:tab/>
      </w:r>
      <w:r w:rsidR="00BD08E8" w:rsidRPr="00437F59">
        <w:rPr>
          <w:bCs/>
        </w:rPr>
        <w:t>Writing</w:t>
      </w:r>
    </w:p>
    <w:p w14:paraId="35F00239" w14:textId="7F7D4FA1" w:rsidR="00BD5074" w:rsidRPr="0070616B" w:rsidRDefault="00BD5074" w:rsidP="00DE4FBF">
      <w:pPr>
        <w:tabs>
          <w:tab w:val="left" w:pos="2552"/>
        </w:tabs>
        <w:spacing w:after="0"/>
        <w:rPr>
          <w:b/>
        </w:rPr>
      </w:pPr>
      <w:r>
        <w:rPr>
          <w:b/>
        </w:rPr>
        <w:t>Conditions</w:t>
      </w:r>
      <w:r w:rsidR="00E04287" w:rsidRPr="00E04287">
        <w:t xml:space="preserve"> </w:t>
      </w:r>
      <w:r w:rsidR="00421F0D">
        <w:tab/>
      </w:r>
      <w:r w:rsidR="00AD325B">
        <w:t xml:space="preserve">To be completed </w:t>
      </w:r>
      <w:r w:rsidR="00E04287" w:rsidRPr="00B877A4">
        <w:t>in</w:t>
      </w:r>
      <w:r w:rsidR="00AD325B">
        <w:t xml:space="preserve"> </w:t>
      </w:r>
      <w:r w:rsidR="00E04287" w:rsidRPr="00B877A4">
        <w:t>class and at home</w:t>
      </w:r>
    </w:p>
    <w:p w14:paraId="7A9050A3" w14:textId="75B29955" w:rsidR="00E04287" w:rsidRDefault="00F50AAB" w:rsidP="00421F0D">
      <w:pPr>
        <w:tabs>
          <w:tab w:val="left" w:pos="2552"/>
        </w:tabs>
      </w:pPr>
      <w:r>
        <w:tab/>
      </w:r>
      <w:r w:rsidR="00E04287" w:rsidRPr="00DE4FBF">
        <w:t xml:space="preserve">Due </w:t>
      </w:r>
      <w:r w:rsidR="00E04287" w:rsidRPr="00AD325B">
        <w:t>Week 22</w:t>
      </w:r>
    </w:p>
    <w:p w14:paraId="0A7CC4F2" w14:textId="1F1A5A4E" w:rsidR="00BD08E8" w:rsidRPr="0070616B" w:rsidRDefault="00924B27" w:rsidP="00421F0D">
      <w:pPr>
        <w:tabs>
          <w:tab w:val="left" w:pos="2552"/>
        </w:tabs>
        <w:rPr>
          <w:b/>
        </w:rPr>
      </w:pPr>
      <w:r>
        <w:rPr>
          <w:b/>
        </w:rPr>
        <w:t>Weighting</w:t>
      </w:r>
      <w:r w:rsidR="00421F0D">
        <w:rPr>
          <w:b/>
        </w:rPr>
        <w:tab/>
      </w:r>
      <w:r w:rsidRPr="0028242D">
        <w:rPr>
          <w:bCs/>
        </w:rPr>
        <w:t>10</w:t>
      </w:r>
      <w:r w:rsidR="00BD08E8" w:rsidRPr="0028242D">
        <w:rPr>
          <w:bCs/>
        </w:rPr>
        <w:t>%</w:t>
      </w:r>
    </w:p>
    <w:p w14:paraId="6F415153" w14:textId="5D7D90CE" w:rsidR="0070616B" w:rsidRPr="0070616B" w:rsidRDefault="00F50AAB" w:rsidP="00421F0D">
      <w:pPr>
        <w:tabs>
          <w:tab w:val="left" w:pos="2552"/>
        </w:tabs>
        <w:rPr>
          <w:b/>
        </w:rPr>
      </w:pPr>
      <w:r>
        <w:rPr>
          <w:b/>
        </w:rPr>
        <w:t>M</w:t>
      </w:r>
      <w:r w:rsidR="00BD08E8" w:rsidRPr="0070616B">
        <w:rPr>
          <w:b/>
        </w:rPr>
        <w:t xml:space="preserve">odule </w:t>
      </w:r>
      <w:r w:rsidR="00421F0D">
        <w:rPr>
          <w:b/>
        </w:rPr>
        <w:tab/>
      </w:r>
      <w:r w:rsidR="00434F78">
        <w:rPr>
          <w:bCs/>
        </w:rPr>
        <w:t>Writing a memoir</w:t>
      </w:r>
    </w:p>
    <w:p w14:paraId="70958776" w14:textId="174CE4B4" w:rsidR="00F50AAB" w:rsidRDefault="00AE4DE7" w:rsidP="00454D31">
      <w:pPr>
        <w:tabs>
          <w:tab w:val="left" w:pos="2552"/>
        </w:tabs>
        <w:spacing w:after="0"/>
        <w:ind w:left="5636" w:hangingChars="2552" w:hanging="5636"/>
        <w:rPr>
          <w:rFonts w:cstheme="minorHAnsi"/>
          <w:bCs/>
        </w:rPr>
      </w:pPr>
      <w:r w:rsidRPr="00753529">
        <w:rPr>
          <w:rFonts w:cstheme="minorHAnsi"/>
          <w:b/>
        </w:rPr>
        <w:t>Context</w:t>
      </w:r>
      <w:r>
        <w:rPr>
          <w:rFonts w:cstheme="minorHAnsi"/>
          <w:b/>
        </w:rPr>
        <w:t>s</w:t>
      </w:r>
      <w:r w:rsidR="00F50AAB">
        <w:rPr>
          <w:rFonts w:cstheme="minorHAnsi"/>
          <w:b/>
        </w:rPr>
        <w:tab/>
      </w:r>
      <w:r w:rsidRPr="0028242D">
        <w:rPr>
          <w:rFonts w:cstheme="minorHAnsi"/>
          <w:bCs/>
        </w:rPr>
        <w:t xml:space="preserve">Literacy for </w:t>
      </w:r>
      <w:r w:rsidR="00515E96">
        <w:rPr>
          <w:rFonts w:cstheme="minorHAnsi"/>
          <w:bCs/>
        </w:rPr>
        <w:t>e</w:t>
      </w:r>
      <w:r w:rsidRPr="0028242D">
        <w:rPr>
          <w:rFonts w:cstheme="minorHAnsi"/>
          <w:bCs/>
        </w:rPr>
        <w:t xml:space="preserve">veryday </w:t>
      </w:r>
      <w:r w:rsidR="00515E96">
        <w:rPr>
          <w:rFonts w:cstheme="minorHAnsi"/>
          <w:bCs/>
        </w:rPr>
        <w:t>p</w:t>
      </w:r>
      <w:r w:rsidRPr="0028242D">
        <w:rPr>
          <w:rFonts w:cstheme="minorHAnsi"/>
          <w:bCs/>
        </w:rPr>
        <w:t xml:space="preserve">ersonal </w:t>
      </w:r>
      <w:r w:rsidR="00515E96">
        <w:rPr>
          <w:rFonts w:cstheme="minorHAnsi"/>
          <w:bCs/>
        </w:rPr>
        <w:t>c</w:t>
      </w:r>
      <w:r w:rsidRPr="0028242D">
        <w:rPr>
          <w:rFonts w:cstheme="minorHAnsi"/>
          <w:bCs/>
        </w:rPr>
        <w:t>ontexts</w:t>
      </w:r>
    </w:p>
    <w:p w14:paraId="65DF8ACF" w14:textId="30E95D01" w:rsidR="00F50AAB" w:rsidRDefault="00454D31" w:rsidP="00454D31">
      <w:pPr>
        <w:tabs>
          <w:tab w:val="left" w:pos="2552"/>
        </w:tabs>
        <w:spacing w:after="0"/>
        <w:ind w:left="5614" w:hangingChars="2552" w:hanging="5614"/>
        <w:rPr>
          <w:rFonts w:cstheme="minorHAnsi"/>
          <w:bCs/>
        </w:rPr>
      </w:pPr>
      <w:r>
        <w:rPr>
          <w:rFonts w:cstheme="minorHAnsi"/>
          <w:bCs/>
        </w:rPr>
        <w:tab/>
      </w:r>
      <w:r w:rsidR="00AE4DE7" w:rsidRPr="0028242D">
        <w:rPr>
          <w:rFonts w:cstheme="minorHAnsi"/>
          <w:bCs/>
        </w:rPr>
        <w:t xml:space="preserve">Literacy for </w:t>
      </w:r>
      <w:r w:rsidR="00515E96">
        <w:rPr>
          <w:rFonts w:cstheme="minorHAnsi"/>
          <w:bCs/>
        </w:rPr>
        <w:t>l</w:t>
      </w:r>
      <w:r w:rsidR="00AE4DE7" w:rsidRPr="0028242D">
        <w:rPr>
          <w:rFonts w:cstheme="minorHAnsi"/>
          <w:bCs/>
        </w:rPr>
        <w:t>earning</w:t>
      </w:r>
    </w:p>
    <w:p w14:paraId="6AAA6E97" w14:textId="03A1B01B" w:rsidR="00AE4DE7" w:rsidRDefault="00454D31" w:rsidP="00454D31">
      <w:pPr>
        <w:tabs>
          <w:tab w:val="left" w:pos="2552"/>
        </w:tabs>
        <w:spacing w:after="0"/>
        <w:ind w:left="5614" w:hangingChars="2552" w:hanging="5614"/>
        <w:rPr>
          <w:bCs/>
        </w:rPr>
      </w:pPr>
      <w:r>
        <w:rPr>
          <w:rFonts w:cstheme="minorHAnsi"/>
          <w:bCs/>
        </w:rPr>
        <w:tab/>
      </w:r>
      <w:r w:rsidR="00AE4DE7" w:rsidRPr="0028242D">
        <w:rPr>
          <w:rFonts w:cstheme="minorHAnsi"/>
          <w:bCs/>
        </w:rPr>
        <w:t xml:space="preserve">Literacy for </w:t>
      </w:r>
      <w:r w:rsidR="00515E96">
        <w:rPr>
          <w:rFonts w:cstheme="minorHAnsi"/>
          <w:bCs/>
        </w:rPr>
        <w:t>c</w:t>
      </w:r>
      <w:r w:rsidR="00AE4DE7" w:rsidRPr="0028242D">
        <w:rPr>
          <w:rFonts w:cstheme="minorHAnsi"/>
          <w:bCs/>
        </w:rPr>
        <w:t>ommunity</w:t>
      </w:r>
      <w:r w:rsidR="00AE4DE7" w:rsidRPr="0028242D">
        <w:rPr>
          <w:bCs/>
        </w:rPr>
        <w:t xml:space="preserve"> </w:t>
      </w:r>
      <w:r w:rsidR="00515E96">
        <w:rPr>
          <w:bCs/>
        </w:rPr>
        <w:t>p</w:t>
      </w:r>
      <w:r w:rsidR="00AE4DE7" w:rsidRPr="0028242D">
        <w:rPr>
          <w:bCs/>
        </w:rPr>
        <w:t>articipat</w:t>
      </w:r>
      <w:r w:rsidR="001B6D97" w:rsidRPr="0028242D">
        <w:rPr>
          <w:bCs/>
        </w:rPr>
        <w:t>ion</w:t>
      </w:r>
    </w:p>
    <w:p w14:paraId="1D6D04BB" w14:textId="77777777" w:rsidR="00421F0D" w:rsidRDefault="00421F0D" w:rsidP="00421F0D">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004C8239" w14:textId="4285D5D7" w:rsidR="00AD325B" w:rsidRPr="00977323" w:rsidRDefault="0070616B" w:rsidP="00454D31">
      <w:pPr>
        <w:pStyle w:val="Question"/>
      </w:pPr>
      <w:r w:rsidRPr="008441F9">
        <w:t>Task 6</w:t>
      </w:r>
      <w:r w:rsidR="008441F9" w:rsidRPr="00977323">
        <w:t xml:space="preserve"> –</w:t>
      </w:r>
      <w:r w:rsidRPr="008441F9">
        <w:t xml:space="preserve"> </w:t>
      </w:r>
      <w:r w:rsidR="006F6537">
        <w:t>Write a memoir</w:t>
      </w:r>
      <w:r w:rsidR="00F50AAB">
        <w:tab/>
        <w:t>(25 marks)</w:t>
      </w:r>
    </w:p>
    <w:p w14:paraId="5397D623" w14:textId="6D5623CF" w:rsidR="00BD08E8" w:rsidRDefault="00BF0531" w:rsidP="0028242D">
      <w:pPr>
        <w:rPr>
          <w:bCs/>
        </w:rPr>
      </w:pPr>
      <w:r>
        <w:rPr>
          <w:bCs/>
        </w:rPr>
        <w:t>You are to p</w:t>
      </w:r>
      <w:r w:rsidR="00BD08E8" w:rsidRPr="00977323">
        <w:rPr>
          <w:bCs/>
        </w:rPr>
        <w:t xml:space="preserve">lan, draft and write a memoir based on a specific event in </w:t>
      </w:r>
      <w:r w:rsidR="008441F9">
        <w:rPr>
          <w:bCs/>
        </w:rPr>
        <w:t>your</w:t>
      </w:r>
      <w:r w:rsidR="008441F9" w:rsidRPr="00977323">
        <w:rPr>
          <w:bCs/>
        </w:rPr>
        <w:t xml:space="preserve"> </w:t>
      </w:r>
      <w:r w:rsidR="00BD08E8" w:rsidRPr="00977323">
        <w:rPr>
          <w:bCs/>
        </w:rPr>
        <w:t>li</w:t>
      </w:r>
      <w:r w:rsidR="008441F9">
        <w:rPr>
          <w:bCs/>
        </w:rPr>
        <w:t>fe</w:t>
      </w:r>
      <w:r w:rsidR="00BD08E8" w:rsidRPr="00977323">
        <w:rPr>
          <w:bCs/>
        </w:rPr>
        <w:t>.</w:t>
      </w:r>
      <w:r w:rsidR="00C7400C" w:rsidRPr="00977323">
        <w:rPr>
          <w:bCs/>
        </w:rPr>
        <w:t xml:space="preserve"> The description of the event should </w:t>
      </w:r>
      <w:r w:rsidR="00F76A73" w:rsidRPr="00977323">
        <w:rPr>
          <w:bCs/>
        </w:rPr>
        <w:t>establish</w:t>
      </w:r>
      <w:r w:rsidR="00C7400C" w:rsidRPr="00977323">
        <w:rPr>
          <w:bCs/>
        </w:rPr>
        <w:t xml:space="preserve"> the values and/or attitudes held by </w:t>
      </w:r>
      <w:r w:rsidR="008441F9">
        <w:rPr>
          <w:bCs/>
        </w:rPr>
        <w:t xml:space="preserve">you </w:t>
      </w:r>
      <w:r w:rsidR="00C7400C" w:rsidRPr="00977323">
        <w:rPr>
          <w:bCs/>
        </w:rPr>
        <w:t>at the time.</w:t>
      </w:r>
    </w:p>
    <w:p w14:paraId="235123AC" w14:textId="5E1C78FC" w:rsidR="00F50AAB" w:rsidRDefault="00F50AAB" w:rsidP="00285C3D">
      <w:pPr>
        <w:spacing w:after="0"/>
        <w:rPr>
          <w:bCs/>
        </w:rPr>
      </w:pPr>
      <w:r>
        <w:rPr>
          <w:bCs/>
        </w:rPr>
        <w:t xml:space="preserve">The memoir </w:t>
      </w:r>
      <w:r w:rsidR="00F316E9">
        <w:rPr>
          <w:bCs/>
        </w:rPr>
        <w:t xml:space="preserve">should be 300–500 words in length. It </w:t>
      </w:r>
      <w:r>
        <w:rPr>
          <w:bCs/>
        </w:rPr>
        <w:t>will be assessed on the:</w:t>
      </w:r>
    </w:p>
    <w:p w14:paraId="3043E651" w14:textId="6A554FD7" w:rsidR="00F50AAB" w:rsidRDefault="00F50AAB" w:rsidP="00454D31">
      <w:pPr>
        <w:pStyle w:val="ListParagraphwithmarks"/>
        <w:numPr>
          <w:ilvl w:val="0"/>
          <w:numId w:val="44"/>
        </w:numPr>
      </w:pPr>
      <w:r>
        <w:t>use of conventions appropriate to the form</w:t>
      </w:r>
      <w:r>
        <w:tab/>
        <w:t>(10 marks)</w:t>
      </w:r>
    </w:p>
    <w:p w14:paraId="16F79BF8" w14:textId="6719F83E" w:rsidR="00F50AAB" w:rsidRDefault="00F50AAB" w:rsidP="00454D31">
      <w:pPr>
        <w:pStyle w:val="ListParagraphwithmarks"/>
        <w:numPr>
          <w:ilvl w:val="0"/>
          <w:numId w:val="44"/>
        </w:numPr>
      </w:pPr>
      <w:r>
        <w:t>establishment of the values and attitudes you held at the time of</w:t>
      </w:r>
      <w:r w:rsidR="00734980">
        <w:t xml:space="preserve"> the event</w:t>
      </w:r>
      <w:r>
        <w:tab/>
        <w:t>(10 marks)</w:t>
      </w:r>
    </w:p>
    <w:p w14:paraId="414CAF1F" w14:textId="68C84C0A" w:rsidR="00F50AAB" w:rsidRPr="000E20F7" w:rsidRDefault="00F50AAB" w:rsidP="00454D31">
      <w:pPr>
        <w:pStyle w:val="ListParagraphwithmarks"/>
        <w:numPr>
          <w:ilvl w:val="0"/>
          <w:numId w:val="44"/>
        </w:numPr>
      </w:pPr>
      <w:r>
        <w:t>use of grammar, spelling and punctuation</w:t>
      </w:r>
      <w:r>
        <w:tab/>
        <w:t>(5 marks)</w:t>
      </w:r>
    </w:p>
    <w:p w14:paraId="086D53A9" w14:textId="309560D3" w:rsidR="0070616B" w:rsidRDefault="0070616B">
      <w:r>
        <w:br w:type="page"/>
      </w:r>
    </w:p>
    <w:p w14:paraId="2151244D" w14:textId="76722E07" w:rsidR="00F76A73" w:rsidRPr="0070616B" w:rsidRDefault="0070616B" w:rsidP="00E55FA8">
      <w:pPr>
        <w:pStyle w:val="SCSAHeading2"/>
        <w:rPr>
          <w:b/>
        </w:rPr>
      </w:pPr>
      <w:r w:rsidRPr="0028242D">
        <w:lastRenderedPageBreak/>
        <w:t>Marking key for sample assessment task 6</w:t>
      </w:r>
    </w:p>
    <w:tbl>
      <w:tblPr>
        <w:tblW w:w="5005"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40"/>
        <w:gridCol w:w="1429"/>
      </w:tblGrid>
      <w:tr w:rsidR="0001692B" w:rsidRPr="00977ECF" w14:paraId="3D27C171" w14:textId="77777777" w:rsidTr="00764850">
        <w:trPr>
          <w:trHeight w:val="23"/>
        </w:trPr>
        <w:tc>
          <w:tcPr>
            <w:tcW w:w="7640" w:type="dxa"/>
            <w:tcBorders>
              <w:bottom w:val="single" w:sz="4" w:space="0" w:color="BD9FCF"/>
              <w:right w:val="single" w:sz="4" w:space="0" w:color="FFFFFF" w:themeColor="background1"/>
            </w:tcBorders>
            <w:shd w:val="clear" w:color="auto" w:fill="BD9FCF"/>
            <w:vAlign w:val="center"/>
            <w:hideMark/>
          </w:tcPr>
          <w:p w14:paraId="1131ABF8" w14:textId="77777777" w:rsidR="0001692B" w:rsidRPr="00977ECF" w:rsidRDefault="0001692B" w:rsidP="00977ECF">
            <w:pPr>
              <w:tabs>
                <w:tab w:val="left" w:pos="2520"/>
              </w:tabs>
              <w:spacing w:after="0" w:line="240" w:lineRule="auto"/>
              <w:jc w:val="center"/>
              <w:rPr>
                <w:rFonts w:eastAsia="Calibri" w:cs="Calibri"/>
                <w:b/>
                <w:sz w:val="20"/>
                <w:lang w:val="en-US"/>
              </w:rPr>
            </w:pPr>
            <w:r w:rsidRPr="00977ECF">
              <w:rPr>
                <w:rFonts w:eastAsia="Calibri" w:cs="Calibri"/>
                <w:b/>
                <w:sz w:val="20"/>
              </w:rPr>
              <w:t>Description</w:t>
            </w:r>
          </w:p>
        </w:tc>
        <w:tc>
          <w:tcPr>
            <w:tcW w:w="1429" w:type="dxa"/>
            <w:tcBorders>
              <w:left w:val="single" w:sz="4" w:space="0" w:color="FFFFFF" w:themeColor="background1"/>
              <w:bottom w:val="single" w:sz="4" w:space="0" w:color="BD9FCF"/>
            </w:tcBorders>
            <w:shd w:val="clear" w:color="auto" w:fill="BD9FCF"/>
            <w:vAlign w:val="center"/>
            <w:hideMark/>
          </w:tcPr>
          <w:p w14:paraId="399EF9DF" w14:textId="77777777" w:rsidR="0001692B" w:rsidRPr="00977ECF" w:rsidRDefault="0001692B" w:rsidP="00977ECF">
            <w:pPr>
              <w:spacing w:after="0" w:line="240" w:lineRule="auto"/>
              <w:jc w:val="center"/>
              <w:rPr>
                <w:rFonts w:eastAsia="Calibri" w:cs="Calibri"/>
                <w:b/>
                <w:sz w:val="20"/>
                <w:lang w:val="en-US"/>
              </w:rPr>
            </w:pPr>
            <w:r w:rsidRPr="00977ECF">
              <w:rPr>
                <w:rFonts w:eastAsia="Calibri" w:cs="Calibri"/>
                <w:b/>
                <w:sz w:val="20"/>
              </w:rPr>
              <w:t>Marks</w:t>
            </w:r>
          </w:p>
        </w:tc>
      </w:tr>
      <w:tr w:rsidR="003110C4" w:rsidRPr="00977ECF" w14:paraId="609926EC" w14:textId="77777777" w:rsidTr="00764850">
        <w:trPr>
          <w:trHeight w:val="23"/>
        </w:trPr>
        <w:tc>
          <w:tcPr>
            <w:tcW w:w="7640" w:type="dxa"/>
            <w:tcBorders>
              <w:right w:val="single" w:sz="4" w:space="0" w:color="FFFFFF" w:themeColor="background1"/>
            </w:tcBorders>
            <w:shd w:val="clear" w:color="auto" w:fill="auto"/>
            <w:vAlign w:val="center"/>
          </w:tcPr>
          <w:p w14:paraId="69262354" w14:textId="3B114CAD" w:rsidR="003110C4" w:rsidRPr="00977ECF" w:rsidRDefault="003110C4" w:rsidP="00977ECF">
            <w:pPr>
              <w:spacing w:after="0" w:line="240" w:lineRule="auto"/>
              <w:rPr>
                <w:rFonts w:eastAsia="MS Mincho" w:cs="Calibri"/>
                <w:b/>
                <w:sz w:val="20"/>
              </w:rPr>
            </w:pPr>
            <w:r w:rsidRPr="00977ECF">
              <w:rPr>
                <w:rFonts w:cs="Calibri"/>
                <w:b/>
                <w:sz w:val="20"/>
              </w:rPr>
              <w:t xml:space="preserve">Use of conventions appropriate to the memoir form </w:t>
            </w:r>
          </w:p>
        </w:tc>
        <w:tc>
          <w:tcPr>
            <w:tcW w:w="1429" w:type="dxa"/>
            <w:tcBorders>
              <w:left w:val="single" w:sz="4" w:space="0" w:color="FFFFFF" w:themeColor="background1"/>
            </w:tcBorders>
            <w:shd w:val="clear" w:color="auto" w:fill="auto"/>
            <w:vAlign w:val="center"/>
          </w:tcPr>
          <w:p w14:paraId="77263763" w14:textId="7AC7E12D" w:rsidR="003110C4" w:rsidRPr="00977ECF" w:rsidRDefault="003110C4" w:rsidP="00977ECF">
            <w:pPr>
              <w:spacing w:after="0" w:line="240" w:lineRule="auto"/>
              <w:jc w:val="center"/>
              <w:rPr>
                <w:rFonts w:eastAsia="MS Mincho" w:cs="Calibri"/>
                <w:b/>
                <w:sz w:val="20"/>
              </w:rPr>
            </w:pPr>
          </w:p>
        </w:tc>
      </w:tr>
      <w:tr w:rsidR="003110C4" w:rsidRPr="00977ECF" w14:paraId="28295122" w14:textId="77777777" w:rsidTr="00764850">
        <w:tblPrEx>
          <w:tblLook w:val="04A0" w:firstRow="1" w:lastRow="0" w:firstColumn="1" w:lastColumn="0" w:noHBand="0" w:noVBand="1"/>
        </w:tblPrEx>
        <w:trPr>
          <w:trHeight w:val="23"/>
        </w:trPr>
        <w:tc>
          <w:tcPr>
            <w:tcW w:w="7640" w:type="dxa"/>
            <w:shd w:val="clear" w:color="auto" w:fill="auto"/>
          </w:tcPr>
          <w:p w14:paraId="6E7723C4" w14:textId="03A44F9B" w:rsidR="003110C4" w:rsidRPr="00977ECF" w:rsidRDefault="003110C4" w:rsidP="00977ECF">
            <w:pPr>
              <w:spacing w:after="0" w:line="240" w:lineRule="auto"/>
              <w:rPr>
                <w:rFonts w:eastAsia="MS Mincho" w:cs="Calibri"/>
                <w:sz w:val="20"/>
              </w:rPr>
            </w:pPr>
            <w:r w:rsidRPr="00977ECF">
              <w:rPr>
                <w:rFonts w:eastAsia="MS Mincho" w:cs="Calibri"/>
                <w:sz w:val="20"/>
              </w:rPr>
              <w:t xml:space="preserve">Adheres consistently to </w:t>
            </w:r>
            <w:r w:rsidR="008E35A4" w:rsidRPr="00977ECF">
              <w:rPr>
                <w:rFonts w:eastAsia="MS Mincho" w:cs="Calibri"/>
                <w:sz w:val="20"/>
              </w:rPr>
              <w:t xml:space="preserve">the </w:t>
            </w:r>
            <w:r w:rsidRPr="00977ECF">
              <w:rPr>
                <w:rFonts w:eastAsia="MS Mincho" w:cs="Calibri"/>
                <w:sz w:val="20"/>
              </w:rPr>
              <w:t>conventions of the memoir form</w:t>
            </w:r>
          </w:p>
        </w:tc>
        <w:tc>
          <w:tcPr>
            <w:tcW w:w="1429" w:type="dxa"/>
            <w:shd w:val="clear" w:color="auto" w:fill="auto"/>
            <w:vAlign w:val="center"/>
          </w:tcPr>
          <w:p w14:paraId="6BA415F4" w14:textId="04041A85" w:rsidR="003110C4" w:rsidRPr="00977ECF" w:rsidRDefault="000A0C51" w:rsidP="00977ECF">
            <w:pPr>
              <w:spacing w:after="0" w:line="240" w:lineRule="auto"/>
              <w:jc w:val="center"/>
              <w:rPr>
                <w:rFonts w:eastAsia="MS Mincho" w:cs="Calibri"/>
                <w:sz w:val="20"/>
              </w:rPr>
            </w:pPr>
            <w:r w:rsidRPr="00977ECF">
              <w:rPr>
                <w:rFonts w:eastAsia="MS Mincho" w:cs="Calibri"/>
                <w:sz w:val="20"/>
              </w:rPr>
              <w:t>9–1</w:t>
            </w:r>
            <w:r w:rsidR="003110C4" w:rsidRPr="00977ECF">
              <w:rPr>
                <w:rFonts w:eastAsia="MS Mincho" w:cs="Calibri"/>
                <w:sz w:val="20"/>
              </w:rPr>
              <w:t>0</w:t>
            </w:r>
          </w:p>
        </w:tc>
      </w:tr>
      <w:tr w:rsidR="003110C4" w:rsidRPr="00977ECF" w14:paraId="71A051BF" w14:textId="77777777" w:rsidTr="00764850">
        <w:tblPrEx>
          <w:tblLook w:val="04A0" w:firstRow="1" w:lastRow="0" w:firstColumn="1" w:lastColumn="0" w:noHBand="0" w:noVBand="1"/>
        </w:tblPrEx>
        <w:trPr>
          <w:trHeight w:val="23"/>
        </w:trPr>
        <w:tc>
          <w:tcPr>
            <w:tcW w:w="7640" w:type="dxa"/>
            <w:shd w:val="clear" w:color="auto" w:fill="auto"/>
          </w:tcPr>
          <w:p w14:paraId="541A542D" w14:textId="6941FF1A" w:rsidR="003110C4" w:rsidRPr="00977ECF" w:rsidRDefault="003110C4" w:rsidP="00977ECF">
            <w:pPr>
              <w:spacing w:after="0" w:line="240" w:lineRule="auto"/>
              <w:rPr>
                <w:rFonts w:eastAsia="MS Mincho" w:cs="Calibri"/>
                <w:sz w:val="20"/>
              </w:rPr>
            </w:pPr>
            <w:r w:rsidRPr="00977ECF">
              <w:rPr>
                <w:rFonts w:eastAsia="MS Mincho" w:cs="Calibri"/>
                <w:sz w:val="20"/>
              </w:rPr>
              <w:t>Adheres to most of the conventions of the memoir form</w:t>
            </w:r>
          </w:p>
        </w:tc>
        <w:tc>
          <w:tcPr>
            <w:tcW w:w="1429" w:type="dxa"/>
            <w:shd w:val="clear" w:color="auto" w:fill="auto"/>
            <w:vAlign w:val="center"/>
          </w:tcPr>
          <w:p w14:paraId="111C1F7D" w14:textId="73899373" w:rsidR="003110C4" w:rsidRPr="00977ECF" w:rsidRDefault="000A0C51" w:rsidP="00977ECF">
            <w:pPr>
              <w:spacing w:after="0" w:line="240" w:lineRule="auto"/>
              <w:jc w:val="center"/>
              <w:rPr>
                <w:rFonts w:eastAsia="MS Mincho" w:cs="Calibri"/>
                <w:sz w:val="20"/>
              </w:rPr>
            </w:pPr>
            <w:r w:rsidRPr="00977ECF">
              <w:rPr>
                <w:rFonts w:eastAsia="MS Mincho" w:cs="Calibri"/>
                <w:sz w:val="20"/>
              </w:rPr>
              <w:t>7–8</w:t>
            </w:r>
          </w:p>
        </w:tc>
      </w:tr>
      <w:tr w:rsidR="003110C4" w:rsidRPr="00977ECF" w14:paraId="2C8C89D3" w14:textId="77777777" w:rsidTr="00764850">
        <w:tblPrEx>
          <w:tblLook w:val="04A0" w:firstRow="1" w:lastRow="0" w:firstColumn="1" w:lastColumn="0" w:noHBand="0" w:noVBand="1"/>
        </w:tblPrEx>
        <w:trPr>
          <w:trHeight w:val="23"/>
        </w:trPr>
        <w:tc>
          <w:tcPr>
            <w:tcW w:w="7640" w:type="dxa"/>
            <w:shd w:val="clear" w:color="auto" w:fill="auto"/>
          </w:tcPr>
          <w:p w14:paraId="2E6D1189" w14:textId="0DC9031B" w:rsidR="003110C4" w:rsidRPr="00977ECF" w:rsidRDefault="003110C4" w:rsidP="00977ECF">
            <w:pPr>
              <w:spacing w:after="0" w:line="240" w:lineRule="auto"/>
              <w:rPr>
                <w:rFonts w:eastAsia="MS Mincho" w:cs="Calibri"/>
                <w:sz w:val="20"/>
              </w:rPr>
            </w:pPr>
            <w:r w:rsidRPr="00977ECF">
              <w:rPr>
                <w:rFonts w:eastAsia="MS Mincho" w:cs="Calibri"/>
                <w:sz w:val="20"/>
              </w:rPr>
              <w:t>Adheres to some of the conventions of the memoir form</w:t>
            </w:r>
          </w:p>
        </w:tc>
        <w:tc>
          <w:tcPr>
            <w:tcW w:w="1429" w:type="dxa"/>
            <w:shd w:val="clear" w:color="auto" w:fill="auto"/>
            <w:vAlign w:val="center"/>
          </w:tcPr>
          <w:p w14:paraId="29468612" w14:textId="0E4C67C3" w:rsidR="003110C4" w:rsidRPr="00977ECF" w:rsidRDefault="000A0C51" w:rsidP="00977ECF">
            <w:pPr>
              <w:spacing w:after="0" w:line="240" w:lineRule="auto"/>
              <w:jc w:val="center"/>
              <w:rPr>
                <w:rFonts w:eastAsia="MS Mincho" w:cs="Calibri"/>
                <w:sz w:val="20"/>
              </w:rPr>
            </w:pPr>
            <w:r w:rsidRPr="00977ECF">
              <w:rPr>
                <w:rFonts w:eastAsia="MS Mincho" w:cs="Calibri"/>
                <w:sz w:val="20"/>
              </w:rPr>
              <w:t>5–6</w:t>
            </w:r>
          </w:p>
        </w:tc>
      </w:tr>
      <w:tr w:rsidR="003110C4" w:rsidRPr="00977ECF" w14:paraId="1F6423E0" w14:textId="77777777" w:rsidTr="00764850">
        <w:tblPrEx>
          <w:tblLook w:val="04A0" w:firstRow="1" w:lastRow="0" w:firstColumn="1" w:lastColumn="0" w:noHBand="0" w:noVBand="1"/>
        </w:tblPrEx>
        <w:trPr>
          <w:trHeight w:val="23"/>
        </w:trPr>
        <w:tc>
          <w:tcPr>
            <w:tcW w:w="7640" w:type="dxa"/>
            <w:shd w:val="clear" w:color="auto" w:fill="auto"/>
          </w:tcPr>
          <w:p w14:paraId="26902D89" w14:textId="646BF65C" w:rsidR="003110C4" w:rsidRPr="00977ECF" w:rsidRDefault="003110C4" w:rsidP="00977ECF">
            <w:pPr>
              <w:spacing w:after="0" w:line="240" w:lineRule="auto"/>
              <w:rPr>
                <w:rFonts w:eastAsia="MS Mincho" w:cs="Calibri"/>
                <w:sz w:val="20"/>
              </w:rPr>
            </w:pPr>
            <w:r w:rsidRPr="00977ECF">
              <w:rPr>
                <w:rFonts w:eastAsia="MS Mincho" w:cs="Calibri"/>
                <w:sz w:val="20"/>
              </w:rPr>
              <w:t>Adheres to very few conventions of the memoir form</w:t>
            </w:r>
          </w:p>
        </w:tc>
        <w:tc>
          <w:tcPr>
            <w:tcW w:w="1429" w:type="dxa"/>
            <w:shd w:val="clear" w:color="auto" w:fill="auto"/>
            <w:vAlign w:val="center"/>
          </w:tcPr>
          <w:p w14:paraId="042F97FF" w14:textId="43F951FE" w:rsidR="003110C4" w:rsidRPr="00977ECF" w:rsidRDefault="000A0C51" w:rsidP="00977ECF">
            <w:pPr>
              <w:spacing w:after="0" w:line="240" w:lineRule="auto"/>
              <w:jc w:val="center"/>
              <w:rPr>
                <w:rFonts w:eastAsia="MS Mincho" w:cs="Calibri"/>
                <w:sz w:val="20"/>
              </w:rPr>
            </w:pPr>
            <w:r w:rsidRPr="00977ECF">
              <w:rPr>
                <w:rFonts w:eastAsia="MS Mincho" w:cs="Calibri"/>
                <w:sz w:val="20"/>
              </w:rPr>
              <w:t>3–4</w:t>
            </w:r>
          </w:p>
        </w:tc>
      </w:tr>
      <w:tr w:rsidR="003110C4" w:rsidRPr="00977ECF" w14:paraId="7FB43A1E" w14:textId="77777777" w:rsidTr="00764850">
        <w:tblPrEx>
          <w:tblLook w:val="04A0" w:firstRow="1" w:lastRow="0" w:firstColumn="1" w:lastColumn="0" w:noHBand="0" w:noVBand="1"/>
        </w:tblPrEx>
        <w:trPr>
          <w:trHeight w:val="23"/>
        </w:trPr>
        <w:tc>
          <w:tcPr>
            <w:tcW w:w="7640" w:type="dxa"/>
            <w:shd w:val="clear" w:color="auto" w:fill="auto"/>
          </w:tcPr>
          <w:p w14:paraId="5FC102F8" w14:textId="041B022E" w:rsidR="003110C4" w:rsidRPr="00977ECF" w:rsidRDefault="001B3678" w:rsidP="00977ECF">
            <w:pPr>
              <w:spacing w:after="0" w:line="240" w:lineRule="auto"/>
              <w:rPr>
                <w:rFonts w:eastAsia="MS Mincho" w:cs="Calibri"/>
                <w:sz w:val="20"/>
              </w:rPr>
            </w:pPr>
            <w:r w:rsidRPr="00977ECF">
              <w:rPr>
                <w:rFonts w:eastAsia="MS Mincho" w:cs="Calibri"/>
                <w:sz w:val="20"/>
              </w:rPr>
              <w:t xml:space="preserve">Minimal use of conventions </w:t>
            </w:r>
          </w:p>
        </w:tc>
        <w:tc>
          <w:tcPr>
            <w:tcW w:w="1429" w:type="dxa"/>
            <w:shd w:val="clear" w:color="auto" w:fill="auto"/>
            <w:vAlign w:val="center"/>
          </w:tcPr>
          <w:p w14:paraId="0A9BBF96" w14:textId="0A91463E" w:rsidR="003110C4" w:rsidRPr="00977ECF" w:rsidRDefault="000A0C51" w:rsidP="00977ECF">
            <w:pPr>
              <w:spacing w:after="0" w:line="240" w:lineRule="auto"/>
              <w:jc w:val="center"/>
              <w:rPr>
                <w:rFonts w:eastAsia="MS Mincho" w:cs="Calibri"/>
                <w:sz w:val="20"/>
              </w:rPr>
            </w:pPr>
            <w:r w:rsidRPr="00977ECF">
              <w:rPr>
                <w:rFonts w:eastAsia="MS Mincho" w:cs="Calibri"/>
                <w:sz w:val="20"/>
              </w:rPr>
              <w:t>1–2</w:t>
            </w:r>
          </w:p>
        </w:tc>
      </w:tr>
      <w:tr w:rsidR="00764850" w:rsidRPr="00764850" w14:paraId="5F741D54" w14:textId="77777777" w:rsidTr="00764850">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628277CC" w14:textId="7907F271" w:rsidR="00764850" w:rsidRPr="00764850" w:rsidRDefault="00764850" w:rsidP="00764850">
            <w:pPr>
              <w:spacing w:after="0" w:line="240" w:lineRule="auto"/>
              <w:jc w:val="right"/>
              <w:rPr>
                <w:rFonts w:eastAsia="MS Mincho" w:cs="Calibri"/>
                <w:b/>
                <w:bCs/>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423AA90D" w14:textId="12EF20BE" w:rsidR="00764850" w:rsidRPr="00764850" w:rsidRDefault="00764850" w:rsidP="00764850">
            <w:pPr>
              <w:spacing w:after="0" w:line="240" w:lineRule="auto"/>
              <w:jc w:val="right"/>
              <w:rPr>
                <w:rFonts w:eastAsia="MS Mincho" w:cs="Calibri"/>
                <w:b/>
                <w:bCs/>
                <w:sz w:val="20"/>
              </w:rPr>
            </w:pPr>
            <w:r>
              <w:rPr>
                <w:rFonts w:eastAsia="MS Mincho" w:cs="Calibri"/>
                <w:b/>
                <w:bCs/>
                <w:sz w:val="20"/>
              </w:rPr>
              <w:t>/10</w:t>
            </w:r>
          </w:p>
        </w:tc>
      </w:tr>
      <w:tr w:rsidR="003110C4" w:rsidRPr="00977ECF" w14:paraId="22A61B27" w14:textId="77777777" w:rsidTr="00764850">
        <w:tblPrEx>
          <w:tblLook w:val="04A0" w:firstRow="1" w:lastRow="0" w:firstColumn="1" w:lastColumn="0" w:noHBand="0" w:noVBand="1"/>
        </w:tblPrEx>
        <w:trPr>
          <w:trHeight w:val="23"/>
        </w:trPr>
        <w:tc>
          <w:tcPr>
            <w:tcW w:w="7640" w:type="dxa"/>
            <w:tcBorders>
              <w:right w:val="single" w:sz="4" w:space="0" w:color="FFFFFF" w:themeColor="background1"/>
            </w:tcBorders>
            <w:shd w:val="clear" w:color="auto" w:fill="auto"/>
          </w:tcPr>
          <w:p w14:paraId="3E45B9EE" w14:textId="3BEEFC9A" w:rsidR="003110C4" w:rsidRPr="00977ECF" w:rsidRDefault="00734980" w:rsidP="00977ECF">
            <w:pPr>
              <w:spacing w:after="0" w:line="240" w:lineRule="auto"/>
              <w:rPr>
                <w:rFonts w:eastAsia="MS Mincho" w:cs="Calibri"/>
                <w:b/>
                <w:sz w:val="20"/>
              </w:rPr>
            </w:pPr>
            <w:r>
              <w:rPr>
                <w:rFonts w:cs="Calibri"/>
                <w:b/>
                <w:sz w:val="20"/>
              </w:rPr>
              <w:t>Establishment</w:t>
            </w:r>
            <w:r w:rsidR="003110C4" w:rsidRPr="00977ECF">
              <w:rPr>
                <w:rFonts w:cs="Calibri"/>
                <w:b/>
                <w:sz w:val="20"/>
              </w:rPr>
              <w:t xml:space="preserve"> of values and/or attitudes within the narrative</w:t>
            </w:r>
          </w:p>
        </w:tc>
        <w:tc>
          <w:tcPr>
            <w:tcW w:w="1429" w:type="dxa"/>
            <w:tcBorders>
              <w:left w:val="single" w:sz="4" w:space="0" w:color="FFFFFF" w:themeColor="background1"/>
            </w:tcBorders>
            <w:shd w:val="clear" w:color="auto" w:fill="auto"/>
            <w:vAlign w:val="center"/>
          </w:tcPr>
          <w:p w14:paraId="13FAC464" w14:textId="1AF971EC" w:rsidR="003110C4" w:rsidRPr="00977ECF" w:rsidRDefault="003110C4" w:rsidP="00977ECF">
            <w:pPr>
              <w:spacing w:after="0" w:line="240" w:lineRule="auto"/>
              <w:jc w:val="center"/>
              <w:rPr>
                <w:rFonts w:eastAsia="MS Mincho" w:cs="Calibri"/>
                <w:b/>
                <w:sz w:val="20"/>
              </w:rPr>
            </w:pPr>
          </w:p>
        </w:tc>
      </w:tr>
      <w:tr w:rsidR="003110C4" w:rsidRPr="00977ECF" w14:paraId="1EDDC7A1" w14:textId="77777777" w:rsidTr="00764850">
        <w:tblPrEx>
          <w:tblLook w:val="04A0" w:firstRow="1" w:lastRow="0" w:firstColumn="1" w:lastColumn="0" w:noHBand="0" w:noVBand="1"/>
        </w:tblPrEx>
        <w:trPr>
          <w:trHeight w:val="23"/>
        </w:trPr>
        <w:tc>
          <w:tcPr>
            <w:tcW w:w="7640" w:type="dxa"/>
            <w:shd w:val="clear" w:color="auto" w:fill="auto"/>
          </w:tcPr>
          <w:p w14:paraId="596C601D" w14:textId="3D3E245D" w:rsidR="003110C4" w:rsidRPr="00977ECF" w:rsidRDefault="003110C4" w:rsidP="00977ECF">
            <w:pPr>
              <w:spacing w:after="0" w:line="240" w:lineRule="auto"/>
              <w:rPr>
                <w:rFonts w:eastAsia="MS Mincho" w:cs="Calibri"/>
                <w:sz w:val="20"/>
              </w:rPr>
            </w:pPr>
            <w:r w:rsidRPr="00977ECF">
              <w:rPr>
                <w:rFonts w:eastAsia="MS Mincho" w:cs="Calibri"/>
                <w:sz w:val="20"/>
              </w:rPr>
              <w:t>Clearly establishes particular values and/or attitudes held by the student at that time</w:t>
            </w:r>
          </w:p>
        </w:tc>
        <w:tc>
          <w:tcPr>
            <w:tcW w:w="1429" w:type="dxa"/>
            <w:shd w:val="clear" w:color="auto" w:fill="auto"/>
            <w:vAlign w:val="center"/>
          </w:tcPr>
          <w:p w14:paraId="2DB0142D" w14:textId="73D06D38" w:rsidR="003110C4" w:rsidRPr="00977ECF" w:rsidRDefault="003110C4" w:rsidP="00977ECF">
            <w:pPr>
              <w:spacing w:after="0" w:line="240" w:lineRule="auto"/>
              <w:jc w:val="center"/>
              <w:rPr>
                <w:rFonts w:eastAsia="MS Mincho" w:cs="Calibri"/>
                <w:sz w:val="20"/>
              </w:rPr>
            </w:pPr>
            <w:r w:rsidRPr="00977ECF">
              <w:rPr>
                <w:rFonts w:eastAsia="MS Mincho" w:cs="Calibri"/>
                <w:sz w:val="20"/>
              </w:rPr>
              <w:t>9–10</w:t>
            </w:r>
          </w:p>
        </w:tc>
      </w:tr>
      <w:tr w:rsidR="003110C4" w:rsidRPr="00977ECF" w14:paraId="46C4D754" w14:textId="77777777" w:rsidTr="00764850">
        <w:tblPrEx>
          <w:tblLook w:val="04A0" w:firstRow="1" w:lastRow="0" w:firstColumn="1" w:lastColumn="0" w:noHBand="0" w:noVBand="1"/>
        </w:tblPrEx>
        <w:trPr>
          <w:trHeight w:val="23"/>
        </w:trPr>
        <w:tc>
          <w:tcPr>
            <w:tcW w:w="7640" w:type="dxa"/>
            <w:shd w:val="clear" w:color="auto" w:fill="auto"/>
          </w:tcPr>
          <w:p w14:paraId="3D401C58" w14:textId="3F6D5C4C" w:rsidR="003110C4" w:rsidRPr="00977ECF" w:rsidRDefault="003110C4" w:rsidP="00977ECF">
            <w:pPr>
              <w:spacing w:after="0" w:line="240" w:lineRule="auto"/>
              <w:rPr>
                <w:rFonts w:eastAsia="MS Mincho" w:cs="Calibri"/>
                <w:sz w:val="20"/>
              </w:rPr>
            </w:pPr>
            <w:r w:rsidRPr="00977ECF">
              <w:rPr>
                <w:rFonts w:eastAsia="MS Mincho" w:cs="Calibri"/>
                <w:sz w:val="20"/>
              </w:rPr>
              <w:t>Establishes an awareness of values and/or attitudes held by the student at that time</w:t>
            </w:r>
          </w:p>
        </w:tc>
        <w:tc>
          <w:tcPr>
            <w:tcW w:w="1429" w:type="dxa"/>
            <w:shd w:val="clear" w:color="auto" w:fill="auto"/>
            <w:vAlign w:val="center"/>
          </w:tcPr>
          <w:p w14:paraId="5F8C1FED" w14:textId="3E65520F" w:rsidR="003110C4" w:rsidRPr="00977ECF" w:rsidRDefault="003110C4" w:rsidP="00977ECF">
            <w:pPr>
              <w:spacing w:after="0" w:line="240" w:lineRule="auto"/>
              <w:jc w:val="center"/>
              <w:rPr>
                <w:rFonts w:eastAsia="MS Mincho" w:cs="Calibri"/>
                <w:sz w:val="20"/>
              </w:rPr>
            </w:pPr>
            <w:r w:rsidRPr="00977ECF">
              <w:rPr>
                <w:rFonts w:eastAsia="MS Mincho" w:cs="Calibri"/>
                <w:sz w:val="20"/>
              </w:rPr>
              <w:t>7–8</w:t>
            </w:r>
          </w:p>
        </w:tc>
      </w:tr>
      <w:tr w:rsidR="003110C4" w:rsidRPr="00977ECF" w14:paraId="711C4C5B" w14:textId="77777777" w:rsidTr="00764850">
        <w:tblPrEx>
          <w:tblLook w:val="04A0" w:firstRow="1" w:lastRow="0" w:firstColumn="1" w:lastColumn="0" w:noHBand="0" w:noVBand="1"/>
        </w:tblPrEx>
        <w:trPr>
          <w:trHeight w:val="23"/>
        </w:trPr>
        <w:tc>
          <w:tcPr>
            <w:tcW w:w="7640" w:type="dxa"/>
            <w:shd w:val="clear" w:color="auto" w:fill="auto"/>
          </w:tcPr>
          <w:p w14:paraId="08858570" w14:textId="617AB1D7" w:rsidR="003110C4" w:rsidRPr="00977ECF" w:rsidRDefault="008E35A4" w:rsidP="00977ECF">
            <w:pPr>
              <w:spacing w:after="0" w:line="240" w:lineRule="auto"/>
              <w:rPr>
                <w:rFonts w:eastAsia="MS Mincho" w:cs="Calibri"/>
                <w:sz w:val="20"/>
              </w:rPr>
            </w:pPr>
            <w:r w:rsidRPr="00977ECF">
              <w:rPr>
                <w:rFonts w:eastAsia="MS Mincho" w:cs="Calibri"/>
                <w:sz w:val="20"/>
              </w:rPr>
              <w:t>Identifies</w:t>
            </w:r>
            <w:r w:rsidR="003110C4" w:rsidRPr="00977ECF">
              <w:rPr>
                <w:rFonts w:eastAsia="MS Mincho" w:cs="Calibri"/>
                <w:sz w:val="20"/>
              </w:rPr>
              <w:t xml:space="preserve"> values and/or attitudes</w:t>
            </w:r>
            <w:r w:rsidRPr="00977ECF">
              <w:rPr>
                <w:rFonts w:eastAsia="MS Mincho" w:cs="Calibri"/>
                <w:sz w:val="20"/>
              </w:rPr>
              <w:t xml:space="preserve"> held by the student at that time</w:t>
            </w:r>
          </w:p>
        </w:tc>
        <w:tc>
          <w:tcPr>
            <w:tcW w:w="1429" w:type="dxa"/>
            <w:shd w:val="clear" w:color="auto" w:fill="auto"/>
            <w:vAlign w:val="center"/>
          </w:tcPr>
          <w:p w14:paraId="055CDDF3" w14:textId="253F0C9E" w:rsidR="003110C4" w:rsidRPr="00977ECF" w:rsidRDefault="003110C4" w:rsidP="00977ECF">
            <w:pPr>
              <w:spacing w:after="0" w:line="240" w:lineRule="auto"/>
              <w:jc w:val="center"/>
              <w:rPr>
                <w:rFonts w:eastAsia="MS Mincho" w:cs="Calibri"/>
                <w:sz w:val="20"/>
              </w:rPr>
            </w:pPr>
            <w:r w:rsidRPr="00977ECF">
              <w:rPr>
                <w:rFonts w:eastAsia="MS Mincho" w:cs="Calibri"/>
                <w:sz w:val="20"/>
              </w:rPr>
              <w:t>5–6</w:t>
            </w:r>
          </w:p>
        </w:tc>
      </w:tr>
      <w:tr w:rsidR="003110C4" w:rsidRPr="00977ECF" w14:paraId="598F53F2" w14:textId="77777777" w:rsidTr="00764850">
        <w:tblPrEx>
          <w:tblLook w:val="04A0" w:firstRow="1" w:lastRow="0" w:firstColumn="1" w:lastColumn="0" w:noHBand="0" w:noVBand="1"/>
        </w:tblPrEx>
        <w:trPr>
          <w:trHeight w:val="23"/>
        </w:trPr>
        <w:tc>
          <w:tcPr>
            <w:tcW w:w="7640" w:type="dxa"/>
            <w:shd w:val="clear" w:color="auto" w:fill="auto"/>
          </w:tcPr>
          <w:p w14:paraId="65AA3AD7" w14:textId="1120798F" w:rsidR="003110C4" w:rsidRPr="00977ECF" w:rsidRDefault="00CE5C1D" w:rsidP="00977ECF">
            <w:pPr>
              <w:spacing w:after="0" w:line="240" w:lineRule="auto"/>
              <w:rPr>
                <w:rFonts w:eastAsia="MS Mincho" w:cs="Calibri"/>
                <w:sz w:val="20"/>
              </w:rPr>
            </w:pPr>
            <w:r w:rsidRPr="00977ECF">
              <w:rPr>
                <w:rFonts w:eastAsia="MS Mincho" w:cs="Calibri"/>
                <w:sz w:val="20"/>
              </w:rPr>
              <w:t>I</w:t>
            </w:r>
            <w:r w:rsidR="008E35A4" w:rsidRPr="00977ECF">
              <w:rPr>
                <w:rFonts w:eastAsia="MS Mincho" w:cs="Calibri"/>
                <w:sz w:val="20"/>
              </w:rPr>
              <w:t>dentifies</w:t>
            </w:r>
            <w:r w:rsidR="003110C4" w:rsidRPr="00977ECF">
              <w:rPr>
                <w:rFonts w:eastAsia="MS Mincho" w:cs="Calibri"/>
                <w:sz w:val="20"/>
              </w:rPr>
              <w:t xml:space="preserve"> </w:t>
            </w:r>
            <w:r w:rsidRPr="00977ECF">
              <w:rPr>
                <w:rFonts w:eastAsia="MS Mincho" w:cs="Calibri"/>
                <w:sz w:val="20"/>
              </w:rPr>
              <w:t>values and/or attitudes in a limited way within the narrative</w:t>
            </w:r>
          </w:p>
        </w:tc>
        <w:tc>
          <w:tcPr>
            <w:tcW w:w="1429" w:type="dxa"/>
            <w:shd w:val="clear" w:color="auto" w:fill="auto"/>
            <w:vAlign w:val="center"/>
          </w:tcPr>
          <w:p w14:paraId="4EA026A4" w14:textId="20D2D791" w:rsidR="003110C4" w:rsidRPr="00977ECF" w:rsidRDefault="003110C4" w:rsidP="00977ECF">
            <w:pPr>
              <w:spacing w:after="0" w:line="240" w:lineRule="auto"/>
              <w:jc w:val="center"/>
              <w:rPr>
                <w:rFonts w:eastAsia="MS Mincho" w:cs="Calibri"/>
                <w:sz w:val="20"/>
              </w:rPr>
            </w:pPr>
            <w:r w:rsidRPr="00977ECF">
              <w:rPr>
                <w:rFonts w:eastAsia="MS Mincho" w:cs="Calibri"/>
                <w:sz w:val="20"/>
              </w:rPr>
              <w:t>3–4</w:t>
            </w:r>
          </w:p>
        </w:tc>
      </w:tr>
      <w:tr w:rsidR="003110C4" w:rsidRPr="00977ECF" w14:paraId="4D9C80A4" w14:textId="77777777" w:rsidTr="00764850">
        <w:tblPrEx>
          <w:tblLook w:val="04A0" w:firstRow="1" w:lastRow="0" w:firstColumn="1" w:lastColumn="0" w:noHBand="0" w:noVBand="1"/>
        </w:tblPrEx>
        <w:trPr>
          <w:trHeight w:val="23"/>
        </w:trPr>
        <w:tc>
          <w:tcPr>
            <w:tcW w:w="7640" w:type="dxa"/>
            <w:shd w:val="clear" w:color="auto" w:fill="auto"/>
          </w:tcPr>
          <w:p w14:paraId="6A9446B3" w14:textId="604E15C6" w:rsidR="003110C4" w:rsidRPr="00977ECF" w:rsidRDefault="00CE5C1D" w:rsidP="00977ECF">
            <w:pPr>
              <w:spacing w:after="0" w:line="240" w:lineRule="auto"/>
              <w:rPr>
                <w:rFonts w:eastAsia="MS Mincho" w:cs="Calibri"/>
                <w:sz w:val="20"/>
              </w:rPr>
            </w:pPr>
            <w:r w:rsidRPr="00977ECF">
              <w:rPr>
                <w:rFonts w:eastAsia="MS Mincho" w:cs="Calibri"/>
                <w:sz w:val="20"/>
              </w:rPr>
              <w:t>Provides m</w:t>
            </w:r>
            <w:r w:rsidR="001B3678" w:rsidRPr="00977ECF">
              <w:rPr>
                <w:rFonts w:eastAsia="MS Mincho" w:cs="Calibri"/>
                <w:sz w:val="20"/>
              </w:rPr>
              <w:t>inimal</w:t>
            </w:r>
            <w:r w:rsidR="003110C4" w:rsidRPr="00977ECF">
              <w:rPr>
                <w:rFonts w:eastAsia="MS Mincho" w:cs="Calibri"/>
                <w:sz w:val="20"/>
              </w:rPr>
              <w:t xml:space="preserve"> </w:t>
            </w:r>
            <w:r w:rsidRPr="00977ECF">
              <w:rPr>
                <w:rFonts w:eastAsia="MS Mincho" w:cs="Calibri"/>
                <w:sz w:val="20"/>
              </w:rPr>
              <w:t>inclusion</w:t>
            </w:r>
            <w:r w:rsidR="003110C4" w:rsidRPr="00977ECF">
              <w:rPr>
                <w:rFonts w:eastAsia="MS Mincho" w:cs="Calibri"/>
                <w:sz w:val="20"/>
              </w:rPr>
              <w:t xml:space="preserve"> of values and/or attitudes</w:t>
            </w:r>
          </w:p>
        </w:tc>
        <w:tc>
          <w:tcPr>
            <w:tcW w:w="1429" w:type="dxa"/>
            <w:shd w:val="clear" w:color="auto" w:fill="auto"/>
            <w:vAlign w:val="center"/>
          </w:tcPr>
          <w:p w14:paraId="55692E6C" w14:textId="6F6432D4" w:rsidR="003110C4" w:rsidRPr="00977ECF" w:rsidRDefault="003110C4" w:rsidP="00977ECF">
            <w:pPr>
              <w:spacing w:after="0" w:line="240" w:lineRule="auto"/>
              <w:jc w:val="center"/>
              <w:rPr>
                <w:rFonts w:eastAsia="MS Mincho" w:cs="Calibri"/>
                <w:sz w:val="20"/>
              </w:rPr>
            </w:pPr>
            <w:r w:rsidRPr="00977ECF">
              <w:rPr>
                <w:rFonts w:eastAsia="MS Mincho" w:cs="Calibri"/>
                <w:sz w:val="20"/>
              </w:rPr>
              <w:t>1–2</w:t>
            </w:r>
          </w:p>
        </w:tc>
      </w:tr>
      <w:tr w:rsidR="00764850" w:rsidRPr="00977ECF" w14:paraId="3254B37A" w14:textId="77777777" w:rsidTr="00764850">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4068D263" w14:textId="4DF5499C"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105BF1B7" w14:textId="5615BCD1" w:rsidR="00764850" w:rsidRPr="00977ECF" w:rsidRDefault="00764850" w:rsidP="00764850">
            <w:pPr>
              <w:spacing w:after="0" w:line="240" w:lineRule="auto"/>
              <w:jc w:val="right"/>
              <w:rPr>
                <w:rFonts w:eastAsia="MS Mincho" w:cs="Calibri"/>
                <w:sz w:val="20"/>
              </w:rPr>
            </w:pPr>
            <w:r>
              <w:rPr>
                <w:rFonts w:eastAsia="MS Mincho" w:cs="Calibri"/>
                <w:b/>
                <w:bCs/>
                <w:sz w:val="20"/>
              </w:rPr>
              <w:t>/10</w:t>
            </w:r>
          </w:p>
        </w:tc>
      </w:tr>
      <w:tr w:rsidR="003110C4" w:rsidRPr="00977ECF" w14:paraId="50894B73" w14:textId="77777777" w:rsidTr="00764850">
        <w:trPr>
          <w:trHeight w:val="23"/>
        </w:trPr>
        <w:tc>
          <w:tcPr>
            <w:tcW w:w="7640" w:type="dxa"/>
            <w:tcBorders>
              <w:right w:val="single" w:sz="4" w:space="0" w:color="FFFFFF" w:themeColor="background1"/>
            </w:tcBorders>
            <w:shd w:val="clear" w:color="auto" w:fill="auto"/>
          </w:tcPr>
          <w:p w14:paraId="397D2AE3" w14:textId="03C1FEA6" w:rsidR="003110C4" w:rsidRPr="00977ECF" w:rsidRDefault="003110C4" w:rsidP="00977ECF">
            <w:pPr>
              <w:spacing w:after="0" w:line="240" w:lineRule="auto"/>
              <w:rPr>
                <w:rFonts w:eastAsia="MS Mincho" w:cs="Calibri"/>
                <w:sz w:val="20"/>
              </w:rPr>
            </w:pPr>
            <w:r w:rsidRPr="00977ECF">
              <w:rPr>
                <w:rFonts w:eastAsia="MS Mincho" w:cs="Calibri"/>
                <w:b/>
                <w:sz w:val="20"/>
              </w:rPr>
              <w:t xml:space="preserve">Control of mechanics </w:t>
            </w:r>
            <w:r w:rsidR="00054B6A">
              <w:rPr>
                <w:rFonts w:eastAsia="MS Mincho" w:cs="Calibri"/>
                <w:b/>
                <w:sz w:val="20"/>
              </w:rPr>
              <w:t xml:space="preserve">of </w:t>
            </w:r>
            <w:r w:rsidRPr="00977ECF">
              <w:rPr>
                <w:rFonts w:eastAsia="MS Mincho" w:cs="Calibri"/>
                <w:b/>
                <w:sz w:val="20"/>
              </w:rPr>
              <w:t>grammar, spelling and punctuation</w:t>
            </w:r>
          </w:p>
        </w:tc>
        <w:tc>
          <w:tcPr>
            <w:tcW w:w="1429" w:type="dxa"/>
            <w:tcBorders>
              <w:left w:val="single" w:sz="4" w:space="0" w:color="FFFFFF" w:themeColor="background1"/>
            </w:tcBorders>
            <w:shd w:val="clear" w:color="auto" w:fill="auto"/>
            <w:vAlign w:val="center"/>
          </w:tcPr>
          <w:p w14:paraId="11E31AD6" w14:textId="64CFB010" w:rsidR="003110C4" w:rsidRPr="00977ECF" w:rsidRDefault="003110C4" w:rsidP="00977ECF">
            <w:pPr>
              <w:spacing w:after="0" w:line="240" w:lineRule="auto"/>
              <w:jc w:val="center"/>
              <w:rPr>
                <w:rFonts w:eastAsia="MS Mincho" w:cs="Calibri"/>
                <w:sz w:val="20"/>
              </w:rPr>
            </w:pPr>
          </w:p>
        </w:tc>
      </w:tr>
      <w:tr w:rsidR="008E35A4" w:rsidRPr="00977ECF" w14:paraId="4268F03E" w14:textId="77777777" w:rsidTr="00764850">
        <w:tblPrEx>
          <w:tblLook w:val="04A0" w:firstRow="1" w:lastRow="0" w:firstColumn="1" w:lastColumn="0" w:noHBand="0" w:noVBand="1"/>
        </w:tblPrEx>
        <w:trPr>
          <w:trHeight w:val="23"/>
        </w:trPr>
        <w:tc>
          <w:tcPr>
            <w:tcW w:w="7640" w:type="dxa"/>
            <w:shd w:val="clear" w:color="auto" w:fill="auto"/>
          </w:tcPr>
          <w:p w14:paraId="07FFF6DD" w14:textId="2EA6383A" w:rsidR="008E35A4" w:rsidRPr="00977ECF" w:rsidRDefault="008E35A4" w:rsidP="00977ECF">
            <w:pPr>
              <w:spacing w:after="0" w:line="240" w:lineRule="auto"/>
              <w:rPr>
                <w:rFonts w:eastAsia="MS Mincho" w:cs="Calibri"/>
                <w:b/>
                <w:sz w:val="20"/>
              </w:rPr>
            </w:pPr>
            <w:r w:rsidRPr="00977ECF">
              <w:rPr>
                <w:rFonts w:eastAsia="MS Mincho" w:cs="Calibri"/>
                <w:sz w:val="20"/>
              </w:rPr>
              <w:t>Controls the mechanics of grammar, spelling and punctuation</w:t>
            </w:r>
          </w:p>
        </w:tc>
        <w:tc>
          <w:tcPr>
            <w:tcW w:w="1429" w:type="dxa"/>
            <w:shd w:val="clear" w:color="auto" w:fill="auto"/>
            <w:vAlign w:val="center"/>
          </w:tcPr>
          <w:p w14:paraId="01AE2341" w14:textId="39C7E71B" w:rsidR="008E35A4" w:rsidRPr="00977ECF" w:rsidRDefault="008E35A4" w:rsidP="00977ECF">
            <w:pPr>
              <w:spacing w:after="0" w:line="240" w:lineRule="auto"/>
              <w:jc w:val="center"/>
              <w:rPr>
                <w:rFonts w:eastAsia="MS Mincho" w:cs="Calibri"/>
                <w:b/>
                <w:bCs/>
                <w:sz w:val="20"/>
              </w:rPr>
            </w:pPr>
            <w:r w:rsidRPr="00977ECF">
              <w:rPr>
                <w:rFonts w:eastAsia="MS Mincho" w:cs="Calibri"/>
                <w:sz w:val="20"/>
              </w:rPr>
              <w:t>5</w:t>
            </w:r>
          </w:p>
        </w:tc>
      </w:tr>
      <w:tr w:rsidR="008E35A4" w:rsidRPr="00977ECF" w14:paraId="2C7BDC6C" w14:textId="77777777" w:rsidTr="00764850">
        <w:tblPrEx>
          <w:tblLook w:val="04A0" w:firstRow="1" w:lastRow="0" w:firstColumn="1" w:lastColumn="0" w:noHBand="0" w:noVBand="1"/>
        </w:tblPrEx>
        <w:trPr>
          <w:trHeight w:val="23"/>
        </w:trPr>
        <w:tc>
          <w:tcPr>
            <w:tcW w:w="7640" w:type="dxa"/>
            <w:shd w:val="clear" w:color="auto" w:fill="auto"/>
          </w:tcPr>
          <w:p w14:paraId="0EAFCA7E" w14:textId="33687368" w:rsidR="008E35A4" w:rsidRPr="00977ECF" w:rsidRDefault="008E35A4" w:rsidP="00977ECF">
            <w:pPr>
              <w:spacing w:after="0" w:line="240" w:lineRule="auto"/>
              <w:rPr>
                <w:rFonts w:eastAsia="MS Mincho" w:cs="Calibri"/>
                <w:sz w:val="20"/>
              </w:rPr>
            </w:pPr>
            <w:r w:rsidRPr="00977ECF">
              <w:rPr>
                <w:rFonts w:eastAsia="MS Mincho" w:cs="Calibri"/>
                <w:sz w:val="20"/>
              </w:rPr>
              <w:t xml:space="preserve">Controls most of the mechanics of grammar, spelling and punctuation </w:t>
            </w:r>
          </w:p>
        </w:tc>
        <w:tc>
          <w:tcPr>
            <w:tcW w:w="1429" w:type="dxa"/>
            <w:shd w:val="clear" w:color="auto" w:fill="auto"/>
            <w:vAlign w:val="center"/>
          </w:tcPr>
          <w:p w14:paraId="08F7FB99" w14:textId="45393B9C" w:rsidR="008E35A4" w:rsidRPr="00977ECF" w:rsidRDefault="008E35A4" w:rsidP="00977ECF">
            <w:pPr>
              <w:spacing w:after="0" w:line="240" w:lineRule="auto"/>
              <w:jc w:val="center"/>
              <w:rPr>
                <w:rFonts w:eastAsia="MS Mincho" w:cs="Calibri"/>
                <w:sz w:val="20"/>
              </w:rPr>
            </w:pPr>
            <w:r w:rsidRPr="00977ECF">
              <w:rPr>
                <w:rFonts w:eastAsia="MS Mincho" w:cs="Calibri"/>
                <w:sz w:val="20"/>
              </w:rPr>
              <w:t>4</w:t>
            </w:r>
          </w:p>
        </w:tc>
      </w:tr>
      <w:tr w:rsidR="008E35A4" w:rsidRPr="00977ECF" w14:paraId="04EA33D3" w14:textId="77777777" w:rsidTr="00764850">
        <w:tblPrEx>
          <w:tblLook w:val="04A0" w:firstRow="1" w:lastRow="0" w:firstColumn="1" w:lastColumn="0" w:noHBand="0" w:noVBand="1"/>
        </w:tblPrEx>
        <w:trPr>
          <w:trHeight w:val="23"/>
        </w:trPr>
        <w:tc>
          <w:tcPr>
            <w:tcW w:w="7640" w:type="dxa"/>
            <w:shd w:val="clear" w:color="auto" w:fill="auto"/>
          </w:tcPr>
          <w:p w14:paraId="5BE1B674" w14:textId="49201C78" w:rsidR="008E35A4" w:rsidRPr="00977ECF" w:rsidRDefault="008E35A4" w:rsidP="00977ECF">
            <w:pPr>
              <w:spacing w:after="0" w:line="240" w:lineRule="auto"/>
              <w:rPr>
                <w:rFonts w:eastAsia="MS Mincho" w:cs="Calibri"/>
                <w:sz w:val="20"/>
              </w:rPr>
            </w:pPr>
            <w:r w:rsidRPr="00977ECF">
              <w:rPr>
                <w:rFonts w:eastAsia="MS Mincho" w:cs="Calibri"/>
                <w:sz w:val="20"/>
              </w:rPr>
              <w:t>Controls some of the mechanics of grammar, spelling and punctuation</w:t>
            </w:r>
          </w:p>
        </w:tc>
        <w:tc>
          <w:tcPr>
            <w:tcW w:w="1429" w:type="dxa"/>
            <w:shd w:val="clear" w:color="auto" w:fill="auto"/>
            <w:vAlign w:val="center"/>
          </w:tcPr>
          <w:p w14:paraId="7D216344" w14:textId="5CFDAE63" w:rsidR="008E35A4" w:rsidRPr="00977ECF" w:rsidRDefault="008E35A4" w:rsidP="00977ECF">
            <w:pPr>
              <w:spacing w:after="0" w:line="240" w:lineRule="auto"/>
              <w:jc w:val="center"/>
              <w:rPr>
                <w:rFonts w:eastAsia="MS Mincho" w:cs="Calibri"/>
                <w:sz w:val="20"/>
              </w:rPr>
            </w:pPr>
            <w:r w:rsidRPr="00977ECF">
              <w:rPr>
                <w:rFonts w:eastAsia="MS Mincho" w:cs="Calibri"/>
                <w:sz w:val="20"/>
              </w:rPr>
              <w:t>3</w:t>
            </w:r>
          </w:p>
        </w:tc>
      </w:tr>
      <w:tr w:rsidR="008E35A4" w:rsidRPr="00977ECF" w14:paraId="345BF2AC" w14:textId="77777777" w:rsidTr="00764850">
        <w:tblPrEx>
          <w:tblLook w:val="04A0" w:firstRow="1" w:lastRow="0" w:firstColumn="1" w:lastColumn="0" w:noHBand="0" w:noVBand="1"/>
        </w:tblPrEx>
        <w:trPr>
          <w:trHeight w:val="23"/>
        </w:trPr>
        <w:tc>
          <w:tcPr>
            <w:tcW w:w="7640" w:type="dxa"/>
            <w:tcBorders>
              <w:bottom w:val="single" w:sz="4" w:space="0" w:color="BD9FCF"/>
            </w:tcBorders>
            <w:shd w:val="clear" w:color="auto" w:fill="auto"/>
          </w:tcPr>
          <w:p w14:paraId="6BE683A5" w14:textId="6FF11091" w:rsidR="008E35A4" w:rsidRPr="00977ECF" w:rsidRDefault="008E35A4" w:rsidP="00977ECF">
            <w:pPr>
              <w:spacing w:after="0" w:line="240" w:lineRule="auto"/>
              <w:rPr>
                <w:rFonts w:eastAsia="MS Mincho" w:cs="Calibri"/>
                <w:sz w:val="20"/>
              </w:rPr>
            </w:pPr>
            <w:r w:rsidRPr="00977ECF">
              <w:rPr>
                <w:rFonts w:eastAsia="MS Mincho" w:cs="Calibri"/>
                <w:sz w:val="20"/>
              </w:rPr>
              <w:t>Controls very few of the mechanics of grammar, spelling and punctuation</w:t>
            </w:r>
          </w:p>
        </w:tc>
        <w:tc>
          <w:tcPr>
            <w:tcW w:w="1429" w:type="dxa"/>
            <w:tcBorders>
              <w:bottom w:val="single" w:sz="4" w:space="0" w:color="BD9FCF"/>
            </w:tcBorders>
            <w:shd w:val="clear" w:color="auto" w:fill="auto"/>
            <w:vAlign w:val="center"/>
          </w:tcPr>
          <w:p w14:paraId="05554C47" w14:textId="5DB34827" w:rsidR="008E35A4" w:rsidRPr="00977ECF" w:rsidRDefault="000A0C51" w:rsidP="00977ECF">
            <w:pPr>
              <w:spacing w:after="0" w:line="240" w:lineRule="auto"/>
              <w:jc w:val="center"/>
              <w:rPr>
                <w:rFonts w:eastAsia="MS Mincho" w:cs="Calibri"/>
                <w:sz w:val="20"/>
              </w:rPr>
            </w:pPr>
            <w:r w:rsidRPr="00977ECF">
              <w:rPr>
                <w:rFonts w:eastAsia="MS Mincho" w:cs="Calibri"/>
                <w:sz w:val="20"/>
              </w:rPr>
              <w:t>1–2</w:t>
            </w:r>
          </w:p>
        </w:tc>
      </w:tr>
      <w:tr w:rsidR="00764850" w:rsidRPr="00977ECF" w14:paraId="1499CCA6" w14:textId="77777777" w:rsidTr="00764850">
        <w:tblPrEx>
          <w:tblLook w:val="04A0" w:firstRow="1" w:lastRow="0" w:firstColumn="1" w:lastColumn="0" w:noHBand="0" w:noVBand="1"/>
        </w:tblPrEx>
        <w:trPr>
          <w:trHeight w:val="23"/>
        </w:trPr>
        <w:tc>
          <w:tcPr>
            <w:tcW w:w="7640" w:type="dxa"/>
            <w:tcBorders>
              <w:bottom w:val="single" w:sz="4" w:space="0" w:color="BD9FCF"/>
            </w:tcBorders>
            <w:shd w:val="clear" w:color="auto" w:fill="auto"/>
            <w:vAlign w:val="center"/>
          </w:tcPr>
          <w:p w14:paraId="27E942B0" w14:textId="6EA5C7D2"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29" w:type="dxa"/>
            <w:tcBorders>
              <w:bottom w:val="single" w:sz="4" w:space="0" w:color="BD9FCF"/>
            </w:tcBorders>
            <w:shd w:val="clear" w:color="auto" w:fill="auto"/>
            <w:vAlign w:val="center"/>
          </w:tcPr>
          <w:p w14:paraId="3AB032CE" w14:textId="7515EA70" w:rsidR="00764850" w:rsidRPr="00977ECF" w:rsidRDefault="00764850" w:rsidP="00764850">
            <w:pPr>
              <w:spacing w:after="0" w:line="240" w:lineRule="auto"/>
              <w:jc w:val="right"/>
              <w:rPr>
                <w:rFonts w:eastAsia="MS Mincho" w:cs="Calibri"/>
                <w:sz w:val="20"/>
              </w:rPr>
            </w:pPr>
            <w:r>
              <w:rPr>
                <w:rFonts w:eastAsia="MS Mincho" w:cs="Calibri"/>
                <w:b/>
                <w:bCs/>
                <w:sz w:val="20"/>
              </w:rPr>
              <w:t>/5</w:t>
            </w:r>
          </w:p>
        </w:tc>
      </w:tr>
      <w:tr w:rsidR="004E07E5" w:rsidRPr="00977ECF" w14:paraId="5A7A74BB" w14:textId="77777777" w:rsidTr="00764850">
        <w:tblPrEx>
          <w:tblLook w:val="04A0" w:firstRow="1" w:lastRow="0" w:firstColumn="1" w:lastColumn="0" w:noHBand="0" w:noVBand="1"/>
        </w:tblPrEx>
        <w:trPr>
          <w:trHeight w:val="23"/>
        </w:trPr>
        <w:tc>
          <w:tcPr>
            <w:tcW w:w="7640" w:type="dxa"/>
            <w:shd w:val="clear" w:color="auto" w:fill="E4D8EB"/>
            <w:vAlign w:val="center"/>
          </w:tcPr>
          <w:p w14:paraId="038FB15D" w14:textId="58E20A97" w:rsidR="004E07E5" w:rsidRPr="00977ECF" w:rsidRDefault="004E07E5" w:rsidP="00977ECF">
            <w:pPr>
              <w:spacing w:after="0" w:line="240" w:lineRule="auto"/>
              <w:jc w:val="right"/>
              <w:rPr>
                <w:rFonts w:eastAsia="MS Mincho" w:cs="Calibri"/>
                <w:b/>
                <w:bCs/>
                <w:sz w:val="20"/>
              </w:rPr>
            </w:pPr>
            <w:r w:rsidRPr="00977ECF">
              <w:rPr>
                <w:rFonts w:eastAsia="MS Mincho" w:cs="Calibri"/>
                <w:b/>
                <w:bCs/>
                <w:sz w:val="20"/>
              </w:rPr>
              <w:t>Total</w:t>
            </w:r>
          </w:p>
        </w:tc>
        <w:tc>
          <w:tcPr>
            <w:tcW w:w="1429" w:type="dxa"/>
            <w:shd w:val="clear" w:color="auto" w:fill="E4D8EB"/>
            <w:vAlign w:val="center"/>
          </w:tcPr>
          <w:p w14:paraId="3A93FDC0" w14:textId="109163E5" w:rsidR="004E07E5" w:rsidRPr="00977ECF" w:rsidRDefault="00977ECF" w:rsidP="00977ECF">
            <w:pPr>
              <w:spacing w:after="0" w:line="240" w:lineRule="auto"/>
              <w:jc w:val="right"/>
              <w:rPr>
                <w:rFonts w:eastAsia="MS Mincho" w:cs="Calibri"/>
                <w:b/>
                <w:bCs/>
                <w:sz w:val="20"/>
              </w:rPr>
            </w:pPr>
            <w:r>
              <w:rPr>
                <w:rFonts w:eastAsia="MS Mincho" w:cs="Calibri"/>
                <w:b/>
                <w:bCs/>
                <w:sz w:val="20"/>
              </w:rPr>
              <w:t>/</w:t>
            </w:r>
            <w:r w:rsidR="004E07E5" w:rsidRPr="00977ECF">
              <w:rPr>
                <w:rFonts w:eastAsia="MS Mincho" w:cs="Calibri"/>
                <w:b/>
                <w:bCs/>
                <w:sz w:val="20"/>
              </w:rPr>
              <w:t>25</w:t>
            </w:r>
          </w:p>
        </w:tc>
      </w:tr>
    </w:tbl>
    <w:p w14:paraId="31EDDA9C" w14:textId="77777777" w:rsidR="00BD08E8" w:rsidRDefault="00BD08E8" w:rsidP="00BD08E8">
      <w:r>
        <w:br w:type="page"/>
      </w:r>
    </w:p>
    <w:p w14:paraId="027940EF" w14:textId="77777777" w:rsidR="0028242D" w:rsidRPr="00344DF7" w:rsidRDefault="0028242D" w:rsidP="009A0105">
      <w:pPr>
        <w:pStyle w:val="SCSAHeading1"/>
        <w:rPr>
          <w:lang w:val="en-GB"/>
        </w:rPr>
      </w:pPr>
      <w:bookmarkStart w:id="7" w:name="_Hlk149057787"/>
      <w:r w:rsidRPr="00344DF7">
        <w:rPr>
          <w:lang w:val="en-GB"/>
        </w:rPr>
        <w:lastRenderedPageBreak/>
        <w:t>Sample assessment task</w:t>
      </w:r>
    </w:p>
    <w:p w14:paraId="00BCB252" w14:textId="20C3F22A" w:rsidR="0028242D" w:rsidRPr="00344DF7" w:rsidRDefault="0028242D" w:rsidP="009A0105">
      <w:pPr>
        <w:pStyle w:val="SCSAHeading1"/>
        <w:rPr>
          <w:lang w:val="en-GB"/>
        </w:rPr>
      </w:pPr>
      <w:r w:rsidRPr="00344DF7">
        <w:rPr>
          <w:lang w:val="en-GB"/>
        </w:rPr>
        <w:t xml:space="preserve">English – </w:t>
      </w:r>
      <w:r>
        <w:rPr>
          <w:lang w:val="en-GB"/>
        </w:rPr>
        <w:t>Foundation</w:t>
      </w:r>
      <w:r w:rsidRPr="00344DF7">
        <w:rPr>
          <w:lang w:val="en-GB"/>
        </w:rPr>
        <w:t xml:space="preserve"> Year 1</w:t>
      </w:r>
      <w:r>
        <w:rPr>
          <w:lang w:val="en-GB"/>
        </w:rPr>
        <w:t>1</w:t>
      </w:r>
    </w:p>
    <w:p w14:paraId="6211AEAF" w14:textId="0F360DF8" w:rsidR="0028242D" w:rsidRPr="00344DF7" w:rsidRDefault="0028242D" w:rsidP="009A0105">
      <w:pPr>
        <w:pStyle w:val="SCSAHeading2"/>
      </w:pPr>
      <w:r w:rsidRPr="00344DF7">
        <w:t>Task</w:t>
      </w:r>
      <w:r w:rsidR="00F1532C">
        <w:t xml:space="preserve"> </w:t>
      </w:r>
      <w:r>
        <w:t>7</w:t>
      </w:r>
    </w:p>
    <w:bookmarkEnd w:id="7"/>
    <w:p w14:paraId="30745BB6" w14:textId="1F503DBB" w:rsidR="00B871C5" w:rsidRPr="00977323" w:rsidRDefault="00B871C5" w:rsidP="00977ECF">
      <w:pPr>
        <w:tabs>
          <w:tab w:val="left" w:pos="2552"/>
        </w:tabs>
        <w:rPr>
          <w:b/>
        </w:rPr>
      </w:pPr>
      <w:r w:rsidRPr="00B871C5">
        <w:rPr>
          <w:b/>
          <w:bCs/>
        </w:rPr>
        <w:t xml:space="preserve">Assessment </w:t>
      </w:r>
      <w:r w:rsidR="00994F87">
        <w:rPr>
          <w:b/>
          <w:bCs/>
        </w:rPr>
        <w:t>t</w:t>
      </w:r>
      <w:r w:rsidRPr="00B871C5">
        <w:rPr>
          <w:b/>
          <w:bCs/>
        </w:rPr>
        <w:t>ype</w:t>
      </w:r>
      <w:r w:rsidR="00977ECF">
        <w:rPr>
          <w:b/>
          <w:bCs/>
        </w:rPr>
        <w:tab/>
      </w:r>
      <w:r w:rsidRPr="0028242D">
        <w:t>Oral communication</w:t>
      </w:r>
    </w:p>
    <w:p w14:paraId="7FE68D8B" w14:textId="11434ACB" w:rsidR="00BD5074" w:rsidRPr="00977323" w:rsidRDefault="00BD5074" w:rsidP="00DE4FBF">
      <w:pPr>
        <w:tabs>
          <w:tab w:val="left" w:pos="2552"/>
        </w:tabs>
        <w:spacing w:after="0"/>
        <w:rPr>
          <w:b/>
        </w:rPr>
      </w:pPr>
      <w:r w:rsidRPr="00977323">
        <w:rPr>
          <w:b/>
        </w:rPr>
        <w:t>Conditions</w:t>
      </w:r>
      <w:r w:rsidR="00E04287" w:rsidRPr="00E04287">
        <w:t xml:space="preserve"> </w:t>
      </w:r>
      <w:r w:rsidR="00977ECF">
        <w:tab/>
      </w:r>
      <w:r w:rsidR="00AD325B">
        <w:t xml:space="preserve">To be completed </w:t>
      </w:r>
      <w:r w:rsidR="00E04287" w:rsidRPr="00B877A4">
        <w:t>in</w:t>
      </w:r>
      <w:r w:rsidR="00AD325B">
        <w:t xml:space="preserve"> </w:t>
      </w:r>
      <w:r w:rsidR="00E04287" w:rsidRPr="00B877A4">
        <w:t>class and at home</w:t>
      </w:r>
    </w:p>
    <w:p w14:paraId="63A535A6" w14:textId="0BF4E00E" w:rsidR="00E04287" w:rsidRDefault="00FD4277" w:rsidP="00977ECF">
      <w:pPr>
        <w:tabs>
          <w:tab w:val="left" w:pos="2552"/>
        </w:tabs>
      </w:pPr>
      <w:r>
        <w:tab/>
      </w:r>
      <w:r w:rsidR="00E04287" w:rsidRPr="00DE4FBF">
        <w:t xml:space="preserve">Due </w:t>
      </w:r>
      <w:r w:rsidR="00E04287" w:rsidRPr="00977323">
        <w:t>Week 26</w:t>
      </w:r>
    </w:p>
    <w:p w14:paraId="0CE858CF" w14:textId="40FC04C8" w:rsidR="00BD08E8" w:rsidRPr="0028242D" w:rsidRDefault="00FD4277" w:rsidP="00977ECF">
      <w:pPr>
        <w:tabs>
          <w:tab w:val="left" w:pos="2552"/>
        </w:tabs>
        <w:rPr>
          <w:bCs/>
        </w:rPr>
      </w:pPr>
      <w:r>
        <w:rPr>
          <w:b/>
        </w:rPr>
        <w:t>Task w</w:t>
      </w:r>
      <w:r w:rsidR="006D7403">
        <w:rPr>
          <w:b/>
        </w:rPr>
        <w:t>eighting</w:t>
      </w:r>
      <w:r w:rsidR="00977ECF">
        <w:rPr>
          <w:b/>
        </w:rPr>
        <w:tab/>
      </w:r>
      <w:r w:rsidR="006D7403" w:rsidRPr="0028242D">
        <w:rPr>
          <w:bCs/>
        </w:rPr>
        <w:t>15%</w:t>
      </w:r>
    </w:p>
    <w:p w14:paraId="43C9CB9C" w14:textId="0D779E2E" w:rsidR="00B871C5" w:rsidRPr="00B871C5" w:rsidRDefault="00FD4277" w:rsidP="00977ECF">
      <w:pPr>
        <w:tabs>
          <w:tab w:val="left" w:pos="2552"/>
        </w:tabs>
        <w:rPr>
          <w:b/>
        </w:rPr>
      </w:pPr>
      <w:r>
        <w:rPr>
          <w:b/>
        </w:rPr>
        <w:t>M</w:t>
      </w:r>
      <w:r w:rsidR="00BD08E8" w:rsidRPr="00B871C5">
        <w:rPr>
          <w:b/>
        </w:rPr>
        <w:t>odule</w:t>
      </w:r>
      <w:r w:rsidR="00977ECF">
        <w:rPr>
          <w:b/>
        </w:rPr>
        <w:tab/>
      </w:r>
      <w:r w:rsidR="00BD08E8" w:rsidRPr="00977323">
        <w:t xml:space="preserve">Exploring the </w:t>
      </w:r>
      <w:r w:rsidR="007B32EB">
        <w:t>w</w:t>
      </w:r>
      <w:r w:rsidR="00BD08E8" w:rsidRPr="00977323">
        <w:t>orld</w:t>
      </w:r>
    </w:p>
    <w:p w14:paraId="73279FCF" w14:textId="2C888C35" w:rsidR="00FD4277" w:rsidRDefault="00AE4DE7" w:rsidP="00454D31">
      <w:pPr>
        <w:tabs>
          <w:tab w:val="left" w:pos="2552"/>
        </w:tabs>
        <w:spacing w:after="0"/>
        <w:ind w:left="2552" w:hanging="2552"/>
        <w:rPr>
          <w:rFonts w:cstheme="minorHAnsi"/>
          <w:bCs/>
        </w:rPr>
      </w:pPr>
      <w:r w:rsidRPr="00753529">
        <w:rPr>
          <w:rFonts w:cstheme="minorHAnsi"/>
          <w:b/>
        </w:rPr>
        <w:t>Context</w:t>
      </w:r>
      <w:r>
        <w:rPr>
          <w:rFonts w:cstheme="minorHAnsi"/>
          <w:b/>
        </w:rPr>
        <w:t>s</w:t>
      </w:r>
      <w:r w:rsidR="00FD4277">
        <w:rPr>
          <w:rFonts w:cstheme="minorHAnsi"/>
          <w:b/>
        </w:rPr>
        <w:tab/>
      </w:r>
      <w:r w:rsidRPr="00FE4337">
        <w:rPr>
          <w:rFonts w:cstheme="minorHAnsi"/>
          <w:bCs/>
        </w:rPr>
        <w:t xml:space="preserve">Literacy for </w:t>
      </w:r>
      <w:r w:rsidR="007B32EB">
        <w:rPr>
          <w:rFonts w:cstheme="minorHAnsi"/>
          <w:bCs/>
        </w:rPr>
        <w:t>e</w:t>
      </w:r>
      <w:r w:rsidRPr="00FE4337">
        <w:rPr>
          <w:rFonts w:cstheme="minorHAnsi"/>
          <w:bCs/>
        </w:rPr>
        <w:t xml:space="preserve">veryday </w:t>
      </w:r>
      <w:r w:rsidR="007B32EB">
        <w:rPr>
          <w:rFonts w:cstheme="minorHAnsi"/>
          <w:bCs/>
        </w:rPr>
        <w:t>p</w:t>
      </w:r>
      <w:r w:rsidRPr="00FE4337">
        <w:rPr>
          <w:rFonts w:cstheme="minorHAnsi"/>
          <w:bCs/>
        </w:rPr>
        <w:t xml:space="preserve">ersonal </w:t>
      </w:r>
      <w:r w:rsidR="007B32EB">
        <w:rPr>
          <w:rFonts w:cstheme="minorHAnsi"/>
          <w:bCs/>
        </w:rPr>
        <w:t>c</w:t>
      </w:r>
      <w:r w:rsidRPr="00FE4337">
        <w:rPr>
          <w:rFonts w:cstheme="minorHAnsi"/>
          <w:bCs/>
        </w:rPr>
        <w:t>ontext</w:t>
      </w:r>
      <w:r w:rsidR="00FD4277">
        <w:rPr>
          <w:rFonts w:cstheme="minorHAnsi"/>
          <w:bCs/>
        </w:rPr>
        <w:t>s</w:t>
      </w:r>
    </w:p>
    <w:p w14:paraId="169B8AE5" w14:textId="635770A0" w:rsidR="00FD4277" w:rsidRDefault="00454D31" w:rsidP="00454D31">
      <w:pPr>
        <w:tabs>
          <w:tab w:val="left" w:pos="2552"/>
        </w:tabs>
        <w:spacing w:after="0"/>
        <w:ind w:left="2552" w:hanging="2552"/>
        <w:rPr>
          <w:rFonts w:cstheme="minorHAnsi"/>
          <w:bCs/>
        </w:rPr>
      </w:pPr>
      <w:r>
        <w:rPr>
          <w:rFonts w:cstheme="minorHAnsi"/>
          <w:bCs/>
        </w:rPr>
        <w:tab/>
      </w:r>
      <w:r w:rsidR="00AE4DE7" w:rsidRPr="00FE4337">
        <w:rPr>
          <w:rFonts w:cstheme="minorHAnsi"/>
          <w:bCs/>
        </w:rPr>
        <w:t xml:space="preserve">Literacy for </w:t>
      </w:r>
      <w:r w:rsidR="007B32EB">
        <w:rPr>
          <w:rFonts w:cstheme="minorHAnsi"/>
          <w:bCs/>
        </w:rPr>
        <w:t>l</w:t>
      </w:r>
      <w:r w:rsidR="00AE4DE7" w:rsidRPr="00FE4337">
        <w:rPr>
          <w:rFonts w:cstheme="minorHAnsi"/>
          <w:bCs/>
        </w:rPr>
        <w:t>earning</w:t>
      </w:r>
    </w:p>
    <w:p w14:paraId="03B8FC0F" w14:textId="5A17EFCD" w:rsidR="00AE4DE7" w:rsidRPr="00FE4337" w:rsidRDefault="00454D31" w:rsidP="00454D31">
      <w:pPr>
        <w:tabs>
          <w:tab w:val="left" w:pos="2552"/>
        </w:tabs>
        <w:spacing w:after="0"/>
        <w:ind w:left="2552" w:hanging="2552"/>
        <w:rPr>
          <w:bCs/>
        </w:rPr>
      </w:pPr>
      <w:r>
        <w:rPr>
          <w:rFonts w:cstheme="minorHAnsi"/>
          <w:bCs/>
        </w:rPr>
        <w:tab/>
      </w:r>
      <w:r w:rsidR="00AE4DE7" w:rsidRPr="00FE4337">
        <w:rPr>
          <w:rFonts w:cstheme="minorHAnsi"/>
          <w:bCs/>
        </w:rPr>
        <w:t xml:space="preserve">Literacy for </w:t>
      </w:r>
      <w:r w:rsidR="007B32EB">
        <w:rPr>
          <w:rFonts w:cstheme="minorHAnsi"/>
          <w:bCs/>
        </w:rPr>
        <w:t>c</w:t>
      </w:r>
      <w:r w:rsidR="00AE4DE7" w:rsidRPr="00FE4337">
        <w:rPr>
          <w:rFonts w:cstheme="minorHAnsi"/>
          <w:bCs/>
        </w:rPr>
        <w:t>ommunity</w:t>
      </w:r>
      <w:r w:rsidR="00AE4DE7" w:rsidRPr="00FE4337">
        <w:rPr>
          <w:bCs/>
        </w:rPr>
        <w:t xml:space="preserve"> </w:t>
      </w:r>
      <w:r w:rsidR="007B32EB">
        <w:rPr>
          <w:bCs/>
        </w:rPr>
        <w:t>p</w:t>
      </w:r>
      <w:r w:rsidR="00AE4DE7" w:rsidRPr="00FE4337">
        <w:rPr>
          <w:bCs/>
        </w:rPr>
        <w:t>articipat</w:t>
      </w:r>
      <w:r w:rsidR="001B6D97" w:rsidRPr="00FE4337">
        <w:rPr>
          <w:bCs/>
        </w:rPr>
        <w:t>ion</w:t>
      </w:r>
    </w:p>
    <w:p w14:paraId="6CDC6B9E" w14:textId="77777777" w:rsidR="00977ECF" w:rsidRDefault="00977ECF" w:rsidP="00977ECF">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26225B40" w14:textId="369E2C5C" w:rsidR="00FE4337" w:rsidRDefault="00B871C5" w:rsidP="00454D31">
      <w:pPr>
        <w:pStyle w:val="Question"/>
      </w:pPr>
      <w:r w:rsidRPr="00B871C5">
        <w:t>Task 7</w:t>
      </w:r>
      <w:r w:rsidR="008441F9">
        <w:t xml:space="preserve"> –</w:t>
      </w:r>
      <w:r w:rsidR="00BD08E8" w:rsidRPr="00B871C5">
        <w:t xml:space="preserve"> Travel </w:t>
      </w:r>
      <w:r w:rsidR="00B95D59">
        <w:t>p</w:t>
      </w:r>
      <w:r w:rsidR="00B95D59" w:rsidRPr="00B871C5">
        <w:t xml:space="preserve">amphlet </w:t>
      </w:r>
      <w:r w:rsidR="00B95D59">
        <w:t>p</w:t>
      </w:r>
      <w:r w:rsidR="00B95D59" w:rsidRPr="00B871C5">
        <w:t xml:space="preserve">resentation </w:t>
      </w:r>
      <w:r w:rsidR="00BD08E8" w:rsidRPr="00B871C5">
        <w:t xml:space="preserve">or </w:t>
      </w:r>
      <w:r w:rsidR="00B95D59">
        <w:t>t</w:t>
      </w:r>
      <w:r w:rsidR="00B95D59" w:rsidRPr="00B871C5">
        <w:t xml:space="preserve">ravel </w:t>
      </w:r>
      <w:r w:rsidR="00B95D59">
        <w:t>v</w:t>
      </w:r>
      <w:r w:rsidR="00BD08E8" w:rsidRPr="00B871C5">
        <w:t>log</w:t>
      </w:r>
      <w:r w:rsidR="00EC6EDA">
        <w:t>:</w:t>
      </w:r>
      <w:r w:rsidR="00BD08E8" w:rsidRPr="00B871C5">
        <w:t xml:space="preserve"> </w:t>
      </w:r>
      <w:r w:rsidR="00977323">
        <w:t>w</w:t>
      </w:r>
      <w:r w:rsidR="00BD08E8" w:rsidRPr="00B871C5">
        <w:t xml:space="preserve">alk </w:t>
      </w:r>
      <w:r w:rsidR="00977323">
        <w:t>m</w:t>
      </w:r>
      <w:r w:rsidR="00BD08E8" w:rsidRPr="00B871C5">
        <w:t xml:space="preserve">y </w:t>
      </w:r>
      <w:r w:rsidR="00977323">
        <w:t>w</w:t>
      </w:r>
      <w:r w:rsidR="00BD08E8" w:rsidRPr="00B871C5">
        <w:t>orld</w:t>
      </w:r>
      <w:r w:rsidR="00DF7299">
        <w:tab/>
        <w:t>(25 marks)</w:t>
      </w:r>
    </w:p>
    <w:p w14:paraId="12046FC0" w14:textId="2574EF97" w:rsidR="000E56C3" w:rsidRDefault="000E56C3" w:rsidP="00FE4337">
      <w:r>
        <w:t>You are to co</w:t>
      </w:r>
      <w:r w:rsidR="00BD08E8" w:rsidRPr="00BB01CD">
        <w:t>nceive, plan, create and present either a fold-out travel pamphlet (of the sort that can be found in most tourist centres around Western Australia) or a digitally recorded travel vlog</w:t>
      </w:r>
      <w:r>
        <w:t xml:space="preserve"> for a walking tour.</w:t>
      </w:r>
    </w:p>
    <w:p w14:paraId="78605899" w14:textId="4FDF13CA" w:rsidR="00BD08E8" w:rsidRPr="00BB01CD" w:rsidRDefault="000E56C3" w:rsidP="00FE4337">
      <w:r>
        <w:t>The pamphlet or vlog must</w:t>
      </w:r>
      <w:r w:rsidR="00BD08E8" w:rsidRPr="00BB01CD">
        <w:t xml:space="preserve"> detail a 10-stop travel itinerary of points of interest in an area of </w:t>
      </w:r>
      <w:r w:rsidR="00A627A1">
        <w:t xml:space="preserve">your </w:t>
      </w:r>
      <w:r w:rsidR="00BD08E8" w:rsidRPr="00BB01CD">
        <w:t>choosing. Th</w:t>
      </w:r>
      <w:r>
        <w:t>e area</w:t>
      </w:r>
      <w:r w:rsidR="00BD08E8" w:rsidRPr="00BB01CD">
        <w:t xml:space="preserve"> should not be too broad a zone </w:t>
      </w:r>
      <w:r>
        <w:t>and</w:t>
      </w:r>
      <w:r w:rsidR="00BD08E8" w:rsidRPr="00BB01CD">
        <w:t xml:space="preserve"> should be traversable on foot</w:t>
      </w:r>
      <w:r w:rsidR="00434F78">
        <w:t xml:space="preserve"> or by mobility device.</w:t>
      </w:r>
    </w:p>
    <w:p w14:paraId="4F827537" w14:textId="3A614D4B" w:rsidR="00463A44" w:rsidRDefault="00BD08E8" w:rsidP="0028242D">
      <w:r w:rsidRPr="00BB01CD">
        <w:t>Each stop on the tour should include a visual representation of the location and some brief commentary detailing the unique qualities of the spot and what the traveller can expect to see</w:t>
      </w:r>
      <w:r w:rsidR="0090572F">
        <w:t xml:space="preserve"> and </w:t>
      </w:r>
      <w:r w:rsidRPr="00BB01CD">
        <w:t>do upon their visit.</w:t>
      </w:r>
    </w:p>
    <w:p w14:paraId="236590F4" w14:textId="3130974F" w:rsidR="008C50AD" w:rsidRDefault="008F72B4" w:rsidP="00FE4337">
      <w:pPr>
        <w:spacing w:after="0"/>
      </w:pPr>
      <w:r>
        <w:t>The f</w:t>
      </w:r>
      <w:r w:rsidR="00B871C5" w:rsidRPr="00BB01CD">
        <w:t>inal</w:t>
      </w:r>
      <w:r>
        <w:t xml:space="preserve"> submission </w:t>
      </w:r>
      <w:r w:rsidR="00463A44">
        <w:t xml:space="preserve">of the </w:t>
      </w:r>
      <w:r w:rsidR="0090572F">
        <w:t>p</w:t>
      </w:r>
      <w:r>
        <w:t xml:space="preserve">amphlet or </w:t>
      </w:r>
      <w:r w:rsidR="0090572F">
        <w:t>v</w:t>
      </w:r>
      <w:r>
        <w:t>log</w:t>
      </w:r>
      <w:r w:rsidR="00B871C5">
        <w:t xml:space="preserve"> must include</w:t>
      </w:r>
      <w:r w:rsidR="008C50AD">
        <w:t>:</w:t>
      </w:r>
    </w:p>
    <w:p w14:paraId="7D5DA02A" w14:textId="27B525EA" w:rsidR="00B871C5" w:rsidRPr="00BB01CD" w:rsidRDefault="0090572F" w:rsidP="00454D31">
      <w:pPr>
        <w:pStyle w:val="ListParagraphwithmarks"/>
        <w:numPr>
          <w:ilvl w:val="0"/>
          <w:numId w:val="45"/>
        </w:numPr>
      </w:pPr>
      <w:r>
        <w:t>t</w:t>
      </w:r>
      <w:r w:rsidR="00B871C5" w:rsidRPr="00BB01CD">
        <w:t>en point</w:t>
      </w:r>
      <w:r w:rsidR="00B871C5">
        <w:t>s</w:t>
      </w:r>
      <w:r w:rsidR="00B871C5" w:rsidRPr="00BB01CD">
        <w:t xml:space="preserve"> of interest</w:t>
      </w:r>
      <w:r w:rsidR="002D01E1">
        <w:t>, each</w:t>
      </w:r>
      <w:r w:rsidR="00B871C5" w:rsidRPr="00BB01CD">
        <w:t xml:space="preserve"> with accompanying visuals and </w:t>
      </w:r>
      <w:r w:rsidR="002D01E1">
        <w:t xml:space="preserve">a </w:t>
      </w:r>
      <w:r w:rsidR="00B871C5" w:rsidRPr="00BB01CD">
        <w:t>paragraphed</w:t>
      </w:r>
      <w:r w:rsidR="002D01E1">
        <w:t xml:space="preserve"> or </w:t>
      </w:r>
      <w:r w:rsidR="00B871C5">
        <w:t>spoken description/explanation</w:t>
      </w:r>
      <w:r w:rsidR="00DF7299">
        <w:tab/>
        <w:t>(5 marks)</w:t>
      </w:r>
    </w:p>
    <w:p w14:paraId="0BD674AE" w14:textId="5FA417EC" w:rsidR="00B871C5" w:rsidRPr="00BB01CD" w:rsidRDefault="0090572F" w:rsidP="00454D31">
      <w:pPr>
        <w:pStyle w:val="ListParagraphwithmarks"/>
        <w:numPr>
          <w:ilvl w:val="0"/>
          <w:numId w:val="45"/>
        </w:numPr>
      </w:pPr>
      <w:r>
        <w:t>a</w:t>
      </w:r>
      <w:r w:rsidR="00B871C5" w:rsidRPr="00BB01CD">
        <w:t xml:space="preserve"> visual representation summarising the route taken (a map, for example)</w:t>
      </w:r>
      <w:r w:rsidR="00DF7299">
        <w:tab/>
        <w:t>(5 marks)</w:t>
      </w:r>
    </w:p>
    <w:p w14:paraId="3D46EFC8" w14:textId="5EEA5AA3" w:rsidR="00B871C5" w:rsidRPr="00BB01CD" w:rsidRDefault="0090572F" w:rsidP="00454D31">
      <w:pPr>
        <w:pStyle w:val="ListParagraphwithmarks"/>
        <w:numPr>
          <w:ilvl w:val="0"/>
          <w:numId w:val="45"/>
        </w:numPr>
      </w:pPr>
      <w:r>
        <w:t>a</w:t>
      </w:r>
      <w:r w:rsidR="00B871C5" w:rsidRPr="00BB01CD">
        <w:t xml:space="preserve">n </w:t>
      </w:r>
      <w:r w:rsidR="002D01E1">
        <w:t>‘</w:t>
      </w:r>
      <w:r w:rsidR="00B871C5" w:rsidRPr="00BB01CD">
        <w:t>about the creator</w:t>
      </w:r>
      <w:r w:rsidR="002D01E1">
        <w:t>’</w:t>
      </w:r>
      <w:r w:rsidR="00B871C5" w:rsidRPr="00BB01CD">
        <w:t xml:space="preserve"> blurb to build autho</w:t>
      </w:r>
      <w:r w:rsidR="00B871C5">
        <w:t>r credibility with the audience</w:t>
      </w:r>
      <w:r w:rsidR="00DF7299">
        <w:t xml:space="preserve"> </w:t>
      </w:r>
      <w:r w:rsidR="00DF7299">
        <w:tab/>
        <w:t>(5 marks)</w:t>
      </w:r>
    </w:p>
    <w:p w14:paraId="6569AAD0" w14:textId="57BB7411" w:rsidR="00B871C5" w:rsidRDefault="0090572F" w:rsidP="00454D31">
      <w:pPr>
        <w:pStyle w:val="ListParagraphwithmarks"/>
        <w:numPr>
          <w:ilvl w:val="0"/>
          <w:numId w:val="45"/>
        </w:numPr>
      </w:pPr>
      <w:r>
        <w:t>a</w:t>
      </w:r>
      <w:r w:rsidR="008F72B4">
        <w:t>n o</w:t>
      </w:r>
      <w:r w:rsidR="00B871C5" w:rsidRPr="00BB01CD">
        <w:t>ral presentation</w:t>
      </w:r>
      <w:r w:rsidR="002D01E1">
        <w:t xml:space="preserve">, </w:t>
      </w:r>
      <w:r w:rsidR="00B871C5" w:rsidRPr="00BB01CD">
        <w:t>either reco</w:t>
      </w:r>
      <w:r w:rsidR="002D01E1">
        <w:t>r</w:t>
      </w:r>
      <w:r w:rsidR="00B871C5" w:rsidRPr="00BB01CD">
        <w:t xml:space="preserve">ded </w:t>
      </w:r>
      <w:r w:rsidR="002D01E1">
        <w:t>(</w:t>
      </w:r>
      <w:r w:rsidR="00B871C5" w:rsidRPr="00BB01CD">
        <w:t xml:space="preserve">in the </w:t>
      </w:r>
      <w:r w:rsidR="002D01E1">
        <w:t>case</w:t>
      </w:r>
      <w:r w:rsidR="002D01E1" w:rsidRPr="00BB01CD">
        <w:t xml:space="preserve"> </w:t>
      </w:r>
      <w:r w:rsidR="00B871C5" w:rsidRPr="00BB01CD">
        <w:t>of a vlog</w:t>
      </w:r>
      <w:r w:rsidR="002D01E1">
        <w:t xml:space="preserve"> submission</w:t>
      </w:r>
      <w:r w:rsidR="00B871C5" w:rsidRPr="00BB01CD">
        <w:t>) or</w:t>
      </w:r>
      <w:r w:rsidR="00B871C5">
        <w:t xml:space="preserve"> a spoken pitch </w:t>
      </w:r>
      <w:r w:rsidR="002D01E1">
        <w:t xml:space="preserve">(in the case </w:t>
      </w:r>
      <w:r w:rsidR="00B871C5">
        <w:t xml:space="preserve">of </w:t>
      </w:r>
      <w:r w:rsidR="002D01E1">
        <w:t xml:space="preserve">a </w:t>
      </w:r>
      <w:r w:rsidR="00B871C5">
        <w:t>pamphlet</w:t>
      </w:r>
      <w:r w:rsidR="002D01E1">
        <w:t>)</w:t>
      </w:r>
      <w:r w:rsidR="00DF7299">
        <w:tab/>
        <w:t>(10 marks)</w:t>
      </w:r>
    </w:p>
    <w:p w14:paraId="20A4C1C5" w14:textId="6BAA7450" w:rsidR="00B871C5" w:rsidRDefault="00B871C5" w:rsidP="0028242D">
      <w:r>
        <w:br w:type="page"/>
      </w:r>
    </w:p>
    <w:p w14:paraId="6A614169" w14:textId="4F44E273" w:rsidR="00B871C5" w:rsidRPr="00B871C5" w:rsidRDefault="00B871C5" w:rsidP="009A0105">
      <w:pPr>
        <w:pStyle w:val="SCSAHeading2"/>
        <w:rPr>
          <w:b/>
          <w:bCs/>
        </w:rPr>
      </w:pPr>
      <w:r w:rsidRPr="00FE4337">
        <w:lastRenderedPageBreak/>
        <w:t>Marking key for sample assessment task 7</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0"/>
        <w:gridCol w:w="1410"/>
      </w:tblGrid>
      <w:tr w:rsidR="00B871C5" w:rsidRPr="00977ECF" w14:paraId="1D58DB02" w14:textId="77777777" w:rsidTr="00764850">
        <w:trPr>
          <w:trHeight w:val="23"/>
        </w:trPr>
        <w:tc>
          <w:tcPr>
            <w:tcW w:w="7650" w:type="dxa"/>
            <w:tcBorders>
              <w:bottom w:val="single" w:sz="4" w:space="0" w:color="BD9FCF"/>
              <w:right w:val="single" w:sz="4" w:space="0" w:color="FFFFFF" w:themeColor="background1"/>
            </w:tcBorders>
            <w:shd w:val="clear" w:color="auto" w:fill="BD9FCF"/>
            <w:vAlign w:val="center"/>
            <w:hideMark/>
          </w:tcPr>
          <w:p w14:paraId="716965F7" w14:textId="77777777" w:rsidR="00B871C5" w:rsidRPr="00977ECF" w:rsidRDefault="00B871C5" w:rsidP="00977ECF">
            <w:pPr>
              <w:tabs>
                <w:tab w:val="left" w:pos="2520"/>
              </w:tabs>
              <w:spacing w:after="0" w:line="240" w:lineRule="auto"/>
              <w:jc w:val="center"/>
              <w:rPr>
                <w:rFonts w:eastAsia="Calibri" w:cs="Calibri"/>
                <w:b/>
                <w:sz w:val="20"/>
                <w:lang w:val="en-US"/>
              </w:rPr>
            </w:pPr>
            <w:r w:rsidRPr="00977ECF">
              <w:rPr>
                <w:rFonts w:eastAsia="Calibri" w:cs="Calibri"/>
                <w:b/>
                <w:sz w:val="20"/>
              </w:rPr>
              <w:t>Description</w:t>
            </w:r>
          </w:p>
        </w:tc>
        <w:tc>
          <w:tcPr>
            <w:tcW w:w="1410" w:type="dxa"/>
            <w:tcBorders>
              <w:left w:val="single" w:sz="4" w:space="0" w:color="FFFFFF" w:themeColor="background1"/>
              <w:bottom w:val="single" w:sz="4" w:space="0" w:color="BD9FCF"/>
            </w:tcBorders>
            <w:shd w:val="clear" w:color="auto" w:fill="BD9FCF"/>
            <w:vAlign w:val="center"/>
            <w:hideMark/>
          </w:tcPr>
          <w:p w14:paraId="7379A917" w14:textId="77777777" w:rsidR="00B871C5" w:rsidRPr="00977ECF" w:rsidRDefault="00B871C5" w:rsidP="00977ECF">
            <w:pPr>
              <w:spacing w:after="0" w:line="240" w:lineRule="auto"/>
              <w:jc w:val="center"/>
              <w:rPr>
                <w:rFonts w:eastAsia="Calibri" w:cs="Calibri"/>
                <w:b/>
                <w:sz w:val="20"/>
                <w:lang w:val="en-US"/>
              </w:rPr>
            </w:pPr>
            <w:r w:rsidRPr="00977ECF">
              <w:rPr>
                <w:rFonts w:eastAsia="Calibri" w:cs="Calibri"/>
                <w:b/>
                <w:sz w:val="20"/>
              </w:rPr>
              <w:t>Marks</w:t>
            </w:r>
          </w:p>
        </w:tc>
      </w:tr>
      <w:tr w:rsidR="00B871C5" w:rsidRPr="00977ECF" w14:paraId="362AFC9D" w14:textId="77777777" w:rsidTr="00764850">
        <w:tblPrEx>
          <w:tblLook w:val="04A0" w:firstRow="1" w:lastRow="0" w:firstColumn="1" w:lastColumn="0" w:noHBand="0" w:noVBand="1"/>
        </w:tblPrEx>
        <w:trPr>
          <w:trHeight w:val="23"/>
        </w:trPr>
        <w:tc>
          <w:tcPr>
            <w:tcW w:w="7650" w:type="dxa"/>
            <w:tcBorders>
              <w:right w:val="single" w:sz="4" w:space="0" w:color="FFFFFF" w:themeColor="background1"/>
            </w:tcBorders>
            <w:shd w:val="clear" w:color="auto" w:fill="auto"/>
            <w:vAlign w:val="center"/>
          </w:tcPr>
          <w:p w14:paraId="74D694BE" w14:textId="6A3B4EC4" w:rsidR="00B871C5" w:rsidRPr="00977ECF" w:rsidRDefault="00463A44" w:rsidP="00977ECF">
            <w:pPr>
              <w:spacing w:after="0" w:line="240" w:lineRule="auto"/>
              <w:rPr>
                <w:rFonts w:eastAsia="MS Mincho" w:cs="Calibri"/>
                <w:b/>
                <w:bCs/>
                <w:sz w:val="20"/>
              </w:rPr>
            </w:pPr>
            <w:r>
              <w:rPr>
                <w:rFonts w:eastAsia="MS Mincho" w:cs="Calibri"/>
                <w:b/>
                <w:sz w:val="20"/>
              </w:rPr>
              <w:t>Quality of d</w:t>
            </w:r>
            <w:r w:rsidR="00121620" w:rsidRPr="00977ECF">
              <w:rPr>
                <w:rFonts w:eastAsia="MS Mincho" w:cs="Calibri"/>
                <w:b/>
                <w:sz w:val="20"/>
              </w:rPr>
              <w:t xml:space="preserve">escription/explanation </w:t>
            </w:r>
            <w:r w:rsidR="00B871C5" w:rsidRPr="00977ECF">
              <w:rPr>
                <w:rFonts w:eastAsia="MS Mincho" w:cs="Calibri"/>
                <w:b/>
                <w:sz w:val="20"/>
              </w:rPr>
              <w:t>of ten points of interest</w:t>
            </w:r>
          </w:p>
        </w:tc>
        <w:tc>
          <w:tcPr>
            <w:tcW w:w="1410" w:type="dxa"/>
            <w:tcBorders>
              <w:left w:val="single" w:sz="4" w:space="0" w:color="FFFFFF" w:themeColor="background1"/>
            </w:tcBorders>
            <w:shd w:val="clear" w:color="auto" w:fill="auto"/>
            <w:vAlign w:val="center"/>
          </w:tcPr>
          <w:p w14:paraId="671545FE" w14:textId="3F821A26" w:rsidR="00B871C5" w:rsidRPr="00977ECF" w:rsidRDefault="00B871C5" w:rsidP="00977ECF">
            <w:pPr>
              <w:spacing w:after="0" w:line="240" w:lineRule="auto"/>
              <w:jc w:val="center"/>
              <w:rPr>
                <w:rFonts w:eastAsia="MS Mincho" w:cs="Calibri"/>
                <w:b/>
                <w:bCs/>
                <w:sz w:val="20"/>
              </w:rPr>
            </w:pPr>
          </w:p>
        </w:tc>
      </w:tr>
      <w:tr w:rsidR="00B871C5" w:rsidRPr="00977ECF" w14:paraId="10100F3A" w14:textId="77777777" w:rsidTr="00977ECF">
        <w:tblPrEx>
          <w:tblLook w:val="04A0" w:firstRow="1" w:lastRow="0" w:firstColumn="1" w:lastColumn="0" w:noHBand="0" w:noVBand="1"/>
        </w:tblPrEx>
        <w:trPr>
          <w:trHeight w:val="23"/>
        </w:trPr>
        <w:tc>
          <w:tcPr>
            <w:tcW w:w="7650" w:type="dxa"/>
            <w:shd w:val="clear" w:color="auto" w:fill="auto"/>
          </w:tcPr>
          <w:p w14:paraId="2A29D69F" w14:textId="559F6A95" w:rsidR="00B871C5" w:rsidRPr="00977ECF" w:rsidRDefault="00121620" w:rsidP="00977ECF">
            <w:pPr>
              <w:spacing w:after="0" w:line="240" w:lineRule="auto"/>
              <w:rPr>
                <w:rFonts w:eastAsia="MS Mincho" w:cs="Calibri"/>
                <w:sz w:val="20"/>
              </w:rPr>
            </w:pPr>
            <w:r w:rsidRPr="00977ECF">
              <w:rPr>
                <w:rFonts w:eastAsia="MS Mincho" w:cs="Calibri"/>
                <w:sz w:val="20"/>
              </w:rPr>
              <w:t>Presents a description/explanation that promotes the</w:t>
            </w:r>
            <w:r w:rsidR="00B871C5" w:rsidRPr="00977ECF">
              <w:rPr>
                <w:rFonts w:eastAsia="MS Mincho" w:cs="Calibri"/>
                <w:sz w:val="20"/>
              </w:rPr>
              <w:t xml:space="preserve"> ten points of interest</w:t>
            </w:r>
          </w:p>
        </w:tc>
        <w:tc>
          <w:tcPr>
            <w:tcW w:w="1410" w:type="dxa"/>
            <w:shd w:val="clear" w:color="auto" w:fill="auto"/>
            <w:vAlign w:val="center"/>
            <w:hideMark/>
          </w:tcPr>
          <w:p w14:paraId="221B6575" w14:textId="77777777" w:rsidR="00B871C5" w:rsidRPr="00977ECF" w:rsidRDefault="00B871C5" w:rsidP="00977ECF">
            <w:pPr>
              <w:spacing w:after="0" w:line="240" w:lineRule="auto"/>
              <w:jc w:val="center"/>
              <w:rPr>
                <w:rFonts w:eastAsia="MS Mincho" w:cs="Calibri"/>
                <w:sz w:val="20"/>
              </w:rPr>
            </w:pPr>
            <w:r w:rsidRPr="00977ECF">
              <w:rPr>
                <w:rFonts w:eastAsia="MS Mincho" w:cs="Calibri"/>
                <w:sz w:val="20"/>
              </w:rPr>
              <w:t>5</w:t>
            </w:r>
          </w:p>
        </w:tc>
      </w:tr>
      <w:tr w:rsidR="00B871C5" w:rsidRPr="00977ECF" w14:paraId="11BD212B" w14:textId="77777777" w:rsidTr="00977ECF">
        <w:tblPrEx>
          <w:tblLook w:val="04A0" w:firstRow="1" w:lastRow="0" w:firstColumn="1" w:lastColumn="0" w:noHBand="0" w:noVBand="1"/>
        </w:tblPrEx>
        <w:trPr>
          <w:trHeight w:val="23"/>
        </w:trPr>
        <w:tc>
          <w:tcPr>
            <w:tcW w:w="7650" w:type="dxa"/>
            <w:shd w:val="clear" w:color="auto" w:fill="auto"/>
          </w:tcPr>
          <w:p w14:paraId="5324CFC1" w14:textId="77498536" w:rsidR="00B871C5" w:rsidRPr="00977ECF" w:rsidRDefault="002D01E1" w:rsidP="00977ECF">
            <w:pPr>
              <w:spacing w:after="0" w:line="240" w:lineRule="auto"/>
              <w:rPr>
                <w:rFonts w:eastAsia="MS Mincho" w:cs="Calibri"/>
                <w:sz w:val="20"/>
              </w:rPr>
            </w:pPr>
            <w:r w:rsidRPr="00977ECF">
              <w:rPr>
                <w:rFonts w:eastAsia="MS Mincho" w:cs="Calibri"/>
                <w:sz w:val="20"/>
              </w:rPr>
              <w:t xml:space="preserve">Presents a </w:t>
            </w:r>
            <w:r w:rsidR="00121620" w:rsidRPr="00977ECF">
              <w:rPr>
                <w:rFonts w:eastAsia="MS Mincho" w:cs="Calibri"/>
                <w:sz w:val="20"/>
              </w:rPr>
              <w:t xml:space="preserve">description/explanation that </w:t>
            </w:r>
            <w:r w:rsidR="008E426A" w:rsidRPr="00977ECF">
              <w:rPr>
                <w:rFonts w:eastAsia="MS Mincho" w:cs="Calibri"/>
                <w:sz w:val="20"/>
              </w:rPr>
              <w:t>generally</w:t>
            </w:r>
            <w:r w:rsidR="00121620" w:rsidRPr="00977ECF">
              <w:rPr>
                <w:rFonts w:eastAsia="MS Mincho" w:cs="Calibri"/>
                <w:sz w:val="20"/>
              </w:rPr>
              <w:t xml:space="preserve"> promotes the</w:t>
            </w:r>
            <w:r w:rsidR="00B871C5" w:rsidRPr="00977ECF">
              <w:rPr>
                <w:rFonts w:eastAsia="MS Mincho" w:cs="Calibri"/>
                <w:sz w:val="20"/>
              </w:rPr>
              <w:t xml:space="preserve"> ten points of interest</w:t>
            </w:r>
          </w:p>
        </w:tc>
        <w:tc>
          <w:tcPr>
            <w:tcW w:w="1410" w:type="dxa"/>
            <w:shd w:val="clear" w:color="auto" w:fill="auto"/>
            <w:vAlign w:val="center"/>
          </w:tcPr>
          <w:p w14:paraId="4642F4FB" w14:textId="77777777" w:rsidR="00B871C5" w:rsidRPr="00977ECF" w:rsidRDefault="00B871C5" w:rsidP="00977ECF">
            <w:pPr>
              <w:spacing w:after="0" w:line="240" w:lineRule="auto"/>
              <w:jc w:val="center"/>
              <w:rPr>
                <w:rFonts w:eastAsia="MS Mincho" w:cs="Calibri"/>
                <w:sz w:val="20"/>
              </w:rPr>
            </w:pPr>
            <w:r w:rsidRPr="00977ECF">
              <w:rPr>
                <w:rFonts w:eastAsia="MS Mincho" w:cs="Calibri"/>
                <w:sz w:val="20"/>
              </w:rPr>
              <w:t>4</w:t>
            </w:r>
          </w:p>
        </w:tc>
      </w:tr>
      <w:tr w:rsidR="00B871C5" w:rsidRPr="00977ECF" w14:paraId="085F2359" w14:textId="77777777" w:rsidTr="00977ECF">
        <w:tblPrEx>
          <w:tblLook w:val="04A0" w:firstRow="1" w:lastRow="0" w:firstColumn="1" w:lastColumn="0" w:noHBand="0" w:noVBand="1"/>
        </w:tblPrEx>
        <w:trPr>
          <w:trHeight w:val="23"/>
        </w:trPr>
        <w:tc>
          <w:tcPr>
            <w:tcW w:w="7650" w:type="dxa"/>
            <w:shd w:val="clear" w:color="auto" w:fill="auto"/>
          </w:tcPr>
          <w:p w14:paraId="1FAE3C40" w14:textId="0BC78DB0" w:rsidR="00B871C5" w:rsidRPr="00977ECF" w:rsidRDefault="002D01E1" w:rsidP="00977ECF">
            <w:pPr>
              <w:spacing w:after="0" w:line="240" w:lineRule="auto"/>
              <w:rPr>
                <w:rFonts w:eastAsia="MS Mincho" w:cs="Calibri"/>
                <w:sz w:val="20"/>
              </w:rPr>
            </w:pPr>
            <w:r w:rsidRPr="00977ECF">
              <w:rPr>
                <w:rFonts w:eastAsia="MS Mincho" w:cs="Calibri"/>
                <w:sz w:val="20"/>
              </w:rPr>
              <w:t xml:space="preserve">Presents </w:t>
            </w:r>
            <w:r w:rsidR="00121620" w:rsidRPr="00977ECF">
              <w:rPr>
                <w:rFonts w:eastAsia="MS Mincho" w:cs="Calibri"/>
                <w:sz w:val="20"/>
              </w:rPr>
              <w:t>a description/explanation that describes the</w:t>
            </w:r>
            <w:r w:rsidR="00B871C5" w:rsidRPr="00977ECF">
              <w:rPr>
                <w:rFonts w:eastAsia="MS Mincho" w:cs="Calibri"/>
                <w:sz w:val="20"/>
              </w:rPr>
              <w:t xml:space="preserve"> ten points of interest</w:t>
            </w:r>
          </w:p>
        </w:tc>
        <w:tc>
          <w:tcPr>
            <w:tcW w:w="1410" w:type="dxa"/>
            <w:shd w:val="clear" w:color="auto" w:fill="auto"/>
            <w:vAlign w:val="center"/>
          </w:tcPr>
          <w:p w14:paraId="7A4A1D9E" w14:textId="77777777" w:rsidR="00B871C5" w:rsidRPr="00977ECF" w:rsidRDefault="00B871C5" w:rsidP="00977ECF">
            <w:pPr>
              <w:spacing w:after="0" w:line="240" w:lineRule="auto"/>
              <w:jc w:val="center"/>
              <w:rPr>
                <w:rFonts w:eastAsia="MS Mincho" w:cs="Calibri"/>
                <w:sz w:val="20"/>
              </w:rPr>
            </w:pPr>
            <w:r w:rsidRPr="00977ECF">
              <w:rPr>
                <w:rFonts w:eastAsia="MS Mincho" w:cs="Calibri"/>
                <w:sz w:val="20"/>
              </w:rPr>
              <w:t>3</w:t>
            </w:r>
          </w:p>
        </w:tc>
      </w:tr>
      <w:tr w:rsidR="00B871C5" w:rsidRPr="00977ECF" w14:paraId="288FEC48" w14:textId="77777777" w:rsidTr="00977ECF">
        <w:tblPrEx>
          <w:tblLook w:val="04A0" w:firstRow="1" w:lastRow="0" w:firstColumn="1" w:lastColumn="0" w:noHBand="0" w:noVBand="1"/>
        </w:tblPrEx>
        <w:trPr>
          <w:trHeight w:val="23"/>
        </w:trPr>
        <w:tc>
          <w:tcPr>
            <w:tcW w:w="7650" w:type="dxa"/>
            <w:shd w:val="clear" w:color="auto" w:fill="auto"/>
          </w:tcPr>
          <w:p w14:paraId="44DBC501" w14:textId="0BB926BE" w:rsidR="00B871C5" w:rsidRPr="00977ECF" w:rsidRDefault="00121620" w:rsidP="00977ECF">
            <w:pPr>
              <w:spacing w:after="0" w:line="240" w:lineRule="auto"/>
              <w:rPr>
                <w:rFonts w:eastAsia="MS Mincho" w:cs="Calibri"/>
                <w:sz w:val="20"/>
              </w:rPr>
            </w:pPr>
            <w:r w:rsidRPr="00977ECF">
              <w:rPr>
                <w:rFonts w:eastAsia="MS Mincho" w:cs="Calibri"/>
                <w:sz w:val="20"/>
              </w:rPr>
              <w:t xml:space="preserve">Identifies </w:t>
            </w:r>
            <w:r w:rsidR="008E426A" w:rsidRPr="00977ECF">
              <w:rPr>
                <w:rFonts w:eastAsia="MS Mincho" w:cs="Calibri"/>
                <w:sz w:val="20"/>
              </w:rPr>
              <w:t xml:space="preserve">fewer than </w:t>
            </w:r>
            <w:r w:rsidRPr="00977ECF">
              <w:rPr>
                <w:rFonts w:eastAsia="MS Mincho" w:cs="Calibri"/>
                <w:sz w:val="20"/>
              </w:rPr>
              <w:t>ten points of interest in their pamphlet</w:t>
            </w:r>
          </w:p>
        </w:tc>
        <w:tc>
          <w:tcPr>
            <w:tcW w:w="1410" w:type="dxa"/>
            <w:shd w:val="clear" w:color="auto" w:fill="auto"/>
            <w:vAlign w:val="center"/>
          </w:tcPr>
          <w:p w14:paraId="3E218FA1" w14:textId="74F2716C" w:rsidR="00B871C5" w:rsidRPr="00977ECF" w:rsidRDefault="000A0C51" w:rsidP="00977ECF">
            <w:pPr>
              <w:spacing w:after="0" w:line="240" w:lineRule="auto"/>
              <w:jc w:val="center"/>
              <w:rPr>
                <w:rFonts w:eastAsia="MS Mincho" w:cs="Calibri"/>
                <w:sz w:val="20"/>
              </w:rPr>
            </w:pPr>
            <w:r w:rsidRPr="00977ECF">
              <w:rPr>
                <w:rFonts w:eastAsia="MS Mincho" w:cs="Calibri"/>
                <w:sz w:val="20"/>
              </w:rPr>
              <w:t>1–2</w:t>
            </w:r>
          </w:p>
        </w:tc>
      </w:tr>
      <w:tr w:rsidR="00764850" w:rsidRPr="00977ECF" w14:paraId="70761B66" w14:textId="77777777" w:rsidTr="00764850">
        <w:tblPrEx>
          <w:tblLook w:val="04A0" w:firstRow="1" w:lastRow="0" w:firstColumn="1" w:lastColumn="0" w:noHBand="0" w:noVBand="1"/>
        </w:tblPrEx>
        <w:trPr>
          <w:trHeight w:val="23"/>
        </w:trPr>
        <w:tc>
          <w:tcPr>
            <w:tcW w:w="7650" w:type="dxa"/>
            <w:tcBorders>
              <w:bottom w:val="single" w:sz="4" w:space="0" w:color="BD9FCF"/>
            </w:tcBorders>
            <w:shd w:val="clear" w:color="auto" w:fill="auto"/>
            <w:vAlign w:val="center"/>
          </w:tcPr>
          <w:p w14:paraId="34684300" w14:textId="1ACCA433"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10" w:type="dxa"/>
            <w:tcBorders>
              <w:bottom w:val="single" w:sz="4" w:space="0" w:color="BD9FCF"/>
            </w:tcBorders>
            <w:shd w:val="clear" w:color="auto" w:fill="auto"/>
            <w:vAlign w:val="center"/>
          </w:tcPr>
          <w:p w14:paraId="1EDF1D5C" w14:textId="652109CE" w:rsidR="00764850" w:rsidRPr="00977ECF" w:rsidRDefault="00764850" w:rsidP="00764850">
            <w:pPr>
              <w:spacing w:after="0" w:line="240" w:lineRule="auto"/>
              <w:jc w:val="right"/>
              <w:rPr>
                <w:rFonts w:eastAsia="MS Mincho" w:cs="Calibri"/>
                <w:sz w:val="20"/>
              </w:rPr>
            </w:pPr>
            <w:r>
              <w:rPr>
                <w:rFonts w:eastAsia="MS Mincho" w:cs="Calibri"/>
                <w:b/>
                <w:bCs/>
                <w:sz w:val="20"/>
              </w:rPr>
              <w:t>/5</w:t>
            </w:r>
          </w:p>
        </w:tc>
      </w:tr>
      <w:tr w:rsidR="00B871C5" w:rsidRPr="00977ECF" w14:paraId="1439D33C" w14:textId="77777777" w:rsidTr="00764850">
        <w:tblPrEx>
          <w:tblLook w:val="04A0" w:firstRow="1" w:lastRow="0" w:firstColumn="1" w:lastColumn="0" w:noHBand="0" w:noVBand="1"/>
        </w:tblPrEx>
        <w:trPr>
          <w:trHeight w:val="23"/>
        </w:trPr>
        <w:tc>
          <w:tcPr>
            <w:tcW w:w="7650" w:type="dxa"/>
            <w:tcBorders>
              <w:right w:val="single" w:sz="4" w:space="0" w:color="FFFFFF" w:themeColor="background1"/>
            </w:tcBorders>
            <w:shd w:val="clear" w:color="auto" w:fill="auto"/>
          </w:tcPr>
          <w:p w14:paraId="7E06151B" w14:textId="0ADACAB6" w:rsidR="00B871C5" w:rsidRPr="00977ECF" w:rsidRDefault="008F72B4" w:rsidP="00977ECF">
            <w:pPr>
              <w:spacing w:after="0" w:line="240" w:lineRule="auto"/>
              <w:rPr>
                <w:rFonts w:eastAsia="MS Mincho" w:cs="Calibri"/>
                <w:b/>
                <w:sz w:val="20"/>
              </w:rPr>
            </w:pPr>
            <w:r w:rsidRPr="00977ECF">
              <w:rPr>
                <w:rFonts w:cs="Calibri"/>
                <w:b/>
                <w:sz w:val="20"/>
              </w:rPr>
              <w:t>V</w:t>
            </w:r>
            <w:r w:rsidR="00B871C5" w:rsidRPr="00977ECF">
              <w:rPr>
                <w:rFonts w:cs="Calibri"/>
                <w:b/>
                <w:sz w:val="20"/>
              </w:rPr>
              <w:t>isual representation summarising the route taken</w:t>
            </w:r>
          </w:p>
        </w:tc>
        <w:tc>
          <w:tcPr>
            <w:tcW w:w="1410" w:type="dxa"/>
            <w:tcBorders>
              <w:left w:val="single" w:sz="4" w:space="0" w:color="FFFFFF" w:themeColor="background1"/>
            </w:tcBorders>
            <w:shd w:val="clear" w:color="auto" w:fill="auto"/>
            <w:vAlign w:val="center"/>
          </w:tcPr>
          <w:p w14:paraId="4A64B328" w14:textId="56DD55BC" w:rsidR="00B871C5" w:rsidRPr="00977ECF" w:rsidRDefault="00B871C5" w:rsidP="00977ECF">
            <w:pPr>
              <w:spacing w:after="0" w:line="240" w:lineRule="auto"/>
              <w:jc w:val="center"/>
              <w:rPr>
                <w:rFonts w:eastAsia="MS Mincho" w:cs="Calibri"/>
                <w:b/>
                <w:sz w:val="20"/>
              </w:rPr>
            </w:pPr>
          </w:p>
        </w:tc>
      </w:tr>
      <w:tr w:rsidR="00B871C5" w:rsidRPr="00977ECF" w14:paraId="6AD30F9B" w14:textId="77777777" w:rsidTr="00977ECF">
        <w:tblPrEx>
          <w:tblLook w:val="04A0" w:firstRow="1" w:lastRow="0" w:firstColumn="1" w:lastColumn="0" w:noHBand="0" w:noVBand="1"/>
        </w:tblPrEx>
        <w:trPr>
          <w:trHeight w:val="23"/>
        </w:trPr>
        <w:tc>
          <w:tcPr>
            <w:tcW w:w="7650" w:type="dxa"/>
            <w:shd w:val="clear" w:color="auto" w:fill="auto"/>
          </w:tcPr>
          <w:p w14:paraId="09696623" w14:textId="4129C2BB" w:rsidR="00B871C5" w:rsidRPr="00977ECF" w:rsidRDefault="00CD1BA3" w:rsidP="00977ECF">
            <w:pPr>
              <w:spacing w:after="0" w:line="240" w:lineRule="auto"/>
              <w:rPr>
                <w:rFonts w:eastAsia="MS Mincho" w:cs="Calibri"/>
                <w:sz w:val="20"/>
              </w:rPr>
            </w:pPr>
            <w:r w:rsidRPr="00977ECF">
              <w:rPr>
                <w:rFonts w:eastAsia="MS Mincho" w:cs="Calibri"/>
                <w:sz w:val="20"/>
              </w:rPr>
              <w:t>Presents a</w:t>
            </w:r>
            <w:r w:rsidR="00B871C5" w:rsidRPr="00977ECF">
              <w:rPr>
                <w:rFonts w:eastAsia="MS Mincho" w:cs="Calibri"/>
                <w:sz w:val="20"/>
              </w:rPr>
              <w:t xml:space="preserve"> </w:t>
            </w:r>
            <w:r w:rsidR="00B871C5" w:rsidRPr="00977ECF">
              <w:rPr>
                <w:rFonts w:cs="Calibri"/>
                <w:sz w:val="20"/>
              </w:rPr>
              <w:t xml:space="preserve">visual representation summarising the </w:t>
            </w:r>
            <w:r w:rsidR="006D7403" w:rsidRPr="00977ECF">
              <w:rPr>
                <w:rFonts w:cs="Calibri"/>
                <w:sz w:val="20"/>
              </w:rPr>
              <w:t>route taken</w:t>
            </w:r>
          </w:p>
        </w:tc>
        <w:tc>
          <w:tcPr>
            <w:tcW w:w="1410" w:type="dxa"/>
            <w:shd w:val="clear" w:color="auto" w:fill="auto"/>
            <w:vAlign w:val="center"/>
          </w:tcPr>
          <w:p w14:paraId="2B800F2E" w14:textId="7A205426" w:rsidR="00B871C5" w:rsidRPr="00977ECF" w:rsidRDefault="000B3CCA" w:rsidP="00977ECF">
            <w:pPr>
              <w:spacing w:after="0" w:line="240" w:lineRule="auto"/>
              <w:jc w:val="center"/>
              <w:rPr>
                <w:rFonts w:eastAsia="MS Mincho" w:cs="Calibri"/>
                <w:sz w:val="20"/>
              </w:rPr>
            </w:pPr>
            <w:r w:rsidRPr="00977ECF">
              <w:rPr>
                <w:rFonts w:eastAsia="MS Mincho" w:cs="Calibri"/>
                <w:sz w:val="20"/>
              </w:rPr>
              <w:t>5</w:t>
            </w:r>
          </w:p>
        </w:tc>
      </w:tr>
      <w:tr w:rsidR="00B871C5" w:rsidRPr="00977ECF" w14:paraId="08334F60" w14:textId="77777777" w:rsidTr="00977ECF">
        <w:tblPrEx>
          <w:tblLook w:val="04A0" w:firstRow="1" w:lastRow="0" w:firstColumn="1" w:lastColumn="0" w:noHBand="0" w:noVBand="1"/>
        </w:tblPrEx>
        <w:trPr>
          <w:trHeight w:val="23"/>
        </w:trPr>
        <w:tc>
          <w:tcPr>
            <w:tcW w:w="7650" w:type="dxa"/>
            <w:shd w:val="clear" w:color="auto" w:fill="auto"/>
          </w:tcPr>
          <w:p w14:paraId="3E0A9A7B" w14:textId="45493C4D" w:rsidR="00B871C5" w:rsidRPr="00977ECF" w:rsidRDefault="00CD1BA3" w:rsidP="00977ECF">
            <w:pPr>
              <w:spacing w:after="0" w:line="240" w:lineRule="auto"/>
              <w:rPr>
                <w:rFonts w:eastAsia="MS Mincho" w:cs="Calibri"/>
                <w:sz w:val="20"/>
              </w:rPr>
            </w:pPr>
            <w:r w:rsidRPr="00977ECF">
              <w:rPr>
                <w:rFonts w:eastAsia="MS Mincho" w:cs="Calibri"/>
                <w:sz w:val="20"/>
              </w:rPr>
              <w:t>Presents a</w:t>
            </w:r>
            <w:r w:rsidR="00B871C5" w:rsidRPr="00977ECF">
              <w:rPr>
                <w:rFonts w:eastAsia="MS Mincho" w:cs="Calibri"/>
                <w:sz w:val="20"/>
              </w:rPr>
              <w:t xml:space="preserve"> </w:t>
            </w:r>
            <w:r w:rsidR="00270D60" w:rsidRPr="00977ECF">
              <w:rPr>
                <w:rFonts w:cs="Calibri"/>
                <w:sz w:val="20"/>
              </w:rPr>
              <w:t xml:space="preserve">visual representation summarising </w:t>
            </w:r>
            <w:r w:rsidR="007C0C4B" w:rsidRPr="00977ECF">
              <w:rPr>
                <w:rFonts w:cs="Calibri"/>
                <w:sz w:val="20"/>
              </w:rPr>
              <w:t xml:space="preserve">most </w:t>
            </w:r>
            <w:r w:rsidR="008E426A" w:rsidRPr="00977ECF">
              <w:rPr>
                <w:rFonts w:cs="Calibri"/>
                <w:sz w:val="20"/>
              </w:rPr>
              <w:t xml:space="preserve">of </w:t>
            </w:r>
            <w:r w:rsidR="00270D60" w:rsidRPr="00977ECF">
              <w:rPr>
                <w:rFonts w:cs="Calibri"/>
                <w:sz w:val="20"/>
              </w:rPr>
              <w:t>the route taken</w:t>
            </w:r>
          </w:p>
        </w:tc>
        <w:tc>
          <w:tcPr>
            <w:tcW w:w="1410" w:type="dxa"/>
            <w:shd w:val="clear" w:color="auto" w:fill="auto"/>
            <w:vAlign w:val="center"/>
          </w:tcPr>
          <w:p w14:paraId="37D52D30" w14:textId="77777777" w:rsidR="00B871C5" w:rsidRPr="00977ECF" w:rsidRDefault="00B871C5" w:rsidP="00977ECF">
            <w:pPr>
              <w:spacing w:after="0" w:line="240" w:lineRule="auto"/>
              <w:jc w:val="center"/>
              <w:rPr>
                <w:rFonts w:eastAsia="MS Mincho" w:cs="Calibri"/>
                <w:sz w:val="20"/>
              </w:rPr>
            </w:pPr>
            <w:r w:rsidRPr="00977ECF">
              <w:rPr>
                <w:rFonts w:eastAsia="MS Mincho" w:cs="Calibri"/>
                <w:sz w:val="20"/>
              </w:rPr>
              <w:t>4</w:t>
            </w:r>
          </w:p>
        </w:tc>
      </w:tr>
      <w:tr w:rsidR="00B871C5" w:rsidRPr="00977ECF" w14:paraId="07DF406B" w14:textId="77777777" w:rsidTr="00977ECF">
        <w:tblPrEx>
          <w:tblLook w:val="04A0" w:firstRow="1" w:lastRow="0" w:firstColumn="1" w:lastColumn="0" w:noHBand="0" w:noVBand="1"/>
        </w:tblPrEx>
        <w:trPr>
          <w:trHeight w:val="23"/>
        </w:trPr>
        <w:tc>
          <w:tcPr>
            <w:tcW w:w="7650" w:type="dxa"/>
            <w:shd w:val="clear" w:color="auto" w:fill="auto"/>
          </w:tcPr>
          <w:p w14:paraId="3378CD8C" w14:textId="01C39491" w:rsidR="00B871C5" w:rsidRPr="00977ECF" w:rsidRDefault="00CD1BA3" w:rsidP="00977ECF">
            <w:pPr>
              <w:spacing w:after="0" w:line="240" w:lineRule="auto"/>
              <w:rPr>
                <w:rFonts w:eastAsia="MS Mincho" w:cs="Calibri"/>
                <w:sz w:val="20"/>
              </w:rPr>
            </w:pPr>
            <w:r w:rsidRPr="00977ECF">
              <w:rPr>
                <w:rFonts w:eastAsia="MS Mincho" w:cs="Calibri"/>
                <w:sz w:val="20"/>
              </w:rPr>
              <w:t xml:space="preserve">Presents </w:t>
            </w:r>
            <w:r w:rsidR="00270D60" w:rsidRPr="00977ECF">
              <w:rPr>
                <w:rFonts w:cs="Calibri"/>
                <w:sz w:val="20"/>
              </w:rPr>
              <w:t xml:space="preserve">visual representation summarising </w:t>
            </w:r>
            <w:r w:rsidR="007C0C4B" w:rsidRPr="00977ECF">
              <w:rPr>
                <w:rFonts w:cs="Calibri"/>
                <w:sz w:val="20"/>
              </w:rPr>
              <w:t>some of the</w:t>
            </w:r>
            <w:r w:rsidR="00270D60" w:rsidRPr="00977ECF">
              <w:rPr>
                <w:rFonts w:cs="Calibri"/>
                <w:sz w:val="20"/>
              </w:rPr>
              <w:t xml:space="preserve"> route taken</w:t>
            </w:r>
          </w:p>
        </w:tc>
        <w:tc>
          <w:tcPr>
            <w:tcW w:w="1410" w:type="dxa"/>
            <w:shd w:val="clear" w:color="auto" w:fill="auto"/>
            <w:vAlign w:val="center"/>
          </w:tcPr>
          <w:p w14:paraId="3C724C20" w14:textId="77777777" w:rsidR="00B871C5" w:rsidRPr="00977ECF" w:rsidRDefault="00B871C5" w:rsidP="00977ECF">
            <w:pPr>
              <w:spacing w:after="0" w:line="240" w:lineRule="auto"/>
              <w:jc w:val="center"/>
              <w:rPr>
                <w:rFonts w:eastAsia="MS Mincho" w:cs="Calibri"/>
                <w:sz w:val="20"/>
              </w:rPr>
            </w:pPr>
            <w:r w:rsidRPr="00977ECF">
              <w:rPr>
                <w:rFonts w:eastAsia="MS Mincho" w:cs="Calibri"/>
                <w:sz w:val="20"/>
              </w:rPr>
              <w:t>3</w:t>
            </w:r>
          </w:p>
        </w:tc>
      </w:tr>
      <w:tr w:rsidR="00B871C5" w:rsidRPr="00977ECF" w14:paraId="43971816" w14:textId="77777777" w:rsidTr="00977ECF">
        <w:tblPrEx>
          <w:tblLook w:val="04A0" w:firstRow="1" w:lastRow="0" w:firstColumn="1" w:lastColumn="0" w:noHBand="0" w:noVBand="1"/>
        </w:tblPrEx>
        <w:trPr>
          <w:trHeight w:val="23"/>
        </w:trPr>
        <w:tc>
          <w:tcPr>
            <w:tcW w:w="7650" w:type="dxa"/>
            <w:shd w:val="clear" w:color="auto" w:fill="auto"/>
          </w:tcPr>
          <w:p w14:paraId="1AB705B7" w14:textId="4557385E" w:rsidR="00B871C5" w:rsidRPr="00977ECF" w:rsidRDefault="00CD1BA3" w:rsidP="00977ECF">
            <w:pPr>
              <w:spacing w:after="0" w:line="240" w:lineRule="auto"/>
              <w:rPr>
                <w:rFonts w:eastAsia="MS Mincho" w:cs="Calibri"/>
                <w:sz w:val="20"/>
              </w:rPr>
            </w:pPr>
            <w:r w:rsidRPr="00977ECF">
              <w:rPr>
                <w:rFonts w:eastAsia="MS Mincho" w:cs="Calibri"/>
                <w:sz w:val="20"/>
              </w:rPr>
              <w:t>Presents a</w:t>
            </w:r>
            <w:r w:rsidR="00B871C5" w:rsidRPr="00977ECF">
              <w:rPr>
                <w:rFonts w:eastAsia="MS Mincho" w:cs="Calibri"/>
                <w:sz w:val="20"/>
              </w:rPr>
              <w:t xml:space="preserve"> </w:t>
            </w:r>
            <w:r w:rsidR="00270D60" w:rsidRPr="00977ECF">
              <w:rPr>
                <w:rFonts w:cs="Calibri"/>
                <w:sz w:val="20"/>
              </w:rPr>
              <w:t xml:space="preserve">visual representation summarising </w:t>
            </w:r>
            <w:r w:rsidR="007C0C4B" w:rsidRPr="00977ECF">
              <w:rPr>
                <w:rFonts w:cs="Calibri"/>
                <w:sz w:val="20"/>
              </w:rPr>
              <w:t xml:space="preserve">very few aspects of the </w:t>
            </w:r>
            <w:r w:rsidR="00270D60" w:rsidRPr="00977ECF">
              <w:rPr>
                <w:rFonts w:cs="Calibri"/>
                <w:sz w:val="20"/>
              </w:rPr>
              <w:t>route taken</w:t>
            </w:r>
          </w:p>
        </w:tc>
        <w:tc>
          <w:tcPr>
            <w:tcW w:w="1410" w:type="dxa"/>
            <w:shd w:val="clear" w:color="auto" w:fill="auto"/>
            <w:vAlign w:val="center"/>
          </w:tcPr>
          <w:p w14:paraId="7A6303D6" w14:textId="6C2F7DBC" w:rsidR="00B871C5" w:rsidRPr="00977ECF" w:rsidRDefault="000A0C51" w:rsidP="00977ECF">
            <w:pPr>
              <w:spacing w:after="0" w:line="240" w:lineRule="auto"/>
              <w:jc w:val="center"/>
              <w:rPr>
                <w:rFonts w:eastAsia="MS Mincho" w:cs="Calibri"/>
                <w:sz w:val="20"/>
              </w:rPr>
            </w:pPr>
            <w:r w:rsidRPr="00977ECF">
              <w:rPr>
                <w:rFonts w:eastAsia="MS Mincho" w:cs="Calibri"/>
                <w:sz w:val="20"/>
              </w:rPr>
              <w:t>1–2</w:t>
            </w:r>
          </w:p>
        </w:tc>
      </w:tr>
      <w:tr w:rsidR="00764850" w:rsidRPr="00977ECF" w14:paraId="4E0E6E7C" w14:textId="77777777" w:rsidTr="00764850">
        <w:tblPrEx>
          <w:tblLook w:val="04A0" w:firstRow="1" w:lastRow="0" w:firstColumn="1" w:lastColumn="0" w:noHBand="0" w:noVBand="1"/>
        </w:tblPrEx>
        <w:trPr>
          <w:trHeight w:val="23"/>
        </w:trPr>
        <w:tc>
          <w:tcPr>
            <w:tcW w:w="7650" w:type="dxa"/>
            <w:tcBorders>
              <w:bottom w:val="single" w:sz="4" w:space="0" w:color="BD9FCF"/>
            </w:tcBorders>
            <w:shd w:val="clear" w:color="auto" w:fill="auto"/>
            <w:vAlign w:val="center"/>
          </w:tcPr>
          <w:p w14:paraId="1683DAD6" w14:textId="5C53B540"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10" w:type="dxa"/>
            <w:tcBorders>
              <w:bottom w:val="single" w:sz="4" w:space="0" w:color="BD9FCF"/>
            </w:tcBorders>
            <w:shd w:val="clear" w:color="auto" w:fill="auto"/>
            <w:vAlign w:val="center"/>
          </w:tcPr>
          <w:p w14:paraId="5B6F0B39" w14:textId="37DDE66B" w:rsidR="00764850" w:rsidRPr="00977ECF" w:rsidRDefault="00764850" w:rsidP="00764850">
            <w:pPr>
              <w:spacing w:after="0" w:line="240" w:lineRule="auto"/>
              <w:jc w:val="right"/>
              <w:rPr>
                <w:rFonts w:eastAsia="MS Mincho" w:cs="Calibri"/>
                <w:sz w:val="20"/>
              </w:rPr>
            </w:pPr>
            <w:r>
              <w:rPr>
                <w:rFonts w:eastAsia="MS Mincho" w:cs="Calibri"/>
                <w:b/>
                <w:bCs/>
                <w:sz w:val="20"/>
              </w:rPr>
              <w:t>/5</w:t>
            </w:r>
          </w:p>
        </w:tc>
      </w:tr>
      <w:tr w:rsidR="00B871C5" w:rsidRPr="00977ECF" w14:paraId="18244AF1" w14:textId="77777777" w:rsidTr="00764850">
        <w:tblPrEx>
          <w:tblLook w:val="04A0" w:firstRow="1" w:lastRow="0" w:firstColumn="1" w:lastColumn="0" w:noHBand="0" w:noVBand="1"/>
        </w:tblPrEx>
        <w:trPr>
          <w:trHeight w:val="23"/>
        </w:trPr>
        <w:tc>
          <w:tcPr>
            <w:tcW w:w="7650" w:type="dxa"/>
            <w:tcBorders>
              <w:right w:val="single" w:sz="4" w:space="0" w:color="FFFFFF" w:themeColor="background1"/>
            </w:tcBorders>
            <w:shd w:val="clear" w:color="auto" w:fill="auto"/>
            <w:vAlign w:val="center"/>
          </w:tcPr>
          <w:p w14:paraId="1AB170A7" w14:textId="521E4579" w:rsidR="00B871C5" w:rsidRPr="00977ECF" w:rsidRDefault="00B871C5" w:rsidP="00977ECF">
            <w:pPr>
              <w:spacing w:after="0" w:line="240" w:lineRule="auto"/>
              <w:rPr>
                <w:rFonts w:eastAsia="MS Mincho" w:cs="Calibri"/>
                <w:b/>
                <w:sz w:val="20"/>
              </w:rPr>
            </w:pPr>
            <w:r w:rsidRPr="00977ECF">
              <w:rPr>
                <w:rFonts w:eastAsia="MS Mincho" w:cs="Calibri"/>
                <w:b/>
                <w:sz w:val="20"/>
              </w:rPr>
              <w:t xml:space="preserve">Quality of the </w:t>
            </w:r>
            <w:r w:rsidR="00CD1BA3" w:rsidRPr="00977ECF">
              <w:rPr>
                <w:rFonts w:cs="Calibri"/>
                <w:b/>
                <w:sz w:val="20"/>
              </w:rPr>
              <w:t>‘</w:t>
            </w:r>
            <w:r w:rsidR="008F72B4" w:rsidRPr="00977ECF">
              <w:rPr>
                <w:rFonts w:cs="Calibri"/>
                <w:b/>
                <w:sz w:val="20"/>
              </w:rPr>
              <w:t>about the creator</w:t>
            </w:r>
            <w:r w:rsidR="00CD1BA3" w:rsidRPr="00977ECF">
              <w:rPr>
                <w:rFonts w:cs="Calibri"/>
                <w:b/>
                <w:sz w:val="20"/>
              </w:rPr>
              <w:t>’</w:t>
            </w:r>
            <w:r w:rsidR="008F72B4" w:rsidRPr="00977ECF">
              <w:rPr>
                <w:rFonts w:cs="Calibri"/>
                <w:b/>
                <w:sz w:val="20"/>
              </w:rPr>
              <w:t xml:space="preserve"> blurb</w:t>
            </w:r>
          </w:p>
        </w:tc>
        <w:tc>
          <w:tcPr>
            <w:tcW w:w="1410" w:type="dxa"/>
            <w:tcBorders>
              <w:left w:val="single" w:sz="4" w:space="0" w:color="FFFFFF" w:themeColor="background1"/>
            </w:tcBorders>
            <w:shd w:val="clear" w:color="auto" w:fill="auto"/>
            <w:vAlign w:val="center"/>
          </w:tcPr>
          <w:p w14:paraId="243B75D6" w14:textId="154E1D47" w:rsidR="00B871C5" w:rsidRPr="00977ECF" w:rsidRDefault="00B871C5" w:rsidP="00977ECF">
            <w:pPr>
              <w:tabs>
                <w:tab w:val="left" w:pos="637"/>
              </w:tabs>
              <w:spacing w:after="0" w:line="240" w:lineRule="auto"/>
              <w:jc w:val="center"/>
              <w:rPr>
                <w:rFonts w:eastAsia="MS Mincho" w:cs="Calibri"/>
                <w:b/>
                <w:sz w:val="20"/>
              </w:rPr>
            </w:pPr>
          </w:p>
        </w:tc>
      </w:tr>
      <w:tr w:rsidR="00B871C5" w:rsidRPr="00977ECF" w14:paraId="75AE1777" w14:textId="77777777" w:rsidTr="00977ECF">
        <w:tblPrEx>
          <w:tblLook w:val="04A0" w:firstRow="1" w:lastRow="0" w:firstColumn="1" w:lastColumn="0" w:noHBand="0" w:noVBand="1"/>
        </w:tblPrEx>
        <w:trPr>
          <w:trHeight w:val="23"/>
        </w:trPr>
        <w:tc>
          <w:tcPr>
            <w:tcW w:w="7650" w:type="dxa"/>
            <w:shd w:val="clear" w:color="auto" w:fill="auto"/>
          </w:tcPr>
          <w:p w14:paraId="435BBBDE" w14:textId="11850FA3" w:rsidR="00B871C5" w:rsidRPr="00977ECF" w:rsidRDefault="00CD1BA3" w:rsidP="00977ECF">
            <w:pPr>
              <w:spacing w:after="0" w:line="240" w:lineRule="auto"/>
              <w:rPr>
                <w:rFonts w:eastAsia="MS Mincho" w:cs="Calibri"/>
                <w:sz w:val="20"/>
              </w:rPr>
            </w:pPr>
            <w:r w:rsidRPr="00977ECF">
              <w:rPr>
                <w:rFonts w:eastAsia="MS Mincho" w:cs="Calibri"/>
                <w:sz w:val="20"/>
              </w:rPr>
              <w:t>Presents a</w:t>
            </w:r>
            <w:r w:rsidR="008F72B4" w:rsidRPr="00977ECF">
              <w:rPr>
                <w:rFonts w:eastAsia="MS Mincho" w:cs="Calibri"/>
                <w:sz w:val="20"/>
              </w:rPr>
              <w:t xml:space="preserve">n </w:t>
            </w:r>
            <w:r w:rsidRPr="00977ECF">
              <w:rPr>
                <w:rFonts w:cs="Calibri"/>
                <w:sz w:val="20"/>
              </w:rPr>
              <w:t>‘</w:t>
            </w:r>
            <w:r w:rsidR="008F72B4" w:rsidRPr="00977ECF">
              <w:rPr>
                <w:rFonts w:cs="Calibri"/>
                <w:sz w:val="20"/>
              </w:rPr>
              <w:t>about the creator” blurb</w:t>
            </w:r>
            <w:r w:rsidR="007C0C4B" w:rsidRPr="00977ECF">
              <w:rPr>
                <w:rFonts w:cs="Calibri"/>
                <w:sz w:val="20"/>
              </w:rPr>
              <w:t xml:space="preserve"> that adheres to conventions of a blurb and promotes the creator</w:t>
            </w:r>
          </w:p>
        </w:tc>
        <w:tc>
          <w:tcPr>
            <w:tcW w:w="1410" w:type="dxa"/>
            <w:shd w:val="clear" w:color="auto" w:fill="auto"/>
            <w:vAlign w:val="center"/>
          </w:tcPr>
          <w:p w14:paraId="314315F5" w14:textId="77777777" w:rsidR="00B871C5" w:rsidRPr="00977ECF" w:rsidRDefault="00B871C5" w:rsidP="00977ECF">
            <w:pPr>
              <w:tabs>
                <w:tab w:val="left" w:pos="637"/>
              </w:tabs>
              <w:spacing w:after="0" w:line="240" w:lineRule="auto"/>
              <w:jc w:val="center"/>
              <w:rPr>
                <w:rFonts w:eastAsia="MS Mincho" w:cs="Calibri"/>
                <w:sz w:val="20"/>
              </w:rPr>
            </w:pPr>
            <w:r w:rsidRPr="00977ECF">
              <w:rPr>
                <w:rFonts w:eastAsia="MS Mincho" w:cs="Calibri"/>
                <w:sz w:val="20"/>
              </w:rPr>
              <w:t>5</w:t>
            </w:r>
          </w:p>
        </w:tc>
      </w:tr>
      <w:tr w:rsidR="00B871C5" w:rsidRPr="00977ECF" w14:paraId="65A46D2F" w14:textId="77777777" w:rsidTr="00977ECF">
        <w:tblPrEx>
          <w:tblLook w:val="04A0" w:firstRow="1" w:lastRow="0" w:firstColumn="1" w:lastColumn="0" w:noHBand="0" w:noVBand="1"/>
        </w:tblPrEx>
        <w:trPr>
          <w:trHeight w:val="23"/>
        </w:trPr>
        <w:tc>
          <w:tcPr>
            <w:tcW w:w="7650" w:type="dxa"/>
            <w:shd w:val="clear" w:color="auto" w:fill="auto"/>
          </w:tcPr>
          <w:p w14:paraId="32C72AAA" w14:textId="2A9EEB93" w:rsidR="00B871C5" w:rsidRPr="00977ECF" w:rsidRDefault="00CD1BA3" w:rsidP="00977ECF">
            <w:pPr>
              <w:spacing w:after="0" w:line="240" w:lineRule="auto"/>
              <w:rPr>
                <w:rFonts w:eastAsia="MS Mincho" w:cs="Calibri"/>
                <w:sz w:val="20"/>
              </w:rPr>
            </w:pPr>
            <w:r w:rsidRPr="00977ECF">
              <w:rPr>
                <w:rFonts w:eastAsia="MS Mincho" w:cs="Calibri"/>
                <w:sz w:val="20"/>
              </w:rPr>
              <w:t>Presents a</w:t>
            </w:r>
            <w:r w:rsidR="00B871C5" w:rsidRPr="00977ECF">
              <w:rPr>
                <w:rFonts w:eastAsia="MS Mincho" w:cs="Calibri"/>
                <w:sz w:val="20"/>
              </w:rPr>
              <w:t xml:space="preserve">n </w:t>
            </w:r>
            <w:r w:rsidRPr="00977ECF">
              <w:rPr>
                <w:rFonts w:cs="Calibri"/>
                <w:sz w:val="20"/>
              </w:rPr>
              <w:t>‘</w:t>
            </w:r>
            <w:r w:rsidR="008F72B4" w:rsidRPr="00977ECF">
              <w:rPr>
                <w:rFonts w:cs="Calibri"/>
                <w:sz w:val="20"/>
              </w:rPr>
              <w:t>about the creator</w:t>
            </w:r>
            <w:r w:rsidRPr="00977ECF">
              <w:rPr>
                <w:rFonts w:cs="Calibri"/>
                <w:sz w:val="20"/>
              </w:rPr>
              <w:t>’</w:t>
            </w:r>
            <w:r w:rsidR="008F72B4" w:rsidRPr="00977ECF">
              <w:rPr>
                <w:rFonts w:cs="Calibri"/>
                <w:sz w:val="20"/>
              </w:rPr>
              <w:t xml:space="preserve"> blurb</w:t>
            </w:r>
            <w:r w:rsidR="007C0C4B" w:rsidRPr="00977ECF">
              <w:rPr>
                <w:rFonts w:cs="Calibri"/>
                <w:sz w:val="20"/>
              </w:rPr>
              <w:t xml:space="preserve"> that adheres to most of the conventions of a blurb and raises an awareness about the creator</w:t>
            </w:r>
          </w:p>
        </w:tc>
        <w:tc>
          <w:tcPr>
            <w:tcW w:w="1410" w:type="dxa"/>
            <w:shd w:val="clear" w:color="auto" w:fill="auto"/>
            <w:vAlign w:val="center"/>
          </w:tcPr>
          <w:p w14:paraId="1DBC8E1B" w14:textId="77777777" w:rsidR="00B871C5" w:rsidRPr="00977ECF" w:rsidRDefault="00B871C5" w:rsidP="00977ECF">
            <w:pPr>
              <w:tabs>
                <w:tab w:val="left" w:pos="637"/>
              </w:tabs>
              <w:spacing w:after="0" w:line="240" w:lineRule="auto"/>
              <w:jc w:val="center"/>
              <w:rPr>
                <w:rFonts w:eastAsia="MS Mincho" w:cs="Calibri"/>
                <w:sz w:val="20"/>
              </w:rPr>
            </w:pPr>
            <w:r w:rsidRPr="00977ECF">
              <w:rPr>
                <w:rFonts w:eastAsia="MS Mincho" w:cs="Calibri"/>
                <w:sz w:val="20"/>
              </w:rPr>
              <w:t>4</w:t>
            </w:r>
          </w:p>
        </w:tc>
      </w:tr>
      <w:tr w:rsidR="00B871C5" w:rsidRPr="00977ECF" w14:paraId="0846DEB6" w14:textId="77777777" w:rsidTr="00977ECF">
        <w:tblPrEx>
          <w:tblLook w:val="04A0" w:firstRow="1" w:lastRow="0" w:firstColumn="1" w:lastColumn="0" w:noHBand="0" w:noVBand="1"/>
        </w:tblPrEx>
        <w:trPr>
          <w:trHeight w:val="23"/>
        </w:trPr>
        <w:tc>
          <w:tcPr>
            <w:tcW w:w="7650" w:type="dxa"/>
            <w:shd w:val="clear" w:color="auto" w:fill="auto"/>
          </w:tcPr>
          <w:p w14:paraId="6FFD99EF" w14:textId="43DC4A8D" w:rsidR="00B871C5" w:rsidRPr="00977ECF" w:rsidRDefault="00CD1BA3" w:rsidP="00977ECF">
            <w:pPr>
              <w:spacing w:after="0" w:line="240" w:lineRule="auto"/>
              <w:rPr>
                <w:rFonts w:eastAsia="MS Mincho" w:cs="Calibri"/>
                <w:sz w:val="20"/>
              </w:rPr>
            </w:pPr>
            <w:r w:rsidRPr="00977ECF">
              <w:rPr>
                <w:rFonts w:eastAsia="MS Mincho" w:cs="Calibri"/>
                <w:sz w:val="20"/>
              </w:rPr>
              <w:t xml:space="preserve">Presents </w:t>
            </w:r>
            <w:r w:rsidR="007C0C4B" w:rsidRPr="00977ECF">
              <w:rPr>
                <w:rFonts w:eastAsia="MS Mincho" w:cs="Calibri"/>
                <w:sz w:val="20"/>
              </w:rPr>
              <w:t>an</w:t>
            </w:r>
            <w:r w:rsidR="008F72B4" w:rsidRPr="00977ECF">
              <w:rPr>
                <w:rFonts w:eastAsia="MS Mincho" w:cs="Calibri"/>
                <w:sz w:val="20"/>
              </w:rPr>
              <w:t xml:space="preserve"> </w:t>
            </w:r>
            <w:r w:rsidRPr="00977ECF">
              <w:rPr>
                <w:rFonts w:cs="Calibri"/>
                <w:sz w:val="20"/>
              </w:rPr>
              <w:t>‘</w:t>
            </w:r>
            <w:r w:rsidR="008F72B4" w:rsidRPr="00977ECF">
              <w:rPr>
                <w:rFonts w:cs="Calibri"/>
                <w:sz w:val="20"/>
              </w:rPr>
              <w:t>about the creator</w:t>
            </w:r>
            <w:r w:rsidRPr="00977ECF">
              <w:rPr>
                <w:rFonts w:cs="Calibri"/>
                <w:sz w:val="20"/>
              </w:rPr>
              <w:t>’</w:t>
            </w:r>
            <w:r w:rsidR="008F72B4" w:rsidRPr="00977ECF">
              <w:rPr>
                <w:rFonts w:cs="Calibri"/>
                <w:sz w:val="20"/>
              </w:rPr>
              <w:t xml:space="preserve"> blurb</w:t>
            </w:r>
            <w:r w:rsidR="007C0C4B" w:rsidRPr="00977ECF">
              <w:rPr>
                <w:rFonts w:cs="Calibri"/>
                <w:sz w:val="20"/>
              </w:rPr>
              <w:t xml:space="preserve"> that adheres to some of the conventions of a blurb </w:t>
            </w:r>
          </w:p>
        </w:tc>
        <w:tc>
          <w:tcPr>
            <w:tcW w:w="1410" w:type="dxa"/>
            <w:shd w:val="clear" w:color="auto" w:fill="auto"/>
            <w:vAlign w:val="center"/>
          </w:tcPr>
          <w:p w14:paraId="6F075B4F" w14:textId="77777777" w:rsidR="00B871C5" w:rsidRPr="00977ECF" w:rsidRDefault="00B871C5" w:rsidP="00977ECF">
            <w:pPr>
              <w:tabs>
                <w:tab w:val="left" w:pos="637"/>
              </w:tabs>
              <w:spacing w:after="0" w:line="240" w:lineRule="auto"/>
              <w:jc w:val="center"/>
              <w:rPr>
                <w:rFonts w:eastAsia="MS Mincho" w:cs="Calibri"/>
                <w:sz w:val="20"/>
              </w:rPr>
            </w:pPr>
            <w:r w:rsidRPr="00977ECF">
              <w:rPr>
                <w:rFonts w:eastAsia="MS Mincho" w:cs="Calibri"/>
                <w:sz w:val="20"/>
              </w:rPr>
              <w:t>3</w:t>
            </w:r>
          </w:p>
        </w:tc>
      </w:tr>
      <w:tr w:rsidR="00B871C5" w:rsidRPr="00977ECF" w14:paraId="66398789" w14:textId="77777777" w:rsidTr="00977ECF">
        <w:tblPrEx>
          <w:tblLook w:val="04A0" w:firstRow="1" w:lastRow="0" w:firstColumn="1" w:lastColumn="0" w:noHBand="0" w:noVBand="1"/>
        </w:tblPrEx>
        <w:trPr>
          <w:trHeight w:val="23"/>
        </w:trPr>
        <w:tc>
          <w:tcPr>
            <w:tcW w:w="7650" w:type="dxa"/>
            <w:shd w:val="clear" w:color="auto" w:fill="auto"/>
          </w:tcPr>
          <w:p w14:paraId="21DAAD15" w14:textId="36183C77" w:rsidR="00B871C5" w:rsidRPr="00977ECF" w:rsidRDefault="00CD1BA3" w:rsidP="00977ECF">
            <w:pPr>
              <w:spacing w:after="0" w:line="240" w:lineRule="auto"/>
              <w:rPr>
                <w:rFonts w:eastAsia="MS Mincho" w:cs="Calibri"/>
                <w:sz w:val="20"/>
              </w:rPr>
            </w:pPr>
            <w:r w:rsidRPr="00977ECF">
              <w:rPr>
                <w:rFonts w:eastAsia="MS Mincho" w:cs="Calibri"/>
                <w:sz w:val="20"/>
              </w:rPr>
              <w:t>Presents a</w:t>
            </w:r>
            <w:r w:rsidR="007C0C4B" w:rsidRPr="00977ECF">
              <w:rPr>
                <w:rFonts w:eastAsia="MS Mincho" w:cs="Calibri"/>
                <w:sz w:val="20"/>
              </w:rPr>
              <w:t>n</w:t>
            </w:r>
            <w:r w:rsidR="008F72B4" w:rsidRPr="00977ECF">
              <w:rPr>
                <w:rFonts w:eastAsia="MS Mincho" w:cs="Calibri"/>
                <w:sz w:val="20"/>
              </w:rPr>
              <w:t xml:space="preserve"> </w:t>
            </w:r>
            <w:r w:rsidRPr="00977ECF">
              <w:rPr>
                <w:rFonts w:cs="Calibri"/>
                <w:sz w:val="20"/>
              </w:rPr>
              <w:t>‘</w:t>
            </w:r>
            <w:r w:rsidR="008F72B4" w:rsidRPr="00977ECF">
              <w:rPr>
                <w:rFonts w:cs="Calibri"/>
                <w:sz w:val="20"/>
              </w:rPr>
              <w:t>about the creator</w:t>
            </w:r>
            <w:r w:rsidRPr="00977ECF">
              <w:rPr>
                <w:rFonts w:cs="Calibri"/>
                <w:sz w:val="20"/>
              </w:rPr>
              <w:t>’</w:t>
            </w:r>
            <w:r w:rsidR="008F72B4" w:rsidRPr="00977ECF">
              <w:rPr>
                <w:rFonts w:cs="Calibri"/>
                <w:sz w:val="20"/>
              </w:rPr>
              <w:t xml:space="preserve"> blurb</w:t>
            </w:r>
            <w:r w:rsidR="008F72B4" w:rsidRPr="00977ECF">
              <w:rPr>
                <w:rFonts w:eastAsia="MS Mincho" w:cs="Calibri"/>
                <w:sz w:val="20"/>
              </w:rPr>
              <w:t xml:space="preserve"> </w:t>
            </w:r>
            <w:r w:rsidRPr="00977ECF">
              <w:rPr>
                <w:rFonts w:eastAsia="MS Mincho" w:cs="Calibri"/>
                <w:sz w:val="20"/>
              </w:rPr>
              <w:t>that is</w:t>
            </w:r>
            <w:r w:rsidR="00B871C5" w:rsidRPr="00977ECF">
              <w:rPr>
                <w:rFonts w:eastAsia="MS Mincho" w:cs="Calibri"/>
                <w:sz w:val="20"/>
              </w:rPr>
              <w:t xml:space="preserve"> limited </w:t>
            </w:r>
            <w:r w:rsidR="008E426A" w:rsidRPr="00977ECF">
              <w:rPr>
                <w:rFonts w:eastAsia="MS Mincho" w:cs="Calibri"/>
                <w:sz w:val="20"/>
              </w:rPr>
              <w:t xml:space="preserve">and </w:t>
            </w:r>
            <w:r w:rsidR="007C0C4B" w:rsidRPr="00977ECF">
              <w:rPr>
                <w:rFonts w:eastAsia="MS Mincho" w:cs="Calibri"/>
                <w:sz w:val="20"/>
              </w:rPr>
              <w:t>adheres to very few conventions of a blurb</w:t>
            </w:r>
          </w:p>
        </w:tc>
        <w:tc>
          <w:tcPr>
            <w:tcW w:w="1410" w:type="dxa"/>
            <w:shd w:val="clear" w:color="auto" w:fill="auto"/>
            <w:vAlign w:val="center"/>
          </w:tcPr>
          <w:p w14:paraId="5D2EC49C" w14:textId="1CFD6CE3" w:rsidR="00B871C5" w:rsidRPr="00977ECF" w:rsidRDefault="000A0C51" w:rsidP="00977ECF">
            <w:pPr>
              <w:tabs>
                <w:tab w:val="left" w:pos="637"/>
              </w:tabs>
              <w:spacing w:after="0" w:line="240" w:lineRule="auto"/>
              <w:jc w:val="center"/>
              <w:rPr>
                <w:rFonts w:eastAsia="MS Mincho" w:cs="Calibri"/>
                <w:sz w:val="20"/>
              </w:rPr>
            </w:pPr>
            <w:r w:rsidRPr="00977ECF">
              <w:rPr>
                <w:rFonts w:eastAsia="MS Mincho" w:cs="Calibri"/>
                <w:sz w:val="20"/>
              </w:rPr>
              <w:t>1–2</w:t>
            </w:r>
          </w:p>
        </w:tc>
      </w:tr>
      <w:tr w:rsidR="00764850" w:rsidRPr="00977ECF" w14:paraId="3B2C5FE2" w14:textId="77777777" w:rsidTr="00764850">
        <w:tblPrEx>
          <w:tblLook w:val="04A0" w:firstRow="1" w:lastRow="0" w:firstColumn="1" w:lastColumn="0" w:noHBand="0" w:noVBand="1"/>
        </w:tblPrEx>
        <w:trPr>
          <w:trHeight w:val="23"/>
        </w:trPr>
        <w:tc>
          <w:tcPr>
            <w:tcW w:w="7650" w:type="dxa"/>
            <w:tcBorders>
              <w:bottom w:val="single" w:sz="4" w:space="0" w:color="BD9FCF"/>
            </w:tcBorders>
            <w:shd w:val="clear" w:color="auto" w:fill="auto"/>
            <w:vAlign w:val="center"/>
          </w:tcPr>
          <w:p w14:paraId="48117E11" w14:textId="1466B26B"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10" w:type="dxa"/>
            <w:tcBorders>
              <w:bottom w:val="single" w:sz="4" w:space="0" w:color="BD9FCF"/>
            </w:tcBorders>
            <w:shd w:val="clear" w:color="auto" w:fill="auto"/>
            <w:vAlign w:val="center"/>
          </w:tcPr>
          <w:p w14:paraId="621E3036" w14:textId="0C64E266" w:rsidR="00764850" w:rsidRPr="00977ECF" w:rsidRDefault="00764850" w:rsidP="00764850">
            <w:pPr>
              <w:tabs>
                <w:tab w:val="left" w:pos="637"/>
              </w:tabs>
              <w:spacing w:after="0" w:line="240" w:lineRule="auto"/>
              <w:jc w:val="right"/>
              <w:rPr>
                <w:rFonts w:eastAsia="MS Mincho" w:cs="Calibri"/>
                <w:sz w:val="20"/>
              </w:rPr>
            </w:pPr>
            <w:r>
              <w:rPr>
                <w:rFonts w:eastAsia="MS Mincho" w:cs="Calibri"/>
                <w:b/>
                <w:bCs/>
                <w:sz w:val="20"/>
              </w:rPr>
              <w:t>/5</w:t>
            </w:r>
          </w:p>
        </w:tc>
      </w:tr>
      <w:tr w:rsidR="00B871C5" w:rsidRPr="00977ECF" w14:paraId="79B7464F" w14:textId="77777777" w:rsidTr="00764850">
        <w:tblPrEx>
          <w:tblLook w:val="04A0" w:firstRow="1" w:lastRow="0" w:firstColumn="1" w:lastColumn="0" w:noHBand="0" w:noVBand="1"/>
        </w:tblPrEx>
        <w:trPr>
          <w:trHeight w:val="23"/>
        </w:trPr>
        <w:tc>
          <w:tcPr>
            <w:tcW w:w="7650" w:type="dxa"/>
            <w:tcBorders>
              <w:right w:val="single" w:sz="4" w:space="0" w:color="FFFFFF" w:themeColor="background1"/>
            </w:tcBorders>
            <w:shd w:val="clear" w:color="auto" w:fill="auto"/>
          </w:tcPr>
          <w:p w14:paraId="00FDAC65" w14:textId="478450F9" w:rsidR="00B871C5" w:rsidRPr="00977ECF" w:rsidRDefault="00463A44" w:rsidP="00977ECF">
            <w:pPr>
              <w:spacing w:after="0" w:line="240" w:lineRule="auto"/>
              <w:rPr>
                <w:rFonts w:eastAsia="MS Mincho" w:cs="Calibri"/>
                <w:b/>
                <w:sz w:val="20"/>
              </w:rPr>
            </w:pPr>
            <w:r>
              <w:rPr>
                <w:rFonts w:eastAsia="MS Mincho" w:cs="Calibri"/>
                <w:b/>
                <w:sz w:val="20"/>
              </w:rPr>
              <w:t>Quality of</w:t>
            </w:r>
            <w:r w:rsidR="000B3CCA" w:rsidRPr="00977ECF">
              <w:rPr>
                <w:rFonts w:eastAsia="MS Mincho" w:cs="Calibri"/>
                <w:b/>
                <w:sz w:val="20"/>
              </w:rPr>
              <w:t xml:space="preserve"> </w:t>
            </w:r>
            <w:r w:rsidR="000E56C3">
              <w:rPr>
                <w:rFonts w:eastAsia="MS Mincho" w:cs="Calibri"/>
                <w:b/>
                <w:sz w:val="20"/>
              </w:rPr>
              <w:t xml:space="preserve">oral </w:t>
            </w:r>
            <w:r w:rsidR="000B3CCA" w:rsidRPr="00977ECF">
              <w:rPr>
                <w:rFonts w:eastAsia="MS Mincho" w:cs="Calibri"/>
                <w:b/>
                <w:sz w:val="20"/>
              </w:rPr>
              <w:t>presentation</w:t>
            </w:r>
          </w:p>
        </w:tc>
        <w:tc>
          <w:tcPr>
            <w:tcW w:w="1410" w:type="dxa"/>
            <w:tcBorders>
              <w:left w:val="single" w:sz="4" w:space="0" w:color="FFFFFF" w:themeColor="background1"/>
            </w:tcBorders>
            <w:shd w:val="clear" w:color="auto" w:fill="auto"/>
            <w:vAlign w:val="center"/>
          </w:tcPr>
          <w:p w14:paraId="1ECB5637" w14:textId="1344EE5C" w:rsidR="00B871C5" w:rsidRPr="00977ECF" w:rsidRDefault="00B871C5" w:rsidP="00977ECF">
            <w:pPr>
              <w:spacing w:after="0" w:line="240" w:lineRule="auto"/>
              <w:jc w:val="center"/>
              <w:rPr>
                <w:rFonts w:eastAsia="MS Mincho" w:cs="Calibri"/>
                <w:b/>
                <w:sz w:val="20"/>
              </w:rPr>
            </w:pPr>
          </w:p>
        </w:tc>
      </w:tr>
      <w:tr w:rsidR="00B871C5" w:rsidRPr="00977ECF" w14:paraId="7A6BECC0" w14:textId="77777777" w:rsidTr="00977ECF">
        <w:tblPrEx>
          <w:tblLook w:val="04A0" w:firstRow="1" w:lastRow="0" w:firstColumn="1" w:lastColumn="0" w:noHBand="0" w:noVBand="1"/>
        </w:tblPrEx>
        <w:trPr>
          <w:trHeight w:val="23"/>
        </w:trPr>
        <w:tc>
          <w:tcPr>
            <w:tcW w:w="7650" w:type="dxa"/>
            <w:shd w:val="clear" w:color="auto" w:fill="auto"/>
          </w:tcPr>
          <w:p w14:paraId="0711313D" w14:textId="0C113E1B" w:rsidR="00B871C5" w:rsidRPr="00977ECF" w:rsidRDefault="000B3CCA" w:rsidP="00977ECF">
            <w:pPr>
              <w:spacing w:after="0" w:line="240" w:lineRule="auto"/>
              <w:rPr>
                <w:rFonts w:eastAsia="MS Mincho" w:cs="Calibri"/>
                <w:sz w:val="20"/>
              </w:rPr>
            </w:pPr>
            <w:r w:rsidRPr="00977ECF">
              <w:rPr>
                <w:rFonts w:eastAsia="MS Mincho" w:cs="Calibri"/>
                <w:sz w:val="20"/>
              </w:rPr>
              <w:t>Engages the audience with their presentation</w:t>
            </w:r>
          </w:p>
        </w:tc>
        <w:tc>
          <w:tcPr>
            <w:tcW w:w="1410" w:type="dxa"/>
            <w:shd w:val="clear" w:color="auto" w:fill="auto"/>
            <w:vAlign w:val="center"/>
          </w:tcPr>
          <w:p w14:paraId="399A95A7" w14:textId="1F8469A6" w:rsidR="00B871C5" w:rsidRPr="00977ECF" w:rsidRDefault="000A0C51" w:rsidP="00977ECF">
            <w:pPr>
              <w:spacing w:after="0" w:line="240" w:lineRule="auto"/>
              <w:jc w:val="center"/>
              <w:rPr>
                <w:rFonts w:cs="Calibri"/>
                <w:bCs/>
                <w:sz w:val="20"/>
              </w:rPr>
            </w:pPr>
            <w:r w:rsidRPr="00977ECF">
              <w:rPr>
                <w:rFonts w:cs="Calibri"/>
                <w:bCs/>
                <w:sz w:val="20"/>
              </w:rPr>
              <w:t>9–1</w:t>
            </w:r>
            <w:r w:rsidR="00D03964" w:rsidRPr="00977ECF">
              <w:rPr>
                <w:rFonts w:cs="Calibri"/>
                <w:bCs/>
                <w:sz w:val="20"/>
              </w:rPr>
              <w:t>0</w:t>
            </w:r>
          </w:p>
        </w:tc>
      </w:tr>
      <w:tr w:rsidR="00B871C5" w:rsidRPr="00977ECF" w14:paraId="600CEAD8" w14:textId="77777777" w:rsidTr="00977ECF">
        <w:tblPrEx>
          <w:tblLook w:val="04A0" w:firstRow="1" w:lastRow="0" w:firstColumn="1" w:lastColumn="0" w:noHBand="0" w:noVBand="1"/>
        </w:tblPrEx>
        <w:trPr>
          <w:trHeight w:val="23"/>
        </w:trPr>
        <w:tc>
          <w:tcPr>
            <w:tcW w:w="7650" w:type="dxa"/>
            <w:shd w:val="clear" w:color="auto" w:fill="auto"/>
          </w:tcPr>
          <w:p w14:paraId="19666DB9" w14:textId="0C883EB2" w:rsidR="00B871C5" w:rsidRPr="00977ECF" w:rsidRDefault="000B3CCA" w:rsidP="00977ECF">
            <w:pPr>
              <w:spacing w:after="0" w:line="240" w:lineRule="auto"/>
              <w:rPr>
                <w:rFonts w:eastAsia="MS Mincho" w:cs="Calibri"/>
                <w:sz w:val="20"/>
              </w:rPr>
            </w:pPr>
            <w:r w:rsidRPr="00977ECF">
              <w:rPr>
                <w:rFonts w:eastAsia="MS Mincho" w:cs="Calibri"/>
                <w:sz w:val="20"/>
              </w:rPr>
              <w:t>Mostly engages audience with their presentation</w:t>
            </w:r>
          </w:p>
        </w:tc>
        <w:tc>
          <w:tcPr>
            <w:tcW w:w="1410" w:type="dxa"/>
            <w:shd w:val="clear" w:color="auto" w:fill="auto"/>
            <w:vAlign w:val="center"/>
          </w:tcPr>
          <w:p w14:paraId="098C224F" w14:textId="23CBA5F2" w:rsidR="00B871C5" w:rsidRPr="00977ECF" w:rsidRDefault="000A0C51" w:rsidP="00977ECF">
            <w:pPr>
              <w:spacing w:after="0" w:line="240" w:lineRule="auto"/>
              <w:jc w:val="center"/>
              <w:rPr>
                <w:rFonts w:cs="Calibri"/>
                <w:bCs/>
                <w:sz w:val="20"/>
              </w:rPr>
            </w:pPr>
            <w:r w:rsidRPr="00977ECF">
              <w:rPr>
                <w:rFonts w:cs="Calibri"/>
                <w:bCs/>
                <w:sz w:val="20"/>
              </w:rPr>
              <w:t>7–8</w:t>
            </w:r>
          </w:p>
        </w:tc>
      </w:tr>
      <w:tr w:rsidR="00B871C5" w:rsidRPr="00977ECF" w14:paraId="1B4FBA87" w14:textId="77777777" w:rsidTr="00977ECF">
        <w:tblPrEx>
          <w:tblLook w:val="04A0" w:firstRow="1" w:lastRow="0" w:firstColumn="1" w:lastColumn="0" w:noHBand="0" w:noVBand="1"/>
        </w:tblPrEx>
        <w:trPr>
          <w:trHeight w:val="23"/>
        </w:trPr>
        <w:tc>
          <w:tcPr>
            <w:tcW w:w="7650" w:type="dxa"/>
            <w:shd w:val="clear" w:color="auto" w:fill="auto"/>
          </w:tcPr>
          <w:p w14:paraId="6A9A3882" w14:textId="61D9DE92" w:rsidR="00B871C5" w:rsidRPr="00977ECF" w:rsidRDefault="000B3CCA" w:rsidP="00977ECF">
            <w:pPr>
              <w:spacing w:after="0" w:line="240" w:lineRule="auto"/>
              <w:rPr>
                <w:rFonts w:cs="Calibri"/>
                <w:sz w:val="20"/>
              </w:rPr>
            </w:pPr>
            <w:r w:rsidRPr="00977ECF">
              <w:rPr>
                <w:rFonts w:cs="Calibri"/>
                <w:sz w:val="20"/>
              </w:rPr>
              <w:t>Sometimes engages</w:t>
            </w:r>
            <w:r w:rsidR="0035633D" w:rsidRPr="00977ECF">
              <w:rPr>
                <w:rFonts w:cs="Calibri"/>
                <w:sz w:val="20"/>
              </w:rPr>
              <w:t xml:space="preserve"> </w:t>
            </w:r>
            <w:r w:rsidRPr="00977ECF">
              <w:rPr>
                <w:rFonts w:eastAsia="MS Mincho" w:cs="Calibri"/>
                <w:sz w:val="20"/>
              </w:rPr>
              <w:t>audience with their presentation</w:t>
            </w:r>
          </w:p>
        </w:tc>
        <w:tc>
          <w:tcPr>
            <w:tcW w:w="1410" w:type="dxa"/>
            <w:shd w:val="clear" w:color="auto" w:fill="auto"/>
            <w:vAlign w:val="center"/>
          </w:tcPr>
          <w:p w14:paraId="3976BD7A" w14:textId="55E2114F" w:rsidR="00B871C5" w:rsidRPr="00977ECF" w:rsidRDefault="000A0C51" w:rsidP="00977ECF">
            <w:pPr>
              <w:spacing w:after="0" w:line="240" w:lineRule="auto"/>
              <w:jc w:val="center"/>
              <w:rPr>
                <w:rFonts w:cs="Calibri"/>
                <w:bCs/>
                <w:sz w:val="20"/>
              </w:rPr>
            </w:pPr>
            <w:r w:rsidRPr="00977ECF">
              <w:rPr>
                <w:rFonts w:cs="Calibri"/>
                <w:bCs/>
                <w:sz w:val="20"/>
              </w:rPr>
              <w:t>5–6</w:t>
            </w:r>
          </w:p>
        </w:tc>
      </w:tr>
      <w:tr w:rsidR="00B871C5" w:rsidRPr="00977ECF" w14:paraId="3811AE63" w14:textId="77777777" w:rsidTr="00977ECF">
        <w:tblPrEx>
          <w:tblLook w:val="04A0" w:firstRow="1" w:lastRow="0" w:firstColumn="1" w:lastColumn="0" w:noHBand="0" w:noVBand="1"/>
        </w:tblPrEx>
        <w:trPr>
          <w:trHeight w:val="23"/>
        </w:trPr>
        <w:tc>
          <w:tcPr>
            <w:tcW w:w="7650" w:type="dxa"/>
            <w:shd w:val="clear" w:color="auto" w:fill="auto"/>
          </w:tcPr>
          <w:p w14:paraId="5CB39246" w14:textId="7E3C71CF" w:rsidR="00B871C5" w:rsidRPr="00977ECF" w:rsidRDefault="000B3CCA" w:rsidP="00977ECF">
            <w:pPr>
              <w:spacing w:after="0" w:line="240" w:lineRule="auto"/>
              <w:rPr>
                <w:rFonts w:eastAsia="MS Mincho" w:cs="Calibri"/>
                <w:sz w:val="20"/>
              </w:rPr>
            </w:pPr>
            <w:r w:rsidRPr="00977ECF">
              <w:rPr>
                <w:rFonts w:eastAsia="MS Mincho" w:cs="Calibri"/>
                <w:sz w:val="20"/>
              </w:rPr>
              <w:t>Rarely engages</w:t>
            </w:r>
            <w:r w:rsidR="00B871C5" w:rsidRPr="00977ECF">
              <w:rPr>
                <w:rFonts w:eastAsia="MS Mincho" w:cs="Calibri"/>
                <w:sz w:val="20"/>
              </w:rPr>
              <w:t xml:space="preserve"> </w:t>
            </w:r>
            <w:r w:rsidRPr="00977ECF">
              <w:rPr>
                <w:rFonts w:eastAsia="MS Mincho" w:cs="Calibri"/>
                <w:sz w:val="20"/>
              </w:rPr>
              <w:t>audience with their presentation</w:t>
            </w:r>
          </w:p>
        </w:tc>
        <w:tc>
          <w:tcPr>
            <w:tcW w:w="1410" w:type="dxa"/>
            <w:shd w:val="clear" w:color="auto" w:fill="auto"/>
            <w:vAlign w:val="center"/>
          </w:tcPr>
          <w:p w14:paraId="6FFF8156" w14:textId="3395966A" w:rsidR="00B871C5" w:rsidRPr="00977ECF" w:rsidRDefault="000A0C51" w:rsidP="00977ECF">
            <w:pPr>
              <w:spacing w:after="0" w:line="240" w:lineRule="auto"/>
              <w:jc w:val="center"/>
              <w:rPr>
                <w:rFonts w:cs="Calibri"/>
                <w:bCs/>
                <w:sz w:val="20"/>
              </w:rPr>
            </w:pPr>
            <w:r w:rsidRPr="00977ECF">
              <w:rPr>
                <w:rFonts w:cs="Calibri"/>
                <w:bCs/>
                <w:sz w:val="20"/>
              </w:rPr>
              <w:t>3–4</w:t>
            </w:r>
          </w:p>
        </w:tc>
      </w:tr>
      <w:tr w:rsidR="00B871C5" w:rsidRPr="00977ECF" w14:paraId="048A60BF" w14:textId="77777777" w:rsidTr="00977ECF">
        <w:tblPrEx>
          <w:tblLook w:val="04A0" w:firstRow="1" w:lastRow="0" w:firstColumn="1" w:lastColumn="0" w:noHBand="0" w:noVBand="1"/>
        </w:tblPrEx>
        <w:trPr>
          <w:trHeight w:val="23"/>
        </w:trPr>
        <w:tc>
          <w:tcPr>
            <w:tcW w:w="7650" w:type="dxa"/>
            <w:tcBorders>
              <w:bottom w:val="single" w:sz="4" w:space="0" w:color="BD9FCF"/>
            </w:tcBorders>
            <w:shd w:val="clear" w:color="auto" w:fill="auto"/>
          </w:tcPr>
          <w:p w14:paraId="195BE668" w14:textId="6FE70C2E" w:rsidR="00B871C5" w:rsidRPr="00977ECF" w:rsidRDefault="008E426A" w:rsidP="00977ECF">
            <w:pPr>
              <w:spacing w:after="0" w:line="240" w:lineRule="auto"/>
              <w:rPr>
                <w:rFonts w:eastAsia="MS Mincho" w:cs="Calibri"/>
                <w:sz w:val="20"/>
              </w:rPr>
            </w:pPr>
            <w:r w:rsidRPr="00977ECF">
              <w:rPr>
                <w:rFonts w:eastAsia="MS Mincho" w:cs="Calibri"/>
                <w:sz w:val="20"/>
              </w:rPr>
              <w:t>Makes minimal use of presentation skills</w:t>
            </w:r>
          </w:p>
        </w:tc>
        <w:tc>
          <w:tcPr>
            <w:tcW w:w="1410" w:type="dxa"/>
            <w:tcBorders>
              <w:bottom w:val="single" w:sz="4" w:space="0" w:color="BD9FCF"/>
            </w:tcBorders>
            <w:shd w:val="clear" w:color="auto" w:fill="auto"/>
            <w:vAlign w:val="center"/>
          </w:tcPr>
          <w:p w14:paraId="75A2E078" w14:textId="13DC756E" w:rsidR="00B871C5" w:rsidRPr="00977ECF" w:rsidRDefault="000A0C51" w:rsidP="00977ECF">
            <w:pPr>
              <w:spacing w:after="0" w:line="240" w:lineRule="auto"/>
              <w:jc w:val="center"/>
              <w:rPr>
                <w:rFonts w:cs="Calibri"/>
                <w:bCs/>
                <w:sz w:val="20"/>
              </w:rPr>
            </w:pPr>
            <w:r w:rsidRPr="00977ECF">
              <w:rPr>
                <w:rFonts w:cs="Calibri"/>
                <w:bCs/>
                <w:sz w:val="20"/>
              </w:rPr>
              <w:t>1–2</w:t>
            </w:r>
          </w:p>
        </w:tc>
      </w:tr>
      <w:tr w:rsidR="00764850" w:rsidRPr="00977ECF" w14:paraId="29DF8041" w14:textId="77777777" w:rsidTr="00764850">
        <w:tblPrEx>
          <w:tblLook w:val="04A0" w:firstRow="1" w:lastRow="0" w:firstColumn="1" w:lastColumn="0" w:noHBand="0" w:noVBand="1"/>
        </w:tblPrEx>
        <w:trPr>
          <w:trHeight w:val="23"/>
        </w:trPr>
        <w:tc>
          <w:tcPr>
            <w:tcW w:w="7650" w:type="dxa"/>
            <w:tcBorders>
              <w:bottom w:val="single" w:sz="4" w:space="0" w:color="BD9FCF"/>
            </w:tcBorders>
            <w:shd w:val="clear" w:color="auto" w:fill="auto"/>
            <w:vAlign w:val="center"/>
          </w:tcPr>
          <w:p w14:paraId="5D3A1E94" w14:textId="61E9565B"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10" w:type="dxa"/>
            <w:tcBorders>
              <w:bottom w:val="single" w:sz="4" w:space="0" w:color="BD9FCF"/>
            </w:tcBorders>
            <w:shd w:val="clear" w:color="auto" w:fill="auto"/>
            <w:vAlign w:val="center"/>
          </w:tcPr>
          <w:p w14:paraId="19B402E3" w14:textId="4FA2C95C" w:rsidR="00764850" w:rsidRPr="00977ECF" w:rsidRDefault="00764850" w:rsidP="00764850">
            <w:pPr>
              <w:spacing w:after="0" w:line="240" w:lineRule="auto"/>
              <w:jc w:val="right"/>
              <w:rPr>
                <w:rFonts w:cs="Calibri"/>
                <w:bCs/>
                <w:sz w:val="20"/>
              </w:rPr>
            </w:pPr>
            <w:r>
              <w:rPr>
                <w:rFonts w:eastAsia="MS Mincho" w:cs="Calibri"/>
                <w:b/>
                <w:bCs/>
                <w:sz w:val="20"/>
              </w:rPr>
              <w:t>/10</w:t>
            </w:r>
          </w:p>
        </w:tc>
      </w:tr>
      <w:tr w:rsidR="00B871C5" w:rsidRPr="00977ECF" w14:paraId="27C9DFA2" w14:textId="77777777" w:rsidTr="00977ECF">
        <w:tblPrEx>
          <w:tblLook w:val="04A0" w:firstRow="1" w:lastRow="0" w:firstColumn="1" w:lastColumn="0" w:noHBand="0" w:noVBand="1"/>
        </w:tblPrEx>
        <w:trPr>
          <w:trHeight w:val="23"/>
        </w:trPr>
        <w:tc>
          <w:tcPr>
            <w:tcW w:w="7650" w:type="dxa"/>
            <w:shd w:val="clear" w:color="auto" w:fill="E4D8EB"/>
          </w:tcPr>
          <w:p w14:paraId="46010953" w14:textId="77777777" w:rsidR="00B871C5" w:rsidRPr="00977ECF" w:rsidRDefault="00B871C5" w:rsidP="00977ECF">
            <w:pPr>
              <w:spacing w:after="0" w:line="240" w:lineRule="auto"/>
              <w:jc w:val="right"/>
              <w:rPr>
                <w:rFonts w:eastAsia="MS Mincho" w:cs="Calibri"/>
                <w:b/>
                <w:sz w:val="20"/>
              </w:rPr>
            </w:pPr>
            <w:r w:rsidRPr="00977ECF">
              <w:rPr>
                <w:rFonts w:eastAsia="MS Mincho" w:cs="Calibri"/>
                <w:b/>
                <w:sz w:val="20"/>
              </w:rPr>
              <w:t>Total</w:t>
            </w:r>
          </w:p>
        </w:tc>
        <w:tc>
          <w:tcPr>
            <w:tcW w:w="1410" w:type="dxa"/>
            <w:shd w:val="clear" w:color="auto" w:fill="E4D8EB"/>
            <w:vAlign w:val="center"/>
          </w:tcPr>
          <w:p w14:paraId="30CF9D14" w14:textId="2AA7B6EB" w:rsidR="00B871C5" w:rsidRPr="00977ECF" w:rsidRDefault="008F72B4" w:rsidP="00977ECF">
            <w:pPr>
              <w:spacing w:after="0" w:line="240" w:lineRule="auto"/>
              <w:jc w:val="right"/>
              <w:rPr>
                <w:rFonts w:cs="Calibri"/>
                <w:b/>
                <w:bCs/>
                <w:sz w:val="20"/>
              </w:rPr>
            </w:pPr>
            <w:r w:rsidRPr="00977ECF">
              <w:rPr>
                <w:rFonts w:cs="Calibri"/>
                <w:b/>
                <w:bCs/>
                <w:sz w:val="20"/>
              </w:rPr>
              <w:t>/2</w:t>
            </w:r>
            <w:r w:rsidR="00D03964" w:rsidRPr="00977ECF">
              <w:rPr>
                <w:rFonts w:cs="Calibri"/>
                <w:b/>
                <w:bCs/>
                <w:sz w:val="20"/>
              </w:rPr>
              <w:t>5</w:t>
            </w:r>
          </w:p>
        </w:tc>
      </w:tr>
    </w:tbl>
    <w:p w14:paraId="0616ED20" w14:textId="7A541646" w:rsidR="00753529" w:rsidRDefault="00753529" w:rsidP="00FE4337">
      <w:pPr>
        <w:tabs>
          <w:tab w:val="left" w:pos="4820"/>
        </w:tabs>
      </w:pPr>
      <w:r>
        <w:br w:type="page"/>
      </w:r>
    </w:p>
    <w:p w14:paraId="231513B2" w14:textId="77777777" w:rsidR="00FE4337" w:rsidRPr="00344DF7" w:rsidRDefault="00FE4337" w:rsidP="009A0105">
      <w:pPr>
        <w:pStyle w:val="SCSAHeading1"/>
        <w:rPr>
          <w:lang w:val="en-GB"/>
        </w:rPr>
      </w:pPr>
      <w:r w:rsidRPr="00344DF7">
        <w:rPr>
          <w:lang w:val="en-GB"/>
        </w:rPr>
        <w:lastRenderedPageBreak/>
        <w:t>Sample assessment task</w:t>
      </w:r>
    </w:p>
    <w:p w14:paraId="7AA1688E" w14:textId="080F3C03" w:rsidR="00FE4337" w:rsidRPr="00344DF7" w:rsidRDefault="00FE4337" w:rsidP="009A0105">
      <w:pPr>
        <w:pStyle w:val="SCSAHeading1"/>
        <w:rPr>
          <w:lang w:val="en-GB"/>
        </w:rPr>
      </w:pPr>
      <w:r w:rsidRPr="00344DF7">
        <w:rPr>
          <w:lang w:val="en-GB"/>
        </w:rPr>
        <w:t xml:space="preserve">English – </w:t>
      </w:r>
      <w:r>
        <w:rPr>
          <w:lang w:val="en-GB"/>
        </w:rPr>
        <w:t>Foundation</w:t>
      </w:r>
      <w:r w:rsidRPr="00344DF7">
        <w:rPr>
          <w:lang w:val="en-GB"/>
        </w:rPr>
        <w:t xml:space="preserve"> Year 1</w:t>
      </w:r>
      <w:r>
        <w:rPr>
          <w:lang w:val="en-GB"/>
        </w:rPr>
        <w:t>1</w:t>
      </w:r>
    </w:p>
    <w:p w14:paraId="1D350813" w14:textId="0068EB43" w:rsidR="00FE4337" w:rsidRPr="00344DF7" w:rsidRDefault="00FE4337" w:rsidP="009A0105">
      <w:pPr>
        <w:pStyle w:val="SCSAHeading2"/>
      </w:pPr>
      <w:r w:rsidRPr="00344DF7">
        <w:t xml:space="preserve">Task </w:t>
      </w:r>
      <w:r>
        <w:t>8</w:t>
      </w:r>
    </w:p>
    <w:p w14:paraId="378A2B95" w14:textId="4D60A716" w:rsidR="00585A21" w:rsidRDefault="00753529" w:rsidP="00977ECF">
      <w:pPr>
        <w:tabs>
          <w:tab w:val="left" w:pos="2552"/>
        </w:tabs>
        <w:rPr>
          <w:b/>
          <w:bCs/>
        </w:rPr>
      </w:pPr>
      <w:r w:rsidRPr="00753529">
        <w:rPr>
          <w:b/>
          <w:bCs/>
        </w:rPr>
        <w:t xml:space="preserve">Assessment </w:t>
      </w:r>
      <w:r w:rsidR="00994F87">
        <w:rPr>
          <w:b/>
          <w:bCs/>
        </w:rPr>
        <w:t>t</w:t>
      </w:r>
      <w:r w:rsidRPr="00753529">
        <w:rPr>
          <w:b/>
          <w:bCs/>
        </w:rPr>
        <w:t>ype</w:t>
      </w:r>
      <w:r w:rsidR="001B6D97">
        <w:rPr>
          <w:b/>
          <w:bCs/>
        </w:rPr>
        <w:t>s</w:t>
      </w:r>
      <w:r w:rsidR="00977ECF">
        <w:rPr>
          <w:b/>
          <w:bCs/>
        </w:rPr>
        <w:tab/>
      </w:r>
      <w:r w:rsidRPr="00FE4337">
        <w:t>Reading</w:t>
      </w:r>
      <w:r w:rsidR="001B6D97" w:rsidRPr="00FE4337">
        <w:t xml:space="preserve"> and Writing</w:t>
      </w:r>
    </w:p>
    <w:p w14:paraId="6E2FD0C8" w14:textId="7663FBCC" w:rsidR="00753529" w:rsidRPr="00753529" w:rsidRDefault="00585A21" w:rsidP="00DE4FBF">
      <w:pPr>
        <w:tabs>
          <w:tab w:val="left" w:pos="2552"/>
        </w:tabs>
        <w:spacing w:after="0"/>
        <w:rPr>
          <w:b/>
        </w:rPr>
      </w:pPr>
      <w:r>
        <w:rPr>
          <w:b/>
          <w:bCs/>
        </w:rPr>
        <w:t>Conditions</w:t>
      </w:r>
      <w:r w:rsidR="00753529" w:rsidRPr="00753529">
        <w:rPr>
          <w:b/>
        </w:rPr>
        <w:t xml:space="preserve"> </w:t>
      </w:r>
      <w:r w:rsidR="00977ECF">
        <w:rPr>
          <w:b/>
        </w:rPr>
        <w:tab/>
      </w:r>
      <w:r w:rsidR="00977323" w:rsidRPr="00977323">
        <w:rPr>
          <w:bCs/>
        </w:rPr>
        <w:t xml:space="preserve">To be </w:t>
      </w:r>
      <w:r w:rsidR="00977323">
        <w:rPr>
          <w:bCs/>
        </w:rPr>
        <w:t>completed</w:t>
      </w:r>
      <w:r w:rsidR="00977323">
        <w:rPr>
          <w:b/>
        </w:rPr>
        <w:t xml:space="preserve"> </w:t>
      </w:r>
      <w:r w:rsidR="00E04287" w:rsidRPr="00B877A4">
        <w:t>in</w:t>
      </w:r>
      <w:r w:rsidR="00977323">
        <w:t xml:space="preserve"> </w:t>
      </w:r>
      <w:r w:rsidR="00E04287" w:rsidRPr="00B877A4">
        <w:t>class and at home</w:t>
      </w:r>
    </w:p>
    <w:p w14:paraId="1AAB343E" w14:textId="0DE6C840" w:rsidR="00E04287" w:rsidRDefault="00926C8D" w:rsidP="00977ECF">
      <w:pPr>
        <w:tabs>
          <w:tab w:val="left" w:pos="2552"/>
        </w:tabs>
      </w:pPr>
      <w:r>
        <w:tab/>
      </w:r>
      <w:r w:rsidR="00E04287" w:rsidRPr="00DE4FBF">
        <w:t xml:space="preserve">Due </w:t>
      </w:r>
      <w:r w:rsidR="00E04287" w:rsidRPr="00977323">
        <w:t xml:space="preserve">Week </w:t>
      </w:r>
      <w:r w:rsidR="00F34A90">
        <w:t>30</w:t>
      </w:r>
    </w:p>
    <w:p w14:paraId="77EE4D0E" w14:textId="762AF21E" w:rsidR="0033093E" w:rsidRPr="00DE4FBF" w:rsidRDefault="00926C8D" w:rsidP="00DE4FBF">
      <w:pPr>
        <w:tabs>
          <w:tab w:val="left" w:pos="2552"/>
        </w:tabs>
        <w:spacing w:after="0"/>
        <w:rPr>
          <w:bCs/>
        </w:rPr>
      </w:pPr>
      <w:r>
        <w:rPr>
          <w:b/>
        </w:rPr>
        <w:t>Task w</w:t>
      </w:r>
      <w:r w:rsidR="001B6D97">
        <w:rPr>
          <w:b/>
        </w:rPr>
        <w:t xml:space="preserve">eighting </w:t>
      </w:r>
      <w:r w:rsidR="00977ECF">
        <w:rPr>
          <w:b/>
        </w:rPr>
        <w:tab/>
      </w:r>
      <w:r w:rsidR="001B6D97" w:rsidRPr="0033093E">
        <w:rPr>
          <w:bCs/>
        </w:rPr>
        <w:t xml:space="preserve">Reading </w:t>
      </w:r>
      <w:r w:rsidR="00753529" w:rsidRPr="0033093E">
        <w:rPr>
          <w:bCs/>
        </w:rPr>
        <w:t>15%</w:t>
      </w:r>
    </w:p>
    <w:p w14:paraId="55F8D8BA" w14:textId="59D759C2" w:rsidR="00BD08E8" w:rsidRPr="00753529" w:rsidRDefault="0033093E" w:rsidP="0033093E">
      <w:pPr>
        <w:tabs>
          <w:tab w:val="left" w:pos="2552"/>
        </w:tabs>
        <w:rPr>
          <w:b/>
        </w:rPr>
      </w:pPr>
      <w:r>
        <w:rPr>
          <w:bCs/>
        </w:rPr>
        <w:tab/>
      </w:r>
      <w:r w:rsidR="001B6D97" w:rsidRPr="0033093E">
        <w:rPr>
          <w:bCs/>
        </w:rPr>
        <w:t>Writing 5%</w:t>
      </w:r>
    </w:p>
    <w:p w14:paraId="604837EC" w14:textId="556738F6" w:rsidR="00753529" w:rsidRPr="00753529" w:rsidRDefault="00926C8D" w:rsidP="00977ECF">
      <w:pPr>
        <w:tabs>
          <w:tab w:val="left" w:pos="2552"/>
        </w:tabs>
        <w:rPr>
          <w:rFonts w:cstheme="minorHAnsi"/>
          <w:b/>
        </w:rPr>
      </w:pPr>
      <w:r>
        <w:rPr>
          <w:rFonts w:cstheme="minorHAnsi"/>
          <w:b/>
        </w:rPr>
        <w:t>M</w:t>
      </w:r>
      <w:r w:rsidR="00BD08E8" w:rsidRPr="00753529">
        <w:rPr>
          <w:rFonts w:cstheme="minorHAnsi"/>
          <w:b/>
        </w:rPr>
        <w:t xml:space="preserve">odule </w:t>
      </w:r>
      <w:r w:rsidR="00977ECF">
        <w:rPr>
          <w:rFonts w:cstheme="minorHAnsi"/>
          <w:b/>
        </w:rPr>
        <w:tab/>
      </w:r>
      <w:r w:rsidR="00BD08E8" w:rsidRPr="00FE4337">
        <w:rPr>
          <w:rFonts w:cstheme="minorHAnsi"/>
        </w:rPr>
        <w:t xml:space="preserve">Exploring the </w:t>
      </w:r>
      <w:r w:rsidR="006F4C26">
        <w:rPr>
          <w:rFonts w:cstheme="minorHAnsi"/>
        </w:rPr>
        <w:t>w</w:t>
      </w:r>
      <w:r w:rsidR="00BD08E8" w:rsidRPr="00FE4337">
        <w:rPr>
          <w:rFonts w:cstheme="minorHAnsi"/>
        </w:rPr>
        <w:t>orld</w:t>
      </w:r>
    </w:p>
    <w:p w14:paraId="344FCBCB" w14:textId="0FF6DAF3" w:rsidR="00926C8D" w:rsidRDefault="00BD08E8" w:rsidP="00454D31">
      <w:pPr>
        <w:tabs>
          <w:tab w:val="left" w:pos="2552"/>
        </w:tabs>
        <w:spacing w:after="0"/>
        <w:ind w:left="2552" w:hanging="2552"/>
        <w:rPr>
          <w:rFonts w:cstheme="minorHAnsi"/>
          <w:bCs/>
        </w:rPr>
      </w:pPr>
      <w:r w:rsidRPr="00753529">
        <w:rPr>
          <w:rFonts w:cstheme="minorHAnsi"/>
          <w:b/>
        </w:rPr>
        <w:t>Context</w:t>
      </w:r>
      <w:r w:rsidR="00753529">
        <w:rPr>
          <w:rFonts w:cstheme="minorHAnsi"/>
          <w:b/>
        </w:rPr>
        <w:t>s</w:t>
      </w:r>
      <w:r w:rsidRPr="00753529">
        <w:rPr>
          <w:rFonts w:cstheme="minorHAnsi"/>
          <w:b/>
        </w:rPr>
        <w:t xml:space="preserve"> </w:t>
      </w:r>
      <w:r w:rsidR="00926C8D">
        <w:rPr>
          <w:rFonts w:cstheme="minorHAnsi"/>
          <w:b/>
        </w:rPr>
        <w:tab/>
      </w:r>
      <w:r w:rsidR="00753529" w:rsidRPr="00FE4337">
        <w:rPr>
          <w:rFonts w:cstheme="minorHAnsi"/>
          <w:bCs/>
        </w:rPr>
        <w:t xml:space="preserve">Literacy for </w:t>
      </w:r>
      <w:r w:rsidR="006F4C26">
        <w:rPr>
          <w:rFonts w:cstheme="minorHAnsi"/>
          <w:bCs/>
        </w:rPr>
        <w:t>e</w:t>
      </w:r>
      <w:r w:rsidR="00753529" w:rsidRPr="00FE4337">
        <w:rPr>
          <w:rFonts w:cstheme="minorHAnsi"/>
          <w:bCs/>
        </w:rPr>
        <w:t xml:space="preserve">veryday </w:t>
      </w:r>
      <w:r w:rsidR="006F4C26">
        <w:rPr>
          <w:rFonts w:cstheme="minorHAnsi"/>
          <w:bCs/>
        </w:rPr>
        <w:t>p</w:t>
      </w:r>
      <w:r w:rsidRPr="00FE4337">
        <w:rPr>
          <w:rFonts w:cstheme="minorHAnsi"/>
          <w:bCs/>
        </w:rPr>
        <w:t>ersonal</w:t>
      </w:r>
      <w:r w:rsidR="00753529" w:rsidRPr="00FE4337">
        <w:rPr>
          <w:rFonts w:cstheme="minorHAnsi"/>
          <w:bCs/>
        </w:rPr>
        <w:t xml:space="preserve"> </w:t>
      </w:r>
      <w:r w:rsidR="006F4C26">
        <w:rPr>
          <w:rFonts w:cstheme="minorHAnsi"/>
          <w:bCs/>
        </w:rPr>
        <w:t>c</w:t>
      </w:r>
      <w:r w:rsidR="00753529" w:rsidRPr="00FE4337">
        <w:rPr>
          <w:rFonts w:cstheme="minorHAnsi"/>
          <w:bCs/>
        </w:rPr>
        <w:t>ontexts</w:t>
      </w:r>
    </w:p>
    <w:p w14:paraId="1A5441E2" w14:textId="4B8FD33E" w:rsidR="00926C8D" w:rsidRDefault="00454D31" w:rsidP="00454D31">
      <w:pPr>
        <w:tabs>
          <w:tab w:val="left" w:pos="2552"/>
        </w:tabs>
        <w:spacing w:after="0"/>
        <w:ind w:left="2552" w:hanging="2552"/>
        <w:rPr>
          <w:rFonts w:cstheme="minorHAnsi"/>
          <w:bCs/>
        </w:rPr>
      </w:pPr>
      <w:r>
        <w:rPr>
          <w:rFonts w:cstheme="minorHAnsi"/>
          <w:bCs/>
        </w:rPr>
        <w:tab/>
      </w:r>
      <w:r w:rsidR="00753529" w:rsidRPr="00FE4337">
        <w:rPr>
          <w:rFonts w:cstheme="minorHAnsi"/>
          <w:bCs/>
        </w:rPr>
        <w:t xml:space="preserve">Literacy for </w:t>
      </w:r>
      <w:r w:rsidR="006F4C26">
        <w:rPr>
          <w:rFonts w:cstheme="minorHAnsi"/>
          <w:bCs/>
        </w:rPr>
        <w:t>l</w:t>
      </w:r>
      <w:r w:rsidR="00753529" w:rsidRPr="00FE4337">
        <w:rPr>
          <w:rFonts w:cstheme="minorHAnsi"/>
          <w:bCs/>
        </w:rPr>
        <w:t>earning</w:t>
      </w:r>
    </w:p>
    <w:p w14:paraId="469F3801" w14:textId="67A7C956" w:rsidR="00BD08E8" w:rsidRDefault="00454D31" w:rsidP="00454D31">
      <w:pPr>
        <w:tabs>
          <w:tab w:val="left" w:pos="2552"/>
        </w:tabs>
        <w:spacing w:after="0"/>
        <w:ind w:left="2552" w:hanging="2552"/>
        <w:rPr>
          <w:bCs/>
        </w:rPr>
      </w:pPr>
      <w:r>
        <w:rPr>
          <w:rFonts w:cstheme="minorHAnsi"/>
          <w:bCs/>
        </w:rPr>
        <w:tab/>
      </w:r>
      <w:r w:rsidR="00753529" w:rsidRPr="00FE4337">
        <w:rPr>
          <w:rFonts w:cstheme="minorHAnsi"/>
          <w:bCs/>
        </w:rPr>
        <w:t xml:space="preserve">Literacy for </w:t>
      </w:r>
      <w:r w:rsidR="006F4C26">
        <w:rPr>
          <w:rFonts w:cstheme="minorHAnsi"/>
          <w:bCs/>
        </w:rPr>
        <w:t>c</w:t>
      </w:r>
      <w:r w:rsidR="00BD08E8" w:rsidRPr="00FE4337">
        <w:rPr>
          <w:rFonts w:cstheme="minorHAnsi"/>
          <w:bCs/>
        </w:rPr>
        <w:t>ommunity</w:t>
      </w:r>
      <w:r w:rsidR="00AE4DE7" w:rsidRPr="00FE4337">
        <w:rPr>
          <w:bCs/>
        </w:rPr>
        <w:t xml:space="preserve"> </w:t>
      </w:r>
      <w:r w:rsidR="006F4C26">
        <w:rPr>
          <w:bCs/>
        </w:rPr>
        <w:t>p</w:t>
      </w:r>
      <w:r w:rsidR="00AE4DE7" w:rsidRPr="00FE4337">
        <w:rPr>
          <w:bCs/>
        </w:rPr>
        <w:t>articipat</w:t>
      </w:r>
      <w:r w:rsidR="001B6D97" w:rsidRPr="00FE4337">
        <w:rPr>
          <w:bCs/>
        </w:rPr>
        <w:t>ion</w:t>
      </w:r>
    </w:p>
    <w:p w14:paraId="5FE8E1CC" w14:textId="77777777" w:rsidR="00977ECF" w:rsidRDefault="00977ECF" w:rsidP="00977ECF">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47C44358" w14:textId="407877A1" w:rsidR="001B6D97" w:rsidRPr="001B6D97" w:rsidRDefault="001B6D97" w:rsidP="00454D31">
      <w:pPr>
        <w:pStyle w:val="Question"/>
      </w:pPr>
      <w:r>
        <w:t>Task 8</w:t>
      </w:r>
      <w:r w:rsidR="008441F9">
        <w:t xml:space="preserve"> –</w:t>
      </w:r>
      <w:r>
        <w:t xml:space="preserve"> </w:t>
      </w:r>
      <w:r w:rsidRPr="001B6D97">
        <w:t xml:space="preserve">Research </w:t>
      </w:r>
      <w:r w:rsidR="00B95D59">
        <w:t>r</w:t>
      </w:r>
      <w:r w:rsidR="00B95D59" w:rsidRPr="001B6D97">
        <w:t>eport</w:t>
      </w:r>
      <w:r w:rsidR="00B95D59">
        <w:t>:</w:t>
      </w:r>
      <w:r w:rsidRPr="001B6D97">
        <w:t xml:space="preserve"> </w:t>
      </w:r>
      <w:r w:rsidR="00B95D59">
        <w:t>f</w:t>
      </w:r>
      <w:r w:rsidRPr="001B6D97">
        <w:t xml:space="preserve">uture </w:t>
      </w:r>
      <w:r w:rsidR="00B95D59">
        <w:t>t</w:t>
      </w:r>
      <w:r w:rsidR="00B95D59" w:rsidRPr="001B6D97">
        <w:t xml:space="preserve">ravel </w:t>
      </w:r>
      <w:r w:rsidR="00B95D59">
        <w:t>i</w:t>
      </w:r>
      <w:r w:rsidRPr="001B6D97">
        <w:t>tinerary</w:t>
      </w:r>
      <w:r w:rsidR="00454D31">
        <w:tab/>
      </w:r>
      <w:r w:rsidR="00DF7299">
        <w:t>(15 marks)</w:t>
      </w:r>
    </w:p>
    <w:p w14:paraId="22D843B2" w14:textId="43BC15E4" w:rsidR="00BD08E8" w:rsidRPr="00BB01CD" w:rsidRDefault="008E7D8F" w:rsidP="003D3A3E">
      <w:r>
        <w:t>You are to r</w:t>
      </w:r>
      <w:r w:rsidR="00BD08E8" w:rsidRPr="00BB01CD">
        <w:t>esearch, plan and budget a multiple</w:t>
      </w:r>
      <w:r w:rsidR="001C75F1">
        <w:t>-</w:t>
      </w:r>
      <w:r w:rsidR="00BD08E8" w:rsidRPr="00BB01CD">
        <w:t>day travel itinerary, including meals, accommodation</w:t>
      </w:r>
      <w:r w:rsidR="001C75F1">
        <w:t xml:space="preserve"> and</w:t>
      </w:r>
      <w:r w:rsidR="00BD08E8" w:rsidRPr="00BB01CD">
        <w:t xml:space="preserve"> sightseeing</w:t>
      </w:r>
      <w:r w:rsidR="001C75F1">
        <w:t>,</w:t>
      </w:r>
      <w:r w:rsidR="00BD08E8" w:rsidRPr="00BB01CD">
        <w:t xml:space="preserve"> to a world destination of </w:t>
      </w:r>
      <w:r w:rsidR="001C75F1">
        <w:t>your</w:t>
      </w:r>
      <w:r w:rsidR="001C75F1" w:rsidRPr="00BB01CD">
        <w:t xml:space="preserve"> </w:t>
      </w:r>
      <w:r w:rsidR="00BD08E8" w:rsidRPr="00BB01CD">
        <w:t xml:space="preserve">choice for </w:t>
      </w:r>
      <w:r w:rsidR="001C75F1">
        <w:t>yourself</w:t>
      </w:r>
      <w:r w:rsidR="001C75F1" w:rsidRPr="00BB01CD">
        <w:t xml:space="preserve"> </w:t>
      </w:r>
      <w:r w:rsidR="00BD08E8" w:rsidRPr="00BB01CD">
        <w:t>and one companion.</w:t>
      </w:r>
      <w:r w:rsidR="00673423">
        <w:t xml:space="preserve"> </w:t>
      </w:r>
      <w:r w:rsidR="00782C4C">
        <w:t>C</w:t>
      </w:r>
      <w:r w:rsidR="00673423">
        <w:t>reate a research report outlining your travel plans.</w:t>
      </w:r>
    </w:p>
    <w:p w14:paraId="3108C7BA" w14:textId="06966716" w:rsidR="008E7D8F" w:rsidRDefault="001A3B7D" w:rsidP="00285C3D">
      <w:pPr>
        <w:spacing w:after="0"/>
      </w:pPr>
      <w:r>
        <w:t xml:space="preserve">To complete the research report, </w:t>
      </w:r>
      <w:r w:rsidR="008E7D8F">
        <w:t xml:space="preserve">create </w:t>
      </w:r>
      <w:r w:rsidR="00782C4C">
        <w:t>the following</w:t>
      </w:r>
      <w:r w:rsidR="008E7D8F">
        <w:t>:</w:t>
      </w:r>
    </w:p>
    <w:p w14:paraId="776359DD" w14:textId="1760A2F3" w:rsidR="008E7D8F" w:rsidRPr="00454D31" w:rsidRDefault="00782C4C" w:rsidP="00454D31">
      <w:pPr>
        <w:pStyle w:val="ListParagraph"/>
        <w:numPr>
          <w:ilvl w:val="0"/>
          <w:numId w:val="46"/>
        </w:numPr>
      </w:pPr>
      <w:r w:rsidRPr="00454D31">
        <w:t xml:space="preserve">a </w:t>
      </w:r>
      <w:r w:rsidR="001C75F1" w:rsidRPr="00454D31">
        <w:t>research planner</w:t>
      </w:r>
      <w:r w:rsidR="008E7D8F" w:rsidRPr="00454D31">
        <w:t xml:space="preserve"> </w:t>
      </w:r>
      <w:r w:rsidR="001A3B7D" w:rsidRPr="00454D31">
        <w:t xml:space="preserve">for the trip </w:t>
      </w:r>
      <w:r w:rsidR="008E7D8F" w:rsidRPr="00454D31">
        <w:t>(using the templates provided for note-taking)</w:t>
      </w:r>
    </w:p>
    <w:p w14:paraId="3CEC0739" w14:textId="4C923D00" w:rsidR="008E7D8F" w:rsidRPr="00454D31" w:rsidRDefault="00782C4C" w:rsidP="00454D31">
      <w:pPr>
        <w:pStyle w:val="ListParagraph"/>
        <w:numPr>
          <w:ilvl w:val="0"/>
          <w:numId w:val="46"/>
        </w:numPr>
      </w:pPr>
      <w:r w:rsidRPr="00454D31">
        <w:t xml:space="preserve">a </w:t>
      </w:r>
      <w:r w:rsidR="00BD08E8" w:rsidRPr="00454D31">
        <w:t>detailed daily budget breakdown</w:t>
      </w:r>
      <w:r w:rsidR="008E7D8F" w:rsidRPr="00454D31">
        <w:t xml:space="preserve"> </w:t>
      </w:r>
      <w:r w:rsidR="001A3B7D" w:rsidRPr="00454D31">
        <w:t xml:space="preserve">(presented as a </w:t>
      </w:r>
      <w:r w:rsidR="008E7D8F" w:rsidRPr="00454D31">
        <w:t>chart</w:t>
      </w:r>
      <w:r w:rsidR="001A3B7D" w:rsidRPr="00454D31">
        <w:t>)</w:t>
      </w:r>
    </w:p>
    <w:p w14:paraId="5DA9CC7E" w14:textId="1DB2F965" w:rsidR="00BD08E8" w:rsidRPr="00454D31" w:rsidRDefault="00782C4C" w:rsidP="00454D31">
      <w:pPr>
        <w:pStyle w:val="ListParagraph"/>
        <w:numPr>
          <w:ilvl w:val="0"/>
          <w:numId w:val="46"/>
        </w:numPr>
      </w:pPr>
      <w:r w:rsidRPr="00454D31">
        <w:t xml:space="preserve">a </w:t>
      </w:r>
      <w:r w:rsidR="00BD08E8" w:rsidRPr="00454D31">
        <w:t>proposed</w:t>
      </w:r>
      <w:r w:rsidR="008E7D8F" w:rsidRPr="00454D31">
        <w:t xml:space="preserve"> daily</w:t>
      </w:r>
      <w:r w:rsidR="00BD08E8" w:rsidRPr="00454D31">
        <w:t xml:space="preserve"> itinerary</w:t>
      </w:r>
      <w:r w:rsidR="008E7D8F" w:rsidRPr="00454D31">
        <w:t xml:space="preserve"> (written in paragraph form with subheadings)</w:t>
      </w:r>
      <w:r w:rsidR="00673423" w:rsidRPr="00454D31">
        <w:t>.</w:t>
      </w:r>
    </w:p>
    <w:p w14:paraId="474A8264" w14:textId="6C0CF24C" w:rsidR="008E7D8F" w:rsidRDefault="008E7D8F" w:rsidP="00285C3D">
      <w:pPr>
        <w:spacing w:after="0"/>
      </w:pPr>
      <w:r>
        <w:t xml:space="preserve">Your </w:t>
      </w:r>
      <w:r w:rsidR="001A3B7D">
        <w:t xml:space="preserve">research </w:t>
      </w:r>
      <w:r>
        <w:t>report will be assessed on:</w:t>
      </w:r>
    </w:p>
    <w:p w14:paraId="061B9978" w14:textId="5211BF76" w:rsidR="001A3B7D" w:rsidRDefault="001A3B7D" w:rsidP="00454D31">
      <w:pPr>
        <w:pStyle w:val="ListParagraphwithmarks"/>
        <w:numPr>
          <w:ilvl w:val="0"/>
          <w:numId w:val="47"/>
        </w:numPr>
      </w:pPr>
      <w:r>
        <w:t>o</w:t>
      </w:r>
      <w:r w:rsidR="008E7D8F">
        <w:t xml:space="preserve">rganisation and effectiveness of the information </w:t>
      </w:r>
      <w:r w:rsidR="00673423">
        <w:t xml:space="preserve">presented </w:t>
      </w:r>
      <w:r w:rsidR="008E7D8F">
        <w:t xml:space="preserve">in </w:t>
      </w:r>
      <w:r>
        <w:t>your</w:t>
      </w:r>
      <w:r w:rsidR="008E7D8F">
        <w:t xml:space="preserve"> research planner </w:t>
      </w:r>
      <w:r>
        <w:t>and budget</w:t>
      </w:r>
      <w:r w:rsidR="00673423">
        <w:tab/>
        <w:t>(10 marks)</w:t>
      </w:r>
    </w:p>
    <w:p w14:paraId="6FAD7D12" w14:textId="52D65990" w:rsidR="001A3B7D" w:rsidRDefault="001A3B7D" w:rsidP="00285C3D">
      <w:pPr>
        <w:pStyle w:val="ListParagraphwithmarks"/>
        <w:numPr>
          <w:ilvl w:val="0"/>
          <w:numId w:val="47"/>
        </w:numPr>
        <w:spacing w:after="0"/>
      </w:pPr>
      <w:r>
        <w:t>use of grammar, punctuation and spelling</w:t>
      </w:r>
      <w:r w:rsidR="00673423">
        <w:t>.</w:t>
      </w:r>
      <w:r w:rsidR="00454D31">
        <w:tab/>
      </w:r>
      <w:r>
        <w:t>(5 marks)</w:t>
      </w:r>
    </w:p>
    <w:p w14:paraId="47A3526E" w14:textId="11B6E604" w:rsidR="001B6D97" w:rsidRDefault="001B6D97" w:rsidP="00454D31">
      <w:r>
        <w:br w:type="page"/>
      </w:r>
    </w:p>
    <w:p w14:paraId="6035419E" w14:textId="62614550" w:rsidR="00924B27" w:rsidRPr="003D3A3E" w:rsidRDefault="00924B27" w:rsidP="009A0105">
      <w:pPr>
        <w:pStyle w:val="SCSAHeading2"/>
      </w:pPr>
      <w:r w:rsidRPr="003D3A3E">
        <w:lastRenderedPageBreak/>
        <w:t>Marking key for sample assessment task 8</w:t>
      </w:r>
    </w:p>
    <w:tbl>
      <w:tblPr>
        <w:tblW w:w="5005"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39"/>
        <w:gridCol w:w="1430"/>
      </w:tblGrid>
      <w:tr w:rsidR="0001692B" w:rsidRPr="00977ECF" w14:paraId="4FF7D462" w14:textId="77777777" w:rsidTr="00764850">
        <w:trPr>
          <w:trHeight w:val="23"/>
        </w:trPr>
        <w:tc>
          <w:tcPr>
            <w:tcW w:w="7639" w:type="dxa"/>
            <w:tcBorders>
              <w:bottom w:val="single" w:sz="4" w:space="0" w:color="BD9FCF"/>
              <w:right w:val="single" w:sz="4" w:space="0" w:color="FFFFFF" w:themeColor="background1"/>
            </w:tcBorders>
            <w:shd w:val="clear" w:color="auto" w:fill="BD9FCF"/>
            <w:vAlign w:val="center"/>
            <w:hideMark/>
          </w:tcPr>
          <w:p w14:paraId="2D3773F8" w14:textId="77777777" w:rsidR="0001692B" w:rsidRPr="00977ECF" w:rsidRDefault="0001692B" w:rsidP="00977ECF">
            <w:pPr>
              <w:tabs>
                <w:tab w:val="left" w:pos="2520"/>
              </w:tabs>
              <w:spacing w:after="0" w:line="240" w:lineRule="auto"/>
              <w:jc w:val="center"/>
              <w:rPr>
                <w:rFonts w:eastAsia="Calibri" w:cs="Calibri"/>
                <w:b/>
                <w:sz w:val="20"/>
                <w:lang w:val="en-US"/>
              </w:rPr>
            </w:pPr>
            <w:r w:rsidRPr="00977ECF">
              <w:rPr>
                <w:rFonts w:eastAsia="Calibri" w:cs="Calibri"/>
                <w:b/>
                <w:sz w:val="20"/>
              </w:rPr>
              <w:t>Description</w:t>
            </w:r>
          </w:p>
        </w:tc>
        <w:tc>
          <w:tcPr>
            <w:tcW w:w="1430" w:type="dxa"/>
            <w:tcBorders>
              <w:left w:val="single" w:sz="4" w:space="0" w:color="FFFFFF" w:themeColor="background1"/>
              <w:bottom w:val="single" w:sz="4" w:space="0" w:color="BD9FCF"/>
            </w:tcBorders>
            <w:shd w:val="clear" w:color="auto" w:fill="BD9FCF"/>
            <w:vAlign w:val="center"/>
            <w:hideMark/>
          </w:tcPr>
          <w:p w14:paraId="4368C4DD" w14:textId="77777777" w:rsidR="0001692B" w:rsidRPr="00977ECF" w:rsidRDefault="0001692B" w:rsidP="00977ECF">
            <w:pPr>
              <w:spacing w:after="0" w:line="240" w:lineRule="auto"/>
              <w:jc w:val="center"/>
              <w:rPr>
                <w:rFonts w:eastAsia="Calibri" w:cs="Calibri"/>
                <w:b/>
                <w:sz w:val="20"/>
                <w:lang w:val="en-US"/>
              </w:rPr>
            </w:pPr>
            <w:r w:rsidRPr="00977ECF">
              <w:rPr>
                <w:rFonts w:eastAsia="Calibri" w:cs="Calibri"/>
                <w:b/>
                <w:sz w:val="20"/>
              </w:rPr>
              <w:t>Marks</w:t>
            </w:r>
          </w:p>
        </w:tc>
      </w:tr>
      <w:tr w:rsidR="0001692B" w:rsidRPr="00977ECF" w14:paraId="5690FCE4" w14:textId="77777777" w:rsidTr="00764850">
        <w:tblPrEx>
          <w:tblLook w:val="04A0" w:firstRow="1" w:lastRow="0" w:firstColumn="1" w:lastColumn="0" w:noHBand="0" w:noVBand="1"/>
        </w:tblPrEx>
        <w:trPr>
          <w:trHeight w:val="23"/>
        </w:trPr>
        <w:tc>
          <w:tcPr>
            <w:tcW w:w="7639" w:type="dxa"/>
            <w:tcBorders>
              <w:right w:val="single" w:sz="4" w:space="0" w:color="FFFFFF" w:themeColor="background1"/>
            </w:tcBorders>
            <w:shd w:val="clear" w:color="auto" w:fill="auto"/>
            <w:vAlign w:val="center"/>
          </w:tcPr>
          <w:p w14:paraId="719B89D7" w14:textId="615C1E1D" w:rsidR="0001692B" w:rsidRPr="00977ECF" w:rsidRDefault="001A3B7D" w:rsidP="00977ECF">
            <w:pPr>
              <w:spacing w:after="0" w:line="240" w:lineRule="auto"/>
              <w:rPr>
                <w:rFonts w:eastAsia="MS Mincho" w:cs="Calibri"/>
                <w:b/>
                <w:bCs/>
                <w:sz w:val="20"/>
              </w:rPr>
            </w:pPr>
            <w:r>
              <w:rPr>
                <w:rFonts w:eastAsia="MS Mincho" w:cs="Calibri"/>
                <w:b/>
                <w:sz w:val="20"/>
              </w:rPr>
              <w:t>Effectiveness</w:t>
            </w:r>
            <w:r w:rsidR="00AC5DC8" w:rsidRPr="00977ECF">
              <w:rPr>
                <w:rFonts w:eastAsia="MS Mincho" w:cs="Calibri"/>
                <w:b/>
                <w:sz w:val="20"/>
              </w:rPr>
              <w:t xml:space="preserve"> of</w:t>
            </w:r>
            <w:r w:rsidR="00E64AED" w:rsidRPr="00977ECF">
              <w:rPr>
                <w:rFonts w:eastAsia="MS Mincho" w:cs="Calibri"/>
                <w:b/>
                <w:sz w:val="20"/>
              </w:rPr>
              <w:t xml:space="preserve"> </w:t>
            </w:r>
            <w:r w:rsidR="00AC5DC8" w:rsidRPr="00977ECF">
              <w:rPr>
                <w:rFonts w:eastAsia="MS Mincho" w:cs="Calibri"/>
                <w:b/>
                <w:sz w:val="20"/>
              </w:rPr>
              <w:t>research planner</w:t>
            </w:r>
          </w:p>
        </w:tc>
        <w:tc>
          <w:tcPr>
            <w:tcW w:w="1430" w:type="dxa"/>
            <w:tcBorders>
              <w:left w:val="single" w:sz="4" w:space="0" w:color="FFFFFF" w:themeColor="background1"/>
            </w:tcBorders>
            <w:shd w:val="clear" w:color="auto" w:fill="auto"/>
            <w:vAlign w:val="center"/>
          </w:tcPr>
          <w:p w14:paraId="7703FFED" w14:textId="597901EB" w:rsidR="0001692B" w:rsidRPr="00977ECF" w:rsidRDefault="0001692B" w:rsidP="00977ECF">
            <w:pPr>
              <w:spacing w:after="0" w:line="240" w:lineRule="auto"/>
              <w:jc w:val="center"/>
              <w:rPr>
                <w:rFonts w:eastAsia="MS Mincho" w:cs="Calibri"/>
                <w:b/>
                <w:bCs/>
                <w:sz w:val="20"/>
              </w:rPr>
            </w:pPr>
          </w:p>
        </w:tc>
      </w:tr>
      <w:tr w:rsidR="0001692B" w:rsidRPr="00977ECF" w14:paraId="05A1E7D4" w14:textId="77777777" w:rsidTr="00977ECF">
        <w:tblPrEx>
          <w:tblLook w:val="04A0" w:firstRow="1" w:lastRow="0" w:firstColumn="1" w:lastColumn="0" w:noHBand="0" w:noVBand="1"/>
        </w:tblPrEx>
        <w:trPr>
          <w:trHeight w:val="23"/>
        </w:trPr>
        <w:tc>
          <w:tcPr>
            <w:tcW w:w="7639" w:type="dxa"/>
            <w:shd w:val="clear" w:color="auto" w:fill="auto"/>
          </w:tcPr>
          <w:p w14:paraId="134290F8" w14:textId="66B4BE26" w:rsidR="0001692B" w:rsidRPr="00977ECF" w:rsidRDefault="00C3727A" w:rsidP="00977ECF">
            <w:pPr>
              <w:spacing w:after="0" w:line="240" w:lineRule="auto"/>
              <w:rPr>
                <w:rFonts w:eastAsia="MS Mincho" w:cs="Calibri"/>
                <w:sz w:val="20"/>
              </w:rPr>
            </w:pPr>
            <w:r w:rsidRPr="00977ECF">
              <w:rPr>
                <w:rFonts w:eastAsia="MS Mincho" w:cs="Calibri"/>
                <w:sz w:val="20"/>
              </w:rPr>
              <w:t>Presents</w:t>
            </w:r>
            <w:r w:rsidR="0001692B" w:rsidRPr="00977ECF">
              <w:rPr>
                <w:rFonts w:eastAsia="MS Mincho" w:cs="Calibri"/>
                <w:sz w:val="20"/>
              </w:rPr>
              <w:t xml:space="preserve"> </w:t>
            </w:r>
            <w:r w:rsidR="00E64AED" w:rsidRPr="00977ECF">
              <w:rPr>
                <w:rFonts w:eastAsia="MS Mincho" w:cs="Calibri"/>
                <w:sz w:val="20"/>
              </w:rPr>
              <w:t xml:space="preserve">an </w:t>
            </w:r>
            <w:r w:rsidR="00DE176C" w:rsidRPr="00977ECF">
              <w:rPr>
                <w:rFonts w:eastAsia="MS Mincho" w:cs="Calibri"/>
                <w:sz w:val="20"/>
              </w:rPr>
              <w:t>organised and effective research planner</w:t>
            </w:r>
          </w:p>
        </w:tc>
        <w:tc>
          <w:tcPr>
            <w:tcW w:w="1430" w:type="dxa"/>
            <w:shd w:val="clear" w:color="auto" w:fill="auto"/>
            <w:vAlign w:val="center"/>
            <w:hideMark/>
          </w:tcPr>
          <w:p w14:paraId="7BC04146" w14:textId="74BD7599" w:rsidR="0001692B" w:rsidRPr="00977ECF" w:rsidRDefault="0001692B" w:rsidP="00977ECF">
            <w:pPr>
              <w:spacing w:after="0" w:line="240" w:lineRule="auto"/>
              <w:jc w:val="center"/>
              <w:rPr>
                <w:rFonts w:eastAsia="MS Mincho" w:cs="Calibri"/>
                <w:sz w:val="20"/>
              </w:rPr>
            </w:pPr>
            <w:r w:rsidRPr="00977ECF">
              <w:rPr>
                <w:rFonts w:eastAsia="MS Mincho" w:cs="Calibri"/>
                <w:sz w:val="20"/>
              </w:rPr>
              <w:t>9</w:t>
            </w:r>
            <w:r w:rsidR="003A266F" w:rsidRPr="00977ECF">
              <w:rPr>
                <w:rFonts w:eastAsia="MS Mincho" w:cs="Calibri"/>
                <w:sz w:val="20"/>
              </w:rPr>
              <w:t>–</w:t>
            </w:r>
            <w:r w:rsidRPr="00977ECF">
              <w:rPr>
                <w:rFonts w:eastAsia="MS Mincho" w:cs="Calibri"/>
                <w:sz w:val="20"/>
              </w:rPr>
              <w:t>10</w:t>
            </w:r>
          </w:p>
        </w:tc>
      </w:tr>
      <w:tr w:rsidR="0001692B" w:rsidRPr="00977ECF" w14:paraId="646A5B7E" w14:textId="77777777" w:rsidTr="00977ECF">
        <w:tblPrEx>
          <w:tblLook w:val="04A0" w:firstRow="1" w:lastRow="0" w:firstColumn="1" w:lastColumn="0" w:noHBand="0" w:noVBand="1"/>
        </w:tblPrEx>
        <w:trPr>
          <w:trHeight w:val="23"/>
        </w:trPr>
        <w:tc>
          <w:tcPr>
            <w:tcW w:w="7639" w:type="dxa"/>
            <w:shd w:val="clear" w:color="auto" w:fill="auto"/>
          </w:tcPr>
          <w:p w14:paraId="2F4774A7" w14:textId="2780C385" w:rsidR="0001692B" w:rsidRPr="00977ECF" w:rsidRDefault="00C3727A" w:rsidP="00977ECF">
            <w:pPr>
              <w:spacing w:after="0" w:line="240" w:lineRule="auto"/>
              <w:rPr>
                <w:rFonts w:eastAsia="MS Mincho" w:cs="Calibri"/>
                <w:sz w:val="20"/>
              </w:rPr>
            </w:pPr>
            <w:r w:rsidRPr="00977ECF">
              <w:rPr>
                <w:rFonts w:eastAsia="MS Mincho" w:cs="Calibri"/>
                <w:sz w:val="20"/>
              </w:rPr>
              <w:t>Presents</w:t>
            </w:r>
            <w:r w:rsidR="00E64AED" w:rsidRPr="00977ECF">
              <w:rPr>
                <w:rFonts w:eastAsia="MS Mincho" w:cs="Calibri"/>
                <w:sz w:val="20"/>
              </w:rPr>
              <w:t xml:space="preserve"> a</w:t>
            </w:r>
            <w:r w:rsidRPr="00977ECF">
              <w:rPr>
                <w:rFonts w:eastAsia="MS Mincho" w:cs="Calibri"/>
                <w:sz w:val="20"/>
              </w:rPr>
              <w:t xml:space="preserve"> </w:t>
            </w:r>
            <w:r w:rsidR="008E426A" w:rsidRPr="00977ECF">
              <w:rPr>
                <w:rFonts w:eastAsia="MS Mincho" w:cs="Calibri"/>
                <w:sz w:val="20"/>
              </w:rPr>
              <w:t>generally</w:t>
            </w:r>
            <w:r w:rsidR="00DE176C" w:rsidRPr="00977ECF">
              <w:rPr>
                <w:rFonts w:eastAsia="MS Mincho" w:cs="Calibri"/>
                <w:sz w:val="20"/>
              </w:rPr>
              <w:t xml:space="preserve"> organised and appropriate research planner</w:t>
            </w:r>
          </w:p>
        </w:tc>
        <w:tc>
          <w:tcPr>
            <w:tcW w:w="1430" w:type="dxa"/>
            <w:shd w:val="clear" w:color="auto" w:fill="auto"/>
            <w:vAlign w:val="center"/>
          </w:tcPr>
          <w:p w14:paraId="6352ECD4" w14:textId="203FDE7E" w:rsidR="0001692B" w:rsidRPr="00977ECF" w:rsidRDefault="0001692B" w:rsidP="00977ECF">
            <w:pPr>
              <w:spacing w:after="0" w:line="240" w:lineRule="auto"/>
              <w:jc w:val="center"/>
              <w:rPr>
                <w:rFonts w:eastAsia="MS Mincho" w:cs="Calibri"/>
                <w:sz w:val="20"/>
              </w:rPr>
            </w:pPr>
            <w:r w:rsidRPr="00977ECF">
              <w:rPr>
                <w:rFonts w:eastAsia="MS Mincho" w:cs="Calibri"/>
                <w:sz w:val="20"/>
              </w:rPr>
              <w:t>7</w:t>
            </w:r>
            <w:r w:rsidR="003A266F" w:rsidRPr="00977ECF">
              <w:rPr>
                <w:rFonts w:eastAsia="MS Mincho" w:cs="Calibri"/>
                <w:sz w:val="20"/>
              </w:rPr>
              <w:t>–</w:t>
            </w:r>
            <w:r w:rsidRPr="00977ECF">
              <w:rPr>
                <w:rFonts w:eastAsia="MS Mincho" w:cs="Calibri"/>
                <w:sz w:val="20"/>
              </w:rPr>
              <w:t>8</w:t>
            </w:r>
          </w:p>
        </w:tc>
      </w:tr>
      <w:tr w:rsidR="0001692B" w:rsidRPr="00977ECF" w14:paraId="57D13869" w14:textId="77777777" w:rsidTr="00977ECF">
        <w:tblPrEx>
          <w:tblLook w:val="04A0" w:firstRow="1" w:lastRow="0" w:firstColumn="1" w:lastColumn="0" w:noHBand="0" w:noVBand="1"/>
        </w:tblPrEx>
        <w:trPr>
          <w:trHeight w:val="23"/>
        </w:trPr>
        <w:tc>
          <w:tcPr>
            <w:tcW w:w="7639" w:type="dxa"/>
            <w:shd w:val="clear" w:color="auto" w:fill="auto"/>
          </w:tcPr>
          <w:p w14:paraId="5F44E223" w14:textId="31198979" w:rsidR="0001692B" w:rsidRPr="00977ECF" w:rsidRDefault="00A25C4A" w:rsidP="00977ECF">
            <w:pPr>
              <w:spacing w:after="0" w:line="240" w:lineRule="auto"/>
              <w:rPr>
                <w:rFonts w:eastAsia="MS Mincho" w:cs="Calibri"/>
                <w:sz w:val="20"/>
              </w:rPr>
            </w:pPr>
            <w:r w:rsidRPr="00977ECF">
              <w:rPr>
                <w:rFonts w:eastAsia="MS Mincho" w:cs="Calibri"/>
                <w:sz w:val="20"/>
              </w:rPr>
              <w:t>Presents</w:t>
            </w:r>
            <w:r w:rsidR="00E64AED" w:rsidRPr="00977ECF">
              <w:rPr>
                <w:rFonts w:eastAsia="MS Mincho" w:cs="Calibri"/>
                <w:sz w:val="20"/>
              </w:rPr>
              <w:t xml:space="preserve"> a</w:t>
            </w:r>
            <w:r w:rsidRPr="00977ECF">
              <w:rPr>
                <w:rFonts w:eastAsia="MS Mincho" w:cs="Calibri"/>
                <w:sz w:val="20"/>
              </w:rPr>
              <w:t xml:space="preserve"> </w:t>
            </w:r>
            <w:r w:rsidR="00DE176C" w:rsidRPr="00977ECF">
              <w:rPr>
                <w:rFonts w:eastAsia="MS Mincho" w:cs="Calibri"/>
                <w:sz w:val="20"/>
              </w:rPr>
              <w:t xml:space="preserve">research planner that </w:t>
            </w:r>
            <w:r w:rsidR="00E64AED" w:rsidRPr="00977ECF">
              <w:rPr>
                <w:rFonts w:eastAsia="MS Mincho" w:cs="Calibri"/>
                <w:sz w:val="20"/>
              </w:rPr>
              <w:t>is</w:t>
            </w:r>
            <w:r w:rsidR="00DE176C" w:rsidRPr="00977ECF">
              <w:rPr>
                <w:rFonts w:eastAsia="MS Mincho" w:cs="Calibri"/>
                <w:sz w:val="20"/>
              </w:rPr>
              <w:t xml:space="preserve"> sometimes organised</w:t>
            </w:r>
          </w:p>
        </w:tc>
        <w:tc>
          <w:tcPr>
            <w:tcW w:w="1430" w:type="dxa"/>
            <w:shd w:val="clear" w:color="auto" w:fill="auto"/>
            <w:vAlign w:val="center"/>
          </w:tcPr>
          <w:p w14:paraId="70A45219" w14:textId="426AE465" w:rsidR="0001692B" w:rsidRPr="00977ECF" w:rsidRDefault="0001692B" w:rsidP="00977ECF">
            <w:pPr>
              <w:spacing w:after="0" w:line="240" w:lineRule="auto"/>
              <w:jc w:val="center"/>
              <w:rPr>
                <w:rFonts w:eastAsia="MS Mincho" w:cs="Calibri"/>
                <w:sz w:val="20"/>
              </w:rPr>
            </w:pPr>
            <w:r w:rsidRPr="00977ECF">
              <w:rPr>
                <w:rFonts w:eastAsia="MS Mincho" w:cs="Calibri"/>
                <w:sz w:val="20"/>
              </w:rPr>
              <w:t>5</w:t>
            </w:r>
            <w:r w:rsidR="003A266F" w:rsidRPr="00977ECF">
              <w:rPr>
                <w:rFonts w:eastAsia="MS Mincho" w:cs="Calibri"/>
                <w:sz w:val="20"/>
              </w:rPr>
              <w:t>–</w:t>
            </w:r>
            <w:r w:rsidRPr="00977ECF">
              <w:rPr>
                <w:rFonts w:eastAsia="MS Mincho" w:cs="Calibri"/>
                <w:sz w:val="20"/>
              </w:rPr>
              <w:t>6</w:t>
            </w:r>
          </w:p>
        </w:tc>
      </w:tr>
      <w:tr w:rsidR="0001692B" w:rsidRPr="00977ECF" w14:paraId="73C280B5" w14:textId="77777777" w:rsidTr="00977ECF">
        <w:tblPrEx>
          <w:tblLook w:val="04A0" w:firstRow="1" w:lastRow="0" w:firstColumn="1" w:lastColumn="0" w:noHBand="0" w:noVBand="1"/>
        </w:tblPrEx>
        <w:trPr>
          <w:trHeight w:val="23"/>
        </w:trPr>
        <w:tc>
          <w:tcPr>
            <w:tcW w:w="7639" w:type="dxa"/>
            <w:shd w:val="clear" w:color="auto" w:fill="auto"/>
          </w:tcPr>
          <w:p w14:paraId="106DEDB0" w14:textId="256DE351" w:rsidR="0001692B" w:rsidRPr="00977ECF" w:rsidRDefault="00A25C4A" w:rsidP="00977ECF">
            <w:pPr>
              <w:spacing w:after="0" w:line="240" w:lineRule="auto"/>
              <w:rPr>
                <w:rFonts w:eastAsia="MS Mincho" w:cs="Calibri"/>
                <w:sz w:val="20"/>
              </w:rPr>
            </w:pPr>
            <w:r w:rsidRPr="00977ECF">
              <w:rPr>
                <w:rFonts w:eastAsia="MS Mincho" w:cs="Calibri"/>
                <w:sz w:val="20"/>
              </w:rPr>
              <w:t xml:space="preserve">Presents </w:t>
            </w:r>
            <w:r w:rsidR="00E64AED" w:rsidRPr="00977ECF">
              <w:rPr>
                <w:rFonts w:eastAsia="MS Mincho" w:cs="Calibri"/>
                <w:sz w:val="20"/>
              </w:rPr>
              <w:t>an inadequately</w:t>
            </w:r>
            <w:r w:rsidR="00DE176C" w:rsidRPr="00977ECF">
              <w:rPr>
                <w:rFonts w:eastAsia="MS Mincho" w:cs="Calibri"/>
                <w:sz w:val="20"/>
              </w:rPr>
              <w:t xml:space="preserve"> organised research planner</w:t>
            </w:r>
          </w:p>
        </w:tc>
        <w:tc>
          <w:tcPr>
            <w:tcW w:w="1430" w:type="dxa"/>
            <w:shd w:val="clear" w:color="auto" w:fill="auto"/>
            <w:vAlign w:val="center"/>
          </w:tcPr>
          <w:p w14:paraId="64442EBC" w14:textId="469EB278" w:rsidR="0001692B" w:rsidRPr="00977ECF" w:rsidRDefault="0001692B" w:rsidP="00977ECF">
            <w:pPr>
              <w:spacing w:after="0" w:line="240" w:lineRule="auto"/>
              <w:jc w:val="center"/>
              <w:rPr>
                <w:rFonts w:eastAsia="MS Mincho" w:cs="Calibri"/>
                <w:sz w:val="20"/>
              </w:rPr>
            </w:pPr>
            <w:r w:rsidRPr="00977ECF">
              <w:rPr>
                <w:rFonts w:eastAsia="MS Mincho" w:cs="Calibri"/>
                <w:sz w:val="20"/>
              </w:rPr>
              <w:t>3</w:t>
            </w:r>
            <w:r w:rsidR="003A266F" w:rsidRPr="00977ECF">
              <w:rPr>
                <w:rFonts w:eastAsia="MS Mincho" w:cs="Calibri"/>
                <w:sz w:val="20"/>
              </w:rPr>
              <w:t>–</w:t>
            </w:r>
            <w:r w:rsidRPr="00977ECF">
              <w:rPr>
                <w:rFonts w:eastAsia="MS Mincho" w:cs="Calibri"/>
                <w:sz w:val="20"/>
              </w:rPr>
              <w:t>4</w:t>
            </w:r>
          </w:p>
        </w:tc>
      </w:tr>
      <w:tr w:rsidR="0001692B" w:rsidRPr="00977ECF" w14:paraId="3B6D2D47" w14:textId="77777777" w:rsidTr="00977ECF">
        <w:tblPrEx>
          <w:tblLook w:val="04A0" w:firstRow="1" w:lastRow="0" w:firstColumn="1" w:lastColumn="0" w:noHBand="0" w:noVBand="1"/>
        </w:tblPrEx>
        <w:trPr>
          <w:trHeight w:val="23"/>
        </w:trPr>
        <w:tc>
          <w:tcPr>
            <w:tcW w:w="7639" w:type="dxa"/>
            <w:shd w:val="clear" w:color="auto" w:fill="auto"/>
          </w:tcPr>
          <w:p w14:paraId="07D09FF6" w14:textId="344A73F5" w:rsidR="0001692B" w:rsidRPr="00977ECF" w:rsidRDefault="00E64AED" w:rsidP="00977ECF">
            <w:pPr>
              <w:spacing w:after="0" w:line="240" w:lineRule="auto"/>
              <w:rPr>
                <w:rFonts w:eastAsia="MS Mincho" w:cs="Calibri"/>
                <w:sz w:val="20"/>
              </w:rPr>
            </w:pPr>
            <w:r w:rsidRPr="00977ECF">
              <w:rPr>
                <w:rFonts w:eastAsia="MS Mincho" w:cs="Calibri"/>
                <w:sz w:val="20"/>
              </w:rPr>
              <w:t>Presents minimal detail in</w:t>
            </w:r>
            <w:r w:rsidR="00DE176C" w:rsidRPr="00977ECF">
              <w:rPr>
                <w:rFonts w:eastAsia="MS Mincho" w:cs="Calibri"/>
                <w:sz w:val="20"/>
              </w:rPr>
              <w:t xml:space="preserve"> the research planner </w:t>
            </w:r>
          </w:p>
        </w:tc>
        <w:tc>
          <w:tcPr>
            <w:tcW w:w="1430" w:type="dxa"/>
            <w:shd w:val="clear" w:color="auto" w:fill="auto"/>
            <w:vAlign w:val="center"/>
          </w:tcPr>
          <w:p w14:paraId="69954BC0" w14:textId="71A24620" w:rsidR="0001692B" w:rsidRPr="00977ECF" w:rsidRDefault="0001692B" w:rsidP="00977ECF">
            <w:pPr>
              <w:spacing w:after="0" w:line="240" w:lineRule="auto"/>
              <w:jc w:val="center"/>
              <w:rPr>
                <w:rFonts w:eastAsia="MS Mincho" w:cs="Calibri"/>
                <w:sz w:val="20"/>
              </w:rPr>
            </w:pPr>
            <w:r w:rsidRPr="00977ECF">
              <w:rPr>
                <w:rFonts w:eastAsia="MS Mincho" w:cs="Calibri"/>
                <w:sz w:val="20"/>
              </w:rPr>
              <w:t>1</w:t>
            </w:r>
            <w:r w:rsidR="003A266F" w:rsidRPr="00977ECF">
              <w:rPr>
                <w:rFonts w:eastAsia="MS Mincho" w:cs="Calibri"/>
                <w:sz w:val="20"/>
              </w:rPr>
              <w:t>–</w:t>
            </w:r>
            <w:r w:rsidRPr="00977ECF">
              <w:rPr>
                <w:rFonts w:eastAsia="MS Mincho" w:cs="Calibri"/>
                <w:sz w:val="20"/>
              </w:rPr>
              <w:t>2</w:t>
            </w:r>
          </w:p>
        </w:tc>
      </w:tr>
      <w:tr w:rsidR="00764850" w:rsidRPr="00977ECF" w14:paraId="79CABA4D" w14:textId="77777777" w:rsidTr="00764850">
        <w:tblPrEx>
          <w:tblLook w:val="04A0" w:firstRow="1" w:lastRow="0" w:firstColumn="1" w:lastColumn="0" w:noHBand="0" w:noVBand="1"/>
        </w:tblPrEx>
        <w:trPr>
          <w:trHeight w:val="23"/>
        </w:trPr>
        <w:tc>
          <w:tcPr>
            <w:tcW w:w="7639" w:type="dxa"/>
            <w:tcBorders>
              <w:bottom w:val="single" w:sz="4" w:space="0" w:color="BD9FCF"/>
            </w:tcBorders>
            <w:shd w:val="clear" w:color="auto" w:fill="auto"/>
            <w:vAlign w:val="center"/>
          </w:tcPr>
          <w:p w14:paraId="1BB054E1" w14:textId="3C21AD80"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30" w:type="dxa"/>
            <w:tcBorders>
              <w:bottom w:val="single" w:sz="4" w:space="0" w:color="BD9FCF"/>
            </w:tcBorders>
            <w:shd w:val="clear" w:color="auto" w:fill="auto"/>
            <w:vAlign w:val="center"/>
          </w:tcPr>
          <w:p w14:paraId="56B50697" w14:textId="7309C936" w:rsidR="00764850" w:rsidRPr="00977ECF" w:rsidRDefault="00764850" w:rsidP="00764850">
            <w:pPr>
              <w:spacing w:after="0" w:line="240" w:lineRule="auto"/>
              <w:jc w:val="right"/>
              <w:rPr>
                <w:rFonts w:eastAsia="MS Mincho" w:cs="Calibri"/>
                <w:sz w:val="20"/>
              </w:rPr>
            </w:pPr>
            <w:r>
              <w:rPr>
                <w:rFonts w:eastAsia="MS Mincho" w:cs="Calibri"/>
                <w:b/>
                <w:bCs/>
                <w:sz w:val="20"/>
              </w:rPr>
              <w:t>/10</w:t>
            </w:r>
          </w:p>
        </w:tc>
      </w:tr>
      <w:tr w:rsidR="00DE176C" w:rsidRPr="00977ECF" w:rsidDel="00DE176C" w14:paraId="2C242360" w14:textId="77777777" w:rsidTr="00764850">
        <w:trPr>
          <w:trHeight w:val="23"/>
        </w:trPr>
        <w:tc>
          <w:tcPr>
            <w:tcW w:w="7639" w:type="dxa"/>
            <w:tcBorders>
              <w:right w:val="single" w:sz="4" w:space="0" w:color="FFFFFF" w:themeColor="background1"/>
            </w:tcBorders>
            <w:shd w:val="clear" w:color="auto" w:fill="auto"/>
          </w:tcPr>
          <w:p w14:paraId="374D93B1" w14:textId="4D2F04B1" w:rsidR="00DE176C" w:rsidRPr="00977ECF" w:rsidRDefault="00DE176C" w:rsidP="00977ECF">
            <w:pPr>
              <w:spacing w:after="0" w:line="240" w:lineRule="auto"/>
              <w:rPr>
                <w:rFonts w:eastAsia="MS Mincho" w:cs="Calibri"/>
                <w:sz w:val="20"/>
              </w:rPr>
            </w:pPr>
            <w:r w:rsidRPr="00977ECF">
              <w:rPr>
                <w:rFonts w:eastAsia="MS Mincho" w:cs="Calibri"/>
                <w:b/>
                <w:sz w:val="20"/>
              </w:rPr>
              <w:t xml:space="preserve">Control of mechanics </w:t>
            </w:r>
            <w:r w:rsidR="00054B6A">
              <w:rPr>
                <w:rFonts w:eastAsia="MS Mincho" w:cs="Calibri"/>
                <w:b/>
                <w:sz w:val="20"/>
              </w:rPr>
              <w:t xml:space="preserve">of </w:t>
            </w:r>
            <w:r w:rsidRPr="00977ECF">
              <w:rPr>
                <w:rFonts w:eastAsia="MS Mincho" w:cs="Calibri"/>
                <w:b/>
                <w:sz w:val="20"/>
              </w:rPr>
              <w:t>grammar, spelling and punctuation</w:t>
            </w:r>
          </w:p>
        </w:tc>
        <w:tc>
          <w:tcPr>
            <w:tcW w:w="1430" w:type="dxa"/>
            <w:tcBorders>
              <w:left w:val="single" w:sz="4" w:space="0" w:color="FFFFFF" w:themeColor="background1"/>
            </w:tcBorders>
            <w:shd w:val="clear" w:color="auto" w:fill="auto"/>
            <w:vAlign w:val="center"/>
          </w:tcPr>
          <w:p w14:paraId="3627B3A9" w14:textId="5895147E" w:rsidR="00DE176C" w:rsidRPr="00977ECF" w:rsidRDefault="00DE176C" w:rsidP="00977ECF">
            <w:pPr>
              <w:spacing w:after="0" w:line="240" w:lineRule="auto"/>
              <w:jc w:val="center"/>
              <w:rPr>
                <w:rFonts w:eastAsia="MS Mincho" w:cs="Calibri"/>
                <w:sz w:val="20"/>
              </w:rPr>
            </w:pPr>
          </w:p>
        </w:tc>
      </w:tr>
      <w:tr w:rsidR="00991A32" w:rsidRPr="00977ECF" w:rsidDel="00DE176C" w14:paraId="5B3C5265" w14:textId="77777777" w:rsidTr="00977ECF">
        <w:tblPrEx>
          <w:tblLook w:val="04A0" w:firstRow="1" w:lastRow="0" w:firstColumn="1" w:lastColumn="0" w:noHBand="0" w:noVBand="1"/>
        </w:tblPrEx>
        <w:trPr>
          <w:trHeight w:val="23"/>
        </w:trPr>
        <w:tc>
          <w:tcPr>
            <w:tcW w:w="7639" w:type="dxa"/>
            <w:shd w:val="clear" w:color="auto" w:fill="auto"/>
          </w:tcPr>
          <w:p w14:paraId="4A96324E" w14:textId="6667A5F7" w:rsidR="00991A32" w:rsidRPr="00977ECF" w:rsidRDefault="00991A32" w:rsidP="00977ECF">
            <w:pPr>
              <w:spacing w:after="0" w:line="240" w:lineRule="auto"/>
              <w:rPr>
                <w:rFonts w:eastAsia="MS Mincho" w:cs="Calibri"/>
                <w:sz w:val="20"/>
              </w:rPr>
            </w:pPr>
            <w:r w:rsidRPr="00977ECF">
              <w:rPr>
                <w:rFonts w:eastAsia="MS Mincho" w:cs="Calibri"/>
                <w:sz w:val="20"/>
              </w:rPr>
              <w:t>Controls the mechanics of grammar, spelling and punctuation</w:t>
            </w:r>
          </w:p>
        </w:tc>
        <w:tc>
          <w:tcPr>
            <w:tcW w:w="1430" w:type="dxa"/>
            <w:shd w:val="clear" w:color="auto" w:fill="auto"/>
            <w:vAlign w:val="center"/>
          </w:tcPr>
          <w:p w14:paraId="7F14C7A7" w14:textId="50CA856D" w:rsidR="00991A32" w:rsidRPr="00977ECF" w:rsidRDefault="00991A32" w:rsidP="00977ECF">
            <w:pPr>
              <w:spacing w:after="0" w:line="240" w:lineRule="auto"/>
              <w:jc w:val="center"/>
              <w:rPr>
                <w:rFonts w:eastAsia="MS Mincho" w:cs="Calibri"/>
                <w:sz w:val="20"/>
              </w:rPr>
            </w:pPr>
            <w:r w:rsidRPr="00977ECF">
              <w:rPr>
                <w:rFonts w:eastAsia="MS Mincho" w:cs="Calibri"/>
                <w:sz w:val="20"/>
              </w:rPr>
              <w:t>5</w:t>
            </w:r>
          </w:p>
        </w:tc>
      </w:tr>
      <w:tr w:rsidR="00991A32" w:rsidRPr="00977ECF" w:rsidDel="00DE176C" w14:paraId="7A8B80F0" w14:textId="77777777" w:rsidTr="00977ECF">
        <w:tblPrEx>
          <w:tblLook w:val="04A0" w:firstRow="1" w:lastRow="0" w:firstColumn="1" w:lastColumn="0" w:noHBand="0" w:noVBand="1"/>
        </w:tblPrEx>
        <w:trPr>
          <w:trHeight w:val="23"/>
        </w:trPr>
        <w:tc>
          <w:tcPr>
            <w:tcW w:w="7639" w:type="dxa"/>
            <w:shd w:val="clear" w:color="auto" w:fill="auto"/>
          </w:tcPr>
          <w:p w14:paraId="59CF5F33" w14:textId="3156DF6E" w:rsidR="00991A32" w:rsidRPr="00977ECF" w:rsidRDefault="00991A32" w:rsidP="00977ECF">
            <w:pPr>
              <w:spacing w:after="0" w:line="240" w:lineRule="auto"/>
              <w:rPr>
                <w:rFonts w:eastAsia="MS Mincho" w:cs="Calibri"/>
                <w:sz w:val="20"/>
              </w:rPr>
            </w:pPr>
            <w:r w:rsidRPr="00977ECF">
              <w:rPr>
                <w:rFonts w:eastAsia="MS Mincho" w:cs="Calibri"/>
                <w:sz w:val="20"/>
              </w:rPr>
              <w:t xml:space="preserve">Controls most of the mechanics of grammar, spelling and punctuation </w:t>
            </w:r>
          </w:p>
        </w:tc>
        <w:tc>
          <w:tcPr>
            <w:tcW w:w="1430" w:type="dxa"/>
            <w:shd w:val="clear" w:color="auto" w:fill="auto"/>
            <w:vAlign w:val="center"/>
          </w:tcPr>
          <w:p w14:paraId="0384039E" w14:textId="743E1897" w:rsidR="00991A32" w:rsidRPr="00977ECF" w:rsidRDefault="00991A32" w:rsidP="00977ECF">
            <w:pPr>
              <w:spacing w:after="0" w:line="240" w:lineRule="auto"/>
              <w:jc w:val="center"/>
              <w:rPr>
                <w:rFonts w:eastAsia="MS Mincho" w:cs="Calibri"/>
                <w:sz w:val="20"/>
              </w:rPr>
            </w:pPr>
            <w:r w:rsidRPr="00977ECF">
              <w:rPr>
                <w:rFonts w:eastAsia="MS Mincho" w:cs="Calibri"/>
                <w:sz w:val="20"/>
              </w:rPr>
              <w:t>4</w:t>
            </w:r>
          </w:p>
        </w:tc>
      </w:tr>
      <w:tr w:rsidR="00991A32" w:rsidRPr="00977ECF" w:rsidDel="00DE176C" w14:paraId="0AC6C1CB" w14:textId="77777777" w:rsidTr="00977ECF">
        <w:tblPrEx>
          <w:tblLook w:val="04A0" w:firstRow="1" w:lastRow="0" w:firstColumn="1" w:lastColumn="0" w:noHBand="0" w:noVBand="1"/>
        </w:tblPrEx>
        <w:trPr>
          <w:trHeight w:val="23"/>
        </w:trPr>
        <w:tc>
          <w:tcPr>
            <w:tcW w:w="7639" w:type="dxa"/>
            <w:shd w:val="clear" w:color="auto" w:fill="auto"/>
          </w:tcPr>
          <w:p w14:paraId="526A1F01" w14:textId="6CC64B9C" w:rsidR="00991A32" w:rsidRPr="00977ECF" w:rsidRDefault="00991A32" w:rsidP="00977ECF">
            <w:pPr>
              <w:spacing w:after="0" w:line="240" w:lineRule="auto"/>
              <w:rPr>
                <w:rFonts w:eastAsia="MS Mincho" w:cs="Calibri"/>
                <w:sz w:val="20"/>
              </w:rPr>
            </w:pPr>
            <w:r w:rsidRPr="00977ECF">
              <w:rPr>
                <w:rFonts w:eastAsia="MS Mincho" w:cs="Calibri"/>
                <w:sz w:val="20"/>
              </w:rPr>
              <w:t>Controls some of the mechanics of grammar, spelling and punctuation</w:t>
            </w:r>
          </w:p>
        </w:tc>
        <w:tc>
          <w:tcPr>
            <w:tcW w:w="1430" w:type="dxa"/>
            <w:shd w:val="clear" w:color="auto" w:fill="auto"/>
            <w:vAlign w:val="center"/>
          </w:tcPr>
          <w:p w14:paraId="4C343AF6" w14:textId="10C4B551" w:rsidR="00991A32" w:rsidRPr="00977ECF" w:rsidRDefault="00991A32" w:rsidP="00977ECF">
            <w:pPr>
              <w:spacing w:after="0" w:line="240" w:lineRule="auto"/>
              <w:jc w:val="center"/>
              <w:rPr>
                <w:rFonts w:eastAsia="MS Mincho" w:cs="Calibri"/>
                <w:sz w:val="20"/>
              </w:rPr>
            </w:pPr>
            <w:r w:rsidRPr="00977ECF">
              <w:rPr>
                <w:rFonts w:eastAsia="MS Mincho" w:cs="Calibri"/>
                <w:sz w:val="20"/>
              </w:rPr>
              <w:t>3</w:t>
            </w:r>
          </w:p>
        </w:tc>
      </w:tr>
      <w:tr w:rsidR="00991A32" w:rsidRPr="00977ECF" w:rsidDel="00DE176C" w14:paraId="24C62A5E" w14:textId="77777777" w:rsidTr="00977ECF">
        <w:tblPrEx>
          <w:tblLook w:val="04A0" w:firstRow="1" w:lastRow="0" w:firstColumn="1" w:lastColumn="0" w:noHBand="0" w:noVBand="1"/>
        </w:tblPrEx>
        <w:trPr>
          <w:trHeight w:val="23"/>
        </w:trPr>
        <w:tc>
          <w:tcPr>
            <w:tcW w:w="7639" w:type="dxa"/>
            <w:tcBorders>
              <w:bottom w:val="single" w:sz="4" w:space="0" w:color="BD9FCF"/>
            </w:tcBorders>
            <w:shd w:val="clear" w:color="auto" w:fill="auto"/>
          </w:tcPr>
          <w:p w14:paraId="0AA14756" w14:textId="0E4F98E9" w:rsidR="00991A32" w:rsidRPr="00977ECF" w:rsidRDefault="00991A32" w:rsidP="00977ECF">
            <w:pPr>
              <w:spacing w:after="0" w:line="240" w:lineRule="auto"/>
              <w:rPr>
                <w:rFonts w:eastAsia="MS Mincho" w:cs="Calibri"/>
                <w:sz w:val="20"/>
              </w:rPr>
            </w:pPr>
            <w:r w:rsidRPr="00977ECF">
              <w:rPr>
                <w:rFonts w:eastAsia="MS Mincho" w:cs="Calibri"/>
                <w:sz w:val="20"/>
              </w:rPr>
              <w:t>Controls very few of the mechanics of grammar, spelling and punctuation</w:t>
            </w:r>
          </w:p>
        </w:tc>
        <w:tc>
          <w:tcPr>
            <w:tcW w:w="1430" w:type="dxa"/>
            <w:tcBorders>
              <w:bottom w:val="single" w:sz="4" w:space="0" w:color="BD9FCF"/>
            </w:tcBorders>
            <w:shd w:val="clear" w:color="auto" w:fill="auto"/>
            <w:vAlign w:val="center"/>
          </w:tcPr>
          <w:p w14:paraId="683A6F21" w14:textId="09270EBA" w:rsidR="00991A32" w:rsidRPr="00977ECF" w:rsidRDefault="000A0C51" w:rsidP="00977ECF">
            <w:pPr>
              <w:spacing w:after="0" w:line="240" w:lineRule="auto"/>
              <w:jc w:val="center"/>
              <w:rPr>
                <w:rFonts w:eastAsia="MS Mincho" w:cs="Calibri"/>
                <w:sz w:val="20"/>
              </w:rPr>
            </w:pPr>
            <w:r w:rsidRPr="00977ECF">
              <w:rPr>
                <w:rFonts w:eastAsia="MS Mincho" w:cs="Calibri"/>
                <w:sz w:val="20"/>
              </w:rPr>
              <w:t>1–2</w:t>
            </w:r>
          </w:p>
        </w:tc>
      </w:tr>
      <w:tr w:rsidR="00764850" w:rsidRPr="00977ECF" w:rsidDel="00DE176C" w14:paraId="04FCE7E2" w14:textId="77777777" w:rsidTr="00764850">
        <w:tblPrEx>
          <w:tblLook w:val="04A0" w:firstRow="1" w:lastRow="0" w:firstColumn="1" w:lastColumn="0" w:noHBand="0" w:noVBand="1"/>
        </w:tblPrEx>
        <w:trPr>
          <w:trHeight w:val="23"/>
        </w:trPr>
        <w:tc>
          <w:tcPr>
            <w:tcW w:w="7639" w:type="dxa"/>
            <w:tcBorders>
              <w:bottom w:val="single" w:sz="4" w:space="0" w:color="BD9FCF"/>
            </w:tcBorders>
            <w:shd w:val="clear" w:color="auto" w:fill="auto"/>
            <w:vAlign w:val="center"/>
          </w:tcPr>
          <w:p w14:paraId="2D2062E9" w14:textId="2647F822" w:rsidR="00764850" w:rsidRPr="00977ECF" w:rsidRDefault="00764850" w:rsidP="00764850">
            <w:pPr>
              <w:spacing w:after="0" w:line="240" w:lineRule="auto"/>
              <w:jc w:val="right"/>
              <w:rPr>
                <w:rFonts w:eastAsia="MS Mincho" w:cs="Calibri"/>
                <w:sz w:val="20"/>
              </w:rPr>
            </w:pPr>
            <w:r>
              <w:rPr>
                <w:rFonts w:eastAsia="MS Mincho" w:cs="Calibri"/>
                <w:b/>
                <w:bCs/>
                <w:sz w:val="20"/>
              </w:rPr>
              <w:t>Subtotal</w:t>
            </w:r>
          </w:p>
        </w:tc>
        <w:tc>
          <w:tcPr>
            <w:tcW w:w="1430" w:type="dxa"/>
            <w:tcBorders>
              <w:bottom w:val="single" w:sz="4" w:space="0" w:color="BD9FCF"/>
            </w:tcBorders>
            <w:shd w:val="clear" w:color="auto" w:fill="auto"/>
            <w:vAlign w:val="center"/>
          </w:tcPr>
          <w:p w14:paraId="4E7F4EC0" w14:textId="013B3CB8" w:rsidR="00764850" w:rsidRPr="00977ECF" w:rsidRDefault="00764850" w:rsidP="00764850">
            <w:pPr>
              <w:spacing w:after="0" w:line="240" w:lineRule="auto"/>
              <w:jc w:val="right"/>
              <w:rPr>
                <w:rFonts w:eastAsia="MS Mincho" w:cs="Calibri"/>
                <w:sz w:val="20"/>
              </w:rPr>
            </w:pPr>
            <w:r>
              <w:rPr>
                <w:rFonts w:eastAsia="MS Mincho" w:cs="Calibri"/>
                <w:b/>
                <w:bCs/>
                <w:sz w:val="20"/>
              </w:rPr>
              <w:t>/5</w:t>
            </w:r>
          </w:p>
        </w:tc>
      </w:tr>
      <w:tr w:rsidR="00991A32" w:rsidRPr="00977ECF" w:rsidDel="00DE176C" w14:paraId="2E6766AC" w14:textId="77777777" w:rsidTr="00977ECF">
        <w:tblPrEx>
          <w:tblLook w:val="04A0" w:firstRow="1" w:lastRow="0" w:firstColumn="1" w:lastColumn="0" w:noHBand="0" w:noVBand="1"/>
        </w:tblPrEx>
        <w:trPr>
          <w:trHeight w:val="23"/>
        </w:trPr>
        <w:tc>
          <w:tcPr>
            <w:tcW w:w="7639" w:type="dxa"/>
            <w:shd w:val="clear" w:color="auto" w:fill="E4D8EB"/>
          </w:tcPr>
          <w:p w14:paraId="25947DF3" w14:textId="4FDA8E07" w:rsidR="00991A32" w:rsidRPr="00977ECF" w:rsidRDefault="00991A32" w:rsidP="00977ECF">
            <w:pPr>
              <w:spacing w:after="0" w:line="240" w:lineRule="auto"/>
              <w:jc w:val="right"/>
              <w:rPr>
                <w:rFonts w:eastAsia="MS Mincho" w:cs="Calibri"/>
                <w:sz w:val="20"/>
              </w:rPr>
            </w:pPr>
            <w:r w:rsidRPr="00977ECF">
              <w:rPr>
                <w:rFonts w:eastAsia="MS Mincho" w:cs="Calibri"/>
                <w:b/>
                <w:bCs/>
                <w:sz w:val="20"/>
              </w:rPr>
              <w:t>Total</w:t>
            </w:r>
          </w:p>
        </w:tc>
        <w:tc>
          <w:tcPr>
            <w:tcW w:w="1430" w:type="dxa"/>
            <w:shd w:val="clear" w:color="auto" w:fill="E4D8EB"/>
            <w:vAlign w:val="center"/>
          </w:tcPr>
          <w:p w14:paraId="4CB09C42" w14:textId="4821D0DA" w:rsidR="00991A32" w:rsidRPr="00977ECF" w:rsidRDefault="00991A32" w:rsidP="00977ECF">
            <w:pPr>
              <w:spacing w:after="0" w:line="240" w:lineRule="auto"/>
              <w:jc w:val="right"/>
              <w:rPr>
                <w:rFonts w:eastAsia="MS Mincho" w:cs="Calibri"/>
                <w:sz w:val="20"/>
              </w:rPr>
            </w:pPr>
            <w:r w:rsidRPr="00977ECF">
              <w:rPr>
                <w:rFonts w:eastAsia="MS Mincho" w:cs="Calibri"/>
                <w:b/>
                <w:bCs/>
                <w:sz w:val="20"/>
              </w:rPr>
              <w:t>/</w:t>
            </w:r>
            <w:r w:rsidR="003B790B" w:rsidRPr="00977ECF">
              <w:rPr>
                <w:rFonts w:eastAsia="MS Mincho" w:cs="Calibri"/>
                <w:b/>
                <w:bCs/>
                <w:sz w:val="20"/>
              </w:rPr>
              <w:t>15</w:t>
            </w:r>
          </w:p>
        </w:tc>
      </w:tr>
    </w:tbl>
    <w:p w14:paraId="6066EACF" w14:textId="77777777" w:rsidR="00737FC3" w:rsidRPr="009A0105" w:rsidRDefault="00737FC3" w:rsidP="009A0105"/>
    <w:sectPr w:rsidR="00737FC3" w:rsidRPr="009A0105" w:rsidSect="00515537">
      <w:headerReference w:type="even" r:id="rId16"/>
      <w:headerReference w:type="default" r:id="rId17"/>
      <w:footerReference w:type="even" r:id="rId18"/>
      <w:footerReference w:type="default" r:id="rId19"/>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84CDD" w14:textId="77777777" w:rsidR="00BC20E6" w:rsidRDefault="00BC20E6" w:rsidP="000267E0">
      <w:pPr>
        <w:spacing w:after="0" w:line="240" w:lineRule="auto"/>
      </w:pPr>
      <w:r>
        <w:separator/>
      </w:r>
    </w:p>
  </w:endnote>
  <w:endnote w:type="continuationSeparator" w:id="0">
    <w:p w14:paraId="1E4ADDBC" w14:textId="77777777" w:rsidR="00BC20E6" w:rsidRDefault="00BC20E6"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eiryo">
    <w:charset w:val="80"/>
    <w:family w:val="swiss"/>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5EF1" w14:textId="75D4F919" w:rsidR="00D06DAE" w:rsidRPr="0062331B" w:rsidRDefault="00515537" w:rsidP="00515537">
    <w:pPr>
      <w:pStyle w:val="Footereven"/>
    </w:pPr>
    <w:r>
      <w:t>2020/51983[v</w:t>
    </w:r>
    <w:r w:rsidR="001F427D">
      <w:t>1</w:t>
    </w:r>
    <w:r w:rsidR="00B66460">
      <w:t>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0B36" w14:textId="5A80B605" w:rsidR="00C13450" w:rsidRDefault="00C13450" w:rsidP="00C13450">
    <w:pPr>
      <w:pStyle w:val="Footerodd"/>
    </w:pPr>
    <w:r>
      <w:t>Sample assessment tasks | English | Foundation Year 11</w:t>
    </w:r>
    <w:r w:rsidR="0077028B">
      <w:t xml:space="preserve"> </w:t>
    </w:r>
    <w:r w:rsidR="0077028B" w:rsidRPr="007E3F1F">
      <w:rPr>
        <w:noProof w:val="0"/>
      </w:rPr>
      <w:t>| Eight-Task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1466" w14:textId="2F935187" w:rsidR="00515537" w:rsidRPr="0062331B" w:rsidRDefault="00515537" w:rsidP="00515537">
    <w:pPr>
      <w:pStyle w:val="Footereven"/>
    </w:pPr>
    <w:r>
      <w:t>Sample assessment tasks | English | Foundation Year 11</w:t>
    </w:r>
    <w:r w:rsidR="0077028B">
      <w:t xml:space="preserve"> </w:t>
    </w:r>
    <w:r w:rsidR="0077028B" w:rsidRPr="007E3F1F">
      <w:rPr>
        <w:noProof w:val="0"/>
      </w:rPr>
      <w:t>|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E724" w14:textId="7CC024B3" w:rsidR="00515537" w:rsidRDefault="00515537" w:rsidP="00515537">
    <w:pPr>
      <w:pStyle w:val="Footerodd"/>
    </w:pPr>
    <w:r>
      <w:t>Sample assessment tasks | English | Foundation Year 11</w:t>
    </w:r>
    <w:r w:rsidR="0077028B">
      <w:t xml:space="preserve"> </w:t>
    </w:r>
    <w:r w:rsidR="0077028B" w:rsidRPr="007E3F1F">
      <w:rPr>
        <w:noProof w:val="0"/>
      </w:rPr>
      <w:t>| Eight-Task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EAFC" w14:textId="77777777" w:rsidR="00BC20E6" w:rsidRDefault="00BC20E6" w:rsidP="000267E0">
      <w:pPr>
        <w:spacing w:after="0" w:line="240" w:lineRule="auto"/>
      </w:pPr>
      <w:r>
        <w:separator/>
      </w:r>
    </w:p>
  </w:footnote>
  <w:footnote w:type="continuationSeparator" w:id="0">
    <w:p w14:paraId="4C5C972E" w14:textId="77777777" w:rsidR="00BC20E6" w:rsidRDefault="00BC20E6"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88CB" w14:textId="46D855D9" w:rsidR="00C13450" w:rsidRDefault="00C13450" w:rsidP="00C13450">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C395" w14:textId="09992606" w:rsidR="00D06DAE" w:rsidRDefault="00D06DAE" w:rsidP="0062331B">
    <w:pPr>
      <w:pStyle w:val="Header"/>
      <w:ind w:left="-709"/>
    </w:pPr>
    <w:r>
      <w:rPr>
        <w:noProof/>
        <w:lang w:eastAsia="en-AU"/>
      </w:rPr>
      <w:drawing>
        <wp:inline distT="0" distB="0" distL="0" distR="0" wp14:anchorId="32E9D282" wp14:editId="10D73B5C">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B4EB" w14:textId="77777777" w:rsidR="00C13450" w:rsidRDefault="00C13450" w:rsidP="00C13450">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011807"/>
      <w:docPartObj>
        <w:docPartGallery w:val="Page Numbers (Top of Page)"/>
        <w:docPartUnique/>
      </w:docPartObj>
    </w:sdtPr>
    <w:sdtContent>
      <w:p w14:paraId="25FA790F" w14:textId="66DC4199" w:rsidR="00515537" w:rsidRDefault="00421F0D" w:rsidP="00515537">
        <w:pPr>
          <w:pStyle w:val="Headereven"/>
        </w:pPr>
        <w:r>
          <w:rPr>
            <w:noProof w:val="0"/>
          </w:rPr>
          <w:fldChar w:fldCharType="begin"/>
        </w:r>
        <w:r>
          <w:instrText xml:space="preserve"> PAGE   \* MERGEFORMAT </w:instrText>
        </w:r>
        <w:r>
          <w:rPr>
            <w:noProof w:val="0"/>
          </w:rPr>
          <w:fldChar w:fldCharType="separate"/>
        </w:r>
        <w:r>
          <w:t>1</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62588"/>
      <w:docPartObj>
        <w:docPartGallery w:val="Page Numbers (Top of Page)"/>
        <w:docPartUnique/>
      </w:docPartObj>
    </w:sdtPr>
    <w:sdtContent>
      <w:p w14:paraId="7715E812" w14:textId="6898CC51" w:rsidR="00D06DAE" w:rsidRDefault="00421F0D" w:rsidP="00515537">
        <w:pPr>
          <w:pStyle w:val="Headerodd"/>
        </w:pPr>
        <w:r>
          <w:rPr>
            <w:noProof w:val="0"/>
          </w:rPr>
          <w:fldChar w:fldCharType="begin"/>
        </w:r>
        <w:r>
          <w:instrText xml:space="preserve"> PAGE   \* MERGEFORMAT </w:instrText>
        </w:r>
        <w:r>
          <w:rPr>
            <w:noProof w:val="0"/>
          </w:rPr>
          <w:fldChar w:fldCharType="separate"/>
        </w:r>
        <w: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AD5"/>
    <w:multiLevelType w:val="hybridMultilevel"/>
    <w:tmpl w:val="0752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54E43"/>
    <w:multiLevelType w:val="multilevel"/>
    <w:tmpl w:val="75082F76"/>
    <w:numStyleLink w:val="SCSABulletList"/>
  </w:abstractNum>
  <w:abstractNum w:abstractNumId="2"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A0F1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454509"/>
    <w:multiLevelType w:val="multilevel"/>
    <w:tmpl w:val="E75E9DB6"/>
    <w:lvl w:ilvl="0">
      <w:start w:val="1"/>
      <w:numFmt w:val="bullet"/>
      <w:lvlText w:val=""/>
      <w:lvlJc w:val="left"/>
      <w:pPr>
        <w:ind w:left="357" w:hanging="357"/>
      </w:pPr>
      <w:rPr>
        <w:rFonts w:ascii="Symbol" w:hAnsi="Symbol"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5" w15:restartNumberingAfterBreak="0">
    <w:nsid w:val="05F53A71"/>
    <w:multiLevelType w:val="multilevel"/>
    <w:tmpl w:val="75082F76"/>
    <w:styleLink w:val="SCSAbulletlist0"/>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793368"/>
    <w:multiLevelType w:val="hybridMultilevel"/>
    <w:tmpl w:val="C13CB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E5442"/>
    <w:multiLevelType w:val="hybridMultilevel"/>
    <w:tmpl w:val="AA68E486"/>
    <w:lvl w:ilvl="0" w:tplc="65584AEA">
      <w:start w:val="1"/>
      <w:numFmt w:val="decimal"/>
      <w:lvlText w:val="%1."/>
      <w:lvlJc w:val="left"/>
      <w:pPr>
        <w:ind w:left="487" w:hanging="360"/>
      </w:pPr>
      <w:rPr>
        <w:rFonts w:hint="default"/>
      </w:rPr>
    </w:lvl>
    <w:lvl w:ilvl="1" w:tplc="0C090019" w:tentative="1">
      <w:start w:val="1"/>
      <w:numFmt w:val="lowerLetter"/>
      <w:lvlText w:val="%2."/>
      <w:lvlJc w:val="left"/>
      <w:pPr>
        <w:ind w:left="1207" w:hanging="360"/>
      </w:pPr>
    </w:lvl>
    <w:lvl w:ilvl="2" w:tplc="0C09001B" w:tentative="1">
      <w:start w:val="1"/>
      <w:numFmt w:val="lowerRoman"/>
      <w:lvlText w:val="%3."/>
      <w:lvlJc w:val="right"/>
      <w:pPr>
        <w:ind w:left="1927" w:hanging="180"/>
      </w:pPr>
    </w:lvl>
    <w:lvl w:ilvl="3" w:tplc="0C09000F" w:tentative="1">
      <w:start w:val="1"/>
      <w:numFmt w:val="decimal"/>
      <w:lvlText w:val="%4."/>
      <w:lvlJc w:val="left"/>
      <w:pPr>
        <w:ind w:left="2647" w:hanging="360"/>
      </w:pPr>
    </w:lvl>
    <w:lvl w:ilvl="4" w:tplc="0C090019" w:tentative="1">
      <w:start w:val="1"/>
      <w:numFmt w:val="lowerLetter"/>
      <w:lvlText w:val="%5."/>
      <w:lvlJc w:val="left"/>
      <w:pPr>
        <w:ind w:left="3367" w:hanging="360"/>
      </w:pPr>
    </w:lvl>
    <w:lvl w:ilvl="5" w:tplc="0C09001B" w:tentative="1">
      <w:start w:val="1"/>
      <w:numFmt w:val="lowerRoman"/>
      <w:lvlText w:val="%6."/>
      <w:lvlJc w:val="right"/>
      <w:pPr>
        <w:ind w:left="4087" w:hanging="180"/>
      </w:pPr>
    </w:lvl>
    <w:lvl w:ilvl="6" w:tplc="0C09000F" w:tentative="1">
      <w:start w:val="1"/>
      <w:numFmt w:val="decimal"/>
      <w:lvlText w:val="%7."/>
      <w:lvlJc w:val="left"/>
      <w:pPr>
        <w:ind w:left="4807" w:hanging="360"/>
      </w:pPr>
    </w:lvl>
    <w:lvl w:ilvl="7" w:tplc="0C090019" w:tentative="1">
      <w:start w:val="1"/>
      <w:numFmt w:val="lowerLetter"/>
      <w:lvlText w:val="%8."/>
      <w:lvlJc w:val="left"/>
      <w:pPr>
        <w:ind w:left="5527" w:hanging="360"/>
      </w:pPr>
    </w:lvl>
    <w:lvl w:ilvl="8" w:tplc="0C09001B" w:tentative="1">
      <w:start w:val="1"/>
      <w:numFmt w:val="lowerRoman"/>
      <w:lvlText w:val="%9."/>
      <w:lvlJc w:val="right"/>
      <w:pPr>
        <w:ind w:left="6247" w:hanging="180"/>
      </w:pPr>
    </w:lvl>
  </w:abstractNum>
  <w:abstractNum w:abstractNumId="8" w15:restartNumberingAfterBreak="0">
    <w:nsid w:val="0D5952FF"/>
    <w:multiLevelType w:val="hybridMultilevel"/>
    <w:tmpl w:val="3A7E44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AF1164"/>
    <w:multiLevelType w:val="multilevel"/>
    <w:tmpl w:val="E75E9DB6"/>
    <w:lvl w:ilvl="0">
      <w:start w:val="1"/>
      <w:numFmt w:val="bullet"/>
      <w:lvlText w:val=""/>
      <w:lvlJc w:val="left"/>
      <w:pPr>
        <w:ind w:left="714" w:hanging="357"/>
      </w:pPr>
      <w:rPr>
        <w:rFonts w:ascii="Symbol" w:hAnsi="Symbol" w:hint="default"/>
      </w:rPr>
    </w:lvl>
    <w:lvl w:ilvl="1">
      <w:start w:val="1"/>
      <w:numFmt w:val="lowerRoman"/>
      <w:lvlText w:val="(%2)"/>
      <w:lvlJc w:val="left"/>
      <w:pPr>
        <w:ind w:left="1077" w:hanging="363"/>
      </w:pPr>
      <w:rPr>
        <w:rFonts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10" w15:restartNumberingAfterBreak="0">
    <w:nsid w:val="0ED666FB"/>
    <w:multiLevelType w:val="hybridMultilevel"/>
    <w:tmpl w:val="977E4058"/>
    <w:lvl w:ilvl="0" w:tplc="0750C9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B070B7"/>
    <w:multiLevelType w:val="hybridMultilevel"/>
    <w:tmpl w:val="1082985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5E3588A"/>
    <w:multiLevelType w:val="hybridMultilevel"/>
    <w:tmpl w:val="14EC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2B7162"/>
    <w:multiLevelType w:val="hybridMultilevel"/>
    <w:tmpl w:val="31CE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34F68"/>
    <w:multiLevelType w:val="hybridMultilevel"/>
    <w:tmpl w:val="248455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B1A7294"/>
    <w:multiLevelType w:val="hybridMultilevel"/>
    <w:tmpl w:val="C87A8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724E60"/>
    <w:multiLevelType w:val="hybridMultilevel"/>
    <w:tmpl w:val="2110D2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1B719AD"/>
    <w:multiLevelType w:val="multilevel"/>
    <w:tmpl w:val="E75E9DB6"/>
    <w:lvl w:ilvl="0">
      <w:start w:val="1"/>
      <w:numFmt w:val="bullet"/>
      <w:lvlText w:val=""/>
      <w:lvlJc w:val="left"/>
      <w:pPr>
        <w:ind w:left="714" w:hanging="357"/>
      </w:pPr>
      <w:rPr>
        <w:rFonts w:ascii="Symbol" w:hAnsi="Symbol" w:hint="default"/>
      </w:rPr>
    </w:lvl>
    <w:lvl w:ilvl="1">
      <w:start w:val="1"/>
      <w:numFmt w:val="lowerRoman"/>
      <w:lvlText w:val="(%2)"/>
      <w:lvlJc w:val="left"/>
      <w:pPr>
        <w:ind w:left="1077" w:hanging="363"/>
      </w:pPr>
      <w:rPr>
        <w:rFonts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18" w15:restartNumberingAfterBreak="0">
    <w:nsid w:val="25D64316"/>
    <w:multiLevelType w:val="multilevel"/>
    <w:tmpl w:val="E75E9DB6"/>
    <w:lvl w:ilvl="0">
      <w:start w:val="1"/>
      <w:numFmt w:val="bullet"/>
      <w:lvlText w:val=""/>
      <w:lvlJc w:val="left"/>
      <w:pPr>
        <w:ind w:left="714" w:hanging="357"/>
      </w:pPr>
      <w:rPr>
        <w:rFonts w:ascii="Symbol" w:hAnsi="Symbol" w:hint="default"/>
      </w:rPr>
    </w:lvl>
    <w:lvl w:ilvl="1">
      <w:start w:val="1"/>
      <w:numFmt w:val="lowerRoman"/>
      <w:lvlText w:val="(%2)"/>
      <w:lvlJc w:val="left"/>
      <w:pPr>
        <w:ind w:left="1077" w:hanging="363"/>
      </w:pPr>
      <w:rPr>
        <w:rFonts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19" w15:restartNumberingAfterBreak="0">
    <w:nsid w:val="2D346297"/>
    <w:multiLevelType w:val="hybridMultilevel"/>
    <w:tmpl w:val="1578E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0951DC"/>
    <w:multiLevelType w:val="multilevel"/>
    <w:tmpl w:val="5F7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CB502E"/>
    <w:multiLevelType w:val="multilevel"/>
    <w:tmpl w:val="75082F76"/>
    <w:numStyleLink w:val="SCSABulletList"/>
  </w:abstractNum>
  <w:abstractNum w:abstractNumId="22" w15:restartNumberingAfterBreak="0">
    <w:nsid w:val="423A7F59"/>
    <w:multiLevelType w:val="hybridMultilevel"/>
    <w:tmpl w:val="BD0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902CA"/>
    <w:multiLevelType w:val="hybridMultilevel"/>
    <w:tmpl w:val="579C8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9A5DD6"/>
    <w:multiLevelType w:val="multilevel"/>
    <w:tmpl w:val="E75E9DB6"/>
    <w:lvl w:ilvl="0">
      <w:start w:val="1"/>
      <w:numFmt w:val="bullet"/>
      <w:lvlText w:val=""/>
      <w:lvlJc w:val="left"/>
      <w:pPr>
        <w:ind w:left="714" w:hanging="357"/>
      </w:pPr>
      <w:rPr>
        <w:rFonts w:ascii="Symbol" w:hAnsi="Symbol" w:hint="default"/>
      </w:rPr>
    </w:lvl>
    <w:lvl w:ilvl="1">
      <w:start w:val="1"/>
      <w:numFmt w:val="lowerRoman"/>
      <w:lvlText w:val="(%2)"/>
      <w:lvlJc w:val="left"/>
      <w:pPr>
        <w:ind w:left="1077" w:hanging="363"/>
      </w:pPr>
      <w:rPr>
        <w:rFonts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25" w15:restartNumberingAfterBreak="0">
    <w:nsid w:val="465906CD"/>
    <w:multiLevelType w:val="multilevel"/>
    <w:tmpl w:val="75082F76"/>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DC531A"/>
    <w:multiLevelType w:val="hybridMultilevel"/>
    <w:tmpl w:val="F2BCD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A90207"/>
    <w:multiLevelType w:val="hybridMultilevel"/>
    <w:tmpl w:val="C98A7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BF4846"/>
    <w:multiLevelType w:val="hybridMultilevel"/>
    <w:tmpl w:val="C64E3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09194E"/>
    <w:multiLevelType w:val="hybridMultilevel"/>
    <w:tmpl w:val="1A5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58B028E"/>
    <w:multiLevelType w:val="hybridMultilevel"/>
    <w:tmpl w:val="AA68E486"/>
    <w:lvl w:ilvl="0" w:tplc="65584AEA">
      <w:start w:val="1"/>
      <w:numFmt w:val="decimal"/>
      <w:lvlText w:val="%1."/>
      <w:lvlJc w:val="left"/>
      <w:pPr>
        <w:ind w:left="487" w:hanging="360"/>
      </w:pPr>
      <w:rPr>
        <w:rFonts w:hint="default"/>
      </w:rPr>
    </w:lvl>
    <w:lvl w:ilvl="1" w:tplc="0C090019" w:tentative="1">
      <w:start w:val="1"/>
      <w:numFmt w:val="lowerLetter"/>
      <w:lvlText w:val="%2."/>
      <w:lvlJc w:val="left"/>
      <w:pPr>
        <w:ind w:left="1207" w:hanging="360"/>
      </w:pPr>
    </w:lvl>
    <w:lvl w:ilvl="2" w:tplc="0C09001B" w:tentative="1">
      <w:start w:val="1"/>
      <w:numFmt w:val="lowerRoman"/>
      <w:lvlText w:val="%3."/>
      <w:lvlJc w:val="right"/>
      <w:pPr>
        <w:ind w:left="1927" w:hanging="180"/>
      </w:pPr>
    </w:lvl>
    <w:lvl w:ilvl="3" w:tplc="0C09000F" w:tentative="1">
      <w:start w:val="1"/>
      <w:numFmt w:val="decimal"/>
      <w:lvlText w:val="%4."/>
      <w:lvlJc w:val="left"/>
      <w:pPr>
        <w:ind w:left="2647" w:hanging="360"/>
      </w:pPr>
    </w:lvl>
    <w:lvl w:ilvl="4" w:tplc="0C090019" w:tentative="1">
      <w:start w:val="1"/>
      <w:numFmt w:val="lowerLetter"/>
      <w:lvlText w:val="%5."/>
      <w:lvlJc w:val="left"/>
      <w:pPr>
        <w:ind w:left="3367" w:hanging="360"/>
      </w:pPr>
    </w:lvl>
    <w:lvl w:ilvl="5" w:tplc="0C09001B" w:tentative="1">
      <w:start w:val="1"/>
      <w:numFmt w:val="lowerRoman"/>
      <w:lvlText w:val="%6."/>
      <w:lvlJc w:val="right"/>
      <w:pPr>
        <w:ind w:left="4087" w:hanging="180"/>
      </w:pPr>
    </w:lvl>
    <w:lvl w:ilvl="6" w:tplc="0C09000F" w:tentative="1">
      <w:start w:val="1"/>
      <w:numFmt w:val="decimal"/>
      <w:lvlText w:val="%7."/>
      <w:lvlJc w:val="left"/>
      <w:pPr>
        <w:ind w:left="4807" w:hanging="360"/>
      </w:pPr>
    </w:lvl>
    <w:lvl w:ilvl="7" w:tplc="0C090019" w:tentative="1">
      <w:start w:val="1"/>
      <w:numFmt w:val="lowerLetter"/>
      <w:lvlText w:val="%8."/>
      <w:lvlJc w:val="left"/>
      <w:pPr>
        <w:ind w:left="5527" w:hanging="360"/>
      </w:pPr>
    </w:lvl>
    <w:lvl w:ilvl="8" w:tplc="0C09001B" w:tentative="1">
      <w:start w:val="1"/>
      <w:numFmt w:val="lowerRoman"/>
      <w:lvlText w:val="%9."/>
      <w:lvlJc w:val="right"/>
      <w:pPr>
        <w:ind w:left="6247" w:hanging="180"/>
      </w:pPr>
    </w:lvl>
  </w:abstractNum>
  <w:abstractNum w:abstractNumId="32" w15:restartNumberingAfterBreak="0">
    <w:nsid w:val="614437D3"/>
    <w:multiLevelType w:val="hybridMultilevel"/>
    <w:tmpl w:val="91FE1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675123"/>
    <w:multiLevelType w:val="multilevel"/>
    <w:tmpl w:val="75082F76"/>
    <w:numStyleLink w:val="SCSABulletList"/>
  </w:abstractNum>
  <w:abstractNum w:abstractNumId="34" w15:restartNumberingAfterBreak="0">
    <w:nsid w:val="62EC4C89"/>
    <w:multiLevelType w:val="hybridMultilevel"/>
    <w:tmpl w:val="7DF0CEC0"/>
    <w:lvl w:ilvl="0" w:tplc="F8DA7A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A81D21"/>
    <w:multiLevelType w:val="hybridMultilevel"/>
    <w:tmpl w:val="40A8E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97785E"/>
    <w:multiLevelType w:val="multilevel"/>
    <w:tmpl w:val="E75E9DB6"/>
    <w:lvl w:ilvl="0">
      <w:start w:val="1"/>
      <w:numFmt w:val="bullet"/>
      <w:lvlText w:val=""/>
      <w:lvlJc w:val="left"/>
      <w:pPr>
        <w:ind w:left="714" w:hanging="357"/>
      </w:pPr>
      <w:rPr>
        <w:rFonts w:ascii="Symbol" w:hAnsi="Symbol" w:hint="default"/>
      </w:rPr>
    </w:lvl>
    <w:lvl w:ilvl="1">
      <w:start w:val="1"/>
      <w:numFmt w:val="lowerRoman"/>
      <w:lvlText w:val="(%2)"/>
      <w:lvlJc w:val="left"/>
      <w:pPr>
        <w:ind w:left="1077" w:hanging="363"/>
      </w:pPr>
      <w:rPr>
        <w:rFonts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37" w15:restartNumberingAfterBreak="0">
    <w:nsid w:val="687F2673"/>
    <w:multiLevelType w:val="hybridMultilevel"/>
    <w:tmpl w:val="834A43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9BF221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BF72B72"/>
    <w:multiLevelType w:val="hybridMultilevel"/>
    <w:tmpl w:val="C27A6D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C5B3DC6"/>
    <w:multiLevelType w:val="multilevel"/>
    <w:tmpl w:val="DFA42004"/>
    <w:lvl w:ilvl="0">
      <w:start w:val="1"/>
      <w:numFmt w:val="bullet"/>
      <w:lvlText w:val=""/>
      <w:lvlJc w:val="left"/>
      <w:pPr>
        <w:ind w:left="714" w:hanging="357"/>
      </w:pPr>
      <w:rPr>
        <w:rFonts w:ascii="Symbol" w:hAnsi="Symbol" w:hint="default"/>
      </w:rPr>
    </w:lvl>
    <w:lvl w:ilvl="1">
      <w:start w:val="1"/>
      <w:numFmt w:val="bullet"/>
      <w:lvlText w:val=""/>
      <w:lvlJc w:val="left"/>
      <w:pPr>
        <w:ind w:left="1074" w:hanging="360"/>
      </w:pPr>
      <w:rPr>
        <w:rFonts w:ascii="Symbol" w:hAnsi="Symbol" w:hint="default"/>
      </w:rPr>
    </w:lvl>
    <w:lvl w:ilvl="2">
      <w:start w:val="1"/>
      <w:numFmt w:val="none"/>
      <w:lvlText w:val="%3."/>
      <w:lvlJc w:val="right"/>
      <w:pPr>
        <w:ind w:left="2514" w:hanging="180"/>
      </w:pPr>
      <w:rPr>
        <w:rFonts w:hint="default"/>
      </w:rPr>
    </w:lvl>
    <w:lvl w:ilvl="3">
      <w:start w:val="1"/>
      <w:numFmt w:val="none"/>
      <w:lvlText w:val="%4."/>
      <w:lvlJc w:val="left"/>
      <w:pPr>
        <w:ind w:left="3234" w:hanging="360"/>
      </w:pPr>
      <w:rPr>
        <w:rFonts w:hint="default"/>
      </w:rPr>
    </w:lvl>
    <w:lvl w:ilvl="4">
      <w:start w:val="1"/>
      <w:numFmt w:val="none"/>
      <w:lvlText w:val="%5."/>
      <w:lvlJc w:val="left"/>
      <w:pPr>
        <w:ind w:left="3954" w:hanging="360"/>
      </w:pPr>
      <w:rPr>
        <w:rFonts w:hint="default"/>
      </w:rPr>
    </w:lvl>
    <w:lvl w:ilvl="5">
      <w:start w:val="1"/>
      <w:numFmt w:val="none"/>
      <w:lvlText w:val="%6."/>
      <w:lvlJc w:val="right"/>
      <w:pPr>
        <w:ind w:left="4674" w:hanging="180"/>
      </w:pPr>
      <w:rPr>
        <w:rFonts w:hint="default"/>
      </w:rPr>
    </w:lvl>
    <w:lvl w:ilvl="6">
      <w:start w:val="1"/>
      <w:numFmt w:val="none"/>
      <w:lvlText w:val="%7."/>
      <w:lvlJc w:val="left"/>
      <w:pPr>
        <w:ind w:left="5394" w:hanging="360"/>
      </w:pPr>
      <w:rPr>
        <w:rFonts w:hint="default"/>
      </w:rPr>
    </w:lvl>
    <w:lvl w:ilvl="7">
      <w:start w:val="1"/>
      <w:numFmt w:val="none"/>
      <w:lvlText w:val="%8."/>
      <w:lvlJc w:val="left"/>
      <w:pPr>
        <w:ind w:left="6114" w:hanging="360"/>
      </w:pPr>
      <w:rPr>
        <w:rFonts w:hint="default"/>
      </w:rPr>
    </w:lvl>
    <w:lvl w:ilvl="8">
      <w:start w:val="1"/>
      <w:numFmt w:val="none"/>
      <w:lvlText w:val="%9."/>
      <w:lvlJc w:val="right"/>
      <w:pPr>
        <w:ind w:left="6834" w:hanging="180"/>
      </w:pPr>
      <w:rPr>
        <w:rFonts w:hint="default"/>
      </w:rPr>
    </w:lvl>
  </w:abstractNum>
  <w:abstractNum w:abstractNumId="41"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AD33A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F486D3C"/>
    <w:multiLevelType w:val="hybridMultilevel"/>
    <w:tmpl w:val="D7A6B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2B67E4D"/>
    <w:multiLevelType w:val="multilevel"/>
    <w:tmpl w:val="75082F76"/>
    <w:numStyleLink w:val="SCSABulletList"/>
  </w:abstractNum>
  <w:abstractNum w:abstractNumId="45" w15:restartNumberingAfterBreak="0">
    <w:nsid w:val="77EC6619"/>
    <w:multiLevelType w:val="hybridMultilevel"/>
    <w:tmpl w:val="2A0C7F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F0A72B5"/>
    <w:multiLevelType w:val="hybridMultilevel"/>
    <w:tmpl w:val="C4CA0A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0241306">
    <w:abstractNumId w:val="29"/>
  </w:num>
  <w:num w:numId="2" w16cid:durableId="1722440874">
    <w:abstractNumId w:val="41"/>
  </w:num>
  <w:num w:numId="3" w16cid:durableId="376316879">
    <w:abstractNumId w:val="20"/>
  </w:num>
  <w:num w:numId="4" w16cid:durableId="290015250">
    <w:abstractNumId w:val="22"/>
  </w:num>
  <w:num w:numId="5" w16cid:durableId="678847242">
    <w:abstractNumId w:val="2"/>
  </w:num>
  <w:num w:numId="6" w16cid:durableId="1644696990">
    <w:abstractNumId w:val="39"/>
  </w:num>
  <w:num w:numId="7" w16cid:durableId="1350183037">
    <w:abstractNumId w:val="26"/>
  </w:num>
  <w:num w:numId="8" w16cid:durableId="1234512279">
    <w:abstractNumId w:val="35"/>
  </w:num>
  <w:num w:numId="9" w16cid:durableId="1398430387">
    <w:abstractNumId w:val="23"/>
  </w:num>
  <w:num w:numId="10" w16cid:durableId="1972132130">
    <w:abstractNumId w:val="15"/>
  </w:num>
  <w:num w:numId="11" w16cid:durableId="231158464">
    <w:abstractNumId w:val="31"/>
  </w:num>
  <w:num w:numId="12" w16cid:durableId="1044720046">
    <w:abstractNumId w:val="7"/>
  </w:num>
  <w:num w:numId="13" w16cid:durableId="1637684278">
    <w:abstractNumId w:val="12"/>
  </w:num>
  <w:num w:numId="14" w16cid:durableId="1311521796">
    <w:abstractNumId w:val="13"/>
  </w:num>
  <w:num w:numId="15" w16cid:durableId="451948072">
    <w:abstractNumId w:val="34"/>
  </w:num>
  <w:num w:numId="16" w16cid:durableId="1596090718">
    <w:abstractNumId w:val="11"/>
  </w:num>
  <w:num w:numId="17" w16cid:durableId="689648886">
    <w:abstractNumId w:val="46"/>
  </w:num>
  <w:num w:numId="18" w16cid:durableId="1940407900">
    <w:abstractNumId w:val="43"/>
  </w:num>
  <w:num w:numId="19" w16cid:durableId="1504777816">
    <w:abstractNumId w:val="37"/>
  </w:num>
  <w:num w:numId="20" w16cid:durableId="2022580862">
    <w:abstractNumId w:val="10"/>
  </w:num>
  <w:num w:numId="21" w16cid:durableId="1255549499">
    <w:abstractNumId w:val="5"/>
  </w:num>
  <w:num w:numId="22" w16cid:durableId="1442800957">
    <w:abstractNumId w:val="14"/>
  </w:num>
  <w:num w:numId="23" w16cid:durableId="110172340">
    <w:abstractNumId w:val="45"/>
  </w:num>
  <w:num w:numId="24" w16cid:durableId="2021353376">
    <w:abstractNumId w:val="16"/>
  </w:num>
  <w:num w:numId="25" w16cid:durableId="2110806737">
    <w:abstractNumId w:val="28"/>
  </w:num>
  <w:num w:numId="26" w16cid:durableId="1121262440">
    <w:abstractNumId w:val="6"/>
  </w:num>
  <w:num w:numId="27" w16cid:durableId="1683433959">
    <w:abstractNumId w:val="19"/>
  </w:num>
  <w:num w:numId="28" w16cid:durableId="1400444691">
    <w:abstractNumId w:val="32"/>
  </w:num>
  <w:num w:numId="29" w16cid:durableId="1715158533">
    <w:abstractNumId w:val="0"/>
  </w:num>
  <w:num w:numId="30" w16cid:durableId="1235357088">
    <w:abstractNumId w:val="30"/>
  </w:num>
  <w:num w:numId="31" w16cid:durableId="576524260">
    <w:abstractNumId w:val="9"/>
  </w:num>
  <w:num w:numId="32" w16cid:durableId="1684938035">
    <w:abstractNumId w:val="18"/>
  </w:num>
  <w:num w:numId="33" w16cid:durableId="905070242">
    <w:abstractNumId w:val="8"/>
  </w:num>
  <w:num w:numId="34" w16cid:durableId="1912041285">
    <w:abstractNumId w:val="36"/>
  </w:num>
  <w:num w:numId="35" w16cid:durableId="1086003441">
    <w:abstractNumId w:val="4"/>
  </w:num>
  <w:num w:numId="36" w16cid:durableId="1392927254">
    <w:abstractNumId w:val="17"/>
  </w:num>
  <w:num w:numId="37" w16cid:durableId="2065249598">
    <w:abstractNumId w:val="24"/>
  </w:num>
  <w:num w:numId="38" w16cid:durableId="577325633">
    <w:abstractNumId w:val="40"/>
  </w:num>
  <w:num w:numId="39" w16cid:durableId="49353401">
    <w:abstractNumId w:val="44"/>
  </w:num>
  <w:num w:numId="40" w16cid:durableId="54355189">
    <w:abstractNumId w:val="25"/>
  </w:num>
  <w:num w:numId="41" w16cid:durableId="217321178">
    <w:abstractNumId w:val="1"/>
  </w:num>
  <w:num w:numId="42" w16cid:durableId="179440980">
    <w:abstractNumId w:val="3"/>
  </w:num>
  <w:num w:numId="43" w16cid:durableId="1539200691">
    <w:abstractNumId w:val="33"/>
    <w:lvlOverride w:ilvl="0">
      <w:lvl w:ilvl="0">
        <w:start w:val="1"/>
        <w:numFmt w:val="bullet"/>
        <w:lvlText w:val=""/>
        <w:lvlJc w:val="left"/>
        <w:pPr>
          <w:ind w:left="324" w:hanging="360"/>
        </w:pPr>
        <w:rPr>
          <w:rFonts w:ascii="Symbol" w:hAnsi="Symbol" w:hint="default"/>
        </w:rPr>
      </w:lvl>
    </w:lvlOverride>
  </w:num>
  <w:num w:numId="44" w16cid:durableId="1893955561">
    <w:abstractNumId w:val="42"/>
  </w:num>
  <w:num w:numId="45" w16cid:durableId="374354367">
    <w:abstractNumId w:val="21"/>
  </w:num>
  <w:num w:numId="46" w16cid:durableId="391317012">
    <w:abstractNumId w:val="38"/>
  </w:num>
  <w:num w:numId="47" w16cid:durableId="7040608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2067"/>
    <w:rsid w:val="00012327"/>
    <w:rsid w:val="000132BA"/>
    <w:rsid w:val="0001412C"/>
    <w:rsid w:val="000152DE"/>
    <w:rsid w:val="0001692B"/>
    <w:rsid w:val="0002204F"/>
    <w:rsid w:val="00022D53"/>
    <w:rsid w:val="00024137"/>
    <w:rsid w:val="0002442E"/>
    <w:rsid w:val="00025470"/>
    <w:rsid w:val="000267E0"/>
    <w:rsid w:val="000366BB"/>
    <w:rsid w:val="0004100F"/>
    <w:rsid w:val="0004389A"/>
    <w:rsid w:val="00044205"/>
    <w:rsid w:val="00047318"/>
    <w:rsid w:val="000503A3"/>
    <w:rsid w:val="00051045"/>
    <w:rsid w:val="00052C50"/>
    <w:rsid w:val="00053FB2"/>
    <w:rsid w:val="00054B6A"/>
    <w:rsid w:val="00060B36"/>
    <w:rsid w:val="000613F5"/>
    <w:rsid w:val="00065799"/>
    <w:rsid w:val="00066189"/>
    <w:rsid w:val="000673A7"/>
    <w:rsid w:val="00067D38"/>
    <w:rsid w:val="00067F90"/>
    <w:rsid w:val="00070F50"/>
    <w:rsid w:val="0007105C"/>
    <w:rsid w:val="00075DBB"/>
    <w:rsid w:val="00082A8B"/>
    <w:rsid w:val="000846E8"/>
    <w:rsid w:val="00093FD4"/>
    <w:rsid w:val="00094B32"/>
    <w:rsid w:val="000962EE"/>
    <w:rsid w:val="000A0A8C"/>
    <w:rsid w:val="000A0C51"/>
    <w:rsid w:val="000A2A69"/>
    <w:rsid w:val="000A436F"/>
    <w:rsid w:val="000B05EE"/>
    <w:rsid w:val="000B07A6"/>
    <w:rsid w:val="000B3AE8"/>
    <w:rsid w:val="000B3CCA"/>
    <w:rsid w:val="000B4D3E"/>
    <w:rsid w:val="000B5868"/>
    <w:rsid w:val="000B5E3E"/>
    <w:rsid w:val="000B7022"/>
    <w:rsid w:val="000C234E"/>
    <w:rsid w:val="000D059C"/>
    <w:rsid w:val="000D0817"/>
    <w:rsid w:val="000D19FE"/>
    <w:rsid w:val="000D2319"/>
    <w:rsid w:val="000D3F29"/>
    <w:rsid w:val="000D5CD0"/>
    <w:rsid w:val="000E20F7"/>
    <w:rsid w:val="000E2304"/>
    <w:rsid w:val="000E2E55"/>
    <w:rsid w:val="000E56C3"/>
    <w:rsid w:val="000E5791"/>
    <w:rsid w:val="000F4DF8"/>
    <w:rsid w:val="000F597A"/>
    <w:rsid w:val="00101986"/>
    <w:rsid w:val="00101C40"/>
    <w:rsid w:val="00101F63"/>
    <w:rsid w:val="00105201"/>
    <w:rsid w:val="001114D6"/>
    <w:rsid w:val="00111996"/>
    <w:rsid w:val="00111FEA"/>
    <w:rsid w:val="00121620"/>
    <w:rsid w:val="00125D60"/>
    <w:rsid w:val="0013037E"/>
    <w:rsid w:val="00131B56"/>
    <w:rsid w:val="00131B6E"/>
    <w:rsid w:val="00132CB2"/>
    <w:rsid w:val="00137CC8"/>
    <w:rsid w:val="00141E52"/>
    <w:rsid w:val="00146AC0"/>
    <w:rsid w:val="00152EA6"/>
    <w:rsid w:val="00155336"/>
    <w:rsid w:val="001606E2"/>
    <w:rsid w:val="00164384"/>
    <w:rsid w:val="0017529D"/>
    <w:rsid w:val="001811FC"/>
    <w:rsid w:val="00181893"/>
    <w:rsid w:val="0018348C"/>
    <w:rsid w:val="0018652C"/>
    <w:rsid w:val="00186D61"/>
    <w:rsid w:val="00187881"/>
    <w:rsid w:val="00192568"/>
    <w:rsid w:val="001974D9"/>
    <w:rsid w:val="001A2665"/>
    <w:rsid w:val="001A3B7D"/>
    <w:rsid w:val="001B0009"/>
    <w:rsid w:val="001B3678"/>
    <w:rsid w:val="001B6D97"/>
    <w:rsid w:val="001C2424"/>
    <w:rsid w:val="001C2640"/>
    <w:rsid w:val="001C42DD"/>
    <w:rsid w:val="001C75F1"/>
    <w:rsid w:val="001D2C54"/>
    <w:rsid w:val="001D6F20"/>
    <w:rsid w:val="001D796C"/>
    <w:rsid w:val="001E0A1B"/>
    <w:rsid w:val="001E4CF5"/>
    <w:rsid w:val="001F2606"/>
    <w:rsid w:val="001F427D"/>
    <w:rsid w:val="001F653F"/>
    <w:rsid w:val="001F77A9"/>
    <w:rsid w:val="0020373B"/>
    <w:rsid w:val="00203CAC"/>
    <w:rsid w:val="00212570"/>
    <w:rsid w:val="002149DB"/>
    <w:rsid w:val="0022375A"/>
    <w:rsid w:val="0022446A"/>
    <w:rsid w:val="0022651C"/>
    <w:rsid w:val="00226831"/>
    <w:rsid w:val="00226D71"/>
    <w:rsid w:val="002311D8"/>
    <w:rsid w:val="00233856"/>
    <w:rsid w:val="00234524"/>
    <w:rsid w:val="00240A14"/>
    <w:rsid w:val="0024544F"/>
    <w:rsid w:val="002456BF"/>
    <w:rsid w:val="00247FFE"/>
    <w:rsid w:val="00250512"/>
    <w:rsid w:val="0025560D"/>
    <w:rsid w:val="002568BF"/>
    <w:rsid w:val="0026147A"/>
    <w:rsid w:val="002626DC"/>
    <w:rsid w:val="00265BF7"/>
    <w:rsid w:val="002660F4"/>
    <w:rsid w:val="00270D60"/>
    <w:rsid w:val="00273DA8"/>
    <w:rsid w:val="00276306"/>
    <w:rsid w:val="0028242D"/>
    <w:rsid w:val="0028399B"/>
    <w:rsid w:val="00285C3D"/>
    <w:rsid w:val="002878A1"/>
    <w:rsid w:val="00292E94"/>
    <w:rsid w:val="00293AC4"/>
    <w:rsid w:val="00296197"/>
    <w:rsid w:val="002A58AF"/>
    <w:rsid w:val="002B0DA0"/>
    <w:rsid w:val="002B2DF3"/>
    <w:rsid w:val="002B50FF"/>
    <w:rsid w:val="002B5A56"/>
    <w:rsid w:val="002B713D"/>
    <w:rsid w:val="002B731E"/>
    <w:rsid w:val="002B79CE"/>
    <w:rsid w:val="002C5D7B"/>
    <w:rsid w:val="002D01E1"/>
    <w:rsid w:val="002D1DEE"/>
    <w:rsid w:val="002D45A1"/>
    <w:rsid w:val="002E6416"/>
    <w:rsid w:val="002F080C"/>
    <w:rsid w:val="002F7C36"/>
    <w:rsid w:val="00300C7A"/>
    <w:rsid w:val="00301F7D"/>
    <w:rsid w:val="003056D8"/>
    <w:rsid w:val="00307041"/>
    <w:rsid w:val="0030791E"/>
    <w:rsid w:val="003110C4"/>
    <w:rsid w:val="00311AA9"/>
    <w:rsid w:val="0031560A"/>
    <w:rsid w:val="00316D8C"/>
    <w:rsid w:val="00317D18"/>
    <w:rsid w:val="0033093E"/>
    <w:rsid w:val="0033121B"/>
    <w:rsid w:val="00331AD3"/>
    <w:rsid w:val="00336ABC"/>
    <w:rsid w:val="00340356"/>
    <w:rsid w:val="00346ECB"/>
    <w:rsid w:val="0035107F"/>
    <w:rsid w:val="0035416C"/>
    <w:rsid w:val="0035633D"/>
    <w:rsid w:val="00357578"/>
    <w:rsid w:val="00362F1B"/>
    <w:rsid w:val="00362F85"/>
    <w:rsid w:val="00363412"/>
    <w:rsid w:val="00365971"/>
    <w:rsid w:val="00365A12"/>
    <w:rsid w:val="00366609"/>
    <w:rsid w:val="00370AAD"/>
    <w:rsid w:val="0037586A"/>
    <w:rsid w:val="0037715B"/>
    <w:rsid w:val="003866C0"/>
    <w:rsid w:val="00390254"/>
    <w:rsid w:val="00396750"/>
    <w:rsid w:val="003A266F"/>
    <w:rsid w:val="003A37B6"/>
    <w:rsid w:val="003A54B6"/>
    <w:rsid w:val="003A72FF"/>
    <w:rsid w:val="003A76E1"/>
    <w:rsid w:val="003B2B25"/>
    <w:rsid w:val="003B2D15"/>
    <w:rsid w:val="003B790B"/>
    <w:rsid w:val="003C4646"/>
    <w:rsid w:val="003C4F2A"/>
    <w:rsid w:val="003D0B6C"/>
    <w:rsid w:val="003D0C4B"/>
    <w:rsid w:val="003D1D10"/>
    <w:rsid w:val="003D3A3E"/>
    <w:rsid w:val="003D47E5"/>
    <w:rsid w:val="003D51F7"/>
    <w:rsid w:val="003E279B"/>
    <w:rsid w:val="004053FC"/>
    <w:rsid w:val="00406049"/>
    <w:rsid w:val="004126DB"/>
    <w:rsid w:val="00415E1C"/>
    <w:rsid w:val="004218B2"/>
    <w:rsid w:val="00421F0D"/>
    <w:rsid w:val="00422383"/>
    <w:rsid w:val="00423468"/>
    <w:rsid w:val="00423B4D"/>
    <w:rsid w:val="00426408"/>
    <w:rsid w:val="004276D1"/>
    <w:rsid w:val="00431576"/>
    <w:rsid w:val="0043376C"/>
    <w:rsid w:val="00434A9B"/>
    <w:rsid w:val="00434F78"/>
    <w:rsid w:val="00437F59"/>
    <w:rsid w:val="004514A3"/>
    <w:rsid w:val="0045253B"/>
    <w:rsid w:val="0045256D"/>
    <w:rsid w:val="00453E94"/>
    <w:rsid w:val="00454D31"/>
    <w:rsid w:val="004555E5"/>
    <w:rsid w:val="0046311A"/>
    <w:rsid w:val="0046357F"/>
    <w:rsid w:val="00463A44"/>
    <w:rsid w:val="00464550"/>
    <w:rsid w:val="00466831"/>
    <w:rsid w:val="004709B3"/>
    <w:rsid w:val="0047255D"/>
    <w:rsid w:val="0047515B"/>
    <w:rsid w:val="00480341"/>
    <w:rsid w:val="00485AF4"/>
    <w:rsid w:val="004909AD"/>
    <w:rsid w:val="004947FA"/>
    <w:rsid w:val="00495D94"/>
    <w:rsid w:val="004969EE"/>
    <w:rsid w:val="004A389E"/>
    <w:rsid w:val="004A40E3"/>
    <w:rsid w:val="004B62BF"/>
    <w:rsid w:val="004B62F8"/>
    <w:rsid w:val="004B752D"/>
    <w:rsid w:val="004C4196"/>
    <w:rsid w:val="004C5779"/>
    <w:rsid w:val="004D1CCD"/>
    <w:rsid w:val="004D35A5"/>
    <w:rsid w:val="004D44E3"/>
    <w:rsid w:val="004D6906"/>
    <w:rsid w:val="004E07E5"/>
    <w:rsid w:val="004E0941"/>
    <w:rsid w:val="004E0D7C"/>
    <w:rsid w:val="004E45D6"/>
    <w:rsid w:val="004F639C"/>
    <w:rsid w:val="004F6D8A"/>
    <w:rsid w:val="0050333D"/>
    <w:rsid w:val="0050661D"/>
    <w:rsid w:val="00515537"/>
    <w:rsid w:val="00515E96"/>
    <w:rsid w:val="00516D31"/>
    <w:rsid w:val="00520F24"/>
    <w:rsid w:val="0053208B"/>
    <w:rsid w:val="00535DE9"/>
    <w:rsid w:val="0053637F"/>
    <w:rsid w:val="005377DD"/>
    <w:rsid w:val="00540128"/>
    <w:rsid w:val="00542FE6"/>
    <w:rsid w:val="005577B9"/>
    <w:rsid w:val="00562BAF"/>
    <w:rsid w:val="005656D7"/>
    <w:rsid w:val="00565E6D"/>
    <w:rsid w:val="00566A49"/>
    <w:rsid w:val="00567625"/>
    <w:rsid w:val="00572189"/>
    <w:rsid w:val="005758AB"/>
    <w:rsid w:val="00583BE5"/>
    <w:rsid w:val="005859D2"/>
    <w:rsid w:val="00585A21"/>
    <w:rsid w:val="00587CD7"/>
    <w:rsid w:val="00593AA7"/>
    <w:rsid w:val="005A0BA4"/>
    <w:rsid w:val="005A47E1"/>
    <w:rsid w:val="005A6012"/>
    <w:rsid w:val="005A67BC"/>
    <w:rsid w:val="005B3822"/>
    <w:rsid w:val="005B6561"/>
    <w:rsid w:val="005D74A3"/>
    <w:rsid w:val="005F4356"/>
    <w:rsid w:val="005F6157"/>
    <w:rsid w:val="005F6FDC"/>
    <w:rsid w:val="005F7577"/>
    <w:rsid w:val="0060301C"/>
    <w:rsid w:val="0060557D"/>
    <w:rsid w:val="00611F96"/>
    <w:rsid w:val="00616757"/>
    <w:rsid w:val="0062331B"/>
    <w:rsid w:val="00625B68"/>
    <w:rsid w:val="00626D8A"/>
    <w:rsid w:val="00626FBC"/>
    <w:rsid w:val="0062780F"/>
    <w:rsid w:val="00627965"/>
    <w:rsid w:val="00632ED5"/>
    <w:rsid w:val="006372F5"/>
    <w:rsid w:val="00637788"/>
    <w:rsid w:val="00646138"/>
    <w:rsid w:val="00651DBA"/>
    <w:rsid w:val="006551F6"/>
    <w:rsid w:val="00666792"/>
    <w:rsid w:val="00666EB5"/>
    <w:rsid w:val="00667E0E"/>
    <w:rsid w:val="0067079C"/>
    <w:rsid w:val="00671E49"/>
    <w:rsid w:val="006725E8"/>
    <w:rsid w:val="006725EB"/>
    <w:rsid w:val="00673423"/>
    <w:rsid w:val="00677611"/>
    <w:rsid w:val="0068138C"/>
    <w:rsid w:val="006815F6"/>
    <w:rsid w:val="00682363"/>
    <w:rsid w:val="00684C62"/>
    <w:rsid w:val="00687AE9"/>
    <w:rsid w:val="00691AB5"/>
    <w:rsid w:val="006974F8"/>
    <w:rsid w:val="00697A74"/>
    <w:rsid w:val="006A0CAC"/>
    <w:rsid w:val="006A5544"/>
    <w:rsid w:val="006A6896"/>
    <w:rsid w:val="006B2BC4"/>
    <w:rsid w:val="006B4FA5"/>
    <w:rsid w:val="006B5D11"/>
    <w:rsid w:val="006B6D89"/>
    <w:rsid w:val="006C09F8"/>
    <w:rsid w:val="006C314F"/>
    <w:rsid w:val="006C5574"/>
    <w:rsid w:val="006C5D87"/>
    <w:rsid w:val="006C73E4"/>
    <w:rsid w:val="006D2FCC"/>
    <w:rsid w:val="006D7403"/>
    <w:rsid w:val="006E2A47"/>
    <w:rsid w:val="006F4C26"/>
    <w:rsid w:val="006F6537"/>
    <w:rsid w:val="006F659C"/>
    <w:rsid w:val="00703F70"/>
    <w:rsid w:val="0070616B"/>
    <w:rsid w:val="007065E1"/>
    <w:rsid w:val="00724C3B"/>
    <w:rsid w:val="007254D0"/>
    <w:rsid w:val="00731574"/>
    <w:rsid w:val="00734882"/>
    <w:rsid w:val="00734980"/>
    <w:rsid w:val="0073720C"/>
    <w:rsid w:val="00737EEF"/>
    <w:rsid w:val="00737FC3"/>
    <w:rsid w:val="00741121"/>
    <w:rsid w:val="0074182F"/>
    <w:rsid w:val="00744F18"/>
    <w:rsid w:val="0074798A"/>
    <w:rsid w:val="00751DCA"/>
    <w:rsid w:val="00752242"/>
    <w:rsid w:val="00753529"/>
    <w:rsid w:val="0076000F"/>
    <w:rsid w:val="0076084B"/>
    <w:rsid w:val="007621FC"/>
    <w:rsid w:val="00764850"/>
    <w:rsid w:val="0077028B"/>
    <w:rsid w:val="0078216A"/>
    <w:rsid w:val="00782C4C"/>
    <w:rsid w:val="00782D18"/>
    <w:rsid w:val="00783001"/>
    <w:rsid w:val="00783C62"/>
    <w:rsid w:val="00785362"/>
    <w:rsid w:val="0078566D"/>
    <w:rsid w:val="0079063E"/>
    <w:rsid w:val="007945D5"/>
    <w:rsid w:val="007A0390"/>
    <w:rsid w:val="007A15DB"/>
    <w:rsid w:val="007A1C38"/>
    <w:rsid w:val="007A28E3"/>
    <w:rsid w:val="007A69B2"/>
    <w:rsid w:val="007B074E"/>
    <w:rsid w:val="007B0F33"/>
    <w:rsid w:val="007B32EB"/>
    <w:rsid w:val="007B3523"/>
    <w:rsid w:val="007C07DA"/>
    <w:rsid w:val="007C0C4B"/>
    <w:rsid w:val="007C536C"/>
    <w:rsid w:val="007D6646"/>
    <w:rsid w:val="007D7025"/>
    <w:rsid w:val="007E13CD"/>
    <w:rsid w:val="007E2FAB"/>
    <w:rsid w:val="007F1EF1"/>
    <w:rsid w:val="008004D7"/>
    <w:rsid w:val="00802BB4"/>
    <w:rsid w:val="0080583B"/>
    <w:rsid w:val="00807C46"/>
    <w:rsid w:val="00812439"/>
    <w:rsid w:val="00812A75"/>
    <w:rsid w:val="008151A2"/>
    <w:rsid w:val="00820A8F"/>
    <w:rsid w:val="00821492"/>
    <w:rsid w:val="00821D21"/>
    <w:rsid w:val="008300F1"/>
    <w:rsid w:val="00834A99"/>
    <w:rsid w:val="00836BAE"/>
    <w:rsid w:val="00836DA2"/>
    <w:rsid w:val="008416DD"/>
    <w:rsid w:val="008441F9"/>
    <w:rsid w:val="00844AE1"/>
    <w:rsid w:val="00845D64"/>
    <w:rsid w:val="00857F4A"/>
    <w:rsid w:val="00863C30"/>
    <w:rsid w:val="008655E8"/>
    <w:rsid w:val="008718FB"/>
    <w:rsid w:val="00872EB7"/>
    <w:rsid w:val="008733FC"/>
    <w:rsid w:val="008749B4"/>
    <w:rsid w:val="00880290"/>
    <w:rsid w:val="008834BC"/>
    <w:rsid w:val="008857FF"/>
    <w:rsid w:val="00887477"/>
    <w:rsid w:val="00893E6B"/>
    <w:rsid w:val="008947E7"/>
    <w:rsid w:val="00897188"/>
    <w:rsid w:val="008B35A5"/>
    <w:rsid w:val="008B5DEE"/>
    <w:rsid w:val="008B678C"/>
    <w:rsid w:val="008B74B7"/>
    <w:rsid w:val="008C1C84"/>
    <w:rsid w:val="008C1DF4"/>
    <w:rsid w:val="008C50AD"/>
    <w:rsid w:val="008C7ECF"/>
    <w:rsid w:val="008D380E"/>
    <w:rsid w:val="008D5902"/>
    <w:rsid w:val="008E231B"/>
    <w:rsid w:val="008E28A9"/>
    <w:rsid w:val="008E32F7"/>
    <w:rsid w:val="008E35A4"/>
    <w:rsid w:val="008E426A"/>
    <w:rsid w:val="008E51F7"/>
    <w:rsid w:val="008E62F7"/>
    <w:rsid w:val="008E7D8F"/>
    <w:rsid w:val="008F1D99"/>
    <w:rsid w:val="008F4D1A"/>
    <w:rsid w:val="008F4DF2"/>
    <w:rsid w:val="008F5D0E"/>
    <w:rsid w:val="008F72B4"/>
    <w:rsid w:val="00901CFC"/>
    <w:rsid w:val="00903050"/>
    <w:rsid w:val="00903982"/>
    <w:rsid w:val="0090572F"/>
    <w:rsid w:val="00910BE8"/>
    <w:rsid w:val="00911A7B"/>
    <w:rsid w:val="00912C21"/>
    <w:rsid w:val="00915F08"/>
    <w:rsid w:val="00924B27"/>
    <w:rsid w:val="00925E48"/>
    <w:rsid w:val="00926C8D"/>
    <w:rsid w:val="00933408"/>
    <w:rsid w:val="00935B48"/>
    <w:rsid w:val="00946798"/>
    <w:rsid w:val="00946AEA"/>
    <w:rsid w:val="00947674"/>
    <w:rsid w:val="0095430A"/>
    <w:rsid w:val="00954647"/>
    <w:rsid w:val="00964D3E"/>
    <w:rsid w:val="00964EB2"/>
    <w:rsid w:val="00966056"/>
    <w:rsid w:val="0097332E"/>
    <w:rsid w:val="0097343A"/>
    <w:rsid w:val="00976131"/>
    <w:rsid w:val="00977323"/>
    <w:rsid w:val="00977ECF"/>
    <w:rsid w:val="00980E08"/>
    <w:rsid w:val="0098540E"/>
    <w:rsid w:val="00991A32"/>
    <w:rsid w:val="00994F87"/>
    <w:rsid w:val="009A0105"/>
    <w:rsid w:val="009A3F75"/>
    <w:rsid w:val="009A5480"/>
    <w:rsid w:val="009A73FF"/>
    <w:rsid w:val="009B1B5F"/>
    <w:rsid w:val="009B2787"/>
    <w:rsid w:val="009B2F42"/>
    <w:rsid w:val="009B4A9F"/>
    <w:rsid w:val="009B506B"/>
    <w:rsid w:val="009B5429"/>
    <w:rsid w:val="009C5E5C"/>
    <w:rsid w:val="009D0001"/>
    <w:rsid w:val="009D0480"/>
    <w:rsid w:val="009D7086"/>
    <w:rsid w:val="009E0119"/>
    <w:rsid w:val="009E2697"/>
    <w:rsid w:val="009E3615"/>
    <w:rsid w:val="009F0207"/>
    <w:rsid w:val="009F2DD1"/>
    <w:rsid w:val="009F658D"/>
    <w:rsid w:val="00A00B7C"/>
    <w:rsid w:val="00A0105F"/>
    <w:rsid w:val="00A023D4"/>
    <w:rsid w:val="00A04FA6"/>
    <w:rsid w:val="00A06DF7"/>
    <w:rsid w:val="00A11CB1"/>
    <w:rsid w:val="00A16C7E"/>
    <w:rsid w:val="00A20120"/>
    <w:rsid w:val="00A22087"/>
    <w:rsid w:val="00A23B0A"/>
    <w:rsid w:val="00A2449F"/>
    <w:rsid w:val="00A24819"/>
    <w:rsid w:val="00A24D45"/>
    <w:rsid w:val="00A24D49"/>
    <w:rsid w:val="00A25C4A"/>
    <w:rsid w:val="00A305C1"/>
    <w:rsid w:val="00A34877"/>
    <w:rsid w:val="00A36F7B"/>
    <w:rsid w:val="00A41382"/>
    <w:rsid w:val="00A452AB"/>
    <w:rsid w:val="00A46242"/>
    <w:rsid w:val="00A46664"/>
    <w:rsid w:val="00A53E6C"/>
    <w:rsid w:val="00A55CBB"/>
    <w:rsid w:val="00A627A1"/>
    <w:rsid w:val="00A62D22"/>
    <w:rsid w:val="00A63BA8"/>
    <w:rsid w:val="00A67C3D"/>
    <w:rsid w:val="00A702DF"/>
    <w:rsid w:val="00A7131E"/>
    <w:rsid w:val="00A713A5"/>
    <w:rsid w:val="00A76964"/>
    <w:rsid w:val="00A774F1"/>
    <w:rsid w:val="00A77AEF"/>
    <w:rsid w:val="00A81F76"/>
    <w:rsid w:val="00A8625F"/>
    <w:rsid w:val="00A863E1"/>
    <w:rsid w:val="00A91998"/>
    <w:rsid w:val="00A92402"/>
    <w:rsid w:val="00A93887"/>
    <w:rsid w:val="00A97D49"/>
    <w:rsid w:val="00AA24EF"/>
    <w:rsid w:val="00AA2538"/>
    <w:rsid w:val="00AA26D8"/>
    <w:rsid w:val="00AB015F"/>
    <w:rsid w:val="00AB4699"/>
    <w:rsid w:val="00AC2540"/>
    <w:rsid w:val="00AC450F"/>
    <w:rsid w:val="00AC5494"/>
    <w:rsid w:val="00AC58DE"/>
    <w:rsid w:val="00AC5D6C"/>
    <w:rsid w:val="00AC5DC8"/>
    <w:rsid w:val="00AC7728"/>
    <w:rsid w:val="00AC79BA"/>
    <w:rsid w:val="00AD325B"/>
    <w:rsid w:val="00AD5E4D"/>
    <w:rsid w:val="00AD69EA"/>
    <w:rsid w:val="00AD6DB8"/>
    <w:rsid w:val="00AD77E2"/>
    <w:rsid w:val="00AE11E6"/>
    <w:rsid w:val="00AE3611"/>
    <w:rsid w:val="00AE4DE7"/>
    <w:rsid w:val="00AF00BF"/>
    <w:rsid w:val="00AF3A03"/>
    <w:rsid w:val="00AF57B0"/>
    <w:rsid w:val="00B01E2C"/>
    <w:rsid w:val="00B05DD8"/>
    <w:rsid w:val="00B11DEC"/>
    <w:rsid w:val="00B11ECF"/>
    <w:rsid w:val="00B13F21"/>
    <w:rsid w:val="00B1666A"/>
    <w:rsid w:val="00B21142"/>
    <w:rsid w:val="00B21A97"/>
    <w:rsid w:val="00B23582"/>
    <w:rsid w:val="00B2562F"/>
    <w:rsid w:val="00B349A5"/>
    <w:rsid w:val="00B35ECA"/>
    <w:rsid w:val="00B364B4"/>
    <w:rsid w:val="00B408AE"/>
    <w:rsid w:val="00B525AA"/>
    <w:rsid w:val="00B5400F"/>
    <w:rsid w:val="00B63860"/>
    <w:rsid w:val="00B6643F"/>
    <w:rsid w:val="00B66460"/>
    <w:rsid w:val="00B71D17"/>
    <w:rsid w:val="00B73599"/>
    <w:rsid w:val="00B7615D"/>
    <w:rsid w:val="00B82C98"/>
    <w:rsid w:val="00B83C44"/>
    <w:rsid w:val="00B871C5"/>
    <w:rsid w:val="00B903BD"/>
    <w:rsid w:val="00B90FC2"/>
    <w:rsid w:val="00B92C00"/>
    <w:rsid w:val="00B95D59"/>
    <w:rsid w:val="00BA62FB"/>
    <w:rsid w:val="00BA6611"/>
    <w:rsid w:val="00BB0424"/>
    <w:rsid w:val="00BB4E6D"/>
    <w:rsid w:val="00BB55B3"/>
    <w:rsid w:val="00BB62FA"/>
    <w:rsid w:val="00BC09D8"/>
    <w:rsid w:val="00BC20E6"/>
    <w:rsid w:val="00BD08E8"/>
    <w:rsid w:val="00BD110C"/>
    <w:rsid w:val="00BD5074"/>
    <w:rsid w:val="00BD682C"/>
    <w:rsid w:val="00BD6D35"/>
    <w:rsid w:val="00BD6D76"/>
    <w:rsid w:val="00BD7983"/>
    <w:rsid w:val="00BF0531"/>
    <w:rsid w:val="00C00B13"/>
    <w:rsid w:val="00C01AFF"/>
    <w:rsid w:val="00C01F7F"/>
    <w:rsid w:val="00C0331B"/>
    <w:rsid w:val="00C04436"/>
    <w:rsid w:val="00C05A9E"/>
    <w:rsid w:val="00C114C6"/>
    <w:rsid w:val="00C13450"/>
    <w:rsid w:val="00C202AE"/>
    <w:rsid w:val="00C22F63"/>
    <w:rsid w:val="00C232EB"/>
    <w:rsid w:val="00C245AE"/>
    <w:rsid w:val="00C24FF8"/>
    <w:rsid w:val="00C25A57"/>
    <w:rsid w:val="00C26398"/>
    <w:rsid w:val="00C27531"/>
    <w:rsid w:val="00C30CD8"/>
    <w:rsid w:val="00C35205"/>
    <w:rsid w:val="00C3727A"/>
    <w:rsid w:val="00C44F02"/>
    <w:rsid w:val="00C47E00"/>
    <w:rsid w:val="00C52EBA"/>
    <w:rsid w:val="00C55B68"/>
    <w:rsid w:val="00C56351"/>
    <w:rsid w:val="00C57B8F"/>
    <w:rsid w:val="00C6110F"/>
    <w:rsid w:val="00C646B5"/>
    <w:rsid w:val="00C675DD"/>
    <w:rsid w:val="00C67C52"/>
    <w:rsid w:val="00C738E0"/>
    <w:rsid w:val="00C7400C"/>
    <w:rsid w:val="00C76A58"/>
    <w:rsid w:val="00C77A4E"/>
    <w:rsid w:val="00C849BE"/>
    <w:rsid w:val="00C84DA6"/>
    <w:rsid w:val="00C85DA1"/>
    <w:rsid w:val="00C90174"/>
    <w:rsid w:val="00C94621"/>
    <w:rsid w:val="00CA06F0"/>
    <w:rsid w:val="00CA2080"/>
    <w:rsid w:val="00CA6A9D"/>
    <w:rsid w:val="00CA742D"/>
    <w:rsid w:val="00CA77AE"/>
    <w:rsid w:val="00CB456B"/>
    <w:rsid w:val="00CB7A81"/>
    <w:rsid w:val="00CC17FE"/>
    <w:rsid w:val="00CC325C"/>
    <w:rsid w:val="00CC5291"/>
    <w:rsid w:val="00CC52D8"/>
    <w:rsid w:val="00CC53A0"/>
    <w:rsid w:val="00CD192F"/>
    <w:rsid w:val="00CD1BA3"/>
    <w:rsid w:val="00CD36DA"/>
    <w:rsid w:val="00CD5F91"/>
    <w:rsid w:val="00CD6B08"/>
    <w:rsid w:val="00CD7758"/>
    <w:rsid w:val="00CE17F5"/>
    <w:rsid w:val="00CE20F8"/>
    <w:rsid w:val="00CE5146"/>
    <w:rsid w:val="00CE5C1D"/>
    <w:rsid w:val="00CE5E17"/>
    <w:rsid w:val="00CF1ACB"/>
    <w:rsid w:val="00CF4005"/>
    <w:rsid w:val="00CF5699"/>
    <w:rsid w:val="00D00EF6"/>
    <w:rsid w:val="00D018B5"/>
    <w:rsid w:val="00D0234E"/>
    <w:rsid w:val="00D028C0"/>
    <w:rsid w:val="00D03964"/>
    <w:rsid w:val="00D05CB6"/>
    <w:rsid w:val="00D06DAE"/>
    <w:rsid w:val="00D1436A"/>
    <w:rsid w:val="00D1767D"/>
    <w:rsid w:val="00D223EF"/>
    <w:rsid w:val="00D30911"/>
    <w:rsid w:val="00D40509"/>
    <w:rsid w:val="00D457D4"/>
    <w:rsid w:val="00D47F3B"/>
    <w:rsid w:val="00D500BC"/>
    <w:rsid w:val="00D51517"/>
    <w:rsid w:val="00D55721"/>
    <w:rsid w:val="00D605EE"/>
    <w:rsid w:val="00D607B5"/>
    <w:rsid w:val="00D62A9D"/>
    <w:rsid w:val="00D650AC"/>
    <w:rsid w:val="00D75216"/>
    <w:rsid w:val="00D8067F"/>
    <w:rsid w:val="00D81425"/>
    <w:rsid w:val="00D93678"/>
    <w:rsid w:val="00D974EE"/>
    <w:rsid w:val="00DA309A"/>
    <w:rsid w:val="00DA36A0"/>
    <w:rsid w:val="00DA3D46"/>
    <w:rsid w:val="00DA653A"/>
    <w:rsid w:val="00DA6F7E"/>
    <w:rsid w:val="00DA729B"/>
    <w:rsid w:val="00DB0E87"/>
    <w:rsid w:val="00DB191E"/>
    <w:rsid w:val="00DB2C83"/>
    <w:rsid w:val="00DB4D6E"/>
    <w:rsid w:val="00DB4DCB"/>
    <w:rsid w:val="00DB7844"/>
    <w:rsid w:val="00DB7ED7"/>
    <w:rsid w:val="00DC0820"/>
    <w:rsid w:val="00DC1587"/>
    <w:rsid w:val="00DC2F40"/>
    <w:rsid w:val="00DC658D"/>
    <w:rsid w:val="00DD281A"/>
    <w:rsid w:val="00DD2E7F"/>
    <w:rsid w:val="00DD6393"/>
    <w:rsid w:val="00DE176C"/>
    <w:rsid w:val="00DE4FBF"/>
    <w:rsid w:val="00DE5C2C"/>
    <w:rsid w:val="00DF6E6B"/>
    <w:rsid w:val="00DF7299"/>
    <w:rsid w:val="00E01DB7"/>
    <w:rsid w:val="00E04287"/>
    <w:rsid w:val="00E06C43"/>
    <w:rsid w:val="00E06C79"/>
    <w:rsid w:val="00E0768C"/>
    <w:rsid w:val="00E07FB0"/>
    <w:rsid w:val="00E110A5"/>
    <w:rsid w:val="00E21129"/>
    <w:rsid w:val="00E23252"/>
    <w:rsid w:val="00E2747C"/>
    <w:rsid w:val="00E366D3"/>
    <w:rsid w:val="00E43FDF"/>
    <w:rsid w:val="00E4548D"/>
    <w:rsid w:val="00E527E0"/>
    <w:rsid w:val="00E53FE5"/>
    <w:rsid w:val="00E541EA"/>
    <w:rsid w:val="00E55FA8"/>
    <w:rsid w:val="00E56A8F"/>
    <w:rsid w:val="00E60A70"/>
    <w:rsid w:val="00E60F07"/>
    <w:rsid w:val="00E64AED"/>
    <w:rsid w:val="00E7099F"/>
    <w:rsid w:val="00E72B35"/>
    <w:rsid w:val="00E9567B"/>
    <w:rsid w:val="00EA1C92"/>
    <w:rsid w:val="00EA22A8"/>
    <w:rsid w:val="00EA2C85"/>
    <w:rsid w:val="00EA4F75"/>
    <w:rsid w:val="00EB3553"/>
    <w:rsid w:val="00EB35D9"/>
    <w:rsid w:val="00EC191A"/>
    <w:rsid w:val="00EC2357"/>
    <w:rsid w:val="00EC2C89"/>
    <w:rsid w:val="00EC6EDA"/>
    <w:rsid w:val="00EC720B"/>
    <w:rsid w:val="00ED61EF"/>
    <w:rsid w:val="00ED64BF"/>
    <w:rsid w:val="00EE09C6"/>
    <w:rsid w:val="00EE4D8A"/>
    <w:rsid w:val="00EF787C"/>
    <w:rsid w:val="00EF7BBD"/>
    <w:rsid w:val="00F00AFB"/>
    <w:rsid w:val="00F048B3"/>
    <w:rsid w:val="00F13905"/>
    <w:rsid w:val="00F1532C"/>
    <w:rsid w:val="00F20BDE"/>
    <w:rsid w:val="00F20E40"/>
    <w:rsid w:val="00F316E9"/>
    <w:rsid w:val="00F341DB"/>
    <w:rsid w:val="00F34A90"/>
    <w:rsid w:val="00F3767C"/>
    <w:rsid w:val="00F37F84"/>
    <w:rsid w:val="00F42FDC"/>
    <w:rsid w:val="00F44592"/>
    <w:rsid w:val="00F50404"/>
    <w:rsid w:val="00F50AAB"/>
    <w:rsid w:val="00F56736"/>
    <w:rsid w:val="00F57732"/>
    <w:rsid w:val="00F623CE"/>
    <w:rsid w:val="00F66314"/>
    <w:rsid w:val="00F70EE6"/>
    <w:rsid w:val="00F748A4"/>
    <w:rsid w:val="00F76A73"/>
    <w:rsid w:val="00F8043E"/>
    <w:rsid w:val="00F81BEE"/>
    <w:rsid w:val="00F85E19"/>
    <w:rsid w:val="00F878CF"/>
    <w:rsid w:val="00F959EE"/>
    <w:rsid w:val="00FA5105"/>
    <w:rsid w:val="00FA5A95"/>
    <w:rsid w:val="00FA6E8B"/>
    <w:rsid w:val="00FB097A"/>
    <w:rsid w:val="00FB145F"/>
    <w:rsid w:val="00FB159C"/>
    <w:rsid w:val="00FB1A30"/>
    <w:rsid w:val="00FC1B4B"/>
    <w:rsid w:val="00FC6AC5"/>
    <w:rsid w:val="00FC6BA5"/>
    <w:rsid w:val="00FC7B41"/>
    <w:rsid w:val="00FD1D04"/>
    <w:rsid w:val="00FD4277"/>
    <w:rsid w:val="00FD613B"/>
    <w:rsid w:val="00FE026A"/>
    <w:rsid w:val="00FE0286"/>
    <w:rsid w:val="00FE2FA0"/>
    <w:rsid w:val="00FE4337"/>
    <w:rsid w:val="00FF2081"/>
    <w:rsid w:val="00FF2943"/>
    <w:rsid w:val="00FF2F4D"/>
    <w:rsid w:val="00FF60EE"/>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C9ECF"/>
  <w15:docId w15:val="{41189F3E-6A83-4E21-872E-F4FADCE0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31"/>
    <w:pPr>
      <w:spacing w:after="120"/>
    </w:pPr>
    <w:rPr>
      <w:rFonts w:ascii="Calibri" w:hAnsi="Calibri"/>
      <w:kern w:val="2"/>
      <w14:ligatures w14:val="standardContextual"/>
    </w:rPr>
  </w:style>
  <w:style w:type="paragraph" w:styleId="Heading1">
    <w:name w:val="heading 1"/>
    <w:basedOn w:val="Normal"/>
    <w:next w:val="Normal"/>
    <w:link w:val="Heading1Char"/>
    <w:uiPriority w:val="9"/>
    <w:qFormat/>
    <w:rsid w:val="00FA5105"/>
    <w:pPr>
      <w:keepNext/>
      <w:keepLines/>
      <w:spacing w:before="240" w:after="0"/>
      <w:outlineLvl w:val="0"/>
    </w:pPr>
    <w:rPr>
      <w:rFonts w:asciiTheme="majorHAnsi" w:eastAsiaTheme="majorEastAsia" w:hAnsiTheme="majorHAnsi" w:cstheme="majorBidi"/>
      <w:color w:val="1E1226" w:themeColor="accent1" w:themeShade="BF"/>
      <w:sz w:val="32"/>
      <w:szCs w:val="32"/>
    </w:rPr>
  </w:style>
  <w:style w:type="paragraph" w:styleId="Heading2">
    <w:name w:val="heading 2"/>
    <w:basedOn w:val="Normal"/>
    <w:next w:val="Normal"/>
    <w:link w:val="Heading2Char"/>
    <w:uiPriority w:val="9"/>
    <w:unhideWhenUsed/>
    <w:qFormat/>
    <w:rsid w:val="000846E8"/>
    <w:pPr>
      <w:keepNext/>
      <w:keepLines/>
      <w:spacing w:after="240"/>
      <w:outlineLvl w:val="1"/>
    </w:pPr>
    <w:rPr>
      <w:rFonts w:ascii="Franklin Gothic Book" w:eastAsiaTheme="majorEastAsia" w:hAnsi="Franklin Gothic Book" w:cstheme="majorBidi"/>
      <w:color w:val="342568"/>
      <w:sz w:val="26"/>
      <w:szCs w:val="26"/>
      <w:lang w:val="en-GB" w:eastAsia="ja-JP"/>
    </w:rPr>
  </w:style>
  <w:style w:type="paragraph" w:styleId="Heading3">
    <w:name w:val="heading 3"/>
    <w:basedOn w:val="Normal"/>
    <w:next w:val="Normal"/>
    <w:link w:val="Heading3Char"/>
    <w:uiPriority w:val="9"/>
    <w:unhideWhenUsed/>
    <w:qFormat/>
    <w:rsid w:val="000846E8"/>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4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C13450"/>
    <w:pPr>
      <w:ind w:left="720"/>
      <w:contextualSpacing/>
    </w:p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D08E8"/>
    <w:pPr>
      <w:spacing w:after="0" w:line="240" w:lineRule="auto"/>
    </w:pPr>
  </w:style>
  <w:style w:type="character" w:styleId="CommentReference">
    <w:name w:val="annotation reference"/>
    <w:basedOn w:val="DefaultParagraphFont"/>
    <w:uiPriority w:val="99"/>
    <w:semiHidden/>
    <w:unhideWhenUsed/>
    <w:rsid w:val="00AC450F"/>
    <w:rPr>
      <w:sz w:val="16"/>
      <w:szCs w:val="16"/>
    </w:rPr>
  </w:style>
  <w:style w:type="character" w:styleId="Hyperlink">
    <w:name w:val="Hyperlink"/>
    <w:basedOn w:val="DefaultParagraphFont"/>
    <w:uiPriority w:val="99"/>
    <w:unhideWhenUsed/>
    <w:rsid w:val="00C13450"/>
    <w:rPr>
      <w:color w:val="410082" w:themeColor="hyperlink"/>
      <w:u w:val="single"/>
    </w:rPr>
  </w:style>
  <w:style w:type="paragraph" w:styleId="Revision">
    <w:name w:val="Revision"/>
    <w:hidden/>
    <w:uiPriority w:val="99"/>
    <w:semiHidden/>
    <w:rsid w:val="0002204F"/>
    <w:pPr>
      <w:spacing w:after="0" w:line="240" w:lineRule="auto"/>
    </w:pPr>
  </w:style>
  <w:style w:type="paragraph" w:styleId="CommentSubject">
    <w:name w:val="annotation subject"/>
    <w:basedOn w:val="Normal"/>
    <w:next w:val="Normal"/>
    <w:link w:val="CommentSubjectChar"/>
    <w:uiPriority w:val="99"/>
    <w:semiHidden/>
    <w:unhideWhenUsed/>
    <w:rsid w:val="00A8625F"/>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8625F"/>
    <w:rPr>
      <w:b/>
      <w:bCs/>
      <w:sz w:val="20"/>
      <w:szCs w:val="20"/>
    </w:rPr>
  </w:style>
  <w:style w:type="character" w:customStyle="1" w:styleId="Heading2Char">
    <w:name w:val="Heading 2 Char"/>
    <w:basedOn w:val="DefaultParagraphFont"/>
    <w:link w:val="Heading2"/>
    <w:uiPriority w:val="9"/>
    <w:rsid w:val="000846E8"/>
    <w:rPr>
      <w:rFonts w:ascii="Franklin Gothic Book" w:eastAsiaTheme="majorEastAsia" w:hAnsi="Franklin Gothic Book" w:cstheme="majorBidi"/>
      <w:color w:val="342568"/>
      <w:sz w:val="26"/>
      <w:szCs w:val="26"/>
      <w:lang w:val="en-GB" w:eastAsia="ja-JP"/>
    </w:rPr>
  </w:style>
  <w:style w:type="character" w:customStyle="1" w:styleId="Heading1Char">
    <w:name w:val="Heading 1 Char"/>
    <w:basedOn w:val="DefaultParagraphFont"/>
    <w:link w:val="Heading1"/>
    <w:uiPriority w:val="9"/>
    <w:rsid w:val="00FA5105"/>
    <w:rPr>
      <w:rFonts w:asciiTheme="majorHAnsi" w:eastAsiaTheme="majorEastAsia" w:hAnsiTheme="majorHAnsi" w:cstheme="majorBidi"/>
      <w:color w:val="1E1226" w:themeColor="accent1" w:themeShade="BF"/>
      <w:sz w:val="32"/>
      <w:szCs w:val="32"/>
    </w:rPr>
  </w:style>
  <w:style w:type="character" w:customStyle="1" w:styleId="Heading3Char">
    <w:name w:val="Heading 3 Char"/>
    <w:basedOn w:val="DefaultParagraphFont"/>
    <w:link w:val="Heading3"/>
    <w:uiPriority w:val="9"/>
    <w:rsid w:val="000846E8"/>
    <w:rPr>
      <w:rFonts w:asciiTheme="majorHAnsi" w:eastAsiaTheme="majorEastAsia" w:hAnsiTheme="majorHAnsi" w:cstheme="majorBidi"/>
      <w:color w:val="140C19" w:themeColor="accent1" w:themeShade="7F"/>
      <w:sz w:val="24"/>
      <w:szCs w:val="24"/>
    </w:rPr>
  </w:style>
  <w:style w:type="character" w:styleId="FollowedHyperlink">
    <w:name w:val="FollowedHyperlink"/>
    <w:basedOn w:val="DefaultParagraphFont"/>
    <w:uiPriority w:val="99"/>
    <w:unhideWhenUsed/>
    <w:rsid w:val="00C13450"/>
    <w:rPr>
      <w:color w:val="646464"/>
      <w:u w:val="single"/>
    </w:rPr>
  </w:style>
  <w:style w:type="paragraph" w:customStyle="1" w:styleId="AnswerLines">
    <w:name w:val="Answer Lines"/>
    <w:basedOn w:val="Normal"/>
    <w:qFormat/>
    <w:rsid w:val="00C13450"/>
    <w:pPr>
      <w:tabs>
        <w:tab w:val="right" w:leader="underscore" w:pos="9072"/>
      </w:tabs>
      <w:spacing w:after="260"/>
    </w:pPr>
    <w:rPr>
      <w:rFonts w:asciiTheme="minorHAnsi" w:eastAsiaTheme="minorEastAsia" w:hAnsiTheme="minorHAnsi" w:cs="Arial"/>
      <w:kern w:val="0"/>
      <w:lang w:eastAsia="en-AU"/>
      <w14:ligatures w14:val="none"/>
    </w:rPr>
  </w:style>
  <w:style w:type="paragraph" w:customStyle="1" w:styleId="AnswerLinesindented">
    <w:name w:val="Answer Lines indented"/>
    <w:basedOn w:val="AnswerLines"/>
    <w:qFormat/>
    <w:rsid w:val="00C13450"/>
    <w:pPr>
      <w:ind w:left="357"/>
    </w:pPr>
  </w:style>
  <w:style w:type="paragraph" w:customStyle="1" w:styleId="Footereven">
    <w:name w:val="Footer even"/>
    <w:basedOn w:val="Normal"/>
    <w:qFormat/>
    <w:rsid w:val="00B66460"/>
    <w:pPr>
      <w:pBdr>
        <w:top w:val="single" w:sz="4" w:space="4" w:color="580F8B"/>
      </w:pBdr>
      <w:spacing w:after="0" w:line="240" w:lineRule="auto"/>
    </w:pPr>
    <w:rPr>
      <w:rFonts w:asciiTheme="minorHAnsi" w:eastAsiaTheme="minorEastAsia" w:hAnsiTheme="minorHAnsi" w:cs="Times New Roman"/>
      <w:b/>
      <w:noProof/>
      <w:color w:val="580F8B"/>
      <w:kern w:val="0"/>
      <w:sz w:val="18"/>
      <w:szCs w:val="18"/>
      <w:lang w:eastAsia="en-AU"/>
      <w14:ligatures w14:val="none"/>
    </w:rPr>
  </w:style>
  <w:style w:type="paragraph" w:customStyle="1" w:styleId="Footerodd">
    <w:name w:val="Footer odd"/>
    <w:basedOn w:val="Normal"/>
    <w:qFormat/>
    <w:rsid w:val="00B66460"/>
    <w:pPr>
      <w:pBdr>
        <w:top w:val="single" w:sz="4" w:space="4" w:color="580F8B"/>
      </w:pBdr>
      <w:spacing w:after="0" w:line="240" w:lineRule="auto"/>
      <w:jc w:val="right"/>
    </w:pPr>
    <w:rPr>
      <w:rFonts w:asciiTheme="minorHAnsi" w:eastAsiaTheme="minorEastAsia" w:hAnsiTheme="minorHAnsi" w:cs="Times New Roman"/>
      <w:b/>
      <w:noProof/>
      <w:color w:val="580F8B"/>
      <w:kern w:val="0"/>
      <w:sz w:val="18"/>
      <w:szCs w:val="18"/>
      <w:lang w:eastAsia="en-AU"/>
      <w14:ligatures w14:val="none"/>
    </w:rPr>
  </w:style>
  <w:style w:type="paragraph" w:customStyle="1" w:styleId="Headereven">
    <w:name w:val="Header even"/>
    <w:basedOn w:val="Normal"/>
    <w:qFormat/>
    <w:rsid w:val="00B66460"/>
    <w:pPr>
      <w:pBdr>
        <w:bottom w:val="single" w:sz="8" w:space="1" w:color="580F8B"/>
      </w:pBdr>
      <w:spacing w:after="0" w:line="240" w:lineRule="auto"/>
      <w:ind w:left="-1134" w:right="9356"/>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
    <w:name w:val="Header odd"/>
    <w:basedOn w:val="Normal"/>
    <w:qFormat/>
    <w:rsid w:val="00B66460"/>
    <w:pPr>
      <w:pBdr>
        <w:bottom w:val="single" w:sz="8" w:space="1" w:color="580F8B"/>
      </w:pBdr>
      <w:spacing w:after="0" w:line="240" w:lineRule="auto"/>
      <w:ind w:left="9356" w:right="-1134"/>
    </w:pPr>
    <w:rPr>
      <w:rFonts w:asciiTheme="minorHAnsi" w:eastAsiaTheme="minorEastAsia" w:hAnsiTheme="minorHAnsi" w:cs="Times New Roman"/>
      <w:b/>
      <w:noProof/>
      <w:color w:val="580F8B"/>
      <w:kern w:val="0"/>
      <w:sz w:val="36"/>
      <w:szCs w:val="24"/>
      <w:lang w:eastAsia="en-AU"/>
      <w14:ligatures w14:val="none"/>
    </w:rPr>
  </w:style>
  <w:style w:type="paragraph" w:customStyle="1" w:styleId="SCSAHeading1">
    <w:name w:val="SCSA Heading 1"/>
    <w:basedOn w:val="Heading1"/>
    <w:qFormat/>
    <w:rsid w:val="00B66460"/>
    <w:pPr>
      <w:keepNext w:val="0"/>
      <w:keepLines w:val="0"/>
      <w:spacing w:before="0"/>
    </w:pPr>
    <w:rPr>
      <w:rFonts w:asciiTheme="minorHAnsi" w:hAnsiTheme="minorHAnsi"/>
      <w:color w:val="580F8B"/>
      <w:kern w:val="0"/>
      <w:lang w:eastAsia="en-AU"/>
      <w14:ligatures w14:val="none"/>
    </w:rPr>
  </w:style>
  <w:style w:type="paragraph" w:customStyle="1" w:styleId="SCSAHeading2">
    <w:name w:val="SCSA Heading 2"/>
    <w:basedOn w:val="Heading2"/>
    <w:qFormat/>
    <w:rsid w:val="00B66460"/>
    <w:pPr>
      <w:keepNext w:val="0"/>
      <w:keepLines w:val="0"/>
      <w:spacing w:after="120"/>
    </w:pPr>
    <w:rPr>
      <w:rFonts w:asciiTheme="minorHAnsi" w:hAnsiTheme="minorHAnsi"/>
      <w:color w:val="580F8B"/>
      <w:kern w:val="0"/>
      <w:sz w:val="28"/>
      <w:lang w:val="en-AU" w:eastAsia="en-AU"/>
      <w14:ligatures w14:val="none"/>
    </w:rPr>
  </w:style>
  <w:style w:type="paragraph" w:customStyle="1" w:styleId="SCSATableHeading">
    <w:name w:val="SCSA Table Heading"/>
    <w:basedOn w:val="Normal"/>
    <w:qFormat/>
    <w:rsid w:val="00A8625F"/>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A8625F"/>
    <w:pPr>
      <w:spacing w:before="0"/>
    </w:pPr>
  </w:style>
  <w:style w:type="paragraph" w:customStyle="1" w:styleId="SCSATableListParagraph">
    <w:name w:val="SCSA Table List Paragraph"/>
    <w:basedOn w:val="ListParagraph"/>
    <w:qFormat/>
    <w:rsid w:val="00A8625F"/>
    <w:pPr>
      <w:spacing w:after="0" w:line="240" w:lineRule="auto"/>
      <w:ind w:left="0"/>
    </w:pPr>
    <w:rPr>
      <w:rFonts w:cs="Times New Roman"/>
      <w:lang w:eastAsia="en-AU"/>
    </w:rPr>
  </w:style>
  <w:style w:type="paragraph" w:customStyle="1" w:styleId="SCSATitle1">
    <w:name w:val="SCSA Title 1"/>
    <w:basedOn w:val="Normal"/>
    <w:qFormat/>
    <w:rsid w:val="00B66460"/>
    <w:pPr>
      <w:keepNext/>
      <w:spacing w:before="3500" w:after="0"/>
      <w:jc w:val="center"/>
    </w:pPr>
    <w:rPr>
      <w:rFonts w:asciiTheme="minorHAnsi" w:eastAsiaTheme="minorEastAsia" w:hAnsiTheme="minorHAnsi" w:cs="Times New Roman"/>
      <w:b/>
      <w:smallCaps/>
      <w:color w:val="580F8B"/>
      <w:kern w:val="0"/>
      <w:sz w:val="40"/>
      <w:szCs w:val="52"/>
      <w:lang w:eastAsia="en-AU"/>
      <w14:ligatures w14:val="none"/>
    </w:rPr>
  </w:style>
  <w:style w:type="paragraph" w:customStyle="1" w:styleId="SCSATitle2">
    <w:name w:val="SCSA Title 2"/>
    <w:basedOn w:val="Normal"/>
    <w:qFormat/>
    <w:rsid w:val="00B66460"/>
    <w:pPr>
      <w:keepNext/>
      <w:pBdr>
        <w:top w:val="single" w:sz="8" w:space="3" w:color="580F8B"/>
      </w:pBdr>
      <w:spacing w:after="0"/>
      <w:ind w:left="1701" w:right="1701"/>
      <w:jc w:val="center"/>
    </w:pPr>
    <w:rPr>
      <w:rFonts w:asciiTheme="minorHAnsi" w:eastAsiaTheme="minorEastAsia" w:hAnsiTheme="minorHAnsi" w:cs="Times New Roman"/>
      <w:b/>
      <w:smallCaps/>
      <w:color w:val="580F8B"/>
      <w:kern w:val="0"/>
      <w:sz w:val="32"/>
      <w:szCs w:val="28"/>
      <w:lang w:eastAsia="x-none"/>
      <w14:ligatures w14:val="none"/>
    </w:rPr>
  </w:style>
  <w:style w:type="paragraph" w:customStyle="1" w:styleId="SCSATitle3">
    <w:name w:val="SCSA Title 3"/>
    <w:basedOn w:val="Normal"/>
    <w:qFormat/>
    <w:rsid w:val="00B66460"/>
    <w:pPr>
      <w:keepNext/>
      <w:pBdr>
        <w:bottom w:val="single" w:sz="8" w:space="3" w:color="580F8B"/>
      </w:pBdr>
      <w:spacing w:after="0"/>
      <w:ind w:left="1701" w:right="1701"/>
      <w:jc w:val="center"/>
    </w:pPr>
    <w:rPr>
      <w:rFonts w:asciiTheme="minorHAnsi" w:eastAsiaTheme="minorEastAsia" w:hAnsiTheme="minorHAnsi" w:cs="Times New Roman"/>
      <w:b/>
      <w:smallCaps/>
      <w:color w:val="580F8B"/>
      <w:kern w:val="0"/>
      <w:sz w:val="32"/>
      <w:szCs w:val="28"/>
      <w:lang w:eastAsia="x-none"/>
      <w14:ligatures w14:val="none"/>
    </w:rPr>
  </w:style>
  <w:style w:type="paragraph" w:styleId="CommentText">
    <w:name w:val="annotation text"/>
    <w:basedOn w:val="Normal"/>
    <w:link w:val="CommentTextChar"/>
    <w:uiPriority w:val="99"/>
    <w:unhideWhenUsed/>
    <w:rsid w:val="00B83C44"/>
    <w:pPr>
      <w:spacing w:line="240" w:lineRule="auto"/>
    </w:pPr>
    <w:rPr>
      <w:sz w:val="20"/>
      <w:szCs w:val="20"/>
    </w:rPr>
  </w:style>
  <w:style w:type="character" w:customStyle="1" w:styleId="CommentTextChar">
    <w:name w:val="Comment Text Char"/>
    <w:basedOn w:val="DefaultParagraphFont"/>
    <w:link w:val="CommentText"/>
    <w:uiPriority w:val="99"/>
    <w:rsid w:val="00B83C44"/>
    <w:rPr>
      <w:rFonts w:eastAsiaTheme="minorEastAsia"/>
      <w:sz w:val="20"/>
      <w:szCs w:val="20"/>
    </w:rPr>
  </w:style>
  <w:style w:type="paragraph" w:customStyle="1" w:styleId="AnswerLinesindentedagain">
    <w:name w:val="Answer Lines indented again"/>
    <w:basedOn w:val="AnswerLinesindented"/>
    <w:qFormat/>
    <w:rsid w:val="00C13450"/>
    <w:pPr>
      <w:ind w:left="714"/>
    </w:pPr>
    <w:rPr>
      <w:lang w:val="en-US"/>
    </w:rPr>
  </w:style>
  <w:style w:type="paragraph" w:customStyle="1" w:styleId="Headerevenlandscape">
    <w:name w:val="Header even landscape"/>
    <w:basedOn w:val="Normal"/>
    <w:qFormat/>
    <w:rsid w:val="00C13450"/>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landscape">
    <w:name w:val="Header odd landscape"/>
    <w:basedOn w:val="Normal"/>
    <w:qFormat/>
    <w:rsid w:val="00C13450"/>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0">
    <w:name w:val="SCSA bullet list"/>
    <w:uiPriority w:val="99"/>
    <w:rsid w:val="00C13450"/>
    <w:pPr>
      <w:numPr>
        <w:numId w:val="21"/>
      </w:numPr>
    </w:pPr>
  </w:style>
  <w:style w:type="table" w:customStyle="1" w:styleId="SCSATableStyle">
    <w:name w:val="SCSA Table Style"/>
    <w:basedOn w:val="TableNormal"/>
    <w:uiPriority w:val="99"/>
    <w:rsid w:val="00C13450"/>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Question">
    <w:name w:val="Question"/>
    <w:basedOn w:val="Normal"/>
    <w:qFormat/>
    <w:rsid w:val="00B66460"/>
    <w:pPr>
      <w:tabs>
        <w:tab w:val="right" w:pos="9072"/>
      </w:tabs>
    </w:pPr>
    <w:rPr>
      <w:rFonts w:asciiTheme="minorHAnsi" w:eastAsiaTheme="minorEastAsia" w:hAnsiTheme="minorHAnsi" w:cs="Arial"/>
      <w:b/>
      <w:kern w:val="0"/>
      <w:lang w:eastAsia="en-AU"/>
      <w14:ligatures w14:val="none"/>
    </w:rPr>
  </w:style>
  <w:style w:type="numbering" w:customStyle="1" w:styleId="SCSABulletList">
    <w:name w:val="SCSA Bullet List"/>
    <w:uiPriority w:val="99"/>
    <w:rsid w:val="00B66460"/>
    <w:pPr>
      <w:numPr>
        <w:numId w:val="30"/>
      </w:numPr>
    </w:pPr>
  </w:style>
  <w:style w:type="table" w:customStyle="1" w:styleId="SCSATable">
    <w:name w:val="SCSA Table"/>
    <w:basedOn w:val="TableNormal"/>
    <w:uiPriority w:val="99"/>
    <w:rsid w:val="00B66460"/>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ListParagraphwithmarks">
    <w:name w:val="List Paragraph with marks"/>
    <w:basedOn w:val="Normal"/>
    <w:qFormat/>
    <w:rsid w:val="00B66460"/>
    <w:pPr>
      <w:tabs>
        <w:tab w:val="right" w:pos="9072"/>
      </w:tabs>
      <w:contextualSpacing/>
    </w:pPr>
    <w:rPr>
      <w:rFonts w:asciiTheme="minorHAnsi" w:eastAsiaTheme="minorEastAsia" w:hAnsiTheme="minorHAnsi" w:cs="Arial"/>
      <w:bCs/>
      <w:iCs/>
      <w:kern w:val="0"/>
      <w:szCs w:val="17"/>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B117-76E6-4BBD-B789-412BF254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4711</Words>
  <Characters>25914</Characters>
  <Application>Microsoft Office Word</Application>
  <DocSecurity>0</DocSecurity>
  <Lines>925</Lines>
  <Paragraphs>464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Rachel Hoare</cp:lastModifiedBy>
  <cp:revision>7</cp:revision>
  <cp:lastPrinted>2020-10-23T06:50:00Z</cp:lastPrinted>
  <dcterms:created xsi:type="dcterms:W3CDTF">2024-12-02T02:52:00Z</dcterms:created>
  <dcterms:modified xsi:type="dcterms:W3CDTF">2025-01-23T04:20:00Z</dcterms:modified>
</cp:coreProperties>
</file>