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E8647" w14:textId="50573B56" w:rsidR="00410F5C" w:rsidRPr="00E431B9" w:rsidRDefault="00410F5C" w:rsidP="0096358B">
      <w:pPr>
        <w:pStyle w:val="SCSAExamsArialHeading1"/>
        <w:spacing w:before="120" w:after="240"/>
      </w:pPr>
      <w:r w:rsidRPr="00E431B9">
        <w:t>Visual Arts ATAR course practical (production) examination 202</w:t>
      </w:r>
      <w:r w:rsidR="00CE37E3">
        <w:t>6</w:t>
      </w:r>
      <w:r w:rsidR="0096358B">
        <w:br/>
      </w:r>
      <w:r w:rsidRPr="00E431B9">
        <w:t>Visual evidence of work in progress</w:t>
      </w:r>
    </w:p>
    <w:tbl>
      <w:tblPr>
        <w:tblW w:w="9497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2552"/>
        <w:gridCol w:w="510"/>
        <w:gridCol w:w="510"/>
        <w:gridCol w:w="113"/>
        <w:gridCol w:w="510"/>
        <w:gridCol w:w="510"/>
        <w:gridCol w:w="510"/>
        <w:gridCol w:w="113"/>
        <w:gridCol w:w="510"/>
        <w:gridCol w:w="510"/>
        <w:gridCol w:w="510"/>
        <w:gridCol w:w="2497"/>
      </w:tblGrid>
      <w:tr w:rsidR="00FC28BD" w:rsidRPr="00982B00" w14:paraId="4CFDA922" w14:textId="77777777" w:rsidTr="00FC28BD">
        <w:trPr>
          <w:gridBefore w:val="1"/>
          <w:gridAfter w:val="1"/>
          <w:wBefore w:w="142" w:type="dxa"/>
          <w:wAfter w:w="2497" w:type="dxa"/>
          <w:cantSplit/>
          <w:trHeight w:val="510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E26C9B1" w14:textId="77777777" w:rsidR="00FC28BD" w:rsidRPr="00982B00" w:rsidRDefault="00FC28BD" w:rsidP="003D6D9A">
            <w:pPr>
              <w:spacing w:after="0" w:line="240" w:lineRule="auto"/>
              <w:contextualSpacing/>
              <w:rPr>
                <w:rFonts w:cs="Arial"/>
                <w:lang w:val="en-GB"/>
              </w:rPr>
            </w:pPr>
            <w:r w:rsidRPr="00982B00">
              <w:rPr>
                <w:rFonts w:cs="Arial"/>
                <w:lang w:val="en-GB"/>
              </w:rPr>
              <w:t>WA student number: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44500" w14:textId="77777777" w:rsidR="00FC28BD" w:rsidRPr="00982B00" w:rsidRDefault="00FC28BD" w:rsidP="003D6D9A">
            <w:pPr>
              <w:spacing w:after="0" w:line="240" w:lineRule="auto"/>
              <w:ind w:left="720" w:hanging="855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7BF3C" w14:textId="77777777" w:rsidR="00FC28BD" w:rsidRPr="00982B00" w:rsidRDefault="00FC28BD" w:rsidP="003D6D9A">
            <w:pPr>
              <w:spacing w:after="0" w:line="240" w:lineRule="auto"/>
              <w:ind w:left="720" w:hanging="855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60170C" w14:textId="77777777" w:rsidR="00FC28BD" w:rsidRPr="00C32396" w:rsidRDefault="00FC28BD" w:rsidP="003D6D9A">
            <w:pPr>
              <w:spacing w:after="0" w:line="240" w:lineRule="auto"/>
              <w:ind w:left="720" w:hanging="855"/>
              <w:jc w:val="center"/>
              <w:rPr>
                <w:rFonts w:cs="Arial"/>
                <w:sz w:val="8"/>
                <w:szCs w:val="8"/>
                <w:lang w:val="en-GB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0F9D1" w14:textId="77777777" w:rsidR="00FC28BD" w:rsidRPr="00982B00" w:rsidRDefault="00FC28BD" w:rsidP="003D6D9A">
            <w:pPr>
              <w:spacing w:after="0" w:line="240" w:lineRule="auto"/>
              <w:ind w:left="720" w:hanging="855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C98F0" w14:textId="77777777" w:rsidR="00FC28BD" w:rsidRPr="00982B00" w:rsidRDefault="00FC28BD" w:rsidP="003D6D9A">
            <w:pPr>
              <w:spacing w:after="0" w:line="240" w:lineRule="auto"/>
              <w:ind w:left="720" w:hanging="855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3EE6E" w14:textId="77777777" w:rsidR="00FC28BD" w:rsidRPr="00982B00" w:rsidRDefault="00FC28BD" w:rsidP="003D6D9A">
            <w:pPr>
              <w:spacing w:after="0" w:line="240" w:lineRule="auto"/>
              <w:ind w:left="720" w:hanging="855"/>
              <w:jc w:val="center"/>
              <w:rPr>
                <w:rFonts w:cs="Arial"/>
                <w:lang w:val="en-GB"/>
              </w:rPr>
            </w:pPr>
          </w:p>
        </w:tc>
        <w:tc>
          <w:tcPr>
            <w:tcW w:w="1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BEB120" w14:textId="77777777" w:rsidR="00FC28BD" w:rsidRPr="00C32396" w:rsidRDefault="00FC28BD" w:rsidP="003D6D9A">
            <w:pPr>
              <w:spacing w:after="0" w:line="240" w:lineRule="auto"/>
              <w:ind w:left="720" w:hanging="855"/>
              <w:jc w:val="center"/>
              <w:rPr>
                <w:rFonts w:cs="Arial"/>
                <w:sz w:val="8"/>
                <w:szCs w:val="8"/>
                <w:lang w:val="en-GB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DF731" w14:textId="77777777" w:rsidR="00FC28BD" w:rsidRPr="00982B00" w:rsidRDefault="00FC28BD" w:rsidP="003D6D9A">
            <w:pPr>
              <w:spacing w:after="0" w:line="240" w:lineRule="auto"/>
              <w:ind w:left="720" w:hanging="855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0BFC2" w14:textId="77777777" w:rsidR="00FC28BD" w:rsidRPr="00982B00" w:rsidRDefault="00FC28BD" w:rsidP="003D6D9A">
            <w:pPr>
              <w:spacing w:after="0" w:line="240" w:lineRule="auto"/>
              <w:ind w:left="720" w:hanging="855"/>
              <w:jc w:val="center"/>
              <w:rPr>
                <w:rFonts w:cs="Arial"/>
                <w:lang w:val="en-GB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94EB7" w14:textId="77777777" w:rsidR="00FC28BD" w:rsidRPr="00982B00" w:rsidRDefault="00FC28BD" w:rsidP="003D6D9A">
            <w:pPr>
              <w:spacing w:after="0" w:line="240" w:lineRule="auto"/>
              <w:ind w:left="720" w:hanging="855"/>
              <w:jc w:val="center"/>
              <w:rPr>
                <w:rFonts w:cs="Arial"/>
                <w:lang w:val="en-GB"/>
              </w:rPr>
            </w:pPr>
          </w:p>
        </w:tc>
      </w:tr>
      <w:tr w:rsidR="00912043" w:rsidRPr="00E431B9" w14:paraId="28DE5F7D" w14:textId="77777777" w:rsidTr="00FC28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108" w:type="dxa"/>
            <w:bottom w:w="2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13"/>
        </w:trPr>
        <w:tc>
          <w:tcPr>
            <w:tcW w:w="949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5554B" w14:textId="26756A66" w:rsidR="00912043" w:rsidRPr="00E431B9" w:rsidRDefault="00232626" w:rsidP="00FC28BD">
            <w:pPr>
              <w:tabs>
                <w:tab w:val="left" w:pos="3969"/>
                <w:tab w:val="left" w:pos="7938"/>
              </w:tabs>
              <w:spacing w:before="240"/>
              <w:rPr>
                <w:rFonts w:cs="Arial"/>
              </w:rPr>
            </w:pPr>
            <w:r w:rsidRPr="00E431B9">
              <w:rPr>
                <w:rFonts w:cs="Arial"/>
              </w:rPr>
              <w:t>A</w:t>
            </w:r>
            <w:r w:rsidR="00912043" w:rsidRPr="00E431B9">
              <w:rPr>
                <w:rFonts w:cs="Arial"/>
              </w:rPr>
              <w:t xml:space="preserve">s a candidate of this examination, you </w:t>
            </w:r>
            <w:r w:rsidR="00912043" w:rsidRPr="00036CC8">
              <w:rPr>
                <w:rFonts w:cs="Arial"/>
                <w:b/>
                <w:bCs/>
              </w:rPr>
              <w:t>must</w:t>
            </w:r>
            <w:r w:rsidR="00912043" w:rsidRPr="00E431B9">
              <w:rPr>
                <w:rFonts w:cs="Arial"/>
              </w:rPr>
              <w:t xml:space="preserve"> include nine photographs to support your production submission. Photographs may be from significant and appropriate stages of your art</w:t>
            </w:r>
            <w:r w:rsidR="00966E69">
              <w:rPr>
                <w:rFonts w:cs="Arial"/>
              </w:rPr>
              <w:noBreakHyphen/>
            </w:r>
            <w:r w:rsidR="00912043" w:rsidRPr="00E431B9">
              <w:rPr>
                <w:rFonts w:cs="Arial"/>
              </w:rPr>
              <w:t>making process (e.g. one art journal page, studio, inquiry process, sensory/experiential stimulus, media experiment). Photographs should demonstrate different stages of the design process and comment on the working process of the final artwork</w:t>
            </w:r>
            <w:r w:rsidR="00A20AE9" w:rsidRPr="00E431B9">
              <w:rPr>
                <w:rFonts w:cs="Arial"/>
              </w:rPr>
              <w:t>/</w:t>
            </w:r>
            <w:r w:rsidR="00912043" w:rsidRPr="00E431B9">
              <w:rPr>
                <w:rFonts w:cs="Arial"/>
              </w:rPr>
              <w:t>s.</w:t>
            </w:r>
          </w:p>
          <w:p w14:paraId="25D8A9F6" w14:textId="07410A2B" w:rsidR="000B3811" w:rsidRPr="00E431B9" w:rsidRDefault="000B3811" w:rsidP="005C3BBE">
            <w:pPr>
              <w:tabs>
                <w:tab w:val="left" w:pos="3969"/>
                <w:tab w:val="left" w:pos="7938"/>
              </w:tabs>
              <w:spacing w:after="0"/>
              <w:rPr>
                <w:rFonts w:cs="Arial"/>
                <w:i/>
                <w:iCs/>
              </w:rPr>
            </w:pPr>
            <w:r w:rsidRPr="00E431B9">
              <w:rPr>
                <w:rFonts w:cs="Arial"/>
              </w:rPr>
              <w:t xml:space="preserve">You are advised to select photographs </w:t>
            </w:r>
            <w:r w:rsidR="00BD1232" w:rsidRPr="00E431B9">
              <w:rPr>
                <w:rFonts w:cs="Arial"/>
              </w:rPr>
              <w:t>that</w:t>
            </w:r>
            <w:r w:rsidRPr="00E431B9">
              <w:rPr>
                <w:rFonts w:cs="Arial"/>
              </w:rPr>
              <w:t xml:space="preserve"> </w:t>
            </w:r>
            <w:r w:rsidR="00BD1232" w:rsidRPr="00E431B9">
              <w:rPr>
                <w:rFonts w:cs="Arial"/>
              </w:rPr>
              <w:t xml:space="preserve">demonstrate </w:t>
            </w:r>
            <w:r w:rsidR="004C60CB" w:rsidRPr="00E431B9">
              <w:rPr>
                <w:rFonts w:cs="Arial"/>
              </w:rPr>
              <w:t>your</w:t>
            </w:r>
            <w:r w:rsidR="00BD1232" w:rsidRPr="00E431B9">
              <w:rPr>
                <w:rFonts w:cs="Arial"/>
              </w:rPr>
              <w:t xml:space="preserve"> creative process and address the criteria in the</w:t>
            </w:r>
            <w:r w:rsidRPr="00E431B9">
              <w:rPr>
                <w:rFonts w:cs="Arial"/>
              </w:rPr>
              <w:t xml:space="preserve"> </w:t>
            </w:r>
            <w:r w:rsidR="00BD1232" w:rsidRPr="00E431B9">
              <w:rPr>
                <w:rFonts w:cs="Arial"/>
                <w:i/>
                <w:iCs/>
              </w:rPr>
              <w:t xml:space="preserve">Visual Arts </w:t>
            </w:r>
            <w:r w:rsidRPr="00E431B9">
              <w:rPr>
                <w:rFonts w:cs="Arial"/>
                <w:i/>
                <w:iCs/>
              </w:rPr>
              <w:t>practical (production) examination marking key</w:t>
            </w:r>
            <w:r w:rsidR="00BD1232" w:rsidRPr="00E431B9">
              <w:rPr>
                <w:rFonts w:cs="Arial"/>
              </w:rPr>
              <w:t>:</w:t>
            </w:r>
          </w:p>
          <w:p w14:paraId="50B5CC4D" w14:textId="22F37A52" w:rsidR="00BD1232" w:rsidRPr="00FC28BD" w:rsidRDefault="00BD1232" w:rsidP="00FC28BD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cs="Arial"/>
              </w:rPr>
            </w:pPr>
            <w:r w:rsidRPr="00FC28BD">
              <w:rPr>
                <w:rFonts w:cs="Arial"/>
              </w:rPr>
              <w:t>Creativity and innovation</w:t>
            </w:r>
          </w:p>
          <w:p w14:paraId="24E69D45" w14:textId="403F5752" w:rsidR="00BD1232" w:rsidRPr="00FC28BD" w:rsidRDefault="00BD1232" w:rsidP="00FC28BD">
            <w:pPr>
              <w:pStyle w:val="ListParagraph"/>
              <w:numPr>
                <w:ilvl w:val="0"/>
                <w:numId w:val="5"/>
              </w:numPr>
              <w:spacing w:before="200"/>
              <w:ind w:left="357" w:hanging="357"/>
              <w:rPr>
                <w:rFonts w:cs="Arial"/>
              </w:rPr>
            </w:pPr>
            <w:r w:rsidRPr="00FC28BD">
              <w:rPr>
                <w:rFonts w:cs="Arial"/>
              </w:rPr>
              <w:t>Communication of ideas</w:t>
            </w:r>
          </w:p>
          <w:p w14:paraId="5905BF87" w14:textId="53D02BFD" w:rsidR="00BD1232" w:rsidRPr="00FC28BD" w:rsidRDefault="00BD1232" w:rsidP="00FC28BD">
            <w:pPr>
              <w:pStyle w:val="ListParagraph"/>
              <w:numPr>
                <w:ilvl w:val="0"/>
                <w:numId w:val="5"/>
              </w:numPr>
              <w:spacing w:before="200"/>
              <w:ind w:left="357" w:hanging="357"/>
              <w:rPr>
                <w:rFonts w:cs="Arial"/>
              </w:rPr>
            </w:pPr>
            <w:r w:rsidRPr="00FC28BD">
              <w:rPr>
                <w:rFonts w:cs="Arial"/>
              </w:rPr>
              <w:t>Use of visual language</w:t>
            </w:r>
          </w:p>
          <w:p w14:paraId="74347242" w14:textId="652FB842" w:rsidR="00BD1232" w:rsidRPr="00FC28BD" w:rsidRDefault="00BD1232" w:rsidP="00FC28BD">
            <w:pPr>
              <w:pStyle w:val="ListParagraph"/>
              <w:numPr>
                <w:ilvl w:val="0"/>
                <w:numId w:val="5"/>
              </w:numPr>
              <w:spacing w:before="200"/>
              <w:ind w:left="357" w:hanging="357"/>
              <w:rPr>
                <w:rFonts w:cs="Arial"/>
              </w:rPr>
            </w:pPr>
            <w:r w:rsidRPr="00FC28BD">
              <w:rPr>
                <w:rFonts w:cs="Arial"/>
              </w:rPr>
              <w:t>Application of techniques (skills and/or processes) when handling media, materials and/or technology</w:t>
            </w:r>
            <w:r w:rsidR="004C60CB" w:rsidRPr="00FC28BD">
              <w:rPr>
                <w:rFonts w:cs="Arial"/>
              </w:rPr>
              <w:t>.</w:t>
            </w:r>
          </w:p>
          <w:p w14:paraId="1025F04C" w14:textId="77777777" w:rsidR="00912043" w:rsidRPr="00E431B9" w:rsidRDefault="00912043" w:rsidP="00912043">
            <w:pPr>
              <w:tabs>
                <w:tab w:val="left" w:pos="3969"/>
                <w:tab w:val="left" w:pos="7938"/>
              </w:tabs>
              <w:rPr>
                <w:rFonts w:eastAsia="Calibri"/>
              </w:rPr>
            </w:pPr>
            <w:r w:rsidRPr="00E431B9">
              <w:rPr>
                <w:rFonts w:eastAsia="Calibri"/>
              </w:rPr>
              <w:t>Note:</w:t>
            </w:r>
            <w:r w:rsidRPr="00E431B9">
              <w:rPr>
                <w:rFonts w:eastAsia="Calibri"/>
                <w:b/>
              </w:rPr>
              <w:t xml:space="preserve"> </w:t>
            </w:r>
            <w:r w:rsidRPr="00E431B9">
              <w:rPr>
                <w:rFonts w:eastAsia="Calibri"/>
              </w:rPr>
              <w:t xml:space="preserve">photographs must be of single frames and </w:t>
            </w:r>
            <w:r w:rsidRPr="00E431B9">
              <w:rPr>
                <w:rFonts w:eastAsia="Calibri"/>
                <w:b/>
              </w:rPr>
              <w:t>not</w:t>
            </w:r>
            <w:r w:rsidRPr="00E431B9">
              <w:rPr>
                <w:rFonts w:eastAsia="Calibri"/>
              </w:rPr>
              <w:t xml:space="preserve"> composite images. Photographs of journal pages must be clear if they contain more than one image on the journal page.</w:t>
            </w:r>
          </w:p>
          <w:p w14:paraId="677FB20C" w14:textId="4F2215CF" w:rsidR="00912043" w:rsidRPr="00E431B9" w:rsidRDefault="00912043" w:rsidP="002C5321">
            <w:pPr>
              <w:ind w:left="567"/>
              <w:rPr>
                <w:rFonts w:eastAsia="Calibri"/>
              </w:rPr>
            </w:pPr>
            <w:r w:rsidRPr="00E431B9">
              <w:rPr>
                <w:rFonts w:eastAsia="Calibri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36195" simplePos="0" relativeHeight="251659264" behindDoc="0" locked="0" layoutInCell="1" allowOverlap="1" wp14:anchorId="459B8F85" wp14:editId="7BDDAEF0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23495</wp:posOffset>
                      </wp:positionV>
                      <wp:extent cx="229870" cy="213995"/>
                      <wp:effectExtent l="0" t="0" r="17780" b="14605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870" cy="213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D4595C" w14:textId="77777777" w:rsidR="00912043" w:rsidRPr="00E431B9" w:rsidRDefault="00912043" w:rsidP="0091204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9B8F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.25pt;margin-top:1.85pt;width:18.1pt;height:16.85pt;z-index:251659264;visibility:visible;mso-wrap-style:square;mso-width-percent:0;mso-height-percent:0;mso-wrap-distance-left:9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" fillcolor="white [3201]" strokeweight=".5pt">
                      <v:textbox>
                        <w:txbxContent>
                          <w:p w14:paraId="04D4595C" w14:textId="77777777" w:rsidR="00912043" w:rsidRPr="00E431B9" w:rsidRDefault="00912043" w:rsidP="0091204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431B9">
              <w:rPr>
                <w:rFonts w:eastAsia="Calibri"/>
              </w:rPr>
              <w:t>Tick the box to indicate that you have checked that there are no marks or teacher comments in your production</w:t>
            </w:r>
            <w:r w:rsidR="00BD1232" w:rsidRPr="00E431B9">
              <w:rPr>
                <w:rFonts w:eastAsia="Calibri"/>
              </w:rPr>
              <w:t xml:space="preserve"> submission</w:t>
            </w:r>
            <w:r w:rsidRPr="00E431B9">
              <w:rPr>
                <w:rFonts w:eastAsia="Calibri"/>
              </w:rPr>
              <w:t xml:space="preserve">. Do </w:t>
            </w:r>
            <w:r w:rsidRPr="00E431B9">
              <w:rPr>
                <w:rFonts w:eastAsia="Calibri"/>
                <w:b/>
              </w:rPr>
              <w:t>not</w:t>
            </w:r>
            <w:r w:rsidRPr="00E431B9">
              <w:rPr>
                <w:rFonts w:eastAsia="Calibri"/>
              </w:rPr>
              <w:t xml:space="preserve"> name your parent, teacher or any </w:t>
            </w:r>
            <w:r w:rsidR="00EA6894">
              <w:rPr>
                <w:rFonts w:eastAsia="Calibri"/>
              </w:rPr>
              <w:t xml:space="preserve">person or </w:t>
            </w:r>
            <w:r w:rsidRPr="00E431B9">
              <w:rPr>
                <w:rFonts w:eastAsia="Calibri"/>
              </w:rPr>
              <w:t>school in this section. Use generic terminology, e.g. ‘my teacher’, ‘my father’</w:t>
            </w:r>
            <w:r w:rsidR="00AF7DCE">
              <w:rPr>
                <w:rFonts w:eastAsia="Calibri"/>
              </w:rPr>
              <w:t>,</w:t>
            </w:r>
            <w:r w:rsidRPr="00E431B9">
              <w:rPr>
                <w:rFonts w:eastAsia="Calibri"/>
              </w:rPr>
              <w:t xml:space="preserve"> without using actual names</w:t>
            </w:r>
            <w:r w:rsidR="00A20AE9" w:rsidRPr="00E431B9">
              <w:rPr>
                <w:rFonts w:eastAsia="Calibri"/>
              </w:rPr>
              <w:t>.</w:t>
            </w:r>
          </w:p>
        </w:tc>
      </w:tr>
    </w:tbl>
    <w:p w14:paraId="311C4330" w14:textId="57AA7B11" w:rsidR="00912043" w:rsidRPr="00E431B9" w:rsidRDefault="00912043" w:rsidP="00CD193E">
      <w:pPr>
        <w:spacing w:before="120"/>
      </w:pPr>
      <w:r w:rsidRPr="00803FC4">
        <w:t xml:space="preserve">Insert your </w:t>
      </w:r>
      <w:r w:rsidR="00BD1232" w:rsidRPr="00803FC4">
        <w:t xml:space="preserve">selected </w:t>
      </w:r>
      <w:r w:rsidRPr="00803FC4">
        <w:t xml:space="preserve">photographs in </w:t>
      </w:r>
      <w:r w:rsidR="00165D77" w:rsidRPr="00803FC4">
        <w:t xml:space="preserve">the </w:t>
      </w:r>
      <w:r w:rsidRPr="00803FC4">
        <w:t>templat</w:t>
      </w:r>
      <w:r w:rsidR="00D1427B" w:rsidRPr="00803FC4">
        <w:t>e</w:t>
      </w:r>
      <w:r w:rsidRPr="00803FC4">
        <w:t xml:space="preserve"> o</w:t>
      </w:r>
      <w:r w:rsidR="00CC2288" w:rsidRPr="00803FC4">
        <w:t>n the next page</w:t>
      </w:r>
      <w:r w:rsidR="00BD1232" w:rsidRPr="00803FC4">
        <w:t>.</w:t>
      </w:r>
      <w:r w:rsidR="00165D77" w:rsidRPr="00803FC4">
        <w:t xml:space="preserve"> </w:t>
      </w:r>
      <w:r w:rsidR="00EF7F72" w:rsidRPr="00803FC4">
        <w:t>You may choose to vary the scale and placement of each image to</w:t>
      </w:r>
      <w:r w:rsidR="00165D77" w:rsidRPr="00803FC4">
        <w:t xml:space="preserve"> show specific aspects of the process more clearly.</w:t>
      </w:r>
      <w:r w:rsidR="00D059EA" w:rsidRPr="00803FC4">
        <w:t xml:space="preserve"> The </w:t>
      </w:r>
      <w:r w:rsidR="00D059EA" w:rsidRPr="00803FC4">
        <w:rPr>
          <w:i/>
          <w:iCs/>
        </w:rPr>
        <w:t>Visual evidence of work in progress</w:t>
      </w:r>
      <w:r w:rsidR="00D059EA" w:rsidRPr="00803FC4">
        <w:t xml:space="preserve"> must be presented on a maximum of</w:t>
      </w:r>
      <w:r w:rsidR="00D059EA">
        <w:rPr>
          <w:b/>
          <w:bCs/>
        </w:rPr>
        <w:t xml:space="preserve"> two </w:t>
      </w:r>
      <w:r w:rsidR="00170186">
        <w:rPr>
          <w:b/>
          <w:bCs/>
        </w:rPr>
        <w:br/>
      </w:r>
      <w:r w:rsidR="00D059EA">
        <w:rPr>
          <w:b/>
          <w:bCs/>
        </w:rPr>
        <w:t xml:space="preserve">single-sided </w:t>
      </w:r>
      <w:r w:rsidR="00036CC8">
        <w:rPr>
          <w:b/>
          <w:bCs/>
        </w:rPr>
        <w:t>A4 pages.</w:t>
      </w:r>
    </w:p>
    <w:p w14:paraId="50845F2F" w14:textId="672BCD8A" w:rsidR="0064705C" w:rsidRPr="00E431B9" w:rsidRDefault="0064705C">
      <w:pPr>
        <w:spacing w:after="160" w:line="259" w:lineRule="auto"/>
      </w:pPr>
      <w:r w:rsidRPr="00E431B9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4"/>
        <w:gridCol w:w="510"/>
        <w:gridCol w:w="510"/>
        <w:gridCol w:w="170"/>
        <w:gridCol w:w="510"/>
        <w:gridCol w:w="510"/>
        <w:gridCol w:w="510"/>
        <w:gridCol w:w="170"/>
        <w:gridCol w:w="510"/>
        <w:gridCol w:w="510"/>
        <w:gridCol w:w="510"/>
      </w:tblGrid>
      <w:tr w:rsidR="00C87933" w:rsidRPr="00E431B9" w14:paraId="75E6885A" w14:textId="77777777" w:rsidTr="00FB4D97">
        <w:trPr>
          <w:cantSplit/>
          <w:trHeight w:val="510"/>
        </w:trPr>
        <w:tc>
          <w:tcPr>
            <w:tcW w:w="259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DB1EFDB" w14:textId="77777777" w:rsidR="00C87933" w:rsidRPr="00E431B9" w:rsidRDefault="00C87933" w:rsidP="0096358B">
            <w:pPr>
              <w:spacing w:after="0" w:line="240" w:lineRule="auto"/>
            </w:pPr>
            <w:r w:rsidRPr="00E431B9">
              <w:lastRenderedPageBreak/>
              <w:t>WA student</w:t>
            </w:r>
            <w:r w:rsidRPr="00E431B9">
              <w:rPr>
                <w:rFonts w:cs="Arial"/>
                <w:color w:val="000000"/>
                <w:lang w:eastAsia="en-AU"/>
              </w:rPr>
              <w:t xml:space="preserve"> number: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B78B4" w14:textId="77777777" w:rsidR="00C87933" w:rsidRPr="00E431B9" w:rsidRDefault="00C87933" w:rsidP="00187104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en-A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26A8E" w14:textId="77777777" w:rsidR="00C87933" w:rsidRPr="00E431B9" w:rsidRDefault="00C87933" w:rsidP="00187104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en-AU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9EA946" w14:textId="77777777" w:rsidR="00C87933" w:rsidRPr="00E431B9" w:rsidRDefault="00C87933" w:rsidP="00187104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8"/>
                <w:szCs w:val="8"/>
                <w:lang w:eastAsia="en-A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0942E" w14:textId="77777777" w:rsidR="00C87933" w:rsidRPr="00E431B9" w:rsidRDefault="00C87933" w:rsidP="00187104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en-A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199EE" w14:textId="77777777" w:rsidR="00C87933" w:rsidRPr="00E431B9" w:rsidRDefault="00C87933" w:rsidP="00187104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en-A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B048C" w14:textId="77777777" w:rsidR="00C87933" w:rsidRPr="00E431B9" w:rsidRDefault="00C87933" w:rsidP="00187104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en-AU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BA3479" w14:textId="77777777" w:rsidR="00C87933" w:rsidRPr="00E431B9" w:rsidRDefault="00C87933" w:rsidP="00187104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8"/>
                <w:szCs w:val="8"/>
                <w:lang w:eastAsia="en-A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BAF9E" w14:textId="77777777" w:rsidR="00C87933" w:rsidRPr="00E431B9" w:rsidRDefault="00C87933" w:rsidP="00187104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en-A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D19EF" w14:textId="77777777" w:rsidR="00C87933" w:rsidRPr="00E431B9" w:rsidRDefault="00C87933" w:rsidP="00187104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en-A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8E85A" w14:textId="77777777" w:rsidR="00C87933" w:rsidRPr="00E431B9" w:rsidRDefault="00C87933" w:rsidP="00187104">
            <w:pPr>
              <w:tabs>
                <w:tab w:val="left" w:pos="43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eastAsia="en-AU"/>
              </w:rPr>
            </w:pPr>
          </w:p>
        </w:tc>
      </w:tr>
    </w:tbl>
    <w:p w14:paraId="794F4FF3" w14:textId="77777777" w:rsidR="00C87933" w:rsidRPr="00E431B9" w:rsidRDefault="00C87933" w:rsidP="008F19C7">
      <w:pPr>
        <w:spacing w:after="0" w:line="240" w:lineRule="auto"/>
        <w:rPr>
          <w:sz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774984" w:rsidRPr="00E431B9" w14:paraId="4C36E950" w14:textId="77777777" w:rsidTr="007A2461">
        <w:trPr>
          <w:trHeight w:val="13396"/>
          <w:jc w:val="center"/>
        </w:trPr>
        <w:tc>
          <w:tcPr>
            <w:tcW w:w="10422" w:type="dxa"/>
          </w:tcPr>
          <w:p w14:paraId="1D11BAC5" w14:textId="290E9D77" w:rsidR="005462C7" w:rsidRPr="00E431B9" w:rsidRDefault="005462C7" w:rsidP="008F19C7"/>
        </w:tc>
      </w:tr>
    </w:tbl>
    <w:p w14:paraId="3658F039" w14:textId="77777777" w:rsidR="00912043" w:rsidRPr="00052FA9" w:rsidRDefault="00912043" w:rsidP="000A6611">
      <w:pPr>
        <w:rPr>
          <w:sz w:val="6"/>
          <w:szCs w:val="6"/>
        </w:rPr>
      </w:pPr>
    </w:p>
    <w:sectPr w:rsidR="00912043" w:rsidRPr="00052FA9" w:rsidSect="0096358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134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B8B6F" w14:textId="77777777" w:rsidR="0057023A" w:rsidRPr="00E431B9" w:rsidRDefault="0057023A" w:rsidP="00912043">
      <w:pPr>
        <w:spacing w:after="0" w:line="240" w:lineRule="auto"/>
      </w:pPr>
      <w:r w:rsidRPr="00E431B9">
        <w:separator/>
      </w:r>
    </w:p>
  </w:endnote>
  <w:endnote w:type="continuationSeparator" w:id="0">
    <w:p w14:paraId="7DBB9FE6" w14:textId="77777777" w:rsidR="0057023A" w:rsidRPr="00E431B9" w:rsidRDefault="0057023A" w:rsidP="00912043">
      <w:pPr>
        <w:spacing w:after="0" w:line="240" w:lineRule="auto"/>
      </w:pPr>
      <w:r w:rsidRPr="00E431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C749" w14:textId="7A8BE725" w:rsidR="00CD193E" w:rsidRPr="00E431B9" w:rsidRDefault="00000000" w:rsidP="004428C7">
    <w:pPr>
      <w:pStyle w:val="Footer"/>
      <w:tabs>
        <w:tab w:val="clear" w:pos="4513"/>
        <w:tab w:val="clear" w:pos="9026"/>
      </w:tabs>
      <w:jc w:val="right"/>
      <w:rPr>
        <w:sz w:val="18"/>
        <w:szCs w:val="18"/>
      </w:rPr>
    </w:pPr>
    <w:sdt>
      <w:sdtPr>
        <w:rPr>
          <w:sz w:val="18"/>
          <w:szCs w:val="18"/>
        </w:rPr>
        <w:id w:val="-1127460190"/>
        <w:docPartObj>
          <w:docPartGallery w:val="Page Numbers (Bottom of Page)"/>
          <w:docPartUnique/>
        </w:docPartObj>
      </w:sdtPr>
      <w:sdtContent>
        <w:r w:rsidR="00CD193E" w:rsidRPr="00E431B9">
          <w:rPr>
            <w:sz w:val="18"/>
            <w:szCs w:val="18"/>
          </w:rPr>
          <w:fldChar w:fldCharType="begin"/>
        </w:r>
        <w:r w:rsidR="00CD193E" w:rsidRPr="00E431B9">
          <w:rPr>
            <w:sz w:val="18"/>
            <w:szCs w:val="18"/>
          </w:rPr>
          <w:instrText xml:space="preserve"> PAGE   \* MERGEFORMAT </w:instrText>
        </w:r>
        <w:r w:rsidR="00CD193E" w:rsidRPr="00E431B9">
          <w:rPr>
            <w:sz w:val="18"/>
            <w:szCs w:val="18"/>
          </w:rPr>
          <w:fldChar w:fldCharType="separate"/>
        </w:r>
        <w:r w:rsidR="00CD193E" w:rsidRPr="00E431B9">
          <w:rPr>
            <w:sz w:val="18"/>
            <w:szCs w:val="18"/>
          </w:rPr>
          <w:t>1</w:t>
        </w:r>
        <w:r w:rsidR="00CD193E" w:rsidRPr="00E431B9">
          <w:rPr>
            <w:sz w:val="18"/>
            <w:szCs w:val="18"/>
          </w:rPr>
          <w:fldChar w:fldCharType="end"/>
        </w:r>
      </w:sdtContent>
    </w:sdt>
    <w:r w:rsidR="0096358B">
      <w:rPr>
        <w:sz w:val="18"/>
        <w:szCs w:val="18"/>
      </w:rPr>
      <w:t xml:space="preserve">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9001" w14:textId="6869BFF9" w:rsidR="00C87933" w:rsidRPr="0096358B" w:rsidRDefault="0096358B" w:rsidP="0096358B">
    <w:pPr>
      <w:pStyle w:val="SCSAExamsFooter"/>
    </w:pPr>
    <w:r w:rsidRPr="0096358B">
      <w:t>2026/2415</w:t>
    </w:r>
    <w:r w:rsidR="005C3BBE">
      <w:t>[v2]</w:t>
    </w:r>
    <w:r>
      <w:tab/>
      <w:t>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EFA7C" w14:textId="77777777" w:rsidR="0057023A" w:rsidRPr="00E431B9" w:rsidRDefault="0057023A" w:rsidP="00912043">
      <w:pPr>
        <w:spacing w:after="0" w:line="240" w:lineRule="auto"/>
      </w:pPr>
      <w:r w:rsidRPr="00E431B9">
        <w:separator/>
      </w:r>
    </w:p>
  </w:footnote>
  <w:footnote w:type="continuationSeparator" w:id="0">
    <w:p w14:paraId="35713022" w14:textId="77777777" w:rsidR="0057023A" w:rsidRPr="00E431B9" w:rsidRDefault="0057023A" w:rsidP="00912043">
      <w:pPr>
        <w:spacing w:after="0" w:line="240" w:lineRule="auto"/>
      </w:pPr>
      <w:r w:rsidRPr="00E431B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A6FDF" w14:textId="4F73BF44" w:rsidR="00912043" w:rsidRPr="00E431B9" w:rsidRDefault="00912043" w:rsidP="00052FA9">
    <w:pPr>
      <w:pStyle w:val="Header"/>
      <w:spacing w:after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BAEF4" w14:textId="5E21480C" w:rsidR="00C87933" w:rsidRPr="00E431B9" w:rsidRDefault="00C87933" w:rsidP="00C87933">
    <w:pPr>
      <w:pStyle w:val="Header"/>
      <w:ind w:left="-284"/>
      <w:jc w:val="center"/>
    </w:pPr>
    <w:r w:rsidRPr="00E431B9">
      <w:rPr>
        <w:rFonts w:cs="Arial"/>
        <w:b/>
        <w:bCs/>
        <w:noProof/>
        <w:sz w:val="28"/>
        <w:szCs w:val="28"/>
        <w:lang w:eastAsia="en-AU"/>
      </w:rPr>
      <w:drawing>
        <wp:inline distT="0" distB="0" distL="0" distR="0" wp14:anchorId="0118AB58" wp14:editId="04E25797">
          <wp:extent cx="6120000" cy="546549"/>
          <wp:effectExtent l="0" t="0" r="0" b="635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CSA and Government and tree letterhead (black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46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C4186"/>
    <w:multiLevelType w:val="hybridMultilevel"/>
    <w:tmpl w:val="68CCEB7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772438"/>
    <w:multiLevelType w:val="hybridMultilevel"/>
    <w:tmpl w:val="7646D8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E97E28"/>
    <w:multiLevelType w:val="hybridMultilevel"/>
    <w:tmpl w:val="3D9027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F5614"/>
    <w:multiLevelType w:val="hybridMultilevel"/>
    <w:tmpl w:val="0E7049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F2766"/>
    <w:multiLevelType w:val="hybridMultilevel"/>
    <w:tmpl w:val="4AFAD5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60814">
    <w:abstractNumId w:val="3"/>
  </w:num>
  <w:num w:numId="2" w16cid:durableId="1927953171">
    <w:abstractNumId w:val="4"/>
  </w:num>
  <w:num w:numId="3" w16cid:durableId="616110245">
    <w:abstractNumId w:val="0"/>
  </w:num>
  <w:num w:numId="4" w16cid:durableId="1639607839">
    <w:abstractNumId w:val="2"/>
  </w:num>
  <w:num w:numId="5" w16cid:durableId="408775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043"/>
    <w:rsid w:val="00013223"/>
    <w:rsid w:val="00035223"/>
    <w:rsid w:val="00036CC8"/>
    <w:rsid w:val="00052FA9"/>
    <w:rsid w:val="0009057C"/>
    <w:rsid w:val="00090E1E"/>
    <w:rsid w:val="000A1303"/>
    <w:rsid w:val="000A6611"/>
    <w:rsid w:val="000B3811"/>
    <w:rsid w:val="000D034E"/>
    <w:rsid w:val="000F17D9"/>
    <w:rsid w:val="00161CA9"/>
    <w:rsid w:val="00163C89"/>
    <w:rsid w:val="00165D77"/>
    <w:rsid w:val="00170186"/>
    <w:rsid w:val="00193AC1"/>
    <w:rsid w:val="001A14BE"/>
    <w:rsid w:val="001E1334"/>
    <w:rsid w:val="001E3777"/>
    <w:rsid w:val="001E687A"/>
    <w:rsid w:val="00232626"/>
    <w:rsid w:val="00287B39"/>
    <w:rsid w:val="00296B8F"/>
    <w:rsid w:val="002C5321"/>
    <w:rsid w:val="00311AB4"/>
    <w:rsid w:val="003143E7"/>
    <w:rsid w:val="003313AB"/>
    <w:rsid w:val="00345A5E"/>
    <w:rsid w:val="0038703B"/>
    <w:rsid w:val="0039254C"/>
    <w:rsid w:val="00410F5C"/>
    <w:rsid w:val="004428C7"/>
    <w:rsid w:val="004958CF"/>
    <w:rsid w:val="004C60CB"/>
    <w:rsid w:val="004D572D"/>
    <w:rsid w:val="005462C7"/>
    <w:rsid w:val="0057023A"/>
    <w:rsid w:val="00592DFD"/>
    <w:rsid w:val="00596DCD"/>
    <w:rsid w:val="005A5A0C"/>
    <w:rsid w:val="005C3BBE"/>
    <w:rsid w:val="005C62EE"/>
    <w:rsid w:val="005F22D0"/>
    <w:rsid w:val="00622C47"/>
    <w:rsid w:val="0064705C"/>
    <w:rsid w:val="0068507C"/>
    <w:rsid w:val="0068764B"/>
    <w:rsid w:val="00747773"/>
    <w:rsid w:val="00747D34"/>
    <w:rsid w:val="007650D8"/>
    <w:rsid w:val="00774984"/>
    <w:rsid w:val="00777007"/>
    <w:rsid w:val="00794BB3"/>
    <w:rsid w:val="007A2461"/>
    <w:rsid w:val="007B5B0B"/>
    <w:rsid w:val="007E1574"/>
    <w:rsid w:val="0080218A"/>
    <w:rsid w:val="00803FC4"/>
    <w:rsid w:val="008675CE"/>
    <w:rsid w:val="008A78DD"/>
    <w:rsid w:val="008C099A"/>
    <w:rsid w:val="008F19C7"/>
    <w:rsid w:val="00912043"/>
    <w:rsid w:val="00955CF3"/>
    <w:rsid w:val="0096358B"/>
    <w:rsid w:val="00966E69"/>
    <w:rsid w:val="009874A7"/>
    <w:rsid w:val="00A20AE9"/>
    <w:rsid w:val="00A54052"/>
    <w:rsid w:val="00AC4B2A"/>
    <w:rsid w:val="00AF2F20"/>
    <w:rsid w:val="00AF7DCE"/>
    <w:rsid w:val="00B02862"/>
    <w:rsid w:val="00B03899"/>
    <w:rsid w:val="00B45226"/>
    <w:rsid w:val="00B55823"/>
    <w:rsid w:val="00B6123C"/>
    <w:rsid w:val="00B95BD8"/>
    <w:rsid w:val="00BD1232"/>
    <w:rsid w:val="00C172B2"/>
    <w:rsid w:val="00C321E0"/>
    <w:rsid w:val="00C36293"/>
    <w:rsid w:val="00C64BC8"/>
    <w:rsid w:val="00C87933"/>
    <w:rsid w:val="00C9007F"/>
    <w:rsid w:val="00C90C66"/>
    <w:rsid w:val="00CC2288"/>
    <w:rsid w:val="00CD193E"/>
    <w:rsid w:val="00CE37E3"/>
    <w:rsid w:val="00D059EA"/>
    <w:rsid w:val="00D1427B"/>
    <w:rsid w:val="00D92826"/>
    <w:rsid w:val="00DD651D"/>
    <w:rsid w:val="00DF137F"/>
    <w:rsid w:val="00DF729C"/>
    <w:rsid w:val="00E11B83"/>
    <w:rsid w:val="00E278B8"/>
    <w:rsid w:val="00E350AF"/>
    <w:rsid w:val="00E431B9"/>
    <w:rsid w:val="00E62439"/>
    <w:rsid w:val="00E77EB9"/>
    <w:rsid w:val="00E86BC4"/>
    <w:rsid w:val="00EA0058"/>
    <w:rsid w:val="00EA52CA"/>
    <w:rsid w:val="00EA6894"/>
    <w:rsid w:val="00EF2D7D"/>
    <w:rsid w:val="00EF7F72"/>
    <w:rsid w:val="00F008E8"/>
    <w:rsid w:val="00F115DF"/>
    <w:rsid w:val="00F416BA"/>
    <w:rsid w:val="00F43079"/>
    <w:rsid w:val="00F53EFA"/>
    <w:rsid w:val="00F6758F"/>
    <w:rsid w:val="00FB4D97"/>
    <w:rsid w:val="00FC28BD"/>
    <w:rsid w:val="00FC2E6A"/>
    <w:rsid w:val="00FE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370A5"/>
  <w15:chartTrackingRefBased/>
  <w15:docId w15:val="{3738E566-AD74-4220-A994-4F43CDCD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58B"/>
    <w:pPr>
      <w:spacing w:after="12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2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2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043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912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043"/>
    <w:rPr>
      <w:rFonts w:ascii="Arial" w:eastAsia="Times New Roman" w:hAnsi="Arial" w:cs="Times New Roman"/>
    </w:rPr>
  </w:style>
  <w:style w:type="paragraph" w:styleId="ListParagraph">
    <w:name w:val="List Paragraph"/>
    <w:basedOn w:val="Normal"/>
    <w:uiPriority w:val="34"/>
    <w:qFormat/>
    <w:rsid w:val="00BD12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427B"/>
    <w:rPr>
      <w:color w:val="5F5F5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27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20AE9"/>
    <w:pPr>
      <w:spacing w:after="0" w:line="240" w:lineRule="auto"/>
    </w:pPr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20A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0A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0AE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AE9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321"/>
    <w:rPr>
      <w:rFonts w:ascii="Segoe UI" w:eastAsia="Times New Roman" w:hAnsi="Segoe UI" w:cs="Segoe UI"/>
      <w:sz w:val="18"/>
      <w:szCs w:val="18"/>
    </w:rPr>
  </w:style>
  <w:style w:type="paragraph" w:customStyle="1" w:styleId="SCSAExamsArialHeading1">
    <w:name w:val="SCSA Exams Arial Heading 1"/>
    <w:basedOn w:val="Normal"/>
    <w:qFormat/>
    <w:rsid w:val="0096358B"/>
    <w:pPr>
      <w:spacing w:before="240"/>
      <w:jc w:val="center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  <w14:ligatures w14:val="standardContextual"/>
    </w:rPr>
  </w:style>
  <w:style w:type="paragraph" w:customStyle="1" w:styleId="SCSAExamsArialHeading2">
    <w:name w:val="SCSA Exams Arial Heading 2"/>
    <w:basedOn w:val="Normal"/>
    <w:qFormat/>
    <w:rsid w:val="0096358B"/>
    <w:pPr>
      <w:spacing w:before="240"/>
      <w:outlineLvl w:val="1"/>
    </w:pPr>
    <w:rPr>
      <w:rFonts w:asciiTheme="majorHAnsi" w:eastAsiaTheme="majorEastAsia" w:hAnsiTheme="majorHAnsi" w:cstheme="majorBidi"/>
      <w:b/>
      <w:bCs/>
      <w:color w:val="000000"/>
      <w:sz w:val="24"/>
      <w:szCs w:val="24"/>
      <w14:ligatures w14:val="standardContextual"/>
    </w:rPr>
  </w:style>
  <w:style w:type="paragraph" w:customStyle="1" w:styleId="SCSAExamsFooter">
    <w:name w:val="SCSA Exams Footer"/>
    <w:basedOn w:val="Normal"/>
    <w:qFormat/>
    <w:rsid w:val="0096358B"/>
    <w:pPr>
      <w:tabs>
        <w:tab w:val="right" w:pos="9639"/>
      </w:tabs>
    </w:pPr>
    <w:rPr>
      <w:kern w:val="2"/>
      <w:sz w:val="18"/>
      <w:szCs w:val="18"/>
      <w:lang w:eastAsia="ja-JP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7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CS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50DE8-5067-4D4B-8193-0D69AB9F4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1416</Characters>
  <Application>Microsoft Office Word</Application>
  <DocSecurity>0</DocSecurity>
  <Lines>30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Mariana.Cordara@scsa.wa.edu.au</dc:creator>
  <cp:keywords/>
  <dc:description/>
  <cp:lastModifiedBy>Jessica Needle</cp:lastModifiedBy>
  <cp:revision>3</cp:revision>
  <cp:lastPrinted>2026-04-08T07:23:00Z</cp:lastPrinted>
  <dcterms:created xsi:type="dcterms:W3CDTF">2026-04-08T07:23:00Z</dcterms:created>
  <dcterms:modified xsi:type="dcterms:W3CDTF">2026-04-22T07:02:00Z</dcterms:modified>
</cp:coreProperties>
</file>