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E4FF6" w14:textId="56099C10" w:rsidR="00F3484C" w:rsidRPr="008349DA" w:rsidRDefault="0077226B" w:rsidP="00562846">
      <w:pPr>
        <w:pStyle w:val="Heading2"/>
        <w:keepNext w:val="0"/>
        <w:keepLines w:val="0"/>
        <w:spacing w:before="240" w:after="200" w:line="276" w:lineRule="auto"/>
        <w:rPr>
          <w:rFonts w:ascii="Calibri" w:eastAsiaTheme="minorHAnsi" w:hAnsi="Calibri" w:cs="Calibri"/>
          <w:bCs w:val="0"/>
          <w:color w:val="9C70B7"/>
          <w:sz w:val="32"/>
          <w:szCs w:val="32"/>
          <w:lang w:val="en-GB"/>
        </w:rPr>
      </w:pPr>
      <w:r>
        <w:rPr>
          <w:rFonts w:ascii="Tahoma" w:eastAsiaTheme="minorHAnsi" w:hAnsi="Tahoma" w:cs="Tahoma" w:hint="cs"/>
          <w:bCs w:val="0"/>
          <w:color w:val="9C70B7"/>
          <w:sz w:val="24"/>
          <w:szCs w:val="24"/>
          <w:cs/>
          <w:lang w:val="en-GB" w:bidi="th-TH"/>
        </w:rPr>
        <w:t>การประมวลผลคุณสมบัติ</w:t>
      </w:r>
      <w:r w:rsidR="004E59BB">
        <w:rPr>
          <w:rFonts w:ascii="Tahoma" w:eastAsiaTheme="minorHAnsi" w:hAnsi="Tahoma" w:cs="Tahoma" w:hint="cs"/>
          <w:bCs w:val="0"/>
          <w:color w:val="9C70B7"/>
          <w:sz w:val="24"/>
          <w:szCs w:val="24"/>
          <w:cs/>
          <w:lang w:val="en-GB" w:bidi="th-TH"/>
        </w:rPr>
        <w:t>ในการ</w:t>
      </w:r>
      <w:r w:rsidR="00CE1EC8">
        <w:rPr>
          <w:rFonts w:ascii="Tahoma" w:eastAsiaTheme="minorHAnsi" w:hAnsi="Tahoma" w:cs="Tahoma" w:hint="cs"/>
          <w:bCs w:val="0"/>
          <w:color w:val="9C70B7"/>
          <w:sz w:val="24"/>
          <w:szCs w:val="24"/>
          <w:cs/>
          <w:lang w:val="en-GB" w:bidi="th-TH"/>
        </w:rPr>
        <w:t>ลงทะเบียน</w:t>
      </w:r>
      <w:r w:rsidR="00814B6C" w:rsidRPr="006650B6">
        <w:rPr>
          <w:rFonts w:ascii="Tahoma" w:eastAsiaTheme="minorHAnsi" w:hAnsi="Tahoma" w:cs="Tahoma"/>
          <w:bCs w:val="0"/>
          <w:color w:val="9C70B7"/>
          <w:sz w:val="24"/>
          <w:szCs w:val="24"/>
          <w:cs/>
          <w:lang w:val="en-GB" w:bidi="th-TH"/>
        </w:rPr>
        <w:t>ภาษาอังกฤษในฐานะภาษา</w:t>
      </w:r>
      <w:r w:rsidR="00CE1EC8">
        <w:rPr>
          <w:rFonts w:ascii="Tahoma" w:eastAsiaTheme="minorHAnsi" w:hAnsi="Tahoma" w:cs="Tahoma" w:hint="cs"/>
          <w:bCs w:val="0"/>
          <w:color w:val="9C70B7"/>
          <w:sz w:val="24"/>
          <w:szCs w:val="24"/>
          <w:cs/>
          <w:lang w:val="en-GB" w:bidi="th-TH"/>
        </w:rPr>
        <w:t>เพิ่มเติม</w:t>
      </w:r>
      <w:r w:rsidR="00814B6C" w:rsidRPr="006650B6">
        <w:rPr>
          <w:rFonts w:ascii="Tahoma" w:eastAsiaTheme="minorHAnsi" w:hAnsi="Tahoma" w:cs="Tahoma"/>
          <w:bCs w:val="0"/>
          <w:color w:val="9C70B7"/>
          <w:sz w:val="24"/>
          <w:szCs w:val="24"/>
          <w:cs/>
          <w:lang w:val="en-GB" w:bidi="th-TH"/>
        </w:rPr>
        <w:t>หรือภาษาท้องถิ่น</w:t>
      </w:r>
      <w:r w:rsidR="00814B6C" w:rsidRPr="008349DA">
        <w:rPr>
          <w:rFonts w:ascii="Calibri" w:eastAsiaTheme="minorHAnsi" w:hAnsi="Calibri" w:cs="Calibri"/>
          <w:bCs w:val="0"/>
          <w:color w:val="9C70B7"/>
          <w:sz w:val="32"/>
          <w:szCs w:val="32"/>
          <w:lang w:val="en-GB"/>
        </w:rPr>
        <w:t xml:space="preserve">(EAL/D) </w:t>
      </w:r>
      <w:r w:rsidR="00CE1EC8" w:rsidRPr="00CE1EC8">
        <w:rPr>
          <w:rFonts w:ascii="Tahoma" w:eastAsiaTheme="minorHAnsi" w:hAnsi="Tahoma" w:cs="Tahoma"/>
          <w:bCs w:val="0"/>
          <w:color w:val="9C70B7"/>
          <w:sz w:val="24"/>
          <w:szCs w:val="24"/>
          <w:cs/>
          <w:lang w:val="en-GB" w:bidi="th-TH"/>
        </w:rPr>
        <w:t>สำหรับ</w:t>
      </w:r>
      <w:r w:rsidR="00814B6C" w:rsidRPr="006650B6">
        <w:rPr>
          <w:rFonts w:ascii="Tahoma" w:eastAsiaTheme="minorHAnsi" w:hAnsi="Tahoma" w:cs="Tahoma"/>
          <w:bCs w:val="0"/>
          <w:color w:val="9C70B7"/>
          <w:sz w:val="24"/>
          <w:szCs w:val="24"/>
          <w:cs/>
          <w:lang w:val="en-GB" w:bidi="th-TH"/>
        </w:rPr>
        <w:t>ชั้นปี</w:t>
      </w:r>
      <w:r w:rsidR="00814B6C">
        <w:rPr>
          <w:rFonts w:ascii="Calibri" w:eastAsiaTheme="minorHAnsi" w:hAnsi="Calibri" w:cs="Cordia New" w:hint="cs"/>
          <w:bCs w:val="0"/>
          <w:color w:val="9C70B7"/>
          <w:sz w:val="32"/>
          <w:szCs w:val="40"/>
          <w:cs/>
          <w:lang w:val="en-GB" w:bidi="th-TH"/>
        </w:rPr>
        <w:t xml:space="preserve"> </w:t>
      </w:r>
      <w:r w:rsidR="00814B6C" w:rsidRPr="008349DA">
        <w:rPr>
          <w:rFonts w:ascii="Calibri" w:eastAsiaTheme="minorHAnsi" w:hAnsi="Calibri" w:cs="Calibri"/>
          <w:bCs w:val="0"/>
          <w:color w:val="9C70B7"/>
          <w:sz w:val="32"/>
          <w:szCs w:val="32"/>
          <w:lang w:val="en-GB"/>
        </w:rPr>
        <w:t>12</w:t>
      </w:r>
      <w:r w:rsidR="00814B6C">
        <w:rPr>
          <w:rFonts w:ascii="Calibri" w:eastAsiaTheme="minorHAnsi" w:hAnsi="Calibri" w:cs="Cordia New" w:hint="cs"/>
          <w:bCs w:val="0"/>
          <w:color w:val="9C70B7"/>
          <w:sz w:val="32"/>
          <w:szCs w:val="40"/>
          <w:cs/>
          <w:lang w:val="en-GB" w:bidi="th-TH"/>
        </w:rPr>
        <w:t xml:space="preserve"> </w:t>
      </w:r>
      <w:r w:rsidR="006650B6">
        <w:rPr>
          <w:rFonts w:ascii="Calibri" w:eastAsiaTheme="minorHAnsi" w:hAnsi="Calibri" w:cs="Cordia New"/>
          <w:bCs w:val="0"/>
          <w:color w:val="9C70B7"/>
          <w:sz w:val="32"/>
          <w:szCs w:val="40"/>
          <w:lang w:val="en-US" w:bidi="th-TH"/>
        </w:rPr>
        <w:t>(</w:t>
      </w:r>
      <w:r w:rsidR="008A01BF" w:rsidRPr="008349DA">
        <w:rPr>
          <w:rFonts w:ascii="Calibri" w:eastAsiaTheme="minorHAnsi" w:hAnsi="Calibri" w:cs="Calibri"/>
          <w:bCs w:val="0"/>
          <w:color w:val="9C70B7"/>
          <w:sz w:val="32"/>
          <w:szCs w:val="32"/>
          <w:lang w:val="en-GB"/>
        </w:rPr>
        <w:t>E</w:t>
      </w:r>
      <w:r w:rsidR="00FD0335" w:rsidRPr="008349DA">
        <w:rPr>
          <w:rFonts w:ascii="Calibri" w:eastAsiaTheme="minorHAnsi" w:hAnsi="Calibri" w:cs="Calibri"/>
          <w:bCs w:val="0"/>
          <w:color w:val="9C70B7"/>
          <w:sz w:val="32"/>
          <w:szCs w:val="32"/>
          <w:lang w:val="en-GB"/>
        </w:rPr>
        <w:t>nglish</w:t>
      </w:r>
      <w:r w:rsidR="008A01BF" w:rsidRPr="008349DA">
        <w:rPr>
          <w:rFonts w:ascii="Calibri" w:eastAsiaTheme="minorHAnsi" w:hAnsi="Calibri" w:cs="Calibri"/>
          <w:bCs w:val="0"/>
          <w:color w:val="9C70B7"/>
          <w:sz w:val="32"/>
          <w:szCs w:val="32"/>
          <w:lang w:val="en-GB"/>
        </w:rPr>
        <w:t xml:space="preserve"> </w:t>
      </w:r>
      <w:r w:rsidR="00FD0335" w:rsidRPr="008349DA">
        <w:rPr>
          <w:rFonts w:ascii="Calibri" w:eastAsiaTheme="minorHAnsi" w:hAnsi="Calibri" w:cs="Calibri"/>
          <w:bCs w:val="0"/>
          <w:color w:val="9C70B7"/>
          <w:sz w:val="32"/>
          <w:szCs w:val="32"/>
          <w:lang w:val="en-GB"/>
        </w:rPr>
        <w:t xml:space="preserve">as an </w:t>
      </w:r>
      <w:r w:rsidR="008A01BF" w:rsidRPr="008349DA">
        <w:rPr>
          <w:rFonts w:ascii="Calibri" w:eastAsiaTheme="minorHAnsi" w:hAnsi="Calibri" w:cs="Calibri"/>
          <w:bCs w:val="0"/>
          <w:color w:val="9C70B7"/>
          <w:sz w:val="32"/>
          <w:szCs w:val="32"/>
          <w:lang w:val="en-GB"/>
        </w:rPr>
        <w:t>A</w:t>
      </w:r>
      <w:r w:rsidR="00FD0335" w:rsidRPr="008349DA">
        <w:rPr>
          <w:rFonts w:ascii="Calibri" w:eastAsiaTheme="minorHAnsi" w:hAnsi="Calibri" w:cs="Calibri"/>
          <w:bCs w:val="0"/>
          <w:color w:val="9C70B7"/>
          <w:sz w:val="32"/>
          <w:szCs w:val="32"/>
          <w:lang w:val="en-GB"/>
        </w:rPr>
        <w:t>dditional</w:t>
      </w:r>
      <w:r w:rsidR="008A01BF" w:rsidRPr="008349DA">
        <w:rPr>
          <w:rFonts w:ascii="Calibri" w:eastAsiaTheme="minorHAnsi" w:hAnsi="Calibri" w:cs="Calibri"/>
          <w:bCs w:val="0"/>
          <w:color w:val="9C70B7"/>
          <w:sz w:val="32"/>
          <w:szCs w:val="32"/>
          <w:lang w:val="en-GB"/>
        </w:rPr>
        <w:t xml:space="preserve"> L</w:t>
      </w:r>
      <w:r w:rsidR="00FD0335" w:rsidRPr="008349DA">
        <w:rPr>
          <w:rFonts w:ascii="Calibri" w:eastAsiaTheme="minorHAnsi" w:hAnsi="Calibri" w:cs="Calibri"/>
          <w:bCs w:val="0"/>
          <w:color w:val="9C70B7"/>
          <w:sz w:val="32"/>
          <w:szCs w:val="32"/>
          <w:lang w:val="en-GB"/>
        </w:rPr>
        <w:t>anguage or</w:t>
      </w:r>
      <w:r w:rsidR="008A01BF" w:rsidRPr="008349DA">
        <w:rPr>
          <w:rFonts w:ascii="Calibri" w:eastAsiaTheme="minorHAnsi" w:hAnsi="Calibri" w:cs="Calibri"/>
          <w:bCs w:val="0"/>
          <w:color w:val="9C70B7"/>
          <w:sz w:val="32"/>
          <w:szCs w:val="32"/>
          <w:lang w:val="en-GB"/>
        </w:rPr>
        <w:t xml:space="preserve"> D</w:t>
      </w:r>
      <w:r w:rsidR="00FD0335" w:rsidRPr="008349DA">
        <w:rPr>
          <w:rFonts w:ascii="Calibri" w:eastAsiaTheme="minorHAnsi" w:hAnsi="Calibri" w:cs="Calibri"/>
          <w:bCs w:val="0"/>
          <w:color w:val="9C70B7"/>
          <w:sz w:val="32"/>
          <w:szCs w:val="32"/>
          <w:lang w:val="en-GB"/>
        </w:rPr>
        <w:t>ialect</w:t>
      </w:r>
      <w:r w:rsidR="008A01BF" w:rsidRPr="008349DA">
        <w:rPr>
          <w:rFonts w:ascii="Calibri" w:eastAsiaTheme="minorHAnsi" w:hAnsi="Calibri" w:cs="Calibri"/>
          <w:bCs w:val="0"/>
          <w:color w:val="9C70B7"/>
          <w:sz w:val="32"/>
          <w:szCs w:val="32"/>
          <w:lang w:val="en-GB"/>
        </w:rPr>
        <w:t xml:space="preserve"> (EAL/D) </w:t>
      </w:r>
      <w:r w:rsidR="00FD0335" w:rsidRPr="008349DA">
        <w:rPr>
          <w:rFonts w:ascii="Calibri" w:eastAsiaTheme="minorHAnsi" w:hAnsi="Calibri" w:cs="Calibri"/>
          <w:bCs w:val="0"/>
          <w:color w:val="9C70B7"/>
          <w:sz w:val="32"/>
          <w:szCs w:val="32"/>
          <w:lang w:val="en-GB"/>
        </w:rPr>
        <w:t xml:space="preserve">eligibility process for </w:t>
      </w:r>
      <w:r w:rsidR="008A01BF" w:rsidRPr="008349DA">
        <w:rPr>
          <w:rFonts w:ascii="Calibri" w:eastAsiaTheme="minorHAnsi" w:hAnsi="Calibri" w:cs="Calibri"/>
          <w:bCs w:val="0"/>
          <w:color w:val="9C70B7"/>
          <w:sz w:val="32"/>
          <w:szCs w:val="32"/>
          <w:lang w:val="en-GB"/>
        </w:rPr>
        <w:t>Y</w:t>
      </w:r>
      <w:r w:rsidR="00F47FCE" w:rsidRPr="008349DA">
        <w:rPr>
          <w:rFonts w:ascii="Calibri" w:eastAsiaTheme="minorHAnsi" w:hAnsi="Calibri" w:cs="Calibri"/>
          <w:bCs w:val="0"/>
          <w:color w:val="9C70B7"/>
          <w:sz w:val="32"/>
          <w:szCs w:val="32"/>
          <w:lang w:val="en-GB"/>
        </w:rPr>
        <w:t>ear</w:t>
      </w:r>
      <w:r w:rsidR="008A01BF" w:rsidRPr="008349DA">
        <w:rPr>
          <w:rFonts w:ascii="Calibri" w:eastAsiaTheme="minorHAnsi" w:hAnsi="Calibri" w:cs="Calibri"/>
          <w:bCs w:val="0"/>
          <w:color w:val="9C70B7"/>
          <w:sz w:val="32"/>
          <w:szCs w:val="32"/>
          <w:lang w:val="en-GB"/>
        </w:rPr>
        <w:t xml:space="preserve"> 12 </w:t>
      </w:r>
      <w:r w:rsidR="00FD0335" w:rsidRPr="008349DA">
        <w:rPr>
          <w:rFonts w:ascii="Calibri" w:eastAsiaTheme="minorHAnsi" w:hAnsi="Calibri" w:cs="Calibri"/>
          <w:bCs w:val="0"/>
          <w:color w:val="9C70B7"/>
          <w:sz w:val="32"/>
          <w:szCs w:val="32"/>
          <w:lang w:val="en-GB"/>
        </w:rPr>
        <w:t>enrolment</w:t>
      </w:r>
      <w:r w:rsidR="006650B6">
        <w:rPr>
          <w:rFonts w:ascii="Calibri" w:eastAsiaTheme="minorHAnsi" w:hAnsi="Calibri" w:cs="Calibri"/>
          <w:bCs w:val="0"/>
          <w:color w:val="9C70B7"/>
          <w:sz w:val="32"/>
          <w:szCs w:val="32"/>
          <w:lang w:val="en-GB"/>
        </w:rPr>
        <w:t>)</w:t>
      </w:r>
    </w:p>
    <w:p w14:paraId="4E350928" w14:textId="1EE12874" w:rsidR="008A01BF" w:rsidRPr="000C661C" w:rsidRDefault="006650B6" w:rsidP="00F47FCE">
      <w:pPr>
        <w:spacing w:after="200"/>
        <w:rPr>
          <w:rFonts w:ascii="Calibri" w:hAnsi="Calibri" w:cs="Cordia New"/>
          <w:szCs w:val="28"/>
          <w:lang w:bidi="th-TH"/>
        </w:rPr>
      </w:pPr>
      <w:r w:rsidRPr="000C661C">
        <w:rPr>
          <w:rFonts w:ascii="Tahoma" w:hAnsi="Tahoma" w:cs="Tahoma"/>
          <w:sz w:val="20"/>
          <w:szCs w:val="20"/>
          <w:cs/>
          <w:lang w:bidi="th-TH"/>
        </w:rPr>
        <w:t>หลักสูตร</w:t>
      </w:r>
      <w:r w:rsidR="008A01BF" w:rsidRPr="00B93BE1">
        <w:rPr>
          <w:rFonts w:ascii="Calibri" w:hAnsi="Calibri" w:cs="Calibri"/>
        </w:rPr>
        <w:t xml:space="preserve"> EAL/D </w:t>
      </w:r>
      <w:r w:rsidR="00F47FCE">
        <w:rPr>
          <w:rFonts w:ascii="Calibri" w:hAnsi="Calibri" w:cs="Calibri"/>
        </w:rPr>
        <w:t>ATAR</w:t>
      </w:r>
      <w:r w:rsidR="00F47FCE" w:rsidRPr="000C661C">
        <w:rPr>
          <w:rFonts w:ascii="Tahoma" w:hAnsi="Tahoma" w:cs="Tahoma"/>
          <w:sz w:val="20"/>
          <w:szCs w:val="20"/>
        </w:rPr>
        <w:t xml:space="preserve"> </w:t>
      </w:r>
      <w:r w:rsidR="00373651">
        <w:rPr>
          <w:rFonts w:ascii="Tahoma" w:hAnsi="Tahoma" w:cs="Tahoma" w:hint="cs"/>
          <w:sz w:val="20"/>
          <w:szCs w:val="20"/>
          <w:cs/>
          <w:lang w:bidi="th-TH"/>
        </w:rPr>
        <w:t>จัดไว้สำหรับ</w:t>
      </w:r>
      <w:r w:rsidR="00F73777" w:rsidRPr="000C661C">
        <w:rPr>
          <w:rFonts w:ascii="Tahoma" w:hAnsi="Tahoma" w:cs="Tahoma"/>
          <w:sz w:val="20"/>
          <w:szCs w:val="20"/>
          <w:cs/>
          <w:lang w:bidi="th-TH"/>
        </w:rPr>
        <w:t>นักเรียนที่พูดภาษาอังกฤษ</w:t>
      </w:r>
      <w:r w:rsidR="005704BE">
        <w:rPr>
          <w:rFonts w:ascii="Tahoma" w:hAnsi="Tahoma" w:cs="Tahoma" w:hint="cs"/>
          <w:sz w:val="20"/>
          <w:szCs w:val="20"/>
          <w:cs/>
          <w:lang w:bidi="th-TH"/>
        </w:rPr>
        <w:t>ในฐานะ</w:t>
      </w:r>
      <w:r w:rsidR="005704BE" w:rsidRPr="000C661C">
        <w:rPr>
          <w:rFonts w:ascii="Tahoma" w:hAnsi="Tahoma" w:cs="Tahoma"/>
          <w:sz w:val="20"/>
          <w:szCs w:val="20"/>
          <w:cs/>
          <w:lang w:bidi="th-TH"/>
        </w:rPr>
        <w:t>ภาษาเพิ่มเติม</w:t>
      </w:r>
      <w:r w:rsidR="00F73777" w:rsidRPr="000C661C">
        <w:rPr>
          <w:rFonts w:ascii="Tahoma" w:hAnsi="Tahoma" w:cs="Tahoma"/>
          <w:sz w:val="20"/>
          <w:szCs w:val="20"/>
          <w:cs/>
          <w:lang w:bidi="th-TH"/>
        </w:rPr>
        <w:t>หรือภาษาท้องถิ่น</w:t>
      </w:r>
      <w:r w:rsidR="005704BE">
        <w:rPr>
          <w:rFonts w:ascii="Tahoma" w:hAnsi="Tahoma" w:cs="Tahoma"/>
          <w:sz w:val="20"/>
          <w:szCs w:val="20"/>
          <w:cs/>
          <w:lang w:bidi="th-TH"/>
        </w:rPr>
        <w:t xml:space="preserve"> และ</w:t>
      </w:r>
      <w:r w:rsidR="005C5CF6">
        <w:rPr>
          <w:rFonts w:ascii="Tahoma" w:hAnsi="Tahoma" w:cs="Tahoma" w:hint="cs"/>
          <w:sz w:val="20"/>
          <w:szCs w:val="20"/>
          <w:cs/>
          <w:lang w:bidi="th-TH"/>
        </w:rPr>
        <w:t>การใช้</w:t>
      </w:r>
      <w:r w:rsidR="000C661C" w:rsidRPr="000C661C">
        <w:rPr>
          <w:rFonts w:ascii="Tahoma" w:hAnsi="Tahoma" w:cs="Tahoma"/>
          <w:sz w:val="20"/>
          <w:szCs w:val="20"/>
          <w:cs/>
          <w:lang w:bidi="th-TH"/>
        </w:rPr>
        <w:t>มาตรฐานภาษาอังกฤษออสเตรเลียน</w:t>
      </w:r>
      <w:r w:rsidR="0096510D">
        <w:rPr>
          <w:rFonts w:ascii="Calibri" w:hAnsi="Calibri" w:cs="Cordia New" w:hint="cs"/>
          <w:szCs w:val="28"/>
          <w:cs/>
          <w:lang w:bidi="th-TH"/>
        </w:rPr>
        <w:t xml:space="preserve"> </w:t>
      </w:r>
      <w:r w:rsidR="000C661C" w:rsidRPr="00B93BE1">
        <w:rPr>
          <w:rFonts w:ascii="Calibri" w:hAnsi="Calibri" w:cs="Calibri"/>
        </w:rPr>
        <w:t xml:space="preserve">(SAE) </w:t>
      </w:r>
      <w:r w:rsidR="005C5CF6">
        <w:rPr>
          <w:rFonts w:ascii="Tahoma" w:hAnsi="Tahoma" w:cs="Tahoma"/>
          <w:sz w:val="20"/>
          <w:szCs w:val="20"/>
          <w:cs/>
          <w:lang w:bidi="th-TH"/>
        </w:rPr>
        <w:t>ของ</w:t>
      </w:r>
      <w:r w:rsidR="005C5CF6">
        <w:rPr>
          <w:rFonts w:ascii="Tahoma" w:hAnsi="Tahoma" w:cs="Tahoma" w:hint="cs"/>
          <w:sz w:val="20"/>
          <w:szCs w:val="20"/>
          <w:cs/>
          <w:lang w:bidi="th-TH"/>
        </w:rPr>
        <w:t>เขา</w:t>
      </w:r>
      <w:r w:rsidR="000C661C" w:rsidRPr="000C661C">
        <w:rPr>
          <w:rFonts w:ascii="Tahoma" w:hAnsi="Tahoma" w:cs="Tahoma"/>
          <w:sz w:val="20"/>
          <w:szCs w:val="20"/>
          <w:cs/>
          <w:lang w:bidi="th-TH"/>
        </w:rPr>
        <w:t>จำกัด</w:t>
      </w:r>
      <w:r w:rsidR="000C661C">
        <w:rPr>
          <w:rFonts w:ascii="Calibri" w:hAnsi="Calibri" w:cs="Cordia New" w:hint="cs"/>
          <w:szCs w:val="28"/>
          <w:cs/>
          <w:lang w:bidi="th-TH"/>
        </w:rPr>
        <w:t xml:space="preserve"> </w:t>
      </w:r>
    </w:p>
    <w:p w14:paraId="4FAC8D05" w14:textId="64BD126A" w:rsidR="008A01BF" w:rsidRPr="00B93BE1" w:rsidRDefault="0096510D" w:rsidP="008777C8">
      <w:pPr>
        <w:spacing w:after="200"/>
        <w:ind w:right="-187"/>
        <w:rPr>
          <w:rFonts w:ascii="Calibri" w:hAnsi="Calibri" w:cs="Calibri"/>
        </w:rPr>
      </w:pPr>
      <w:r w:rsidRPr="00082F92">
        <w:rPr>
          <w:rFonts w:ascii="Tahoma" w:hAnsi="Tahoma" w:cs="Tahoma"/>
          <w:sz w:val="20"/>
          <w:szCs w:val="20"/>
          <w:cs/>
          <w:lang w:bidi="th-TH"/>
        </w:rPr>
        <w:t>นักเรียน</w:t>
      </w:r>
      <w:r w:rsidR="00373651">
        <w:rPr>
          <w:rFonts w:ascii="Tahoma" w:hAnsi="Tahoma" w:cs="Tahoma" w:hint="cs"/>
          <w:sz w:val="20"/>
          <w:szCs w:val="20"/>
          <w:cs/>
          <w:lang w:bidi="th-TH"/>
        </w:rPr>
        <w:t>ชั้น</w:t>
      </w:r>
      <w:r w:rsidRPr="00082F92">
        <w:rPr>
          <w:rFonts w:ascii="Tahoma" w:hAnsi="Tahoma" w:cs="Tahoma"/>
          <w:sz w:val="20"/>
          <w:szCs w:val="20"/>
          <w:cs/>
          <w:lang w:bidi="th-TH"/>
        </w:rPr>
        <w:t>ปี</w:t>
      </w:r>
      <w:r w:rsidR="00F47FCE">
        <w:rPr>
          <w:rFonts w:ascii="Calibri" w:hAnsi="Calibri" w:cs="Calibri"/>
        </w:rPr>
        <w:t xml:space="preserve"> 12 </w:t>
      </w:r>
      <w:r w:rsidR="005C5CF6">
        <w:rPr>
          <w:rFonts w:ascii="Tahoma" w:hAnsi="Tahoma" w:cs="Tahoma"/>
          <w:sz w:val="20"/>
          <w:szCs w:val="20"/>
          <w:cs/>
          <w:lang w:bidi="th-TH"/>
        </w:rPr>
        <w:t>สามารถ</w:t>
      </w:r>
      <w:r w:rsidR="005C5CF6">
        <w:rPr>
          <w:rFonts w:ascii="Tahoma" w:hAnsi="Tahoma" w:cs="Tahoma" w:hint="cs"/>
          <w:sz w:val="20"/>
          <w:szCs w:val="20"/>
          <w:cs/>
          <w:lang w:bidi="th-TH"/>
        </w:rPr>
        <w:t>ลงทะเบียน</w:t>
      </w:r>
      <w:r w:rsidRPr="00082F92">
        <w:rPr>
          <w:rFonts w:ascii="Tahoma" w:hAnsi="Tahoma" w:cs="Tahoma"/>
          <w:sz w:val="20"/>
          <w:szCs w:val="20"/>
          <w:cs/>
          <w:lang w:bidi="th-TH"/>
        </w:rPr>
        <w:t>ในหลักสูตร</w:t>
      </w:r>
      <w:r w:rsidR="008A01BF" w:rsidRPr="00B93BE1">
        <w:rPr>
          <w:rFonts w:ascii="Calibri" w:hAnsi="Calibri" w:cs="Calibri"/>
        </w:rPr>
        <w:t xml:space="preserve"> EAL/D </w:t>
      </w:r>
      <w:r w:rsidR="00F47FCE" w:rsidRPr="00B93BE1">
        <w:rPr>
          <w:rFonts w:ascii="Calibri" w:hAnsi="Calibri" w:cs="Calibri"/>
        </w:rPr>
        <w:t xml:space="preserve">ATAR </w:t>
      </w:r>
      <w:r w:rsidR="00827436">
        <w:rPr>
          <w:rFonts w:ascii="Tahoma" w:hAnsi="Tahoma" w:cs="Tahoma" w:hint="cs"/>
          <w:sz w:val="20"/>
          <w:szCs w:val="20"/>
          <w:cs/>
          <w:lang w:bidi="th-TH"/>
        </w:rPr>
        <w:t xml:space="preserve"> ได้ต่อ</w:t>
      </w:r>
      <w:r w:rsidR="006A6F66">
        <w:rPr>
          <w:rFonts w:ascii="Tahoma" w:hAnsi="Tahoma" w:cs="Tahoma"/>
          <w:sz w:val="20"/>
          <w:szCs w:val="20"/>
          <w:cs/>
          <w:lang w:bidi="th-TH"/>
        </w:rPr>
        <w:t>เมื่</w:t>
      </w:r>
      <w:r w:rsidR="006A6F66">
        <w:rPr>
          <w:rFonts w:ascii="Tahoma" w:hAnsi="Tahoma" w:cs="Tahoma" w:hint="cs"/>
          <w:sz w:val="20"/>
          <w:szCs w:val="20"/>
          <w:cs/>
          <w:lang w:bidi="th-TH"/>
        </w:rPr>
        <w:t>อ</w:t>
      </w:r>
      <w:r w:rsidR="00D8677F" w:rsidRPr="00082F92">
        <w:rPr>
          <w:rFonts w:ascii="Tahoma" w:hAnsi="Tahoma" w:cs="Tahoma"/>
          <w:sz w:val="20"/>
          <w:szCs w:val="20"/>
          <w:cs/>
          <w:lang w:bidi="th-TH"/>
        </w:rPr>
        <w:t>ได้รับ</w:t>
      </w:r>
      <w:r w:rsidR="00C5359F">
        <w:rPr>
          <w:rFonts w:ascii="Tahoma" w:hAnsi="Tahoma" w:cs="Tahoma" w:hint="cs"/>
          <w:sz w:val="20"/>
          <w:szCs w:val="20"/>
          <w:cs/>
          <w:lang w:bidi="th-TH"/>
        </w:rPr>
        <w:t>การ</w:t>
      </w:r>
      <w:r w:rsidR="00D8677F">
        <w:rPr>
          <w:rFonts w:ascii="Tahoma" w:hAnsi="Tahoma" w:cs="Tahoma" w:hint="cs"/>
          <w:sz w:val="20"/>
          <w:szCs w:val="20"/>
          <w:cs/>
          <w:lang w:bidi="th-TH"/>
        </w:rPr>
        <w:t>อนุมัติ</w:t>
      </w:r>
      <w:r w:rsidR="0077226B">
        <w:rPr>
          <w:rFonts w:ascii="Tahoma" w:hAnsi="Tahoma" w:cs="Tahoma" w:hint="cs"/>
          <w:sz w:val="20"/>
          <w:szCs w:val="20"/>
          <w:cs/>
          <w:lang w:bidi="th-TH"/>
        </w:rPr>
        <w:t>คุณสมบัติ</w:t>
      </w:r>
      <w:r w:rsidR="00BD6753" w:rsidRPr="00082F92">
        <w:rPr>
          <w:rFonts w:ascii="Tahoma" w:hAnsi="Tahoma" w:cs="Tahoma"/>
          <w:sz w:val="20"/>
          <w:szCs w:val="20"/>
          <w:cs/>
          <w:lang w:bidi="th-TH"/>
        </w:rPr>
        <w:t xml:space="preserve">จากเจ้าหน้าที่ฝ่ายหลักสูตรและมาตรฐานโรงเรียน (เจ้าหน้าที่) เท่านั้น </w:t>
      </w:r>
      <w:r w:rsidR="008777C8" w:rsidRPr="00082F92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="00BD6753" w:rsidRPr="00082F92">
        <w:rPr>
          <w:rFonts w:ascii="Tahoma" w:hAnsi="Tahoma" w:cs="Tahoma"/>
          <w:sz w:val="20"/>
          <w:szCs w:val="20"/>
          <w:cs/>
          <w:lang w:bidi="th-TH"/>
        </w:rPr>
        <w:t>สำหรับนักเรียน</w:t>
      </w:r>
      <w:r w:rsidR="00827436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="00827436">
        <w:rPr>
          <w:rFonts w:ascii="Tahoma" w:hAnsi="Tahoma" w:cs="Tahoma" w:hint="cs"/>
          <w:sz w:val="20"/>
          <w:szCs w:val="20"/>
          <w:cs/>
          <w:lang w:bidi="th-TH"/>
        </w:rPr>
        <w:t>เพื่อ</w:t>
      </w:r>
      <w:r w:rsidR="003427E4" w:rsidRPr="00082F92">
        <w:rPr>
          <w:rFonts w:ascii="Tahoma" w:hAnsi="Tahoma" w:cs="Tahoma"/>
          <w:sz w:val="20"/>
          <w:szCs w:val="20"/>
          <w:cs/>
          <w:lang w:bidi="th-TH"/>
        </w:rPr>
        <w:t>ที่จะได้รับความเห็นชอบใน</w:t>
      </w:r>
      <w:r w:rsidR="008777C8" w:rsidRPr="00082F92">
        <w:rPr>
          <w:rFonts w:ascii="Tahoma" w:hAnsi="Tahoma" w:cs="Tahoma"/>
          <w:sz w:val="20"/>
          <w:szCs w:val="20"/>
          <w:cs/>
          <w:lang w:bidi="th-TH"/>
        </w:rPr>
        <w:t>เรื่อง</w:t>
      </w:r>
      <w:r w:rsidR="00FF0277">
        <w:rPr>
          <w:rFonts w:ascii="Tahoma" w:hAnsi="Tahoma" w:cs="Tahoma" w:hint="cs"/>
          <w:sz w:val="20"/>
          <w:szCs w:val="20"/>
          <w:cs/>
          <w:lang w:bidi="th-TH"/>
        </w:rPr>
        <w:t>การลงทะเบียน</w:t>
      </w:r>
      <w:r w:rsidR="003427E4" w:rsidRPr="00082F92">
        <w:rPr>
          <w:rFonts w:ascii="Tahoma" w:hAnsi="Tahoma" w:cs="Tahoma"/>
          <w:sz w:val="20"/>
          <w:szCs w:val="20"/>
          <w:cs/>
          <w:lang w:bidi="th-TH"/>
        </w:rPr>
        <w:t xml:space="preserve"> นักเรียนผู้นั้นจะต้องกรอกข้อความในใบสมัคร</w:t>
      </w:r>
      <w:r w:rsidR="007B31CF">
        <w:rPr>
          <w:rFonts w:ascii="Tahoma" w:hAnsi="Tahoma" w:cs="Tahoma" w:hint="cs"/>
          <w:sz w:val="20"/>
          <w:szCs w:val="20"/>
          <w:cs/>
          <w:lang w:bidi="th-TH"/>
        </w:rPr>
        <w:t>ที่มีคุณสมบัติเหมาะสม</w:t>
      </w:r>
      <w:r w:rsidR="00E75CC4" w:rsidRPr="00082F92">
        <w:rPr>
          <w:rFonts w:ascii="Tahoma" w:hAnsi="Tahoma" w:cs="Tahoma"/>
          <w:sz w:val="20"/>
          <w:szCs w:val="20"/>
          <w:cs/>
          <w:lang w:bidi="th-TH"/>
        </w:rPr>
        <w:t>ทางออนไลน์</w:t>
      </w:r>
      <w:r w:rsidR="009970FD">
        <w:rPr>
          <w:rFonts w:ascii="Tahoma" w:hAnsi="Tahoma" w:cs="Tahoma" w:hint="cs"/>
          <w:sz w:val="20"/>
          <w:szCs w:val="20"/>
          <w:cs/>
          <w:lang w:bidi="th-TH"/>
        </w:rPr>
        <w:t xml:space="preserve"> </w:t>
      </w:r>
      <w:r w:rsidR="003427E4" w:rsidRPr="00082F92">
        <w:rPr>
          <w:rFonts w:ascii="Tahoma" w:hAnsi="Tahoma" w:cs="Tahoma"/>
          <w:sz w:val="20"/>
          <w:szCs w:val="20"/>
          <w:cs/>
          <w:lang w:bidi="th-TH"/>
        </w:rPr>
        <w:t>แล้วยื่นต่อเจ้าหน้าที่ พร้อมด้วยเอกสารสนับสนุน</w:t>
      </w:r>
      <w:r w:rsidR="0077226B">
        <w:rPr>
          <w:rFonts w:ascii="Tahoma" w:hAnsi="Tahoma" w:cs="Tahoma"/>
          <w:sz w:val="20"/>
          <w:szCs w:val="20"/>
          <w:cs/>
          <w:lang w:bidi="th-TH"/>
        </w:rPr>
        <w:t>ที่ต้องการ</w:t>
      </w:r>
      <w:r w:rsidR="0077226B">
        <w:rPr>
          <w:rFonts w:ascii="Tahoma" w:hAnsi="Tahoma" w:cs="Tahoma" w:hint="cs"/>
          <w:sz w:val="20"/>
          <w:szCs w:val="20"/>
          <w:cs/>
          <w:lang w:bidi="th-TH"/>
        </w:rPr>
        <w:t>ภายในวันกำหนด</w:t>
      </w:r>
      <w:r w:rsidR="00BD089B" w:rsidRPr="00082F92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="008777C8" w:rsidRPr="00082F92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="00BD089B" w:rsidRPr="00082F92">
        <w:rPr>
          <w:rFonts w:ascii="Tahoma" w:hAnsi="Tahoma" w:cs="Tahoma"/>
          <w:sz w:val="20"/>
          <w:szCs w:val="20"/>
          <w:cs/>
          <w:lang w:bidi="th-TH"/>
        </w:rPr>
        <w:t>วันถึงกำหนดที่ต้องยื่นใบสมัครอยู่ในหน้า</w:t>
      </w:r>
      <w:r w:rsidR="008A01BF" w:rsidRPr="00B93BE1">
        <w:rPr>
          <w:rFonts w:ascii="Calibri" w:hAnsi="Calibri" w:cs="Calibri"/>
        </w:rPr>
        <w:t xml:space="preserve"> </w:t>
      </w:r>
      <w:r w:rsidR="00BD089B" w:rsidRPr="00B93BE1">
        <w:rPr>
          <w:rFonts w:ascii="Calibri" w:hAnsi="Calibri" w:cs="Calibri"/>
        </w:rPr>
        <w:t xml:space="preserve">EAL/D </w:t>
      </w:r>
      <w:r w:rsidR="00BD089B">
        <w:rPr>
          <w:rFonts w:ascii="Calibri" w:hAnsi="Calibri" w:cs="Cordia New" w:hint="cs"/>
          <w:szCs w:val="28"/>
          <w:cs/>
          <w:lang w:bidi="th-TH"/>
        </w:rPr>
        <w:t xml:space="preserve"> </w:t>
      </w:r>
      <w:r w:rsidR="00BD089B" w:rsidRPr="002C1C7A">
        <w:rPr>
          <w:rFonts w:ascii="Tahoma" w:hAnsi="Tahoma" w:cs="Tahoma"/>
          <w:sz w:val="20"/>
          <w:szCs w:val="20"/>
          <w:cs/>
          <w:lang w:bidi="th-TH"/>
        </w:rPr>
        <w:t>ของเว็บไซต์ของเจ้าหน้าที่</w:t>
      </w:r>
      <w:r w:rsidR="00F47FCE">
        <w:rPr>
          <w:rFonts w:ascii="Calibri" w:hAnsi="Calibri" w:cs="Calibri"/>
        </w:rPr>
        <w:t xml:space="preserve"> </w:t>
      </w:r>
      <w:hyperlink r:id="rId8" w:history="1">
        <w:r w:rsidR="002C1C7A" w:rsidRPr="009E5159">
          <w:rPr>
            <w:rStyle w:val="Hyperlink"/>
            <w:rFonts w:ascii="Calibri" w:hAnsi="Calibri" w:cs="Calibri"/>
            <w:color w:val="7030A0"/>
            <w:u w:val="none"/>
          </w:rPr>
          <w:t>https://senior-secondary.scsa.wa.edu.au/syllabus-and-support-materials/</w:t>
        </w:r>
        <w:r w:rsidR="002C1C7A" w:rsidRPr="009E5159">
          <w:rPr>
            <w:rStyle w:val="Hyperlink"/>
            <w:rFonts w:ascii="Calibri" w:hAnsi="Calibri" w:cs="Cordia New" w:hint="cs"/>
            <w:color w:val="7030A0"/>
            <w:szCs w:val="28"/>
            <w:u w:val="none"/>
            <w:cs/>
            <w:lang w:bidi="th-TH"/>
          </w:rPr>
          <w:t xml:space="preserve"> </w:t>
        </w:r>
        <w:proofErr w:type="spellStart"/>
        <w:r w:rsidR="002C1C7A" w:rsidRPr="009E5159">
          <w:rPr>
            <w:rStyle w:val="Hyperlink"/>
            <w:rFonts w:ascii="Calibri" w:hAnsi="Calibri" w:cs="Calibri"/>
            <w:color w:val="7030A0"/>
            <w:u w:val="none"/>
          </w:rPr>
          <w:t>english</w:t>
        </w:r>
        <w:proofErr w:type="spellEnd"/>
        <w:r w:rsidR="002C1C7A" w:rsidRPr="009E5159">
          <w:rPr>
            <w:rStyle w:val="Hyperlink"/>
            <w:rFonts w:ascii="Calibri" w:hAnsi="Calibri" w:cs="Calibri"/>
            <w:color w:val="7030A0"/>
            <w:u w:val="none"/>
          </w:rPr>
          <w:t>/</w:t>
        </w:r>
        <w:proofErr w:type="spellStart"/>
        <w:r w:rsidR="002C1C7A" w:rsidRPr="009E5159">
          <w:rPr>
            <w:rStyle w:val="Hyperlink"/>
            <w:rFonts w:ascii="Calibri" w:hAnsi="Calibri" w:cs="Calibri"/>
            <w:color w:val="7030A0"/>
            <w:u w:val="none"/>
          </w:rPr>
          <w:t>english</w:t>
        </w:r>
        <w:proofErr w:type="spellEnd"/>
        <w:r w:rsidR="002C1C7A" w:rsidRPr="009E5159">
          <w:rPr>
            <w:rStyle w:val="Hyperlink"/>
            <w:rFonts w:ascii="Calibri" w:hAnsi="Calibri" w:cs="Calibri"/>
            <w:color w:val="7030A0"/>
            <w:u w:val="none"/>
          </w:rPr>
          <w:t>-as-an-additional-language-or-dialect</w:t>
        </w:r>
      </w:hyperlink>
      <w:r w:rsidR="00F47FCE" w:rsidRPr="009E5159">
        <w:rPr>
          <w:rStyle w:val="Hyperlink"/>
          <w:rFonts w:ascii="Calibri" w:hAnsi="Calibri" w:cs="Calibri"/>
          <w:color w:val="7030A0"/>
          <w:u w:val="none"/>
        </w:rPr>
        <w:t>.</w:t>
      </w:r>
      <w:bookmarkStart w:id="0" w:name="_GoBack"/>
      <w:bookmarkEnd w:id="0"/>
    </w:p>
    <w:p w14:paraId="05724CD2" w14:textId="6CC0D0CF" w:rsidR="00B93BE1" w:rsidRPr="00AE0D8C" w:rsidRDefault="009970FD" w:rsidP="00AE0D8C">
      <w:pPr>
        <w:pStyle w:val="NoSpacing"/>
        <w:spacing w:after="200"/>
        <w:ind w:right="-187"/>
        <w:rPr>
          <w:rFonts w:ascii="Tahoma" w:hAnsi="Tahoma" w:cs="Tahoma"/>
          <w:sz w:val="20"/>
          <w:szCs w:val="20"/>
          <w:lang w:bidi="th-TH"/>
        </w:rPr>
      </w:pPr>
      <w:r>
        <w:rPr>
          <w:rFonts w:ascii="Tahoma" w:hAnsi="Tahoma" w:cs="Tahoma"/>
          <w:sz w:val="20"/>
          <w:szCs w:val="20"/>
          <w:cs/>
          <w:lang w:bidi="th-TH"/>
        </w:rPr>
        <w:t>ในการที่จะกรอ</w:t>
      </w:r>
      <w:r>
        <w:rPr>
          <w:rFonts w:ascii="Tahoma" w:hAnsi="Tahoma" w:cs="Tahoma" w:hint="cs"/>
          <w:sz w:val="20"/>
          <w:szCs w:val="20"/>
          <w:cs/>
          <w:lang w:bidi="th-TH"/>
        </w:rPr>
        <w:t>กใบสมัคร</w:t>
      </w:r>
      <w:r w:rsidR="002C1C7A" w:rsidRPr="00AE0D8C">
        <w:rPr>
          <w:rFonts w:ascii="Tahoma" w:hAnsi="Tahoma" w:cs="Tahoma"/>
          <w:sz w:val="20"/>
          <w:szCs w:val="20"/>
          <w:cs/>
          <w:lang w:bidi="th-TH"/>
        </w:rPr>
        <w:t>ทางออนไลน์ นักเรียนจะต้อง</w:t>
      </w:r>
      <w:r>
        <w:rPr>
          <w:rFonts w:ascii="Tahoma" w:hAnsi="Tahoma" w:cs="Tahoma"/>
          <w:sz w:val="20"/>
          <w:szCs w:val="20"/>
          <w:cs/>
          <w:lang w:bidi="th-TH"/>
        </w:rPr>
        <w:t>ใช้คอมพิวเตอร์ จะ</w:t>
      </w:r>
      <w:r>
        <w:rPr>
          <w:rFonts w:ascii="Tahoma" w:hAnsi="Tahoma" w:cs="Tahoma" w:hint="cs"/>
          <w:sz w:val="20"/>
          <w:szCs w:val="20"/>
          <w:cs/>
          <w:lang w:bidi="th-TH"/>
        </w:rPr>
        <w:t>ทำ</w:t>
      </w:r>
      <w:r w:rsidR="007B1CBE" w:rsidRPr="00AE0D8C">
        <w:rPr>
          <w:rFonts w:ascii="Tahoma" w:hAnsi="Tahoma" w:cs="Tahoma"/>
          <w:sz w:val="20"/>
          <w:szCs w:val="20"/>
          <w:cs/>
          <w:lang w:bidi="th-TH"/>
        </w:rPr>
        <w:t>ที่บ้านหรือที่โรงเรียนก็ได้ หากคุณมีข้อสงสัยใดๆ โปรดสอบถามครู</w:t>
      </w:r>
      <w:r w:rsidR="007B1CBE">
        <w:rPr>
          <w:rFonts w:ascii="Calibri" w:hAnsi="Calibri" w:cs="Cordia New" w:hint="cs"/>
          <w:szCs w:val="28"/>
          <w:cs/>
          <w:lang w:bidi="th-TH"/>
        </w:rPr>
        <w:t xml:space="preserve"> </w:t>
      </w:r>
      <w:r w:rsidR="007B1CBE" w:rsidRPr="00B93BE1">
        <w:rPr>
          <w:rFonts w:ascii="Calibri" w:hAnsi="Calibri" w:cs="Calibri"/>
        </w:rPr>
        <w:t>EAL/D</w:t>
      </w:r>
      <w:r w:rsidR="007B1CBE" w:rsidRPr="00AE0D8C">
        <w:rPr>
          <w:rFonts w:ascii="Tahoma" w:hAnsi="Tahoma" w:cs="Tahoma"/>
          <w:sz w:val="20"/>
          <w:szCs w:val="20"/>
        </w:rPr>
        <w:t xml:space="preserve"> </w:t>
      </w:r>
      <w:r w:rsidR="007E7AC3">
        <w:rPr>
          <w:rFonts w:ascii="Tahoma" w:hAnsi="Tahoma" w:cs="Tahoma"/>
          <w:sz w:val="20"/>
          <w:szCs w:val="20"/>
        </w:rPr>
        <w:t xml:space="preserve"> </w:t>
      </w:r>
      <w:r w:rsidR="00AE0D8C">
        <w:rPr>
          <w:rFonts w:ascii="Tahoma" w:hAnsi="Tahoma" w:cs="Tahoma"/>
          <w:sz w:val="20"/>
          <w:szCs w:val="20"/>
          <w:cs/>
          <w:lang w:bidi="th-TH"/>
        </w:rPr>
        <w:t>ของบุตรของคุณ</w:t>
      </w:r>
      <w:r w:rsidR="009216FF" w:rsidRPr="00AE0D8C">
        <w:rPr>
          <w:rFonts w:ascii="Tahoma" w:hAnsi="Tahoma" w:cs="Tahoma"/>
          <w:sz w:val="20"/>
          <w:szCs w:val="20"/>
          <w:cs/>
          <w:lang w:bidi="th-TH"/>
        </w:rPr>
        <w:t>หรือขอความช่วยเหลือจาก</w:t>
      </w:r>
      <w:r>
        <w:rPr>
          <w:rFonts w:ascii="Tahoma" w:hAnsi="Tahoma" w:cs="Tahoma"/>
          <w:sz w:val="20"/>
          <w:szCs w:val="20"/>
          <w:cs/>
          <w:lang w:bidi="th-TH"/>
        </w:rPr>
        <w:t>เจ้าหน้าที่ฝ่ายบริ</w:t>
      </w:r>
      <w:r>
        <w:rPr>
          <w:rFonts w:ascii="Tahoma" w:hAnsi="Tahoma" w:cs="Tahoma" w:hint="cs"/>
          <w:sz w:val="20"/>
          <w:szCs w:val="20"/>
          <w:cs/>
          <w:lang w:bidi="th-TH"/>
        </w:rPr>
        <w:t>ห</w:t>
      </w:r>
      <w:r w:rsidR="007B1CBE" w:rsidRPr="00AE0D8C">
        <w:rPr>
          <w:rFonts w:ascii="Tahoma" w:hAnsi="Tahoma" w:cs="Tahoma"/>
          <w:sz w:val="20"/>
          <w:szCs w:val="20"/>
          <w:cs/>
          <w:lang w:bidi="th-TH"/>
        </w:rPr>
        <w:t>ารของโรงเรียน</w:t>
      </w:r>
    </w:p>
    <w:p w14:paraId="6149F902" w14:textId="3A65237B" w:rsidR="008A01BF" w:rsidRPr="00AE0D8C" w:rsidRDefault="00AE0D8C" w:rsidP="00FD757C">
      <w:pPr>
        <w:spacing w:line="276" w:lineRule="auto"/>
        <w:rPr>
          <w:rFonts w:ascii="Calibri" w:eastAsiaTheme="minorHAnsi" w:hAnsi="Calibri" w:cs="Cordia New"/>
          <w:bCs/>
          <w:color w:val="7030A0"/>
          <w:szCs w:val="28"/>
          <w:lang w:bidi="th-TH"/>
        </w:rPr>
      </w:pPr>
      <w:r w:rsidRPr="00AE0D8C">
        <w:rPr>
          <w:rFonts w:ascii="Tahoma" w:eastAsiaTheme="minorHAnsi" w:hAnsi="Tahoma" w:cs="Tahoma"/>
          <w:bCs/>
          <w:color w:val="7030A0"/>
          <w:sz w:val="20"/>
          <w:szCs w:val="20"/>
          <w:cs/>
          <w:lang w:bidi="th-TH"/>
        </w:rPr>
        <w:t>ห้า</w:t>
      </w:r>
      <w:r w:rsidR="009216FF" w:rsidRPr="00AE0D8C">
        <w:rPr>
          <w:rFonts w:ascii="Tahoma" w:eastAsiaTheme="minorHAnsi" w:hAnsi="Tahoma" w:cs="Tahoma"/>
          <w:bCs/>
          <w:color w:val="7030A0"/>
          <w:sz w:val="20"/>
          <w:szCs w:val="20"/>
          <w:cs/>
          <w:lang w:bidi="th-TH"/>
        </w:rPr>
        <w:t>ขั้นตอน</w:t>
      </w:r>
      <w:r w:rsidR="0041667B">
        <w:rPr>
          <w:rFonts w:ascii="Tahoma" w:eastAsiaTheme="minorHAnsi" w:hAnsi="Tahoma" w:cs="Tahoma"/>
          <w:bCs/>
          <w:color w:val="7030A0"/>
          <w:sz w:val="20"/>
          <w:szCs w:val="20"/>
          <w:cs/>
          <w:lang w:bidi="th-TH"/>
        </w:rPr>
        <w:t>ของ</w:t>
      </w:r>
      <w:r w:rsidR="009970FD">
        <w:rPr>
          <w:rFonts w:ascii="Tahoma" w:eastAsiaTheme="minorHAnsi" w:hAnsi="Tahoma" w:cs="Tahoma" w:hint="cs"/>
          <w:bCs/>
          <w:color w:val="7030A0"/>
          <w:sz w:val="20"/>
          <w:szCs w:val="20"/>
          <w:cs/>
          <w:lang w:bidi="th-TH"/>
        </w:rPr>
        <w:t>ขั้นตอ</w:t>
      </w:r>
      <w:r w:rsidR="0041667B">
        <w:rPr>
          <w:rFonts w:ascii="Tahoma" w:eastAsiaTheme="minorHAnsi" w:hAnsi="Tahoma" w:cs="Tahoma" w:hint="cs"/>
          <w:bCs/>
          <w:color w:val="7030A0"/>
          <w:sz w:val="20"/>
          <w:szCs w:val="20"/>
          <w:cs/>
          <w:lang w:bidi="th-TH"/>
        </w:rPr>
        <w:t>น</w:t>
      </w:r>
      <w:r w:rsidR="00E75CC4">
        <w:rPr>
          <w:rFonts w:ascii="Tahoma" w:eastAsiaTheme="minorHAnsi" w:hAnsi="Tahoma" w:cs="Tahoma"/>
          <w:bCs/>
          <w:color w:val="7030A0"/>
          <w:sz w:val="20"/>
          <w:szCs w:val="20"/>
          <w:cs/>
          <w:lang w:bidi="th-TH"/>
        </w:rPr>
        <w:t>การ</w:t>
      </w:r>
      <w:r w:rsidR="00D95E2A">
        <w:rPr>
          <w:rFonts w:ascii="Tahoma" w:eastAsiaTheme="minorHAnsi" w:hAnsi="Tahoma" w:cs="Tahoma" w:hint="cs"/>
          <w:bCs/>
          <w:color w:val="7030A0"/>
          <w:sz w:val="20"/>
          <w:szCs w:val="20"/>
          <w:cs/>
          <w:lang w:bidi="th-TH"/>
        </w:rPr>
        <w:t>ประมวลผลคุณสมบัติ</w:t>
      </w:r>
      <w:r>
        <w:rPr>
          <w:rFonts w:ascii="Tahoma" w:eastAsiaTheme="minorHAnsi" w:hAnsi="Tahoma" w:cs="Tahoma" w:hint="cs"/>
          <w:bCs/>
          <w:color w:val="7030A0"/>
          <w:sz w:val="20"/>
          <w:szCs w:val="20"/>
          <w:cs/>
          <w:lang w:bidi="th-TH"/>
        </w:rPr>
        <w:t xml:space="preserve"> </w:t>
      </w:r>
      <w:r w:rsidR="008A01BF" w:rsidRPr="00AE0D8C">
        <w:rPr>
          <w:rFonts w:ascii="Calibri" w:eastAsiaTheme="minorHAnsi" w:hAnsi="Calibri" w:cs="Calibri"/>
          <w:bCs/>
          <w:color w:val="7030A0"/>
        </w:rPr>
        <w:t xml:space="preserve">EAL/D </w:t>
      </w:r>
      <w:r w:rsidRPr="00E75CC4">
        <w:rPr>
          <w:rFonts w:ascii="Tahoma" w:eastAsiaTheme="minorHAnsi" w:hAnsi="Tahoma" w:cs="Tahoma"/>
          <w:bCs/>
          <w:color w:val="7030A0"/>
          <w:sz w:val="20"/>
          <w:szCs w:val="20"/>
          <w:cs/>
          <w:lang w:bidi="th-TH"/>
        </w:rPr>
        <w:t xml:space="preserve">ออนไลน์ </w:t>
      </w:r>
    </w:p>
    <w:p w14:paraId="2EBAFEB2" w14:textId="5A28FCB6" w:rsidR="008A01BF" w:rsidRDefault="00AE0D8C" w:rsidP="008A01BF">
      <w:pPr>
        <w:rPr>
          <w:rFonts w:ascii="Calibri" w:hAnsi="Calibri" w:cs="Calibri"/>
        </w:rPr>
      </w:pPr>
      <w:r w:rsidRPr="00C1596F">
        <w:rPr>
          <w:rFonts w:ascii="Tahoma" w:hAnsi="Tahoma" w:cs="Tahoma"/>
          <w:sz w:val="20"/>
          <w:szCs w:val="20"/>
          <w:cs/>
          <w:lang w:bidi="th-TH"/>
        </w:rPr>
        <w:t>ขั้นตอนที่</w:t>
      </w:r>
      <w:r w:rsidR="008A01BF" w:rsidRPr="00B93BE1">
        <w:rPr>
          <w:rFonts w:ascii="Calibri" w:hAnsi="Calibri" w:cs="Calibri"/>
        </w:rPr>
        <w:t xml:space="preserve"> 1: </w:t>
      </w:r>
      <w:r w:rsidRPr="00063B3C">
        <w:rPr>
          <w:rFonts w:ascii="Tahoma" w:hAnsi="Tahoma" w:cs="Tahoma"/>
          <w:sz w:val="20"/>
          <w:szCs w:val="20"/>
          <w:cs/>
          <w:lang w:bidi="th-TH"/>
        </w:rPr>
        <w:t>เข้าไปที่พอร์ทัลของนักเรียน</w:t>
      </w:r>
      <w:r w:rsidR="00B93BE1">
        <w:rPr>
          <w:rFonts w:ascii="Calibri" w:hAnsi="Calibri" w:cs="Calibri"/>
        </w:rPr>
        <w:t xml:space="preserve"> </w:t>
      </w:r>
      <w:hyperlink r:id="rId9" w:history="1">
        <w:r w:rsidR="00114E52" w:rsidRPr="00114E52">
          <w:rPr>
            <w:rStyle w:val="Hyperlink"/>
            <w:rFonts w:ascii="Calibri" w:hAnsi="Calibri" w:cs="Calibri"/>
            <w:color w:val="7030A0"/>
            <w:u w:val="none"/>
          </w:rPr>
          <w:t>https://studentportal.scsa.wa.edu.au</w:t>
        </w:r>
      </w:hyperlink>
    </w:p>
    <w:p w14:paraId="56C9BD84" w14:textId="027CE058" w:rsidR="008A01BF" w:rsidRPr="005B2174" w:rsidRDefault="00C1596F" w:rsidP="008A01BF">
      <w:pPr>
        <w:rPr>
          <w:rFonts w:ascii="Calibri" w:hAnsi="Calibri" w:cs="Cordia New"/>
          <w:szCs w:val="28"/>
          <w:lang w:bidi="th-TH"/>
        </w:rPr>
      </w:pPr>
      <w:r>
        <w:rPr>
          <w:rFonts w:ascii="Tahoma" w:hAnsi="Tahoma" w:cs="Tahoma"/>
          <w:sz w:val="20"/>
          <w:szCs w:val="20"/>
          <w:cs/>
          <w:lang w:bidi="th-TH"/>
        </w:rPr>
        <w:t>ขั้นตอนท</w:t>
      </w:r>
      <w:r>
        <w:rPr>
          <w:rFonts w:ascii="Tahoma" w:hAnsi="Tahoma" w:cs="Tahoma" w:hint="cs"/>
          <w:sz w:val="20"/>
          <w:szCs w:val="20"/>
          <w:cs/>
          <w:lang w:bidi="th-TH"/>
        </w:rPr>
        <w:t>ี่</w:t>
      </w:r>
      <w:r w:rsidR="008A01BF" w:rsidRPr="00B93BE1">
        <w:rPr>
          <w:rFonts w:ascii="Calibri" w:hAnsi="Calibri" w:cs="Calibri"/>
        </w:rPr>
        <w:t xml:space="preserve"> 2: </w:t>
      </w:r>
      <w:r w:rsidR="00756871">
        <w:rPr>
          <w:rFonts w:ascii="Tahoma" w:hAnsi="Tahoma" w:cs="Tahoma"/>
          <w:sz w:val="20"/>
          <w:szCs w:val="20"/>
          <w:cs/>
          <w:lang w:bidi="th-TH"/>
        </w:rPr>
        <w:t>เริ่มการ</w:t>
      </w:r>
      <w:r w:rsidR="00756871">
        <w:rPr>
          <w:rFonts w:ascii="Tahoma" w:hAnsi="Tahoma" w:cs="Tahoma" w:hint="cs"/>
          <w:sz w:val="20"/>
          <w:szCs w:val="20"/>
          <w:cs/>
          <w:lang w:bidi="th-TH"/>
        </w:rPr>
        <w:t>กรอก</w:t>
      </w:r>
      <w:r w:rsidR="003008C8">
        <w:rPr>
          <w:rFonts w:ascii="Tahoma" w:hAnsi="Tahoma" w:cs="Tahoma"/>
          <w:sz w:val="20"/>
          <w:szCs w:val="20"/>
          <w:cs/>
          <w:lang w:bidi="th-TH"/>
        </w:rPr>
        <w:t>ใบสมัคร</w:t>
      </w:r>
      <w:r w:rsidR="003008C8">
        <w:rPr>
          <w:rFonts w:ascii="Tahoma" w:hAnsi="Tahoma" w:cs="Tahoma" w:hint="cs"/>
          <w:sz w:val="20"/>
          <w:szCs w:val="20"/>
          <w:cs/>
          <w:lang w:bidi="th-TH"/>
        </w:rPr>
        <w:t>ที่</w:t>
      </w:r>
      <w:r w:rsidR="00D95E2A">
        <w:rPr>
          <w:rFonts w:ascii="Tahoma" w:hAnsi="Tahoma" w:cs="Tahoma"/>
          <w:sz w:val="20"/>
          <w:szCs w:val="20"/>
          <w:cs/>
          <w:lang w:bidi="th-TH"/>
        </w:rPr>
        <w:t>ม</w:t>
      </w:r>
      <w:r w:rsidR="00D95E2A">
        <w:rPr>
          <w:rFonts w:ascii="Tahoma" w:hAnsi="Tahoma" w:cs="Tahoma" w:hint="cs"/>
          <w:sz w:val="20"/>
          <w:szCs w:val="20"/>
          <w:cs/>
          <w:lang w:bidi="th-TH"/>
        </w:rPr>
        <w:t>ีคุณสมบัติสำหรับ</w:t>
      </w:r>
      <w:r w:rsidR="005B2174">
        <w:rPr>
          <w:rFonts w:ascii="Calibri" w:hAnsi="Calibri" w:cs="Calibri"/>
        </w:rPr>
        <w:t xml:space="preserve"> EAL/D </w:t>
      </w:r>
    </w:p>
    <w:p w14:paraId="14785C67" w14:textId="51C9BE37" w:rsidR="008A01BF" w:rsidRPr="00810557" w:rsidRDefault="005B2174" w:rsidP="008A01BF">
      <w:pPr>
        <w:rPr>
          <w:rFonts w:ascii="Calibri" w:hAnsi="Calibri" w:cs="Calibri"/>
          <w:lang w:val="en-US"/>
        </w:rPr>
      </w:pPr>
      <w:r w:rsidRPr="00C1596F">
        <w:rPr>
          <w:rFonts w:ascii="Tahoma" w:hAnsi="Tahoma" w:cs="Tahoma"/>
          <w:sz w:val="20"/>
          <w:szCs w:val="20"/>
          <w:cs/>
          <w:lang w:bidi="th-TH"/>
        </w:rPr>
        <w:t>ขั้นตอนที่</w:t>
      </w:r>
      <w:r w:rsidRPr="00C1596F">
        <w:rPr>
          <w:rFonts w:ascii="Calibri" w:hAnsi="Calibri" w:cs="Cordia New" w:hint="cs"/>
          <w:sz w:val="24"/>
          <w:szCs w:val="32"/>
          <w:cs/>
          <w:lang w:bidi="th-TH"/>
        </w:rPr>
        <w:t xml:space="preserve"> </w:t>
      </w:r>
      <w:r w:rsidR="008A01BF" w:rsidRPr="00B93BE1">
        <w:rPr>
          <w:rFonts w:ascii="Calibri" w:hAnsi="Calibri" w:cs="Calibri"/>
        </w:rPr>
        <w:t xml:space="preserve">3: </w:t>
      </w:r>
      <w:r w:rsidR="00810557" w:rsidRPr="00063B3C">
        <w:rPr>
          <w:rFonts w:ascii="Tahoma" w:hAnsi="Tahoma" w:cs="Tahoma"/>
          <w:sz w:val="20"/>
          <w:szCs w:val="20"/>
          <w:cs/>
          <w:lang w:bidi="th-TH"/>
        </w:rPr>
        <w:t>อัป</w:t>
      </w:r>
      <w:r w:rsidRPr="00063B3C">
        <w:rPr>
          <w:rFonts w:ascii="Tahoma" w:hAnsi="Tahoma" w:cs="Tahoma"/>
          <w:sz w:val="20"/>
          <w:szCs w:val="20"/>
          <w:cs/>
          <w:lang w:bidi="th-TH"/>
        </w:rPr>
        <w:t>โหลดเอกสารสนับสนุน</w:t>
      </w:r>
    </w:p>
    <w:p w14:paraId="687DA106" w14:textId="4E12F016" w:rsidR="008A01BF" w:rsidRPr="00063B3C" w:rsidRDefault="005B2174" w:rsidP="008A01BF">
      <w:pPr>
        <w:rPr>
          <w:rFonts w:ascii="Tahoma" w:hAnsi="Tahoma" w:cs="Tahoma"/>
          <w:sz w:val="20"/>
          <w:szCs w:val="20"/>
          <w:lang w:bidi="th-TH"/>
        </w:rPr>
      </w:pPr>
      <w:r w:rsidRPr="00C1596F">
        <w:rPr>
          <w:rFonts w:ascii="Tahoma" w:hAnsi="Tahoma" w:cs="Tahoma"/>
          <w:sz w:val="20"/>
          <w:szCs w:val="20"/>
          <w:cs/>
          <w:lang w:bidi="th-TH"/>
        </w:rPr>
        <w:t>ขั้นตอนที่</w:t>
      </w:r>
      <w:r w:rsidR="008A01BF" w:rsidRPr="00B93BE1">
        <w:rPr>
          <w:rFonts w:ascii="Calibri" w:hAnsi="Calibri" w:cs="Calibri"/>
        </w:rPr>
        <w:t xml:space="preserve"> 4: </w:t>
      </w:r>
      <w:r w:rsidR="00FF40BF">
        <w:rPr>
          <w:rFonts w:ascii="Tahoma" w:hAnsi="Tahoma" w:cs="Tahoma"/>
          <w:sz w:val="20"/>
          <w:szCs w:val="20"/>
          <w:cs/>
          <w:lang w:bidi="th-TH"/>
        </w:rPr>
        <w:t>ยื่นใบสมัคร</w:t>
      </w:r>
      <w:r w:rsidR="00FF40BF">
        <w:rPr>
          <w:rFonts w:ascii="Tahoma" w:hAnsi="Tahoma" w:cs="Tahoma" w:hint="cs"/>
          <w:sz w:val="20"/>
          <w:szCs w:val="20"/>
          <w:cs/>
          <w:lang w:bidi="th-TH"/>
        </w:rPr>
        <w:t>ที่</w:t>
      </w:r>
      <w:r w:rsidR="005A564B">
        <w:rPr>
          <w:rFonts w:ascii="Tahoma" w:hAnsi="Tahoma" w:cs="Tahoma"/>
          <w:sz w:val="20"/>
          <w:szCs w:val="20"/>
          <w:cs/>
          <w:lang w:bidi="th-TH"/>
        </w:rPr>
        <w:t>มี</w:t>
      </w:r>
      <w:r w:rsidR="00D95E2A">
        <w:rPr>
          <w:rFonts w:ascii="Tahoma" w:hAnsi="Tahoma" w:cs="Tahoma" w:hint="cs"/>
          <w:sz w:val="20"/>
          <w:szCs w:val="20"/>
          <w:cs/>
          <w:lang w:bidi="th-TH"/>
        </w:rPr>
        <w:t>คุณสมบัติสำหรับ</w:t>
      </w:r>
      <w:r w:rsidRPr="00063B3C">
        <w:rPr>
          <w:rFonts w:ascii="Tahoma" w:hAnsi="Tahoma" w:cs="Tahoma"/>
          <w:sz w:val="20"/>
          <w:szCs w:val="20"/>
        </w:rPr>
        <w:t xml:space="preserve"> EAL/D </w:t>
      </w:r>
    </w:p>
    <w:p w14:paraId="3F35D334" w14:textId="5F407E31" w:rsidR="008A01BF" w:rsidRPr="00CE1EC8" w:rsidRDefault="005B2174" w:rsidP="00F47FCE">
      <w:pPr>
        <w:spacing w:after="200"/>
        <w:rPr>
          <w:rFonts w:ascii="Tahoma" w:hAnsi="Tahoma" w:cs="Tahoma"/>
          <w:sz w:val="20"/>
          <w:szCs w:val="20"/>
          <w:lang w:val="en-US"/>
        </w:rPr>
      </w:pPr>
      <w:r w:rsidRPr="00C1596F">
        <w:rPr>
          <w:rFonts w:ascii="Tahoma" w:hAnsi="Tahoma" w:cs="Tahoma"/>
          <w:sz w:val="20"/>
          <w:szCs w:val="20"/>
          <w:cs/>
          <w:lang w:bidi="th-TH"/>
        </w:rPr>
        <w:t>ขั้นตอนที่</w:t>
      </w:r>
      <w:r w:rsidR="008A01BF" w:rsidRPr="00B93BE1">
        <w:rPr>
          <w:rFonts w:ascii="Calibri" w:hAnsi="Calibri" w:cs="Calibri"/>
        </w:rPr>
        <w:t xml:space="preserve"> 5: </w:t>
      </w:r>
      <w:r w:rsidR="00810557" w:rsidRPr="00063B3C">
        <w:rPr>
          <w:rFonts w:ascii="Tahoma" w:hAnsi="Tahoma" w:cs="Tahoma"/>
          <w:sz w:val="20"/>
          <w:szCs w:val="20"/>
          <w:cs/>
          <w:lang w:bidi="th-TH"/>
        </w:rPr>
        <w:t>ตรวจสอบพอร</w:t>
      </w:r>
      <w:r w:rsidR="00132063">
        <w:rPr>
          <w:rFonts w:ascii="Tahoma" w:hAnsi="Tahoma" w:cs="Tahoma"/>
          <w:sz w:val="20"/>
          <w:szCs w:val="20"/>
          <w:cs/>
          <w:lang w:bidi="th-TH"/>
        </w:rPr>
        <w:t>์ทัลของนักเรียนเพื่อหาผล</w:t>
      </w:r>
      <w:r w:rsidR="00FF40BF">
        <w:rPr>
          <w:rFonts w:ascii="Tahoma" w:hAnsi="Tahoma" w:cs="Tahoma"/>
          <w:sz w:val="20"/>
          <w:szCs w:val="20"/>
          <w:cs/>
          <w:lang w:bidi="th-TH"/>
        </w:rPr>
        <w:t>ของ</w:t>
      </w:r>
      <w:r w:rsidR="00132063">
        <w:rPr>
          <w:rFonts w:ascii="Tahoma" w:hAnsi="Tahoma" w:cs="Tahoma" w:hint="cs"/>
          <w:sz w:val="20"/>
          <w:szCs w:val="20"/>
          <w:cs/>
          <w:lang w:bidi="th-TH"/>
        </w:rPr>
        <w:t>ขั้นตอน</w:t>
      </w:r>
      <w:r w:rsidR="00132063">
        <w:rPr>
          <w:rFonts w:ascii="Tahoma" w:hAnsi="Tahoma" w:cs="Tahoma"/>
          <w:sz w:val="20"/>
          <w:szCs w:val="20"/>
          <w:cs/>
          <w:lang w:bidi="th-TH"/>
        </w:rPr>
        <w:t>การ</w:t>
      </w:r>
      <w:r w:rsidR="00A61ADC">
        <w:rPr>
          <w:rFonts w:ascii="Tahoma" w:hAnsi="Tahoma" w:cs="Tahoma" w:hint="cs"/>
          <w:sz w:val="20"/>
          <w:szCs w:val="20"/>
          <w:cs/>
          <w:lang w:bidi="th-TH"/>
        </w:rPr>
        <w:t>มีสิทธิ</w:t>
      </w:r>
      <w:r w:rsidR="00A61ADC">
        <w:rPr>
          <w:rFonts w:ascii="Tahoma" w:hAnsi="Tahoma" w:cs="Tahoma"/>
          <w:sz w:val="20"/>
          <w:szCs w:val="20"/>
          <w:cs/>
          <w:lang w:bidi="th-TH"/>
        </w:rPr>
        <w:t>สมัคร</w:t>
      </w:r>
    </w:p>
    <w:p w14:paraId="1183A70C" w14:textId="752C6CFC" w:rsidR="008A01BF" w:rsidRPr="00C1596F" w:rsidRDefault="00C1596F" w:rsidP="00FD757C">
      <w:pPr>
        <w:spacing w:line="276" w:lineRule="auto"/>
        <w:rPr>
          <w:rFonts w:ascii="Tahoma" w:eastAsiaTheme="minorHAnsi" w:hAnsi="Tahoma" w:cs="Tahoma"/>
          <w:bCs/>
          <w:color w:val="7030A0"/>
          <w:sz w:val="20"/>
          <w:szCs w:val="20"/>
          <w:lang w:bidi="th-TH"/>
        </w:rPr>
      </w:pPr>
      <w:r w:rsidRPr="00C1596F">
        <w:rPr>
          <w:rFonts w:ascii="Tahoma" w:eastAsiaTheme="minorHAnsi" w:hAnsi="Tahoma" w:cs="Tahoma"/>
          <w:bCs/>
          <w:color w:val="7030A0"/>
          <w:sz w:val="20"/>
          <w:szCs w:val="20"/>
          <w:cs/>
          <w:lang w:bidi="th-TH"/>
        </w:rPr>
        <w:t>ข้อมูลที่ต้องการ</w:t>
      </w:r>
    </w:p>
    <w:p w14:paraId="37B42D2B" w14:textId="7F971BF4" w:rsidR="008A01BF" w:rsidRPr="00F211D9" w:rsidRDefault="00C1596F" w:rsidP="00B93BE1">
      <w:pPr>
        <w:pStyle w:val="Default"/>
        <w:contextualSpacing/>
        <w:rPr>
          <w:rFonts w:ascii="Tahoma" w:hAnsi="Tahoma" w:cs="Tahoma"/>
          <w:sz w:val="20"/>
          <w:szCs w:val="20"/>
        </w:rPr>
      </w:pPr>
      <w:r w:rsidRPr="00F211D9">
        <w:rPr>
          <w:rFonts w:ascii="Tahoma" w:hAnsi="Tahoma" w:cs="Tahoma"/>
          <w:sz w:val="20"/>
          <w:szCs w:val="20"/>
          <w:cs/>
          <w:lang w:bidi="th-TH"/>
        </w:rPr>
        <w:t>นักเรียนจะต้องจัดหารายละเอียดต่อไปนี้</w:t>
      </w:r>
      <w:r w:rsidR="008A01BF" w:rsidRPr="00F211D9">
        <w:rPr>
          <w:rFonts w:ascii="Tahoma" w:hAnsi="Tahoma" w:cs="Tahoma"/>
          <w:sz w:val="20"/>
          <w:szCs w:val="20"/>
        </w:rPr>
        <w:t xml:space="preserve">: </w:t>
      </w:r>
    </w:p>
    <w:p w14:paraId="7397F301" w14:textId="7D933634" w:rsidR="008A01BF" w:rsidRPr="00F211D9" w:rsidRDefault="00C1596F" w:rsidP="00B93BE1">
      <w:pPr>
        <w:pStyle w:val="Default"/>
        <w:numPr>
          <w:ilvl w:val="0"/>
          <w:numId w:val="13"/>
        </w:numPr>
        <w:spacing w:after="54"/>
        <w:contextualSpacing/>
        <w:rPr>
          <w:rFonts w:ascii="Tahoma" w:hAnsi="Tahoma" w:cs="Tahoma"/>
          <w:sz w:val="20"/>
          <w:szCs w:val="20"/>
        </w:rPr>
      </w:pPr>
      <w:r w:rsidRPr="00F211D9">
        <w:rPr>
          <w:rFonts w:ascii="Tahoma" w:hAnsi="Tahoma" w:cs="Tahoma"/>
          <w:sz w:val="20"/>
          <w:szCs w:val="20"/>
          <w:cs/>
          <w:lang w:bidi="th-TH"/>
        </w:rPr>
        <w:t>ประเทศที่เกิด</w:t>
      </w:r>
      <w:r w:rsidR="008A01BF" w:rsidRPr="00F211D9">
        <w:rPr>
          <w:rFonts w:ascii="Tahoma" w:hAnsi="Tahoma" w:cs="Tahoma"/>
          <w:sz w:val="20"/>
          <w:szCs w:val="20"/>
        </w:rPr>
        <w:t xml:space="preserve"> </w:t>
      </w:r>
    </w:p>
    <w:p w14:paraId="744BE555" w14:textId="38CBB980" w:rsidR="008A01BF" w:rsidRPr="00F211D9" w:rsidRDefault="00C1596F" w:rsidP="00B93BE1">
      <w:pPr>
        <w:pStyle w:val="Default"/>
        <w:numPr>
          <w:ilvl w:val="0"/>
          <w:numId w:val="13"/>
        </w:numPr>
        <w:spacing w:after="54"/>
        <w:contextualSpacing/>
        <w:rPr>
          <w:rFonts w:ascii="Tahoma" w:hAnsi="Tahoma" w:cs="Tahoma"/>
          <w:sz w:val="20"/>
          <w:szCs w:val="20"/>
        </w:rPr>
      </w:pPr>
      <w:r w:rsidRPr="00F211D9">
        <w:rPr>
          <w:rFonts w:ascii="Tahoma" w:hAnsi="Tahoma" w:cs="Tahoma"/>
          <w:sz w:val="20"/>
          <w:szCs w:val="20"/>
          <w:cs/>
          <w:lang w:bidi="th-TH"/>
        </w:rPr>
        <w:t>วันที่ที่เดินทางมาถึงออสเตรเลีย</w:t>
      </w:r>
    </w:p>
    <w:p w14:paraId="1CF7EB64" w14:textId="2D4FE82A" w:rsidR="008A01BF" w:rsidRPr="00F211D9" w:rsidRDefault="00C1596F" w:rsidP="00B93BE1">
      <w:pPr>
        <w:pStyle w:val="Default"/>
        <w:numPr>
          <w:ilvl w:val="0"/>
          <w:numId w:val="13"/>
        </w:numPr>
        <w:spacing w:after="54"/>
        <w:contextualSpacing/>
        <w:rPr>
          <w:rFonts w:ascii="Tahoma" w:hAnsi="Tahoma" w:cs="Tahoma"/>
          <w:sz w:val="20"/>
          <w:szCs w:val="20"/>
        </w:rPr>
      </w:pPr>
      <w:r w:rsidRPr="00F211D9">
        <w:rPr>
          <w:rFonts w:ascii="Tahoma" w:hAnsi="Tahoma" w:cs="Tahoma"/>
          <w:sz w:val="20"/>
          <w:szCs w:val="20"/>
          <w:cs/>
          <w:lang w:bidi="th-TH"/>
        </w:rPr>
        <w:t>ประเทศที่เกิด</w:t>
      </w:r>
      <w:r w:rsidR="008A01BF" w:rsidRPr="00F211D9">
        <w:rPr>
          <w:rFonts w:ascii="Tahoma" w:hAnsi="Tahoma" w:cs="Tahoma"/>
          <w:sz w:val="20"/>
          <w:szCs w:val="20"/>
        </w:rPr>
        <w:t xml:space="preserve"> — </w:t>
      </w:r>
      <w:r w:rsidR="00756871">
        <w:rPr>
          <w:rFonts w:ascii="Tahoma" w:hAnsi="Tahoma" w:cs="Tahoma"/>
          <w:sz w:val="20"/>
          <w:szCs w:val="20"/>
          <w:cs/>
          <w:lang w:bidi="th-TH"/>
        </w:rPr>
        <w:t>มารดาและบิดา (ผู้ดูแลคนเดียว/</w:t>
      </w:r>
      <w:r w:rsidR="00F6154D" w:rsidRPr="00F211D9">
        <w:rPr>
          <w:rFonts w:ascii="Tahoma" w:hAnsi="Tahoma" w:cs="Tahoma"/>
          <w:sz w:val="20"/>
          <w:szCs w:val="20"/>
          <w:cs/>
          <w:lang w:bidi="th-TH"/>
        </w:rPr>
        <w:t xml:space="preserve">หลายคน) </w:t>
      </w:r>
    </w:p>
    <w:p w14:paraId="6E0E2E7F" w14:textId="4C248D45" w:rsidR="008A01BF" w:rsidRPr="00F211D9" w:rsidRDefault="00F6154D" w:rsidP="00B93BE1">
      <w:pPr>
        <w:pStyle w:val="Default"/>
        <w:numPr>
          <w:ilvl w:val="0"/>
          <w:numId w:val="13"/>
        </w:numPr>
        <w:spacing w:after="54"/>
        <w:contextualSpacing/>
        <w:rPr>
          <w:rFonts w:ascii="Tahoma" w:hAnsi="Tahoma" w:cs="Tahoma"/>
          <w:sz w:val="20"/>
          <w:szCs w:val="20"/>
        </w:rPr>
      </w:pPr>
      <w:r w:rsidRPr="00F211D9">
        <w:rPr>
          <w:rFonts w:ascii="Tahoma" w:hAnsi="Tahoma" w:cs="Tahoma"/>
          <w:sz w:val="20"/>
          <w:szCs w:val="20"/>
          <w:cs/>
          <w:lang w:bidi="th-TH"/>
        </w:rPr>
        <w:t>ประเทศที่เคยพำนักมาก่อน</w:t>
      </w:r>
    </w:p>
    <w:p w14:paraId="311AAFCE" w14:textId="0ADE87E5" w:rsidR="008A01BF" w:rsidRPr="00F211D9" w:rsidRDefault="00F6154D" w:rsidP="00B93BE1">
      <w:pPr>
        <w:pStyle w:val="Default"/>
        <w:numPr>
          <w:ilvl w:val="0"/>
          <w:numId w:val="13"/>
        </w:numPr>
        <w:spacing w:after="54"/>
        <w:contextualSpacing/>
        <w:rPr>
          <w:rFonts w:ascii="Tahoma" w:hAnsi="Tahoma" w:cs="Tahoma"/>
          <w:sz w:val="20"/>
          <w:szCs w:val="20"/>
        </w:rPr>
      </w:pPr>
      <w:r w:rsidRPr="00F211D9">
        <w:rPr>
          <w:rFonts w:ascii="Tahoma" w:hAnsi="Tahoma" w:cs="Tahoma"/>
          <w:sz w:val="20"/>
          <w:szCs w:val="20"/>
          <w:cs/>
          <w:lang w:bidi="th-TH"/>
        </w:rPr>
        <w:t>สัญชาติ</w:t>
      </w:r>
    </w:p>
    <w:p w14:paraId="4F4F6A7E" w14:textId="3554D7FA" w:rsidR="00B93BE1" w:rsidRPr="00F211D9" w:rsidRDefault="00F6154D" w:rsidP="00B93BE1">
      <w:pPr>
        <w:pStyle w:val="Default"/>
        <w:numPr>
          <w:ilvl w:val="0"/>
          <w:numId w:val="13"/>
        </w:numPr>
        <w:contextualSpacing/>
        <w:rPr>
          <w:rFonts w:ascii="Tahoma" w:hAnsi="Tahoma" w:cs="Tahoma"/>
          <w:sz w:val="20"/>
          <w:szCs w:val="20"/>
        </w:rPr>
      </w:pPr>
      <w:r w:rsidRPr="00F211D9">
        <w:rPr>
          <w:rFonts w:ascii="Tahoma" w:hAnsi="Tahoma" w:cs="Tahoma"/>
          <w:sz w:val="20"/>
          <w:szCs w:val="20"/>
          <w:cs/>
          <w:lang w:bidi="th-TH"/>
        </w:rPr>
        <w:t>ภาษาที่ใช้พูดที่บ้าน</w:t>
      </w:r>
    </w:p>
    <w:p w14:paraId="09E3B8FA" w14:textId="79AB32B9" w:rsidR="008A01BF" w:rsidRPr="00F211D9" w:rsidRDefault="00F6154D" w:rsidP="00F6154D">
      <w:pPr>
        <w:pStyle w:val="Default"/>
        <w:numPr>
          <w:ilvl w:val="0"/>
          <w:numId w:val="13"/>
        </w:numPr>
        <w:spacing w:after="200"/>
        <w:ind w:left="357" w:hanging="357"/>
        <w:contextualSpacing/>
        <w:rPr>
          <w:rFonts w:ascii="Tahoma" w:hAnsi="Tahoma" w:cs="Tahoma"/>
          <w:sz w:val="20"/>
          <w:szCs w:val="20"/>
        </w:rPr>
      </w:pPr>
      <w:r w:rsidRPr="00F211D9">
        <w:rPr>
          <w:rFonts w:ascii="Tahoma" w:hAnsi="Tahoma" w:cs="Tahoma"/>
          <w:sz w:val="20"/>
          <w:szCs w:val="20"/>
          <w:cs/>
          <w:lang w:bidi="th-TH"/>
        </w:rPr>
        <w:t>รายละเอียดของโรงเรียนที่เข้าเรียนแต่ละปีการศึกษาตั้งแต่ชั้นอนุบาล</w:t>
      </w:r>
    </w:p>
    <w:p w14:paraId="1A5EC1B4" w14:textId="2EEE6641" w:rsidR="008A01BF" w:rsidRPr="00F211D9" w:rsidRDefault="00F211D9" w:rsidP="00FD757C">
      <w:pPr>
        <w:spacing w:line="276" w:lineRule="auto"/>
        <w:rPr>
          <w:rFonts w:ascii="Tahoma" w:eastAsiaTheme="minorHAnsi" w:hAnsi="Tahoma" w:cs="Tahoma"/>
          <w:bCs/>
          <w:color w:val="7030A0"/>
          <w:sz w:val="20"/>
          <w:szCs w:val="20"/>
        </w:rPr>
      </w:pPr>
      <w:r w:rsidRPr="00F211D9">
        <w:rPr>
          <w:rFonts w:ascii="Tahoma" w:eastAsiaTheme="minorHAnsi" w:hAnsi="Tahoma" w:cs="Tahoma"/>
          <w:bCs/>
          <w:color w:val="7030A0"/>
          <w:sz w:val="20"/>
          <w:szCs w:val="20"/>
          <w:cs/>
          <w:lang w:bidi="th-TH"/>
        </w:rPr>
        <w:t xml:space="preserve">เอกสารสนับสนุน </w:t>
      </w:r>
    </w:p>
    <w:p w14:paraId="7BBCCCB8" w14:textId="4BE0DAD1" w:rsidR="00B93BE1" w:rsidRPr="00AA459B" w:rsidRDefault="00F211D9" w:rsidP="00B93BE1">
      <w:pPr>
        <w:pStyle w:val="NoSpacing"/>
        <w:contextualSpacing/>
        <w:rPr>
          <w:rFonts w:ascii="Tahoma" w:hAnsi="Tahoma" w:cs="Tahoma"/>
          <w:sz w:val="20"/>
          <w:szCs w:val="20"/>
        </w:rPr>
      </w:pPr>
      <w:r w:rsidRPr="00AA459B">
        <w:rPr>
          <w:rFonts w:ascii="Tahoma" w:hAnsi="Tahoma" w:cs="Tahoma"/>
          <w:sz w:val="20"/>
          <w:szCs w:val="20"/>
          <w:cs/>
          <w:lang w:bidi="th-TH"/>
        </w:rPr>
        <w:t>นักเรียนจะต้องจัดหาสำเนาของเอกสาร</w:t>
      </w:r>
      <w:r w:rsidR="00340891" w:rsidRPr="00AA459B">
        <w:rPr>
          <w:rFonts w:ascii="Tahoma" w:hAnsi="Tahoma" w:cs="Tahoma"/>
          <w:sz w:val="20"/>
          <w:szCs w:val="20"/>
          <w:cs/>
          <w:lang w:bidi="th-TH"/>
        </w:rPr>
        <w:t xml:space="preserve">ต่างๆ </w:t>
      </w:r>
      <w:r w:rsidRPr="00AA459B">
        <w:rPr>
          <w:rFonts w:ascii="Tahoma" w:hAnsi="Tahoma" w:cs="Tahoma"/>
          <w:sz w:val="20"/>
          <w:szCs w:val="20"/>
          <w:cs/>
          <w:lang w:bidi="th-TH"/>
        </w:rPr>
        <w:t>ต่อไปนี้</w:t>
      </w:r>
      <w:r w:rsidR="00F47FCE" w:rsidRPr="00AA459B">
        <w:rPr>
          <w:rFonts w:ascii="Tahoma" w:hAnsi="Tahoma" w:cs="Tahoma"/>
          <w:sz w:val="20"/>
          <w:szCs w:val="20"/>
        </w:rPr>
        <w:t>:</w:t>
      </w:r>
    </w:p>
    <w:p w14:paraId="08159ABF" w14:textId="3F65A8B7" w:rsidR="008A01BF" w:rsidRPr="00AA459B" w:rsidRDefault="00340891" w:rsidP="00B93BE1">
      <w:pPr>
        <w:pStyle w:val="NoSpacing"/>
        <w:numPr>
          <w:ilvl w:val="0"/>
          <w:numId w:val="14"/>
        </w:numPr>
        <w:contextualSpacing/>
        <w:rPr>
          <w:rFonts w:ascii="Tahoma" w:hAnsi="Tahoma" w:cs="Tahoma"/>
          <w:sz w:val="20"/>
          <w:szCs w:val="20"/>
        </w:rPr>
      </w:pPr>
      <w:r w:rsidRPr="00AA459B">
        <w:rPr>
          <w:rFonts w:ascii="Tahoma" w:hAnsi="Tahoma" w:cs="Tahoma"/>
          <w:sz w:val="20"/>
          <w:szCs w:val="20"/>
          <w:cs/>
          <w:lang w:bidi="th-TH"/>
        </w:rPr>
        <w:t>หน้าที่ระบุรายละเอียดส่วนตัวในหนังสือเดินทาง</w:t>
      </w:r>
      <w:r w:rsidR="008A01BF" w:rsidRPr="00AA459B">
        <w:rPr>
          <w:rFonts w:ascii="Tahoma" w:hAnsi="Tahoma" w:cs="Tahoma"/>
          <w:sz w:val="20"/>
          <w:szCs w:val="20"/>
        </w:rPr>
        <w:t xml:space="preserve"> </w:t>
      </w:r>
    </w:p>
    <w:p w14:paraId="3FDE47B6" w14:textId="12075C1E" w:rsidR="008A01BF" w:rsidRPr="00AA459B" w:rsidRDefault="00340891" w:rsidP="00B93BE1">
      <w:pPr>
        <w:pStyle w:val="NoSpacing"/>
        <w:numPr>
          <w:ilvl w:val="0"/>
          <w:numId w:val="14"/>
        </w:numPr>
        <w:contextualSpacing/>
        <w:rPr>
          <w:rFonts w:ascii="Tahoma" w:hAnsi="Tahoma" w:cs="Tahoma"/>
          <w:b/>
          <w:sz w:val="20"/>
          <w:szCs w:val="20"/>
        </w:rPr>
      </w:pPr>
      <w:r w:rsidRPr="00AA459B">
        <w:rPr>
          <w:rFonts w:ascii="Tahoma" w:hAnsi="Tahoma" w:cs="Tahoma"/>
          <w:sz w:val="20"/>
          <w:szCs w:val="20"/>
          <w:cs/>
          <w:lang w:bidi="th-TH"/>
        </w:rPr>
        <w:t xml:space="preserve">ตราประทับวันที่ที่เดินทางมาถึง หรือวีซ่า </w:t>
      </w:r>
      <w:r w:rsidRPr="00AA459B">
        <w:rPr>
          <w:rFonts w:ascii="Tahoma" w:hAnsi="Tahoma" w:cs="Tahoma"/>
          <w:b/>
          <w:bCs/>
          <w:sz w:val="20"/>
          <w:szCs w:val="20"/>
          <w:cs/>
          <w:lang w:bidi="th-TH"/>
        </w:rPr>
        <w:t>หรือ</w:t>
      </w:r>
    </w:p>
    <w:p w14:paraId="4D71DF0B" w14:textId="3F329192" w:rsidR="008A01BF" w:rsidRPr="00AA459B" w:rsidRDefault="00340891" w:rsidP="00B93BE1">
      <w:pPr>
        <w:pStyle w:val="NoSpacing"/>
        <w:numPr>
          <w:ilvl w:val="0"/>
          <w:numId w:val="14"/>
        </w:numPr>
        <w:contextualSpacing/>
        <w:rPr>
          <w:rFonts w:ascii="Tahoma" w:hAnsi="Tahoma" w:cs="Tahoma"/>
          <w:sz w:val="20"/>
          <w:szCs w:val="20"/>
        </w:rPr>
      </w:pPr>
      <w:r w:rsidRPr="00AA459B">
        <w:rPr>
          <w:rFonts w:ascii="Tahoma" w:hAnsi="Tahoma" w:cs="Tahoma"/>
          <w:sz w:val="20"/>
          <w:szCs w:val="20"/>
          <w:cs/>
          <w:lang w:bidi="th-TH"/>
        </w:rPr>
        <w:t>หลักฐานความเคลื่อนไหวในต่างประเทศ</w:t>
      </w:r>
    </w:p>
    <w:p w14:paraId="24867F3E" w14:textId="12B16C7A" w:rsidR="008A01BF" w:rsidRPr="00AA459B" w:rsidRDefault="00340891" w:rsidP="00F47FCE">
      <w:pPr>
        <w:pStyle w:val="NoSpacing"/>
        <w:numPr>
          <w:ilvl w:val="0"/>
          <w:numId w:val="14"/>
        </w:numPr>
        <w:spacing w:after="200"/>
        <w:rPr>
          <w:rFonts w:ascii="Tahoma" w:hAnsi="Tahoma" w:cs="Tahoma"/>
          <w:sz w:val="20"/>
          <w:szCs w:val="20"/>
        </w:rPr>
      </w:pPr>
      <w:r w:rsidRPr="00AA459B">
        <w:rPr>
          <w:rFonts w:ascii="Tahoma" w:hAnsi="Tahoma" w:cs="Tahoma"/>
          <w:sz w:val="20"/>
          <w:szCs w:val="20"/>
          <w:cs/>
          <w:lang w:bidi="th-TH"/>
        </w:rPr>
        <w:t>รายงานการศึกษา</w:t>
      </w:r>
      <w:r w:rsidR="00FF40BF">
        <w:rPr>
          <w:rFonts w:ascii="Tahoma" w:hAnsi="Tahoma" w:cs="Tahoma"/>
          <w:sz w:val="20"/>
          <w:szCs w:val="20"/>
          <w:cs/>
          <w:lang w:bidi="th-TH"/>
        </w:rPr>
        <w:t>ฉบับเดียว/</w:t>
      </w:r>
      <w:r w:rsidRPr="00AA459B">
        <w:rPr>
          <w:rFonts w:ascii="Tahoma" w:hAnsi="Tahoma" w:cs="Tahoma"/>
          <w:sz w:val="20"/>
          <w:szCs w:val="20"/>
          <w:cs/>
          <w:lang w:bidi="th-TH"/>
        </w:rPr>
        <w:t>หลายฉบับ</w:t>
      </w:r>
    </w:p>
    <w:p w14:paraId="7C2471D0" w14:textId="2C37EDD4" w:rsidR="00AA0A92" w:rsidRPr="00901119" w:rsidRDefault="00AA459B" w:rsidP="00F47FCE">
      <w:pPr>
        <w:pStyle w:val="NoSpacing"/>
        <w:spacing w:after="200"/>
        <w:rPr>
          <w:rFonts w:ascii="Calibri" w:hAnsi="Calibri" w:cs="Cordia New"/>
          <w:szCs w:val="28"/>
          <w:lang w:bidi="th-TH"/>
        </w:rPr>
      </w:pPr>
      <w:r w:rsidRPr="002A4ED6">
        <w:rPr>
          <w:rFonts w:ascii="Tahoma" w:hAnsi="Tahoma" w:cs="Tahoma"/>
          <w:sz w:val="20"/>
          <w:szCs w:val="20"/>
          <w:cs/>
          <w:lang w:bidi="th-TH"/>
        </w:rPr>
        <w:t>นักเรียนจะต้องเก็บรักษาเอกสารสนับสนุนไว้ในคอมพิวเต</w:t>
      </w:r>
      <w:r w:rsidR="00901119" w:rsidRPr="002A4ED6">
        <w:rPr>
          <w:rFonts w:ascii="Tahoma" w:hAnsi="Tahoma" w:cs="Tahoma"/>
          <w:sz w:val="20"/>
          <w:szCs w:val="20"/>
          <w:cs/>
          <w:lang w:bidi="th-TH"/>
        </w:rPr>
        <w:t>อร๋หรืออุปกรณ์โทรศัพ</w:t>
      </w:r>
      <w:r w:rsidR="00D95E2A">
        <w:rPr>
          <w:rFonts w:ascii="Tahoma" w:hAnsi="Tahoma" w:cs="Tahoma" w:hint="cs"/>
          <w:sz w:val="20"/>
          <w:szCs w:val="20"/>
          <w:cs/>
          <w:lang w:bidi="th-TH"/>
        </w:rPr>
        <w:t>ท์</w:t>
      </w:r>
      <w:r w:rsidR="00901119" w:rsidRPr="002A4ED6">
        <w:rPr>
          <w:rFonts w:ascii="Tahoma" w:hAnsi="Tahoma" w:cs="Tahoma"/>
          <w:sz w:val="20"/>
          <w:szCs w:val="20"/>
          <w:cs/>
          <w:lang w:bidi="th-TH"/>
        </w:rPr>
        <w:t>มือถือ เช่น</w:t>
      </w:r>
      <w:r w:rsidR="00FF40BF">
        <w:rPr>
          <w:rFonts w:ascii="Calibri" w:hAnsi="Calibri" w:cs="Calibri"/>
        </w:rPr>
        <w:t xml:space="preserve"> </w:t>
      </w:r>
      <w:r w:rsidR="00FF40BF" w:rsidRPr="00524984">
        <w:rPr>
          <w:rFonts w:ascii="Calibri" w:hAnsi="Calibri" w:cs="Calibri"/>
          <w:b/>
        </w:rPr>
        <w:t>.pdf</w:t>
      </w:r>
      <w:r w:rsidR="00FF40BF">
        <w:rPr>
          <w:rFonts w:ascii="Calibri" w:hAnsi="Calibri" w:cs="Calibri"/>
        </w:rPr>
        <w:t xml:space="preserve">, </w:t>
      </w:r>
      <w:r w:rsidR="00FF40BF" w:rsidRPr="00524984">
        <w:rPr>
          <w:rFonts w:ascii="Calibri" w:hAnsi="Calibri" w:cs="Calibri"/>
          <w:b/>
        </w:rPr>
        <w:t>.jpg</w:t>
      </w:r>
      <w:r w:rsidR="00FF40BF">
        <w:rPr>
          <w:rFonts w:ascii="Calibri" w:hAnsi="Calibri" w:cs="Calibri"/>
        </w:rPr>
        <w:t xml:space="preserve">, </w:t>
      </w:r>
      <w:r w:rsidR="00FF40BF" w:rsidRPr="00524984">
        <w:rPr>
          <w:rFonts w:ascii="Calibri" w:hAnsi="Calibri" w:cs="Calibri"/>
          <w:b/>
        </w:rPr>
        <w:t>.jpeg</w:t>
      </w:r>
      <w:r w:rsidR="00FF40BF">
        <w:rPr>
          <w:rFonts w:ascii="Calibri" w:hAnsi="Calibri" w:cs="Calibri"/>
        </w:rPr>
        <w:t xml:space="preserve"> </w:t>
      </w:r>
      <w:r w:rsidRPr="002A4ED6">
        <w:rPr>
          <w:rFonts w:ascii="Tahoma" w:hAnsi="Tahoma" w:cs="Tahoma"/>
          <w:sz w:val="20"/>
          <w:szCs w:val="20"/>
          <w:cs/>
          <w:lang w:bidi="th-TH"/>
        </w:rPr>
        <w:t>หรือ</w:t>
      </w:r>
      <w:r w:rsidR="00B93BE1" w:rsidRPr="00524984">
        <w:rPr>
          <w:rFonts w:ascii="Calibri" w:hAnsi="Calibri" w:cs="Calibri"/>
          <w:b/>
        </w:rPr>
        <w:t>.</w:t>
      </w:r>
      <w:proofErr w:type="spellStart"/>
      <w:r w:rsidR="00B93BE1" w:rsidRPr="00524984">
        <w:rPr>
          <w:rFonts w:ascii="Calibri" w:hAnsi="Calibri" w:cs="Calibri"/>
          <w:b/>
        </w:rPr>
        <w:t>png</w:t>
      </w:r>
      <w:proofErr w:type="spellEnd"/>
      <w:r w:rsidR="00B93BE1" w:rsidRPr="00B93BE1">
        <w:rPr>
          <w:rFonts w:ascii="Calibri" w:hAnsi="Calibri" w:cs="Calibri"/>
        </w:rPr>
        <w:t xml:space="preserve"> </w:t>
      </w:r>
      <w:r w:rsidR="00901119">
        <w:rPr>
          <w:rFonts w:ascii="Calibri" w:hAnsi="Calibri" w:cs="Cordia New" w:hint="cs"/>
          <w:szCs w:val="28"/>
          <w:cs/>
          <w:lang w:bidi="th-TH"/>
        </w:rPr>
        <w:t xml:space="preserve"> </w:t>
      </w:r>
      <w:r w:rsidR="00901119" w:rsidRPr="002A4ED6">
        <w:rPr>
          <w:rFonts w:ascii="Tahoma" w:hAnsi="Tahoma" w:cs="Tahoma"/>
          <w:sz w:val="20"/>
          <w:szCs w:val="20"/>
          <w:cs/>
          <w:lang w:bidi="th-TH"/>
        </w:rPr>
        <w:t>ไฟล์</w:t>
      </w:r>
      <w:r w:rsidR="00B93BE1" w:rsidRPr="002A4ED6">
        <w:rPr>
          <w:rFonts w:ascii="Tahoma" w:hAnsi="Tahoma" w:cs="Tahoma"/>
          <w:sz w:val="20"/>
          <w:szCs w:val="20"/>
        </w:rPr>
        <w:t xml:space="preserve"> </w:t>
      </w:r>
      <w:r w:rsidRPr="002A4ED6">
        <w:rPr>
          <w:rFonts w:ascii="Tahoma" w:hAnsi="Tahoma" w:cs="Tahoma"/>
          <w:sz w:val="20"/>
          <w:szCs w:val="20"/>
          <w:cs/>
          <w:lang w:bidi="th-TH"/>
        </w:rPr>
        <w:t>ด้วยขนาดสูงสุด</w:t>
      </w:r>
      <w:r w:rsidR="00B93BE1" w:rsidRPr="00B93BE1">
        <w:rPr>
          <w:rFonts w:ascii="Calibri" w:hAnsi="Calibri" w:cs="Calibri"/>
        </w:rPr>
        <w:t xml:space="preserve"> </w:t>
      </w:r>
      <w:r w:rsidR="00B93BE1" w:rsidRPr="00524984">
        <w:rPr>
          <w:rFonts w:ascii="Calibri" w:hAnsi="Calibri" w:cs="Calibri"/>
          <w:b/>
        </w:rPr>
        <w:t>4MB</w:t>
      </w:r>
      <w:r w:rsidR="00B93BE1" w:rsidRPr="00B93BE1">
        <w:rPr>
          <w:rFonts w:ascii="Calibri" w:hAnsi="Calibri" w:cs="Calibri"/>
        </w:rPr>
        <w:t xml:space="preserve"> </w:t>
      </w:r>
      <w:r w:rsidR="00901119" w:rsidRPr="002A4ED6">
        <w:rPr>
          <w:rFonts w:ascii="Tahoma" w:hAnsi="Tahoma" w:cs="Tahoma"/>
          <w:sz w:val="20"/>
          <w:szCs w:val="20"/>
          <w:cs/>
          <w:lang w:bidi="th-TH"/>
        </w:rPr>
        <w:t xml:space="preserve">สำหรับแต่ละไฟล์ </w:t>
      </w:r>
      <w:r w:rsidR="00470FDB">
        <w:rPr>
          <w:rFonts w:ascii="Tahoma" w:hAnsi="Tahoma" w:cs="Tahoma"/>
          <w:sz w:val="20"/>
          <w:szCs w:val="20"/>
          <w:cs/>
          <w:lang w:bidi="th-TH"/>
        </w:rPr>
        <w:t>ไม่รับเอกสารในรูปแบบ</w:t>
      </w:r>
      <w:r w:rsidR="00901119">
        <w:rPr>
          <w:rFonts w:ascii="Calibri" w:hAnsi="Calibri" w:cs="Cordia New" w:hint="cs"/>
          <w:szCs w:val="28"/>
          <w:cs/>
          <w:lang w:bidi="th-TH"/>
        </w:rPr>
        <w:t xml:space="preserve"> </w:t>
      </w:r>
      <w:r w:rsidR="00901119" w:rsidRPr="00524984">
        <w:rPr>
          <w:rFonts w:ascii="Calibri" w:hAnsi="Calibri" w:cs="Calibri"/>
          <w:b/>
        </w:rPr>
        <w:t>Word</w:t>
      </w:r>
      <w:r w:rsidR="00901119">
        <w:rPr>
          <w:rFonts w:ascii="Calibri" w:hAnsi="Calibri" w:cs="Calibri"/>
        </w:rPr>
        <w:t xml:space="preserve"> </w:t>
      </w:r>
    </w:p>
    <w:p w14:paraId="448C1E20" w14:textId="2B823B34" w:rsidR="00B93BE1" w:rsidRPr="00E915DB" w:rsidRDefault="002A4ED6" w:rsidP="00B93BE1">
      <w:pPr>
        <w:pStyle w:val="NoSpacing"/>
        <w:rPr>
          <w:rStyle w:val="PlaceholderText"/>
          <w:rFonts w:ascii="Calibri" w:hAnsi="Calibri" w:cs="Cordia New"/>
          <w:vanish w:val="0"/>
          <w:color w:val="auto"/>
          <w:szCs w:val="28"/>
          <w:lang w:bidi="th-TH"/>
        </w:rPr>
      </w:pPr>
      <w:r w:rsidRPr="00470FDB">
        <w:rPr>
          <w:rFonts w:ascii="Tahoma" w:hAnsi="Tahoma" w:cs="Tahoma"/>
          <w:sz w:val="20"/>
          <w:szCs w:val="20"/>
          <w:cs/>
          <w:lang w:bidi="th-TH"/>
        </w:rPr>
        <w:t>สำหรับข้อมูลหรือความสนับสนุนเพิ่มเติม โปรดติดต่อกับครู</w:t>
      </w:r>
      <w:r>
        <w:rPr>
          <w:rFonts w:ascii="Calibri" w:hAnsi="Calibri" w:cs="Cordia New" w:hint="cs"/>
          <w:szCs w:val="28"/>
          <w:cs/>
          <w:lang w:bidi="th-TH"/>
        </w:rPr>
        <w:t xml:space="preserve"> </w:t>
      </w:r>
      <w:r>
        <w:rPr>
          <w:rFonts w:ascii="Calibri" w:hAnsi="Calibri" w:cs="Calibri"/>
        </w:rPr>
        <w:t xml:space="preserve">EAL/D </w:t>
      </w:r>
      <w:r>
        <w:rPr>
          <w:rFonts w:ascii="Calibri" w:hAnsi="Calibri" w:cs="Cordia New" w:hint="cs"/>
          <w:szCs w:val="28"/>
          <w:cs/>
          <w:lang w:bidi="th-TH"/>
        </w:rPr>
        <w:t xml:space="preserve"> </w:t>
      </w:r>
      <w:r w:rsidRPr="00E915DB">
        <w:rPr>
          <w:rFonts w:ascii="Tahoma" w:hAnsi="Tahoma" w:cs="Tahoma"/>
          <w:sz w:val="20"/>
          <w:szCs w:val="20"/>
          <w:cs/>
          <w:lang w:bidi="th-TH"/>
        </w:rPr>
        <w:t>ของบุตรของคุณหรือกับเจ้าหน้าที่ฝ่ายบริหารของโรงเรียน หรือกับ ลูอิส ดอดแมน</w:t>
      </w:r>
      <w:r w:rsidR="00E915DB" w:rsidRPr="00E915DB">
        <w:rPr>
          <w:rFonts w:ascii="Tahoma" w:hAnsi="Tahoma" w:cs="Tahoma"/>
          <w:sz w:val="20"/>
          <w:szCs w:val="20"/>
          <w:cs/>
          <w:lang w:bidi="th-TH"/>
        </w:rPr>
        <w:t>, ที่ปรึกษาใหญ่</w:t>
      </w:r>
      <w:r w:rsidR="00E915DB">
        <w:rPr>
          <w:rFonts w:ascii="Calibri" w:hAnsi="Calibri" w:cs="Calibri"/>
        </w:rPr>
        <w:t xml:space="preserve">– EAL/D </w:t>
      </w:r>
      <w:r w:rsidR="00E915DB">
        <w:rPr>
          <w:rFonts w:ascii="Calibri" w:hAnsi="Calibri" w:cs="Cordia New" w:hint="cs"/>
          <w:szCs w:val="28"/>
          <w:cs/>
          <w:lang w:bidi="th-TH"/>
        </w:rPr>
        <w:t>ที่</w:t>
      </w:r>
      <w:r w:rsidR="00B93BE1">
        <w:rPr>
          <w:rFonts w:ascii="Calibri" w:hAnsi="Calibri" w:cs="Calibri"/>
        </w:rPr>
        <w:t xml:space="preserve"> </w:t>
      </w:r>
      <w:r w:rsidR="00B93BE1" w:rsidRPr="00FD757C">
        <w:rPr>
          <w:rStyle w:val="Hyperlink"/>
          <w:rFonts w:ascii="Calibri" w:hAnsi="Calibri" w:cs="Calibri"/>
          <w:color w:val="7030A0"/>
          <w:u w:val="none"/>
        </w:rPr>
        <w:t>louise.dodman@scsa.wa.edu.au</w:t>
      </w:r>
      <w:r w:rsidR="00E915DB">
        <w:rPr>
          <w:rFonts w:ascii="Calibri" w:hAnsi="Calibri" w:cs="Calibri"/>
        </w:rPr>
        <w:t xml:space="preserve"> </w:t>
      </w:r>
      <w:r w:rsidR="00E915DB" w:rsidRPr="00E915DB">
        <w:rPr>
          <w:rFonts w:ascii="Tahoma" w:hAnsi="Tahoma" w:cs="Tahoma"/>
          <w:sz w:val="20"/>
          <w:szCs w:val="20"/>
          <w:cs/>
          <w:lang w:bidi="th-TH"/>
        </w:rPr>
        <w:t>หรือที่</w:t>
      </w:r>
      <w:r w:rsidR="00B93BE1" w:rsidRPr="00E915DB">
        <w:rPr>
          <w:rFonts w:ascii="Tahoma" w:hAnsi="Tahoma" w:cs="Tahoma"/>
          <w:sz w:val="20"/>
          <w:szCs w:val="20"/>
        </w:rPr>
        <w:t xml:space="preserve"> </w:t>
      </w:r>
      <w:r w:rsidR="00B93BE1">
        <w:rPr>
          <w:rFonts w:ascii="Calibri" w:hAnsi="Calibri" w:cs="Calibri"/>
        </w:rPr>
        <w:t>9273 6785</w:t>
      </w:r>
    </w:p>
    <w:sectPr w:rsidR="00B93BE1" w:rsidRPr="00E915DB" w:rsidSect="006A2E22">
      <w:headerReference w:type="first" r:id="rId10"/>
      <w:footerReference w:type="first" r:id="rId11"/>
      <w:pgSz w:w="11907" w:h="16840" w:code="9"/>
      <w:pgMar w:top="1440" w:right="1440" w:bottom="1701" w:left="1440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05D93" w14:textId="77777777" w:rsidR="00164941" w:rsidRDefault="00164941" w:rsidP="000B1DEF">
      <w:r>
        <w:separator/>
      </w:r>
    </w:p>
  </w:endnote>
  <w:endnote w:type="continuationSeparator" w:id="0">
    <w:p w14:paraId="77707BBC" w14:textId="77777777" w:rsidR="00164941" w:rsidRDefault="00164941" w:rsidP="000B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471E4" w14:textId="03703371" w:rsidR="00D277E3" w:rsidRDefault="00163BA6" w:rsidP="006A2E22">
    <w:pPr>
      <w:pStyle w:val="Footer"/>
      <w:ind w:left="5529" w:right="-45"/>
      <w:rPr>
        <w:sz w:val="18"/>
      </w:rPr>
    </w:pPr>
    <w:r w:rsidRPr="00163BA6">
      <w:rPr>
        <w:sz w:val="18"/>
      </w:rPr>
      <w:t xml:space="preserve">303 Sevenoaks St </w:t>
    </w:r>
    <w:r w:rsidR="007C4D1E" w:rsidRPr="00163BA6">
      <w:rPr>
        <w:sz w:val="18"/>
      </w:rPr>
      <w:t xml:space="preserve">CANNINGTON </w:t>
    </w:r>
    <w:r w:rsidRPr="00163BA6">
      <w:rPr>
        <w:sz w:val="18"/>
      </w:rPr>
      <w:t>WA 6107</w:t>
    </w:r>
  </w:p>
  <w:p w14:paraId="7E8723D6" w14:textId="12FB9214" w:rsidR="00163BA6" w:rsidRDefault="00163BA6" w:rsidP="006A2E22">
    <w:pPr>
      <w:pStyle w:val="Footer"/>
      <w:tabs>
        <w:tab w:val="left" w:pos="9923"/>
      </w:tabs>
      <w:ind w:left="5529" w:right="-45" w:firstLine="142"/>
      <w:rPr>
        <w:sz w:val="18"/>
      </w:rPr>
    </w:pPr>
    <w:r w:rsidRPr="00163BA6">
      <w:rPr>
        <w:sz w:val="18"/>
      </w:rPr>
      <w:t xml:space="preserve">PO Box 816 </w:t>
    </w:r>
    <w:r w:rsidR="007C4D1E" w:rsidRPr="00163BA6">
      <w:rPr>
        <w:sz w:val="18"/>
      </w:rPr>
      <w:t xml:space="preserve">CANNINGTON </w:t>
    </w:r>
    <w:r w:rsidRPr="00163BA6">
      <w:rPr>
        <w:sz w:val="18"/>
      </w:rPr>
      <w:t>6987</w:t>
    </w:r>
  </w:p>
  <w:p w14:paraId="72AF7A8A" w14:textId="02723897" w:rsidR="000F6ADD" w:rsidRDefault="006A2E22" w:rsidP="006A2E22">
    <w:pPr>
      <w:pStyle w:val="Footer"/>
      <w:ind w:left="5529" w:right="-45" w:hanging="265"/>
      <w:rPr>
        <w:sz w:val="18"/>
      </w:rPr>
    </w:pPr>
    <w:r w:rsidRPr="00FD0335">
      <w:rPr>
        <w:noProof/>
        <w:sz w:val="18"/>
        <w:lang w:eastAsia="en-A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3FD8102" wp14:editId="6B2DBB2C">
              <wp:simplePos x="0" y="0"/>
              <wp:positionH relativeFrom="margin">
                <wp:posOffset>-38100</wp:posOffset>
              </wp:positionH>
              <wp:positionV relativeFrom="paragraph">
                <wp:posOffset>142875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4D8295" w14:textId="5472665E" w:rsidR="00FD0335" w:rsidRPr="00CF6CC8" w:rsidRDefault="00CF6CC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F6CC8">
                            <w:rPr>
                              <w:sz w:val="18"/>
                              <w:szCs w:val="18"/>
                            </w:rPr>
                            <w:t>2019/43148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FD81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pt;margin-top:11.2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dmou7+AAAAAJAQAADwAAAAAAAAAAAAAAAAB7BAAAZHJzL2Rvd25y&#10;ZXYueG1sUEsFBgAAAAAEAAQA8wAAAIgFAAAAAA==&#10;" stroked="f">
              <v:textbox style="mso-fit-shape-to-text:t">
                <w:txbxContent>
                  <w:p w14:paraId="6E4D8295" w14:textId="5472665E" w:rsidR="00FD0335" w:rsidRPr="00CF6CC8" w:rsidRDefault="00CF6CC8">
                    <w:pPr>
                      <w:rPr>
                        <w:sz w:val="18"/>
                        <w:szCs w:val="18"/>
                      </w:rPr>
                    </w:pPr>
                    <w:r w:rsidRPr="00CF6CC8">
                      <w:rPr>
                        <w:sz w:val="18"/>
                        <w:szCs w:val="18"/>
                      </w:rPr>
                      <w:t>2019/43148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277E3">
      <w:rPr>
        <w:sz w:val="18"/>
      </w:rPr>
      <w:t>Telephone (08) 9273 6300</w:t>
    </w:r>
  </w:p>
  <w:p w14:paraId="7C2471E6" w14:textId="5AE8094D" w:rsidR="00D277E3" w:rsidRDefault="009E5159" w:rsidP="006A2E22">
    <w:pPr>
      <w:pStyle w:val="Footer"/>
      <w:ind w:left="5529" w:right="-45" w:hanging="265"/>
      <w:rPr>
        <w:sz w:val="18"/>
      </w:rPr>
    </w:pPr>
    <w:hyperlink r:id="rId1" w:history="1">
      <w:r w:rsidR="006A2E22" w:rsidRPr="006A2E22">
        <w:t>info@scsa.wa.edu.au</w:t>
      </w:r>
    </w:hyperlink>
    <w:r w:rsidR="006A2E22">
      <w:rPr>
        <w:sz w:val="18"/>
      </w:rPr>
      <w:t xml:space="preserve">  w</w:t>
    </w:r>
    <w:r w:rsidR="00D277E3">
      <w:rPr>
        <w:sz w:val="18"/>
      </w:rPr>
      <w:t>ww.scsa.</w:t>
    </w:r>
    <w:r w:rsidR="000205EF">
      <w:rPr>
        <w:sz w:val="18"/>
      </w:rPr>
      <w:t>wa.</w:t>
    </w:r>
    <w:r w:rsidR="00D277E3">
      <w:rPr>
        <w:sz w:val="18"/>
      </w:rPr>
      <w:t>edu.au</w:t>
    </w:r>
  </w:p>
  <w:p w14:paraId="7C2471E7" w14:textId="06B13F14" w:rsidR="00D277E3" w:rsidRPr="00AE2033" w:rsidRDefault="00D277E3" w:rsidP="006A2E22">
    <w:pPr>
      <w:pStyle w:val="Footer"/>
      <w:ind w:left="5529" w:right="-45" w:firstLine="302"/>
    </w:pPr>
    <w:r>
      <w:rPr>
        <w:sz w:val="18"/>
      </w:rPr>
      <w:t>ABN</w:t>
    </w:r>
    <w:proofErr w:type="gramStart"/>
    <w:r>
      <w:rPr>
        <w:sz w:val="18"/>
      </w:rPr>
      <w:t>:51367968690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95CE1" w14:textId="77777777" w:rsidR="00164941" w:rsidRDefault="00164941" w:rsidP="000B1DEF">
      <w:r>
        <w:separator/>
      </w:r>
    </w:p>
  </w:footnote>
  <w:footnote w:type="continuationSeparator" w:id="0">
    <w:p w14:paraId="7BE8DE08" w14:textId="77777777" w:rsidR="00164941" w:rsidRDefault="00164941" w:rsidP="000B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7BFA" w14:textId="55AC81E4" w:rsidR="006A2E22" w:rsidRDefault="006A2E22">
    <w:pPr>
      <w:pStyle w:val="Header"/>
    </w:pPr>
    <w:r>
      <w:rPr>
        <w:rFonts w:ascii="Calibri" w:hAnsi="Calibri" w:cs="Calibri"/>
        <w:noProof/>
        <w:sz w:val="18"/>
        <w:szCs w:val="16"/>
        <w:lang w:eastAsia="en-AU"/>
      </w:rPr>
      <w:drawing>
        <wp:inline distT="0" distB="0" distL="0" distR="0" wp14:anchorId="55FFE929" wp14:editId="7A2596F4">
          <wp:extent cx="5732145" cy="576048"/>
          <wp:effectExtent l="0" t="0" r="1905" b="0"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-layout-file-1-purple-portrait-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7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7EF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A4D4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5C60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D4F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829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86D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1CBE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4E14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A7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CE3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633FB"/>
    <w:multiLevelType w:val="multilevel"/>
    <w:tmpl w:val="5F20BF80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330F4D"/>
    <w:multiLevelType w:val="multilevel"/>
    <w:tmpl w:val="5F20BF80"/>
    <w:numStyleLink w:val="ListBullets"/>
  </w:abstractNum>
  <w:abstractNum w:abstractNumId="13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efaultTableStyle w:val="LightShading-Accent4"/>
  <w:drawingGridHorizontalSpacing w:val="567"/>
  <w:drawingGridVerticalSpacing w:val="56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uppressTop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EF"/>
    <w:rsid w:val="00016520"/>
    <w:rsid w:val="00017B95"/>
    <w:rsid w:val="000205EF"/>
    <w:rsid w:val="00034814"/>
    <w:rsid w:val="000413D4"/>
    <w:rsid w:val="00062F25"/>
    <w:rsid w:val="00063B3C"/>
    <w:rsid w:val="00082F92"/>
    <w:rsid w:val="000B1DEF"/>
    <w:rsid w:val="000B2A8C"/>
    <w:rsid w:val="000B3107"/>
    <w:rsid w:val="000B6142"/>
    <w:rsid w:val="000C661C"/>
    <w:rsid w:val="000E2915"/>
    <w:rsid w:val="000F0DF3"/>
    <w:rsid w:val="000F6ADD"/>
    <w:rsid w:val="00114E52"/>
    <w:rsid w:val="00132063"/>
    <w:rsid w:val="00137A3B"/>
    <w:rsid w:val="00142098"/>
    <w:rsid w:val="001506B7"/>
    <w:rsid w:val="00163BA6"/>
    <w:rsid w:val="00164941"/>
    <w:rsid w:val="001659BD"/>
    <w:rsid w:val="00166F80"/>
    <w:rsid w:val="001858C4"/>
    <w:rsid w:val="001936B0"/>
    <w:rsid w:val="001A2D1B"/>
    <w:rsid w:val="001B3959"/>
    <w:rsid w:val="001B4D54"/>
    <w:rsid w:val="001F2E24"/>
    <w:rsid w:val="001F6DC8"/>
    <w:rsid w:val="0021402F"/>
    <w:rsid w:val="002151CA"/>
    <w:rsid w:val="00240CFF"/>
    <w:rsid w:val="00251F53"/>
    <w:rsid w:val="00282BF8"/>
    <w:rsid w:val="002A4ED6"/>
    <w:rsid w:val="002A7208"/>
    <w:rsid w:val="002B1A9D"/>
    <w:rsid w:val="002C1C7A"/>
    <w:rsid w:val="002D513C"/>
    <w:rsid w:val="002F679A"/>
    <w:rsid w:val="003008C8"/>
    <w:rsid w:val="00332CEF"/>
    <w:rsid w:val="00340891"/>
    <w:rsid w:val="003427E4"/>
    <w:rsid w:val="00343241"/>
    <w:rsid w:val="00344999"/>
    <w:rsid w:val="00361100"/>
    <w:rsid w:val="00373651"/>
    <w:rsid w:val="00375969"/>
    <w:rsid w:val="0038020A"/>
    <w:rsid w:val="003859B8"/>
    <w:rsid w:val="00391176"/>
    <w:rsid w:val="003A3A23"/>
    <w:rsid w:val="003D487B"/>
    <w:rsid w:val="003E0730"/>
    <w:rsid w:val="003E4BA4"/>
    <w:rsid w:val="003E6FE5"/>
    <w:rsid w:val="003F217D"/>
    <w:rsid w:val="0041667B"/>
    <w:rsid w:val="00424195"/>
    <w:rsid w:val="00442FA2"/>
    <w:rsid w:val="00444680"/>
    <w:rsid w:val="00470FDB"/>
    <w:rsid w:val="0047284E"/>
    <w:rsid w:val="00474830"/>
    <w:rsid w:val="00474E46"/>
    <w:rsid w:val="00492BC8"/>
    <w:rsid w:val="004A52CC"/>
    <w:rsid w:val="004D5778"/>
    <w:rsid w:val="004D7B5D"/>
    <w:rsid w:val="004E59BB"/>
    <w:rsid w:val="00515E2A"/>
    <w:rsid w:val="00524984"/>
    <w:rsid w:val="00551DB6"/>
    <w:rsid w:val="0055739C"/>
    <w:rsid w:val="00562846"/>
    <w:rsid w:val="00564D44"/>
    <w:rsid w:val="005704BE"/>
    <w:rsid w:val="005A564B"/>
    <w:rsid w:val="005A5C31"/>
    <w:rsid w:val="005B0525"/>
    <w:rsid w:val="005B2174"/>
    <w:rsid w:val="005C5CF6"/>
    <w:rsid w:val="005D1F3C"/>
    <w:rsid w:val="005F7800"/>
    <w:rsid w:val="006254DB"/>
    <w:rsid w:val="00635E12"/>
    <w:rsid w:val="0065516F"/>
    <w:rsid w:val="006650B6"/>
    <w:rsid w:val="00693F11"/>
    <w:rsid w:val="0069615E"/>
    <w:rsid w:val="00696D28"/>
    <w:rsid w:val="006A2E22"/>
    <w:rsid w:val="006A6F66"/>
    <w:rsid w:val="00713041"/>
    <w:rsid w:val="00756871"/>
    <w:rsid w:val="0077226B"/>
    <w:rsid w:val="007A05D0"/>
    <w:rsid w:val="007B1CBE"/>
    <w:rsid w:val="007B249C"/>
    <w:rsid w:val="007B31CF"/>
    <w:rsid w:val="007C4D1E"/>
    <w:rsid w:val="007E7AC3"/>
    <w:rsid w:val="007F2659"/>
    <w:rsid w:val="00800260"/>
    <w:rsid w:val="00805992"/>
    <w:rsid w:val="00810557"/>
    <w:rsid w:val="00813031"/>
    <w:rsid w:val="00814B6C"/>
    <w:rsid w:val="00827436"/>
    <w:rsid w:val="008349DA"/>
    <w:rsid w:val="008515C3"/>
    <w:rsid w:val="008571A4"/>
    <w:rsid w:val="008777C8"/>
    <w:rsid w:val="00883FED"/>
    <w:rsid w:val="00885E5E"/>
    <w:rsid w:val="008A01BF"/>
    <w:rsid w:val="008B5D59"/>
    <w:rsid w:val="008D20D7"/>
    <w:rsid w:val="008D5923"/>
    <w:rsid w:val="008E5A16"/>
    <w:rsid w:val="00901119"/>
    <w:rsid w:val="00913F83"/>
    <w:rsid w:val="00917470"/>
    <w:rsid w:val="009216FF"/>
    <w:rsid w:val="0093471F"/>
    <w:rsid w:val="00936ADF"/>
    <w:rsid w:val="00942E2B"/>
    <w:rsid w:val="0095599E"/>
    <w:rsid w:val="00960906"/>
    <w:rsid w:val="0096510D"/>
    <w:rsid w:val="009847D7"/>
    <w:rsid w:val="009970FD"/>
    <w:rsid w:val="009B2D62"/>
    <w:rsid w:val="009B49C9"/>
    <w:rsid w:val="009C7FED"/>
    <w:rsid w:val="009E5159"/>
    <w:rsid w:val="009E58ED"/>
    <w:rsid w:val="00A04A40"/>
    <w:rsid w:val="00A230BB"/>
    <w:rsid w:val="00A24E5D"/>
    <w:rsid w:val="00A452E7"/>
    <w:rsid w:val="00A46C6B"/>
    <w:rsid w:val="00A61ADC"/>
    <w:rsid w:val="00A74884"/>
    <w:rsid w:val="00A8167C"/>
    <w:rsid w:val="00A8384A"/>
    <w:rsid w:val="00AA0A92"/>
    <w:rsid w:val="00AA459B"/>
    <w:rsid w:val="00AA547E"/>
    <w:rsid w:val="00AC1135"/>
    <w:rsid w:val="00AC448A"/>
    <w:rsid w:val="00AE045A"/>
    <w:rsid w:val="00AE0D8C"/>
    <w:rsid w:val="00AE2033"/>
    <w:rsid w:val="00AE5097"/>
    <w:rsid w:val="00AF467D"/>
    <w:rsid w:val="00B169CA"/>
    <w:rsid w:val="00B46609"/>
    <w:rsid w:val="00B56113"/>
    <w:rsid w:val="00B76831"/>
    <w:rsid w:val="00B83BB6"/>
    <w:rsid w:val="00B93BE1"/>
    <w:rsid w:val="00BB5D73"/>
    <w:rsid w:val="00BC2226"/>
    <w:rsid w:val="00BD089B"/>
    <w:rsid w:val="00BD6753"/>
    <w:rsid w:val="00BE426F"/>
    <w:rsid w:val="00BE55B7"/>
    <w:rsid w:val="00C1596F"/>
    <w:rsid w:val="00C26D17"/>
    <w:rsid w:val="00C46CEF"/>
    <w:rsid w:val="00C5359F"/>
    <w:rsid w:val="00C826CD"/>
    <w:rsid w:val="00C95037"/>
    <w:rsid w:val="00C95C25"/>
    <w:rsid w:val="00CC45AE"/>
    <w:rsid w:val="00CD6E29"/>
    <w:rsid w:val="00CE1EC8"/>
    <w:rsid w:val="00CF6CC8"/>
    <w:rsid w:val="00D265B4"/>
    <w:rsid w:val="00D277E3"/>
    <w:rsid w:val="00D34885"/>
    <w:rsid w:val="00D515FD"/>
    <w:rsid w:val="00D7359C"/>
    <w:rsid w:val="00D84932"/>
    <w:rsid w:val="00D8677F"/>
    <w:rsid w:val="00D95E2A"/>
    <w:rsid w:val="00DC313A"/>
    <w:rsid w:val="00DF0586"/>
    <w:rsid w:val="00E11ECC"/>
    <w:rsid w:val="00E212CC"/>
    <w:rsid w:val="00E334EC"/>
    <w:rsid w:val="00E405F0"/>
    <w:rsid w:val="00E507E2"/>
    <w:rsid w:val="00E75CC4"/>
    <w:rsid w:val="00E768C2"/>
    <w:rsid w:val="00E915DB"/>
    <w:rsid w:val="00EA7C8F"/>
    <w:rsid w:val="00EB2ED9"/>
    <w:rsid w:val="00F13294"/>
    <w:rsid w:val="00F150F8"/>
    <w:rsid w:val="00F172E2"/>
    <w:rsid w:val="00F211D9"/>
    <w:rsid w:val="00F3484C"/>
    <w:rsid w:val="00F47FCE"/>
    <w:rsid w:val="00F607C0"/>
    <w:rsid w:val="00F6154D"/>
    <w:rsid w:val="00F73777"/>
    <w:rsid w:val="00F83549"/>
    <w:rsid w:val="00F900D8"/>
    <w:rsid w:val="00FC4D47"/>
    <w:rsid w:val="00FD0335"/>
    <w:rsid w:val="00FD757C"/>
    <w:rsid w:val="00FF0277"/>
    <w:rsid w:val="00FF1DEC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247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 w:qFormat="1"/>
    <w:lsdException w:name="List Bullet 5" w:locked="0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locked="0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8571A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1936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B2E8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936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B2E8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E212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E212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7A05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7A05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7A05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7A05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A05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0B1D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DEF"/>
  </w:style>
  <w:style w:type="paragraph" w:styleId="Footer">
    <w:name w:val="footer"/>
    <w:basedOn w:val="Normal"/>
    <w:link w:val="FooterChar"/>
    <w:uiPriority w:val="99"/>
    <w:unhideWhenUsed/>
    <w:locked/>
    <w:rsid w:val="00344999"/>
    <w:pPr>
      <w:jc w:val="right"/>
    </w:pPr>
    <w:rPr>
      <w:color w:val="4B2E81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44999"/>
    <w:rPr>
      <w:color w:val="4B2E81"/>
      <w:sz w:val="20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B1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936B0"/>
    <w:rPr>
      <w:rFonts w:asciiTheme="majorHAnsi" w:eastAsiaTheme="majorEastAsia" w:hAnsiTheme="majorHAnsi" w:cstheme="majorBidi"/>
      <w:b/>
      <w:bCs/>
      <w:color w:val="4B2E8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936B0"/>
    <w:rPr>
      <w:rFonts w:asciiTheme="majorHAnsi" w:eastAsiaTheme="majorEastAsia" w:hAnsiTheme="majorHAnsi" w:cstheme="majorBidi"/>
      <w:b/>
      <w:bCs/>
      <w:color w:val="4B2E8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2CC"/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table" w:styleId="TableGrid">
    <w:name w:val="Table Grid"/>
    <w:basedOn w:val="TableNormal"/>
    <w:uiPriority w:val="59"/>
    <w:locked/>
    <w:rsid w:val="00CC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locked/>
    <w:rsid w:val="00E212CC"/>
    <w:pPr>
      <w:spacing w:before="60" w:after="6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locked/>
    <w:rsid w:val="00137A3B"/>
    <w:rPr>
      <w:b/>
      <w:bCs/>
      <w:color w:val="595959" w:themeColor="text1" w:themeTint="A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2CC"/>
    <w:rPr>
      <w:rFonts w:asciiTheme="majorHAnsi" w:eastAsiaTheme="majorEastAsia" w:hAnsiTheme="majorHAnsi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5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5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5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5D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5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ListBullets">
    <w:name w:val="ListBullets"/>
    <w:uiPriority w:val="99"/>
    <w:locked/>
    <w:rsid w:val="00D34885"/>
    <w:pPr>
      <w:numPr>
        <w:numId w:val="1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1936B0"/>
    <w:pPr>
      <w:spacing w:after="300"/>
      <w:contextualSpacing/>
    </w:pPr>
    <w:rPr>
      <w:rFonts w:asciiTheme="majorHAnsi" w:eastAsiaTheme="majorEastAsia" w:hAnsiTheme="majorHAnsi" w:cstheme="majorBidi"/>
      <w:color w:val="4B2E81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locked/>
    <w:rsid w:val="0038020A"/>
    <w:pPr>
      <w:contextualSpacing/>
    </w:pPr>
  </w:style>
  <w:style w:type="paragraph" w:styleId="ListBullet2">
    <w:name w:val="List Bullet 2"/>
    <w:basedOn w:val="Normal"/>
    <w:uiPriority w:val="99"/>
    <w:unhideWhenUsed/>
    <w:qFormat/>
    <w:locked/>
    <w:rsid w:val="0038020A"/>
    <w:pPr>
      <w:contextualSpacing/>
    </w:pPr>
  </w:style>
  <w:style w:type="paragraph" w:styleId="ListBullet3">
    <w:name w:val="List Bullet 3"/>
    <w:basedOn w:val="Normal"/>
    <w:uiPriority w:val="99"/>
    <w:unhideWhenUsed/>
    <w:qFormat/>
    <w:locked/>
    <w:rsid w:val="0038020A"/>
    <w:pPr>
      <w:contextualSpacing/>
    </w:pPr>
  </w:style>
  <w:style w:type="paragraph" w:styleId="ListBullet4">
    <w:name w:val="List Bullet 4"/>
    <w:basedOn w:val="Normal"/>
    <w:uiPriority w:val="99"/>
    <w:unhideWhenUsed/>
    <w:qFormat/>
    <w:locked/>
    <w:rsid w:val="0038020A"/>
    <w:pPr>
      <w:contextualSpacing/>
    </w:pPr>
  </w:style>
  <w:style w:type="paragraph" w:styleId="ListBullet5">
    <w:name w:val="List Bullet 5"/>
    <w:basedOn w:val="Normal"/>
    <w:uiPriority w:val="99"/>
    <w:unhideWhenUsed/>
    <w:qFormat/>
    <w:locked/>
    <w:rsid w:val="0038020A"/>
    <w:pPr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1936B0"/>
    <w:rPr>
      <w:rFonts w:asciiTheme="majorHAnsi" w:eastAsiaTheme="majorEastAsia" w:hAnsiTheme="majorHAnsi" w:cstheme="majorBidi"/>
      <w:color w:val="4B2E8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212CC"/>
    <w:pPr>
      <w:numPr>
        <w:ilvl w:val="1"/>
      </w:numPr>
    </w:pPr>
    <w:rPr>
      <w:rFonts w:asciiTheme="majorHAnsi" w:eastAsiaTheme="majorEastAsia" w:hAnsiTheme="majorHAnsi" w:cstheme="majorBidi"/>
      <w:i/>
      <w:iCs/>
      <w:color w:val="8064A2" w:themeColor="accent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12CC"/>
    <w:rPr>
      <w:rFonts w:asciiTheme="majorHAnsi" w:eastAsiaTheme="majorEastAsia" w:hAnsiTheme="majorHAnsi" w:cstheme="majorBidi"/>
      <w:i/>
      <w:iCs/>
      <w:color w:val="8064A2" w:themeColor="accent4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7A05D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7A05D0"/>
    <w:rPr>
      <w:i/>
      <w:iCs/>
    </w:rPr>
  </w:style>
  <w:style w:type="paragraph" w:styleId="NoSpacing">
    <w:name w:val="No Spacing"/>
    <w:uiPriority w:val="1"/>
    <w:rsid w:val="007A05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7A05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7A05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05D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E212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8064A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2CC"/>
    <w:rPr>
      <w:b/>
      <w:bCs/>
      <w:i/>
      <w:iCs/>
      <w:color w:val="8064A2" w:themeColor="accent4"/>
    </w:rPr>
  </w:style>
  <w:style w:type="character" w:styleId="SubtleEmphasis">
    <w:name w:val="Subtle Emphasis"/>
    <w:basedOn w:val="DefaultParagraphFont"/>
    <w:uiPriority w:val="19"/>
    <w:qFormat/>
    <w:locked/>
    <w:rsid w:val="007A05D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locked/>
    <w:rsid w:val="00E212CC"/>
    <w:rPr>
      <w:b/>
      <w:bCs/>
      <w:i/>
      <w:iCs/>
      <w:color w:val="8064A2" w:themeColor="accent4"/>
    </w:rPr>
  </w:style>
  <w:style w:type="character" w:styleId="SubtleReference">
    <w:name w:val="Subtle Reference"/>
    <w:basedOn w:val="DefaultParagraphFont"/>
    <w:uiPriority w:val="31"/>
    <w:qFormat/>
    <w:locked/>
    <w:rsid w:val="00137A3B"/>
    <w:rPr>
      <w:smallCaps/>
      <w:color w:val="8064A2" w:themeColor="accent4"/>
      <w:u w:val="single"/>
    </w:rPr>
  </w:style>
  <w:style w:type="character" w:styleId="IntenseReference">
    <w:name w:val="Intense Reference"/>
    <w:basedOn w:val="DefaultParagraphFont"/>
    <w:uiPriority w:val="32"/>
    <w:qFormat/>
    <w:locked/>
    <w:rsid w:val="00137A3B"/>
    <w:rPr>
      <w:b/>
      <w:bCs/>
      <w:smallCaps/>
      <w:color w:val="8064A2" w:themeColor="accent4"/>
      <w:spacing w:val="5"/>
      <w:u w:val="single"/>
    </w:rPr>
  </w:style>
  <w:style w:type="character" w:styleId="BookTitle">
    <w:name w:val="Book Title"/>
    <w:basedOn w:val="DefaultParagraphFont"/>
    <w:uiPriority w:val="33"/>
    <w:qFormat/>
    <w:locked/>
    <w:rsid w:val="007A05D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7A05D0"/>
    <w:pPr>
      <w:outlineLvl w:val="9"/>
    </w:pPr>
  </w:style>
  <w:style w:type="character" w:styleId="PlaceholderText">
    <w:name w:val="Placeholder Text"/>
    <w:basedOn w:val="DefaultParagraphFont"/>
    <w:uiPriority w:val="99"/>
    <w:semiHidden/>
    <w:locked/>
    <w:rsid w:val="004A52CC"/>
    <w:rPr>
      <w:vanish/>
      <w:color w:val="808080"/>
    </w:rPr>
  </w:style>
  <w:style w:type="paragraph" w:styleId="PlainText">
    <w:name w:val="Plain Text"/>
    <w:basedOn w:val="Normal"/>
    <w:link w:val="PlainTextChar"/>
    <w:uiPriority w:val="99"/>
    <w:unhideWhenUsed/>
    <w:locked/>
    <w:rsid w:val="0037596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5969"/>
    <w:rPr>
      <w:rFonts w:ascii="Consolas" w:hAnsi="Consolas" w:cs="Consolas"/>
      <w:sz w:val="21"/>
      <w:szCs w:val="21"/>
    </w:rPr>
  </w:style>
  <w:style w:type="paragraph" w:styleId="EnvelopeAddress">
    <w:name w:val="envelope address"/>
    <w:basedOn w:val="Normal"/>
    <w:uiPriority w:val="99"/>
    <w:unhideWhenUsed/>
    <w:locked/>
    <w:rsid w:val="00375969"/>
  </w:style>
  <w:style w:type="paragraph" w:styleId="EnvelopeReturn">
    <w:name w:val="envelope return"/>
    <w:basedOn w:val="EnvelopeAddress"/>
    <w:uiPriority w:val="99"/>
    <w:unhideWhenUsed/>
    <w:locked/>
    <w:rsid w:val="00375969"/>
  </w:style>
  <w:style w:type="paragraph" w:styleId="Salutation">
    <w:name w:val="Salutation"/>
    <w:next w:val="Normal"/>
    <w:link w:val="SalutationChar"/>
    <w:uiPriority w:val="99"/>
    <w:unhideWhenUsed/>
    <w:rsid w:val="00AF467D"/>
    <w:pPr>
      <w:spacing w:before="640" w:after="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99"/>
    <w:rsid w:val="00AF467D"/>
  </w:style>
  <w:style w:type="paragraph" w:styleId="BodyText">
    <w:name w:val="Body Text"/>
    <w:basedOn w:val="Salutation"/>
    <w:link w:val="BodyTextChar"/>
    <w:uiPriority w:val="99"/>
    <w:unhideWhenUsed/>
    <w:rsid w:val="00375969"/>
  </w:style>
  <w:style w:type="character" w:customStyle="1" w:styleId="BodyTextChar">
    <w:name w:val="Body Text Char"/>
    <w:basedOn w:val="DefaultParagraphFont"/>
    <w:link w:val="BodyText"/>
    <w:uiPriority w:val="99"/>
    <w:rsid w:val="00375969"/>
  </w:style>
  <w:style w:type="paragraph" w:styleId="Date">
    <w:name w:val="Date"/>
    <w:basedOn w:val="BodyText"/>
    <w:next w:val="Normal"/>
    <w:link w:val="DateChar"/>
    <w:uiPriority w:val="99"/>
    <w:unhideWhenUsed/>
    <w:locked/>
    <w:rsid w:val="000E2915"/>
  </w:style>
  <w:style w:type="character" w:customStyle="1" w:styleId="DateChar">
    <w:name w:val="Date Char"/>
    <w:basedOn w:val="DefaultParagraphFont"/>
    <w:link w:val="Date"/>
    <w:uiPriority w:val="99"/>
    <w:rsid w:val="000E2915"/>
  </w:style>
  <w:style w:type="paragraph" w:styleId="Closing">
    <w:name w:val="Closing"/>
    <w:link w:val="ClosingChar"/>
    <w:uiPriority w:val="99"/>
    <w:unhideWhenUsed/>
    <w:rsid w:val="00F607C0"/>
    <w:pPr>
      <w:spacing w:before="600" w:after="1000" w:line="240" w:lineRule="auto"/>
    </w:pPr>
    <w:rPr>
      <w:rFonts w:ascii="Arial" w:hAnsi="Arial"/>
    </w:rPr>
  </w:style>
  <w:style w:type="character" w:customStyle="1" w:styleId="ClosingChar">
    <w:name w:val="Closing Char"/>
    <w:basedOn w:val="DefaultParagraphFont"/>
    <w:link w:val="Closing"/>
    <w:uiPriority w:val="99"/>
    <w:rsid w:val="00F607C0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locked/>
    <w:rsid w:val="00344999"/>
    <w:rPr>
      <w:color w:val="0000FF" w:themeColor="hyperlink"/>
      <w:u w:val="single"/>
    </w:rPr>
  </w:style>
  <w:style w:type="paragraph" w:styleId="Signature">
    <w:name w:val="Signature"/>
    <w:link w:val="SignatureChar"/>
    <w:uiPriority w:val="99"/>
    <w:unhideWhenUsed/>
    <w:locked/>
    <w:rsid w:val="00AC448A"/>
    <w:pPr>
      <w:spacing w:after="0" w:line="240" w:lineRule="auto"/>
    </w:pPr>
    <w:rPr>
      <w:rFonts w:ascii="Arial" w:hAnsi="Arial"/>
      <w:b/>
      <w:caps/>
    </w:rPr>
  </w:style>
  <w:style w:type="character" w:customStyle="1" w:styleId="SignatureChar">
    <w:name w:val="Signature Char"/>
    <w:basedOn w:val="DefaultParagraphFont"/>
    <w:link w:val="Signature"/>
    <w:uiPriority w:val="99"/>
    <w:rsid w:val="00AC448A"/>
    <w:rPr>
      <w:rFonts w:ascii="Arial" w:hAnsi="Arial"/>
      <w:b/>
      <w:caps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B0525"/>
    <w:pPr>
      <w:spacing w:after="500"/>
    </w:pPr>
    <w:rPr>
      <w:rFonts w:ascii="Arial" w:hAnsi="Arial"/>
      <w:sz w:val="18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B0525"/>
    <w:rPr>
      <w:rFonts w:ascii="Arial" w:hAnsi="Arial"/>
      <w:sz w:val="18"/>
    </w:rPr>
  </w:style>
  <w:style w:type="paragraph" w:customStyle="1" w:styleId="Default">
    <w:name w:val="Default"/>
    <w:rsid w:val="008A01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ior-secondary.scsa.wa.edu.au/syllabus-and-support-materials/%20english/english-as-an-additional-language-or-dialec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udentportal.scsa.wa.edu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csa.wa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larity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CDE6-3125-4672-BEA4-8B1481C2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2019-09-17T06:13:00Z</dcterms:created>
  <dcterms:modified xsi:type="dcterms:W3CDTF">2019-10-24T02:57:00Z</dcterms:modified>
</cp:coreProperties>
</file>