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39">
        <w:rPr>
          <w:rFonts w:ascii="Franklin Gothic Medium" w:eastAsia="Times New Roman" w:hAnsi="Franklin Gothic Medium" w:cs="Times New Roman"/>
          <w:smallCaps/>
          <w:color w:val="3C3B42"/>
          <w:spacing w:val="5"/>
          <w:kern w:val="28"/>
          <w:sz w:val="60"/>
          <w:szCs w:val="52"/>
          <w:lang w:val="en-AU" w:eastAsia="en-US"/>
        </w:rPr>
        <w:t>Dance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4A232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C533EC" w:rsidRPr="004A2323" w:rsidRDefault="00C533EC" w:rsidP="00C533EC">
      <w:pPr>
        <w:pStyle w:val="ListItem"/>
        <w:numPr>
          <w:ilvl w:val="0"/>
          <w:numId w:val="0"/>
        </w:numPr>
        <w:spacing w:after="0"/>
        <w:ind w:left="357" w:hanging="357"/>
        <w:rPr>
          <w:b/>
          <w:color w:val="595959" w:themeColor="text1" w:themeTint="A6"/>
          <w:sz w:val="20"/>
          <w:szCs w:val="20"/>
        </w:rPr>
      </w:pPr>
      <w:bookmarkStart w:id="0" w:name="_Toc364237707"/>
      <w:bookmarkStart w:id="1" w:name="_Toc367710235"/>
      <w:r w:rsidRPr="004A2323">
        <w:rPr>
          <w:b/>
          <w:color w:val="595959" w:themeColor="text1" w:themeTint="A6"/>
          <w:sz w:val="20"/>
          <w:szCs w:val="20"/>
        </w:rPr>
        <w:t>Performance</w:t>
      </w:r>
    </w:p>
    <w:p w:rsidR="003E4739" w:rsidRPr="00227A0B" w:rsidRDefault="003E4739" w:rsidP="003E7B99">
      <w:pPr>
        <w:spacing w:before="0" w:after="0"/>
        <w:jc w:val="both"/>
        <w:rPr>
          <w:rFonts w:eastAsia="Times New Roman" w:cs="Arial"/>
          <w:b/>
          <w:bCs/>
          <w:sz w:val="20"/>
          <w:szCs w:val="20"/>
          <w:lang w:eastAsia="en-AU"/>
        </w:rPr>
      </w:pPr>
      <w:r w:rsidRPr="00227A0B">
        <w:rPr>
          <w:rFonts w:eastAsia="Times New Roman" w:cs="Arial"/>
          <w:b/>
          <w:bCs/>
          <w:sz w:val="20"/>
          <w:szCs w:val="20"/>
          <w:lang w:eastAsia="en-AU"/>
        </w:rPr>
        <w:t>Experiential anatomy</w:t>
      </w:r>
      <w:bookmarkEnd w:id="0"/>
      <w:bookmarkEnd w:id="1"/>
    </w:p>
    <w:p w:rsidR="003E4739" w:rsidRPr="00227A0B" w:rsidRDefault="003E4739" w:rsidP="004A232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227A0B">
        <w:rPr>
          <w:rFonts w:eastAsia="Times New Roman" w:cs="Arial"/>
          <w:bCs/>
          <w:sz w:val="20"/>
          <w:szCs w:val="20"/>
          <w:lang w:eastAsia="en-AU"/>
        </w:rPr>
        <w:t xml:space="preserve">neutral alignment to facilitate ease of movement </w:t>
      </w:r>
    </w:p>
    <w:p w:rsidR="003E4739" w:rsidRPr="00227A0B" w:rsidRDefault="003E4739" w:rsidP="004A2323">
      <w:pPr>
        <w:pStyle w:val="ListParagraph"/>
        <w:numPr>
          <w:ilvl w:val="0"/>
          <w:numId w:val="5"/>
        </w:numPr>
        <w:spacing w:before="80" w:after="0" w:line="240" w:lineRule="auto"/>
        <w:ind w:left="426" w:hanging="426"/>
        <w:jc w:val="both"/>
        <w:rPr>
          <w:rFonts w:eastAsia="Times New Roman" w:cs="Arial"/>
          <w:bCs/>
          <w:sz w:val="20"/>
          <w:szCs w:val="20"/>
          <w:lang w:eastAsia="en-AU"/>
        </w:rPr>
      </w:pPr>
      <w:r w:rsidRPr="00227A0B">
        <w:rPr>
          <w:rFonts w:eastAsia="Times New Roman" w:cs="Arial"/>
          <w:bCs/>
          <w:sz w:val="20"/>
          <w:szCs w:val="20"/>
          <w:lang w:eastAsia="en-AU"/>
        </w:rPr>
        <w:t>biomechanical principals of movement:</w:t>
      </w:r>
    </w:p>
    <w:p w:rsidR="003E4739" w:rsidRPr="00227A0B" w:rsidRDefault="003E4739" w:rsidP="004A2323">
      <w:pPr>
        <w:pStyle w:val="ListBullet"/>
        <w:numPr>
          <w:ilvl w:val="0"/>
          <w:numId w:val="7"/>
        </w:numPr>
        <w:spacing w:line="240" w:lineRule="auto"/>
        <w:ind w:left="709" w:hanging="284"/>
        <w:rPr>
          <w:sz w:val="20"/>
          <w:szCs w:val="20"/>
        </w:rPr>
      </w:pPr>
      <w:r w:rsidRPr="00227A0B">
        <w:rPr>
          <w:sz w:val="20"/>
          <w:szCs w:val="20"/>
        </w:rPr>
        <w:t>centre of gravity</w:t>
      </w:r>
    </w:p>
    <w:p w:rsidR="003E4739" w:rsidRPr="00227A0B" w:rsidRDefault="003E4739" w:rsidP="004A2323">
      <w:pPr>
        <w:pStyle w:val="ListBullet"/>
        <w:numPr>
          <w:ilvl w:val="0"/>
          <w:numId w:val="7"/>
        </w:numPr>
        <w:spacing w:line="240" w:lineRule="auto"/>
        <w:ind w:left="709" w:hanging="284"/>
        <w:rPr>
          <w:sz w:val="20"/>
          <w:szCs w:val="20"/>
        </w:rPr>
      </w:pPr>
      <w:r w:rsidRPr="00227A0B">
        <w:rPr>
          <w:sz w:val="20"/>
          <w:szCs w:val="20"/>
        </w:rPr>
        <w:t>base of support</w:t>
      </w:r>
    </w:p>
    <w:p w:rsidR="003E4739" w:rsidRPr="00227A0B" w:rsidRDefault="003E4739" w:rsidP="004A2323">
      <w:pPr>
        <w:pStyle w:val="ListBullet"/>
        <w:numPr>
          <w:ilvl w:val="0"/>
          <w:numId w:val="7"/>
        </w:numPr>
        <w:spacing w:line="240" w:lineRule="auto"/>
        <w:ind w:left="709" w:hanging="284"/>
        <w:rPr>
          <w:sz w:val="20"/>
          <w:szCs w:val="20"/>
        </w:rPr>
      </w:pPr>
      <w:r w:rsidRPr="00227A0B">
        <w:rPr>
          <w:sz w:val="20"/>
          <w:szCs w:val="20"/>
        </w:rPr>
        <w:t>balance</w:t>
      </w:r>
    </w:p>
    <w:p w:rsidR="003E4739" w:rsidRPr="00227A0B" w:rsidRDefault="003E4739" w:rsidP="004A2323">
      <w:pPr>
        <w:pStyle w:val="ListBullet"/>
        <w:numPr>
          <w:ilvl w:val="0"/>
          <w:numId w:val="7"/>
        </w:numPr>
        <w:spacing w:line="240" w:lineRule="auto"/>
        <w:ind w:left="709" w:hanging="284"/>
        <w:rPr>
          <w:sz w:val="20"/>
          <w:szCs w:val="20"/>
        </w:rPr>
      </w:pPr>
      <w:r w:rsidRPr="00227A0B">
        <w:rPr>
          <w:sz w:val="20"/>
          <w:szCs w:val="20"/>
        </w:rPr>
        <w:t>motion</w:t>
      </w:r>
    </w:p>
    <w:p w:rsidR="003E4739" w:rsidRPr="00227A0B" w:rsidRDefault="003E4739" w:rsidP="004A2323">
      <w:pPr>
        <w:pStyle w:val="ListBullet"/>
        <w:numPr>
          <w:ilvl w:val="0"/>
          <w:numId w:val="7"/>
        </w:numPr>
        <w:spacing w:line="240" w:lineRule="auto"/>
        <w:ind w:left="709" w:hanging="284"/>
        <w:rPr>
          <w:sz w:val="20"/>
          <w:szCs w:val="20"/>
        </w:rPr>
      </w:pPr>
      <w:r w:rsidRPr="00227A0B">
        <w:rPr>
          <w:sz w:val="20"/>
          <w:szCs w:val="20"/>
        </w:rPr>
        <w:t>transfer of weight</w:t>
      </w:r>
    </w:p>
    <w:p w:rsidR="003E4739" w:rsidRPr="004A2323" w:rsidRDefault="003E4739" w:rsidP="00C533EC">
      <w:pPr>
        <w:pStyle w:val="ListItem"/>
        <w:numPr>
          <w:ilvl w:val="0"/>
          <w:numId w:val="0"/>
        </w:numPr>
        <w:spacing w:after="0"/>
        <w:ind w:left="357" w:hanging="357"/>
        <w:rPr>
          <w:b/>
          <w:color w:val="595959" w:themeColor="text1" w:themeTint="A6"/>
          <w:sz w:val="20"/>
          <w:szCs w:val="20"/>
        </w:rPr>
      </w:pPr>
      <w:r w:rsidRPr="004A2323">
        <w:rPr>
          <w:b/>
          <w:color w:val="595959" w:themeColor="text1" w:themeTint="A6"/>
          <w:sz w:val="20"/>
          <w:szCs w:val="20"/>
        </w:rPr>
        <w:t>Contextual knowledge</w:t>
      </w:r>
    </w:p>
    <w:p w:rsidR="003E4739" w:rsidRPr="00227A0B" w:rsidRDefault="003E4739" w:rsidP="003E7B99">
      <w:pPr>
        <w:spacing w:before="0" w:after="0"/>
        <w:jc w:val="both"/>
        <w:rPr>
          <w:rFonts w:eastAsia="Times New Roman" w:cs="Arial"/>
          <w:b/>
          <w:bCs/>
          <w:sz w:val="20"/>
          <w:szCs w:val="20"/>
          <w:lang w:eastAsia="en-AU"/>
        </w:rPr>
      </w:pPr>
      <w:r w:rsidRPr="00227A0B">
        <w:rPr>
          <w:rFonts w:eastAsia="Times New Roman" w:cs="Arial"/>
          <w:b/>
          <w:bCs/>
          <w:sz w:val="20"/>
          <w:szCs w:val="20"/>
          <w:lang w:eastAsia="en-AU"/>
        </w:rPr>
        <w:t>Functions and contexts of dance</w:t>
      </w:r>
    </w:p>
    <w:p w:rsidR="003E4739" w:rsidRPr="00227A0B" w:rsidRDefault="003E4739" w:rsidP="004A2323">
      <w:pPr>
        <w:pStyle w:val="ListParagraph"/>
        <w:numPr>
          <w:ilvl w:val="0"/>
          <w:numId w:val="6"/>
        </w:numPr>
        <w:tabs>
          <w:tab w:val="clear" w:pos="397"/>
        </w:tabs>
        <w:spacing w:before="80" w:after="0" w:line="240" w:lineRule="auto"/>
        <w:ind w:left="426" w:hanging="426"/>
        <w:jc w:val="both"/>
        <w:rPr>
          <w:rFonts w:eastAsia="Times New Roman" w:cs="Arial"/>
          <w:bCs/>
          <w:sz w:val="20"/>
          <w:szCs w:val="20"/>
          <w:lang w:eastAsia="en-AU"/>
        </w:rPr>
      </w:pPr>
      <w:r w:rsidRPr="00227A0B">
        <w:rPr>
          <w:rFonts w:eastAsia="Times New Roman" w:cs="Arial"/>
          <w:bCs/>
          <w:sz w:val="20"/>
          <w:szCs w:val="20"/>
          <w:lang w:eastAsia="en-AU"/>
        </w:rPr>
        <w:t>dance genres/styles from diverse cultures and different times</w:t>
      </w:r>
    </w:p>
    <w:p w:rsidR="003E4739" w:rsidRPr="00227A0B" w:rsidRDefault="003E4739" w:rsidP="00227A0B">
      <w:pPr>
        <w:spacing w:before="80" w:after="0"/>
        <w:jc w:val="both"/>
        <w:rPr>
          <w:rFonts w:eastAsia="Times New Roman" w:cs="Arial"/>
          <w:b/>
          <w:bCs/>
          <w:sz w:val="20"/>
          <w:szCs w:val="20"/>
          <w:lang w:eastAsia="en-AU"/>
        </w:rPr>
      </w:pPr>
      <w:r w:rsidRPr="00227A0B">
        <w:rPr>
          <w:rFonts w:eastAsia="Times New Roman" w:cs="Arial"/>
          <w:b/>
          <w:bCs/>
          <w:sz w:val="20"/>
          <w:szCs w:val="20"/>
          <w:lang w:eastAsia="en-AU"/>
        </w:rPr>
        <w:t>Case study</w:t>
      </w:r>
    </w:p>
    <w:p w:rsidR="003E4739" w:rsidRPr="00A001EA" w:rsidRDefault="003E4739" w:rsidP="00A001EA">
      <w:pPr>
        <w:pStyle w:val="ListBullet"/>
        <w:numPr>
          <w:ilvl w:val="0"/>
          <w:numId w:val="0"/>
        </w:numPr>
        <w:spacing w:after="0" w:line="276" w:lineRule="auto"/>
        <w:ind w:left="397" w:hanging="397"/>
        <w:contextualSpacing w:val="0"/>
        <w:rPr>
          <w:sz w:val="20"/>
          <w:szCs w:val="20"/>
        </w:rPr>
      </w:pPr>
      <w:r w:rsidRPr="00A001EA">
        <w:rPr>
          <w:sz w:val="20"/>
          <w:szCs w:val="20"/>
        </w:rPr>
        <w:t>Within the focus of popular culture</w:t>
      </w:r>
      <w:r w:rsidR="00A001EA">
        <w:rPr>
          <w:sz w:val="20"/>
          <w:szCs w:val="20"/>
        </w:rPr>
        <w:t>,</w:t>
      </w:r>
      <w:r w:rsidRPr="00A001EA">
        <w:rPr>
          <w:sz w:val="20"/>
          <w:szCs w:val="20"/>
        </w:rPr>
        <w:t xml:space="preserve"> students must investigate</w:t>
      </w:r>
      <w:r w:rsidRPr="00A001EA">
        <w:rPr>
          <w:b/>
          <w:sz w:val="20"/>
          <w:szCs w:val="20"/>
        </w:rPr>
        <w:t xml:space="preserve"> one</w:t>
      </w:r>
      <w:r w:rsidRPr="00A001EA">
        <w:rPr>
          <w:sz w:val="20"/>
          <w:szCs w:val="20"/>
        </w:rPr>
        <w:t xml:space="preserve"> case study chosen from the following:</w:t>
      </w:r>
    </w:p>
    <w:p w:rsidR="003E4739" w:rsidRPr="00227A0B" w:rsidRDefault="003E4739" w:rsidP="004A2323">
      <w:pPr>
        <w:pStyle w:val="ListParagraph"/>
        <w:numPr>
          <w:ilvl w:val="0"/>
          <w:numId w:val="5"/>
        </w:numPr>
        <w:spacing w:before="0" w:after="0" w:line="240" w:lineRule="auto"/>
        <w:ind w:left="425" w:hanging="425"/>
        <w:jc w:val="both"/>
        <w:rPr>
          <w:rFonts w:eastAsia="Times New Roman" w:cs="Arial"/>
          <w:bCs/>
          <w:sz w:val="20"/>
          <w:szCs w:val="20"/>
          <w:lang w:eastAsia="en-AU"/>
        </w:rPr>
      </w:pPr>
      <w:r w:rsidRPr="00227A0B">
        <w:rPr>
          <w:rFonts w:eastAsia="Times New Roman" w:cs="Arial"/>
          <w:bCs/>
          <w:sz w:val="20"/>
          <w:szCs w:val="20"/>
          <w:lang w:eastAsia="en-AU"/>
        </w:rPr>
        <w:t xml:space="preserve">dance companies </w:t>
      </w:r>
    </w:p>
    <w:p w:rsidR="003E4739" w:rsidRPr="00227A0B" w:rsidRDefault="003E4739" w:rsidP="004A2323">
      <w:pPr>
        <w:pStyle w:val="ListParagraph"/>
        <w:numPr>
          <w:ilvl w:val="0"/>
          <w:numId w:val="5"/>
        </w:numPr>
        <w:spacing w:before="80" w:after="0" w:line="240" w:lineRule="auto"/>
        <w:ind w:left="426" w:hanging="426"/>
        <w:jc w:val="both"/>
        <w:rPr>
          <w:rFonts w:eastAsia="Times New Roman" w:cs="Arial"/>
          <w:bCs/>
          <w:sz w:val="20"/>
          <w:szCs w:val="20"/>
          <w:lang w:eastAsia="en-AU"/>
        </w:rPr>
      </w:pPr>
      <w:r w:rsidRPr="00227A0B">
        <w:rPr>
          <w:rFonts w:eastAsia="Times New Roman" w:cs="Arial"/>
          <w:bCs/>
          <w:sz w:val="20"/>
          <w:szCs w:val="20"/>
          <w:lang w:eastAsia="en-AU"/>
        </w:rPr>
        <w:t xml:space="preserve">choreographers </w:t>
      </w:r>
    </w:p>
    <w:p w:rsidR="003E4739" w:rsidRPr="00227A0B" w:rsidRDefault="003E4739" w:rsidP="004A2323">
      <w:pPr>
        <w:pStyle w:val="ListParagraph"/>
        <w:numPr>
          <w:ilvl w:val="0"/>
          <w:numId w:val="5"/>
        </w:numPr>
        <w:spacing w:before="80" w:after="0" w:line="240" w:lineRule="auto"/>
        <w:ind w:left="426" w:hanging="426"/>
        <w:jc w:val="both"/>
        <w:rPr>
          <w:rFonts w:eastAsia="Times New Roman" w:cs="Arial"/>
          <w:bCs/>
          <w:sz w:val="20"/>
          <w:szCs w:val="20"/>
          <w:lang w:eastAsia="en-AU"/>
        </w:rPr>
      </w:pPr>
      <w:r w:rsidRPr="00227A0B">
        <w:rPr>
          <w:rFonts w:eastAsia="Times New Roman" w:cs="Arial"/>
          <w:bCs/>
          <w:sz w:val="20"/>
          <w:szCs w:val="20"/>
          <w:lang w:eastAsia="en-AU"/>
        </w:rPr>
        <w:t>dancers</w:t>
      </w:r>
    </w:p>
    <w:p w:rsidR="003E4739" w:rsidRPr="00227A0B" w:rsidRDefault="003E4739" w:rsidP="004A2323">
      <w:pPr>
        <w:pStyle w:val="ListParagraph"/>
        <w:numPr>
          <w:ilvl w:val="0"/>
          <w:numId w:val="5"/>
        </w:numPr>
        <w:spacing w:before="80" w:after="0" w:line="240" w:lineRule="auto"/>
        <w:ind w:left="426" w:hanging="426"/>
        <w:jc w:val="both"/>
        <w:rPr>
          <w:rFonts w:eastAsia="Times New Roman" w:cs="Arial"/>
          <w:bCs/>
          <w:sz w:val="20"/>
          <w:szCs w:val="20"/>
          <w:lang w:eastAsia="en-AU"/>
        </w:rPr>
      </w:pPr>
      <w:proofErr w:type="gramStart"/>
      <w:r w:rsidRPr="00227A0B">
        <w:rPr>
          <w:rFonts w:eastAsia="Times New Roman" w:cs="Arial"/>
          <w:bCs/>
          <w:sz w:val="20"/>
          <w:szCs w:val="20"/>
          <w:lang w:eastAsia="en-AU"/>
        </w:rPr>
        <w:t>dance</w:t>
      </w:r>
      <w:proofErr w:type="gramEnd"/>
      <w:r w:rsidRPr="00227A0B">
        <w:rPr>
          <w:rFonts w:eastAsia="Times New Roman" w:cs="Arial"/>
          <w:bCs/>
          <w:sz w:val="20"/>
          <w:szCs w:val="20"/>
          <w:lang w:eastAsia="en-AU"/>
        </w:rPr>
        <w:t xml:space="preserve"> genre/style.</w:t>
      </w:r>
    </w:p>
    <w:p w:rsidR="003E4739" w:rsidRPr="00C533EC" w:rsidRDefault="003E4739" w:rsidP="00C533EC">
      <w:pPr>
        <w:pStyle w:val="ListBullet"/>
        <w:numPr>
          <w:ilvl w:val="0"/>
          <w:numId w:val="0"/>
        </w:numPr>
        <w:spacing w:after="0" w:line="276" w:lineRule="auto"/>
        <w:ind w:left="397" w:hanging="397"/>
        <w:contextualSpacing w:val="0"/>
        <w:rPr>
          <w:sz w:val="20"/>
          <w:szCs w:val="20"/>
        </w:rPr>
      </w:pPr>
      <w:r w:rsidRPr="00C533EC">
        <w:rPr>
          <w:sz w:val="20"/>
          <w:szCs w:val="20"/>
        </w:rPr>
        <w:t>The case study must investigate the following:</w:t>
      </w:r>
    </w:p>
    <w:p w:rsidR="003E4739" w:rsidRPr="00227A0B" w:rsidRDefault="003E4739" w:rsidP="004A2323">
      <w:pPr>
        <w:pStyle w:val="ListParagraph"/>
        <w:numPr>
          <w:ilvl w:val="0"/>
          <w:numId w:val="5"/>
        </w:numPr>
        <w:spacing w:before="0" w:after="0" w:line="240" w:lineRule="auto"/>
        <w:ind w:left="425" w:hanging="425"/>
        <w:jc w:val="both"/>
        <w:rPr>
          <w:rFonts w:eastAsia="Times New Roman" w:cs="Arial"/>
          <w:bCs/>
          <w:sz w:val="20"/>
          <w:szCs w:val="20"/>
          <w:lang w:eastAsia="en-AU"/>
        </w:rPr>
      </w:pPr>
      <w:r w:rsidRPr="00227A0B">
        <w:rPr>
          <w:rFonts w:eastAsia="Times New Roman" w:cs="Arial"/>
          <w:bCs/>
          <w:sz w:val="20"/>
          <w:szCs w:val="20"/>
          <w:lang w:eastAsia="en-AU"/>
        </w:rPr>
        <w:t>historical background information</w:t>
      </w:r>
    </w:p>
    <w:p w:rsidR="003E4739" w:rsidRPr="00227A0B" w:rsidRDefault="003E4739" w:rsidP="004A2323">
      <w:pPr>
        <w:pStyle w:val="ListParagraph"/>
        <w:numPr>
          <w:ilvl w:val="0"/>
          <w:numId w:val="5"/>
        </w:numPr>
        <w:spacing w:before="80" w:after="0" w:line="240" w:lineRule="auto"/>
        <w:ind w:left="426" w:hanging="426"/>
        <w:jc w:val="both"/>
        <w:rPr>
          <w:rFonts w:eastAsia="Times New Roman" w:cs="Arial"/>
          <w:bCs/>
          <w:sz w:val="20"/>
          <w:szCs w:val="20"/>
          <w:lang w:eastAsia="en-AU"/>
        </w:rPr>
      </w:pPr>
      <w:r w:rsidRPr="00227A0B">
        <w:rPr>
          <w:rFonts w:eastAsia="Times New Roman" w:cs="Arial"/>
          <w:bCs/>
          <w:sz w:val="20"/>
          <w:szCs w:val="20"/>
          <w:lang w:eastAsia="en-AU"/>
        </w:rPr>
        <w:t>historical, cultural and social context (time and place)</w:t>
      </w:r>
    </w:p>
    <w:p w:rsidR="003E4739" w:rsidRPr="00227A0B" w:rsidRDefault="003E4739" w:rsidP="004A2323">
      <w:pPr>
        <w:pStyle w:val="ListParagraph"/>
        <w:numPr>
          <w:ilvl w:val="0"/>
          <w:numId w:val="5"/>
        </w:numPr>
        <w:spacing w:before="80" w:after="0" w:line="240" w:lineRule="auto"/>
        <w:ind w:left="426" w:hanging="426"/>
        <w:jc w:val="both"/>
        <w:rPr>
          <w:rFonts w:eastAsia="Times New Roman" w:cs="Arial"/>
          <w:bCs/>
          <w:sz w:val="20"/>
          <w:szCs w:val="20"/>
          <w:lang w:eastAsia="en-AU"/>
        </w:rPr>
      </w:pPr>
      <w:proofErr w:type="gramStart"/>
      <w:r w:rsidRPr="00227A0B">
        <w:rPr>
          <w:rFonts w:eastAsia="Times New Roman" w:cs="Arial"/>
          <w:bCs/>
          <w:sz w:val="20"/>
          <w:szCs w:val="20"/>
          <w:lang w:eastAsia="en-AU"/>
        </w:rPr>
        <w:t>influences</w:t>
      </w:r>
      <w:proofErr w:type="gramEnd"/>
      <w:r w:rsidRPr="00227A0B">
        <w:rPr>
          <w:rFonts w:eastAsia="Times New Roman" w:cs="Arial"/>
          <w:bCs/>
          <w:sz w:val="20"/>
          <w:szCs w:val="20"/>
          <w:lang w:eastAsia="en-AU"/>
        </w:rPr>
        <w:t xml:space="preserve"> of popular culture.</w:t>
      </w:r>
    </w:p>
    <w:p w:rsidR="003E4739" w:rsidRPr="003E4739" w:rsidRDefault="00813711" w:rsidP="003E4739">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227A0B" w:rsidRDefault="00227A0B" w:rsidP="00527C82">
      <w:pPr>
        <w:spacing w:after="80" w:line="264" w:lineRule="auto"/>
        <w:jc w:val="both"/>
        <w:rPr>
          <w:b/>
          <w:sz w:val="16"/>
        </w:rPr>
      </w:pPr>
    </w:p>
    <w:p w:rsidR="00227A0B" w:rsidRDefault="00227A0B" w:rsidP="00527C82">
      <w:pPr>
        <w:spacing w:after="80" w:line="264" w:lineRule="auto"/>
        <w:jc w:val="both"/>
        <w:rPr>
          <w:b/>
          <w:sz w:val="16"/>
        </w:rPr>
      </w:pPr>
    </w:p>
    <w:p w:rsidR="00227A0B" w:rsidRDefault="00227A0B" w:rsidP="00527C82">
      <w:pPr>
        <w:spacing w:after="80" w:line="264" w:lineRule="auto"/>
        <w:jc w:val="both"/>
        <w:rPr>
          <w:b/>
          <w:sz w:val="16"/>
        </w:rPr>
      </w:pPr>
    </w:p>
    <w:p w:rsidR="004A2323" w:rsidRDefault="004A2323" w:rsidP="00527C82">
      <w:pPr>
        <w:spacing w:after="80" w:line="264" w:lineRule="auto"/>
        <w:jc w:val="both"/>
        <w:rPr>
          <w:b/>
          <w:sz w:val="16"/>
        </w:rPr>
      </w:pPr>
    </w:p>
    <w:p w:rsidR="004A2323" w:rsidRDefault="004A2323" w:rsidP="00527C82">
      <w:pPr>
        <w:spacing w:after="80" w:line="264" w:lineRule="auto"/>
        <w:jc w:val="both"/>
        <w:rPr>
          <w:b/>
          <w:sz w:val="16"/>
        </w:rPr>
      </w:pPr>
    </w:p>
    <w:p w:rsidR="004A2323" w:rsidRDefault="004A2323" w:rsidP="00527C82">
      <w:pPr>
        <w:spacing w:after="80" w:line="264" w:lineRule="auto"/>
        <w:jc w:val="both"/>
        <w:rPr>
          <w:b/>
          <w:sz w:val="16"/>
        </w:rPr>
      </w:pPr>
    </w:p>
    <w:p w:rsidR="00227A0B" w:rsidRDefault="00227A0B" w:rsidP="00527C82">
      <w:pPr>
        <w:spacing w:after="80" w:line="264" w:lineRule="auto"/>
        <w:jc w:val="both"/>
        <w:rPr>
          <w:b/>
          <w:sz w:val="16"/>
        </w:rPr>
      </w:pPr>
    </w:p>
    <w:p w:rsidR="00227A0B" w:rsidRDefault="00227A0B"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headerReference w:type="default" r:id="rId11"/>
          <w:footerReference w:type="even" r:id="rId12"/>
          <w:footerReference w:type="default" r:id="rId13"/>
          <w:headerReference w:type="first" r:id="rId14"/>
          <w:pgSz w:w="11906" w:h="16838"/>
          <w:pgMar w:top="1534" w:right="1274" w:bottom="1440" w:left="1276" w:header="709" w:footer="709" w:gutter="0"/>
          <w:pgNumType w:start="1"/>
          <w:cols w:space="708"/>
          <w:titlePg/>
          <w:docGrid w:linePitch="360"/>
        </w:sectPr>
      </w:pPr>
    </w:p>
    <w:p w:rsidR="00B238A1" w:rsidRPr="00B619E8" w:rsidRDefault="00BA7F36" w:rsidP="00B619E8">
      <w:pPr>
        <w:pStyle w:val="Heading1"/>
      </w:pPr>
      <w:r>
        <w:lastRenderedPageBreak/>
        <w:t>Dance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325F2D">
        <w:rPr>
          <w:color w:val="000000" w:themeColor="text1"/>
        </w:rPr>
        <w:t>28</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Default="000A419F"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C44462" w:rsidRPr="007600D6" w:rsidRDefault="004136BD" w:rsidP="00C44462">
      <w:pPr>
        <w:pStyle w:val="ListParagraph"/>
        <w:numPr>
          <w:ilvl w:val="0"/>
          <w:numId w:val="2"/>
        </w:numPr>
        <w:tabs>
          <w:tab w:val="left" w:pos="567"/>
          <w:tab w:val="right" w:pos="9356"/>
        </w:tabs>
        <w:spacing w:line="276" w:lineRule="auto"/>
        <w:ind w:left="567" w:hanging="567"/>
        <w:rPr>
          <w:sz w:val="22"/>
        </w:rPr>
      </w:pPr>
      <w:r>
        <w:rPr>
          <w:sz w:val="22"/>
        </w:rPr>
        <w:t>Referring to images A, B, C</w:t>
      </w:r>
      <w:r w:rsidR="00BA7F36" w:rsidRPr="00325F2D">
        <w:rPr>
          <w:sz w:val="22"/>
        </w:rPr>
        <w:t xml:space="preserve"> below, answer the following questions.</w:t>
      </w:r>
      <w:r w:rsidR="00BA7F36">
        <w:rPr>
          <w:b/>
          <w:bCs/>
        </w:rPr>
        <w:tab/>
      </w:r>
      <w:r w:rsidR="001C5A63">
        <w:rPr>
          <w:b/>
          <w:sz w:val="22"/>
        </w:rPr>
        <w:t>(8</w:t>
      </w:r>
      <w:r w:rsidR="001C5A63" w:rsidRPr="00D84848">
        <w:rPr>
          <w:b/>
          <w:sz w:val="22"/>
        </w:rPr>
        <w:t xml:space="preserve"> marks)</w:t>
      </w:r>
      <w:r w:rsidR="005A1968" w:rsidRPr="005A1968">
        <w:rPr>
          <w:sz w:val="22"/>
        </w:rPr>
        <w:tab/>
      </w:r>
    </w:p>
    <w:p w:rsidR="007600D6" w:rsidRDefault="007600D6" w:rsidP="007600D6">
      <w:pPr>
        <w:pStyle w:val="ListParagraph"/>
        <w:tabs>
          <w:tab w:val="left" w:pos="567"/>
          <w:tab w:val="right" w:pos="9356"/>
        </w:tabs>
        <w:spacing w:before="0" w:after="0" w:line="240" w:lineRule="auto"/>
        <w:ind w:left="567"/>
        <w:rPr>
          <w:sz w:val="22"/>
        </w:rPr>
      </w:pPr>
    </w:p>
    <w:p w:rsidR="00BA7F36" w:rsidRDefault="00BA7F36" w:rsidP="007600D6">
      <w:pPr>
        <w:pStyle w:val="ListParagraph"/>
        <w:tabs>
          <w:tab w:val="left" w:pos="567"/>
          <w:tab w:val="right" w:pos="9356"/>
        </w:tabs>
        <w:spacing w:before="0" w:after="0" w:line="240" w:lineRule="auto"/>
        <w:ind w:left="567"/>
        <w:rPr>
          <w:sz w:val="22"/>
        </w:rPr>
      </w:pPr>
      <w:bookmarkStart w:id="2" w:name="_GoBack"/>
      <w:bookmarkEnd w:id="2"/>
      <w:r>
        <w:rPr>
          <w:b/>
          <w:noProof/>
          <w:color w:val="595959" w:themeColor="text1" w:themeTint="A6"/>
          <w:sz w:val="26"/>
          <w:szCs w:val="26"/>
          <w:lang w:val="en-AU" w:eastAsia="en-A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039995" cy="453644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9995" cy="4536440"/>
                    </a:xfrm>
                    <a:prstGeom prst="rect">
                      <a:avLst/>
                    </a:prstGeom>
                    <a:noFill/>
                    <a:ln>
                      <a:noFill/>
                    </a:ln>
                  </pic:spPr>
                </pic:pic>
              </a:graphicData>
            </a:graphic>
          </wp:anchor>
        </w:drawing>
      </w:r>
      <w:r w:rsidR="000A419F">
        <w:rPr>
          <w:sz w:val="22"/>
        </w:rPr>
        <w:br w:type="textWrapping" w:clear="all"/>
      </w:r>
    </w:p>
    <w:p w:rsidR="00BA7F36" w:rsidRDefault="00BA7F36" w:rsidP="00105225">
      <w:pPr>
        <w:pStyle w:val="ListParagraph"/>
        <w:tabs>
          <w:tab w:val="left" w:pos="7513"/>
          <w:tab w:val="right" w:pos="9356"/>
        </w:tabs>
        <w:spacing w:before="0" w:after="0" w:line="240" w:lineRule="auto"/>
        <w:ind w:left="4111" w:hanging="3260"/>
        <w:rPr>
          <w:sz w:val="22"/>
        </w:rPr>
      </w:pPr>
      <w:r>
        <w:rPr>
          <w:rFonts w:ascii="Arial-BoldMT" w:hAnsi="Arial-BoldMT" w:cs="Arial-BoldMT"/>
          <w:b/>
          <w:bCs/>
          <w:sz w:val="52"/>
          <w:szCs w:val="52"/>
        </w:rPr>
        <w:t xml:space="preserve">A </w:t>
      </w:r>
      <w:r w:rsidR="00A811CA">
        <w:rPr>
          <w:rFonts w:ascii="Arial-BoldMT" w:hAnsi="Arial-BoldMT" w:cs="Arial-BoldMT"/>
          <w:b/>
          <w:bCs/>
          <w:sz w:val="52"/>
          <w:szCs w:val="52"/>
        </w:rPr>
        <w:tab/>
      </w:r>
      <w:r>
        <w:rPr>
          <w:rFonts w:ascii="Arial-BoldMT" w:hAnsi="Arial-BoldMT" w:cs="Arial-BoldMT"/>
          <w:b/>
          <w:bCs/>
          <w:sz w:val="52"/>
          <w:szCs w:val="52"/>
        </w:rPr>
        <w:t>B</w:t>
      </w:r>
      <w:r w:rsidR="00A811CA">
        <w:rPr>
          <w:rFonts w:ascii="Arial-BoldMT" w:hAnsi="Arial-BoldMT" w:cs="Arial-BoldMT"/>
          <w:b/>
          <w:bCs/>
          <w:sz w:val="52"/>
          <w:szCs w:val="52"/>
        </w:rPr>
        <w:tab/>
      </w:r>
      <w:r>
        <w:rPr>
          <w:rFonts w:ascii="Arial-BoldMT" w:hAnsi="Arial-BoldMT" w:cs="Arial-BoldMT"/>
          <w:b/>
          <w:bCs/>
          <w:sz w:val="52"/>
          <w:szCs w:val="52"/>
        </w:rPr>
        <w:t>C</w:t>
      </w:r>
    </w:p>
    <w:p w:rsidR="004136BD" w:rsidRDefault="004136BD" w:rsidP="001C5A63">
      <w:pPr>
        <w:pStyle w:val="ListParagraph"/>
        <w:tabs>
          <w:tab w:val="left" w:pos="567"/>
          <w:tab w:val="right" w:pos="9356"/>
        </w:tabs>
        <w:spacing w:line="276" w:lineRule="auto"/>
        <w:ind w:left="567" w:hanging="567"/>
        <w:rPr>
          <w:sz w:val="22"/>
        </w:rPr>
      </w:pPr>
    </w:p>
    <w:p w:rsidR="00D84848" w:rsidRDefault="00D84848" w:rsidP="001C5A63">
      <w:pPr>
        <w:pStyle w:val="ListParagraph"/>
        <w:tabs>
          <w:tab w:val="left" w:pos="567"/>
          <w:tab w:val="right" w:pos="9356"/>
        </w:tabs>
        <w:spacing w:line="276" w:lineRule="auto"/>
        <w:ind w:left="567" w:hanging="567"/>
        <w:rPr>
          <w:sz w:val="22"/>
        </w:rPr>
      </w:pPr>
      <w:r>
        <w:rPr>
          <w:sz w:val="22"/>
        </w:rPr>
        <w:t>(a)</w:t>
      </w:r>
      <w:r w:rsidRPr="00042CFC">
        <w:rPr>
          <w:sz w:val="22"/>
        </w:rPr>
        <w:tab/>
      </w:r>
      <w:r w:rsidR="00BA7F36" w:rsidRPr="007E7357">
        <w:rPr>
          <w:sz w:val="22"/>
        </w:rPr>
        <w:t>From the images above, identify the body with neutral alignment.</w:t>
      </w:r>
      <w:r w:rsidRPr="00042CFC">
        <w:rPr>
          <w:sz w:val="22"/>
        </w:rPr>
        <w:tab/>
      </w:r>
      <w:r>
        <w:rPr>
          <w:sz w:val="22"/>
        </w:rPr>
        <w:t>(</w:t>
      </w:r>
      <w:r w:rsidR="00BA7F36">
        <w:rPr>
          <w:sz w:val="22"/>
        </w:rPr>
        <w:t>1 mark</w:t>
      </w:r>
      <w:r>
        <w:rPr>
          <w:sz w:val="22"/>
        </w:rPr>
        <w:t>)</w:t>
      </w:r>
    </w:p>
    <w:p w:rsidR="00D84848" w:rsidRDefault="00D84848" w:rsidP="00AB26F9">
      <w:pPr>
        <w:tabs>
          <w:tab w:val="left" w:pos="567"/>
        </w:tabs>
        <w:spacing w:line="360" w:lineRule="auto"/>
        <w:ind w:left="567" w:hanging="567"/>
      </w:pPr>
      <w:r>
        <w:tab/>
        <w:t>________________________________________________________________________________</w:t>
      </w:r>
    </w:p>
    <w:p w:rsidR="004136BD" w:rsidRDefault="004136BD">
      <w:pPr>
        <w:spacing w:before="0" w:after="200"/>
        <w:rPr>
          <w:rFonts w:eastAsiaTheme="minorEastAsia"/>
        </w:rPr>
      </w:pPr>
      <w:r>
        <w:br w:type="page"/>
      </w:r>
    </w:p>
    <w:p w:rsidR="00A900BE" w:rsidRDefault="00A900BE" w:rsidP="001C5A63">
      <w:pPr>
        <w:pStyle w:val="ListParagraph"/>
        <w:tabs>
          <w:tab w:val="left" w:pos="567"/>
          <w:tab w:val="right" w:pos="9356"/>
        </w:tabs>
        <w:spacing w:line="276" w:lineRule="auto"/>
        <w:ind w:left="567" w:hanging="567"/>
        <w:rPr>
          <w:sz w:val="22"/>
        </w:rPr>
      </w:pPr>
      <w:r>
        <w:rPr>
          <w:sz w:val="22"/>
        </w:rPr>
        <w:lastRenderedPageBreak/>
        <w:t>(b)</w:t>
      </w:r>
      <w:r w:rsidRPr="00042CFC">
        <w:rPr>
          <w:sz w:val="22"/>
        </w:rPr>
        <w:tab/>
      </w:r>
      <w:r w:rsidR="00BA7F36" w:rsidRPr="00330EC6">
        <w:rPr>
          <w:sz w:val="22"/>
        </w:rPr>
        <w:t>Describe what is meant by ‘neutral alignment’</w:t>
      </w:r>
      <w:r w:rsidR="001C5A63">
        <w:rPr>
          <w:sz w:val="22"/>
        </w:rPr>
        <w:t>.</w:t>
      </w:r>
      <w:r w:rsidRPr="00042CFC">
        <w:rPr>
          <w:sz w:val="22"/>
        </w:rPr>
        <w:tab/>
      </w:r>
      <w:r w:rsidR="00BA7F36">
        <w:rPr>
          <w:sz w:val="22"/>
        </w:rPr>
        <w:t>(2</w:t>
      </w:r>
      <w:r>
        <w:rPr>
          <w:sz w:val="22"/>
        </w:rPr>
        <w:t xml:space="preserve"> marks)</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Pr="00042CFC" w:rsidRDefault="00A900BE" w:rsidP="00AB26F9">
      <w:pPr>
        <w:tabs>
          <w:tab w:val="left" w:pos="567"/>
        </w:tabs>
        <w:spacing w:line="360" w:lineRule="auto"/>
        <w:ind w:left="567" w:hanging="567"/>
      </w:pPr>
      <w:r>
        <w:tab/>
        <w:t>________________________________________________________________________________</w:t>
      </w:r>
    </w:p>
    <w:p w:rsidR="00BA7F36" w:rsidRDefault="00325F2D" w:rsidP="004A2323">
      <w:pPr>
        <w:tabs>
          <w:tab w:val="left" w:pos="567"/>
          <w:tab w:val="right" w:pos="9356"/>
        </w:tabs>
        <w:spacing w:after="60"/>
        <w:ind w:left="567" w:hanging="567"/>
      </w:pPr>
      <w:r>
        <w:rPr>
          <w:rFonts w:eastAsiaTheme="minorEastAsia"/>
        </w:rPr>
        <w:t>(c)</w:t>
      </w:r>
      <w:r w:rsidR="00BA7F36" w:rsidRPr="00BA7F36">
        <w:rPr>
          <w:rFonts w:eastAsiaTheme="minorEastAsia"/>
        </w:rPr>
        <w:tab/>
        <w:t xml:space="preserve">Select another image that is </w:t>
      </w:r>
      <w:r w:rsidR="00BA7F36" w:rsidRPr="003E7B99">
        <w:rPr>
          <w:rFonts w:eastAsiaTheme="minorEastAsia"/>
          <w:b/>
        </w:rPr>
        <w:t>not</w:t>
      </w:r>
      <w:r w:rsidR="00BA7F36" w:rsidRPr="00BA7F36">
        <w:rPr>
          <w:rFonts w:eastAsiaTheme="minorEastAsia"/>
        </w:rPr>
        <w:t xml:space="preserve"> neutrally aligned. Explain why the image is not neutrally aligned</w:t>
      </w:r>
      <w:r w:rsidR="00BA7F36" w:rsidRPr="00C36C98">
        <w:t xml:space="preserve"> with </w:t>
      </w:r>
      <w:r w:rsidR="00BA7F36">
        <w:t>reference</w:t>
      </w:r>
      <w:r w:rsidR="00BA7F36" w:rsidRPr="00C36C98">
        <w:t xml:space="preserve"> to the biomechanical principles of base of</w:t>
      </w:r>
      <w:r w:rsidR="00526AD6">
        <w:t xml:space="preserve"> support and centre of gravity.</w:t>
      </w:r>
      <w:r w:rsidR="00526AD6">
        <w:tab/>
      </w:r>
      <w:r w:rsidR="00BA7F36" w:rsidRPr="00C36C98">
        <w:t>(3 marks)</w:t>
      </w:r>
    </w:p>
    <w:p w:rsidR="00325F2D" w:rsidRDefault="00325F2D" w:rsidP="004A2323">
      <w:pPr>
        <w:tabs>
          <w:tab w:val="left" w:pos="567"/>
          <w:tab w:val="right" w:pos="9356"/>
        </w:tabs>
        <w:spacing w:line="360" w:lineRule="auto"/>
        <w:ind w:left="567" w:hanging="567"/>
      </w:pPr>
      <w:r>
        <w:tab/>
        <w:t>________________________________________________________________________________</w:t>
      </w:r>
    </w:p>
    <w:p w:rsidR="00325F2D" w:rsidRDefault="00325F2D" w:rsidP="004A2323">
      <w:pPr>
        <w:tabs>
          <w:tab w:val="left" w:pos="567"/>
          <w:tab w:val="right" w:pos="9356"/>
        </w:tabs>
        <w:spacing w:line="360" w:lineRule="auto"/>
        <w:ind w:left="567" w:hanging="567"/>
      </w:pPr>
      <w:r>
        <w:tab/>
        <w:t>________________________________________________________________________________</w:t>
      </w:r>
    </w:p>
    <w:p w:rsidR="00325F2D" w:rsidRDefault="00325F2D" w:rsidP="004A2323">
      <w:pPr>
        <w:tabs>
          <w:tab w:val="left" w:pos="567"/>
          <w:tab w:val="right" w:pos="9356"/>
        </w:tabs>
        <w:spacing w:line="360" w:lineRule="auto"/>
        <w:ind w:left="567" w:hanging="567"/>
      </w:pPr>
      <w:r>
        <w:tab/>
        <w:t>________________________________________________________________________________</w:t>
      </w:r>
    </w:p>
    <w:p w:rsidR="00325F2D" w:rsidRDefault="00325F2D" w:rsidP="004A2323">
      <w:pPr>
        <w:tabs>
          <w:tab w:val="left" w:pos="567"/>
          <w:tab w:val="right" w:pos="9356"/>
        </w:tabs>
        <w:spacing w:line="360" w:lineRule="auto"/>
        <w:ind w:left="567" w:hanging="567"/>
      </w:pPr>
      <w:r>
        <w:tab/>
        <w:t>________________________________________________________________________________</w:t>
      </w:r>
    </w:p>
    <w:p w:rsidR="00325F2D" w:rsidRPr="00330EC6" w:rsidRDefault="00325F2D" w:rsidP="00325F2D">
      <w:pPr>
        <w:pStyle w:val="ListParagraph"/>
        <w:tabs>
          <w:tab w:val="left" w:pos="567"/>
          <w:tab w:val="right" w:pos="9356"/>
        </w:tabs>
        <w:ind w:left="-142" w:firstLine="142"/>
        <w:rPr>
          <w:sz w:val="22"/>
        </w:rPr>
      </w:pPr>
      <w:r>
        <w:rPr>
          <w:sz w:val="22"/>
        </w:rPr>
        <w:t>(d)</w:t>
      </w:r>
      <w:r>
        <w:rPr>
          <w:sz w:val="22"/>
        </w:rPr>
        <w:tab/>
      </w:r>
      <w:r w:rsidRPr="00330EC6">
        <w:rPr>
          <w:sz w:val="22"/>
        </w:rPr>
        <w:t xml:space="preserve">Outline how neutral alignment facilitates ease of movement when </w:t>
      </w:r>
      <w:r>
        <w:rPr>
          <w:sz w:val="22"/>
        </w:rPr>
        <w:t>dancing</w:t>
      </w:r>
      <w:r w:rsidR="004B2B96">
        <w:rPr>
          <w:sz w:val="22"/>
        </w:rPr>
        <w:t>.</w:t>
      </w:r>
      <w:r>
        <w:rPr>
          <w:sz w:val="22"/>
        </w:rPr>
        <w:tab/>
      </w:r>
      <w:r w:rsidRPr="00330EC6">
        <w:rPr>
          <w:sz w:val="22"/>
        </w:rPr>
        <w:t>(2 marks)</w:t>
      </w:r>
    </w:p>
    <w:p w:rsidR="00325F2D" w:rsidRDefault="00325F2D" w:rsidP="004A2323">
      <w:pPr>
        <w:tabs>
          <w:tab w:val="left" w:pos="426"/>
        </w:tabs>
        <w:spacing w:line="360" w:lineRule="auto"/>
        <w:ind w:left="425" w:hanging="425"/>
      </w:pPr>
      <w:r>
        <w:tab/>
        <w:t>________________________________________________________________________________</w:t>
      </w:r>
      <w:r w:rsidR="001C5A63">
        <w:t>_</w:t>
      </w:r>
    </w:p>
    <w:p w:rsidR="00325F2D" w:rsidRDefault="00325F2D" w:rsidP="004A2323">
      <w:pPr>
        <w:tabs>
          <w:tab w:val="left" w:pos="426"/>
        </w:tabs>
        <w:spacing w:line="360" w:lineRule="auto"/>
        <w:ind w:left="425" w:hanging="425"/>
      </w:pPr>
      <w:r>
        <w:tab/>
        <w:t>________________________________________________________________________________</w:t>
      </w:r>
      <w:r w:rsidR="001C5A63">
        <w:t>_</w:t>
      </w:r>
    </w:p>
    <w:p w:rsidR="00325F2D" w:rsidRDefault="00325F2D" w:rsidP="004A2323">
      <w:pPr>
        <w:tabs>
          <w:tab w:val="left" w:pos="426"/>
        </w:tabs>
        <w:spacing w:line="360" w:lineRule="auto"/>
        <w:ind w:left="425" w:hanging="425"/>
      </w:pPr>
      <w:r>
        <w:tab/>
        <w:t>________________________________________________________________________________</w:t>
      </w:r>
      <w:r w:rsidR="001C5A63">
        <w:t>_</w:t>
      </w:r>
    </w:p>
    <w:p w:rsidR="005A1968" w:rsidRPr="005A1968" w:rsidRDefault="00325F2D" w:rsidP="004A2323">
      <w:pPr>
        <w:tabs>
          <w:tab w:val="left" w:pos="426"/>
        </w:tabs>
        <w:spacing w:line="360" w:lineRule="auto"/>
        <w:ind w:left="425" w:hanging="425"/>
      </w:pPr>
      <w:r>
        <w:tab/>
        <w:t>________________________________________________________________________________</w:t>
      </w:r>
      <w:r w:rsidR="001C5A63">
        <w:t>_</w:t>
      </w:r>
    </w:p>
    <w:p w:rsidR="00A17F56" w:rsidRPr="00127D9D" w:rsidRDefault="00127D9D" w:rsidP="00AB26F9">
      <w:pPr>
        <w:pStyle w:val="ListParagraph"/>
        <w:numPr>
          <w:ilvl w:val="0"/>
          <w:numId w:val="2"/>
        </w:numPr>
        <w:tabs>
          <w:tab w:val="left" w:pos="567"/>
        </w:tabs>
        <w:spacing w:line="276" w:lineRule="auto"/>
        <w:ind w:left="567" w:hanging="567"/>
        <w:rPr>
          <w:sz w:val="22"/>
        </w:rPr>
      </w:pPr>
      <w:r w:rsidRPr="00127D9D">
        <w:rPr>
          <w:sz w:val="22"/>
        </w:rPr>
        <w:t xml:space="preserve">Discuss how a dance style/genre has reflected the social or cultural </w:t>
      </w:r>
      <w:r>
        <w:rPr>
          <w:sz w:val="22"/>
        </w:rPr>
        <w:t>attitudes of a particular time.</w:t>
      </w:r>
    </w:p>
    <w:p w:rsidR="00AB5889" w:rsidRDefault="00325F2D" w:rsidP="00AB26F9">
      <w:pPr>
        <w:pStyle w:val="ListParagraph"/>
        <w:tabs>
          <w:tab w:val="left" w:pos="426"/>
          <w:tab w:val="right" w:pos="9356"/>
        </w:tabs>
        <w:spacing w:line="276" w:lineRule="auto"/>
        <w:ind w:left="425"/>
        <w:jc w:val="right"/>
        <w:rPr>
          <w:b/>
          <w:sz w:val="22"/>
        </w:rPr>
      </w:pPr>
      <w:r>
        <w:rPr>
          <w:b/>
          <w:sz w:val="22"/>
        </w:rPr>
        <w:t>(</w:t>
      </w:r>
      <w:r w:rsidR="00127D9D">
        <w:rPr>
          <w:b/>
          <w:sz w:val="22"/>
        </w:rPr>
        <w:t>20 marks</w:t>
      </w:r>
      <w:r w:rsidR="005A1968" w:rsidRPr="00A900BE">
        <w:rPr>
          <w:b/>
          <w:sz w:val="22"/>
        </w:rPr>
        <w:t>)</w:t>
      </w:r>
    </w:p>
    <w:p w:rsidR="00127D9D" w:rsidRPr="00127D9D" w:rsidRDefault="00127D9D" w:rsidP="001C5A63">
      <w:pPr>
        <w:pStyle w:val="ListParagraph"/>
        <w:tabs>
          <w:tab w:val="left" w:pos="567"/>
          <w:tab w:val="right" w:pos="9356"/>
        </w:tabs>
        <w:spacing w:line="276" w:lineRule="auto"/>
        <w:ind w:left="567" w:hanging="567"/>
        <w:rPr>
          <w:sz w:val="22"/>
        </w:rPr>
      </w:pPr>
      <w:r w:rsidRPr="00127D9D">
        <w:rPr>
          <w:sz w:val="22"/>
        </w:rPr>
        <w:t>(a)</w:t>
      </w:r>
      <w:r>
        <w:rPr>
          <w:sz w:val="22"/>
        </w:rPr>
        <w:tab/>
      </w:r>
      <w:r w:rsidRPr="00127D9D">
        <w:rPr>
          <w:sz w:val="22"/>
        </w:rPr>
        <w:t>Provide a brief overview of the dance style/genre of a particular t</w:t>
      </w:r>
      <w:r w:rsidR="001C5A63">
        <w:rPr>
          <w:sz w:val="22"/>
        </w:rPr>
        <w:t xml:space="preserve">ime. </w:t>
      </w:r>
      <w:r w:rsidR="001C5A63">
        <w:rPr>
          <w:sz w:val="22"/>
        </w:rPr>
        <w:tab/>
        <w:t>(4 marks)</w:t>
      </w:r>
    </w:p>
    <w:p w:rsidR="00127D9D" w:rsidRPr="00127D9D" w:rsidRDefault="00127D9D" w:rsidP="00127D9D">
      <w:pPr>
        <w:pStyle w:val="ListParagraph"/>
        <w:tabs>
          <w:tab w:val="left" w:pos="567"/>
          <w:tab w:val="right" w:pos="9356"/>
        </w:tabs>
        <w:spacing w:line="276" w:lineRule="auto"/>
        <w:ind w:left="567" w:hanging="567"/>
        <w:rPr>
          <w:sz w:val="22"/>
        </w:rPr>
      </w:pPr>
      <w:r w:rsidRPr="00127D9D">
        <w:rPr>
          <w:sz w:val="22"/>
        </w:rPr>
        <w:t>(b)</w:t>
      </w:r>
      <w:r>
        <w:rPr>
          <w:sz w:val="22"/>
        </w:rPr>
        <w:tab/>
      </w:r>
      <w:r w:rsidRPr="00127D9D">
        <w:rPr>
          <w:sz w:val="22"/>
        </w:rPr>
        <w:t>Outline a social or cultural attitude of this time that has influenced the development of th</w:t>
      </w:r>
      <w:r w:rsidR="001C5A63">
        <w:rPr>
          <w:sz w:val="22"/>
        </w:rPr>
        <w:t xml:space="preserve">e dance style/genre. </w:t>
      </w:r>
      <w:r w:rsidR="001C5A63">
        <w:rPr>
          <w:sz w:val="22"/>
        </w:rPr>
        <w:tab/>
        <w:t>(2 marks)</w:t>
      </w:r>
    </w:p>
    <w:p w:rsidR="00127D9D" w:rsidRPr="00127D9D" w:rsidRDefault="00127D9D" w:rsidP="004A2323">
      <w:pPr>
        <w:pStyle w:val="ListParagraph"/>
        <w:tabs>
          <w:tab w:val="left" w:pos="567"/>
          <w:tab w:val="right" w:pos="9356"/>
        </w:tabs>
        <w:spacing w:line="276" w:lineRule="auto"/>
        <w:ind w:left="567" w:hanging="567"/>
        <w:rPr>
          <w:sz w:val="22"/>
        </w:rPr>
      </w:pPr>
      <w:r w:rsidRPr="00127D9D">
        <w:rPr>
          <w:sz w:val="22"/>
        </w:rPr>
        <w:t>(c)</w:t>
      </w:r>
      <w:r>
        <w:rPr>
          <w:sz w:val="22"/>
        </w:rPr>
        <w:tab/>
      </w:r>
      <w:r w:rsidRPr="00127D9D">
        <w:rPr>
          <w:sz w:val="22"/>
        </w:rPr>
        <w:t xml:space="preserve">Identify </w:t>
      </w:r>
      <w:r w:rsidRPr="001C5A63">
        <w:rPr>
          <w:b/>
          <w:sz w:val="22"/>
        </w:rPr>
        <w:t>one (1)</w:t>
      </w:r>
      <w:r w:rsidRPr="00127D9D">
        <w:rPr>
          <w:sz w:val="22"/>
        </w:rPr>
        <w:t xml:space="preserve"> significant choreographer/dancer of this time, describing how he/she has influenced the development of th</w:t>
      </w:r>
      <w:r w:rsidR="001C5A63">
        <w:rPr>
          <w:sz w:val="22"/>
        </w:rPr>
        <w:t xml:space="preserve">e dance style/genre. </w:t>
      </w:r>
      <w:r w:rsidR="001C5A63">
        <w:rPr>
          <w:sz w:val="22"/>
        </w:rPr>
        <w:tab/>
        <w:t>(4 marks)</w:t>
      </w:r>
    </w:p>
    <w:p w:rsidR="00127D9D" w:rsidRPr="00127D9D" w:rsidRDefault="00127D9D" w:rsidP="001C5A63">
      <w:pPr>
        <w:pStyle w:val="ListParagraph"/>
        <w:tabs>
          <w:tab w:val="left" w:pos="567"/>
          <w:tab w:val="right" w:pos="9356"/>
        </w:tabs>
        <w:spacing w:line="276" w:lineRule="auto"/>
        <w:ind w:left="567" w:hanging="567"/>
        <w:rPr>
          <w:sz w:val="22"/>
        </w:rPr>
      </w:pPr>
      <w:r w:rsidRPr="00127D9D">
        <w:rPr>
          <w:sz w:val="22"/>
        </w:rPr>
        <w:t>(d)</w:t>
      </w:r>
      <w:r>
        <w:rPr>
          <w:sz w:val="22"/>
        </w:rPr>
        <w:tab/>
      </w:r>
      <w:r w:rsidRPr="00127D9D">
        <w:rPr>
          <w:sz w:val="22"/>
        </w:rPr>
        <w:t xml:space="preserve">Explain how your chosen dance style/genre has reflected a social or cultural attitude of that time referring to </w:t>
      </w:r>
      <w:r w:rsidRPr="001C5A63">
        <w:rPr>
          <w:b/>
          <w:sz w:val="22"/>
        </w:rPr>
        <w:t>two (2)</w:t>
      </w:r>
      <w:r w:rsidRPr="00127D9D">
        <w:rPr>
          <w:sz w:val="22"/>
        </w:rPr>
        <w:t xml:space="preserve"> examples. </w:t>
      </w:r>
      <w:r w:rsidRPr="00127D9D">
        <w:rPr>
          <w:sz w:val="22"/>
        </w:rPr>
        <w:tab/>
        <w:t>(6 marks)</w:t>
      </w:r>
    </w:p>
    <w:p w:rsidR="00127D9D" w:rsidRPr="00127D9D" w:rsidRDefault="00127D9D" w:rsidP="00127D9D">
      <w:pPr>
        <w:pStyle w:val="ListParagraph"/>
        <w:tabs>
          <w:tab w:val="left" w:pos="567"/>
          <w:tab w:val="right" w:pos="9356"/>
        </w:tabs>
        <w:spacing w:line="276" w:lineRule="auto"/>
        <w:ind w:left="567" w:hanging="567"/>
        <w:rPr>
          <w:sz w:val="22"/>
        </w:rPr>
      </w:pPr>
      <w:r w:rsidRPr="00127D9D">
        <w:rPr>
          <w:sz w:val="22"/>
        </w:rPr>
        <w:t>(e)</w:t>
      </w:r>
      <w:r>
        <w:rPr>
          <w:sz w:val="22"/>
        </w:rPr>
        <w:tab/>
      </w:r>
      <w:r w:rsidRPr="00127D9D">
        <w:rPr>
          <w:sz w:val="22"/>
        </w:rPr>
        <w:t xml:space="preserve">Write your extended response in a well-organised and clear manner, using dance terminology where appropriate. </w:t>
      </w:r>
      <w:r w:rsidRPr="00127D9D">
        <w:rPr>
          <w:sz w:val="22"/>
        </w:rPr>
        <w:tab/>
        <w:t>(4 marks)</w:t>
      </w:r>
    </w:p>
    <w:p w:rsidR="002F6330" w:rsidRDefault="002F6330" w:rsidP="004A2323">
      <w:pPr>
        <w:tabs>
          <w:tab w:val="left" w:pos="567"/>
        </w:tabs>
        <w:spacing w:line="360" w:lineRule="auto"/>
        <w:ind w:left="567" w:hanging="567"/>
      </w:pPr>
      <w:r>
        <w:tab/>
        <w:t>________________________________________________________________________________</w:t>
      </w:r>
    </w:p>
    <w:p w:rsidR="002F6330" w:rsidRDefault="002F6330" w:rsidP="004A2323">
      <w:pPr>
        <w:tabs>
          <w:tab w:val="left" w:pos="567"/>
        </w:tabs>
        <w:spacing w:line="360" w:lineRule="auto"/>
        <w:ind w:left="567" w:hanging="567"/>
      </w:pPr>
      <w:r>
        <w:tab/>
        <w:t>________________________________________________________________________________</w:t>
      </w:r>
    </w:p>
    <w:p w:rsidR="002F6330" w:rsidRDefault="002F6330" w:rsidP="004A2323">
      <w:pPr>
        <w:tabs>
          <w:tab w:val="left" w:pos="567"/>
        </w:tabs>
        <w:spacing w:line="360" w:lineRule="auto"/>
        <w:ind w:left="567" w:hanging="567"/>
      </w:pPr>
      <w:r>
        <w:tab/>
        <w:t>________________________________________________________________________________</w:t>
      </w:r>
    </w:p>
    <w:p w:rsidR="002F6330" w:rsidRDefault="002F6330" w:rsidP="004A2323">
      <w:pPr>
        <w:tabs>
          <w:tab w:val="left" w:pos="567"/>
        </w:tabs>
        <w:spacing w:line="360" w:lineRule="auto"/>
        <w:ind w:left="567" w:hanging="567"/>
      </w:pPr>
      <w:r>
        <w:tab/>
        <w:t>________________________________________________________________________________</w:t>
      </w:r>
    </w:p>
    <w:p w:rsidR="00BC1616" w:rsidRDefault="002F6330" w:rsidP="004A2323">
      <w:pPr>
        <w:tabs>
          <w:tab w:val="left" w:pos="567"/>
        </w:tabs>
        <w:spacing w:line="360" w:lineRule="auto"/>
        <w:ind w:left="567" w:hanging="567"/>
      </w:pPr>
      <w:r>
        <w:tab/>
        <w:t>________________________________________________________________________________</w:t>
      </w:r>
    </w:p>
    <w:p w:rsidR="002F6330" w:rsidRDefault="002F6330" w:rsidP="004A2323">
      <w:pPr>
        <w:tabs>
          <w:tab w:val="left" w:pos="567"/>
        </w:tabs>
        <w:spacing w:line="360" w:lineRule="auto"/>
      </w:pPr>
      <w:r>
        <w:lastRenderedPageBreak/>
        <w:tab/>
        <w:t>________________________________________________________________________________</w:t>
      </w:r>
    </w:p>
    <w:p w:rsidR="002F6330" w:rsidRDefault="002F6330" w:rsidP="004A2323">
      <w:pPr>
        <w:tabs>
          <w:tab w:val="left" w:pos="567"/>
        </w:tabs>
        <w:spacing w:line="360" w:lineRule="auto"/>
        <w:ind w:left="567" w:hanging="567"/>
      </w:pPr>
      <w:r>
        <w:tab/>
        <w:t>________________________________________________________________________________</w:t>
      </w:r>
    </w:p>
    <w:p w:rsidR="002F6330" w:rsidRDefault="002F6330" w:rsidP="004A2323">
      <w:pPr>
        <w:tabs>
          <w:tab w:val="left" w:pos="567"/>
        </w:tabs>
        <w:spacing w:line="360" w:lineRule="auto"/>
        <w:ind w:left="567" w:hanging="567"/>
      </w:pPr>
      <w:r>
        <w:tab/>
        <w:t>________________________________________________________________________________</w:t>
      </w:r>
    </w:p>
    <w:p w:rsidR="002F6330" w:rsidRDefault="002F6330" w:rsidP="004A2323">
      <w:pPr>
        <w:tabs>
          <w:tab w:val="left" w:pos="567"/>
        </w:tabs>
        <w:spacing w:line="360" w:lineRule="auto"/>
        <w:ind w:left="567" w:hanging="567"/>
      </w:pPr>
      <w:r>
        <w:tab/>
        <w:t>________________________________________________________________________________</w:t>
      </w:r>
    </w:p>
    <w:p w:rsidR="00FD1658" w:rsidRDefault="002F6330"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Pr="002C5D23"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Pr="002C5D23"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lastRenderedPageBreak/>
        <w:tab/>
        <w:t>________________________________________________________________________________</w:t>
      </w:r>
    </w:p>
    <w:p w:rsidR="00325F2D" w:rsidRPr="002C5D23"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Pr="002C5D23"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Pr="002C5D23"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Pr="002C5D23"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lastRenderedPageBreak/>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Pr="002C5D23"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Pr="002C5D23"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325F2D" w:rsidRDefault="00325F2D" w:rsidP="004A2323">
      <w:pPr>
        <w:tabs>
          <w:tab w:val="left" w:pos="567"/>
        </w:tabs>
        <w:spacing w:line="360" w:lineRule="auto"/>
      </w:pPr>
      <w:r>
        <w:tab/>
        <w:t>________________________________________________________________________________</w:t>
      </w:r>
    </w:p>
    <w:p w:rsidR="00325F2D" w:rsidRDefault="00325F2D" w:rsidP="004A2323">
      <w:pPr>
        <w:tabs>
          <w:tab w:val="left" w:pos="567"/>
        </w:tabs>
        <w:spacing w:line="360" w:lineRule="auto"/>
        <w:ind w:left="567" w:hanging="567"/>
      </w:pPr>
      <w:r>
        <w:tab/>
        <w:t>________________________________________________________________________________</w:t>
      </w:r>
    </w:p>
    <w:p w:rsidR="004A2323" w:rsidRDefault="00325F2D" w:rsidP="004A2323">
      <w:pPr>
        <w:tabs>
          <w:tab w:val="left" w:pos="567"/>
        </w:tabs>
        <w:spacing w:line="360" w:lineRule="auto"/>
        <w:ind w:left="567" w:hanging="567"/>
      </w:pPr>
      <w:r>
        <w:tab/>
        <w:t>________________________________________________________________________________</w:t>
      </w:r>
      <w:r w:rsidR="004A2323">
        <w:t>________________________________________________________________________________</w:t>
      </w:r>
    </w:p>
    <w:p w:rsidR="004A2323" w:rsidRDefault="004A2323" w:rsidP="004A2323">
      <w:pPr>
        <w:tabs>
          <w:tab w:val="left" w:pos="567"/>
        </w:tabs>
        <w:spacing w:line="360" w:lineRule="auto"/>
        <w:ind w:left="567" w:hanging="567"/>
      </w:pPr>
      <w:r>
        <w:tab/>
        <w:t>________________________________________________________________________________</w:t>
      </w:r>
    </w:p>
    <w:p w:rsidR="004A2323" w:rsidRDefault="004A2323" w:rsidP="004A2323">
      <w:pPr>
        <w:tabs>
          <w:tab w:val="left" w:pos="567"/>
        </w:tabs>
        <w:spacing w:line="360" w:lineRule="auto"/>
        <w:ind w:left="567" w:hanging="567"/>
      </w:pPr>
      <w:r>
        <w:tab/>
        <w:t>________________________________________________________________________________</w:t>
      </w:r>
    </w:p>
    <w:p w:rsidR="004A2323" w:rsidRDefault="004A2323" w:rsidP="004A2323">
      <w:pPr>
        <w:tabs>
          <w:tab w:val="left" w:pos="567"/>
        </w:tabs>
        <w:spacing w:line="360" w:lineRule="auto"/>
      </w:pPr>
      <w:r>
        <w:tab/>
        <w:t>________________________________________________________________________________</w:t>
      </w:r>
    </w:p>
    <w:p w:rsidR="00325F2D" w:rsidRPr="002C5D23" w:rsidRDefault="004A2323" w:rsidP="004A2323">
      <w:pPr>
        <w:tabs>
          <w:tab w:val="left" w:pos="567"/>
        </w:tabs>
        <w:spacing w:line="360" w:lineRule="auto"/>
        <w:ind w:left="567" w:hanging="567"/>
      </w:pPr>
      <w:r>
        <w:tab/>
        <w:t>________________________________________________________________________________</w:t>
      </w:r>
    </w:p>
    <w:sectPr w:rsidR="00325F2D" w:rsidRPr="002C5D23" w:rsidSect="001C7418">
      <w:headerReference w:type="even" r:id="rId16"/>
      <w:footerReference w:type="even" r:id="rId17"/>
      <w:headerReference w:type="first" r:id="rId18"/>
      <w:footerReference w:type="first" r:id="rId19"/>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36" w:rsidRDefault="00BA7F36" w:rsidP="00E851D5">
      <w:r>
        <w:separator/>
      </w:r>
    </w:p>
  </w:endnote>
  <w:endnote w:type="continuationSeparator" w:id="0">
    <w:p w:rsidR="00BA7F36" w:rsidRDefault="00BA7F36"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36" w:rsidRPr="00507F00" w:rsidRDefault="00BA7F36"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36" w:rsidRPr="00FD1658" w:rsidRDefault="00325F2D"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Dance</w:t>
    </w:r>
    <w:r w:rsidR="00BA7F36" w:rsidRPr="00FD1658">
      <w:rPr>
        <w:rFonts w:ascii="Franklin Gothic Book" w:hAnsi="Franklin Gothic Book"/>
        <w:b/>
        <w:noProof/>
        <w:color w:val="342568"/>
        <w:sz w:val="18"/>
        <w:szCs w:val="18"/>
      </w:rPr>
      <w:t xml:space="preserve"> | General</w:t>
    </w:r>
    <w:r w:rsidR="00BA7F36" w:rsidRPr="00FD1658">
      <w:rPr>
        <w:rFonts w:ascii="Franklin Gothic Book" w:hAnsi="Franklin Gothic Book"/>
        <w:b/>
        <w:color w:val="342568"/>
        <w:sz w:val="18"/>
        <w:szCs w:val="18"/>
      </w:rPr>
      <w:t xml:space="preserve"> </w:t>
    </w:r>
    <w:r w:rsidR="00BA7F36" w:rsidRPr="00FD1658">
      <w:rPr>
        <w:rFonts w:ascii="Franklin Gothic Book" w:hAnsi="Franklin Gothic Book"/>
        <w:b/>
        <w:noProof/>
        <w:color w:val="342568"/>
        <w:sz w:val="18"/>
        <w:szCs w:val="18"/>
      </w:rPr>
      <w:t>| Externally set task | Sample 201</w:t>
    </w:r>
    <w:r w:rsidR="004A2323">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36" w:rsidRPr="00D41604" w:rsidRDefault="00325F2D"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Dance</w:t>
    </w:r>
    <w:r w:rsidR="00BA7F36" w:rsidRPr="00D41604">
      <w:rPr>
        <w:rFonts w:ascii="Franklin Gothic Book" w:hAnsi="Franklin Gothic Book"/>
        <w:b/>
        <w:noProof/>
        <w:color w:val="342568"/>
        <w:sz w:val="18"/>
        <w:szCs w:val="18"/>
      </w:rPr>
      <w:t>| General</w:t>
    </w:r>
    <w:r w:rsidR="00BA7F36" w:rsidRPr="00D41604">
      <w:rPr>
        <w:rFonts w:ascii="Franklin Gothic Book" w:hAnsi="Franklin Gothic Book"/>
        <w:b/>
        <w:color w:val="342568"/>
        <w:sz w:val="18"/>
        <w:szCs w:val="18"/>
      </w:rPr>
      <w:t xml:space="preserve"> </w:t>
    </w:r>
    <w:r w:rsidR="00BA7F36" w:rsidRPr="00D41604">
      <w:rPr>
        <w:rFonts w:ascii="Franklin Gothic Book" w:hAnsi="Franklin Gothic Book"/>
        <w:b/>
        <w:noProof/>
        <w:color w:val="342568"/>
        <w:sz w:val="18"/>
        <w:szCs w:val="18"/>
      </w:rPr>
      <w:t>| Externally set task | Sample 201</w:t>
    </w:r>
    <w:r w:rsidR="004A2323">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36" w:rsidRPr="00D41604" w:rsidRDefault="00325F2D"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Dance</w:t>
    </w:r>
    <w:r w:rsidR="00BA7F36" w:rsidRPr="00D41604">
      <w:rPr>
        <w:rFonts w:ascii="Franklin Gothic Book" w:hAnsi="Franklin Gothic Book"/>
        <w:b/>
        <w:noProof/>
        <w:color w:val="342568"/>
        <w:sz w:val="18"/>
        <w:szCs w:val="18"/>
      </w:rPr>
      <w:t>| General</w:t>
    </w:r>
    <w:r w:rsidR="00BA7F36" w:rsidRPr="00D41604">
      <w:rPr>
        <w:rFonts w:ascii="Franklin Gothic Book" w:hAnsi="Franklin Gothic Book"/>
        <w:b/>
        <w:color w:val="342568"/>
        <w:sz w:val="18"/>
        <w:szCs w:val="18"/>
      </w:rPr>
      <w:t xml:space="preserve"> </w:t>
    </w:r>
    <w:r w:rsidR="00BA7F36" w:rsidRPr="00D41604">
      <w:rPr>
        <w:rFonts w:ascii="Franklin Gothic Book" w:hAnsi="Franklin Gothic Book"/>
        <w:b/>
        <w:noProof/>
        <w:color w:val="342568"/>
        <w:sz w:val="18"/>
        <w:szCs w:val="18"/>
      </w:rPr>
      <w:t>| E</w:t>
    </w:r>
    <w:r w:rsidR="004A2323">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36" w:rsidRDefault="00BA7F36" w:rsidP="00E851D5">
      <w:r>
        <w:separator/>
      </w:r>
    </w:p>
  </w:footnote>
  <w:footnote w:type="continuationSeparator" w:id="0">
    <w:p w:rsidR="00BA7F36" w:rsidRDefault="00BA7F36"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9F" w:rsidRDefault="000A419F" w:rsidP="000A419F">
    <w:pPr>
      <w:pStyle w:val="Header"/>
      <w:pBdr>
        <w:bottom w:val="single" w:sz="8" w:space="1" w:color="76923C" w:themeColor="accent3" w:themeShade="BF"/>
      </w:pBdr>
      <w:tabs>
        <w:tab w:val="clear" w:pos="4513"/>
        <w:tab w:val="clear" w:pos="9026"/>
      </w:tabs>
      <w:ind w:left="9356" w:right="-1274"/>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36" w:rsidRDefault="00BA7F36"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BA7F36" w:rsidRPr="001C7418" w:rsidRDefault="00BA7F36" w:rsidP="001C7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36" w:rsidRPr="001B3981" w:rsidRDefault="00BA7F36"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A419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A7F36" w:rsidRDefault="00BA7F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36" w:rsidRPr="001B3981" w:rsidRDefault="00BA7F36"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A419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A7F36" w:rsidRPr="001C7418" w:rsidRDefault="00BA7F36"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nsid w:val="4E101291"/>
    <w:multiLevelType w:val="multilevel"/>
    <w:tmpl w:val="E19E2EF2"/>
    <w:lvl w:ilvl="0">
      <w:start w:val="1"/>
      <w:numFmt w:val="bullet"/>
      <w:lvlText w:val=""/>
      <w:lvlJc w:val="left"/>
      <w:pPr>
        <w:tabs>
          <w:tab w:val="num" w:pos="397"/>
        </w:tabs>
        <w:ind w:left="397" w:hanging="397"/>
      </w:pPr>
      <w:rPr>
        <w:rFonts w:ascii="Wingdings" w:hAnsi="Wingdings" w:hint="default"/>
        <w:color w:val="auto"/>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5">
    <w:nsid w:val="6CBF2513"/>
    <w:multiLevelType w:val="hybridMultilevel"/>
    <w:tmpl w:val="8C9239F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A419F"/>
    <w:rsid w:val="000B1362"/>
    <w:rsid w:val="00105225"/>
    <w:rsid w:val="00127D9D"/>
    <w:rsid w:val="00162AFB"/>
    <w:rsid w:val="001734AE"/>
    <w:rsid w:val="001B3981"/>
    <w:rsid w:val="001C5A63"/>
    <w:rsid w:val="001C7418"/>
    <w:rsid w:val="001D47F9"/>
    <w:rsid w:val="00227A0B"/>
    <w:rsid w:val="00242F9E"/>
    <w:rsid w:val="00244B87"/>
    <w:rsid w:val="002926BA"/>
    <w:rsid w:val="00294035"/>
    <w:rsid w:val="002C5D23"/>
    <w:rsid w:val="002E38D7"/>
    <w:rsid w:val="002F6330"/>
    <w:rsid w:val="0031476D"/>
    <w:rsid w:val="00320CB2"/>
    <w:rsid w:val="00325F2D"/>
    <w:rsid w:val="00332C0F"/>
    <w:rsid w:val="00365E33"/>
    <w:rsid w:val="0038361A"/>
    <w:rsid w:val="00384340"/>
    <w:rsid w:val="003C30BA"/>
    <w:rsid w:val="003C3587"/>
    <w:rsid w:val="003E4739"/>
    <w:rsid w:val="003E7B99"/>
    <w:rsid w:val="004136BD"/>
    <w:rsid w:val="00414530"/>
    <w:rsid w:val="004A2323"/>
    <w:rsid w:val="004A6C20"/>
    <w:rsid w:val="004A7C22"/>
    <w:rsid w:val="004B2B96"/>
    <w:rsid w:val="004D6804"/>
    <w:rsid w:val="004F07C5"/>
    <w:rsid w:val="00507F00"/>
    <w:rsid w:val="00526AD6"/>
    <w:rsid w:val="00527C82"/>
    <w:rsid w:val="00555C29"/>
    <w:rsid w:val="005628FB"/>
    <w:rsid w:val="005A1968"/>
    <w:rsid w:val="005E6602"/>
    <w:rsid w:val="00604187"/>
    <w:rsid w:val="00623C1E"/>
    <w:rsid w:val="00665A51"/>
    <w:rsid w:val="006773DE"/>
    <w:rsid w:val="0069107A"/>
    <w:rsid w:val="006D0066"/>
    <w:rsid w:val="00700DCB"/>
    <w:rsid w:val="00725C63"/>
    <w:rsid w:val="00732A2C"/>
    <w:rsid w:val="007600D6"/>
    <w:rsid w:val="0077345C"/>
    <w:rsid w:val="0079667B"/>
    <w:rsid w:val="00801AAC"/>
    <w:rsid w:val="00813711"/>
    <w:rsid w:val="008824FF"/>
    <w:rsid w:val="00890EAA"/>
    <w:rsid w:val="008A1A63"/>
    <w:rsid w:val="008C74B9"/>
    <w:rsid w:val="008D1E31"/>
    <w:rsid w:val="008E35BC"/>
    <w:rsid w:val="008F5555"/>
    <w:rsid w:val="00910DE1"/>
    <w:rsid w:val="009402DC"/>
    <w:rsid w:val="009D1C81"/>
    <w:rsid w:val="009D22E6"/>
    <w:rsid w:val="009E071D"/>
    <w:rsid w:val="009E4966"/>
    <w:rsid w:val="00A001EA"/>
    <w:rsid w:val="00A12B8C"/>
    <w:rsid w:val="00A17F56"/>
    <w:rsid w:val="00A726B2"/>
    <w:rsid w:val="00A811CA"/>
    <w:rsid w:val="00A900BE"/>
    <w:rsid w:val="00AB26F9"/>
    <w:rsid w:val="00AB5889"/>
    <w:rsid w:val="00B238A1"/>
    <w:rsid w:val="00B55273"/>
    <w:rsid w:val="00B619E8"/>
    <w:rsid w:val="00B802FE"/>
    <w:rsid w:val="00BA7F36"/>
    <w:rsid w:val="00BC1616"/>
    <w:rsid w:val="00BD1FDE"/>
    <w:rsid w:val="00C100F0"/>
    <w:rsid w:val="00C44462"/>
    <w:rsid w:val="00C533EC"/>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B5D28"/>
    <w:rsid w:val="00EB6169"/>
    <w:rsid w:val="00EE75A6"/>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3E4739"/>
    <w:pPr>
      <w:numPr>
        <w:numId w:val="5"/>
      </w:numPr>
    </w:pPr>
    <w:rPr>
      <w:rFonts w:eastAsiaTheme="minorHAnsi"/>
      <w:iCs/>
      <w:lang w:val="en-AU" w:eastAsia="en-AU"/>
    </w:rPr>
  </w:style>
  <w:style w:type="character" w:customStyle="1" w:styleId="ListItemChar">
    <w:name w:val="List Item Char"/>
    <w:basedOn w:val="DefaultParagraphFont"/>
    <w:link w:val="ListItem"/>
    <w:rsid w:val="003E4739"/>
    <w:rPr>
      <w:rFonts w:ascii="Calibri" w:hAnsi="Calibri" w:cs="Calibri"/>
      <w:iCs/>
      <w:lang w:eastAsia="en-AU"/>
    </w:rPr>
  </w:style>
  <w:style w:type="paragraph" w:styleId="ListBullet">
    <w:name w:val="List Bullet"/>
    <w:basedOn w:val="Normal"/>
    <w:uiPriority w:val="99"/>
    <w:unhideWhenUsed/>
    <w:qFormat/>
    <w:rsid w:val="003E4739"/>
    <w:pPr>
      <w:numPr>
        <w:numId w:val="6"/>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3E4739"/>
    <w:pPr>
      <w:numPr>
        <w:ilvl w:val="1"/>
        <w:numId w:val="6"/>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3E4739"/>
    <w:pPr>
      <w:numPr>
        <w:numId w:val="6"/>
      </w:numPr>
    </w:pPr>
  </w:style>
  <w:style w:type="paragraph" w:styleId="ListBullet3">
    <w:name w:val="List Bullet 3"/>
    <w:basedOn w:val="Normal"/>
    <w:uiPriority w:val="99"/>
    <w:semiHidden/>
    <w:unhideWhenUsed/>
    <w:rsid w:val="003E4739"/>
    <w:pPr>
      <w:numPr>
        <w:ilvl w:val="2"/>
        <w:numId w:val="6"/>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3E4739"/>
    <w:pPr>
      <w:numPr>
        <w:ilvl w:val="3"/>
        <w:numId w:val="6"/>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3E4739"/>
    <w:pPr>
      <w:numPr>
        <w:ilvl w:val="4"/>
        <w:numId w:val="6"/>
      </w:numPr>
      <w:spacing w:before="0" w:line="264" w:lineRule="auto"/>
      <w:contextualSpacing/>
    </w:pPr>
    <w:rPr>
      <w:rFonts w:eastAsiaTheme="minorEastAsia" w:cstheme="minorBidi"/>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3E4739"/>
    <w:pPr>
      <w:numPr>
        <w:numId w:val="5"/>
      </w:numPr>
    </w:pPr>
    <w:rPr>
      <w:rFonts w:eastAsiaTheme="minorHAnsi"/>
      <w:iCs/>
      <w:lang w:val="en-AU" w:eastAsia="en-AU"/>
    </w:rPr>
  </w:style>
  <w:style w:type="character" w:customStyle="1" w:styleId="ListItemChar">
    <w:name w:val="List Item Char"/>
    <w:basedOn w:val="DefaultParagraphFont"/>
    <w:link w:val="ListItem"/>
    <w:rsid w:val="003E4739"/>
    <w:rPr>
      <w:rFonts w:ascii="Calibri" w:hAnsi="Calibri" w:cs="Calibri"/>
      <w:iCs/>
      <w:lang w:eastAsia="en-AU"/>
    </w:rPr>
  </w:style>
  <w:style w:type="paragraph" w:styleId="ListBullet">
    <w:name w:val="List Bullet"/>
    <w:basedOn w:val="Normal"/>
    <w:uiPriority w:val="99"/>
    <w:unhideWhenUsed/>
    <w:qFormat/>
    <w:rsid w:val="003E4739"/>
    <w:pPr>
      <w:numPr>
        <w:numId w:val="6"/>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3E4739"/>
    <w:pPr>
      <w:numPr>
        <w:ilvl w:val="1"/>
        <w:numId w:val="6"/>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3E4739"/>
    <w:pPr>
      <w:numPr>
        <w:numId w:val="6"/>
      </w:numPr>
    </w:pPr>
  </w:style>
  <w:style w:type="paragraph" w:styleId="ListBullet3">
    <w:name w:val="List Bullet 3"/>
    <w:basedOn w:val="Normal"/>
    <w:uiPriority w:val="99"/>
    <w:semiHidden/>
    <w:unhideWhenUsed/>
    <w:rsid w:val="003E4739"/>
    <w:pPr>
      <w:numPr>
        <w:ilvl w:val="2"/>
        <w:numId w:val="6"/>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3E4739"/>
    <w:pPr>
      <w:numPr>
        <w:ilvl w:val="3"/>
        <w:numId w:val="6"/>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3E4739"/>
    <w:pPr>
      <w:numPr>
        <w:ilvl w:val="4"/>
        <w:numId w:val="6"/>
      </w:numPr>
      <w:spacing w:before="0" w:line="264" w:lineRule="auto"/>
      <w:contextualSpacing/>
    </w:pPr>
    <w:rPr>
      <w:rFonts w:eastAsiaTheme="minorEastAsia"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1A6C-8A37-4A41-B547-CDEE36A0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Condo</dc:creator>
  <cp:keywords/>
  <dc:description/>
  <cp:lastModifiedBy>Anita Condo</cp:lastModifiedBy>
  <cp:revision>16</cp:revision>
  <cp:lastPrinted>2014-03-24T06:41:00Z</cp:lastPrinted>
  <dcterms:created xsi:type="dcterms:W3CDTF">2014-03-19T06:28:00Z</dcterms:created>
  <dcterms:modified xsi:type="dcterms:W3CDTF">2014-03-25T00:31:00Z</dcterms:modified>
</cp:coreProperties>
</file>