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1E64" w14:textId="023F5C6F" w:rsidR="00456F14" w:rsidRPr="00456F14" w:rsidRDefault="00637E6F" w:rsidP="00456F14">
      <w:pPr>
        <w:spacing w:line="256" w:lineRule="auto"/>
        <w:rPr>
          <w:rFonts w:eastAsia="Calibri" w:cs="Times New Roman"/>
          <w:b/>
          <w:bCs/>
          <w:kern w:val="0"/>
          <w14:ligatures w14:val="none"/>
        </w:rPr>
      </w:pPr>
      <w:r>
        <w:rPr>
          <w:rFonts w:eastAsia="Calibri" w:cs="Times New Roman"/>
          <w:b/>
          <w:bCs/>
          <w:kern w:val="0"/>
          <w14:ligatures w14:val="none"/>
        </w:rPr>
        <w:t>Visual Arts</w:t>
      </w:r>
      <w:r w:rsidR="00456F14" w:rsidRPr="00456F14">
        <w:rPr>
          <w:rFonts w:eastAsia="Calibri" w:cs="Times New Roman"/>
          <w:b/>
          <w:bCs/>
          <w:kern w:val="0"/>
          <w14:ligatures w14:val="none"/>
        </w:rPr>
        <w:t xml:space="preserve"> | </w:t>
      </w:r>
      <w:r>
        <w:rPr>
          <w:rFonts w:eastAsia="Calibri" w:cs="Times New Roman"/>
          <w:b/>
          <w:bCs/>
          <w:kern w:val="0"/>
          <w14:ligatures w14:val="none"/>
        </w:rPr>
        <w:t xml:space="preserve">ATAR </w:t>
      </w:r>
      <w:r w:rsidR="00456F14" w:rsidRPr="00456F14">
        <w:rPr>
          <w:rFonts w:eastAsia="Calibri" w:cs="Times New Roman"/>
          <w:b/>
          <w:bCs/>
          <w:kern w:val="0"/>
          <w14:ligatures w14:val="none"/>
        </w:rPr>
        <w:t>Year </w:t>
      </w:r>
      <w:r>
        <w:rPr>
          <w:rFonts w:eastAsia="Calibri" w:cs="Times New Roman"/>
          <w:b/>
          <w:bCs/>
          <w:kern w:val="0"/>
          <w14:ligatures w14:val="none"/>
        </w:rPr>
        <w:t>1</w:t>
      </w:r>
      <w:r w:rsidR="00C0398E">
        <w:rPr>
          <w:rFonts w:eastAsia="Calibri" w:cs="Times New Roman"/>
          <w:b/>
          <w:bCs/>
          <w:kern w:val="0"/>
          <w14:ligatures w14:val="none"/>
        </w:rPr>
        <w:t>1</w:t>
      </w:r>
      <w:r w:rsidR="00456F14" w:rsidRPr="00456F14">
        <w:rPr>
          <w:rFonts w:eastAsia="Calibri" w:cs="Times New Roman"/>
          <w:b/>
          <w:bCs/>
          <w:kern w:val="0"/>
          <w14:ligatures w14:val="none"/>
        </w:rPr>
        <w:t xml:space="preserve"> | Summary of minor syllabus changes for 2025</w:t>
      </w:r>
    </w:p>
    <w:p w14:paraId="3C5388D0" w14:textId="5A325412" w:rsidR="00456F14" w:rsidRPr="001F5239" w:rsidRDefault="00456F14" w:rsidP="00456F14">
      <w:pPr>
        <w:spacing w:line="256" w:lineRule="auto"/>
        <w:rPr>
          <w:rFonts w:eastAsia="Calibri" w:cs="Times New Roman"/>
          <w:kern w:val="0"/>
          <w14:ligatures w14:val="none"/>
        </w:rPr>
      </w:pPr>
      <w:r w:rsidRPr="001F5239">
        <w:rPr>
          <w:rFonts w:eastAsia="Calibri" w:cs="Times New Roman"/>
          <w:kern w:val="0"/>
          <w14:ligatures w14:val="none"/>
        </w:rPr>
        <w:t xml:space="preserve">The content identified by </w:t>
      </w:r>
      <w:r w:rsidRPr="001F5239">
        <w:rPr>
          <w:rFonts w:eastAsia="Calibri" w:cs="Times New Roman"/>
          <w:strike/>
          <w:kern w:val="0"/>
          <w14:ligatures w14:val="none"/>
        </w:rPr>
        <w:t>strikethrough</w:t>
      </w:r>
      <w:r w:rsidRPr="001F5239">
        <w:rPr>
          <w:rFonts w:eastAsia="Calibri" w:cs="Times New Roman"/>
          <w:kern w:val="0"/>
          <w14:ligatures w14:val="none"/>
        </w:rPr>
        <w:t xml:space="preserve"> has been deleted from the syllabus and the content identified in </w:t>
      </w:r>
      <w:r w:rsidRPr="001F5239">
        <w:rPr>
          <w:rFonts w:eastAsia="Calibri" w:cs="Times New Roman"/>
          <w:i/>
          <w:kern w:val="0"/>
          <w14:ligatures w14:val="none"/>
        </w:rPr>
        <w:t>italics</w:t>
      </w:r>
      <w:r w:rsidRPr="001F5239">
        <w:rPr>
          <w:rFonts w:eastAsia="Calibri" w:cs="Times New Roman"/>
          <w:kern w:val="0"/>
          <w14:ligatures w14:val="none"/>
        </w:rPr>
        <w:t xml:space="preserve"> has been revised in the syllabus for teaching from 202</w:t>
      </w:r>
      <w:r>
        <w:rPr>
          <w:rFonts w:eastAsia="Calibri" w:cs="Times New Roman"/>
          <w:kern w:val="0"/>
          <w14:ligatures w14:val="none"/>
        </w:rPr>
        <w:t>5</w:t>
      </w:r>
      <w:r w:rsidRPr="001F5239">
        <w:rPr>
          <w:rFonts w:eastAsia="Calibri" w:cs="Times New Roman"/>
          <w:kern w:val="0"/>
          <w14:ligatures w14:val="none"/>
        </w:rPr>
        <w:t>.</w:t>
      </w:r>
    </w:p>
    <w:p w14:paraId="32E9FF95" w14:textId="3FC6A612" w:rsidR="008076C6" w:rsidRDefault="008076C6">
      <w:r>
        <w:t>Assessment table – Year 11</w:t>
      </w:r>
    </w:p>
    <w:tbl>
      <w:tblPr>
        <w:tblStyle w:val="SCSATable"/>
        <w:tblW w:w="8921" w:type="dxa"/>
        <w:tblLayout w:type="fixed"/>
        <w:tblLook w:val="00A0" w:firstRow="1" w:lastRow="0" w:firstColumn="1" w:lastColumn="0" w:noHBand="0" w:noVBand="0"/>
      </w:tblPr>
      <w:tblGrid>
        <w:gridCol w:w="7220"/>
        <w:gridCol w:w="1701"/>
      </w:tblGrid>
      <w:tr w:rsidR="008076C6" w:rsidRPr="00A93F91" w14:paraId="6329D155" w14:textId="77777777" w:rsidTr="00EA5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7220" w:type="dxa"/>
            <w:shd w:val="clear" w:color="auto" w:fill="9983B5"/>
            <w:vAlign w:val="center"/>
          </w:tcPr>
          <w:p w14:paraId="081FCF4F" w14:textId="77777777" w:rsidR="008076C6" w:rsidRPr="00EA54E8" w:rsidRDefault="008076C6" w:rsidP="00EA54E8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A54E8">
              <w:rPr>
                <w:b/>
                <w:bCs/>
                <w:color w:val="FFFFFF" w:themeColor="background1"/>
                <w:sz w:val="20"/>
                <w:szCs w:val="20"/>
              </w:rPr>
              <w:t>Type of assessment</w:t>
            </w:r>
          </w:p>
        </w:tc>
        <w:tc>
          <w:tcPr>
            <w:tcW w:w="1701" w:type="dxa"/>
            <w:shd w:val="clear" w:color="auto" w:fill="9983B5"/>
            <w:vAlign w:val="center"/>
          </w:tcPr>
          <w:p w14:paraId="4760AF17" w14:textId="77777777" w:rsidR="008076C6" w:rsidRPr="00EA54E8" w:rsidRDefault="008076C6" w:rsidP="00EA54E8">
            <w:pPr>
              <w:spacing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A54E8">
              <w:rPr>
                <w:b/>
                <w:bCs/>
                <w:color w:val="FFFFFF" w:themeColor="background1"/>
                <w:sz w:val="20"/>
                <w:szCs w:val="20"/>
              </w:rPr>
              <w:t>Weighting</w:t>
            </w:r>
          </w:p>
        </w:tc>
      </w:tr>
      <w:tr w:rsidR="001A4D03" w:rsidRPr="00A93F91" w14:paraId="4AB78979" w14:textId="77777777" w:rsidTr="00EA54E8">
        <w:tc>
          <w:tcPr>
            <w:tcW w:w="7220" w:type="dxa"/>
          </w:tcPr>
          <w:p w14:paraId="5A85532F" w14:textId="77777777" w:rsidR="001A4D03" w:rsidRPr="00EA54E8" w:rsidRDefault="001A4D03" w:rsidP="0039687C">
            <w:pPr>
              <w:rPr>
                <w:b/>
                <w:bCs/>
                <w:sz w:val="20"/>
                <w:szCs w:val="20"/>
              </w:rPr>
            </w:pPr>
            <w:r w:rsidRPr="00EA54E8">
              <w:rPr>
                <w:b/>
                <w:bCs/>
                <w:sz w:val="20"/>
                <w:szCs w:val="20"/>
              </w:rPr>
              <w:t>Analysis</w:t>
            </w:r>
          </w:p>
          <w:p w14:paraId="47D51CFF" w14:textId="11DD78D4" w:rsidR="001A4D03" w:rsidRPr="008076C6" w:rsidRDefault="001A4D03" w:rsidP="0039687C">
            <w:pPr>
              <w:rPr>
                <w:b/>
                <w:sz w:val="20"/>
                <w:szCs w:val="20"/>
              </w:rPr>
            </w:pPr>
            <w:r w:rsidRPr="008076C6">
              <w:rPr>
                <w:sz w:val="20"/>
                <w:szCs w:val="20"/>
              </w:rPr>
              <w:t xml:space="preserve">Response to analysis and evaluation of artwork sourced from a variety of </w:t>
            </w:r>
            <w:r w:rsidR="00267B57" w:rsidRPr="00267B57">
              <w:rPr>
                <w:i/>
                <w:iCs/>
                <w:sz w:val="20"/>
                <w:szCs w:val="20"/>
              </w:rPr>
              <w:t>art</w:t>
            </w:r>
            <w:r w:rsidR="00267B57">
              <w:rPr>
                <w:sz w:val="20"/>
                <w:szCs w:val="20"/>
              </w:rPr>
              <w:t xml:space="preserve"> </w:t>
            </w:r>
            <w:r w:rsidRPr="008076C6">
              <w:rPr>
                <w:sz w:val="20"/>
                <w:szCs w:val="20"/>
              </w:rPr>
              <w:t>forms, periods,</w:t>
            </w:r>
            <w:r w:rsidR="008E2B64" w:rsidRPr="008E2B64">
              <w:rPr>
                <w:i/>
                <w:iCs/>
                <w:sz w:val="20"/>
                <w:szCs w:val="20"/>
              </w:rPr>
              <w:t xml:space="preserve"> genres</w:t>
            </w:r>
            <w:r w:rsidR="008E2B64">
              <w:rPr>
                <w:sz w:val="20"/>
                <w:szCs w:val="20"/>
              </w:rPr>
              <w:t>,</w:t>
            </w:r>
            <w:r w:rsidRPr="008076C6">
              <w:rPr>
                <w:sz w:val="20"/>
                <w:szCs w:val="20"/>
              </w:rPr>
              <w:t xml:space="preserve"> times and/or cultures.</w:t>
            </w:r>
          </w:p>
          <w:p w14:paraId="55C64431" w14:textId="77777777" w:rsidR="001A4D03" w:rsidRPr="008076C6" w:rsidRDefault="001A4D03" w:rsidP="00EA54E8">
            <w:pPr>
              <w:spacing w:after="0"/>
              <w:rPr>
                <w:b/>
                <w:sz w:val="20"/>
                <w:szCs w:val="20"/>
              </w:rPr>
            </w:pPr>
            <w:r w:rsidRPr="008076C6">
              <w:rPr>
                <w:sz w:val="20"/>
                <w:szCs w:val="20"/>
              </w:rPr>
              <w:t>This typically involves:</w:t>
            </w:r>
          </w:p>
          <w:p w14:paraId="3232F8AC" w14:textId="3E0D4A99" w:rsidR="001A4D03" w:rsidRPr="00EA54E8" w:rsidRDefault="001A4D03" w:rsidP="00EA54E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A54E8">
              <w:rPr>
                <w:sz w:val="20"/>
                <w:szCs w:val="20"/>
              </w:rPr>
              <w:t>identifying and describing the elements and principles of art</w:t>
            </w:r>
          </w:p>
          <w:p w14:paraId="687AB566" w14:textId="1EF3A4ED" w:rsidR="001A4D03" w:rsidRPr="00EA54E8" w:rsidRDefault="001A4D03" w:rsidP="00EA54E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A54E8">
              <w:rPr>
                <w:sz w:val="20"/>
                <w:szCs w:val="20"/>
              </w:rPr>
              <w:t>interpretation of meanings</w:t>
            </w:r>
          </w:p>
          <w:p w14:paraId="35A20A91" w14:textId="7E84F4EE" w:rsidR="001A4D03" w:rsidRPr="00C96DDA" w:rsidRDefault="001A4D03" w:rsidP="00EA54E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EA54E8">
              <w:rPr>
                <w:sz w:val="20"/>
                <w:szCs w:val="20"/>
              </w:rPr>
              <w:t>commenting on the relationship between the art form’s structure, purpose, ideas</w:t>
            </w:r>
            <w:r w:rsidR="00EA54E8" w:rsidRPr="00EA54E8">
              <w:rPr>
                <w:sz w:val="20"/>
                <w:szCs w:val="20"/>
              </w:rPr>
              <w:t xml:space="preserve"> </w:t>
            </w:r>
            <w:r w:rsidRPr="00EA54E8">
              <w:rPr>
                <w:sz w:val="20"/>
                <w:szCs w:val="20"/>
              </w:rPr>
              <w:t>issues, beliefs, attitudes, emotions and/or values.</w:t>
            </w:r>
          </w:p>
        </w:tc>
        <w:tc>
          <w:tcPr>
            <w:tcW w:w="1701" w:type="dxa"/>
            <w:vAlign w:val="center"/>
          </w:tcPr>
          <w:p w14:paraId="247C2C2D" w14:textId="105C7551" w:rsidR="001A4D03" w:rsidRPr="008076C6" w:rsidRDefault="001A4D03" w:rsidP="00EA54E8">
            <w:pPr>
              <w:jc w:val="center"/>
              <w:rPr>
                <w:sz w:val="20"/>
                <w:szCs w:val="20"/>
              </w:rPr>
            </w:pPr>
            <w:r w:rsidRPr="008076C6">
              <w:rPr>
                <w:sz w:val="20"/>
                <w:szCs w:val="20"/>
              </w:rPr>
              <w:t>15%</w:t>
            </w:r>
          </w:p>
        </w:tc>
      </w:tr>
      <w:tr w:rsidR="001A4D03" w:rsidRPr="00A93F91" w14:paraId="20C076B5" w14:textId="77777777" w:rsidTr="00EA54E8">
        <w:tc>
          <w:tcPr>
            <w:tcW w:w="7220" w:type="dxa"/>
          </w:tcPr>
          <w:p w14:paraId="0A2B5C7F" w14:textId="77777777" w:rsidR="001A4D03" w:rsidRPr="00EA54E8" w:rsidRDefault="001A4D03" w:rsidP="0039687C">
            <w:pPr>
              <w:rPr>
                <w:b/>
                <w:bCs/>
                <w:sz w:val="20"/>
                <w:szCs w:val="20"/>
              </w:rPr>
            </w:pPr>
            <w:r w:rsidRPr="00EA54E8">
              <w:rPr>
                <w:b/>
                <w:bCs/>
                <w:sz w:val="20"/>
                <w:szCs w:val="20"/>
              </w:rPr>
              <w:t>Investigation</w:t>
            </w:r>
          </w:p>
          <w:p w14:paraId="115F3525" w14:textId="751A6C1C" w:rsidR="001A4D03" w:rsidRPr="008076C6" w:rsidRDefault="001A4D03" w:rsidP="00C96DDA">
            <w:pPr>
              <w:rPr>
                <w:b/>
                <w:i/>
                <w:sz w:val="20"/>
                <w:szCs w:val="20"/>
              </w:rPr>
            </w:pPr>
            <w:r w:rsidRPr="008076C6">
              <w:rPr>
                <w:sz w:val="20"/>
                <w:szCs w:val="20"/>
              </w:rPr>
              <w:t>Case studies involving research</w:t>
            </w:r>
            <w:r w:rsidR="00267B57" w:rsidRPr="00267B57">
              <w:rPr>
                <w:i/>
                <w:iCs/>
                <w:sz w:val="20"/>
                <w:szCs w:val="20"/>
              </w:rPr>
              <w:t>/investig</w:t>
            </w:r>
            <w:r w:rsidR="00267B57">
              <w:rPr>
                <w:i/>
                <w:iCs/>
                <w:sz w:val="20"/>
                <w:szCs w:val="20"/>
              </w:rPr>
              <w:t>at</w:t>
            </w:r>
            <w:r w:rsidR="00267B57" w:rsidRPr="00267B57">
              <w:rPr>
                <w:i/>
                <w:iCs/>
                <w:sz w:val="20"/>
                <w:szCs w:val="20"/>
              </w:rPr>
              <w:t>ions</w:t>
            </w:r>
            <w:r w:rsidRPr="008076C6">
              <w:rPr>
                <w:sz w:val="20"/>
                <w:szCs w:val="20"/>
              </w:rPr>
              <w:t xml:space="preserve"> </w:t>
            </w:r>
            <w:r w:rsidRPr="00267B57">
              <w:rPr>
                <w:strike/>
                <w:sz w:val="20"/>
                <w:szCs w:val="20"/>
              </w:rPr>
              <w:t>and visual analysis</w:t>
            </w:r>
            <w:r w:rsidRPr="008076C6">
              <w:rPr>
                <w:sz w:val="20"/>
                <w:szCs w:val="20"/>
              </w:rPr>
              <w:t xml:space="preserve"> focused on Australian and/or international visual arts practice. Visual arts practice should be examined with consideration of context, such as historical, social and cultural factors which influence production and interpretation.</w:t>
            </w:r>
          </w:p>
        </w:tc>
        <w:tc>
          <w:tcPr>
            <w:tcW w:w="1701" w:type="dxa"/>
            <w:vAlign w:val="center"/>
          </w:tcPr>
          <w:p w14:paraId="0C868C49" w14:textId="1A72B683" w:rsidR="001A4D03" w:rsidRPr="008076C6" w:rsidRDefault="001A4D03" w:rsidP="00EA54E8">
            <w:pPr>
              <w:jc w:val="center"/>
              <w:rPr>
                <w:sz w:val="20"/>
                <w:szCs w:val="20"/>
              </w:rPr>
            </w:pPr>
            <w:r w:rsidRPr="008076C6">
              <w:rPr>
                <w:sz w:val="20"/>
                <w:szCs w:val="20"/>
              </w:rPr>
              <w:t>15%</w:t>
            </w:r>
          </w:p>
        </w:tc>
      </w:tr>
      <w:tr w:rsidR="001A4D03" w:rsidRPr="00A93F91" w14:paraId="02741521" w14:textId="77777777" w:rsidTr="00EA54E8">
        <w:tc>
          <w:tcPr>
            <w:tcW w:w="7220" w:type="dxa"/>
          </w:tcPr>
          <w:p w14:paraId="01651EA5" w14:textId="77777777" w:rsidR="001A4D03" w:rsidRPr="00EA54E8" w:rsidRDefault="001A4D03" w:rsidP="0039687C">
            <w:pPr>
              <w:rPr>
                <w:b/>
                <w:bCs/>
                <w:sz w:val="20"/>
                <w:szCs w:val="20"/>
              </w:rPr>
            </w:pPr>
            <w:r w:rsidRPr="00EA54E8">
              <w:rPr>
                <w:b/>
                <w:bCs/>
                <w:sz w:val="20"/>
                <w:szCs w:val="20"/>
              </w:rPr>
              <w:t>Examination</w:t>
            </w:r>
          </w:p>
          <w:p w14:paraId="1F554CFA" w14:textId="77777777" w:rsidR="001A4D03" w:rsidRPr="008076C6" w:rsidRDefault="001A4D03" w:rsidP="0039687C">
            <w:pPr>
              <w:rPr>
                <w:b/>
                <w:sz w:val="20"/>
                <w:szCs w:val="20"/>
              </w:rPr>
            </w:pPr>
            <w:r w:rsidRPr="008076C6">
              <w:rPr>
                <w:sz w:val="20"/>
                <w:szCs w:val="20"/>
              </w:rPr>
              <w:t>Typically conducted at the end of each semester and/or unit. In preparation for Unit 3 and Unit 4, the examination should reflect the examination design brief included in the ATAR Year 12 syllabus for this course. This includes:</w:t>
            </w:r>
          </w:p>
          <w:p w14:paraId="2676CCAB" w14:textId="1FE92DAD" w:rsidR="001A4D03" w:rsidRPr="008076C6" w:rsidRDefault="001A4D03" w:rsidP="0039687C">
            <w:pPr>
              <w:spacing w:after="0"/>
              <w:rPr>
                <w:b/>
                <w:sz w:val="20"/>
                <w:szCs w:val="20"/>
              </w:rPr>
            </w:pPr>
            <w:r w:rsidRPr="008076C6">
              <w:rPr>
                <w:sz w:val="20"/>
                <w:szCs w:val="20"/>
              </w:rPr>
              <w:t>visual analysis</w:t>
            </w:r>
          </w:p>
          <w:p w14:paraId="369683CA" w14:textId="4F8A17BE" w:rsidR="001A4D03" w:rsidRPr="00EA54E8" w:rsidRDefault="001A4D03" w:rsidP="00EA54E8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EA54E8">
              <w:rPr>
                <w:sz w:val="20"/>
                <w:szCs w:val="20"/>
              </w:rPr>
              <w:t xml:space="preserve">personal response </w:t>
            </w:r>
          </w:p>
          <w:p w14:paraId="474ABF67" w14:textId="7FBDC250" w:rsidR="001A4D03" w:rsidRPr="00EA54E8" w:rsidRDefault="001A4D03" w:rsidP="00EA54E8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EA54E8">
              <w:rPr>
                <w:sz w:val="20"/>
                <w:szCs w:val="20"/>
              </w:rPr>
              <w:t xml:space="preserve">interpretation and discussion of meaning and purpose </w:t>
            </w:r>
          </w:p>
          <w:p w14:paraId="199D9A80" w14:textId="2DD485A7" w:rsidR="001A4D03" w:rsidRPr="00EA54E8" w:rsidRDefault="001A4D03" w:rsidP="00EA54E8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EA54E8">
              <w:rPr>
                <w:sz w:val="20"/>
                <w:szCs w:val="20"/>
              </w:rPr>
              <w:t>interpretation and discussion of historical, social and cultural context(s)</w:t>
            </w:r>
          </w:p>
          <w:p w14:paraId="4E3CF04C" w14:textId="4D18249E" w:rsidR="001A4D03" w:rsidRPr="00EA54E8" w:rsidRDefault="001A4D03" w:rsidP="00EA54E8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EA54E8">
              <w:rPr>
                <w:sz w:val="20"/>
                <w:szCs w:val="20"/>
              </w:rPr>
              <w:t>unseen images</w:t>
            </w:r>
          </w:p>
          <w:p w14:paraId="12DB7E9C" w14:textId="3241B025" w:rsidR="001A4D03" w:rsidRPr="00EA54E8" w:rsidRDefault="001A4D03" w:rsidP="00EA54E8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EA54E8">
              <w:rPr>
                <w:sz w:val="20"/>
                <w:szCs w:val="20"/>
              </w:rPr>
              <w:t xml:space="preserve">short, medium, and extended </w:t>
            </w:r>
            <w:r w:rsidRPr="00EA54E8">
              <w:rPr>
                <w:strike/>
                <w:sz w:val="20"/>
                <w:szCs w:val="20"/>
              </w:rPr>
              <w:t>(</w:t>
            </w:r>
            <w:proofErr w:type="gramStart"/>
            <w:r w:rsidRPr="00EA54E8">
              <w:rPr>
                <w:strike/>
                <w:sz w:val="20"/>
                <w:szCs w:val="20"/>
              </w:rPr>
              <w:t xml:space="preserve">essay) </w:t>
            </w:r>
            <w:r w:rsidR="0051028C" w:rsidRPr="00EA54E8">
              <w:rPr>
                <w:sz w:val="20"/>
                <w:szCs w:val="20"/>
              </w:rPr>
              <w:t xml:space="preserve"> </w:t>
            </w:r>
            <w:r w:rsidR="0051028C" w:rsidRPr="00EA54E8">
              <w:rPr>
                <w:i/>
                <w:iCs/>
                <w:sz w:val="20"/>
                <w:szCs w:val="20"/>
              </w:rPr>
              <w:t>response</w:t>
            </w:r>
            <w:proofErr w:type="gramEnd"/>
            <w:r w:rsidR="0051028C" w:rsidRPr="00EA54E8">
              <w:rPr>
                <w:sz w:val="20"/>
                <w:szCs w:val="20"/>
              </w:rPr>
              <w:t xml:space="preserve"> </w:t>
            </w:r>
            <w:r w:rsidRPr="00EA54E8">
              <w:rPr>
                <w:sz w:val="20"/>
                <w:szCs w:val="20"/>
              </w:rPr>
              <w:t>types</w:t>
            </w:r>
          </w:p>
          <w:p w14:paraId="0994E8D6" w14:textId="77777777" w:rsidR="001A4D03" w:rsidRPr="008076C6" w:rsidRDefault="001A4D03" w:rsidP="00EA54E8">
            <w:pPr>
              <w:spacing w:before="120" w:after="0"/>
              <w:rPr>
                <w:b/>
                <w:sz w:val="20"/>
                <w:szCs w:val="20"/>
              </w:rPr>
            </w:pPr>
            <w:r w:rsidRPr="008076C6">
              <w:rPr>
                <w:sz w:val="20"/>
                <w:szCs w:val="20"/>
              </w:rPr>
              <w:t>and can</w:t>
            </w:r>
          </w:p>
          <w:p w14:paraId="30B51C21" w14:textId="6D33E043" w:rsidR="001A4D03" w:rsidRPr="00EA54E8" w:rsidRDefault="001A4D03" w:rsidP="00EA54E8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EA54E8">
              <w:rPr>
                <w:sz w:val="20"/>
                <w:szCs w:val="20"/>
              </w:rPr>
              <w:t>occur in-class and/or formal examination settings</w:t>
            </w:r>
          </w:p>
          <w:p w14:paraId="2F04F548" w14:textId="7A2F545C" w:rsidR="001A4D03" w:rsidRPr="00EA54E8" w:rsidRDefault="001A4D03" w:rsidP="00EA54E8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EA54E8">
              <w:rPr>
                <w:sz w:val="20"/>
                <w:szCs w:val="20"/>
              </w:rPr>
              <w:t>include written, oral or creative responses</w:t>
            </w:r>
          </w:p>
          <w:p w14:paraId="3B9E04A6" w14:textId="04C44E87" w:rsidR="001A4D03" w:rsidRPr="00EA54E8" w:rsidRDefault="001A4D03" w:rsidP="00EA54E8">
            <w:pPr>
              <w:pStyle w:val="ListParagraph"/>
              <w:numPr>
                <w:ilvl w:val="0"/>
                <w:numId w:val="4"/>
              </w:numPr>
              <w:spacing w:before="40"/>
              <w:rPr>
                <w:b/>
                <w:bCs/>
                <w:i/>
                <w:sz w:val="20"/>
                <w:szCs w:val="20"/>
              </w:rPr>
            </w:pPr>
            <w:r w:rsidRPr="00EA54E8">
              <w:rPr>
                <w:sz w:val="20"/>
                <w:szCs w:val="20"/>
              </w:rPr>
              <w:t>include response to an image, prompt or quote.</w:t>
            </w:r>
          </w:p>
        </w:tc>
        <w:tc>
          <w:tcPr>
            <w:tcW w:w="1701" w:type="dxa"/>
            <w:vAlign w:val="center"/>
          </w:tcPr>
          <w:p w14:paraId="38251A70" w14:textId="75248067" w:rsidR="001A4D03" w:rsidRPr="008076C6" w:rsidRDefault="0015307F" w:rsidP="00EA5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14:paraId="55C204FC" w14:textId="55CFCC9B" w:rsidR="0050341E" w:rsidRPr="0050341E" w:rsidRDefault="0050341E" w:rsidP="00EA54E8"/>
    <w:sectPr w:rsidR="0050341E" w:rsidRPr="00503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93EE" w14:textId="77777777" w:rsidR="00913A58" w:rsidRDefault="00913A58" w:rsidP="00456F14">
      <w:pPr>
        <w:spacing w:after="0" w:line="240" w:lineRule="auto"/>
      </w:pPr>
      <w:r>
        <w:separator/>
      </w:r>
    </w:p>
  </w:endnote>
  <w:endnote w:type="continuationSeparator" w:id="0">
    <w:p w14:paraId="1E0CBBBD" w14:textId="77777777" w:rsidR="00913A58" w:rsidRDefault="00913A58" w:rsidP="0045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EB48D" w14:textId="77777777" w:rsidR="00F903D3" w:rsidRDefault="00F90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7336" w14:textId="15B8C6D6" w:rsidR="00456F14" w:rsidRDefault="007D5252" w:rsidP="00EA54E8">
    <w:pPr>
      <w:pStyle w:val="Footerodd"/>
    </w:pPr>
    <w:r>
      <w:t>2024/52775</w:t>
    </w:r>
    <w:r w:rsidR="00EA54E8">
      <w:t>[v</w:t>
    </w:r>
    <w:r w:rsidR="00F903D3">
      <w:t>3</w:t>
    </w:r>
    <w:r w:rsidR="00EA54E8"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9912E" w14:textId="77777777" w:rsidR="00F903D3" w:rsidRDefault="00F90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9B998" w14:textId="77777777" w:rsidR="00913A58" w:rsidRDefault="00913A58" w:rsidP="00456F14">
      <w:pPr>
        <w:spacing w:after="0" w:line="240" w:lineRule="auto"/>
      </w:pPr>
      <w:r>
        <w:separator/>
      </w:r>
    </w:p>
  </w:footnote>
  <w:footnote w:type="continuationSeparator" w:id="0">
    <w:p w14:paraId="6096F596" w14:textId="77777777" w:rsidR="00913A58" w:rsidRDefault="00913A58" w:rsidP="0045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73F6" w14:textId="77777777" w:rsidR="00F903D3" w:rsidRDefault="00F90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9B8C" w14:textId="496347C9" w:rsidR="00456F14" w:rsidRPr="00456F14" w:rsidRDefault="00456F14" w:rsidP="00456F14">
    <w:pPr>
      <w:rPr>
        <w:b/>
        <w:bCs/>
      </w:rPr>
    </w:pPr>
    <w:r w:rsidRPr="00456F14">
      <w:rPr>
        <w:b/>
        <w:bCs/>
      </w:rPr>
      <w:t xml:space="preserve">School administrators and Heads of Learning Area – </w:t>
    </w:r>
    <w:r w:rsidR="00330614">
      <w:rPr>
        <w:b/>
        <w:bCs/>
      </w:rPr>
      <w:t>The Arts and</w:t>
    </w:r>
    <w:r w:rsidRPr="00456F14">
      <w:rPr>
        <w:b/>
        <w:bCs/>
      </w:rPr>
      <w:t xml:space="preserve"> teachers of </w:t>
    </w:r>
    <w:r w:rsidR="00330614">
      <w:rPr>
        <w:b/>
        <w:bCs/>
      </w:rPr>
      <w:t>Visual Arts ATAR Year 1</w:t>
    </w:r>
    <w:r w:rsidR="00C0398E">
      <w:rPr>
        <w:b/>
        <w:bCs/>
      </w:rPr>
      <w:t>1</w:t>
    </w:r>
    <w:r>
      <w:rPr>
        <w:b/>
        <w:bCs/>
      </w:rPr>
      <w:t xml:space="preserve"> </w:t>
    </w:r>
    <w:r w:rsidRPr="00456F14">
      <w:rPr>
        <w:b/>
        <w:bCs/>
      </w:rPr>
      <w:t>are requested to note for 2025 the following minor syllabus changes. The syllabus is labelled ‘For teaching from 2025’.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EFCC2" w14:textId="77777777" w:rsidR="00F903D3" w:rsidRDefault="00F90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1F7"/>
    <w:multiLevelType w:val="multilevel"/>
    <w:tmpl w:val="75082F76"/>
    <w:numStyleLink w:val="SCSABulletList"/>
  </w:abstractNum>
  <w:abstractNum w:abstractNumId="1" w15:restartNumberingAfterBreak="0">
    <w:nsid w:val="05FE0540"/>
    <w:multiLevelType w:val="hybridMultilevel"/>
    <w:tmpl w:val="2D046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3B45"/>
    <w:multiLevelType w:val="multilevel"/>
    <w:tmpl w:val="008E9F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AC3DB3"/>
    <w:multiLevelType w:val="multilevel"/>
    <w:tmpl w:val="6E88F5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71B9F"/>
    <w:multiLevelType w:val="multilevel"/>
    <w:tmpl w:val="6E88F5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15F31"/>
    <w:multiLevelType w:val="multilevel"/>
    <w:tmpl w:val="75082F76"/>
    <w:styleLink w:val="SCSA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B9617D"/>
    <w:multiLevelType w:val="multilevel"/>
    <w:tmpl w:val="008E9F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564138">
    <w:abstractNumId w:val="5"/>
  </w:num>
  <w:num w:numId="2" w16cid:durableId="1360426578">
    <w:abstractNumId w:val="1"/>
  </w:num>
  <w:num w:numId="3" w16cid:durableId="225380760">
    <w:abstractNumId w:val="2"/>
  </w:num>
  <w:num w:numId="4" w16cid:durableId="1334726470">
    <w:abstractNumId w:val="6"/>
  </w:num>
  <w:num w:numId="5" w16cid:durableId="1220097161">
    <w:abstractNumId w:val="3"/>
  </w:num>
  <w:num w:numId="6" w16cid:durableId="1019818692">
    <w:abstractNumId w:val="4"/>
  </w:num>
  <w:num w:numId="7" w16cid:durableId="83368729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4"/>
    <w:rsid w:val="00020815"/>
    <w:rsid w:val="000B52B5"/>
    <w:rsid w:val="00136213"/>
    <w:rsid w:val="0015307F"/>
    <w:rsid w:val="001862D5"/>
    <w:rsid w:val="001A4D03"/>
    <w:rsid w:val="00267B57"/>
    <w:rsid w:val="00282E29"/>
    <w:rsid w:val="00330614"/>
    <w:rsid w:val="00456F14"/>
    <w:rsid w:val="004A1440"/>
    <w:rsid w:val="004A22E7"/>
    <w:rsid w:val="004E168D"/>
    <w:rsid w:val="004F3A55"/>
    <w:rsid w:val="0050341E"/>
    <w:rsid w:val="0051028C"/>
    <w:rsid w:val="00637E6F"/>
    <w:rsid w:val="007D5252"/>
    <w:rsid w:val="008076C6"/>
    <w:rsid w:val="008E2B64"/>
    <w:rsid w:val="00913A58"/>
    <w:rsid w:val="00925476"/>
    <w:rsid w:val="00A8348B"/>
    <w:rsid w:val="00A9236D"/>
    <w:rsid w:val="00AC3A7E"/>
    <w:rsid w:val="00BF1602"/>
    <w:rsid w:val="00BF3D5E"/>
    <w:rsid w:val="00C0398E"/>
    <w:rsid w:val="00C07DCF"/>
    <w:rsid w:val="00C12C4D"/>
    <w:rsid w:val="00C82081"/>
    <w:rsid w:val="00C96DDA"/>
    <w:rsid w:val="00CB3F56"/>
    <w:rsid w:val="00D072DB"/>
    <w:rsid w:val="00D13E3E"/>
    <w:rsid w:val="00D63273"/>
    <w:rsid w:val="00DB1463"/>
    <w:rsid w:val="00DB2D04"/>
    <w:rsid w:val="00E07790"/>
    <w:rsid w:val="00EA54E8"/>
    <w:rsid w:val="00ED591B"/>
    <w:rsid w:val="00F646C7"/>
    <w:rsid w:val="00F661F4"/>
    <w:rsid w:val="00F903D3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4C96"/>
  <w15:chartTrackingRefBased/>
  <w15:docId w15:val="{EE63713A-AA3E-4DC9-A696-BF932C33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4E8"/>
    <w:pPr>
      <w:spacing w:after="12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F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F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F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F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F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F1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F1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5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F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56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F14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6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F14"/>
    <w:pPr>
      <w:spacing w:after="160" w:line="278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qFormat/>
    <w:rsid w:val="00456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F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56F14"/>
  </w:style>
  <w:style w:type="paragraph" w:styleId="Footer">
    <w:name w:val="footer"/>
    <w:basedOn w:val="Normal"/>
    <w:link w:val="Foot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56F14"/>
  </w:style>
  <w:style w:type="table" w:styleId="LightList-Accent4">
    <w:name w:val="Light List Accent 4"/>
    <w:aliases w:val="Syllabus tables"/>
    <w:basedOn w:val="TableNormal"/>
    <w:uiPriority w:val="61"/>
    <w:rsid w:val="008076C6"/>
    <w:pPr>
      <w:spacing w:after="0" w:line="240" w:lineRule="auto"/>
    </w:pPr>
    <w:rPr>
      <w:rFonts w:ascii="Arial" w:hAnsi="Arial"/>
      <w:kern w:val="0"/>
      <w:sz w:val="18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F9ED5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Headereven">
    <w:name w:val="Header even"/>
    <w:basedOn w:val="Normal"/>
    <w:qFormat/>
    <w:rsid w:val="00EA54E8"/>
    <w:pPr>
      <w:pBdr>
        <w:bottom w:val="single" w:sz="8" w:space="1" w:color="580F8B"/>
      </w:pBdr>
      <w:spacing w:after="0" w:line="240" w:lineRule="auto"/>
      <w:ind w:left="-1134" w:right="9356"/>
      <w:jc w:val="right"/>
    </w:pPr>
    <w:rPr>
      <w:rFonts w:asciiTheme="minorHAnsi" w:eastAsiaTheme="minorEastAsia" w:hAnsiTheme="minorHAnsi" w:cs="Times New Roman"/>
      <w:b/>
      <w:noProof/>
      <w:color w:val="580F8B"/>
      <w:kern w:val="0"/>
      <w:sz w:val="36"/>
      <w:lang w:eastAsia="en-AU"/>
      <w14:ligatures w14:val="none"/>
    </w:rPr>
  </w:style>
  <w:style w:type="paragraph" w:customStyle="1" w:styleId="Headerodd">
    <w:name w:val="Header odd"/>
    <w:basedOn w:val="Normal"/>
    <w:qFormat/>
    <w:rsid w:val="00EA54E8"/>
    <w:pPr>
      <w:pBdr>
        <w:bottom w:val="single" w:sz="8" w:space="1" w:color="580F8B"/>
      </w:pBdr>
      <w:spacing w:after="0" w:line="240" w:lineRule="auto"/>
      <w:ind w:left="9356" w:right="-1134"/>
    </w:pPr>
    <w:rPr>
      <w:rFonts w:asciiTheme="minorHAnsi" w:eastAsiaTheme="minorEastAsia" w:hAnsiTheme="minorHAnsi" w:cs="Times New Roman"/>
      <w:b/>
      <w:noProof/>
      <w:color w:val="580F8B"/>
      <w:kern w:val="0"/>
      <w:sz w:val="36"/>
      <w:szCs w:val="24"/>
      <w:lang w:eastAsia="en-AU"/>
      <w14:ligatures w14:val="none"/>
    </w:rPr>
  </w:style>
  <w:style w:type="numbering" w:customStyle="1" w:styleId="SCSABulletList">
    <w:name w:val="SCSA Bullet List"/>
    <w:uiPriority w:val="99"/>
    <w:rsid w:val="00EA54E8"/>
    <w:pPr>
      <w:numPr>
        <w:numId w:val="1"/>
      </w:numPr>
    </w:pPr>
  </w:style>
  <w:style w:type="table" w:customStyle="1" w:styleId="SCSATable">
    <w:name w:val="SCSA Table"/>
    <w:basedOn w:val="TableNormal"/>
    <w:uiPriority w:val="99"/>
    <w:rsid w:val="00EA54E8"/>
    <w:pPr>
      <w:spacing w:after="0" w:line="240" w:lineRule="auto"/>
    </w:pPr>
    <w:rPr>
      <w:rFonts w:eastAsiaTheme="minorHAnsi"/>
      <w:kern w:val="0"/>
      <w:sz w:val="20"/>
      <w:szCs w:val="20"/>
      <w:lang w:eastAsia="en-US"/>
      <w14:ligatures w14:val="none"/>
    </w:rPr>
    <w:tblPr>
      <w:tblBorders>
        <w:top w:val="single" w:sz="4" w:space="0" w:color="BD9FCF"/>
        <w:left w:val="single" w:sz="4" w:space="0" w:color="BD9FCF"/>
        <w:bottom w:val="single" w:sz="4" w:space="0" w:color="BD9FCF"/>
        <w:right w:val="single" w:sz="4" w:space="0" w:color="BD9FCF"/>
        <w:insideH w:val="single" w:sz="4" w:space="0" w:color="BD9FCF"/>
        <w:insideV w:val="single" w:sz="4" w:space="0" w:color="BD9FCF"/>
      </w:tblBorders>
      <w:tblCellMar>
        <w:top w:w="57" w:type="dxa"/>
        <w:bottom w:w="57" w:type="dxa"/>
      </w:tblCellMar>
    </w:tblPr>
    <w:tblStylePr w:type="firstRow">
      <w:tblPr/>
      <w:tcPr>
        <w:tc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FFFFFF" w:themeColor="background1"/>
          <w:tl2br w:val="nil"/>
          <w:tr2bl w:val="nil"/>
        </w:tcBorders>
        <w:shd w:val="clear" w:color="auto" w:fill="BD9FCF"/>
      </w:tcPr>
    </w:tblStylePr>
  </w:style>
  <w:style w:type="table" w:customStyle="1" w:styleId="SCSATableStyle">
    <w:name w:val="SCSA Table Style"/>
    <w:basedOn w:val="TableNormal"/>
    <w:uiPriority w:val="99"/>
    <w:rsid w:val="00EA54E8"/>
    <w:pPr>
      <w:spacing w:after="0" w:line="240" w:lineRule="auto"/>
    </w:pPr>
    <w:rPr>
      <w:kern w:val="0"/>
      <w:sz w:val="20"/>
      <w:szCs w:val="22"/>
      <w:lang w:eastAsia="zh-CN"/>
      <w14:ligatures w14:val="none"/>
    </w:rPr>
    <w:tblPr>
      <w:tblBorders>
        <w:top w:val="single" w:sz="4" w:space="0" w:color="D7C6E2"/>
        <w:left w:val="single" w:sz="4" w:space="0" w:color="D7C6E2"/>
        <w:bottom w:val="single" w:sz="4" w:space="0" w:color="D7C6E2"/>
        <w:right w:val="single" w:sz="4" w:space="0" w:color="D7C6E2"/>
        <w:insideH w:val="single" w:sz="4" w:space="0" w:color="D7C6E2"/>
        <w:insideV w:val="single" w:sz="4" w:space="0" w:color="D7C6E2"/>
      </w:tblBorders>
      <w:tblCellMar>
        <w:top w:w="57" w:type="dxa"/>
        <w:bottom w:w="57" w:type="dxa"/>
      </w:tblCellMar>
    </w:tblPr>
    <w:tblStylePr w:type="firstRow">
      <w:rPr>
        <w:b/>
        <w:i w:val="0"/>
        <w:color w:val="auto"/>
      </w:rPr>
      <w:tblPr/>
      <w:trPr>
        <w:tblHeader/>
      </w:trPr>
      <w:tcPr>
        <w:tcBorders>
          <w:top w:val="single" w:sz="4" w:space="0" w:color="D7C6E2"/>
          <w:left w:val="single" w:sz="4" w:space="0" w:color="D7C6E2"/>
          <w:bottom w:val="single" w:sz="4" w:space="0" w:color="D7C6E2"/>
          <w:right w:val="single" w:sz="4" w:space="0" w:color="D7C6E2"/>
          <w:insideH w:val="single" w:sz="4" w:space="0" w:color="D7C6E2"/>
          <w:insideV w:val="single" w:sz="4" w:space="0" w:color="FFFFFF" w:themeColor="background1"/>
          <w:tl2br w:val="nil"/>
          <w:tr2bl w:val="nil"/>
        </w:tcBorders>
        <w:shd w:val="clear" w:color="auto" w:fill="BD9FCF"/>
      </w:tcPr>
    </w:tblStylePr>
  </w:style>
  <w:style w:type="paragraph" w:customStyle="1" w:styleId="Footereven">
    <w:name w:val="Footer even"/>
    <w:basedOn w:val="Normal"/>
    <w:qFormat/>
    <w:rsid w:val="00EA54E8"/>
    <w:pPr>
      <w:pBdr>
        <w:top w:val="single" w:sz="4" w:space="4" w:color="580F8B"/>
      </w:pBdr>
      <w:spacing w:after="0" w:line="240" w:lineRule="auto"/>
    </w:pPr>
    <w:rPr>
      <w:rFonts w:asciiTheme="minorHAnsi" w:eastAsiaTheme="minorEastAsia" w:hAnsiTheme="minorHAnsi" w:cs="Times New Roman"/>
      <w:b/>
      <w:noProof/>
      <w:color w:val="580F8B"/>
      <w:kern w:val="0"/>
      <w:sz w:val="18"/>
      <w:szCs w:val="18"/>
      <w:lang w:eastAsia="en-AU"/>
      <w14:ligatures w14:val="none"/>
    </w:rPr>
  </w:style>
  <w:style w:type="paragraph" w:customStyle="1" w:styleId="Footerodd">
    <w:name w:val="Footer odd"/>
    <w:basedOn w:val="Normal"/>
    <w:qFormat/>
    <w:rsid w:val="00EA54E8"/>
    <w:pPr>
      <w:pBdr>
        <w:top w:val="single" w:sz="4" w:space="4" w:color="580F8B"/>
      </w:pBdr>
      <w:spacing w:after="0" w:line="240" w:lineRule="auto"/>
      <w:jc w:val="right"/>
    </w:pPr>
    <w:rPr>
      <w:rFonts w:asciiTheme="minorHAnsi" w:eastAsiaTheme="minorEastAsia" w:hAnsiTheme="minorHAnsi" w:cs="Times New Roman"/>
      <w:b/>
      <w:noProof/>
      <w:color w:val="580F8B"/>
      <w:kern w:val="0"/>
      <w:sz w:val="18"/>
      <w:szCs w:val="18"/>
      <w:lang w:eastAsia="en-AU"/>
      <w14:ligatures w14:val="none"/>
    </w:rPr>
  </w:style>
  <w:style w:type="paragraph" w:styleId="Revision">
    <w:name w:val="Revision"/>
    <w:hidden/>
    <w:uiPriority w:val="99"/>
    <w:semiHidden/>
    <w:rsid w:val="00C12C4D"/>
    <w:pPr>
      <w:spacing w:after="0"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2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C4D"/>
    <w:rPr>
      <w:rFonts w:ascii="Calibri" w:eastAsiaTheme="minorHAns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C4D"/>
    <w:rPr>
      <w:rFonts w:ascii="Calibri" w:eastAsiaTheme="minorHAns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9D41-6143-4D92-B600-564E7BC7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1397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Khor</dc:creator>
  <cp:keywords/>
  <dc:description/>
  <cp:lastModifiedBy>Sarah Morris-Batt</cp:lastModifiedBy>
  <cp:revision>11</cp:revision>
  <cp:lastPrinted>2024-08-13T08:30:00Z</cp:lastPrinted>
  <dcterms:created xsi:type="dcterms:W3CDTF">2024-07-17T04:29:00Z</dcterms:created>
  <dcterms:modified xsi:type="dcterms:W3CDTF">2024-08-13T08:31:00Z</dcterms:modified>
</cp:coreProperties>
</file>