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5F9A" w14:textId="77777777" w:rsidR="00855E0F" w:rsidRPr="00A71521" w:rsidRDefault="00855E0F" w:rsidP="00F533FD">
      <w:pPr>
        <w:pStyle w:val="SCSATitle1"/>
        <w:keepNext w:val="0"/>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781B10A7" wp14:editId="6775B10D">
            <wp:simplePos x="0" y="0"/>
            <wp:positionH relativeFrom="column">
              <wp:posOffset>-6134100</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w:t>
      </w:r>
      <w:r>
        <w:t>Course</w:t>
      </w:r>
      <w:r w:rsidRPr="00891E0F">
        <w:t xml:space="preserve"> </w:t>
      </w:r>
      <w:r>
        <w:t>Outline</w:t>
      </w:r>
    </w:p>
    <w:p w14:paraId="082F882A" w14:textId="77777777" w:rsidR="00855E0F" w:rsidRDefault="00FE0748" w:rsidP="00F533FD">
      <w:pPr>
        <w:pStyle w:val="SCSATitle2"/>
        <w:keepNext w:val="0"/>
        <w:ind w:left="1587" w:right="1587"/>
      </w:pPr>
      <w:r>
        <w:t>English as an Additional Language or Dialect</w:t>
      </w:r>
    </w:p>
    <w:p w14:paraId="2287786B" w14:textId="77777777" w:rsidR="00855E0F" w:rsidRPr="00891E0F" w:rsidRDefault="00FE0748" w:rsidP="00F533FD">
      <w:pPr>
        <w:pStyle w:val="SCSATitle3"/>
        <w:keepNext w:val="0"/>
      </w:pPr>
      <w:r>
        <w:t>General Year 11</w:t>
      </w:r>
    </w:p>
    <w:p w14:paraId="30058E2F" w14:textId="77777777" w:rsidR="00AD26BA" w:rsidRDefault="00AD26BA">
      <w:pPr>
        <w:spacing w:after="200"/>
        <w:rPr>
          <w:rFonts w:eastAsia="SimHei" w:cs="Calibri"/>
          <w:b/>
        </w:rPr>
      </w:pPr>
      <w:r>
        <w:rPr>
          <w:rFonts w:eastAsia="SimHei" w:cs="Calibri"/>
          <w:b/>
        </w:rPr>
        <w:br w:type="page"/>
      </w:r>
    </w:p>
    <w:p w14:paraId="4AB3F511" w14:textId="5D6CBFC3" w:rsidR="00AD26BA" w:rsidRPr="00890A15" w:rsidRDefault="00AD26BA" w:rsidP="00080EDB">
      <w:pPr>
        <w:keepNext/>
        <w:rPr>
          <w:rFonts w:eastAsia="SimHei" w:cs="Calibri"/>
          <w:b/>
        </w:rPr>
      </w:pPr>
      <w:r w:rsidRPr="00890A15">
        <w:rPr>
          <w:rFonts w:eastAsia="SimHei" w:cs="Calibri"/>
          <w:b/>
        </w:rPr>
        <w:lastRenderedPageBreak/>
        <w:t>Acknowledgement of Country</w:t>
      </w:r>
    </w:p>
    <w:p w14:paraId="74CD6D61" w14:textId="77777777" w:rsidR="00AD26BA" w:rsidRPr="00890A15" w:rsidRDefault="00AD26BA" w:rsidP="00CC0CEC">
      <w:pPr>
        <w:spacing w:after="648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7EA2B23" w14:textId="77777777" w:rsidR="00AD26BA" w:rsidRPr="00890A15" w:rsidRDefault="00AD26BA" w:rsidP="00080EDB">
      <w:pPr>
        <w:jc w:val="both"/>
        <w:rPr>
          <w:rFonts w:cstheme="minorHAnsi"/>
          <w:b/>
          <w:sz w:val="20"/>
          <w:szCs w:val="20"/>
        </w:rPr>
      </w:pPr>
      <w:r w:rsidRPr="00890A15">
        <w:rPr>
          <w:rFonts w:cstheme="minorHAnsi"/>
          <w:b/>
          <w:sz w:val="20"/>
          <w:szCs w:val="20"/>
        </w:rPr>
        <w:t>Copyright</w:t>
      </w:r>
    </w:p>
    <w:p w14:paraId="3D858BCC" w14:textId="4B1E1DDF" w:rsidR="00AD26BA" w:rsidRPr="00890A15" w:rsidRDefault="00AD26BA" w:rsidP="003D3610">
      <w:pPr>
        <w:jc w:val="both"/>
        <w:rPr>
          <w:rFonts w:cstheme="minorHAnsi"/>
          <w:sz w:val="20"/>
          <w:szCs w:val="20"/>
        </w:rPr>
      </w:pPr>
      <w:r w:rsidRPr="00890A15">
        <w:rPr>
          <w:rFonts w:cstheme="minorHAnsi"/>
          <w:sz w:val="20"/>
          <w:szCs w:val="20"/>
        </w:rPr>
        <w:t>© School Curriculum and Standards Authority, 20</w:t>
      </w:r>
      <w:r>
        <w:rPr>
          <w:rFonts w:cstheme="minorHAnsi"/>
          <w:sz w:val="20"/>
          <w:szCs w:val="20"/>
        </w:rPr>
        <w:t>14</w:t>
      </w:r>
    </w:p>
    <w:p w14:paraId="4750DFC9" w14:textId="77777777" w:rsidR="00AD26BA" w:rsidRPr="00890A15" w:rsidRDefault="00AD26BA" w:rsidP="003D3610">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4A5F139" w14:textId="77777777" w:rsidR="00AD26BA" w:rsidRPr="00890A15" w:rsidRDefault="00AD26BA" w:rsidP="003D3610">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6D23CAF5" w14:textId="30F35979" w:rsidR="00AD26BA" w:rsidRPr="00890A15" w:rsidRDefault="00AD26BA" w:rsidP="003D3610">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112DFC23" w14:textId="77777777" w:rsidR="00AD26BA" w:rsidRPr="00890A15" w:rsidRDefault="00AD26BA" w:rsidP="003D3610">
      <w:pPr>
        <w:jc w:val="both"/>
        <w:rPr>
          <w:rFonts w:cstheme="minorHAnsi"/>
          <w:b/>
          <w:sz w:val="20"/>
          <w:szCs w:val="20"/>
        </w:rPr>
      </w:pPr>
      <w:r w:rsidRPr="00890A15">
        <w:rPr>
          <w:rFonts w:cstheme="minorHAnsi"/>
          <w:b/>
          <w:sz w:val="20"/>
          <w:szCs w:val="20"/>
        </w:rPr>
        <w:t>Disclaimer</w:t>
      </w:r>
    </w:p>
    <w:p w14:paraId="2C2E8A2E" w14:textId="77777777" w:rsidR="00AD26BA" w:rsidRPr="00890A15" w:rsidRDefault="00AD26BA" w:rsidP="003D3610">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1077DAC9" w14:textId="77777777" w:rsidR="00AD26BA" w:rsidRPr="00890A15" w:rsidRDefault="00AD26BA" w:rsidP="003D3610">
      <w:pPr>
        <w:ind w:right="68"/>
        <w:jc w:val="both"/>
        <w:rPr>
          <w:rFonts w:cstheme="minorHAnsi"/>
          <w:sz w:val="20"/>
          <w:szCs w:val="20"/>
        </w:rPr>
        <w:sectPr w:rsidR="00AD26BA" w:rsidRPr="00890A15" w:rsidSect="00AD26BA">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1A976717" w14:textId="77777777" w:rsidR="00F167AD" w:rsidRDefault="00F167AD" w:rsidP="00F533FD">
      <w:pPr>
        <w:pStyle w:val="SCSAHeading1"/>
      </w:pPr>
      <w:r>
        <w:lastRenderedPageBreak/>
        <w:t>Sample course outline</w:t>
      </w:r>
    </w:p>
    <w:p w14:paraId="3D5A9CBF" w14:textId="77777777" w:rsidR="0025174E" w:rsidRPr="00855E0F" w:rsidRDefault="004E2083" w:rsidP="00F533FD">
      <w:pPr>
        <w:pStyle w:val="SCSAHeading1"/>
      </w:pPr>
      <w:r w:rsidRPr="00FE4E7E">
        <w:t>English as an Additional Language or Dialect</w:t>
      </w:r>
      <w:r w:rsidR="007173CA">
        <w:t xml:space="preserve"> –</w:t>
      </w:r>
      <w:r w:rsidR="00FE0748">
        <w:t xml:space="preserve"> General</w:t>
      </w:r>
      <w:r w:rsidR="00855E0F">
        <w:t xml:space="preserve"> </w:t>
      </w:r>
      <w:r w:rsidR="00FE0748">
        <w:t>Year 11</w:t>
      </w:r>
    </w:p>
    <w:p w14:paraId="583C187D" w14:textId="4FBC933B" w:rsidR="00A00F47" w:rsidRPr="00FE4E7E" w:rsidRDefault="00DA21EE" w:rsidP="00F533FD">
      <w:pPr>
        <w:pStyle w:val="SCSAHeading2"/>
      </w:pPr>
      <w:r>
        <w:t xml:space="preserve">Semester 1 </w:t>
      </w:r>
      <w:r w:rsidR="00615841">
        <w:t>Unit 1 – Cross</w:t>
      </w:r>
      <w:r w:rsidR="000E1BF5">
        <w:t>-</w:t>
      </w:r>
      <w:r w:rsidR="007173CA">
        <w:t>cultural p</w:t>
      </w:r>
      <w:r w:rsidR="00A00F47">
        <w:t>erspectives</w:t>
      </w:r>
    </w:p>
    <w:tbl>
      <w:tblPr>
        <w:tblStyle w:val="SCSATable"/>
        <w:tblW w:w="5000" w:type="pct"/>
        <w:tblLayout w:type="fixed"/>
        <w:tblLook w:val="04A0" w:firstRow="1" w:lastRow="0" w:firstColumn="1" w:lastColumn="0" w:noHBand="0" w:noVBand="1"/>
      </w:tblPr>
      <w:tblGrid>
        <w:gridCol w:w="965"/>
        <w:gridCol w:w="6155"/>
        <w:gridCol w:w="1920"/>
      </w:tblGrid>
      <w:tr w:rsidR="00A00F47" w:rsidRPr="00A57508" w14:paraId="29DA0452" w14:textId="77777777" w:rsidTr="00650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14:paraId="148449BB" w14:textId="77777777" w:rsidR="00A00F47" w:rsidRPr="00F533FD" w:rsidRDefault="00A00F47" w:rsidP="00F533FD">
            <w:pPr>
              <w:spacing w:after="0"/>
              <w:rPr>
                <w:rFonts w:cs="Arial"/>
                <w:b w:val="0"/>
                <w:szCs w:val="20"/>
                <w:lang w:eastAsia="en-US"/>
              </w:rPr>
            </w:pPr>
            <w:r w:rsidRPr="00F533FD">
              <w:rPr>
                <w:rFonts w:cs="Arial"/>
                <w:szCs w:val="20"/>
                <w:lang w:eastAsia="en-US"/>
              </w:rPr>
              <w:t>Week</w:t>
            </w:r>
          </w:p>
        </w:tc>
        <w:tc>
          <w:tcPr>
            <w:tcW w:w="6379" w:type="dxa"/>
            <w:vAlign w:val="center"/>
            <w:hideMark/>
          </w:tcPr>
          <w:p w14:paraId="320D4800" w14:textId="10692829" w:rsidR="00A00F47" w:rsidRPr="00F533FD" w:rsidRDefault="00A00F47" w:rsidP="006502E2">
            <w:pPr>
              <w:spacing w:after="0"/>
              <w:cnfStyle w:val="100000000000" w:firstRow="1" w:lastRow="0" w:firstColumn="0" w:lastColumn="0" w:oddVBand="0" w:evenVBand="0" w:oddHBand="0" w:evenHBand="0" w:firstRowFirstColumn="0" w:firstRowLastColumn="0" w:lastRowFirstColumn="0" w:lastRowLastColumn="0"/>
              <w:rPr>
                <w:rFonts w:cs="Arial"/>
                <w:b w:val="0"/>
                <w:szCs w:val="20"/>
                <w:lang w:eastAsia="en-US"/>
              </w:rPr>
            </w:pPr>
            <w:r w:rsidRPr="00F533FD">
              <w:rPr>
                <w:rFonts w:cs="Arial"/>
                <w:szCs w:val="20"/>
                <w:lang w:eastAsia="en-US"/>
              </w:rPr>
              <w:t xml:space="preserve">Syllabus content </w:t>
            </w:r>
            <w:r w:rsidR="00BA4760" w:rsidRPr="00F533FD">
              <w:rPr>
                <w:rFonts w:cs="Arial"/>
                <w:szCs w:val="20"/>
                <w:lang w:eastAsia="en-US"/>
              </w:rPr>
              <w:br/>
            </w:r>
            <w:r w:rsidRPr="00F533FD">
              <w:rPr>
                <w:rFonts w:cs="Arial"/>
                <w:szCs w:val="20"/>
                <w:lang w:eastAsia="en-US"/>
              </w:rPr>
              <w:t>(drawn from unit</w:t>
            </w:r>
            <w:r w:rsidR="0007330F" w:rsidRPr="00F533FD">
              <w:rPr>
                <w:rFonts w:cs="Arial"/>
                <w:szCs w:val="20"/>
                <w:lang w:eastAsia="en-US"/>
              </w:rPr>
              <w:t xml:space="preserve"> content and the</w:t>
            </w:r>
            <w:r w:rsidR="00BA4760" w:rsidRPr="00F533FD">
              <w:rPr>
                <w:rFonts w:cs="Arial"/>
                <w:szCs w:val="20"/>
                <w:lang w:eastAsia="en-US"/>
              </w:rPr>
              <w:t xml:space="preserve"> </w:t>
            </w:r>
            <w:r w:rsidR="0007330F" w:rsidRPr="00F533FD">
              <w:rPr>
                <w:rFonts w:cs="Arial"/>
                <w:szCs w:val="20"/>
                <w:lang w:eastAsia="en-US"/>
              </w:rPr>
              <w:t xml:space="preserve">Language </w:t>
            </w:r>
            <w:r w:rsidR="004178F6">
              <w:rPr>
                <w:rFonts w:cs="Arial"/>
                <w:szCs w:val="20"/>
                <w:lang w:eastAsia="en-US"/>
              </w:rPr>
              <w:t>t</w:t>
            </w:r>
            <w:r w:rsidR="0007330F" w:rsidRPr="00F533FD">
              <w:rPr>
                <w:rFonts w:cs="Arial"/>
                <w:szCs w:val="20"/>
                <w:lang w:eastAsia="en-US"/>
              </w:rPr>
              <w:t>able)</w:t>
            </w:r>
          </w:p>
        </w:tc>
        <w:tc>
          <w:tcPr>
            <w:tcW w:w="1984" w:type="dxa"/>
            <w:vAlign w:val="center"/>
          </w:tcPr>
          <w:p w14:paraId="42900343" w14:textId="77777777" w:rsidR="00A00F47" w:rsidRPr="00F533FD" w:rsidRDefault="00A00F47" w:rsidP="00F533FD">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lang w:eastAsia="en-US"/>
              </w:rPr>
            </w:pPr>
            <w:r w:rsidRPr="00F533FD">
              <w:rPr>
                <w:rFonts w:cs="Arial"/>
                <w:szCs w:val="20"/>
                <w:lang w:eastAsia="en-US"/>
              </w:rPr>
              <w:t>Assessment tasks</w:t>
            </w:r>
          </w:p>
        </w:tc>
      </w:tr>
      <w:tr w:rsidR="00A00F47" w:rsidRPr="00A57508" w14:paraId="244FE25B" w14:textId="77777777" w:rsidTr="00F533FD">
        <w:trPr>
          <w:trHeight w:val="1448"/>
        </w:trPr>
        <w:tc>
          <w:tcPr>
            <w:cnfStyle w:val="001000000000" w:firstRow="0" w:lastRow="0" w:firstColumn="1" w:lastColumn="0" w:oddVBand="0" w:evenVBand="0" w:oddHBand="0" w:evenHBand="0" w:firstRowFirstColumn="0" w:firstRowLastColumn="0" w:lastRowFirstColumn="0" w:lastRowLastColumn="0"/>
            <w:tcW w:w="993" w:type="dxa"/>
            <w:hideMark/>
          </w:tcPr>
          <w:p w14:paraId="2BE4959B" w14:textId="77777777" w:rsidR="00A00F47" w:rsidRPr="00A57508" w:rsidRDefault="00A00F47" w:rsidP="00F533FD">
            <w:pPr>
              <w:rPr>
                <w:rFonts w:cs="Arial"/>
                <w:szCs w:val="20"/>
                <w:lang w:eastAsia="en-US"/>
              </w:rPr>
            </w:pPr>
            <w:r w:rsidRPr="00A57508">
              <w:rPr>
                <w:rFonts w:cs="Arial"/>
                <w:szCs w:val="20"/>
                <w:lang w:eastAsia="en-US"/>
              </w:rPr>
              <w:t>1</w:t>
            </w:r>
          </w:p>
        </w:tc>
        <w:tc>
          <w:tcPr>
            <w:tcW w:w="6379" w:type="dxa"/>
          </w:tcPr>
          <w:p w14:paraId="7B4C30A6" w14:textId="2D366BB0" w:rsidR="00A00F47" w:rsidRPr="00A57508" w:rsidRDefault="00A00F47" w:rsidP="00615841">
            <w:pPr>
              <w:spacing w:line="235" w:lineRule="auto"/>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Overview of course and expectations – course documents and school assessment policy</w:t>
            </w:r>
          </w:p>
          <w:p w14:paraId="34F34C3D" w14:textId="77777777" w:rsidR="00A00F47" w:rsidRPr="00A57508" w:rsidRDefault="00A00F47" w:rsidP="00615841">
            <w:pPr>
              <w:spacing w:line="235" w:lineRule="auto"/>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Appraisal of student levels and linguistic and cultural background</w:t>
            </w:r>
          </w:p>
          <w:p w14:paraId="74C0846B" w14:textId="1BCDFAA8" w:rsidR="00A00F47" w:rsidRPr="00A57508" w:rsidRDefault="00A00F47" w:rsidP="00615841">
            <w:pPr>
              <w:spacing w:line="235" w:lineRule="auto"/>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Self</w:t>
            </w:r>
            <w:r w:rsidR="004A4D64" w:rsidRPr="00A57508">
              <w:rPr>
                <w:rFonts w:cs="Arial"/>
                <w:szCs w:val="20"/>
              </w:rPr>
              <w:t>-</w:t>
            </w:r>
            <w:r w:rsidRPr="00A57508">
              <w:rPr>
                <w:rFonts w:cs="Arial"/>
                <w:szCs w:val="20"/>
              </w:rPr>
              <w:t>introduction</w:t>
            </w:r>
          </w:p>
          <w:p w14:paraId="18A4E8EC" w14:textId="4815CFF4" w:rsidR="00A00F47" w:rsidRPr="00A57508" w:rsidRDefault="00A00F47" w:rsidP="00AD26BA">
            <w:pPr>
              <w:spacing w:after="0" w:line="235" w:lineRule="auto"/>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Use of dictionaries, thesaurus, school library and resources, and web-based resources</w:t>
            </w:r>
          </w:p>
        </w:tc>
        <w:tc>
          <w:tcPr>
            <w:tcW w:w="1984" w:type="dxa"/>
          </w:tcPr>
          <w:p w14:paraId="17229236" w14:textId="77777777" w:rsidR="00A00F47" w:rsidRPr="00A57508" w:rsidRDefault="00A00F47" w:rsidP="00F533FD">
            <w:pPr>
              <w:cnfStyle w:val="000000000000" w:firstRow="0" w:lastRow="0" w:firstColumn="0" w:lastColumn="0" w:oddVBand="0" w:evenVBand="0" w:oddHBand="0" w:evenHBand="0" w:firstRowFirstColumn="0" w:firstRowLastColumn="0" w:lastRowFirstColumn="0" w:lastRowLastColumn="0"/>
              <w:rPr>
                <w:rFonts w:cs="Arial"/>
                <w:i/>
                <w:szCs w:val="20"/>
              </w:rPr>
            </w:pPr>
          </w:p>
        </w:tc>
      </w:tr>
      <w:tr w:rsidR="00A00F47" w:rsidRPr="00A57508" w14:paraId="72EE9C7F" w14:textId="77777777" w:rsidTr="00F533FD">
        <w:tc>
          <w:tcPr>
            <w:cnfStyle w:val="001000000000" w:firstRow="0" w:lastRow="0" w:firstColumn="1" w:lastColumn="0" w:oddVBand="0" w:evenVBand="0" w:oddHBand="0" w:evenHBand="0" w:firstRowFirstColumn="0" w:firstRowLastColumn="0" w:lastRowFirstColumn="0" w:lastRowLastColumn="0"/>
            <w:tcW w:w="993" w:type="dxa"/>
          </w:tcPr>
          <w:p w14:paraId="27AB9480" w14:textId="0E5D55DD" w:rsidR="00A00F47" w:rsidRPr="00A57508" w:rsidRDefault="00A00F47" w:rsidP="00F533FD">
            <w:pPr>
              <w:rPr>
                <w:rFonts w:cs="Arial"/>
                <w:szCs w:val="20"/>
                <w:lang w:eastAsia="en-US"/>
              </w:rPr>
            </w:pPr>
            <w:r w:rsidRPr="00A57508">
              <w:rPr>
                <w:rFonts w:cs="Arial"/>
                <w:szCs w:val="20"/>
                <w:lang w:eastAsia="en-US"/>
              </w:rPr>
              <w:t>2–</w:t>
            </w:r>
            <w:r w:rsidR="000475E0">
              <w:rPr>
                <w:rFonts w:cs="Arial"/>
                <w:szCs w:val="20"/>
                <w:lang w:eastAsia="en-US"/>
              </w:rPr>
              <w:t>5</w:t>
            </w:r>
          </w:p>
        </w:tc>
        <w:tc>
          <w:tcPr>
            <w:tcW w:w="6379" w:type="dxa"/>
          </w:tcPr>
          <w:p w14:paraId="40797D25" w14:textId="77777777" w:rsidR="00E61B91" w:rsidRPr="00453DB0" w:rsidRDefault="00A00F47"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Communication</w:t>
            </w:r>
            <w:r w:rsidR="00E61B91" w:rsidRPr="00453DB0">
              <w:rPr>
                <w:b/>
                <w:bCs/>
              </w:rPr>
              <w:t xml:space="preserve"> skills and strategies</w:t>
            </w:r>
          </w:p>
          <w:p w14:paraId="00F2B0B9" w14:textId="07D7A414" w:rsidR="00E61B91" w:rsidRPr="000D100D" w:rsidRDefault="00E61B91"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b/>
                <w:szCs w:val="20"/>
              </w:rPr>
            </w:pPr>
            <w:r w:rsidRPr="000D100D">
              <w:rPr>
                <w:szCs w:val="20"/>
              </w:rPr>
              <w:t>demonstrat</w:t>
            </w:r>
            <w:r w:rsidR="004178F6">
              <w:rPr>
                <w:szCs w:val="20"/>
              </w:rPr>
              <w:t>ing</w:t>
            </w:r>
            <w:r w:rsidRPr="000D100D">
              <w:rPr>
                <w:szCs w:val="20"/>
              </w:rPr>
              <w:t xml:space="preserve"> understanding of some common idiomatic and colloquial expressions</w:t>
            </w:r>
          </w:p>
          <w:p w14:paraId="79103FB4" w14:textId="1F06402E" w:rsidR="00E61B91" w:rsidRPr="00453DB0" w:rsidRDefault="00E61B91"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Comprehension skills and strategies</w:t>
            </w:r>
          </w:p>
          <w:p w14:paraId="74C298F5" w14:textId="6E2C01F5" w:rsidR="00A00F47" w:rsidRPr="000D100D" w:rsidRDefault="004A462F"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b/>
                <w:szCs w:val="20"/>
              </w:rPr>
            </w:pPr>
            <w:r w:rsidRPr="000D100D">
              <w:rPr>
                <w:szCs w:val="20"/>
              </w:rPr>
              <w:t>draw</w:t>
            </w:r>
            <w:r w:rsidR="004178F6">
              <w:rPr>
                <w:szCs w:val="20"/>
              </w:rPr>
              <w:t>ing</w:t>
            </w:r>
            <w:r w:rsidR="00A00F47" w:rsidRPr="000D100D">
              <w:rPr>
                <w:szCs w:val="20"/>
              </w:rPr>
              <w:t xml:space="preserve"> on background knowledge or contextual cues to guess the meaning of</w:t>
            </w:r>
            <w:r w:rsidR="00615841" w:rsidRPr="000D100D">
              <w:rPr>
                <w:szCs w:val="20"/>
              </w:rPr>
              <w:t xml:space="preserve"> </w:t>
            </w:r>
            <w:r w:rsidR="00A00F47" w:rsidRPr="000D100D">
              <w:rPr>
                <w:szCs w:val="20"/>
              </w:rPr>
              <w:t>unknown words</w:t>
            </w:r>
          </w:p>
          <w:p w14:paraId="6872D7AD" w14:textId="7B5C67D3" w:rsidR="00A00F47" w:rsidRPr="000D100D" w:rsidRDefault="004A462F"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b/>
                <w:szCs w:val="20"/>
              </w:rPr>
            </w:pPr>
            <w:r w:rsidRPr="000D100D">
              <w:rPr>
                <w:szCs w:val="20"/>
              </w:rPr>
              <w:t>us</w:t>
            </w:r>
            <w:r w:rsidR="004178F6">
              <w:rPr>
                <w:szCs w:val="20"/>
              </w:rPr>
              <w:t>ing</w:t>
            </w:r>
            <w:r w:rsidR="00A00F47" w:rsidRPr="000D100D">
              <w:rPr>
                <w:szCs w:val="20"/>
              </w:rPr>
              <w:t xml:space="preserve"> a range of strategies, such as completing retrieval charts and taking notes</w:t>
            </w:r>
            <w:r w:rsidR="00615841" w:rsidRPr="000D100D">
              <w:rPr>
                <w:szCs w:val="20"/>
              </w:rPr>
              <w:t xml:space="preserve"> </w:t>
            </w:r>
            <w:r w:rsidR="00A00F47" w:rsidRPr="000D100D">
              <w:rPr>
                <w:szCs w:val="20"/>
              </w:rPr>
              <w:t>to extract accurate information from texts</w:t>
            </w:r>
          </w:p>
          <w:p w14:paraId="69A79D91" w14:textId="110D8193" w:rsidR="0050058C" w:rsidRPr="000D100D" w:rsidRDefault="0050058C"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identify</w:t>
            </w:r>
            <w:r w:rsidR="004178F6">
              <w:rPr>
                <w:szCs w:val="20"/>
              </w:rPr>
              <w:t>ing</w:t>
            </w:r>
            <w:r w:rsidRPr="000D100D">
              <w:rPr>
                <w:szCs w:val="20"/>
              </w:rPr>
              <w:t xml:space="preserve"> and respond</w:t>
            </w:r>
            <w:r w:rsidR="004178F6">
              <w:rPr>
                <w:szCs w:val="20"/>
              </w:rPr>
              <w:t>ing</w:t>
            </w:r>
            <w:r w:rsidRPr="000D100D">
              <w:rPr>
                <w:szCs w:val="20"/>
              </w:rPr>
              <w:t xml:space="preserve"> to the main ideas in a range of familiar texts</w:t>
            </w:r>
          </w:p>
          <w:p w14:paraId="5E54AD2C" w14:textId="5BE50C66" w:rsidR="0050058C" w:rsidRPr="000D100D" w:rsidRDefault="0050058C"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identify</w:t>
            </w:r>
            <w:r w:rsidR="004178F6">
              <w:rPr>
                <w:szCs w:val="20"/>
              </w:rPr>
              <w:t>ing</w:t>
            </w:r>
            <w:r w:rsidRPr="000D100D">
              <w:rPr>
                <w:szCs w:val="20"/>
              </w:rPr>
              <w:t xml:space="preserve"> sociolinguistic and sociocultural references in a growing range of situations</w:t>
            </w:r>
          </w:p>
          <w:p w14:paraId="71846798" w14:textId="275541AE" w:rsidR="0050058C" w:rsidRPr="000D100D" w:rsidRDefault="0050058C"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identify</w:t>
            </w:r>
            <w:r w:rsidR="004178F6">
              <w:rPr>
                <w:szCs w:val="20"/>
              </w:rPr>
              <w:t>ing</w:t>
            </w:r>
            <w:r w:rsidRPr="000D100D">
              <w:rPr>
                <w:szCs w:val="20"/>
              </w:rPr>
              <w:t xml:space="preserve"> simple cultural references, idiomatic language and colloquialisms</w:t>
            </w:r>
          </w:p>
          <w:p w14:paraId="7F8720A9" w14:textId="37739959" w:rsidR="0050058C" w:rsidRPr="000D100D" w:rsidRDefault="0050058C"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recount</w:t>
            </w:r>
            <w:r w:rsidR="004178F6">
              <w:rPr>
                <w:szCs w:val="20"/>
              </w:rPr>
              <w:t>ing</w:t>
            </w:r>
            <w:r w:rsidRPr="000D100D">
              <w:rPr>
                <w:szCs w:val="20"/>
              </w:rPr>
              <w:t xml:space="preserve"> plot details and describe settings and characters in texts</w:t>
            </w:r>
          </w:p>
          <w:p w14:paraId="07A07215" w14:textId="25F01A24" w:rsidR="00D44020" w:rsidRPr="000D100D" w:rsidRDefault="00D44020"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identify</w:t>
            </w:r>
            <w:r w:rsidR="004178F6">
              <w:rPr>
                <w:szCs w:val="20"/>
              </w:rPr>
              <w:t>ing</w:t>
            </w:r>
            <w:r w:rsidRPr="000D100D">
              <w:rPr>
                <w:szCs w:val="20"/>
              </w:rPr>
              <w:t xml:space="preserve"> emotive language in a growing range of situations</w:t>
            </w:r>
          </w:p>
          <w:p w14:paraId="31454F65" w14:textId="2307F8EC" w:rsidR="00D44020" w:rsidRPr="000D100D" w:rsidRDefault="00D44020"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translat</w:t>
            </w:r>
            <w:r w:rsidR="004178F6">
              <w:rPr>
                <w:szCs w:val="20"/>
              </w:rPr>
              <w:t>ing</w:t>
            </w:r>
            <w:r w:rsidRPr="000D100D">
              <w:rPr>
                <w:szCs w:val="20"/>
              </w:rPr>
              <w:t xml:space="preserve"> from home language or dialect to SAE</w:t>
            </w:r>
          </w:p>
          <w:p w14:paraId="54C01921" w14:textId="079F2766" w:rsidR="00D44020" w:rsidRPr="000D100D" w:rsidRDefault="00D44020" w:rsidP="00180FF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employ</w:t>
            </w:r>
            <w:r w:rsidR="004178F6">
              <w:rPr>
                <w:szCs w:val="20"/>
              </w:rPr>
              <w:t>ing</w:t>
            </w:r>
            <w:r w:rsidRPr="000D100D">
              <w:rPr>
                <w:szCs w:val="20"/>
              </w:rPr>
              <w:t xml:space="preserve"> ICT and investigative strategies to locate relevant information from sources</w:t>
            </w:r>
          </w:p>
          <w:p w14:paraId="3A76CF79" w14:textId="4BCB24FC" w:rsidR="00E61B91" w:rsidRPr="00453DB0" w:rsidRDefault="00E61B91"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Language and textual analysis</w:t>
            </w:r>
          </w:p>
          <w:p w14:paraId="72FDA94E" w14:textId="03E54589" w:rsidR="00AF1602" w:rsidRPr="000D100D" w:rsidRDefault="0050058C" w:rsidP="00180FF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outlin</w:t>
            </w:r>
            <w:r w:rsidR="004178F6">
              <w:rPr>
                <w:szCs w:val="20"/>
              </w:rPr>
              <w:t>ing</w:t>
            </w:r>
            <w:r w:rsidRPr="000D100D">
              <w:rPr>
                <w:szCs w:val="20"/>
              </w:rPr>
              <w:t xml:space="preserve"> the purposes of a growing range of text types</w:t>
            </w:r>
            <w:r w:rsidR="004178F6">
              <w:rPr>
                <w:szCs w:val="20"/>
              </w:rPr>
              <w:t>, including academic texts</w:t>
            </w:r>
          </w:p>
          <w:p w14:paraId="6B55D60A" w14:textId="07DA58EF" w:rsidR="00AF1602" w:rsidRDefault="00AF1602" w:rsidP="00180FF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identify</w:t>
            </w:r>
            <w:r w:rsidR="004178F6">
              <w:rPr>
                <w:szCs w:val="20"/>
              </w:rPr>
              <w:t>ing</w:t>
            </w:r>
            <w:r w:rsidRPr="000D100D">
              <w:rPr>
                <w:szCs w:val="20"/>
              </w:rPr>
              <w:t xml:space="preserve"> dialogue, and first-person and third-person narration used in texts</w:t>
            </w:r>
          </w:p>
          <w:p w14:paraId="1E5F21B9" w14:textId="0B11157D" w:rsidR="00A16059" w:rsidRPr="00A16059" w:rsidRDefault="00A16059" w:rsidP="00A160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Cs w:val="20"/>
              </w:rPr>
            </w:pPr>
            <w:r w:rsidRPr="00A16059">
              <w:rPr>
                <w:szCs w:val="20"/>
              </w:rPr>
              <w:t>identifying common differences in lexis and grammar between spoken and written language in familiar texts</w:t>
            </w:r>
          </w:p>
          <w:p w14:paraId="348CFA2F" w14:textId="41D3C5F1" w:rsidR="00AF1602" w:rsidRPr="000D100D" w:rsidRDefault="00AF1602" w:rsidP="00180FF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understand</w:t>
            </w:r>
            <w:r w:rsidR="004178F6">
              <w:rPr>
                <w:szCs w:val="20"/>
              </w:rPr>
              <w:t>ing</w:t>
            </w:r>
            <w:r w:rsidRPr="000D100D">
              <w:rPr>
                <w:szCs w:val="20"/>
              </w:rPr>
              <w:t xml:space="preserve"> how language use, including forms of address and conventions of politeness changes in different contexts across cultures </w:t>
            </w:r>
          </w:p>
          <w:p w14:paraId="191FEBB8" w14:textId="6D471FFC" w:rsidR="00AF1602" w:rsidRPr="000D100D" w:rsidRDefault="00AF1602" w:rsidP="00180FF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Cs w:val="20"/>
              </w:rPr>
            </w:pPr>
            <w:r w:rsidRPr="000D100D">
              <w:rPr>
                <w:szCs w:val="20"/>
              </w:rPr>
              <w:t>identify</w:t>
            </w:r>
            <w:r w:rsidR="004178F6">
              <w:rPr>
                <w:szCs w:val="20"/>
              </w:rPr>
              <w:t>ing</w:t>
            </w:r>
            <w:r w:rsidRPr="000D100D">
              <w:rPr>
                <w:szCs w:val="20"/>
              </w:rPr>
              <w:t xml:space="preserve"> common variations of language and structure across different media</w:t>
            </w:r>
          </w:p>
          <w:p w14:paraId="40D7AA26" w14:textId="0DA95D68"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4178F6">
              <w:rPr>
                <w:b/>
                <w:bCs/>
              </w:rPr>
              <w:t>t</w:t>
            </w:r>
            <w:r w:rsidRPr="00453DB0">
              <w:rPr>
                <w:b/>
                <w:bCs/>
              </w:rPr>
              <w:t>able</w:t>
            </w:r>
          </w:p>
          <w:p w14:paraId="540EAC63" w14:textId="2CA7542A" w:rsidR="000475E0" w:rsidRPr="0050058C" w:rsidRDefault="004C137E" w:rsidP="00180FFB">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0D100D">
              <w:rPr>
                <w:szCs w:val="20"/>
              </w:rPr>
              <w:t>Relevant items</w:t>
            </w:r>
          </w:p>
        </w:tc>
        <w:tc>
          <w:tcPr>
            <w:tcW w:w="1984" w:type="dxa"/>
          </w:tcPr>
          <w:p w14:paraId="51F83E63" w14:textId="77777777" w:rsidR="00A00F47" w:rsidRPr="00453DB0" w:rsidRDefault="00A00F47"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Task 1: Response</w:t>
            </w:r>
          </w:p>
          <w:p w14:paraId="3B7E2F70" w14:textId="7261E3A2" w:rsidR="00A00F47" w:rsidRPr="00A57508" w:rsidRDefault="000475E0" w:rsidP="00453DB0">
            <w:pPr>
              <w:cnfStyle w:val="000000000000" w:firstRow="0" w:lastRow="0" w:firstColumn="0" w:lastColumn="0" w:oddVBand="0" w:evenVBand="0" w:oddHBand="0" w:evenHBand="0" w:firstRowFirstColumn="0" w:firstRowLastColumn="0" w:lastRowFirstColumn="0" w:lastRowLastColumn="0"/>
              <w:rPr>
                <w:b/>
              </w:rPr>
            </w:pPr>
            <w:r w:rsidRPr="0084611C">
              <w:t xml:space="preserve">Read, view and listen to a range of texts about </w:t>
            </w:r>
            <w:r w:rsidRPr="002460E0">
              <w:t>significant people, places and events</w:t>
            </w:r>
            <w:r>
              <w:t xml:space="preserve"> in Australia. </w:t>
            </w:r>
            <w:r w:rsidRPr="0084611C">
              <w:t xml:space="preserve">Respond to short and </w:t>
            </w:r>
            <w:r>
              <w:t>extended</w:t>
            </w:r>
            <w:r w:rsidRPr="0084611C">
              <w:t xml:space="preserve"> answer questions</w:t>
            </w:r>
            <w:r>
              <w:t xml:space="preserve"> about these texts</w:t>
            </w:r>
            <w:r w:rsidRPr="0084611C">
              <w:t>.</w:t>
            </w:r>
          </w:p>
        </w:tc>
      </w:tr>
      <w:tr w:rsidR="00EC5545" w:rsidRPr="00A57508" w14:paraId="6F6C4DCE" w14:textId="77777777" w:rsidTr="00F533FD">
        <w:tc>
          <w:tcPr>
            <w:cnfStyle w:val="001000000000" w:firstRow="0" w:lastRow="0" w:firstColumn="1" w:lastColumn="0" w:oddVBand="0" w:evenVBand="0" w:oddHBand="0" w:evenHBand="0" w:firstRowFirstColumn="0" w:firstRowLastColumn="0" w:lastRowFirstColumn="0" w:lastRowLastColumn="0"/>
            <w:tcW w:w="993" w:type="dxa"/>
          </w:tcPr>
          <w:p w14:paraId="44A7DA38" w14:textId="6A8E3629" w:rsidR="00EC5545" w:rsidRPr="00A57508" w:rsidRDefault="00EC5545" w:rsidP="000D100D">
            <w:pPr>
              <w:pageBreakBefore/>
              <w:rPr>
                <w:rFonts w:cs="Arial"/>
                <w:szCs w:val="20"/>
                <w:lang w:eastAsia="en-US"/>
              </w:rPr>
            </w:pPr>
            <w:r>
              <w:rPr>
                <w:rFonts w:cs="Arial"/>
                <w:szCs w:val="20"/>
                <w:lang w:eastAsia="en-US"/>
              </w:rPr>
              <w:lastRenderedPageBreak/>
              <w:t>6–10</w:t>
            </w:r>
          </w:p>
        </w:tc>
        <w:tc>
          <w:tcPr>
            <w:tcW w:w="6379" w:type="dxa"/>
          </w:tcPr>
          <w:p w14:paraId="4172E9F6" w14:textId="27C1DDBF" w:rsidR="00776F51" w:rsidRPr="00776F51" w:rsidRDefault="00776F51" w:rsidP="00AD26BA">
            <w:pPr>
              <w:spacing w:after="0"/>
              <w:cnfStyle w:val="000000000000" w:firstRow="0" w:lastRow="0" w:firstColumn="0" w:lastColumn="0" w:oddVBand="0" w:evenVBand="0" w:oddHBand="0" w:evenHBand="0" w:firstRowFirstColumn="0" w:firstRowLastColumn="0" w:lastRowFirstColumn="0" w:lastRowLastColumn="0"/>
              <w:rPr>
                <w:rFonts w:cs="Arial"/>
                <w:b/>
                <w:bCs/>
                <w:szCs w:val="20"/>
              </w:rPr>
            </w:pPr>
            <w:r w:rsidRPr="00AD26BA">
              <w:rPr>
                <w:b/>
                <w:bCs/>
              </w:rPr>
              <w:t>Communication</w:t>
            </w:r>
            <w:r w:rsidRPr="00776F51">
              <w:rPr>
                <w:rFonts w:cs="Arial"/>
                <w:b/>
                <w:bCs/>
                <w:szCs w:val="20"/>
              </w:rPr>
              <w:t xml:space="preserve"> skills and strategies</w:t>
            </w:r>
          </w:p>
          <w:p w14:paraId="0EDEE1BD" w14:textId="357120F2" w:rsidR="00776F51" w:rsidRDefault="00776F5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communicat</w:t>
            </w:r>
            <w:r w:rsidR="008E724B">
              <w:rPr>
                <w:rFonts w:cs="Arial"/>
                <w:szCs w:val="20"/>
              </w:rPr>
              <w:t>ing</w:t>
            </w:r>
            <w:r w:rsidRPr="00E61B91">
              <w:rPr>
                <w:rFonts w:cs="Arial"/>
                <w:szCs w:val="20"/>
              </w:rPr>
              <w:t xml:space="preserve"> ideas and opinions in familiar and some unfamiliar situations and rephrasing when meaning is unclear</w:t>
            </w:r>
          </w:p>
          <w:p w14:paraId="6206E4DF" w14:textId="5009A64D" w:rsidR="00776F51" w:rsidRDefault="00776F5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us</w:t>
            </w:r>
            <w:r w:rsidR="008E724B">
              <w:rPr>
                <w:rFonts w:cs="Arial"/>
                <w:szCs w:val="20"/>
              </w:rPr>
              <w:t>ing</w:t>
            </w:r>
            <w:r w:rsidRPr="00E61B91">
              <w:rPr>
                <w:rFonts w:cs="Arial"/>
                <w:szCs w:val="20"/>
              </w:rPr>
              <w:t xml:space="preserve"> intelligible pronunciation and intonation of words and phrases</w:t>
            </w:r>
          </w:p>
          <w:p w14:paraId="3D871EC5" w14:textId="1D3DAF44" w:rsidR="00776F51" w:rsidRDefault="00776F5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collaborat</w:t>
            </w:r>
            <w:r w:rsidR="008E724B">
              <w:rPr>
                <w:rFonts w:cs="Arial"/>
                <w:szCs w:val="20"/>
              </w:rPr>
              <w:t>ing</w:t>
            </w:r>
            <w:r w:rsidRPr="00E61B91">
              <w:rPr>
                <w:rFonts w:cs="Arial"/>
                <w:szCs w:val="20"/>
              </w:rPr>
              <w:t xml:space="preserve"> </w:t>
            </w:r>
            <w:proofErr w:type="gramStart"/>
            <w:r w:rsidRPr="00E61B91">
              <w:rPr>
                <w:rFonts w:cs="Arial"/>
                <w:szCs w:val="20"/>
              </w:rPr>
              <w:t>as a way to</w:t>
            </w:r>
            <w:proofErr w:type="gramEnd"/>
            <w:r w:rsidRPr="00E61B91">
              <w:rPr>
                <w:rFonts w:cs="Arial"/>
                <w:szCs w:val="20"/>
              </w:rPr>
              <w:t xml:space="preserve"> solve problems or to create texts </w:t>
            </w:r>
          </w:p>
          <w:p w14:paraId="03B44AA8" w14:textId="20759A98" w:rsidR="00776F51" w:rsidRDefault="00776F5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adopt</w:t>
            </w:r>
            <w:r w:rsidR="008E724B">
              <w:rPr>
                <w:rFonts w:cs="Arial"/>
                <w:szCs w:val="20"/>
              </w:rPr>
              <w:t>ing</w:t>
            </w:r>
            <w:r w:rsidRPr="00E61B91">
              <w:rPr>
                <w:rFonts w:cs="Arial"/>
                <w:szCs w:val="20"/>
              </w:rPr>
              <w:t xml:space="preserve"> appropriate listening behaviours in some unfamiliar situations</w:t>
            </w:r>
          </w:p>
          <w:p w14:paraId="36A0AF67" w14:textId="62798EA1" w:rsidR="00776F51" w:rsidRDefault="00776F5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interact</w:t>
            </w:r>
            <w:r w:rsidR="008E724B">
              <w:rPr>
                <w:rFonts w:cs="Arial"/>
                <w:szCs w:val="20"/>
              </w:rPr>
              <w:t>ing</w:t>
            </w:r>
            <w:r w:rsidRPr="00E61B91">
              <w:rPr>
                <w:rFonts w:cs="Arial"/>
                <w:szCs w:val="20"/>
              </w:rPr>
              <w:t xml:space="preserve"> and us</w:t>
            </w:r>
            <w:r w:rsidR="008E724B">
              <w:rPr>
                <w:rFonts w:cs="Arial"/>
                <w:szCs w:val="20"/>
              </w:rPr>
              <w:t>ing</w:t>
            </w:r>
            <w:r w:rsidRPr="00E61B91">
              <w:rPr>
                <w:rFonts w:cs="Arial"/>
                <w:szCs w:val="20"/>
              </w:rPr>
              <w:t xml:space="preserve"> forms of address appropriately in familiar and classroom contexts </w:t>
            </w:r>
          </w:p>
          <w:p w14:paraId="4D75C7E0" w14:textId="6C61A8E7" w:rsidR="00776F51" w:rsidRDefault="00776F5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demonstrat</w:t>
            </w:r>
            <w:r w:rsidR="008E724B">
              <w:rPr>
                <w:rFonts w:cs="Arial"/>
                <w:szCs w:val="20"/>
              </w:rPr>
              <w:t>ing</w:t>
            </w:r>
            <w:r w:rsidRPr="00E61B91">
              <w:rPr>
                <w:rFonts w:cs="Arial"/>
                <w:szCs w:val="20"/>
              </w:rPr>
              <w:t xml:space="preserve"> understanding of some common idiomatic and colloquial expressions</w:t>
            </w:r>
          </w:p>
          <w:p w14:paraId="4C9EB823" w14:textId="08571EE9" w:rsidR="00776F51" w:rsidRDefault="00776F5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employ</w:t>
            </w:r>
            <w:r w:rsidR="008E724B">
              <w:rPr>
                <w:rFonts w:cs="Arial"/>
                <w:szCs w:val="20"/>
              </w:rPr>
              <w:t>ing</w:t>
            </w:r>
            <w:r w:rsidRPr="00E61B91">
              <w:rPr>
                <w:rFonts w:cs="Arial"/>
                <w:szCs w:val="20"/>
              </w:rPr>
              <w:t xml:space="preserve"> language learning strategies, including using dictionaries, find</w:t>
            </w:r>
            <w:r w:rsidR="007C21A6">
              <w:rPr>
                <w:rFonts w:cs="Arial"/>
                <w:szCs w:val="20"/>
              </w:rPr>
              <w:t>ing</w:t>
            </w:r>
            <w:r w:rsidRPr="00E61B91">
              <w:rPr>
                <w:rFonts w:cs="Arial"/>
                <w:szCs w:val="20"/>
              </w:rPr>
              <w:t xml:space="preserve"> opportunities to practise English and seeking clarification</w:t>
            </w:r>
          </w:p>
          <w:p w14:paraId="6CC0AABE" w14:textId="6A872EA8" w:rsidR="00EC5545" w:rsidRPr="00A57508" w:rsidRDefault="00EC5545"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sidRPr="00A57508">
              <w:rPr>
                <w:rFonts w:cs="Arial"/>
                <w:b/>
                <w:szCs w:val="20"/>
              </w:rPr>
              <w:t>Comprehension</w:t>
            </w:r>
            <w:r w:rsidR="00776F51">
              <w:rPr>
                <w:rFonts w:cs="Arial"/>
                <w:b/>
                <w:szCs w:val="20"/>
              </w:rPr>
              <w:t xml:space="preserve"> </w:t>
            </w:r>
            <w:r w:rsidR="00776F51" w:rsidRPr="00AD26BA">
              <w:rPr>
                <w:b/>
                <w:bCs/>
              </w:rPr>
              <w:t>skills</w:t>
            </w:r>
            <w:r w:rsidR="00776F51">
              <w:rPr>
                <w:rFonts w:cs="Arial"/>
                <w:b/>
                <w:szCs w:val="20"/>
              </w:rPr>
              <w:t xml:space="preserve"> and strategies</w:t>
            </w:r>
          </w:p>
          <w:p w14:paraId="7F3938C6" w14:textId="12E08F1E" w:rsidR="00E61B91" w:rsidRPr="00776F51" w:rsidRDefault="00EC5545" w:rsidP="00180FFB">
            <w:pPr>
              <w:pStyle w:val="Header"/>
              <w:numPr>
                <w:ilvl w:val="0"/>
                <w:numId w:val="5"/>
              </w:numPr>
              <w:tabs>
                <w:tab w:val="right" w:pos="4887"/>
              </w:tabs>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us</w:t>
            </w:r>
            <w:r w:rsidR="008E724B">
              <w:rPr>
                <w:rFonts w:cs="Arial"/>
                <w:szCs w:val="20"/>
              </w:rPr>
              <w:t>ing</w:t>
            </w:r>
            <w:r w:rsidRPr="00A57508">
              <w:rPr>
                <w:rFonts w:cs="Arial"/>
                <w:szCs w:val="20"/>
              </w:rPr>
              <w:t xml:space="preserve"> a </w:t>
            </w:r>
            <w:r w:rsidRPr="00B6394B">
              <w:rPr>
                <w:rFonts w:cs="Arial"/>
                <w:szCs w:val="20"/>
              </w:rPr>
              <w:t>range</w:t>
            </w:r>
            <w:r w:rsidRPr="00A57508">
              <w:rPr>
                <w:rFonts w:cs="Arial"/>
                <w:szCs w:val="20"/>
              </w:rPr>
              <w:t xml:space="preserve"> of strategies, such as completing retrieval charts and taking notes to extract accurate information from texts</w:t>
            </w:r>
          </w:p>
          <w:p w14:paraId="58B48652" w14:textId="6ED8B913" w:rsidR="00776F51" w:rsidRPr="00776F51" w:rsidRDefault="00776F51" w:rsidP="00AD26BA">
            <w:pPr>
              <w:spacing w:after="0"/>
              <w:cnfStyle w:val="000000000000" w:firstRow="0" w:lastRow="0" w:firstColumn="0" w:lastColumn="0" w:oddVBand="0" w:evenVBand="0" w:oddHBand="0" w:evenHBand="0" w:firstRowFirstColumn="0" w:firstRowLastColumn="0" w:lastRowFirstColumn="0" w:lastRowLastColumn="0"/>
              <w:rPr>
                <w:rFonts w:cs="Arial"/>
                <w:b/>
                <w:bCs/>
                <w:szCs w:val="20"/>
              </w:rPr>
            </w:pPr>
            <w:r w:rsidRPr="00AD26BA">
              <w:rPr>
                <w:b/>
                <w:bCs/>
              </w:rPr>
              <w:t>Creating</w:t>
            </w:r>
            <w:r w:rsidRPr="00776F51">
              <w:rPr>
                <w:rFonts w:cs="Arial"/>
                <w:b/>
                <w:bCs/>
                <w:szCs w:val="20"/>
              </w:rPr>
              <w:t xml:space="preserve"> texts</w:t>
            </w:r>
          </w:p>
          <w:p w14:paraId="042E45B9" w14:textId="4BDF2F90" w:rsidR="00E61B91" w:rsidRDefault="00E61B9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us</w:t>
            </w:r>
            <w:r w:rsidR="008E724B">
              <w:rPr>
                <w:rFonts w:cs="Arial"/>
                <w:szCs w:val="20"/>
              </w:rPr>
              <w:t>ing</w:t>
            </w:r>
            <w:r w:rsidRPr="00E61B91">
              <w:rPr>
                <w:rFonts w:cs="Arial"/>
                <w:szCs w:val="20"/>
              </w:rPr>
              <w:t xml:space="preserve"> appropriate form, content and style for a range of common purposes and audiences</w:t>
            </w:r>
          </w:p>
          <w:p w14:paraId="4C158FC3" w14:textId="4C3093F5" w:rsidR="00E61B91" w:rsidRDefault="00E61B9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us</w:t>
            </w:r>
            <w:r w:rsidR="008E724B">
              <w:rPr>
                <w:rFonts w:cs="Arial"/>
                <w:szCs w:val="20"/>
              </w:rPr>
              <w:t>ing</w:t>
            </w:r>
            <w:r w:rsidRPr="00E61B91">
              <w:rPr>
                <w:rFonts w:cs="Arial"/>
                <w:szCs w:val="20"/>
              </w:rPr>
              <w:t xml:space="preserve"> first-person and third-person narration</w:t>
            </w:r>
          </w:p>
          <w:p w14:paraId="436BF470" w14:textId="7EA90660" w:rsidR="00E61B91" w:rsidRDefault="00E61B91"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E61B91">
              <w:rPr>
                <w:rFonts w:cs="Arial"/>
                <w:szCs w:val="20"/>
              </w:rPr>
              <w:t>us</w:t>
            </w:r>
            <w:r w:rsidR="008E724B">
              <w:rPr>
                <w:rFonts w:cs="Arial"/>
                <w:szCs w:val="20"/>
              </w:rPr>
              <w:t>ing</w:t>
            </w:r>
            <w:r w:rsidRPr="00E61B91">
              <w:rPr>
                <w:rFonts w:cs="Arial"/>
                <w:szCs w:val="20"/>
              </w:rPr>
              <w:t xml:space="preserve"> elements, including titles, headings and visuals to structure texts </w:t>
            </w:r>
          </w:p>
          <w:p w14:paraId="668F1977" w14:textId="3AFDDC42" w:rsidR="00E61B91" w:rsidRDefault="008E724B"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commonly used technologies and media</w:t>
            </w:r>
          </w:p>
          <w:p w14:paraId="30CDB5CC" w14:textId="30E1C3A1" w:rsidR="00E61B91" w:rsidRDefault="008E724B"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some subject-specific vocabulary, synonyms, antonyms and collocations</w:t>
            </w:r>
          </w:p>
          <w:p w14:paraId="6DE80EF7" w14:textId="7CA45A4D" w:rsidR="00E61B91" w:rsidRDefault="008E724B"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subject-verb agreement, correct order of multiple adjectives, correct word order and modal auxiliaries </w:t>
            </w:r>
          </w:p>
          <w:p w14:paraId="6E03E3A0" w14:textId="6FEB0832" w:rsidR="00E61B91" w:rsidRDefault="008E724B"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cohesive devices at sentence and paragraph level, including anaphoric and cataphoric reference, and common conjunctions</w:t>
            </w:r>
          </w:p>
          <w:p w14:paraId="4E6A29F2" w14:textId="54E9418D" w:rsidR="00E61B91" w:rsidRPr="00E61B91" w:rsidRDefault="008E724B" w:rsidP="00180FFB">
            <w:pPr>
              <w:pStyle w:val="ListParagraph"/>
              <w:numPr>
                <w:ilvl w:val="0"/>
                <w:numId w:val="2"/>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a growing range of strategies for planning and refining work, including editing and incorporating feedback for correct simple tenses, common punctuation, spelling, and a variety of simple and compound sentences</w:t>
            </w:r>
          </w:p>
          <w:p w14:paraId="7C70D930" w14:textId="1384AD45"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8E724B">
              <w:rPr>
                <w:b/>
                <w:bCs/>
              </w:rPr>
              <w:t>t</w:t>
            </w:r>
            <w:r w:rsidRPr="00453DB0">
              <w:rPr>
                <w:b/>
                <w:bCs/>
              </w:rPr>
              <w:t>able</w:t>
            </w:r>
          </w:p>
          <w:p w14:paraId="766B6CBC" w14:textId="1048F6FC" w:rsidR="00EC5545" w:rsidRPr="00E61B91" w:rsidRDefault="004C137E" w:rsidP="00180FFB">
            <w:pPr>
              <w:pStyle w:val="ListParagraph"/>
              <w:numPr>
                <w:ilvl w:val="0"/>
                <w:numId w:val="4"/>
              </w:numPr>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Relevant items</w:t>
            </w:r>
          </w:p>
        </w:tc>
        <w:tc>
          <w:tcPr>
            <w:tcW w:w="1984" w:type="dxa"/>
          </w:tcPr>
          <w:p w14:paraId="0A31EC89" w14:textId="77777777" w:rsidR="00EC5545" w:rsidRPr="00A57508" w:rsidRDefault="00EC5545"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A57508">
              <w:rPr>
                <w:rFonts w:cs="Arial"/>
                <w:b/>
                <w:szCs w:val="20"/>
                <w:lang w:eastAsia="en-US"/>
              </w:rPr>
              <w:t xml:space="preserve">Task </w:t>
            </w:r>
            <w:r>
              <w:rPr>
                <w:rFonts w:cs="Arial"/>
                <w:b/>
                <w:szCs w:val="20"/>
                <w:lang w:eastAsia="en-US"/>
              </w:rPr>
              <w:t>2</w:t>
            </w:r>
            <w:r w:rsidRPr="00A57508">
              <w:rPr>
                <w:rFonts w:cs="Arial"/>
                <w:b/>
                <w:szCs w:val="20"/>
                <w:lang w:eastAsia="en-US"/>
              </w:rPr>
              <w:t xml:space="preserve">: </w:t>
            </w:r>
            <w:r w:rsidRPr="00AD26BA">
              <w:rPr>
                <w:b/>
                <w:bCs/>
              </w:rPr>
              <w:t>Investigation</w:t>
            </w:r>
          </w:p>
          <w:p w14:paraId="123752B3" w14:textId="384C0542" w:rsidR="00EC5545" w:rsidRPr="00EC5545" w:rsidRDefault="00EC5545" w:rsidP="000D100D">
            <w:pPr>
              <w:cnfStyle w:val="000000000000" w:firstRow="0" w:lastRow="0" w:firstColumn="0" w:lastColumn="0" w:oddVBand="0" w:evenVBand="0" w:oddHBand="0" w:evenHBand="0" w:firstRowFirstColumn="0" w:firstRowLastColumn="0" w:lastRowFirstColumn="0" w:lastRowLastColumn="0"/>
              <w:rPr>
                <w:b/>
                <w:bCs/>
              </w:rPr>
            </w:pPr>
            <w:r w:rsidRPr="00EC5545">
              <w:t>Choose a person from your own culture/community who is significant to you. This may be someone you know, or someone you know of. Investigate this person through research and/or conducting interviews with others from your community. Present your findings in a brief report.</w:t>
            </w:r>
          </w:p>
        </w:tc>
      </w:tr>
      <w:tr w:rsidR="00EC5545" w:rsidRPr="00A57508" w14:paraId="6D541543" w14:textId="77777777" w:rsidTr="00F533FD">
        <w:tc>
          <w:tcPr>
            <w:cnfStyle w:val="001000000000" w:firstRow="0" w:lastRow="0" w:firstColumn="1" w:lastColumn="0" w:oddVBand="0" w:evenVBand="0" w:oddHBand="0" w:evenHBand="0" w:firstRowFirstColumn="0" w:firstRowLastColumn="0" w:lastRowFirstColumn="0" w:lastRowLastColumn="0"/>
            <w:tcW w:w="993" w:type="dxa"/>
            <w:hideMark/>
          </w:tcPr>
          <w:p w14:paraId="0CB5F160" w14:textId="7D49E260" w:rsidR="00EC5545" w:rsidRPr="00A57508" w:rsidRDefault="00EC5545" w:rsidP="00F533FD">
            <w:pPr>
              <w:rPr>
                <w:rFonts w:cs="Arial"/>
                <w:szCs w:val="20"/>
                <w:lang w:eastAsia="en-US"/>
              </w:rPr>
            </w:pPr>
            <w:r>
              <w:rPr>
                <w:rFonts w:cs="Arial"/>
                <w:szCs w:val="20"/>
                <w:lang w:eastAsia="en-US"/>
              </w:rPr>
              <w:t>11–15</w:t>
            </w:r>
          </w:p>
        </w:tc>
        <w:tc>
          <w:tcPr>
            <w:tcW w:w="6379" w:type="dxa"/>
          </w:tcPr>
          <w:p w14:paraId="3AF99AF6" w14:textId="380CE347" w:rsidR="00EC5545" w:rsidRPr="00453DB0" w:rsidRDefault="00E61B91"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Creating texts</w:t>
            </w:r>
          </w:p>
          <w:p w14:paraId="03F40076" w14:textId="38FAD07F"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appropriate form, content and style for a range of common purposes and audiences</w:t>
            </w:r>
          </w:p>
          <w:p w14:paraId="42C25CF3" w14:textId="4690F930"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first-person and third-person narration</w:t>
            </w:r>
          </w:p>
          <w:p w14:paraId="3574A4F4" w14:textId="1F934D86"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elements, including titles, headings and visuals to structure texts </w:t>
            </w:r>
          </w:p>
          <w:p w14:paraId="56E8F3D7" w14:textId="50FDEF46"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commonly used technologies and media</w:t>
            </w:r>
          </w:p>
          <w:p w14:paraId="41DF58B8" w14:textId="49A5FDE1"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some subject-specific vocabulary, synonyms, antonyms and collocations</w:t>
            </w:r>
          </w:p>
          <w:p w14:paraId="305B6DFA" w14:textId="060998F1"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subject-verb agreement, correct order of multiple adjectives, correct word order and modal auxiliaries </w:t>
            </w:r>
          </w:p>
          <w:p w14:paraId="3E96CF36" w14:textId="76D22262"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description, imagery and some characterisation</w:t>
            </w:r>
          </w:p>
          <w:p w14:paraId="3A9817B8" w14:textId="5B342233" w:rsidR="00E61B91"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cohesive devices at sentence and paragraph level, including anaphoric and cataphoric reference, and common conjunctions</w:t>
            </w:r>
          </w:p>
          <w:p w14:paraId="77D2C428" w14:textId="77BBAC9B" w:rsidR="00E61B91" w:rsidRPr="00E61B91" w:rsidRDefault="008E724B" w:rsidP="00180FFB">
            <w:pPr>
              <w:pStyle w:val="Header"/>
              <w:numPr>
                <w:ilvl w:val="0"/>
                <w:numId w:val="6"/>
              </w:numPr>
              <w:tabs>
                <w:tab w:val="right" w:pos="4887"/>
              </w:tabs>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61B91" w:rsidRPr="00E61B91">
              <w:rPr>
                <w:rFonts w:cs="Arial"/>
                <w:szCs w:val="20"/>
              </w:rPr>
              <w:t xml:space="preserve"> a growing range of strategies for planning and refining work, including editing and incorporating feedback for correct simple </w:t>
            </w:r>
            <w:r w:rsidR="00E61B91" w:rsidRPr="00E61B91">
              <w:rPr>
                <w:rFonts w:cs="Arial"/>
                <w:szCs w:val="20"/>
              </w:rPr>
              <w:lastRenderedPageBreak/>
              <w:t>tenses, common punctuation, spelling, and a variety of simple and compound sentences</w:t>
            </w:r>
          </w:p>
          <w:p w14:paraId="33F54B58" w14:textId="75D9A187"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8E724B">
              <w:rPr>
                <w:b/>
                <w:bCs/>
              </w:rPr>
              <w:t>t</w:t>
            </w:r>
            <w:r w:rsidRPr="00453DB0">
              <w:rPr>
                <w:b/>
                <w:bCs/>
              </w:rPr>
              <w:t>able</w:t>
            </w:r>
          </w:p>
          <w:p w14:paraId="683E1C71" w14:textId="65773322" w:rsidR="00EC5545" w:rsidRPr="004C137E" w:rsidRDefault="004C137E" w:rsidP="00AD26BA">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b/>
                <w:bCs/>
              </w:rPr>
            </w:pPr>
            <w:r w:rsidRPr="00DE2F90">
              <w:rPr>
                <w:szCs w:val="20"/>
              </w:rPr>
              <w:t>Relevant items</w:t>
            </w:r>
          </w:p>
        </w:tc>
        <w:tc>
          <w:tcPr>
            <w:tcW w:w="1984" w:type="dxa"/>
          </w:tcPr>
          <w:p w14:paraId="31D5F6B0" w14:textId="77777777" w:rsidR="00EC5545" w:rsidRPr="00453DB0" w:rsidRDefault="00EC5545"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lastRenderedPageBreak/>
              <w:t>Task 3: Production (written)</w:t>
            </w:r>
          </w:p>
          <w:p w14:paraId="78659D65" w14:textId="17A4CA2B" w:rsidR="00EC5545" w:rsidRPr="00A57508" w:rsidRDefault="00EC5545" w:rsidP="00EC5545">
            <w:pPr>
              <w:pStyle w:val="Header"/>
              <w:tabs>
                <w:tab w:val="right" w:pos="4887"/>
              </w:tabs>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Consider the cultural facilities available and/or events held in your local community and how these could be expanded or improved. Write a letter to your local council with your requests and suggestions.</w:t>
            </w:r>
          </w:p>
        </w:tc>
      </w:tr>
      <w:tr w:rsidR="00EC5545" w:rsidRPr="00A57508" w14:paraId="08537EAC" w14:textId="77777777" w:rsidTr="00F533FD">
        <w:tc>
          <w:tcPr>
            <w:cnfStyle w:val="001000000000" w:firstRow="0" w:lastRow="0" w:firstColumn="1" w:lastColumn="0" w:oddVBand="0" w:evenVBand="0" w:oddHBand="0" w:evenHBand="0" w:firstRowFirstColumn="0" w:firstRowLastColumn="0" w:lastRowFirstColumn="0" w:lastRowLastColumn="0"/>
            <w:tcW w:w="993" w:type="dxa"/>
          </w:tcPr>
          <w:p w14:paraId="38855291" w14:textId="28B3ACAF" w:rsidR="00EC5545" w:rsidRDefault="00EC5545" w:rsidP="00F533FD">
            <w:pPr>
              <w:rPr>
                <w:rFonts w:cs="Arial"/>
                <w:szCs w:val="20"/>
                <w:lang w:eastAsia="en-US"/>
              </w:rPr>
            </w:pPr>
            <w:r>
              <w:rPr>
                <w:rFonts w:cs="Arial"/>
                <w:szCs w:val="20"/>
                <w:lang w:eastAsia="en-US"/>
              </w:rPr>
              <w:t>16</w:t>
            </w:r>
            <w:r w:rsidRPr="00A57508">
              <w:rPr>
                <w:rFonts w:cs="Arial"/>
                <w:szCs w:val="20"/>
                <w:lang w:eastAsia="en-US"/>
              </w:rPr>
              <w:t>–</w:t>
            </w:r>
            <w:r>
              <w:rPr>
                <w:rFonts w:cs="Arial"/>
                <w:szCs w:val="20"/>
                <w:lang w:eastAsia="en-US"/>
              </w:rPr>
              <w:t>20</w:t>
            </w:r>
          </w:p>
        </w:tc>
        <w:tc>
          <w:tcPr>
            <w:tcW w:w="6379" w:type="dxa"/>
          </w:tcPr>
          <w:p w14:paraId="7A7541B0" w14:textId="048DD859" w:rsidR="009A4F3E" w:rsidRPr="00453DB0" w:rsidRDefault="00EC5545"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Communication </w:t>
            </w:r>
            <w:r w:rsidR="009A4F3E" w:rsidRPr="00453DB0">
              <w:rPr>
                <w:b/>
                <w:bCs/>
              </w:rPr>
              <w:t>skills and strategies</w:t>
            </w:r>
          </w:p>
          <w:p w14:paraId="32FDF4E4" w14:textId="1ECEB526" w:rsidR="00EC5545" w:rsidRPr="00A57508" w:rsidRDefault="00EC5545" w:rsidP="00A16059">
            <w:pPr>
              <w:pStyle w:val="Header"/>
              <w:numPr>
                <w:ilvl w:val="0"/>
                <w:numId w:val="3"/>
              </w:numPr>
              <w:tabs>
                <w:tab w:val="right" w:pos="4887"/>
              </w:tabs>
              <w:spacing w:after="0"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communicat</w:t>
            </w:r>
            <w:r w:rsidR="008E724B">
              <w:rPr>
                <w:rFonts w:cs="Arial"/>
                <w:szCs w:val="20"/>
              </w:rPr>
              <w:t>ing</w:t>
            </w:r>
            <w:r w:rsidRPr="00A57508">
              <w:rPr>
                <w:rFonts w:cs="Arial"/>
                <w:szCs w:val="20"/>
              </w:rPr>
              <w:t xml:space="preserve"> ideas </w:t>
            </w:r>
            <w:r w:rsidR="009A4F3E">
              <w:rPr>
                <w:rFonts w:cs="Arial"/>
                <w:szCs w:val="20"/>
              </w:rPr>
              <w:t xml:space="preserve">and </w:t>
            </w:r>
            <w:r w:rsidR="009A4F3E" w:rsidRPr="00A57508">
              <w:rPr>
                <w:rFonts w:cs="Arial"/>
                <w:szCs w:val="20"/>
              </w:rPr>
              <w:t xml:space="preserve">opinions </w:t>
            </w:r>
            <w:r w:rsidRPr="00A57508">
              <w:rPr>
                <w:rFonts w:cs="Arial"/>
                <w:szCs w:val="20"/>
              </w:rPr>
              <w:t>in familiar and some unfamiliar situations and rephrasing when meaning is unclear</w:t>
            </w:r>
          </w:p>
          <w:p w14:paraId="53A890B0" w14:textId="7B082F6B" w:rsidR="00EC5545" w:rsidRPr="00A57508" w:rsidRDefault="008E724B" w:rsidP="00A16059">
            <w:pPr>
              <w:pStyle w:val="Header"/>
              <w:numPr>
                <w:ilvl w:val="0"/>
                <w:numId w:val="3"/>
              </w:numPr>
              <w:tabs>
                <w:tab w:val="right" w:pos="4887"/>
              </w:tabs>
              <w:spacing w:after="0"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EC5545" w:rsidRPr="00A57508">
              <w:rPr>
                <w:rFonts w:cs="Arial"/>
                <w:szCs w:val="20"/>
              </w:rPr>
              <w:t xml:space="preserve"> intelligible pronunciation and intonation of words and phrases</w:t>
            </w:r>
          </w:p>
          <w:p w14:paraId="04C3A32E" w14:textId="04101A0E" w:rsidR="00EC5545" w:rsidRPr="00A57508" w:rsidRDefault="00EC5545" w:rsidP="00A16059">
            <w:pPr>
              <w:pStyle w:val="Header"/>
              <w:numPr>
                <w:ilvl w:val="0"/>
                <w:numId w:val="3"/>
              </w:numPr>
              <w:tabs>
                <w:tab w:val="right" w:pos="4887"/>
              </w:tabs>
              <w:spacing w:after="0"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collaborat</w:t>
            </w:r>
            <w:r w:rsidR="008E724B">
              <w:rPr>
                <w:rFonts w:cs="Arial"/>
                <w:szCs w:val="20"/>
              </w:rPr>
              <w:t>ing</w:t>
            </w:r>
            <w:r w:rsidRPr="00A57508">
              <w:rPr>
                <w:rFonts w:cs="Arial"/>
                <w:szCs w:val="20"/>
              </w:rPr>
              <w:t xml:space="preserve"> </w:t>
            </w:r>
            <w:proofErr w:type="gramStart"/>
            <w:r w:rsidRPr="00A57508">
              <w:rPr>
                <w:rFonts w:cs="Arial"/>
                <w:szCs w:val="20"/>
              </w:rPr>
              <w:t>as a way to</w:t>
            </w:r>
            <w:proofErr w:type="gramEnd"/>
            <w:r w:rsidRPr="00A57508">
              <w:rPr>
                <w:rFonts w:cs="Arial"/>
                <w:szCs w:val="20"/>
              </w:rPr>
              <w:t xml:space="preserve"> solve to solve problems or to create texts</w:t>
            </w:r>
          </w:p>
          <w:p w14:paraId="693328CB" w14:textId="7B4911E0" w:rsidR="009A4F3E" w:rsidRPr="00A57508" w:rsidRDefault="009A4F3E" w:rsidP="00A16059">
            <w:pPr>
              <w:pStyle w:val="Header"/>
              <w:numPr>
                <w:ilvl w:val="0"/>
                <w:numId w:val="3"/>
              </w:numPr>
              <w:tabs>
                <w:tab w:val="right" w:pos="4887"/>
              </w:tabs>
              <w:spacing w:after="0"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adopt</w:t>
            </w:r>
            <w:r w:rsidR="008E724B">
              <w:rPr>
                <w:rFonts w:cs="Arial"/>
                <w:szCs w:val="20"/>
              </w:rPr>
              <w:t>ing</w:t>
            </w:r>
            <w:r w:rsidRPr="00A57508">
              <w:rPr>
                <w:rFonts w:cs="Arial"/>
                <w:szCs w:val="20"/>
              </w:rPr>
              <w:t xml:space="preserve"> appropriate listening behaviours in some unfamiliar situations</w:t>
            </w:r>
          </w:p>
          <w:p w14:paraId="24C32FAB" w14:textId="78C43A10" w:rsidR="009A4F3E" w:rsidRDefault="00EC5545" w:rsidP="00A16059">
            <w:pPr>
              <w:pStyle w:val="Header"/>
              <w:numPr>
                <w:ilvl w:val="0"/>
                <w:numId w:val="3"/>
              </w:numPr>
              <w:tabs>
                <w:tab w:val="right" w:pos="4887"/>
              </w:tabs>
              <w:spacing w:after="0"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interact</w:t>
            </w:r>
            <w:r w:rsidR="008E724B">
              <w:rPr>
                <w:rFonts w:cs="Arial"/>
                <w:szCs w:val="20"/>
              </w:rPr>
              <w:t>ing</w:t>
            </w:r>
            <w:r w:rsidRPr="00A57508">
              <w:rPr>
                <w:rFonts w:cs="Arial"/>
                <w:szCs w:val="20"/>
              </w:rPr>
              <w:t xml:space="preserve"> and </w:t>
            </w:r>
            <w:r w:rsidR="008E724B">
              <w:rPr>
                <w:rFonts w:cs="Arial"/>
                <w:szCs w:val="20"/>
              </w:rPr>
              <w:t>using</w:t>
            </w:r>
            <w:r w:rsidRPr="00A57508">
              <w:rPr>
                <w:rFonts w:cs="Arial"/>
                <w:szCs w:val="20"/>
              </w:rPr>
              <w:t xml:space="preserve"> forms of address appropriately in familiar and classroom contexts</w:t>
            </w:r>
          </w:p>
          <w:p w14:paraId="72B59939" w14:textId="1AF473BF" w:rsidR="00EC5545" w:rsidRPr="009A4F3E" w:rsidRDefault="009A4F3E" w:rsidP="00A16059">
            <w:pPr>
              <w:pStyle w:val="Header"/>
              <w:numPr>
                <w:ilvl w:val="0"/>
                <w:numId w:val="3"/>
              </w:numPr>
              <w:tabs>
                <w:tab w:val="right" w:pos="4887"/>
              </w:tabs>
              <w:spacing w:after="0"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9A4F3E">
              <w:rPr>
                <w:rFonts w:cs="Arial"/>
                <w:szCs w:val="20"/>
              </w:rPr>
              <w:t>demonstrat</w:t>
            </w:r>
            <w:r w:rsidR="008E724B">
              <w:rPr>
                <w:rFonts w:cs="Arial"/>
                <w:szCs w:val="20"/>
              </w:rPr>
              <w:t>ing</w:t>
            </w:r>
            <w:r w:rsidRPr="009A4F3E">
              <w:rPr>
                <w:rFonts w:cs="Arial"/>
                <w:szCs w:val="20"/>
              </w:rPr>
              <w:t xml:space="preserve"> understanding of some common idiomatic and colloquial expressions</w:t>
            </w:r>
          </w:p>
          <w:p w14:paraId="49A5BA55" w14:textId="0E704827" w:rsidR="009A4F3E" w:rsidRDefault="00EC5545" w:rsidP="00180FFB">
            <w:pPr>
              <w:pStyle w:val="Header"/>
              <w:numPr>
                <w:ilvl w:val="0"/>
                <w:numId w:val="3"/>
              </w:numPr>
              <w:tabs>
                <w:tab w:val="right" w:pos="4887"/>
              </w:tabs>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lang w:eastAsia="en-US"/>
              </w:rPr>
              <w:t>employ</w:t>
            </w:r>
            <w:r w:rsidR="008E724B">
              <w:rPr>
                <w:rFonts w:cs="Arial"/>
                <w:szCs w:val="20"/>
                <w:lang w:eastAsia="en-US"/>
              </w:rPr>
              <w:t>ing</w:t>
            </w:r>
            <w:r w:rsidRPr="00A57508">
              <w:rPr>
                <w:rFonts w:cs="Arial"/>
                <w:szCs w:val="20"/>
                <w:lang w:eastAsia="en-US"/>
              </w:rPr>
              <w:t xml:space="preserve"> language learning strategies, including using dictionaries,</w:t>
            </w:r>
            <w:r>
              <w:rPr>
                <w:rFonts w:cs="Arial"/>
                <w:szCs w:val="20"/>
                <w:lang w:eastAsia="en-US"/>
              </w:rPr>
              <w:t xml:space="preserve"> </w:t>
            </w:r>
            <w:r w:rsidRPr="00A57508">
              <w:rPr>
                <w:rFonts w:cs="Arial"/>
                <w:szCs w:val="20"/>
                <w:lang w:eastAsia="en-US"/>
              </w:rPr>
              <w:t>finding opportunities to practise English and seeking clarification</w:t>
            </w:r>
          </w:p>
          <w:p w14:paraId="1E5AB182" w14:textId="161B53BA" w:rsidR="009A4F3E" w:rsidRPr="00453DB0" w:rsidRDefault="009A4F3E" w:rsidP="00AD26BA">
            <w:pPr>
              <w:spacing w:after="0"/>
              <w:cnfStyle w:val="000000000000" w:firstRow="0" w:lastRow="0" w:firstColumn="0" w:lastColumn="0" w:oddVBand="0" w:evenVBand="0" w:oddHBand="0" w:evenHBand="0" w:firstRowFirstColumn="0" w:firstRowLastColumn="0" w:lastRowFirstColumn="0" w:lastRowLastColumn="0"/>
              <w:rPr>
                <w:b/>
                <w:bCs/>
                <w:lang w:eastAsia="en-US"/>
              </w:rPr>
            </w:pPr>
            <w:r w:rsidRPr="00453DB0">
              <w:rPr>
                <w:b/>
                <w:bCs/>
                <w:lang w:eastAsia="en-US"/>
              </w:rPr>
              <w:t>Language and textual analysis</w:t>
            </w:r>
          </w:p>
          <w:p w14:paraId="055BCD86" w14:textId="2F092AA6" w:rsidR="009A4F3E" w:rsidRPr="009A4F3E" w:rsidRDefault="009A4F3E" w:rsidP="00180FFB">
            <w:pPr>
              <w:pStyle w:val="Header"/>
              <w:numPr>
                <w:ilvl w:val="0"/>
                <w:numId w:val="3"/>
              </w:numPr>
              <w:tabs>
                <w:tab w:val="right" w:pos="4887"/>
              </w:tabs>
              <w:spacing w:line="235" w:lineRule="auto"/>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9A4F3E">
              <w:rPr>
                <w:rFonts w:cs="Arial"/>
                <w:bCs/>
                <w:szCs w:val="20"/>
                <w:lang w:eastAsia="en-US"/>
              </w:rPr>
              <w:t>outlin</w:t>
            </w:r>
            <w:r w:rsidR="008E724B">
              <w:rPr>
                <w:rFonts w:cs="Arial"/>
                <w:bCs/>
                <w:szCs w:val="20"/>
                <w:lang w:eastAsia="en-US"/>
              </w:rPr>
              <w:t>ing</w:t>
            </w:r>
            <w:r w:rsidRPr="009A4F3E">
              <w:rPr>
                <w:rFonts w:cs="Arial"/>
                <w:bCs/>
                <w:szCs w:val="20"/>
                <w:lang w:eastAsia="en-US"/>
              </w:rPr>
              <w:t xml:space="preserve"> the purposes of a growing range of text types, including academic texts</w:t>
            </w:r>
          </w:p>
          <w:p w14:paraId="56F78B9C" w14:textId="77777777" w:rsidR="009A4F3E" w:rsidRPr="00453DB0" w:rsidRDefault="009A4F3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Creating texts</w:t>
            </w:r>
          </w:p>
          <w:p w14:paraId="71B3B71C" w14:textId="1691ABE8" w:rsidR="009A4F3E"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F3E" w:rsidRPr="00E61B91">
              <w:rPr>
                <w:rFonts w:cs="Arial"/>
                <w:szCs w:val="20"/>
              </w:rPr>
              <w:t xml:space="preserve"> appropriate form, content and style for a range of common purposes and audiences</w:t>
            </w:r>
          </w:p>
          <w:p w14:paraId="1912EC6A" w14:textId="5F06C9C7" w:rsidR="009A4F3E"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F3E" w:rsidRPr="00E61B91">
              <w:rPr>
                <w:rFonts w:cs="Arial"/>
                <w:szCs w:val="20"/>
              </w:rPr>
              <w:t xml:space="preserve"> commonly used technologies and media</w:t>
            </w:r>
          </w:p>
          <w:p w14:paraId="06045FC6" w14:textId="66B6214B" w:rsidR="009A4F3E"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F3E" w:rsidRPr="00E61B91">
              <w:rPr>
                <w:rFonts w:cs="Arial"/>
                <w:szCs w:val="20"/>
              </w:rPr>
              <w:t xml:space="preserve"> some subject-specific vocabulary, synonyms, antonyms and collocations</w:t>
            </w:r>
          </w:p>
          <w:p w14:paraId="70DAEA6C" w14:textId="4600E354" w:rsidR="009A4F3E"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F3E" w:rsidRPr="00E61B91">
              <w:rPr>
                <w:rFonts w:cs="Arial"/>
                <w:szCs w:val="20"/>
              </w:rPr>
              <w:t xml:space="preserve"> subject-verb agreement, correct order of multiple adjectives, correct word order and modal auxiliaries </w:t>
            </w:r>
          </w:p>
          <w:p w14:paraId="1960139E" w14:textId="3677D1C4" w:rsidR="009A4F3E" w:rsidRPr="00E61B91" w:rsidRDefault="008E724B" w:rsidP="00A16059">
            <w:pPr>
              <w:pStyle w:val="Header"/>
              <w:numPr>
                <w:ilvl w:val="0"/>
                <w:numId w:val="6"/>
              </w:numPr>
              <w:tabs>
                <w:tab w:val="right" w:pos="4887"/>
              </w:tabs>
              <w:spacing w:after="0"/>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F3E" w:rsidRPr="00E61B91">
              <w:rPr>
                <w:rFonts w:cs="Arial"/>
                <w:szCs w:val="20"/>
              </w:rPr>
              <w:t xml:space="preserve"> description, imagery and some characterisation</w:t>
            </w:r>
          </w:p>
          <w:p w14:paraId="78090DE9" w14:textId="62B4AE46" w:rsidR="009A4F3E" w:rsidRPr="009A4F3E" w:rsidRDefault="008E724B" w:rsidP="00180FFB">
            <w:pPr>
              <w:pStyle w:val="Header"/>
              <w:numPr>
                <w:ilvl w:val="0"/>
                <w:numId w:val="6"/>
              </w:numPr>
              <w:tabs>
                <w:tab w:val="right" w:pos="4887"/>
              </w:tabs>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F3E" w:rsidRPr="00E61B91">
              <w:rPr>
                <w:rFonts w:cs="Arial"/>
                <w:szCs w:val="20"/>
              </w:rPr>
              <w:t xml:space="preserve"> a growing range of strategies for planning and refining work, including editing and incorporating feedback for correct simple tenses, common punctuation, spelling, and a variety of simple and compound sentences</w:t>
            </w:r>
          </w:p>
          <w:p w14:paraId="418F1F59" w14:textId="488EA8D8"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8E726B">
              <w:rPr>
                <w:b/>
                <w:bCs/>
              </w:rPr>
              <w:t>t</w:t>
            </w:r>
            <w:r w:rsidRPr="00453DB0">
              <w:rPr>
                <w:b/>
                <w:bCs/>
              </w:rPr>
              <w:t>able</w:t>
            </w:r>
          </w:p>
          <w:p w14:paraId="6DBD5BAA" w14:textId="2AB268AF" w:rsidR="00EC5545" w:rsidRPr="004C137E" w:rsidRDefault="004C137E" w:rsidP="00AD26BA">
            <w:pPr>
              <w:pStyle w:val="ListParagraph"/>
              <w:numPr>
                <w:ilvl w:val="0"/>
                <w:numId w:val="10"/>
              </w:numPr>
              <w:spacing w:after="0" w:line="235" w:lineRule="auto"/>
              <w:ind w:left="346" w:hanging="284"/>
              <w:cnfStyle w:val="000000000000" w:firstRow="0" w:lastRow="0" w:firstColumn="0" w:lastColumn="0" w:oddVBand="0" w:evenVBand="0" w:oddHBand="0" w:evenHBand="0" w:firstRowFirstColumn="0" w:firstRowLastColumn="0" w:lastRowFirstColumn="0" w:lastRowLastColumn="0"/>
              <w:rPr>
                <w:rFonts w:cs="Arial"/>
                <w:b/>
                <w:szCs w:val="20"/>
              </w:rPr>
            </w:pPr>
            <w:r w:rsidRPr="004C137E">
              <w:rPr>
                <w:rFonts w:cs="Arial"/>
                <w:szCs w:val="20"/>
              </w:rPr>
              <w:t>Relevant items</w:t>
            </w:r>
          </w:p>
        </w:tc>
        <w:tc>
          <w:tcPr>
            <w:tcW w:w="1984" w:type="dxa"/>
          </w:tcPr>
          <w:p w14:paraId="52E3F148" w14:textId="0DAC4920" w:rsidR="00453DB0" w:rsidRDefault="00EC5545"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453DB0">
              <w:rPr>
                <w:b/>
                <w:bCs/>
              </w:rPr>
              <w:t>Task 4: Production (oral)</w:t>
            </w:r>
          </w:p>
          <w:p w14:paraId="6D166BA7" w14:textId="1EAEEFAD" w:rsidR="00EC5545" w:rsidRPr="00A57508" w:rsidRDefault="00EC5545" w:rsidP="00EC5545">
            <w:pPr>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9F4349">
              <w:rPr>
                <w:rFonts w:cs="Arial"/>
                <w:szCs w:val="20"/>
              </w:rPr>
              <w:t>Investigate a place or event from your own culture</w:t>
            </w:r>
            <w:r>
              <w:rPr>
                <w:rFonts w:cs="Arial"/>
                <w:szCs w:val="20"/>
              </w:rPr>
              <w:t>/</w:t>
            </w:r>
            <w:r w:rsidR="00897805">
              <w:rPr>
                <w:rFonts w:cs="Arial"/>
                <w:szCs w:val="20"/>
              </w:rPr>
              <w:br/>
            </w:r>
            <w:r>
              <w:rPr>
                <w:rFonts w:cs="Arial"/>
                <w:szCs w:val="20"/>
              </w:rPr>
              <w:t>community</w:t>
            </w:r>
            <w:r w:rsidRPr="009F4349">
              <w:rPr>
                <w:rFonts w:cs="Arial"/>
                <w:szCs w:val="20"/>
              </w:rPr>
              <w:t xml:space="preserve"> that is significant to you. Give a presentation about your subject choice and explain why it is important to you.</w:t>
            </w:r>
          </w:p>
          <w:p w14:paraId="1472848B" w14:textId="77777777" w:rsidR="00EC5545" w:rsidRPr="00A57508" w:rsidRDefault="00EC5545" w:rsidP="00EC5545">
            <w:pPr>
              <w:pStyle w:val="Header"/>
              <w:tabs>
                <w:tab w:val="right" w:pos="4887"/>
              </w:tabs>
              <w:cnfStyle w:val="000000000000" w:firstRow="0" w:lastRow="0" w:firstColumn="0" w:lastColumn="0" w:oddVBand="0" w:evenVBand="0" w:oddHBand="0" w:evenHBand="0" w:firstRowFirstColumn="0" w:firstRowLastColumn="0" w:lastRowFirstColumn="0" w:lastRowLastColumn="0"/>
              <w:rPr>
                <w:rFonts w:cs="Arial"/>
                <w:b/>
                <w:szCs w:val="20"/>
              </w:rPr>
            </w:pPr>
          </w:p>
        </w:tc>
      </w:tr>
    </w:tbl>
    <w:p w14:paraId="34C30CED" w14:textId="77777777" w:rsidR="00A00F47" w:rsidRDefault="00A00F47">
      <w:pPr>
        <w:spacing w:after="200"/>
      </w:pPr>
      <w:r>
        <w:br w:type="page"/>
      </w:r>
    </w:p>
    <w:p w14:paraId="39D3B60B" w14:textId="77777777" w:rsidR="007173CA" w:rsidRPr="00FE4E7E" w:rsidRDefault="007173CA" w:rsidP="00180FFB">
      <w:pPr>
        <w:pStyle w:val="SCSAHeading2"/>
      </w:pPr>
      <w:r>
        <w:lastRenderedPageBreak/>
        <w:t>Semester 2 Unit 2 – Life experiences</w:t>
      </w:r>
    </w:p>
    <w:tbl>
      <w:tblPr>
        <w:tblStyle w:val="SCSATable"/>
        <w:tblW w:w="5000" w:type="pct"/>
        <w:tblLayout w:type="fixed"/>
        <w:tblLook w:val="04A0" w:firstRow="1" w:lastRow="0" w:firstColumn="1" w:lastColumn="0" w:noHBand="0" w:noVBand="1"/>
      </w:tblPr>
      <w:tblGrid>
        <w:gridCol w:w="965"/>
        <w:gridCol w:w="6155"/>
        <w:gridCol w:w="1920"/>
      </w:tblGrid>
      <w:tr w:rsidR="00BA4760" w:rsidRPr="00A57508" w14:paraId="6352EC72" w14:textId="77777777" w:rsidTr="00650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14:paraId="09FB8497" w14:textId="77777777" w:rsidR="00BA4760" w:rsidRPr="00180FFB" w:rsidRDefault="00BA4760" w:rsidP="00180FFB">
            <w:pPr>
              <w:spacing w:after="0"/>
              <w:rPr>
                <w:rFonts w:cs="Arial"/>
                <w:b w:val="0"/>
                <w:szCs w:val="20"/>
                <w:lang w:eastAsia="en-US"/>
              </w:rPr>
            </w:pPr>
            <w:r w:rsidRPr="00180FFB">
              <w:rPr>
                <w:rFonts w:cs="Arial"/>
                <w:szCs w:val="20"/>
                <w:lang w:eastAsia="en-US"/>
              </w:rPr>
              <w:t>Week</w:t>
            </w:r>
          </w:p>
        </w:tc>
        <w:tc>
          <w:tcPr>
            <w:tcW w:w="6379" w:type="dxa"/>
            <w:vAlign w:val="center"/>
            <w:hideMark/>
          </w:tcPr>
          <w:p w14:paraId="111A3800" w14:textId="23F03226" w:rsidR="00BA4760" w:rsidRPr="00180FFB" w:rsidRDefault="00BA4760" w:rsidP="006502E2">
            <w:pPr>
              <w:spacing w:after="0"/>
              <w:cnfStyle w:val="100000000000" w:firstRow="1" w:lastRow="0" w:firstColumn="0" w:lastColumn="0" w:oddVBand="0" w:evenVBand="0" w:oddHBand="0" w:evenHBand="0" w:firstRowFirstColumn="0" w:firstRowLastColumn="0" w:lastRowFirstColumn="0" w:lastRowLastColumn="0"/>
              <w:rPr>
                <w:rFonts w:cs="Arial"/>
                <w:b w:val="0"/>
                <w:szCs w:val="20"/>
                <w:lang w:eastAsia="en-US"/>
              </w:rPr>
            </w:pPr>
            <w:r w:rsidRPr="00180FFB">
              <w:rPr>
                <w:rFonts w:cs="Arial"/>
                <w:szCs w:val="20"/>
                <w:lang w:eastAsia="en-US"/>
              </w:rPr>
              <w:t xml:space="preserve">Syllabus content </w:t>
            </w:r>
            <w:r w:rsidRPr="00180FFB">
              <w:rPr>
                <w:rFonts w:cs="Arial"/>
                <w:szCs w:val="20"/>
                <w:lang w:eastAsia="en-US"/>
              </w:rPr>
              <w:br/>
              <w:t xml:space="preserve">(drawn from unit content and the Language </w:t>
            </w:r>
            <w:r w:rsidR="006011DE">
              <w:rPr>
                <w:rFonts w:cs="Arial"/>
                <w:szCs w:val="20"/>
                <w:lang w:eastAsia="en-US"/>
              </w:rPr>
              <w:t>t</w:t>
            </w:r>
            <w:r w:rsidRPr="00180FFB">
              <w:rPr>
                <w:rFonts w:cs="Arial"/>
                <w:szCs w:val="20"/>
                <w:lang w:eastAsia="en-US"/>
              </w:rPr>
              <w:t>able)</w:t>
            </w:r>
          </w:p>
        </w:tc>
        <w:tc>
          <w:tcPr>
            <w:tcW w:w="1984" w:type="dxa"/>
            <w:vAlign w:val="center"/>
          </w:tcPr>
          <w:p w14:paraId="35E312BF" w14:textId="77777777" w:rsidR="00BA4760" w:rsidRPr="00180FFB" w:rsidRDefault="00BA4760" w:rsidP="00180FFB">
            <w:pPr>
              <w:spacing w:after="0"/>
              <w:jc w:val="center"/>
              <w:cnfStyle w:val="100000000000" w:firstRow="1" w:lastRow="0" w:firstColumn="0" w:lastColumn="0" w:oddVBand="0" w:evenVBand="0" w:oddHBand="0" w:evenHBand="0" w:firstRowFirstColumn="0" w:firstRowLastColumn="0" w:lastRowFirstColumn="0" w:lastRowLastColumn="0"/>
              <w:rPr>
                <w:rFonts w:cs="Arial"/>
                <w:b w:val="0"/>
                <w:szCs w:val="20"/>
                <w:lang w:eastAsia="en-US"/>
              </w:rPr>
            </w:pPr>
            <w:r w:rsidRPr="00180FFB">
              <w:rPr>
                <w:rFonts w:cs="Arial"/>
                <w:szCs w:val="20"/>
                <w:lang w:eastAsia="en-US"/>
              </w:rPr>
              <w:t>Assessment tasks</w:t>
            </w:r>
          </w:p>
        </w:tc>
      </w:tr>
      <w:tr w:rsidR="00A00F47" w:rsidRPr="00A57508" w14:paraId="15D59EA3" w14:textId="77777777" w:rsidTr="00180FFB">
        <w:tc>
          <w:tcPr>
            <w:cnfStyle w:val="001000000000" w:firstRow="0" w:lastRow="0" w:firstColumn="1" w:lastColumn="0" w:oddVBand="0" w:evenVBand="0" w:oddHBand="0" w:evenHBand="0" w:firstRowFirstColumn="0" w:firstRowLastColumn="0" w:lastRowFirstColumn="0" w:lastRowLastColumn="0"/>
            <w:tcW w:w="993" w:type="dxa"/>
          </w:tcPr>
          <w:p w14:paraId="7F45C10E" w14:textId="20882293" w:rsidR="00A00F47" w:rsidRPr="00A57508" w:rsidRDefault="00DA21EE" w:rsidP="00A00F47">
            <w:pPr>
              <w:rPr>
                <w:rFonts w:cs="Arial"/>
                <w:szCs w:val="20"/>
                <w:lang w:eastAsia="en-US"/>
              </w:rPr>
            </w:pPr>
            <w:r w:rsidRPr="00A57508">
              <w:rPr>
                <w:rFonts w:cs="Arial"/>
                <w:szCs w:val="20"/>
                <w:lang w:eastAsia="en-US"/>
              </w:rPr>
              <w:t>1</w:t>
            </w:r>
            <w:r w:rsidR="00615841">
              <w:rPr>
                <w:rFonts w:cs="Arial"/>
                <w:szCs w:val="20"/>
                <w:lang w:eastAsia="en-US"/>
              </w:rPr>
              <w:t>–</w:t>
            </w:r>
            <w:r w:rsidR="003F422C">
              <w:rPr>
                <w:rFonts w:cs="Arial"/>
                <w:szCs w:val="20"/>
                <w:lang w:eastAsia="en-US"/>
              </w:rPr>
              <w:t>3</w:t>
            </w:r>
          </w:p>
        </w:tc>
        <w:tc>
          <w:tcPr>
            <w:tcW w:w="6379" w:type="dxa"/>
          </w:tcPr>
          <w:p w14:paraId="320C28A7" w14:textId="6443AC8F" w:rsidR="00A00F47" w:rsidRPr="00A57508" w:rsidRDefault="009A4B8F"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Comprehension skills and strategies</w:t>
            </w:r>
          </w:p>
          <w:p w14:paraId="41EDCB72" w14:textId="08E63092"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B8F" w:rsidRPr="009A4B8F">
              <w:rPr>
                <w:rFonts w:cs="Arial"/>
                <w:szCs w:val="20"/>
              </w:rPr>
              <w:t xml:space="preserve"> knowledge of text structure to locate information and to aid understanding of increasingly unfamiliar texts</w:t>
            </w:r>
          </w:p>
          <w:p w14:paraId="2A69C10D" w14:textId="4F87F149"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identify</w:t>
            </w:r>
            <w:r w:rsidR="008E726B">
              <w:rPr>
                <w:rFonts w:cs="Arial"/>
                <w:szCs w:val="20"/>
              </w:rPr>
              <w:t>ing</w:t>
            </w:r>
            <w:r w:rsidRPr="009A4B8F">
              <w:rPr>
                <w:rFonts w:cs="Arial"/>
                <w:szCs w:val="20"/>
              </w:rPr>
              <w:t xml:space="preserve"> and discuss</w:t>
            </w:r>
            <w:r w:rsidR="008E726B">
              <w:rPr>
                <w:rFonts w:cs="Arial"/>
                <w:szCs w:val="20"/>
              </w:rPr>
              <w:t>ing</w:t>
            </w:r>
            <w:r w:rsidRPr="009A4B8F">
              <w:rPr>
                <w:rFonts w:cs="Arial"/>
                <w:szCs w:val="20"/>
              </w:rPr>
              <w:t xml:space="preserve"> meaning, purpose, audience and the values and attitudes presented in a range of texts</w:t>
            </w:r>
          </w:p>
          <w:p w14:paraId="5D6D3CCF" w14:textId="5DBFF465"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adopt</w:t>
            </w:r>
            <w:r w:rsidR="008E726B">
              <w:rPr>
                <w:rFonts w:cs="Arial"/>
                <w:szCs w:val="20"/>
              </w:rPr>
              <w:t>ing</w:t>
            </w:r>
            <w:r w:rsidRPr="009A4B8F">
              <w:rPr>
                <w:rFonts w:cs="Arial"/>
                <w:szCs w:val="20"/>
              </w:rPr>
              <w:t xml:space="preserve"> efficient forms of recording and collating information in a growing range of contexts</w:t>
            </w:r>
          </w:p>
          <w:p w14:paraId="1B06EAA5" w14:textId="55F99774"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infer</w:t>
            </w:r>
            <w:r w:rsidR="006011DE">
              <w:rPr>
                <w:rFonts w:cs="Arial"/>
                <w:szCs w:val="20"/>
              </w:rPr>
              <w:t>ring</w:t>
            </w:r>
            <w:r w:rsidR="009A4B8F" w:rsidRPr="009A4B8F">
              <w:rPr>
                <w:rFonts w:cs="Arial"/>
                <w:szCs w:val="20"/>
              </w:rPr>
              <w:t xml:space="preserve"> and describ</w:t>
            </w:r>
            <w:r w:rsidR="006011DE">
              <w:rPr>
                <w:rFonts w:cs="Arial"/>
                <w:szCs w:val="20"/>
              </w:rPr>
              <w:t>ing</w:t>
            </w:r>
            <w:r w:rsidR="009A4B8F" w:rsidRPr="009A4B8F">
              <w:rPr>
                <w:rFonts w:cs="Arial"/>
                <w:szCs w:val="20"/>
              </w:rPr>
              <w:t xml:space="preserve"> the main ideas and some supporting details in a range of familiar and some unfamiliar texts</w:t>
            </w:r>
          </w:p>
          <w:p w14:paraId="6C21BE47" w14:textId="63341CD3"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cohesive elements and their role in creating texts</w:t>
            </w:r>
          </w:p>
          <w:p w14:paraId="6925283A" w14:textId="6142B9C5"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explain</w:t>
            </w:r>
            <w:r w:rsidR="006011DE">
              <w:rPr>
                <w:rFonts w:cs="Arial"/>
                <w:szCs w:val="20"/>
              </w:rPr>
              <w:t>ing</w:t>
            </w:r>
            <w:r w:rsidR="009A4B8F" w:rsidRPr="009A4B8F">
              <w:rPr>
                <w:rFonts w:cs="Arial"/>
                <w:szCs w:val="20"/>
              </w:rPr>
              <w:t xml:space="preserve"> common similes, metaphors, symbols and sociocultural references in texts</w:t>
            </w:r>
          </w:p>
          <w:p w14:paraId="569A4085" w14:textId="7E032E8E" w:rsidR="009A4B8F" w:rsidRPr="009A4B8F" w:rsidRDefault="009A4B8F" w:rsidP="00AD26BA">
            <w:pPr>
              <w:spacing w:after="0"/>
              <w:cnfStyle w:val="000000000000" w:firstRow="0" w:lastRow="0" w:firstColumn="0" w:lastColumn="0" w:oddVBand="0" w:evenVBand="0" w:oddHBand="0" w:evenHBand="0" w:firstRowFirstColumn="0" w:firstRowLastColumn="0" w:lastRowFirstColumn="0" w:lastRowLastColumn="0"/>
              <w:rPr>
                <w:rFonts w:cs="Arial"/>
                <w:b/>
                <w:bCs/>
                <w:szCs w:val="20"/>
              </w:rPr>
            </w:pPr>
            <w:r w:rsidRPr="009A4B8F">
              <w:rPr>
                <w:rFonts w:cs="Arial"/>
                <w:b/>
                <w:bCs/>
                <w:szCs w:val="20"/>
              </w:rPr>
              <w:t xml:space="preserve">Language and textual analysis </w:t>
            </w:r>
          </w:p>
          <w:p w14:paraId="3B93EF65" w14:textId="0F2A9968"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explain</w:t>
            </w:r>
            <w:r w:rsidR="008E726B">
              <w:rPr>
                <w:rFonts w:cs="Arial"/>
                <w:szCs w:val="20"/>
              </w:rPr>
              <w:t>ing</w:t>
            </w:r>
            <w:r w:rsidRPr="009A4B8F">
              <w:rPr>
                <w:rFonts w:cs="Arial"/>
                <w:szCs w:val="20"/>
              </w:rPr>
              <w:t xml:space="preserve"> the purposes and structures of different types of texts</w:t>
            </w:r>
          </w:p>
          <w:p w14:paraId="5CFF66F0" w14:textId="6CB832C0"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describ</w:t>
            </w:r>
            <w:r w:rsidR="006011DE">
              <w:rPr>
                <w:rFonts w:cs="Arial"/>
                <w:szCs w:val="20"/>
              </w:rPr>
              <w:t>ing</w:t>
            </w:r>
            <w:r w:rsidR="009A4B8F" w:rsidRPr="009A4B8F">
              <w:rPr>
                <w:rFonts w:cs="Arial"/>
                <w:szCs w:val="20"/>
              </w:rPr>
              <w:t xml:space="preserve"> text structures and language features used in a variety of texts, including some literary texts</w:t>
            </w:r>
          </w:p>
          <w:p w14:paraId="279C93C2" w14:textId="717FDBA5"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shifts in lexis and grammar between spoken and written language in a growing range of contexts</w:t>
            </w:r>
          </w:p>
          <w:p w14:paraId="65414646" w14:textId="5B024347"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explain</w:t>
            </w:r>
            <w:r w:rsidR="008E726B">
              <w:rPr>
                <w:rFonts w:cs="Arial"/>
                <w:szCs w:val="20"/>
              </w:rPr>
              <w:t>ing</w:t>
            </w:r>
            <w:r w:rsidRPr="009A4B8F">
              <w:rPr>
                <w:rFonts w:cs="Arial"/>
                <w:szCs w:val="20"/>
              </w:rPr>
              <w:t xml:space="preserve"> how meaning changes with shifts in tone and register</w:t>
            </w:r>
          </w:p>
          <w:p w14:paraId="019D8143" w14:textId="75F0FF27" w:rsidR="009A4B8F" w:rsidRP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describ</w:t>
            </w:r>
            <w:r w:rsidR="006011DE">
              <w:rPr>
                <w:rFonts w:cs="Arial"/>
                <w:szCs w:val="20"/>
              </w:rPr>
              <w:t>ing</w:t>
            </w:r>
            <w:r w:rsidR="009A4B8F" w:rsidRPr="009A4B8F">
              <w:rPr>
                <w:rFonts w:cs="Arial"/>
                <w:szCs w:val="20"/>
              </w:rPr>
              <w:t xml:space="preserve"> cultural variations in values and beliefs, including conceptions of the sacred, respect, taboos, values associated with naming, titles and construction of gender</w:t>
            </w:r>
          </w:p>
          <w:p w14:paraId="20D02B12" w14:textId="3979844A"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6011DE">
              <w:rPr>
                <w:b/>
                <w:bCs/>
              </w:rPr>
              <w:t>t</w:t>
            </w:r>
            <w:r w:rsidRPr="00453DB0">
              <w:rPr>
                <w:b/>
                <w:bCs/>
              </w:rPr>
              <w:t>able</w:t>
            </w:r>
          </w:p>
          <w:p w14:paraId="404FE396" w14:textId="6D111E0A" w:rsidR="003B1CD5" w:rsidRPr="004C137E" w:rsidRDefault="004C137E" w:rsidP="00AD26BA">
            <w:pPr>
              <w:pStyle w:val="ListParagraph"/>
              <w:numPr>
                <w:ilvl w:val="0"/>
                <w:numId w:val="11"/>
              </w:numPr>
              <w:spacing w:after="0"/>
              <w:ind w:left="346" w:hanging="346"/>
              <w:cnfStyle w:val="000000000000" w:firstRow="0" w:lastRow="0" w:firstColumn="0" w:lastColumn="0" w:oddVBand="0" w:evenVBand="0" w:oddHBand="0" w:evenHBand="0" w:firstRowFirstColumn="0" w:firstRowLastColumn="0" w:lastRowFirstColumn="0" w:lastRowLastColumn="0"/>
              <w:rPr>
                <w:rFonts w:cs="Arial"/>
                <w:szCs w:val="20"/>
              </w:rPr>
            </w:pPr>
            <w:r w:rsidRPr="004C137E">
              <w:rPr>
                <w:rFonts w:cs="Arial"/>
                <w:szCs w:val="20"/>
              </w:rPr>
              <w:t>Relevant items</w:t>
            </w:r>
          </w:p>
        </w:tc>
        <w:tc>
          <w:tcPr>
            <w:tcW w:w="1984" w:type="dxa"/>
          </w:tcPr>
          <w:p w14:paraId="53DAD598" w14:textId="339532BC" w:rsidR="00A00F47" w:rsidRPr="00453DB0" w:rsidRDefault="00A00F47"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Task </w:t>
            </w:r>
            <w:r w:rsidR="00265E2C" w:rsidRPr="00453DB0">
              <w:rPr>
                <w:b/>
                <w:bCs/>
              </w:rPr>
              <w:t>5</w:t>
            </w:r>
            <w:r w:rsidR="007173CA" w:rsidRPr="00453DB0">
              <w:rPr>
                <w:b/>
                <w:bCs/>
              </w:rPr>
              <w:t>:</w:t>
            </w:r>
            <w:r w:rsidRPr="00453DB0">
              <w:rPr>
                <w:b/>
                <w:bCs/>
              </w:rPr>
              <w:t xml:space="preserve"> Response</w:t>
            </w:r>
          </w:p>
          <w:p w14:paraId="0D411BD6" w14:textId="4FED8631" w:rsidR="00A00F47" w:rsidRPr="00A57508" w:rsidRDefault="00265E2C" w:rsidP="000D100D">
            <w:pPr>
              <w:cnfStyle w:val="000000000000" w:firstRow="0" w:lastRow="0" w:firstColumn="0" w:lastColumn="0" w:oddVBand="0" w:evenVBand="0" w:oddHBand="0" w:evenHBand="0" w:firstRowFirstColumn="0" w:firstRowLastColumn="0" w:lastRowFirstColumn="0" w:lastRowLastColumn="0"/>
              <w:rPr>
                <w:b/>
              </w:rPr>
            </w:pPr>
            <w:r>
              <w:t xml:space="preserve">Read or view a text/s which focuses on </w:t>
            </w:r>
            <w:r w:rsidRPr="00547597">
              <w:t>self-image</w:t>
            </w:r>
            <w:r>
              <w:t xml:space="preserve"> or</w:t>
            </w:r>
            <w:r w:rsidRPr="00547597">
              <w:t xml:space="preserve"> cultural conceptions of beauty</w:t>
            </w:r>
            <w:r>
              <w:t xml:space="preserve"> or fashion. </w:t>
            </w:r>
            <w:r w:rsidRPr="0084611C">
              <w:t xml:space="preserve">Respond to short and </w:t>
            </w:r>
            <w:r>
              <w:t>extended</w:t>
            </w:r>
            <w:r w:rsidRPr="0084611C">
              <w:t xml:space="preserve"> answer questions</w:t>
            </w:r>
            <w:r>
              <w:t xml:space="preserve"> about th</w:t>
            </w:r>
            <w:r w:rsidR="00BB7460">
              <w:t>is</w:t>
            </w:r>
            <w:r>
              <w:t xml:space="preserve"> text</w:t>
            </w:r>
            <w:r w:rsidR="00BB7460">
              <w:t>/</w:t>
            </w:r>
            <w:r>
              <w:t>s</w:t>
            </w:r>
            <w:r w:rsidRPr="0084611C">
              <w:t>.</w:t>
            </w:r>
          </w:p>
        </w:tc>
      </w:tr>
      <w:tr w:rsidR="00AF1602" w:rsidRPr="00A57508" w14:paraId="360F2D1D" w14:textId="77777777" w:rsidTr="00180FFB">
        <w:tc>
          <w:tcPr>
            <w:cnfStyle w:val="001000000000" w:firstRow="0" w:lastRow="0" w:firstColumn="1" w:lastColumn="0" w:oddVBand="0" w:evenVBand="0" w:oddHBand="0" w:evenHBand="0" w:firstRowFirstColumn="0" w:firstRowLastColumn="0" w:lastRowFirstColumn="0" w:lastRowLastColumn="0"/>
            <w:tcW w:w="993" w:type="dxa"/>
          </w:tcPr>
          <w:p w14:paraId="4EF19534" w14:textId="14AE9688" w:rsidR="00AF1602" w:rsidRDefault="00AF1602" w:rsidP="00AF1602">
            <w:pPr>
              <w:rPr>
                <w:rFonts w:cs="Arial"/>
                <w:szCs w:val="20"/>
                <w:lang w:eastAsia="en-US"/>
              </w:rPr>
            </w:pPr>
            <w:r>
              <w:rPr>
                <w:rFonts w:cs="Arial"/>
                <w:szCs w:val="20"/>
                <w:lang w:eastAsia="en-US"/>
              </w:rPr>
              <w:t>4–6</w:t>
            </w:r>
          </w:p>
        </w:tc>
        <w:tc>
          <w:tcPr>
            <w:tcW w:w="6379" w:type="dxa"/>
          </w:tcPr>
          <w:p w14:paraId="2BBA3FA9" w14:textId="77777777" w:rsidR="009A4B8F" w:rsidRPr="00A57508" w:rsidRDefault="009A4B8F"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Comprehension skills and strategies</w:t>
            </w:r>
          </w:p>
          <w:p w14:paraId="785B0B3C" w14:textId="36C8EFFD"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discuss</w:t>
            </w:r>
            <w:r w:rsidR="006011DE">
              <w:rPr>
                <w:rFonts w:cs="Arial"/>
                <w:szCs w:val="20"/>
              </w:rPr>
              <w:t>ing</w:t>
            </w:r>
            <w:r w:rsidR="009A4B8F" w:rsidRPr="009A4B8F">
              <w:rPr>
                <w:rFonts w:cs="Arial"/>
                <w:szCs w:val="20"/>
              </w:rPr>
              <w:t xml:space="preserve"> meaning, purpose, audience and the values and attitudes presented in a range of texts</w:t>
            </w:r>
          </w:p>
          <w:p w14:paraId="1FFCEA79" w14:textId="77C9B88E"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infer</w:t>
            </w:r>
            <w:r w:rsidR="006011DE">
              <w:rPr>
                <w:rFonts w:cs="Arial"/>
                <w:szCs w:val="20"/>
              </w:rPr>
              <w:t>ring</w:t>
            </w:r>
            <w:r w:rsidR="009A4B8F" w:rsidRPr="009A4B8F">
              <w:rPr>
                <w:rFonts w:cs="Arial"/>
                <w:szCs w:val="20"/>
              </w:rPr>
              <w:t xml:space="preserve"> and describ</w:t>
            </w:r>
            <w:r w:rsidR="006011DE">
              <w:rPr>
                <w:rFonts w:cs="Arial"/>
                <w:szCs w:val="20"/>
              </w:rPr>
              <w:t>ing</w:t>
            </w:r>
            <w:r w:rsidR="009A4B8F" w:rsidRPr="009A4B8F">
              <w:rPr>
                <w:rFonts w:cs="Arial"/>
                <w:szCs w:val="20"/>
              </w:rPr>
              <w:t xml:space="preserve"> the main ideas and some supporting details in a range of familiar and some unfamiliar texts</w:t>
            </w:r>
          </w:p>
          <w:p w14:paraId="774717D8" w14:textId="10BA1CB8"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explain</w:t>
            </w:r>
            <w:r w:rsidR="006011DE">
              <w:rPr>
                <w:rFonts w:cs="Arial"/>
                <w:szCs w:val="20"/>
              </w:rPr>
              <w:t>ing</w:t>
            </w:r>
            <w:r w:rsidR="009A4B8F" w:rsidRPr="009A4B8F">
              <w:rPr>
                <w:rFonts w:cs="Arial"/>
                <w:szCs w:val="20"/>
              </w:rPr>
              <w:t xml:space="preserve"> common similes, metaphors, symbols and sociocultural references in texts</w:t>
            </w:r>
          </w:p>
          <w:p w14:paraId="7D6AB074" w14:textId="77777777" w:rsidR="009A4B8F" w:rsidRPr="009A4B8F" w:rsidRDefault="009A4B8F" w:rsidP="00AD26BA">
            <w:pPr>
              <w:spacing w:after="0"/>
              <w:cnfStyle w:val="000000000000" w:firstRow="0" w:lastRow="0" w:firstColumn="0" w:lastColumn="0" w:oddVBand="0" w:evenVBand="0" w:oddHBand="0" w:evenHBand="0" w:firstRowFirstColumn="0" w:firstRowLastColumn="0" w:lastRowFirstColumn="0" w:lastRowLastColumn="0"/>
              <w:rPr>
                <w:rFonts w:cs="Arial"/>
                <w:b/>
                <w:bCs/>
                <w:szCs w:val="20"/>
              </w:rPr>
            </w:pPr>
            <w:r w:rsidRPr="009A4B8F">
              <w:rPr>
                <w:rFonts w:cs="Arial"/>
                <w:b/>
                <w:bCs/>
                <w:szCs w:val="20"/>
              </w:rPr>
              <w:t xml:space="preserve">Language and textual analysis </w:t>
            </w:r>
          </w:p>
          <w:p w14:paraId="01003D11" w14:textId="6E46C3CC"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explain</w:t>
            </w:r>
            <w:r w:rsidR="008E726B">
              <w:rPr>
                <w:rFonts w:cs="Arial"/>
                <w:szCs w:val="20"/>
              </w:rPr>
              <w:t>ing</w:t>
            </w:r>
            <w:r w:rsidRPr="009A4B8F">
              <w:rPr>
                <w:rFonts w:cs="Arial"/>
                <w:szCs w:val="20"/>
              </w:rPr>
              <w:t xml:space="preserve"> the purposes and structures of different types of texts</w:t>
            </w:r>
          </w:p>
          <w:p w14:paraId="5FA9131F" w14:textId="36D943DB"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explain</w:t>
            </w:r>
            <w:r w:rsidR="008E726B">
              <w:rPr>
                <w:rFonts w:cs="Arial"/>
                <w:szCs w:val="20"/>
              </w:rPr>
              <w:t>ing</w:t>
            </w:r>
            <w:r w:rsidRPr="009A4B8F">
              <w:rPr>
                <w:rFonts w:cs="Arial"/>
                <w:szCs w:val="20"/>
              </w:rPr>
              <w:t xml:space="preserve"> how meaning changes with shifts in tone and register</w:t>
            </w:r>
          </w:p>
          <w:p w14:paraId="335DACC8" w14:textId="61E46EB3" w:rsidR="009A4B8F" w:rsidRP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describ</w:t>
            </w:r>
            <w:r w:rsidR="006011DE">
              <w:rPr>
                <w:rFonts w:cs="Arial"/>
                <w:szCs w:val="20"/>
              </w:rPr>
              <w:t>ing</w:t>
            </w:r>
            <w:r w:rsidR="009A4B8F" w:rsidRPr="009A4B8F">
              <w:rPr>
                <w:rFonts w:cs="Arial"/>
                <w:szCs w:val="20"/>
              </w:rPr>
              <w:t xml:space="preserve"> cultural variations in values and beliefs, including conceptions of the sacred, respect, taboos, values associated with naming, titles and construction of gender</w:t>
            </w:r>
          </w:p>
          <w:p w14:paraId="2F736510" w14:textId="5AB02A90" w:rsidR="00AF1602" w:rsidRPr="00A57508" w:rsidRDefault="00AF1602"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sidRPr="00A57508">
              <w:rPr>
                <w:rFonts w:cs="Arial"/>
                <w:b/>
                <w:szCs w:val="20"/>
              </w:rPr>
              <w:t>Creating texts</w:t>
            </w:r>
          </w:p>
          <w:p w14:paraId="5E75A83D" w14:textId="7028AAE3" w:rsidR="009A4B8F"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B8F" w:rsidRPr="009A4B8F">
              <w:rPr>
                <w:rFonts w:cs="Arial"/>
                <w:szCs w:val="20"/>
              </w:rPr>
              <w:t xml:space="preserve"> appropriate form, content and style for a range of familiar and some unfamiliar, purposes and audiences</w:t>
            </w:r>
          </w:p>
          <w:p w14:paraId="0DC29C14" w14:textId="58ADCD4F" w:rsidR="009A4B8F" w:rsidRDefault="009A4B8F"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plan</w:t>
            </w:r>
            <w:r w:rsidR="008E726B">
              <w:rPr>
                <w:rFonts w:cs="Arial"/>
                <w:szCs w:val="20"/>
              </w:rPr>
              <w:t>ning</w:t>
            </w:r>
            <w:r w:rsidRPr="009A4B8F">
              <w:rPr>
                <w:rFonts w:cs="Arial"/>
                <w:szCs w:val="20"/>
              </w:rPr>
              <w:t>, organis</w:t>
            </w:r>
            <w:r w:rsidR="008E726B">
              <w:rPr>
                <w:rFonts w:cs="Arial"/>
                <w:szCs w:val="20"/>
              </w:rPr>
              <w:t>ing</w:t>
            </w:r>
            <w:r w:rsidRPr="009A4B8F">
              <w:rPr>
                <w:rFonts w:cs="Arial"/>
                <w:szCs w:val="20"/>
              </w:rPr>
              <w:t xml:space="preserve"> and </w:t>
            </w:r>
            <w:r w:rsidR="008E724B">
              <w:rPr>
                <w:rFonts w:cs="Arial"/>
                <w:szCs w:val="20"/>
              </w:rPr>
              <w:t>using</w:t>
            </w:r>
            <w:r w:rsidRPr="009A4B8F">
              <w:rPr>
                <w:rFonts w:cs="Arial"/>
                <w:szCs w:val="20"/>
              </w:rPr>
              <w:t xml:space="preserve"> a combination of technologies and media </w:t>
            </w:r>
          </w:p>
          <w:p w14:paraId="03BC052C" w14:textId="00E0269F" w:rsidR="009A4B8F"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B8F" w:rsidRPr="009A4B8F">
              <w:rPr>
                <w:rFonts w:cs="Arial"/>
                <w:szCs w:val="20"/>
              </w:rPr>
              <w:t xml:space="preserve"> common subject-specific vocabulary, synonyms, antonyms and collocations </w:t>
            </w:r>
          </w:p>
          <w:p w14:paraId="32080FEA" w14:textId="66857875" w:rsidR="009A4B8F"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B8F" w:rsidRPr="009A4B8F">
              <w:rPr>
                <w:rFonts w:cs="Arial"/>
                <w:szCs w:val="20"/>
              </w:rPr>
              <w:t xml:space="preserve"> imaginative and descriptive language </w:t>
            </w:r>
          </w:p>
          <w:p w14:paraId="7A02D45C" w14:textId="59491E69" w:rsidR="009A4B8F" w:rsidRDefault="009A4B8F"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develop</w:t>
            </w:r>
            <w:r w:rsidR="008E726B">
              <w:rPr>
                <w:rFonts w:cs="Arial"/>
                <w:szCs w:val="20"/>
              </w:rPr>
              <w:t>ing</w:t>
            </w:r>
            <w:r w:rsidRPr="009A4B8F">
              <w:rPr>
                <w:rFonts w:cs="Arial"/>
                <w:szCs w:val="20"/>
              </w:rPr>
              <w:t xml:space="preserve"> control over direct and indirect speech</w:t>
            </w:r>
          </w:p>
          <w:p w14:paraId="0A56DE9A" w14:textId="09535543" w:rsidR="009A4B8F"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lastRenderedPageBreak/>
              <w:t>using</w:t>
            </w:r>
            <w:r w:rsidR="009A4B8F" w:rsidRPr="009A4B8F">
              <w:rPr>
                <w:rFonts w:cs="Arial"/>
                <w:szCs w:val="20"/>
              </w:rPr>
              <w:t xml:space="preserve"> a range of common cohesive devices at sentence, paragraph and whole-text level, including referencing, lexical chains and conjunctions</w:t>
            </w:r>
          </w:p>
          <w:p w14:paraId="07FBEA4E" w14:textId="164102E0" w:rsidR="009A4B8F"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B8F" w:rsidRPr="009A4B8F">
              <w:rPr>
                <w:rFonts w:cs="Arial"/>
                <w:szCs w:val="20"/>
              </w:rPr>
              <w:t xml:space="preserve"> simple, compound and some complex sentences</w:t>
            </w:r>
          </w:p>
          <w:p w14:paraId="7C899BD6" w14:textId="50E8E83A" w:rsidR="009A4B8F"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B8F" w:rsidRPr="009A4B8F">
              <w:rPr>
                <w:rFonts w:cs="Arial"/>
                <w:szCs w:val="20"/>
              </w:rPr>
              <w:t xml:space="preserve"> simple present, past and future tense and simple forms of modality</w:t>
            </w:r>
          </w:p>
          <w:p w14:paraId="3BB0857B" w14:textId="4AD23009" w:rsidR="009A4B8F" w:rsidRPr="009A4B8F" w:rsidRDefault="009A4B8F"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using strategies for planning, drafting and refining work, including editing for correct spelling, consistent use of common punctuation, and seeking and using feedback</w:t>
            </w:r>
          </w:p>
          <w:p w14:paraId="3FD26A80" w14:textId="1221CD85"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0D010F">
              <w:rPr>
                <w:b/>
                <w:bCs/>
              </w:rPr>
              <w:t>t</w:t>
            </w:r>
            <w:r w:rsidRPr="00453DB0">
              <w:rPr>
                <w:b/>
                <w:bCs/>
              </w:rPr>
              <w:t>able</w:t>
            </w:r>
          </w:p>
          <w:p w14:paraId="24F5D278" w14:textId="064C8E77" w:rsidR="00AF1602" w:rsidRPr="004C137E" w:rsidRDefault="004C137E" w:rsidP="00AD26BA">
            <w:pPr>
              <w:pStyle w:val="ListParagraph"/>
              <w:numPr>
                <w:ilvl w:val="0"/>
                <w:numId w:val="12"/>
              </w:numPr>
              <w:spacing w:after="0"/>
              <w:ind w:left="346" w:hanging="346"/>
              <w:cnfStyle w:val="000000000000" w:firstRow="0" w:lastRow="0" w:firstColumn="0" w:lastColumn="0" w:oddVBand="0" w:evenVBand="0" w:oddHBand="0" w:evenHBand="0" w:firstRowFirstColumn="0" w:firstRowLastColumn="0" w:lastRowFirstColumn="0" w:lastRowLastColumn="0"/>
              <w:rPr>
                <w:rFonts w:cs="Arial"/>
                <w:szCs w:val="20"/>
              </w:rPr>
            </w:pPr>
            <w:r w:rsidRPr="004C137E">
              <w:rPr>
                <w:rFonts w:cs="Arial"/>
                <w:szCs w:val="20"/>
              </w:rPr>
              <w:t>Relevant items</w:t>
            </w:r>
          </w:p>
        </w:tc>
        <w:tc>
          <w:tcPr>
            <w:tcW w:w="1984" w:type="dxa"/>
          </w:tcPr>
          <w:p w14:paraId="0F404126" w14:textId="77777777" w:rsidR="00453DB0" w:rsidRPr="00453DB0" w:rsidRDefault="00AF1602" w:rsidP="00AD26BA">
            <w:pPr>
              <w:spacing w:after="0"/>
              <w:cnfStyle w:val="000000000000" w:firstRow="0" w:lastRow="0" w:firstColumn="0" w:lastColumn="0" w:oddVBand="0" w:evenVBand="0" w:oddHBand="0" w:evenHBand="0" w:firstRowFirstColumn="0" w:firstRowLastColumn="0" w:lastRowFirstColumn="0" w:lastRowLastColumn="0"/>
              <w:rPr>
                <w:rFonts w:cs="Arial"/>
                <w:b/>
                <w:bCs/>
                <w:szCs w:val="20"/>
              </w:rPr>
            </w:pPr>
            <w:r w:rsidRPr="00453DB0">
              <w:rPr>
                <w:b/>
                <w:bCs/>
              </w:rPr>
              <w:lastRenderedPageBreak/>
              <w:t>Task 6: Production (written)</w:t>
            </w:r>
            <w:r w:rsidRPr="00453DB0">
              <w:rPr>
                <w:rFonts w:cs="Arial"/>
                <w:b/>
                <w:bCs/>
                <w:szCs w:val="20"/>
              </w:rPr>
              <w:t xml:space="preserve"> </w:t>
            </w:r>
          </w:p>
          <w:p w14:paraId="059812A0" w14:textId="5964E8B5" w:rsidR="00AF1602" w:rsidRPr="00A57508" w:rsidRDefault="00AF1602" w:rsidP="00453DB0">
            <w:pPr>
              <w:cnfStyle w:val="000000000000" w:firstRow="0" w:lastRow="0" w:firstColumn="0" w:lastColumn="0" w:oddVBand="0" w:evenVBand="0" w:oddHBand="0" w:evenHBand="0" w:firstRowFirstColumn="0" w:firstRowLastColumn="0" w:lastRowFirstColumn="0" w:lastRowLastColumn="0"/>
            </w:pPr>
            <w:r>
              <w:t xml:space="preserve">Read or view a text, such as </w:t>
            </w:r>
            <w:r w:rsidRPr="00547597">
              <w:rPr>
                <w:i/>
                <w:iCs/>
              </w:rPr>
              <w:t>Mean Girls</w:t>
            </w:r>
            <w:r>
              <w:rPr>
                <w:i/>
                <w:iCs/>
              </w:rPr>
              <w:t>.</w:t>
            </w:r>
            <w:r>
              <w:t xml:space="preserve"> In response, write a short essay discussing</w:t>
            </w:r>
            <w:r w:rsidRPr="00547597">
              <w:t xml:space="preserve"> </w:t>
            </w:r>
            <w:r>
              <w:t xml:space="preserve">a theme such as </w:t>
            </w:r>
            <w:r w:rsidRPr="00B620BD">
              <w:t>conforming to images or stereotypes</w:t>
            </w:r>
            <w:r>
              <w:t xml:space="preserve">, </w:t>
            </w:r>
            <w:r w:rsidRPr="00B620BD">
              <w:t>self-image</w:t>
            </w:r>
            <w:r>
              <w:t>,</w:t>
            </w:r>
            <w:r w:rsidRPr="00B620BD">
              <w:t xml:space="preserve"> </w:t>
            </w:r>
            <w:r>
              <w:t>or</w:t>
            </w:r>
            <w:r w:rsidRPr="00B620BD">
              <w:t xml:space="preserve"> cultural conceptions of beauty </w:t>
            </w:r>
            <w:r>
              <w:t xml:space="preserve">and/or </w:t>
            </w:r>
            <w:r w:rsidRPr="00B620BD">
              <w:t>fashion</w:t>
            </w:r>
            <w:r>
              <w:t>.</w:t>
            </w:r>
          </w:p>
        </w:tc>
      </w:tr>
      <w:tr w:rsidR="00AF1602" w:rsidRPr="00A57508" w14:paraId="2C1344C3" w14:textId="77777777" w:rsidTr="00180FFB">
        <w:tc>
          <w:tcPr>
            <w:cnfStyle w:val="001000000000" w:firstRow="0" w:lastRow="0" w:firstColumn="1" w:lastColumn="0" w:oddVBand="0" w:evenVBand="0" w:oddHBand="0" w:evenHBand="0" w:firstRowFirstColumn="0" w:firstRowLastColumn="0" w:lastRowFirstColumn="0" w:lastRowLastColumn="0"/>
            <w:tcW w:w="993" w:type="dxa"/>
          </w:tcPr>
          <w:p w14:paraId="09EE88B5" w14:textId="143911C0" w:rsidR="00AF1602" w:rsidRDefault="00AF1602" w:rsidP="00AF1602">
            <w:pPr>
              <w:rPr>
                <w:rFonts w:cs="Arial"/>
                <w:szCs w:val="20"/>
                <w:lang w:eastAsia="en-US"/>
              </w:rPr>
            </w:pPr>
            <w:r>
              <w:rPr>
                <w:rFonts w:cs="Arial"/>
                <w:szCs w:val="20"/>
                <w:lang w:eastAsia="en-US"/>
              </w:rPr>
              <w:t>7–9</w:t>
            </w:r>
          </w:p>
        </w:tc>
        <w:tc>
          <w:tcPr>
            <w:tcW w:w="6379" w:type="dxa"/>
          </w:tcPr>
          <w:p w14:paraId="26E9A06B" w14:textId="77777777" w:rsidR="009A4B8F" w:rsidRPr="00A57508" w:rsidRDefault="009A4B8F"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Comprehension skills and strategies</w:t>
            </w:r>
          </w:p>
          <w:p w14:paraId="6BBBDDB1" w14:textId="702262AF"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9A4B8F" w:rsidRPr="009A4B8F">
              <w:rPr>
                <w:rFonts w:cs="Arial"/>
                <w:szCs w:val="20"/>
              </w:rPr>
              <w:t xml:space="preserve"> knowledge of text structure to locate information and to aid understanding of increasingly unfamiliar texts</w:t>
            </w:r>
          </w:p>
          <w:p w14:paraId="2134D1AE" w14:textId="7230D38D"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discuss</w:t>
            </w:r>
            <w:r w:rsidR="000D010F">
              <w:rPr>
                <w:rFonts w:cs="Arial"/>
                <w:szCs w:val="20"/>
              </w:rPr>
              <w:t>ing</w:t>
            </w:r>
            <w:r w:rsidR="009A4B8F" w:rsidRPr="009A4B8F">
              <w:rPr>
                <w:rFonts w:cs="Arial"/>
                <w:szCs w:val="20"/>
              </w:rPr>
              <w:t xml:space="preserve"> meaning, purpose, audience and the values and attitudes presented in a range of texts</w:t>
            </w:r>
          </w:p>
          <w:p w14:paraId="025CB5CA" w14:textId="791DEBCD"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adopt</w:t>
            </w:r>
            <w:r w:rsidR="008E726B">
              <w:rPr>
                <w:rFonts w:cs="Arial"/>
                <w:szCs w:val="20"/>
              </w:rPr>
              <w:t>ing</w:t>
            </w:r>
            <w:r w:rsidRPr="009A4B8F">
              <w:rPr>
                <w:rFonts w:cs="Arial"/>
                <w:szCs w:val="20"/>
              </w:rPr>
              <w:t xml:space="preserve"> efficient forms of recording and collating information in a growing range of contexts</w:t>
            </w:r>
          </w:p>
          <w:p w14:paraId="39B6B4FD" w14:textId="242A8186"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infer</w:t>
            </w:r>
            <w:r w:rsidR="000D010F">
              <w:rPr>
                <w:rFonts w:cs="Arial"/>
                <w:szCs w:val="20"/>
              </w:rPr>
              <w:t>ring</w:t>
            </w:r>
            <w:r w:rsidR="009A4B8F" w:rsidRPr="009A4B8F">
              <w:rPr>
                <w:rFonts w:cs="Arial"/>
                <w:szCs w:val="20"/>
              </w:rPr>
              <w:t xml:space="preserve"> and describ</w:t>
            </w:r>
            <w:r w:rsidR="000D010F">
              <w:rPr>
                <w:rFonts w:cs="Arial"/>
                <w:szCs w:val="20"/>
              </w:rPr>
              <w:t>ing</w:t>
            </w:r>
            <w:r w:rsidR="009A4B8F" w:rsidRPr="009A4B8F">
              <w:rPr>
                <w:rFonts w:cs="Arial"/>
                <w:szCs w:val="20"/>
              </w:rPr>
              <w:t xml:space="preserve"> the main ideas and some supporting details in a range of familiar and some unfamiliar texts</w:t>
            </w:r>
          </w:p>
          <w:p w14:paraId="314A2701" w14:textId="0DB7C5C1" w:rsid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cohesive elements and their role in creating texts</w:t>
            </w:r>
          </w:p>
          <w:p w14:paraId="6558D803" w14:textId="77777777" w:rsidR="009A4B8F" w:rsidRPr="009A4B8F" w:rsidRDefault="009A4B8F" w:rsidP="00AD26BA">
            <w:pPr>
              <w:spacing w:after="0"/>
              <w:cnfStyle w:val="000000000000" w:firstRow="0" w:lastRow="0" w:firstColumn="0" w:lastColumn="0" w:oddVBand="0" w:evenVBand="0" w:oddHBand="0" w:evenHBand="0" w:firstRowFirstColumn="0" w:firstRowLastColumn="0" w:lastRowFirstColumn="0" w:lastRowLastColumn="0"/>
              <w:rPr>
                <w:rFonts w:cs="Arial"/>
                <w:b/>
                <w:bCs/>
                <w:szCs w:val="20"/>
              </w:rPr>
            </w:pPr>
            <w:r w:rsidRPr="009A4B8F">
              <w:rPr>
                <w:rFonts w:cs="Arial"/>
                <w:b/>
                <w:bCs/>
                <w:szCs w:val="20"/>
              </w:rPr>
              <w:t xml:space="preserve">Language and textual analysis </w:t>
            </w:r>
          </w:p>
          <w:p w14:paraId="1C63DCC2" w14:textId="38F4C296" w:rsidR="009A4B8F" w:rsidRDefault="009A4B8F"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explain</w:t>
            </w:r>
            <w:r w:rsidR="008E726B">
              <w:rPr>
                <w:rFonts w:cs="Arial"/>
                <w:szCs w:val="20"/>
              </w:rPr>
              <w:t>ing</w:t>
            </w:r>
            <w:r w:rsidRPr="009A4B8F">
              <w:rPr>
                <w:rFonts w:cs="Arial"/>
                <w:szCs w:val="20"/>
              </w:rPr>
              <w:t xml:space="preserve"> the purposes and structures of different types of texts</w:t>
            </w:r>
          </w:p>
          <w:p w14:paraId="128F5E59" w14:textId="1271AFB9" w:rsidR="009A4B8F" w:rsidRPr="009A4B8F"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9A4B8F" w:rsidRPr="009A4B8F">
              <w:rPr>
                <w:rFonts w:cs="Arial"/>
                <w:szCs w:val="20"/>
              </w:rPr>
              <w:t xml:space="preserve"> and describ</w:t>
            </w:r>
            <w:r w:rsidR="000D010F">
              <w:rPr>
                <w:rFonts w:cs="Arial"/>
                <w:szCs w:val="20"/>
              </w:rPr>
              <w:t>ing</w:t>
            </w:r>
            <w:r w:rsidR="009A4B8F" w:rsidRPr="009A4B8F">
              <w:rPr>
                <w:rFonts w:cs="Arial"/>
                <w:szCs w:val="20"/>
              </w:rPr>
              <w:t xml:space="preserve"> cultural variations in values and beliefs, including conceptions of the sacred, respect, taboos, values associated with naming, titles and construction of gender</w:t>
            </w:r>
          </w:p>
          <w:p w14:paraId="0A89720B" w14:textId="77777777" w:rsidR="000116CB" w:rsidRPr="00A57508" w:rsidRDefault="000116CB"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sidRPr="00A57508">
              <w:rPr>
                <w:rFonts w:cs="Arial"/>
                <w:b/>
                <w:szCs w:val="20"/>
              </w:rPr>
              <w:t>Creating texts</w:t>
            </w:r>
          </w:p>
          <w:p w14:paraId="55E8CE7C" w14:textId="730331DD" w:rsidR="000116CB"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9A4B8F">
              <w:rPr>
                <w:rFonts w:cs="Arial"/>
                <w:szCs w:val="20"/>
              </w:rPr>
              <w:t xml:space="preserve"> appropriate form, content and style for a range of familiar and some unfamiliar, purposes and audiences</w:t>
            </w:r>
          </w:p>
          <w:p w14:paraId="5F46579E" w14:textId="2D9DC71C" w:rsidR="000116CB" w:rsidRDefault="000116C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plan</w:t>
            </w:r>
            <w:r w:rsidR="008E726B">
              <w:rPr>
                <w:rFonts w:cs="Arial"/>
                <w:szCs w:val="20"/>
              </w:rPr>
              <w:t>ning</w:t>
            </w:r>
            <w:r w:rsidRPr="009A4B8F">
              <w:rPr>
                <w:rFonts w:cs="Arial"/>
                <w:szCs w:val="20"/>
              </w:rPr>
              <w:t>, organis</w:t>
            </w:r>
            <w:r w:rsidR="008E726B">
              <w:rPr>
                <w:rFonts w:cs="Arial"/>
                <w:szCs w:val="20"/>
              </w:rPr>
              <w:t>ing</w:t>
            </w:r>
            <w:r w:rsidRPr="009A4B8F">
              <w:rPr>
                <w:rFonts w:cs="Arial"/>
                <w:szCs w:val="20"/>
              </w:rPr>
              <w:t xml:space="preserve"> and </w:t>
            </w:r>
            <w:r w:rsidR="008E724B">
              <w:rPr>
                <w:rFonts w:cs="Arial"/>
                <w:szCs w:val="20"/>
              </w:rPr>
              <w:t>using</w:t>
            </w:r>
            <w:r w:rsidRPr="009A4B8F">
              <w:rPr>
                <w:rFonts w:cs="Arial"/>
                <w:szCs w:val="20"/>
              </w:rPr>
              <w:t xml:space="preserve"> a combination of technologies and media </w:t>
            </w:r>
          </w:p>
          <w:p w14:paraId="289C29CF" w14:textId="3B5A7C37" w:rsidR="000116CB"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9A4B8F">
              <w:rPr>
                <w:rFonts w:cs="Arial"/>
                <w:szCs w:val="20"/>
              </w:rPr>
              <w:t xml:space="preserve"> common subject-specific vocabulary, synonyms, antonyms and collocations </w:t>
            </w:r>
          </w:p>
          <w:p w14:paraId="09FCA2C6" w14:textId="7CA95A0C" w:rsidR="000116CB"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9A4B8F">
              <w:rPr>
                <w:rFonts w:cs="Arial"/>
                <w:szCs w:val="20"/>
              </w:rPr>
              <w:t xml:space="preserve"> imaginative and descriptive language </w:t>
            </w:r>
          </w:p>
          <w:p w14:paraId="3BFD3EBA" w14:textId="04FB7CDF" w:rsidR="000116CB" w:rsidRDefault="000116C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develop</w:t>
            </w:r>
            <w:r w:rsidR="008E726B">
              <w:rPr>
                <w:rFonts w:cs="Arial"/>
                <w:szCs w:val="20"/>
              </w:rPr>
              <w:t>ing</w:t>
            </w:r>
            <w:r w:rsidRPr="009A4B8F">
              <w:rPr>
                <w:rFonts w:cs="Arial"/>
                <w:szCs w:val="20"/>
              </w:rPr>
              <w:t xml:space="preserve"> control over direct and indirect speech</w:t>
            </w:r>
          </w:p>
          <w:p w14:paraId="7D5C3344" w14:textId="2F373771" w:rsidR="000116CB"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9A4B8F">
              <w:rPr>
                <w:rFonts w:cs="Arial"/>
                <w:szCs w:val="20"/>
              </w:rPr>
              <w:t xml:space="preserve"> a range of common cohesive devices at sentence, paragraph and whole-text level, including referencing, lexical chains and conjunctions</w:t>
            </w:r>
          </w:p>
          <w:p w14:paraId="5527C5C4" w14:textId="3D7B0C76" w:rsidR="000116CB"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9A4B8F">
              <w:rPr>
                <w:rFonts w:cs="Arial"/>
                <w:szCs w:val="20"/>
              </w:rPr>
              <w:t xml:space="preserve"> simple, compound and some complex sentences</w:t>
            </w:r>
          </w:p>
          <w:p w14:paraId="71DAD906" w14:textId="0D4F97CB" w:rsidR="000116CB" w:rsidRDefault="008E724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9A4B8F">
              <w:rPr>
                <w:rFonts w:cs="Arial"/>
                <w:szCs w:val="20"/>
              </w:rPr>
              <w:t xml:space="preserve"> simple present, past and future tense and simple forms of modality</w:t>
            </w:r>
          </w:p>
          <w:p w14:paraId="6FBA20D3" w14:textId="6B59D204" w:rsidR="009A4B8F" w:rsidRPr="000116CB" w:rsidRDefault="000116CB" w:rsidP="00180FFB">
            <w:pPr>
              <w:pStyle w:val="ListParagraph"/>
              <w:numPr>
                <w:ilvl w:val="0"/>
                <w:numId w:val="9"/>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using strategies for planning, drafting and refining work, including editing for correct spelling, consistent use of common punctuation, and seeking and using feedback</w:t>
            </w:r>
          </w:p>
          <w:p w14:paraId="0EDAE48D" w14:textId="417F0383"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0D010F">
              <w:rPr>
                <w:b/>
                <w:bCs/>
              </w:rPr>
              <w:t>t</w:t>
            </w:r>
            <w:r w:rsidRPr="00453DB0">
              <w:rPr>
                <w:b/>
                <w:bCs/>
              </w:rPr>
              <w:t>able</w:t>
            </w:r>
          </w:p>
          <w:p w14:paraId="1EFF3B88" w14:textId="7E7E9E0E" w:rsidR="00AF1602" w:rsidRPr="004C137E" w:rsidRDefault="004C137E" w:rsidP="00AD26BA">
            <w:pPr>
              <w:pStyle w:val="ListParagraph"/>
              <w:numPr>
                <w:ilvl w:val="0"/>
                <w:numId w:val="13"/>
              </w:numPr>
              <w:spacing w:after="0"/>
              <w:ind w:left="346" w:hanging="346"/>
              <w:cnfStyle w:val="000000000000" w:firstRow="0" w:lastRow="0" w:firstColumn="0" w:lastColumn="0" w:oddVBand="0" w:evenVBand="0" w:oddHBand="0" w:evenHBand="0" w:firstRowFirstColumn="0" w:firstRowLastColumn="0" w:lastRowFirstColumn="0" w:lastRowLastColumn="0"/>
              <w:rPr>
                <w:rFonts w:cs="Arial"/>
                <w:szCs w:val="20"/>
              </w:rPr>
            </w:pPr>
            <w:r w:rsidRPr="004C137E">
              <w:rPr>
                <w:rFonts w:cs="Arial"/>
                <w:szCs w:val="20"/>
              </w:rPr>
              <w:t>Relevant items</w:t>
            </w:r>
          </w:p>
        </w:tc>
        <w:tc>
          <w:tcPr>
            <w:tcW w:w="1984" w:type="dxa"/>
          </w:tcPr>
          <w:p w14:paraId="6B5FD01D" w14:textId="77777777" w:rsidR="00AF1602" w:rsidRPr="00A57508" w:rsidRDefault="00AF1602"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sidRPr="00A57508">
              <w:rPr>
                <w:rFonts w:cs="Arial"/>
                <w:b/>
                <w:szCs w:val="20"/>
              </w:rPr>
              <w:t xml:space="preserve">Task </w:t>
            </w:r>
            <w:r>
              <w:rPr>
                <w:rFonts w:cs="Arial"/>
                <w:b/>
                <w:szCs w:val="20"/>
              </w:rPr>
              <w:t>7</w:t>
            </w:r>
            <w:r w:rsidRPr="00A57508">
              <w:rPr>
                <w:rFonts w:cs="Arial"/>
                <w:b/>
                <w:szCs w:val="20"/>
              </w:rPr>
              <w:t xml:space="preserve">: </w:t>
            </w:r>
            <w:r w:rsidRPr="00AD26BA">
              <w:rPr>
                <w:b/>
                <w:bCs/>
              </w:rPr>
              <w:t>Investigation</w:t>
            </w:r>
            <w:r w:rsidRPr="00A57508">
              <w:rPr>
                <w:rFonts w:cs="Arial"/>
                <w:b/>
                <w:szCs w:val="20"/>
              </w:rPr>
              <w:t xml:space="preserve"> </w:t>
            </w:r>
          </w:p>
          <w:p w14:paraId="409B9797" w14:textId="55BFCED0" w:rsidR="00AF1602" w:rsidRPr="00AF1602" w:rsidRDefault="00AF1602" w:rsidP="000D100D">
            <w:pPr>
              <w:cnfStyle w:val="000000000000" w:firstRow="0" w:lastRow="0" w:firstColumn="0" w:lastColumn="0" w:oddVBand="0" w:evenVBand="0" w:oddHBand="0" w:evenHBand="0" w:firstRowFirstColumn="0" w:firstRowLastColumn="0" w:lastRowFirstColumn="0" w:lastRowLastColumn="0"/>
              <w:rPr>
                <w:b/>
                <w:bCs/>
              </w:rPr>
            </w:pPr>
            <w:r w:rsidRPr="00AF1602">
              <w:t>Investigate the impact of technology on leisure and entertainment and how this has changed over time. Present your findings in a brief report.</w:t>
            </w:r>
          </w:p>
        </w:tc>
      </w:tr>
      <w:tr w:rsidR="00AF1602" w:rsidRPr="00A57508" w14:paraId="622A628F" w14:textId="77777777" w:rsidTr="00180FFB">
        <w:tc>
          <w:tcPr>
            <w:cnfStyle w:val="001000000000" w:firstRow="0" w:lastRow="0" w:firstColumn="1" w:lastColumn="0" w:oddVBand="0" w:evenVBand="0" w:oddHBand="0" w:evenHBand="0" w:firstRowFirstColumn="0" w:firstRowLastColumn="0" w:lastRowFirstColumn="0" w:lastRowLastColumn="0"/>
            <w:tcW w:w="993" w:type="dxa"/>
            <w:hideMark/>
          </w:tcPr>
          <w:p w14:paraId="3F33880A" w14:textId="7DB3111D" w:rsidR="00AF1602" w:rsidRPr="00A57508" w:rsidRDefault="00AF1602" w:rsidP="006502E2">
            <w:pPr>
              <w:pageBreakBefore/>
              <w:rPr>
                <w:rFonts w:cs="Arial"/>
                <w:szCs w:val="20"/>
                <w:lang w:eastAsia="en-US"/>
              </w:rPr>
            </w:pPr>
            <w:r>
              <w:rPr>
                <w:rFonts w:cs="Arial"/>
                <w:szCs w:val="20"/>
                <w:lang w:eastAsia="en-US"/>
              </w:rPr>
              <w:lastRenderedPageBreak/>
              <w:t>10–12</w:t>
            </w:r>
          </w:p>
        </w:tc>
        <w:tc>
          <w:tcPr>
            <w:tcW w:w="6379" w:type="dxa"/>
          </w:tcPr>
          <w:p w14:paraId="36F6C3A5" w14:textId="5DB66F4F" w:rsidR="00AF1602" w:rsidRPr="00A57508" w:rsidRDefault="00AF1602" w:rsidP="006502E2">
            <w:pPr>
              <w:pageBreakBefore/>
              <w:spacing w:after="0"/>
              <w:cnfStyle w:val="000000000000" w:firstRow="0" w:lastRow="0" w:firstColumn="0" w:lastColumn="0" w:oddVBand="0" w:evenVBand="0" w:oddHBand="0" w:evenHBand="0" w:firstRowFirstColumn="0" w:firstRowLastColumn="0" w:lastRowFirstColumn="0" w:lastRowLastColumn="0"/>
              <w:rPr>
                <w:rFonts w:cs="Arial"/>
                <w:b/>
                <w:szCs w:val="20"/>
              </w:rPr>
            </w:pPr>
            <w:r w:rsidRPr="00A57508">
              <w:rPr>
                <w:rFonts w:cs="Arial"/>
                <w:b/>
                <w:szCs w:val="20"/>
              </w:rPr>
              <w:t>Com</w:t>
            </w:r>
            <w:r w:rsidR="000116CB">
              <w:rPr>
                <w:rFonts w:cs="Arial"/>
                <w:b/>
                <w:szCs w:val="20"/>
              </w:rPr>
              <w:t>munication skills and strategies</w:t>
            </w:r>
          </w:p>
          <w:p w14:paraId="29530C56" w14:textId="53DC3A8C" w:rsidR="000116CB" w:rsidRDefault="00AF1602" w:rsidP="00180FFB">
            <w:pPr>
              <w:pStyle w:val="ListParagraph"/>
              <w:numPr>
                <w:ilvl w:val="0"/>
                <w:numId w:val="8"/>
              </w:numPr>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A57508">
              <w:rPr>
                <w:rFonts w:cs="Arial"/>
                <w:szCs w:val="20"/>
              </w:rPr>
              <w:t>interact</w:t>
            </w:r>
            <w:r w:rsidR="008E726B">
              <w:rPr>
                <w:rFonts w:cs="Arial"/>
                <w:szCs w:val="20"/>
              </w:rPr>
              <w:t>ing</w:t>
            </w:r>
            <w:r w:rsidRPr="00A57508">
              <w:rPr>
                <w:rFonts w:cs="Arial"/>
                <w:szCs w:val="20"/>
              </w:rPr>
              <w:t xml:space="preserve"> with others in oral, written and digital forms in a range of contexts</w:t>
            </w:r>
          </w:p>
          <w:p w14:paraId="655C9E0B" w14:textId="38E56312" w:rsidR="000116CB" w:rsidRDefault="008E724B" w:rsidP="00180FFB">
            <w:pPr>
              <w:pStyle w:val="ListParagraph"/>
              <w:numPr>
                <w:ilvl w:val="0"/>
                <w:numId w:val="8"/>
              </w:numPr>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0116CB">
              <w:rPr>
                <w:rFonts w:cs="Arial"/>
                <w:szCs w:val="20"/>
              </w:rPr>
              <w:t xml:space="preserve"> intelligible pronunciation, intonation and stress of words and phrases</w:t>
            </w:r>
          </w:p>
          <w:p w14:paraId="4DD3F9F3" w14:textId="2133D7FE" w:rsidR="000116CB" w:rsidRDefault="008E724B" w:rsidP="00180FFB">
            <w:pPr>
              <w:pStyle w:val="ListParagraph"/>
              <w:numPr>
                <w:ilvl w:val="0"/>
                <w:numId w:val="8"/>
              </w:numPr>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0116CB">
              <w:rPr>
                <w:rFonts w:cs="Arial"/>
                <w:szCs w:val="20"/>
              </w:rPr>
              <w:t xml:space="preserve"> repair strategies and seeking assistance and clarification in a range of contexts </w:t>
            </w:r>
          </w:p>
          <w:p w14:paraId="7799AFF3" w14:textId="5CF1E02C" w:rsidR="000116CB" w:rsidRDefault="000116CB" w:rsidP="00180FFB">
            <w:pPr>
              <w:pStyle w:val="ListParagraph"/>
              <w:numPr>
                <w:ilvl w:val="0"/>
                <w:numId w:val="8"/>
              </w:numPr>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0116CB">
              <w:rPr>
                <w:rFonts w:cs="Arial"/>
                <w:szCs w:val="20"/>
              </w:rPr>
              <w:t>work</w:t>
            </w:r>
            <w:r w:rsidR="008E726B">
              <w:rPr>
                <w:rFonts w:cs="Arial"/>
                <w:szCs w:val="20"/>
              </w:rPr>
              <w:t>ing</w:t>
            </w:r>
            <w:r w:rsidRPr="000116CB">
              <w:rPr>
                <w:rFonts w:cs="Arial"/>
                <w:szCs w:val="20"/>
              </w:rPr>
              <w:t xml:space="preserve"> collaboratively in learning activities, including problem</w:t>
            </w:r>
            <w:r w:rsidR="000D010F">
              <w:rPr>
                <w:rFonts w:cs="Arial"/>
                <w:szCs w:val="20"/>
              </w:rPr>
              <w:noBreakHyphen/>
            </w:r>
            <w:r w:rsidRPr="000116CB">
              <w:rPr>
                <w:rFonts w:cs="Arial"/>
                <w:szCs w:val="20"/>
              </w:rPr>
              <w:t>solving and creating texts</w:t>
            </w:r>
          </w:p>
          <w:p w14:paraId="6140AFF0" w14:textId="01AA0D8D" w:rsidR="000116CB" w:rsidRDefault="000116CB" w:rsidP="00180FFB">
            <w:pPr>
              <w:pStyle w:val="ListParagraph"/>
              <w:numPr>
                <w:ilvl w:val="0"/>
                <w:numId w:val="8"/>
              </w:numPr>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sidRPr="000116CB">
              <w:rPr>
                <w:rFonts w:cs="Arial"/>
                <w:szCs w:val="20"/>
              </w:rPr>
              <w:t>initiat</w:t>
            </w:r>
            <w:r w:rsidR="008E726B">
              <w:rPr>
                <w:rFonts w:cs="Arial"/>
                <w:szCs w:val="20"/>
              </w:rPr>
              <w:t>ing</w:t>
            </w:r>
            <w:r w:rsidRPr="000116CB">
              <w:rPr>
                <w:rFonts w:cs="Arial"/>
                <w:szCs w:val="20"/>
              </w:rPr>
              <w:t>, sustain</w:t>
            </w:r>
            <w:r w:rsidR="008E726B">
              <w:rPr>
                <w:rFonts w:cs="Arial"/>
                <w:szCs w:val="20"/>
              </w:rPr>
              <w:t>ing</w:t>
            </w:r>
            <w:r w:rsidRPr="000116CB">
              <w:rPr>
                <w:rFonts w:cs="Arial"/>
                <w:szCs w:val="20"/>
              </w:rPr>
              <w:t xml:space="preserve"> and conclud</w:t>
            </w:r>
            <w:r w:rsidR="008E726B">
              <w:rPr>
                <w:rFonts w:cs="Arial"/>
                <w:szCs w:val="20"/>
              </w:rPr>
              <w:t>ing</w:t>
            </w:r>
            <w:r w:rsidRPr="000116CB">
              <w:rPr>
                <w:rFonts w:cs="Arial"/>
                <w:szCs w:val="20"/>
              </w:rPr>
              <w:t xml:space="preserve"> communication using SAE conventions and protocols in a range of familiar, some unfamiliar and some academic contexts</w:t>
            </w:r>
          </w:p>
          <w:p w14:paraId="1AFA5C6C" w14:textId="085A6577" w:rsidR="000116CB" w:rsidRDefault="008E724B" w:rsidP="00180FFB">
            <w:pPr>
              <w:pStyle w:val="ListParagraph"/>
              <w:numPr>
                <w:ilvl w:val="0"/>
                <w:numId w:val="8"/>
              </w:numPr>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0116CB">
              <w:rPr>
                <w:rFonts w:cs="Arial"/>
                <w:szCs w:val="20"/>
              </w:rPr>
              <w:t xml:space="preserve"> active listening skills</w:t>
            </w:r>
          </w:p>
          <w:p w14:paraId="631C4179" w14:textId="2272B804" w:rsidR="000116CB" w:rsidRDefault="008E724B" w:rsidP="00180FFB">
            <w:pPr>
              <w:pStyle w:val="ListParagraph"/>
              <w:numPr>
                <w:ilvl w:val="0"/>
                <w:numId w:val="8"/>
              </w:numPr>
              <w:ind w:left="317" w:hanging="283"/>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using</w:t>
            </w:r>
            <w:r w:rsidR="000116CB" w:rsidRPr="000116CB">
              <w:rPr>
                <w:rFonts w:cs="Arial"/>
                <w:szCs w:val="20"/>
              </w:rPr>
              <w:t xml:space="preserve"> some common idiomatic and colloquial expressions appropriate for the context of communication</w:t>
            </w:r>
          </w:p>
          <w:p w14:paraId="7E5EF674" w14:textId="77777777" w:rsidR="000116CB" w:rsidRPr="00A57508" w:rsidRDefault="000116CB" w:rsidP="00AD26BA">
            <w:pPr>
              <w:spacing w:after="0"/>
              <w:cnfStyle w:val="000000000000" w:firstRow="0" w:lastRow="0" w:firstColumn="0" w:lastColumn="0" w:oddVBand="0" w:evenVBand="0" w:oddHBand="0" w:evenHBand="0" w:firstRowFirstColumn="0" w:firstRowLastColumn="0" w:lastRowFirstColumn="0" w:lastRowLastColumn="0"/>
              <w:rPr>
                <w:rFonts w:cs="Arial"/>
                <w:b/>
                <w:szCs w:val="20"/>
              </w:rPr>
            </w:pPr>
            <w:r>
              <w:rPr>
                <w:rFonts w:cs="Arial"/>
                <w:b/>
                <w:szCs w:val="20"/>
              </w:rPr>
              <w:t>Comprehension skills and strategies</w:t>
            </w:r>
          </w:p>
          <w:p w14:paraId="557DE60F" w14:textId="260A3BDC" w:rsidR="000116CB"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0116CB" w:rsidRPr="009A4B8F">
              <w:rPr>
                <w:rFonts w:cs="Arial"/>
                <w:szCs w:val="20"/>
              </w:rPr>
              <w:t xml:space="preserve"> and discuss</w:t>
            </w:r>
            <w:r w:rsidR="00897805">
              <w:rPr>
                <w:rFonts w:cs="Arial"/>
                <w:szCs w:val="20"/>
              </w:rPr>
              <w:t>ing</w:t>
            </w:r>
            <w:r w:rsidR="000116CB" w:rsidRPr="009A4B8F">
              <w:rPr>
                <w:rFonts w:cs="Arial"/>
                <w:szCs w:val="20"/>
              </w:rPr>
              <w:t xml:space="preserve"> meaning, purpose, audience and the values and attitudes presented in a range of texts</w:t>
            </w:r>
          </w:p>
          <w:p w14:paraId="59593A68" w14:textId="34CBD449" w:rsidR="000116CB"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0116CB" w:rsidRPr="009A4B8F">
              <w:rPr>
                <w:rFonts w:cs="Arial"/>
                <w:szCs w:val="20"/>
              </w:rPr>
              <w:t>, infer</w:t>
            </w:r>
            <w:r w:rsidR="00897805">
              <w:rPr>
                <w:rFonts w:cs="Arial"/>
                <w:szCs w:val="20"/>
              </w:rPr>
              <w:t>ring</w:t>
            </w:r>
            <w:r w:rsidR="000116CB" w:rsidRPr="009A4B8F">
              <w:rPr>
                <w:rFonts w:cs="Arial"/>
                <w:szCs w:val="20"/>
              </w:rPr>
              <w:t xml:space="preserve"> and describ</w:t>
            </w:r>
            <w:r w:rsidR="00897805">
              <w:rPr>
                <w:rFonts w:cs="Arial"/>
                <w:szCs w:val="20"/>
              </w:rPr>
              <w:t>ing</w:t>
            </w:r>
            <w:r w:rsidR="000116CB" w:rsidRPr="009A4B8F">
              <w:rPr>
                <w:rFonts w:cs="Arial"/>
                <w:szCs w:val="20"/>
              </w:rPr>
              <w:t xml:space="preserve"> the main ideas and some supporting details in a range of familiar and some unfamiliar texts</w:t>
            </w:r>
          </w:p>
          <w:p w14:paraId="7DBEB54C" w14:textId="0A9BC260" w:rsidR="000116CB"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0116CB" w:rsidRPr="009A4B8F">
              <w:rPr>
                <w:rFonts w:cs="Arial"/>
                <w:szCs w:val="20"/>
              </w:rPr>
              <w:t xml:space="preserve"> and explain</w:t>
            </w:r>
            <w:r w:rsidR="00897805">
              <w:rPr>
                <w:rFonts w:cs="Arial"/>
                <w:szCs w:val="20"/>
              </w:rPr>
              <w:t>ing</w:t>
            </w:r>
            <w:r w:rsidR="000116CB" w:rsidRPr="009A4B8F">
              <w:rPr>
                <w:rFonts w:cs="Arial"/>
                <w:szCs w:val="20"/>
              </w:rPr>
              <w:t xml:space="preserve"> common similes, metaphors, symbols and sociocultural references in texts</w:t>
            </w:r>
          </w:p>
          <w:p w14:paraId="183E118F" w14:textId="77777777" w:rsidR="000116CB" w:rsidRPr="009A4B8F" w:rsidRDefault="000116CB" w:rsidP="00AD26BA">
            <w:pPr>
              <w:spacing w:after="0"/>
              <w:cnfStyle w:val="000000000000" w:firstRow="0" w:lastRow="0" w:firstColumn="0" w:lastColumn="0" w:oddVBand="0" w:evenVBand="0" w:oddHBand="0" w:evenHBand="0" w:firstRowFirstColumn="0" w:firstRowLastColumn="0" w:lastRowFirstColumn="0" w:lastRowLastColumn="0"/>
              <w:rPr>
                <w:rFonts w:cs="Arial"/>
                <w:b/>
                <w:bCs/>
                <w:szCs w:val="20"/>
              </w:rPr>
            </w:pPr>
            <w:r w:rsidRPr="009A4B8F">
              <w:rPr>
                <w:rFonts w:cs="Arial"/>
                <w:b/>
                <w:bCs/>
                <w:szCs w:val="20"/>
              </w:rPr>
              <w:t xml:space="preserve">Language and textual analysis </w:t>
            </w:r>
          </w:p>
          <w:p w14:paraId="203452A0" w14:textId="574025F3" w:rsidR="000116CB" w:rsidRDefault="000116C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sidRPr="009A4B8F">
              <w:rPr>
                <w:rFonts w:cs="Arial"/>
                <w:szCs w:val="20"/>
              </w:rPr>
              <w:t>explain</w:t>
            </w:r>
            <w:r w:rsidR="008E726B">
              <w:rPr>
                <w:rFonts w:cs="Arial"/>
                <w:szCs w:val="20"/>
              </w:rPr>
              <w:t>ing</w:t>
            </w:r>
            <w:r w:rsidRPr="009A4B8F">
              <w:rPr>
                <w:rFonts w:cs="Arial"/>
                <w:szCs w:val="20"/>
              </w:rPr>
              <w:t xml:space="preserve"> the purposes and structures of different types of texts</w:t>
            </w:r>
          </w:p>
          <w:p w14:paraId="0086C356" w14:textId="147C85CA" w:rsidR="000116CB"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0116CB" w:rsidRPr="009A4B8F">
              <w:rPr>
                <w:rFonts w:cs="Arial"/>
                <w:szCs w:val="20"/>
              </w:rPr>
              <w:t xml:space="preserve"> shifts in lexis and grammar between spoken and written language in a growing range of contexts</w:t>
            </w:r>
          </w:p>
          <w:p w14:paraId="22377471" w14:textId="0825509B" w:rsidR="000116CB" w:rsidRPr="000116CB" w:rsidRDefault="008E724B" w:rsidP="00180FFB">
            <w:pPr>
              <w:pStyle w:val="ListParagraph"/>
              <w:numPr>
                <w:ilvl w:val="0"/>
                <w:numId w:val="7"/>
              </w:numPr>
              <w:ind w:left="317" w:hanging="317"/>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identifying</w:t>
            </w:r>
            <w:r w:rsidR="000116CB" w:rsidRPr="009A4B8F">
              <w:rPr>
                <w:rFonts w:cs="Arial"/>
                <w:szCs w:val="20"/>
              </w:rPr>
              <w:t xml:space="preserve"> and describ</w:t>
            </w:r>
            <w:r w:rsidR="000116CB">
              <w:rPr>
                <w:rFonts w:cs="Arial"/>
                <w:szCs w:val="20"/>
              </w:rPr>
              <w:t>e</w:t>
            </w:r>
            <w:r w:rsidR="000116CB" w:rsidRPr="009A4B8F">
              <w:rPr>
                <w:rFonts w:cs="Arial"/>
                <w:szCs w:val="20"/>
              </w:rPr>
              <w:t xml:space="preserve"> cultural variations in values and beliefs, including conceptions of the sacred, respect, taboos, values associated with naming, titles and construction of gender</w:t>
            </w:r>
          </w:p>
          <w:p w14:paraId="338E158C" w14:textId="1A9202F5" w:rsidR="004C137E" w:rsidRPr="00453DB0" w:rsidRDefault="004C137E"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 xml:space="preserve">Language </w:t>
            </w:r>
            <w:r w:rsidR="008E726B">
              <w:rPr>
                <w:b/>
                <w:bCs/>
              </w:rPr>
              <w:t>t</w:t>
            </w:r>
            <w:r w:rsidRPr="00453DB0">
              <w:rPr>
                <w:b/>
                <w:bCs/>
              </w:rPr>
              <w:t>able</w:t>
            </w:r>
          </w:p>
          <w:p w14:paraId="56BA948E" w14:textId="6CDD6BCE" w:rsidR="00AF1602" w:rsidRPr="004C137E" w:rsidRDefault="004C137E" w:rsidP="00AD26BA">
            <w:pPr>
              <w:pStyle w:val="ListParagraph"/>
              <w:numPr>
                <w:ilvl w:val="0"/>
                <w:numId w:val="14"/>
              </w:numPr>
              <w:spacing w:after="0"/>
              <w:ind w:left="346" w:hanging="346"/>
              <w:cnfStyle w:val="000000000000" w:firstRow="0" w:lastRow="0" w:firstColumn="0" w:lastColumn="0" w:oddVBand="0" w:evenVBand="0" w:oddHBand="0" w:evenHBand="0" w:firstRowFirstColumn="0" w:firstRowLastColumn="0" w:lastRowFirstColumn="0" w:lastRowLastColumn="0"/>
              <w:rPr>
                <w:rFonts w:cs="Arial"/>
                <w:szCs w:val="20"/>
              </w:rPr>
            </w:pPr>
            <w:r w:rsidRPr="004C137E">
              <w:rPr>
                <w:rFonts w:cs="Arial"/>
                <w:szCs w:val="20"/>
              </w:rPr>
              <w:t>Relevant items</w:t>
            </w:r>
          </w:p>
        </w:tc>
        <w:tc>
          <w:tcPr>
            <w:tcW w:w="1984" w:type="dxa"/>
          </w:tcPr>
          <w:p w14:paraId="0926A0B5" w14:textId="6E8830C4" w:rsidR="00453DB0" w:rsidRPr="00453DB0" w:rsidRDefault="00AF1602" w:rsidP="00AD26BA">
            <w:pPr>
              <w:spacing w:after="0"/>
              <w:cnfStyle w:val="000000000000" w:firstRow="0" w:lastRow="0" w:firstColumn="0" w:lastColumn="0" w:oddVBand="0" w:evenVBand="0" w:oddHBand="0" w:evenHBand="0" w:firstRowFirstColumn="0" w:firstRowLastColumn="0" w:lastRowFirstColumn="0" w:lastRowLastColumn="0"/>
              <w:rPr>
                <w:b/>
                <w:bCs/>
              </w:rPr>
            </w:pPr>
            <w:r w:rsidRPr="00453DB0">
              <w:rPr>
                <w:b/>
                <w:bCs/>
              </w:rPr>
              <w:t>Task 8: Production (</w:t>
            </w:r>
            <w:r w:rsidR="00D27B4C">
              <w:rPr>
                <w:b/>
                <w:bCs/>
              </w:rPr>
              <w:t>o</w:t>
            </w:r>
            <w:r w:rsidRPr="00453DB0">
              <w:rPr>
                <w:b/>
                <w:bCs/>
              </w:rPr>
              <w:t>ral)</w:t>
            </w:r>
          </w:p>
          <w:p w14:paraId="4EE1FCA7" w14:textId="0852FCBD" w:rsidR="00AF1602" w:rsidRPr="00A57508" w:rsidRDefault="00AF1602" w:rsidP="00453DB0">
            <w:pPr>
              <w:cnfStyle w:val="000000000000" w:firstRow="0" w:lastRow="0" w:firstColumn="0" w:lastColumn="0" w:oddVBand="0" w:evenVBand="0" w:oddHBand="0" w:evenHBand="0" w:firstRowFirstColumn="0" w:firstRowLastColumn="0" w:lastRowFirstColumn="0" w:lastRowLastColumn="0"/>
              <w:rPr>
                <w:b/>
              </w:rPr>
            </w:pPr>
            <w:r>
              <w:t>In pairs or small groups, facilitate a tutorial exploring the impact of social media on identity.</w:t>
            </w:r>
          </w:p>
          <w:p w14:paraId="4EA6702E" w14:textId="69711DE8" w:rsidR="00AF1602" w:rsidRPr="00A57508" w:rsidRDefault="00AF1602" w:rsidP="00AF1602">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6A4B6D49" w14:textId="77777777" w:rsidR="00B410F8" w:rsidRDefault="00B410F8"/>
    <w:sectPr w:rsidR="00B410F8" w:rsidSect="00F533FD">
      <w:headerReference w:type="even" r:id="rId13"/>
      <w:footerReference w:type="even" r:id="rId14"/>
      <w:footerReference w:type="default" r:id="rId15"/>
      <w:headerReference w:type="first" r:id="rId16"/>
      <w:footerReference w:type="first" r:id="rId17"/>
      <w:pgSz w:w="11906" w:h="16838" w:code="9"/>
      <w:pgMar w:top="1440" w:right="1416" w:bottom="1440" w:left="1440"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DC7D" w14:textId="77777777" w:rsidR="00F65D7D" w:rsidRDefault="00F65D7D" w:rsidP="00DB14C9">
      <w:r>
        <w:separator/>
      </w:r>
    </w:p>
  </w:endnote>
  <w:endnote w:type="continuationSeparator" w:id="0">
    <w:p w14:paraId="4E677DF6" w14:textId="77777777" w:rsidR="00F65D7D" w:rsidRDefault="00F65D7D"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FCDA" w14:textId="5F93B257" w:rsidR="00AD26BA" w:rsidRPr="001B02CF" w:rsidRDefault="00AD26BA" w:rsidP="001B02CF">
    <w:pPr>
      <w:pStyle w:val="Footereven"/>
    </w:pPr>
    <w:r w:rsidRPr="00AD26BA">
      <w:t>2024/46363[v3]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A6BF" w14:textId="77777777" w:rsidR="00AD26BA" w:rsidRPr="00890A15" w:rsidRDefault="00AD26BA">
    <w:pPr>
      <w:pBdr>
        <w:top w:val="single" w:sz="4" w:space="4" w:color="774A92" w:themeColor="accent3" w:themeShade="BF"/>
      </w:pBdr>
      <w:rPr>
        <w:rFonts w:ascii="Franklin Gothic Book" w:hAnsi="Franklin Gothic Book"/>
        <w:color w:val="342568"/>
        <w:sz w:val="16"/>
        <w:szCs w:val="16"/>
      </w:rPr>
    </w:pPr>
    <w:r w:rsidRPr="00890A15">
      <w:rPr>
        <w:rFonts w:ascii="Franklin Gothic Book" w:hAnsi="Franklin Gothic Book"/>
        <w:color w:val="342568"/>
        <w:sz w:val="16"/>
        <w:szCs w:val="16"/>
      </w:rPr>
      <w:t>2014/</w:t>
    </w:r>
    <w:proofErr w:type="spellStart"/>
    <w:r w:rsidRPr="00890A15">
      <w:rPr>
        <w:rFonts w:ascii="Franklin Gothic Book" w:hAnsi="Franklin Gothic Book"/>
        <w:color w:val="342568"/>
        <w:sz w:val="16"/>
        <w:szCs w:val="16"/>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7EE6" w14:textId="77777777" w:rsidR="00341A7D" w:rsidRPr="00BA4760" w:rsidRDefault="00341A7D" w:rsidP="00F533FD">
    <w:pPr>
      <w:pStyle w:val="Footereven"/>
    </w:pPr>
    <w:r>
      <w:t xml:space="preserve">Sample course outline </w:t>
    </w:r>
    <w:r w:rsidRPr="00D41604">
      <w:t>|</w:t>
    </w:r>
    <w:r>
      <w:t xml:space="preserve"> English as an Additional Language or Dialect</w:t>
    </w:r>
    <w:r w:rsidRPr="00D41604">
      <w:t xml:space="preserve"> | </w:t>
    </w:r>
    <w:r>
      <w:t>General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28EA" w14:textId="77777777" w:rsidR="00341A7D" w:rsidRPr="00BA4760" w:rsidRDefault="00341A7D" w:rsidP="00F533FD">
    <w:pPr>
      <w:pStyle w:val="Footerodd"/>
    </w:pPr>
    <w:r>
      <w:t xml:space="preserve">Sample course outline </w:t>
    </w:r>
    <w:r w:rsidRPr="00D41604">
      <w:t>|</w:t>
    </w:r>
    <w:r>
      <w:t xml:space="preserve"> English as an Additional Language or Dialect</w:t>
    </w:r>
    <w:r w:rsidRPr="00D41604">
      <w:t xml:space="preserve"> | </w:t>
    </w:r>
    <w:r>
      <w:t>General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5C60" w14:textId="77777777" w:rsidR="00341A7D" w:rsidRPr="00BA4760" w:rsidRDefault="00341A7D" w:rsidP="00F533FD">
    <w:pPr>
      <w:pStyle w:val="Footerodd"/>
    </w:pPr>
    <w:r>
      <w:t xml:space="preserve">Sample course outline </w:t>
    </w:r>
    <w:r w:rsidRPr="00D41604">
      <w:t>|</w:t>
    </w:r>
    <w:r>
      <w:t xml:space="preserve"> English as an Additional Language or Dialect</w:t>
    </w:r>
    <w:r w:rsidRPr="00D41604">
      <w:t xml:space="preserve"> | </w:t>
    </w:r>
    <w:r>
      <w:t>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4100" w14:textId="77777777" w:rsidR="00F65D7D" w:rsidRDefault="00F65D7D" w:rsidP="00DB14C9">
      <w:r>
        <w:separator/>
      </w:r>
    </w:p>
  </w:footnote>
  <w:footnote w:type="continuationSeparator" w:id="0">
    <w:p w14:paraId="1C91C383" w14:textId="77777777" w:rsidR="00F65D7D" w:rsidRDefault="00F65D7D"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43BF" w14:textId="77777777" w:rsidR="00AD26BA" w:rsidRPr="00890A15" w:rsidRDefault="00AD26BA" w:rsidP="004715A6">
    <w:pPr>
      <w:ind w:left="-709"/>
    </w:pPr>
    <w:r w:rsidRPr="00890A15">
      <w:rPr>
        <w:noProof/>
      </w:rPr>
      <w:drawing>
        <wp:inline distT="0" distB="0" distL="0" distR="0" wp14:anchorId="7D4C9130" wp14:editId="7D6AD319">
          <wp:extent cx="4533900" cy="704850"/>
          <wp:effectExtent l="0" t="0" r="0" b="0"/>
          <wp:docPr id="114005086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1093" w14:textId="77777777" w:rsidR="00341A7D" w:rsidRPr="001B3981" w:rsidRDefault="00341A7D" w:rsidP="00F533FD">
    <w:pPr>
      <w:pStyle w:val="Headereven"/>
    </w:pPr>
    <w:r w:rsidRPr="001B3981">
      <w:fldChar w:fldCharType="begin"/>
    </w:r>
    <w:r w:rsidRPr="001B3981">
      <w:instrText xml:space="preserve"> PAGE   \* MERGEFORMAT </w:instrText>
    </w:r>
    <w:r w:rsidRPr="001B3981">
      <w:fldChar w:fldCharType="separate"/>
    </w:r>
    <w:r w:rsidR="009A45BD">
      <w:rPr>
        <w:noProof/>
      </w:rPr>
      <w:t>2</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2E58" w14:textId="77777777" w:rsidR="00341A7D" w:rsidRPr="001B3981" w:rsidRDefault="00341A7D" w:rsidP="00F533FD">
    <w:pPr>
      <w:pStyle w:val="Headerodd"/>
    </w:pPr>
    <w:r w:rsidRPr="001B3981">
      <w:rPr>
        <w:noProof w:val="0"/>
      </w:rPr>
      <w:fldChar w:fldCharType="begin"/>
    </w:r>
    <w:r w:rsidRPr="001B3981">
      <w:instrText xml:space="preserve"> PAGE   \* MERGEFORMAT </w:instrText>
    </w:r>
    <w:r w:rsidRPr="001B3981">
      <w:rPr>
        <w:noProof w:val="0"/>
      </w:rPr>
      <w:fldChar w:fldCharType="separate"/>
    </w:r>
    <w:r w:rsidR="009A45BD">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47EC"/>
    <w:multiLevelType w:val="hybridMultilevel"/>
    <w:tmpl w:val="F20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077C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A13641"/>
    <w:multiLevelType w:val="hybridMultilevel"/>
    <w:tmpl w:val="39B8D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76EEA"/>
    <w:multiLevelType w:val="hybridMultilevel"/>
    <w:tmpl w:val="9432D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50B434A"/>
    <w:multiLevelType w:val="hybridMultilevel"/>
    <w:tmpl w:val="D6168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E73B33"/>
    <w:multiLevelType w:val="hybridMultilevel"/>
    <w:tmpl w:val="1B28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5E5E93"/>
    <w:multiLevelType w:val="hybridMultilevel"/>
    <w:tmpl w:val="39DC0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E97E75"/>
    <w:multiLevelType w:val="multilevel"/>
    <w:tmpl w:val="75082F76"/>
    <w:numStyleLink w:val="SCSABulletList"/>
  </w:abstractNum>
  <w:abstractNum w:abstractNumId="9" w15:restartNumberingAfterBreak="0">
    <w:nsid w:val="44F65B1D"/>
    <w:multiLevelType w:val="hybridMultilevel"/>
    <w:tmpl w:val="677A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5B03D4"/>
    <w:multiLevelType w:val="hybridMultilevel"/>
    <w:tmpl w:val="0FBC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430C5"/>
    <w:multiLevelType w:val="hybridMultilevel"/>
    <w:tmpl w:val="6B0E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0B1B29"/>
    <w:multiLevelType w:val="hybridMultilevel"/>
    <w:tmpl w:val="FA8A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82131"/>
    <w:multiLevelType w:val="hybridMultilevel"/>
    <w:tmpl w:val="191EE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855422"/>
    <w:multiLevelType w:val="hybridMultilevel"/>
    <w:tmpl w:val="A6D4B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66C14247"/>
    <w:multiLevelType w:val="hybridMultilevel"/>
    <w:tmpl w:val="CFB6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8B7C02"/>
    <w:multiLevelType w:val="hybridMultilevel"/>
    <w:tmpl w:val="486E2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8839830">
    <w:abstractNumId w:val="15"/>
  </w:num>
  <w:num w:numId="2" w16cid:durableId="1935479995">
    <w:abstractNumId w:val="9"/>
  </w:num>
  <w:num w:numId="3" w16cid:durableId="1480032203">
    <w:abstractNumId w:val="14"/>
  </w:num>
  <w:num w:numId="4" w16cid:durableId="1234583529">
    <w:abstractNumId w:val="3"/>
  </w:num>
  <w:num w:numId="5" w16cid:durableId="1865166949">
    <w:abstractNumId w:val="10"/>
  </w:num>
  <w:num w:numId="6" w16cid:durableId="1926180122">
    <w:abstractNumId w:val="11"/>
  </w:num>
  <w:num w:numId="7" w16cid:durableId="789278079">
    <w:abstractNumId w:val="12"/>
  </w:num>
  <w:num w:numId="8" w16cid:durableId="1829975590">
    <w:abstractNumId w:val="6"/>
  </w:num>
  <w:num w:numId="9" w16cid:durableId="522550209">
    <w:abstractNumId w:val="5"/>
  </w:num>
  <w:num w:numId="10" w16cid:durableId="182476718">
    <w:abstractNumId w:val="13"/>
  </w:num>
  <w:num w:numId="11" w16cid:durableId="1027172498">
    <w:abstractNumId w:val="16"/>
  </w:num>
  <w:num w:numId="12" w16cid:durableId="437650045">
    <w:abstractNumId w:val="2"/>
  </w:num>
  <w:num w:numId="13" w16cid:durableId="1160275097">
    <w:abstractNumId w:val="0"/>
  </w:num>
  <w:num w:numId="14" w16cid:durableId="960382876">
    <w:abstractNumId w:val="17"/>
  </w:num>
  <w:num w:numId="15" w16cid:durableId="1042091503">
    <w:abstractNumId w:val="4"/>
  </w:num>
  <w:num w:numId="16" w16cid:durableId="1277559825">
    <w:abstractNumId w:val="7"/>
  </w:num>
  <w:num w:numId="17" w16cid:durableId="1747998557">
    <w:abstractNumId w:val="8"/>
  </w:num>
  <w:num w:numId="18" w16cid:durableId="20419720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116CB"/>
    <w:rsid w:val="0004659D"/>
    <w:rsid w:val="000475E0"/>
    <w:rsid w:val="000615FD"/>
    <w:rsid w:val="0007330F"/>
    <w:rsid w:val="0009174F"/>
    <w:rsid w:val="00094E92"/>
    <w:rsid w:val="000A7779"/>
    <w:rsid w:val="000D010F"/>
    <w:rsid w:val="000D100D"/>
    <w:rsid w:val="000E06DA"/>
    <w:rsid w:val="000E1BF5"/>
    <w:rsid w:val="00111FAC"/>
    <w:rsid w:val="00135C33"/>
    <w:rsid w:val="001631D3"/>
    <w:rsid w:val="00171786"/>
    <w:rsid w:val="00180FFB"/>
    <w:rsid w:val="00191022"/>
    <w:rsid w:val="0019442B"/>
    <w:rsid w:val="001A065F"/>
    <w:rsid w:val="001A4363"/>
    <w:rsid w:val="001E2F58"/>
    <w:rsid w:val="001F6EF4"/>
    <w:rsid w:val="0020685E"/>
    <w:rsid w:val="00235E23"/>
    <w:rsid w:val="00237908"/>
    <w:rsid w:val="00240545"/>
    <w:rsid w:val="0025174E"/>
    <w:rsid w:val="00257F75"/>
    <w:rsid w:val="00265E2C"/>
    <w:rsid w:val="002928CA"/>
    <w:rsid w:val="002F6D75"/>
    <w:rsid w:val="00324ACE"/>
    <w:rsid w:val="0032502E"/>
    <w:rsid w:val="00336CA7"/>
    <w:rsid w:val="00341A7D"/>
    <w:rsid w:val="003578E2"/>
    <w:rsid w:val="003B1CD5"/>
    <w:rsid w:val="003C230D"/>
    <w:rsid w:val="003C5A53"/>
    <w:rsid w:val="003E18D3"/>
    <w:rsid w:val="003F422C"/>
    <w:rsid w:val="004178F6"/>
    <w:rsid w:val="00453DB0"/>
    <w:rsid w:val="004814F0"/>
    <w:rsid w:val="00486086"/>
    <w:rsid w:val="004863E5"/>
    <w:rsid w:val="00497E7D"/>
    <w:rsid w:val="004A462F"/>
    <w:rsid w:val="004A4D64"/>
    <w:rsid w:val="004C137E"/>
    <w:rsid w:val="004C6186"/>
    <w:rsid w:val="004E1286"/>
    <w:rsid w:val="004E2083"/>
    <w:rsid w:val="004F3CFD"/>
    <w:rsid w:val="004F4DD0"/>
    <w:rsid w:val="0050058C"/>
    <w:rsid w:val="005031DD"/>
    <w:rsid w:val="00503D67"/>
    <w:rsid w:val="0052696D"/>
    <w:rsid w:val="00577B8E"/>
    <w:rsid w:val="00590018"/>
    <w:rsid w:val="00597DBF"/>
    <w:rsid w:val="005A69A6"/>
    <w:rsid w:val="005D7288"/>
    <w:rsid w:val="006011DE"/>
    <w:rsid w:val="00615841"/>
    <w:rsid w:val="006502E2"/>
    <w:rsid w:val="006646E7"/>
    <w:rsid w:val="00682BF0"/>
    <w:rsid w:val="006A5C8D"/>
    <w:rsid w:val="006F1D75"/>
    <w:rsid w:val="00714844"/>
    <w:rsid w:val="007173CA"/>
    <w:rsid w:val="00742B1D"/>
    <w:rsid w:val="00774972"/>
    <w:rsid w:val="00776F51"/>
    <w:rsid w:val="00783493"/>
    <w:rsid w:val="007C21A6"/>
    <w:rsid w:val="007D775C"/>
    <w:rsid w:val="007D7C15"/>
    <w:rsid w:val="007E3CE0"/>
    <w:rsid w:val="007E707C"/>
    <w:rsid w:val="008332CF"/>
    <w:rsid w:val="00840722"/>
    <w:rsid w:val="00855E0F"/>
    <w:rsid w:val="00897805"/>
    <w:rsid w:val="008B157B"/>
    <w:rsid w:val="008D263B"/>
    <w:rsid w:val="008E724B"/>
    <w:rsid w:val="008E726B"/>
    <w:rsid w:val="00930FD4"/>
    <w:rsid w:val="009468BD"/>
    <w:rsid w:val="00952D80"/>
    <w:rsid w:val="00995003"/>
    <w:rsid w:val="009A45BD"/>
    <w:rsid w:val="009A4B8F"/>
    <w:rsid w:val="009A4F3E"/>
    <w:rsid w:val="009C36B5"/>
    <w:rsid w:val="00A00F47"/>
    <w:rsid w:val="00A16059"/>
    <w:rsid w:val="00A5594C"/>
    <w:rsid w:val="00A57508"/>
    <w:rsid w:val="00A57719"/>
    <w:rsid w:val="00A74EFF"/>
    <w:rsid w:val="00A851CD"/>
    <w:rsid w:val="00A96766"/>
    <w:rsid w:val="00AA011A"/>
    <w:rsid w:val="00AA5FB7"/>
    <w:rsid w:val="00AD26BA"/>
    <w:rsid w:val="00AE5E03"/>
    <w:rsid w:val="00AF1602"/>
    <w:rsid w:val="00AF317D"/>
    <w:rsid w:val="00B410F8"/>
    <w:rsid w:val="00B6394B"/>
    <w:rsid w:val="00B71DBA"/>
    <w:rsid w:val="00B76B7E"/>
    <w:rsid w:val="00B86B25"/>
    <w:rsid w:val="00BA4760"/>
    <w:rsid w:val="00BB714B"/>
    <w:rsid w:val="00BB7460"/>
    <w:rsid w:val="00BD7C4A"/>
    <w:rsid w:val="00C13250"/>
    <w:rsid w:val="00C46881"/>
    <w:rsid w:val="00C57E0D"/>
    <w:rsid w:val="00C7289C"/>
    <w:rsid w:val="00C7372B"/>
    <w:rsid w:val="00C73731"/>
    <w:rsid w:val="00C77866"/>
    <w:rsid w:val="00CE197C"/>
    <w:rsid w:val="00CF3CB2"/>
    <w:rsid w:val="00CF4599"/>
    <w:rsid w:val="00D27B4C"/>
    <w:rsid w:val="00D3715A"/>
    <w:rsid w:val="00D44020"/>
    <w:rsid w:val="00D47F40"/>
    <w:rsid w:val="00D97E88"/>
    <w:rsid w:val="00DA21EE"/>
    <w:rsid w:val="00DB14C9"/>
    <w:rsid w:val="00DE2F90"/>
    <w:rsid w:val="00DF4C0D"/>
    <w:rsid w:val="00E0787D"/>
    <w:rsid w:val="00E43775"/>
    <w:rsid w:val="00E61B91"/>
    <w:rsid w:val="00EC5545"/>
    <w:rsid w:val="00ED2FA9"/>
    <w:rsid w:val="00F02D50"/>
    <w:rsid w:val="00F1304B"/>
    <w:rsid w:val="00F167AD"/>
    <w:rsid w:val="00F50764"/>
    <w:rsid w:val="00F533FD"/>
    <w:rsid w:val="00F53533"/>
    <w:rsid w:val="00F65D7D"/>
    <w:rsid w:val="00F667AA"/>
    <w:rsid w:val="00F67400"/>
    <w:rsid w:val="00F7346B"/>
    <w:rsid w:val="00F853E0"/>
    <w:rsid w:val="00FA1552"/>
    <w:rsid w:val="00FA630F"/>
    <w:rsid w:val="00FC4EFB"/>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72D42"/>
  <w15:docId w15:val="{2C2374E6-26DD-4F1C-8227-0DA067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B0"/>
    <w:pPr>
      <w:spacing w:after="120"/>
    </w:pPr>
    <w:rPr>
      <w:rFonts w:asciiTheme="minorHAnsi" w:eastAsiaTheme="minorEastAsia" w:hAnsiTheme="minorHAnsi" w:cstheme="minorBidi"/>
      <w:szCs w:val="22"/>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FD"/>
    <w:pPr>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Title">
    <w:name w:val="Title"/>
    <w:basedOn w:val="Normal"/>
    <w:link w:val="TitleChar"/>
    <w:uiPriority w:val="99"/>
    <w:qFormat/>
    <w:rsid w:val="00A00F47"/>
    <w:pPr>
      <w:jc w:val="center"/>
    </w:pPr>
    <w:rPr>
      <w:b/>
      <w:bCs/>
      <w:lang w:val="en-US" w:eastAsia="en-US"/>
    </w:rPr>
  </w:style>
  <w:style w:type="character" w:customStyle="1" w:styleId="TitleChar">
    <w:name w:val="Title Char"/>
    <w:basedOn w:val="DefaultParagraphFont"/>
    <w:link w:val="Title"/>
    <w:uiPriority w:val="99"/>
    <w:rsid w:val="00A00F47"/>
    <w:rPr>
      <w:rFonts w:ascii="Times New Roman" w:eastAsia="Times New Roman" w:hAnsi="Times New Roman" w:cs="Times New Roman"/>
      <w:b/>
      <w:bCs/>
      <w:sz w:val="24"/>
    </w:rPr>
  </w:style>
  <w:style w:type="table" w:customStyle="1" w:styleId="TableGrid1">
    <w:name w:val="Table Grid1"/>
    <w:basedOn w:val="TableNormal"/>
    <w:next w:val="TableGrid"/>
    <w:uiPriority w:val="59"/>
    <w:rsid w:val="00A00F47"/>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Normal"/>
    <w:qFormat/>
    <w:rsid w:val="00F533FD"/>
    <w:pPr>
      <w:pBdr>
        <w:top w:val="single" w:sz="4" w:space="4" w:color="580F8B"/>
      </w:pBdr>
    </w:pPr>
    <w:rPr>
      <w:b/>
      <w:noProof/>
      <w:color w:val="580F8B"/>
      <w:sz w:val="18"/>
      <w:szCs w:val="18"/>
    </w:rPr>
  </w:style>
  <w:style w:type="paragraph" w:customStyle="1" w:styleId="Footerodd">
    <w:name w:val="Footer odd"/>
    <w:basedOn w:val="Normal"/>
    <w:qFormat/>
    <w:rsid w:val="00F533FD"/>
    <w:pPr>
      <w:pBdr>
        <w:top w:val="single" w:sz="4" w:space="4" w:color="580F8B"/>
      </w:pBdr>
      <w:jc w:val="right"/>
    </w:pPr>
    <w:rPr>
      <w:b/>
      <w:noProof/>
      <w:color w:val="580F8B"/>
      <w:sz w:val="18"/>
      <w:szCs w:val="18"/>
    </w:rPr>
  </w:style>
  <w:style w:type="paragraph" w:customStyle="1" w:styleId="Headereven">
    <w:name w:val="Header even"/>
    <w:basedOn w:val="Normal"/>
    <w:qFormat/>
    <w:rsid w:val="00F533FD"/>
    <w:pPr>
      <w:pBdr>
        <w:bottom w:val="single" w:sz="8" w:space="1" w:color="580F8B"/>
      </w:pBdr>
      <w:ind w:left="-1134" w:right="9356"/>
      <w:jc w:val="right"/>
    </w:pPr>
    <w:rPr>
      <w:b/>
      <w:color w:val="580F8B"/>
      <w:sz w:val="36"/>
    </w:rPr>
  </w:style>
  <w:style w:type="paragraph" w:customStyle="1" w:styleId="Headerodd">
    <w:name w:val="Header odd"/>
    <w:basedOn w:val="Normal"/>
    <w:qFormat/>
    <w:rsid w:val="00F533FD"/>
    <w:pPr>
      <w:pBdr>
        <w:bottom w:val="single" w:sz="8" w:space="1" w:color="580F8B"/>
      </w:pBdr>
      <w:ind w:left="9356" w:right="-1134"/>
    </w:pPr>
    <w:rPr>
      <w:b/>
      <w:noProof/>
      <w:color w:val="580F8B"/>
      <w:sz w:val="36"/>
    </w:rPr>
  </w:style>
  <w:style w:type="character" w:styleId="Hyperlink">
    <w:name w:val="Hyperlink"/>
    <w:basedOn w:val="DefaultParagraphFont"/>
    <w:uiPriority w:val="99"/>
    <w:unhideWhenUsed/>
    <w:rsid w:val="00F533FD"/>
    <w:rPr>
      <w:color w:val="580F8B"/>
      <w:u w:val="single"/>
    </w:rPr>
  </w:style>
  <w:style w:type="numbering" w:customStyle="1" w:styleId="SCSABulletList">
    <w:name w:val="SCSA Bullet List"/>
    <w:uiPriority w:val="99"/>
    <w:rsid w:val="00F533FD"/>
    <w:pPr>
      <w:numPr>
        <w:numId w:val="15"/>
      </w:numPr>
    </w:pPr>
  </w:style>
  <w:style w:type="paragraph" w:customStyle="1" w:styleId="SCSAHeading1">
    <w:name w:val="SCSA Heading 1"/>
    <w:basedOn w:val="Heading1"/>
    <w:qFormat/>
    <w:rsid w:val="00F533FD"/>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F533FD"/>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F533FD"/>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F533FD"/>
    <w:pPr>
      <w:keepNext/>
      <w:spacing w:before="3500"/>
      <w:jc w:val="center"/>
    </w:pPr>
    <w:rPr>
      <w:b/>
      <w:smallCaps/>
      <w:color w:val="580F8B"/>
      <w:sz w:val="40"/>
      <w:szCs w:val="52"/>
    </w:rPr>
  </w:style>
  <w:style w:type="paragraph" w:customStyle="1" w:styleId="SCSATitle2">
    <w:name w:val="SCSA Title 2"/>
    <w:basedOn w:val="Normal"/>
    <w:qFormat/>
    <w:rsid w:val="00F533FD"/>
    <w:pPr>
      <w:keepNext/>
      <w:pBdr>
        <w:top w:val="single" w:sz="8" w:space="3" w:color="580F8B"/>
      </w:pBdr>
      <w:ind w:left="1701" w:right="1701"/>
      <w:jc w:val="center"/>
    </w:pPr>
    <w:rPr>
      <w:b/>
      <w:smallCaps/>
      <w:color w:val="580F8B"/>
      <w:sz w:val="32"/>
      <w:szCs w:val="28"/>
      <w:lang w:eastAsia="x-none"/>
    </w:rPr>
  </w:style>
  <w:style w:type="paragraph" w:customStyle="1" w:styleId="SCSATitle3">
    <w:name w:val="SCSA Title 3"/>
    <w:basedOn w:val="Normal"/>
    <w:qFormat/>
    <w:rsid w:val="00F533FD"/>
    <w:pPr>
      <w:keepNext/>
      <w:pBdr>
        <w:bottom w:val="single" w:sz="8" w:space="3" w:color="580F8B"/>
      </w:pBdr>
      <w:ind w:left="1701" w:right="1701"/>
      <w:jc w:val="center"/>
    </w:pPr>
    <w:rPr>
      <w:b/>
      <w:smallCaps/>
      <w:color w:val="580F8B"/>
      <w:sz w:val="32"/>
      <w:szCs w:val="28"/>
      <w:lang w:eastAsia="x-none"/>
    </w:rPr>
  </w:style>
  <w:style w:type="paragraph" w:customStyle="1" w:styleId="SCSATitle4">
    <w:name w:val="SCSA Title 4"/>
    <w:basedOn w:val="SCSATitle3"/>
    <w:qFormat/>
    <w:rsid w:val="00F533FD"/>
    <w:pPr>
      <w:pBdr>
        <w:top w:val="single" w:sz="8" w:space="3" w:color="4F6228"/>
        <w:bottom w:val="single" w:sz="8" w:space="3" w:color="4F6228"/>
      </w:pBdr>
      <w:outlineLvl w:val="0"/>
    </w:pPr>
    <w:rPr>
      <w:smallCaps w:val="0"/>
      <w:color w:val="5F497A"/>
      <w:lang w:val="en-GB"/>
    </w:rPr>
  </w:style>
  <w:style w:type="character" w:styleId="CommentReference">
    <w:name w:val="annotation reference"/>
    <w:basedOn w:val="DefaultParagraphFont"/>
    <w:uiPriority w:val="99"/>
    <w:semiHidden/>
    <w:unhideWhenUsed/>
    <w:rsid w:val="00C57E0D"/>
    <w:rPr>
      <w:sz w:val="16"/>
      <w:szCs w:val="16"/>
    </w:rPr>
  </w:style>
  <w:style w:type="paragraph" w:styleId="CommentText">
    <w:name w:val="annotation text"/>
    <w:basedOn w:val="Normal"/>
    <w:link w:val="CommentTextChar"/>
    <w:uiPriority w:val="99"/>
    <w:unhideWhenUsed/>
    <w:rsid w:val="00C57E0D"/>
    <w:pPr>
      <w:spacing w:line="240" w:lineRule="auto"/>
    </w:pPr>
    <w:rPr>
      <w:sz w:val="20"/>
      <w:szCs w:val="20"/>
    </w:rPr>
  </w:style>
  <w:style w:type="character" w:customStyle="1" w:styleId="CommentTextChar">
    <w:name w:val="Comment Text Char"/>
    <w:basedOn w:val="DefaultParagraphFont"/>
    <w:link w:val="CommentText"/>
    <w:uiPriority w:val="99"/>
    <w:rsid w:val="00C57E0D"/>
    <w:rPr>
      <w:rFonts w:asciiTheme="minorHAnsi" w:eastAsiaTheme="minorEastAsia" w:hAnsiTheme="minorHAnsi" w:cstheme="minorBidi"/>
      <w:sz w:val="20"/>
      <w:szCs w:val="20"/>
      <w:lang w:val="en-AU" w:eastAsia="en-AU"/>
    </w:rPr>
  </w:style>
  <w:style w:type="paragraph" w:styleId="CommentSubject">
    <w:name w:val="annotation subject"/>
    <w:basedOn w:val="CommentText"/>
    <w:next w:val="CommentText"/>
    <w:link w:val="CommentSubjectChar"/>
    <w:uiPriority w:val="99"/>
    <w:semiHidden/>
    <w:unhideWhenUsed/>
    <w:rsid w:val="00C57E0D"/>
    <w:rPr>
      <w:b/>
      <w:bCs/>
    </w:rPr>
  </w:style>
  <w:style w:type="character" w:customStyle="1" w:styleId="CommentSubjectChar">
    <w:name w:val="Comment Subject Char"/>
    <w:basedOn w:val="CommentTextChar"/>
    <w:link w:val="CommentSubject"/>
    <w:uiPriority w:val="99"/>
    <w:semiHidden/>
    <w:rsid w:val="00C57E0D"/>
    <w:rPr>
      <w:rFonts w:asciiTheme="minorHAnsi" w:eastAsiaTheme="minorEastAsia" w:hAnsiTheme="minorHAnsi" w:cstheme="minorBidi"/>
      <w:b/>
      <w:bCs/>
      <w:sz w:val="20"/>
      <w:szCs w:val="20"/>
      <w:lang w:val="en-AU" w:eastAsia="en-AU"/>
    </w:rPr>
  </w:style>
  <w:style w:type="paragraph" w:styleId="Revision">
    <w:name w:val="Revision"/>
    <w:hidden/>
    <w:uiPriority w:val="99"/>
    <w:semiHidden/>
    <w:rsid w:val="00C57E0D"/>
    <w:pPr>
      <w:spacing w:after="0" w:line="240" w:lineRule="auto"/>
    </w:pPr>
    <w:rPr>
      <w:rFonts w:asciiTheme="minorHAnsi" w:eastAsiaTheme="minorEastAsia" w:hAnsiTheme="minorHAnsi" w:cstheme="minorBid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E395-B98A-47A2-9839-F73130E9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Aaron Urquhart</cp:lastModifiedBy>
  <cp:revision>30</cp:revision>
  <cp:lastPrinted>2014-10-22T03:08:00Z</cp:lastPrinted>
  <dcterms:created xsi:type="dcterms:W3CDTF">2024-03-06T06:12:00Z</dcterms:created>
  <dcterms:modified xsi:type="dcterms:W3CDTF">2025-02-12T06:33:00Z</dcterms:modified>
</cp:coreProperties>
</file>