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A3752" w14:textId="69CFCF30" w:rsidR="00BE224F" w:rsidRDefault="0069456D" w:rsidP="0069456D">
      <w:pPr>
        <w:pStyle w:val="SCSATitle1"/>
        <w:rPr>
          <w:noProof/>
        </w:rPr>
      </w:pPr>
      <w:r w:rsidRPr="00D53180">
        <w:rPr>
          <w:noProof/>
        </w:rPr>
        <w:drawing>
          <wp:anchor distT="0" distB="0" distL="114300" distR="114300" simplePos="0" relativeHeight="251659264" behindDoc="1" locked="0" layoutInCell="1" allowOverlap="1" wp14:anchorId="09F9D834" wp14:editId="58AA9700">
            <wp:simplePos x="0" y="0"/>
            <wp:positionH relativeFrom="page">
              <wp:align>center</wp:align>
            </wp:positionH>
            <wp:positionV relativeFrom="page">
              <wp:align>center</wp:align>
            </wp:positionV>
            <wp:extent cx="7581600" cy="10724400"/>
            <wp:effectExtent l="0" t="0" r="635"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HAT COVER PAGE.jpg.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rsidR="00927AD7">
        <w:rPr>
          <w:rFonts w:eastAsia="PMingLiU" w:hint="eastAsia"/>
          <w:noProof/>
          <w:lang w:eastAsia="zh-TW"/>
        </w:rPr>
        <w:t>Spanish</w:t>
      </w:r>
      <w:r w:rsidR="00AB4C35">
        <w:rPr>
          <w:szCs w:val="52"/>
        </w:rPr>
        <w:t xml:space="preserve"> </w:t>
      </w:r>
      <w:r w:rsidR="00626BE9" w:rsidRPr="00626BE9">
        <w:rPr>
          <w:noProof/>
        </w:rPr>
        <w:t>(WACE Version)</w:t>
      </w:r>
    </w:p>
    <w:p w14:paraId="20B8FF89" w14:textId="77777777" w:rsidR="00F20176" w:rsidRPr="00964480" w:rsidRDefault="00F20176" w:rsidP="00964480">
      <w:pPr>
        <w:pStyle w:val="SCSATitle2"/>
      </w:pPr>
      <w:r w:rsidRPr="00964480">
        <w:t>ATAR course</w:t>
      </w:r>
    </w:p>
    <w:p w14:paraId="742FEDD4" w14:textId="77777777" w:rsidR="00F20176" w:rsidRDefault="00F20176" w:rsidP="0069456D">
      <w:pPr>
        <w:pStyle w:val="SCSATitle3"/>
      </w:pPr>
      <w:r w:rsidRPr="00F20176">
        <w:t>Year 11 and Year 12 syllabus</w:t>
      </w:r>
      <w:r>
        <w:br w:type="page"/>
      </w:r>
    </w:p>
    <w:p w14:paraId="47B53CE3" w14:textId="77777777" w:rsidR="0069456D" w:rsidRPr="008D3C53" w:rsidRDefault="0069456D" w:rsidP="0069456D">
      <w:pPr>
        <w:rPr>
          <w:rFonts w:eastAsia="Times New Roman" w:cs="Times New Roman"/>
          <w:b/>
          <w:szCs w:val="16"/>
          <w:lang w:eastAsia="en-AU"/>
        </w:rPr>
      </w:pPr>
      <w:r w:rsidRPr="008D3C53">
        <w:rPr>
          <w:rFonts w:eastAsia="Times New Roman" w:cs="Times New Roman"/>
          <w:b/>
          <w:szCs w:val="16"/>
          <w:lang w:eastAsia="en-AU"/>
        </w:rPr>
        <w:lastRenderedPageBreak/>
        <w:t>Acknowledgement of Country</w:t>
      </w:r>
    </w:p>
    <w:p w14:paraId="0EEDA7E9" w14:textId="77777777" w:rsidR="0069456D" w:rsidRPr="00624831" w:rsidRDefault="0069456D" w:rsidP="00126E8F">
      <w:pPr>
        <w:spacing w:after="5400"/>
        <w:rPr>
          <w:rFonts w:eastAsia="Times New Roman" w:cs="Times New Roman"/>
          <w:szCs w:val="16"/>
          <w:lang w:eastAsia="en-AU"/>
        </w:rPr>
      </w:pPr>
      <w:r w:rsidRPr="00CB515C">
        <w:rPr>
          <w:rFonts w:eastAsia="Times New Roman" w:cs="Times New Roman"/>
          <w:szCs w:val="16"/>
          <w:lang w:eastAsia="en-AU"/>
        </w:rPr>
        <w:t xml:space="preserve">Kaya. The School Curriculum and Standards Authority (the Authority) acknowledges that our offices are on Whadjuk Noongar </w:t>
      </w:r>
      <w:proofErr w:type="spellStart"/>
      <w:r w:rsidRPr="00CB515C">
        <w:rPr>
          <w:rFonts w:eastAsia="Times New Roman" w:cs="Times New Roman"/>
          <w:szCs w:val="16"/>
          <w:lang w:eastAsia="en-AU"/>
        </w:rPr>
        <w:t>boodjar</w:t>
      </w:r>
      <w:proofErr w:type="spellEnd"/>
      <w:r w:rsidRPr="00CB515C">
        <w:rPr>
          <w:rFonts w:eastAsia="Times New Roman" w:cs="Times New Roman"/>
          <w:szCs w:val="16"/>
          <w:lang w:eastAsia="en-AU"/>
        </w:rPr>
        <w:t xml:space="preserve"> and that we deliver our services on the country of many traditional custodians and language groups throughout Western Australia. The Authority acknowledges the traditional custodians throughout Western Australia and their continuing connection to land, waters </w:t>
      </w:r>
      <w:r w:rsidRPr="00624831">
        <w:rPr>
          <w:rFonts w:eastAsia="Times New Roman" w:cs="Times New Roman"/>
          <w:szCs w:val="16"/>
          <w:lang w:eastAsia="en-AU"/>
        </w:rPr>
        <w:t>and community. We offer our respect to Elders past and present.</w:t>
      </w:r>
    </w:p>
    <w:p w14:paraId="0BB598C0" w14:textId="3216944E" w:rsidR="00BE224F" w:rsidRPr="0069456D" w:rsidRDefault="0069456D" w:rsidP="0069456D">
      <w:pPr>
        <w:rPr>
          <w:b/>
          <w:bCs/>
          <w:sz w:val="20"/>
          <w:szCs w:val="20"/>
        </w:rPr>
      </w:pPr>
      <w:r w:rsidRPr="0069456D">
        <w:rPr>
          <w:b/>
          <w:bCs/>
          <w:sz w:val="20"/>
          <w:szCs w:val="20"/>
        </w:rPr>
        <w:t>Important information</w:t>
      </w:r>
    </w:p>
    <w:p w14:paraId="50B1B4D2" w14:textId="56E93116" w:rsidR="00BE224F" w:rsidRPr="0069456D" w:rsidRDefault="00BE224F" w:rsidP="0069456D">
      <w:pPr>
        <w:rPr>
          <w:sz w:val="20"/>
          <w:szCs w:val="20"/>
        </w:rPr>
      </w:pPr>
      <w:r w:rsidRPr="0069456D">
        <w:rPr>
          <w:sz w:val="20"/>
          <w:szCs w:val="20"/>
        </w:rPr>
        <w:t xml:space="preserve">This syllabus is effective from 1 January </w:t>
      </w:r>
      <w:r w:rsidR="00B4199C" w:rsidRPr="0069456D">
        <w:rPr>
          <w:sz w:val="20"/>
          <w:szCs w:val="20"/>
        </w:rPr>
        <w:t>202</w:t>
      </w:r>
      <w:r w:rsidR="00AF0DF4">
        <w:rPr>
          <w:rFonts w:eastAsia="PMingLiU" w:hint="eastAsia"/>
          <w:sz w:val="20"/>
          <w:szCs w:val="20"/>
          <w:lang w:eastAsia="zh-TW"/>
        </w:rPr>
        <w:t>6</w:t>
      </w:r>
      <w:r w:rsidR="00753C32" w:rsidRPr="0069456D">
        <w:rPr>
          <w:sz w:val="20"/>
          <w:szCs w:val="20"/>
        </w:rPr>
        <w:t>.</w:t>
      </w:r>
    </w:p>
    <w:p w14:paraId="4C72C989" w14:textId="77777777" w:rsidR="00BE224F" w:rsidRPr="0069456D" w:rsidRDefault="00BE224F" w:rsidP="0069456D">
      <w:pPr>
        <w:rPr>
          <w:sz w:val="20"/>
          <w:szCs w:val="20"/>
        </w:rPr>
      </w:pPr>
      <w:r w:rsidRPr="0069456D">
        <w:rPr>
          <w:sz w:val="20"/>
          <w:szCs w:val="20"/>
        </w:rPr>
        <w:t>Users of this syllabus are responsible for checking its currency.</w:t>
      </w:r>
    </w:p>
    <w:p w14:paraId="6AAA602A" w14:textId="77777777" w:rsidR="00BE224F" w:rsidRPr="0069456D" w:rsidRDefault="00BE224F" w:rsidP="0069456D">
      <w:pPr>
        <w:rPr>
          <w:sz w:val="20"/>
          <w:szCs w:val="20"/>
        </w:rPr>
      </w:pPr>
      <w:r w:rsidRPr="0069456D">
        <w:rPr>
          <w:sz w:val="20"/>
          <w:szCs w:val="20"/>
        </w:rPr>
        <w:t>Syllabuses are formally reviewed by the School Curriculum and Standards Authority on a cyclical basis, typically every five years.</w:t>
      </w:r>
    </w:p>
    <w:p w14:paraId="25380B78" w14:textId="77777777" w:rsidR="00BE224F" w:rsidRPr="0069456D" w:rsidRDefault="00BE224F" w:rsidP="0069456D">
      <w:pPr>
        <w:rPr>
          <w:b/>
          <w:bCs/>
          <w:sz w:val="20"/>
          <w:szCs w:val="20"/>
        </w:rPr>
      </w:pPr>
      <w:r w:rsidRPr="0069456D">
        <w:rPr>
          <w:b/>
          <w:bCs/>
          <w:sz w:val="20"/>
          <w:szCs w:val="20"/>
        </w:rPr>
        <w:t>Acknowledgement</w:t>
      </w:r>
    </w:p>
    <w:p w14:paraId="721CB6C2" w14:textId="0292B75B" w:rsidR="00BE224F" w:rsidRPr="0069456D" w:rsidRDefault="00A40CA9" w:rsidP="0069456D">
      <w:pPr>
        <w:rPr>
          <w:sz w:val="20"/>
          <w:szCs w:val="20"/>
        </w:rPr>
      </w:pPr>
      <w:r w:rsidRPr="002F7976">
        <w:rPr>
          <w:rFonts w:cstheme="minorHAnsi"/>
          <w:sz w:val="20"/>
          <w:szCs w:val="20"/>
        </w:rPr>
        <w:t xml:space="preserve">This </w:t>
      </w:r>
      <w:r w:rsidR="002222E5">
        <w:rPr>
          <w:rFonts w:cstheme="minorHAnsi"/>
          <w:sz w:val="20"/>
          <w:szCs w:val="20"/>
        </w:rPr>
        <w:t>s</w:t>
      </w:r>
      <w:r w:rsidRPr="002F7976">
        <w:rPr>
          <w:rFonts w:cstheme="minorHAnsi"/>
          <w:sz w:val="20"/>
          <w:szCs w:val="20"/>
        </w:rPr>
        <w:t xml:space="preserve">yllabus is informed by the </w:t>
      </w:r>
      <w:hyperlink r:id="rId9" w:history="1">
        <w:r w:rsidRPr="002F7976">
          <w:rPr>
            <w:rStyle w:val="Hyperlink"/>
            <w:rFonts w:cstheme="minorHAnsi"/>
            <w:sz w:val="20"/>
            <w:szCs w:val="20"/>
          </w:rPr>
          <w:t>SACE Board of South Australia Locally Assessed Continuers subject outline</w:t>
        </w:r>
      </w:hyperlink>
      <w:r w:rsidRPr="002F7976">
        <w:rPr>
          <w:rFonts w:cstheme="minorHAnsi"/>
          <w:sz w:val="20"/>
          <w:szCs w:val="20"/>
        </w:rPr>
        <w:t xml:space="preserve"> and adapted for local curriculum purposes.</w:t>
      </w:r>
      <w:r w:rsidRPr="00B71C02">
        <w:rPr>
          <w:rFonts w:cstheme="minorHAnsi"/>
          <w:sz w:val="20"/>
          <w:szCs w:val="20"/>
        </w:rPr>
        <w:t> </w:t>
      </w:r>
    </w:p>
    <w:p w14:paraId="6541757C" w14:textId="4632F513" w:rsidR="0069456D" w:rsidRPr="0069456D" w:rsidRDefault="0069456D" w:rsidP="0069456D">
      <w:pPr>
        <w:rPr>
          <w:b/>
          <w:bCs/>
          <w:sz w:val="20"/>
          <w:szCs w:val="20"/>
        </w:rPr>
      </w:pPr>
      <w:r w:rsidRPr="0069456D">
        <w:rPr>
          <w:b/>
          <w:bCs/>
          <w:sz w:val="20"/>
          <w:szCs w:val="20"/>
        </w:rPr>
        <w:t>Copyright</w:t>
      </w:r>
    </w:p>
    <w:p w14:paraId="529C2B35" w14:textId="78F0C25A" w:rsidR="00BE224F" w:rsidRPr="0069456D" w:rsidRDefault="00BE224F" w:rsidP="0069456D">
      <w:pPr>
        <w:rPr>
          <w:sz w:val="20"/>
          <w:szCs w:val="20"/>
        </w:rPr>
      </w:pPr>
      <w:r w:rsidRPr="0069456D">
        <w:rPr>
          <w:sz w:val="20"/>
          <w:szCs w:val="20"/>
        </w:rPr>
        <w:t xml:space="preserve">© School Curriculum and Standards Authority, </w:t>
      </w:r>
      <w:r w:rsidR="000E0A34" w:rsidRPr="0069456D">
        <w:rPr>
          <w:sz w:val="20"/>
          <w:szCs w:val="20"/>
        </w:rPr>
        <w:t>20</w:t>
      </w:r>
      <w:r w:rsidR="00E106CD">
        <w:rPr>
          <w:sz w:val="20"/>
          <w:szCs w:val="20"/>
        </w:rPr>
        <w:t>2</w:t>
      </w:r>
      <w:r w:rsidR="00126E8F">
        <w:rPr>
          <w:sz w:val="20"/>
          <w:szCs w:val="20"/>
        </w:rPr>
        <w:t>6</w:t>
      </w:r>
    </w:p>
    <w:p w14:paraId="4C327E79" w14:textId="19EAA921" w:rsidR="00BE224F" w:rsidRPr="0069456D" w:rsidRDefault="00BE224F" w:rsidP="0069456D">
      <w:pPr>
        <w:rPr>
          <w:sz w:val="20"/>
          <w:szCs w:val="20"/>
        </w:rPr>
      </w:pPr>
      <w:r w:rsidRPr="0069456D">
        <w:rPr>
          <w:sz w:val="20"/>
          <w:szCs w:val="20"/>
        </w:rPr>
        <w:t xml:space="preserve">This document – apart from any </w:t>
      </w:r>
      <w:r w:rsidR="0069456D" w:rsidRPr="0069456D">
        <w:rPr>
          <w:sz w:val="20"/>
          <w:szCs w:val="20"/>
        </w:rPr>
        <w:t>third-party</w:t>
      </w:r>
      <w:r w:rsidRPr="0069456D">
        <w:rPr>
          <w:sz w:val="20"/>
          <w:szCs w:val="20"/>
        </w:rPr>
        <w:t xml:space="preserve"> copyright material contained in it – may be freely copied, or communicated on an intranet, for non-commercial purposes in educational institutions, provided that the School Curriculum and Standards Authority </w:t>
      </w:r>
      <w:r w:rsidR="0069456D">
        <w:rPr>
          <w:sz w:val="20"/>
          <w:szCs w:val="20"/>
        </w:rPr>
        <w:t xml:space="preserve">(the Authority) </w:t>
      </w:r>
      <w:r w:rsidRPr="0069456D">
        <w:rPr>
          <w:sz w:val="20"/>
          <w:szCs w:val="20"/>
        </w:rPr>
        <w:t>is acknowledged as the copyright owner, and that the Authority’s moral rights are not infringed.</w:t>
      </w:r>
    </w:p>
    <w:p w14:paraId="482AC937" w14:textId="339A97A5" w:rsidR="00BE224F" w:rsidRPr="0069456D" w:rsidRDefault="00BE224F" w:rsidP="0069456D">
      <w:pPr>
        <w:rPr>
          <w:sz w:val="20"/>
          <w:szCs w:val="20"/>
        </w:rPr>
      </w:pPr>
      <w:r w:rsidRPr="0069456D">
        <w:rPr>
          <w:sz w:val="20"/>
          <w:szCs w:val="20"/>
        </w:rPr>
        <w:t xml:space="preserve">Copying or communication for any other purpose can be done only within the terms of the </w:t>
      </w:r>
      <w:r w:rsidRPr="0069456D">
        <w:rPr>
          <w:i/>
          <w:iCs/>
          <w:sz w:val="20"/>
          <w:szCs w:val="20"/>
        </w:rPr>
        <w:t>Copyright Act 1968</w:t>
      </w:r>
      <w:r w:rsidRPr="0069456D">
        <w:rPr>
          <w:sz w:val="20"/>
          <w:szCs w:val="20"/>
        </w:rPr>
        <w:t xml:space="preserve"> </w:t>
      </w:r>
      <w:r w:rsidRPr="00C55C38">
        <w:rPr>
          <w:rFonts w:cs="Raavi (Body CS)"/>
          <w:spacing w:val="-2"/>
          <w:sz w:val="20"/>
          <w:szCs w:val="20"/>
        </w:rPr>
        <w:t>or with prior written permission of the Authority. Copying or communication of any third</w:t>
      </w:r>
      <w:r w:rsidR="0069456D" w:rsidRPr="00C55C38">
        <w:rPr>
          <w:rFonts w:cs="Raavi (Body CS)"/>
          <w:spacing w:val="-2"/>
          <w:sz w:val="20"/>
          <w:szCs w:val="20"/>
        </w:rPr>
        <w:t>-</w:t>
      </w:r>
      <w:r w:rsidRPr="00C55C38">
        <w:rPr>
          <w:rFonts w:cs="Raavi (Body CS)"/>
          <w:spacing w:val="-2"/>
          <w:sz w:val="20"/>
          <w:szCs w:val="20"/>
        </w:rPr>
        <w:t xml:space="preserve">party copyright material can be done only within the terms of the </w:t>
      </w:r>
      <w:r w:rsidRPr="00C55C38">
        <w:rPr>
          <w:rFonts w:cs="Raavi (Body CS)"/>
          <w:i/>
          <w:iCs/>
          <w:spacing w:val="-2"/>
          <w:sz w:val="20"/>
          <w:szCs w:val="20"/>
        </w:rPr>
        <w:t>Copyright Act 1968</w:t>
      </w:r>
      <w:r w:rsidRPr="00C55C38">
        <w:rPr>
          <w:rFonts w:cs="Raavi (Body CS)"/>
          <w:spacing w:val="-2"/>
          <w:sz w:val="20"/>
          <w:szCs w:val="20"/>
        </w:rPr>
        <w:t xml:space="preserve"> or with permission of the copyright owners.</w:t>
      </w:r>
    </w:p>
    <w:p w14:paraId="2C7613FB" w14:textId="24866C57" w:rsidR="0080531B" w:rsidRPr="0069456D" w:rsidRDefault="00BE224F" w:rsidP="0069456D">
      <w:pPr>
        <w:rPr>
          <w:sz w:val="20"/>
          <w:szCs w:val="20"/>
        </w:rPr>
      </w:pPr>
      <w:r w:rsidRPr="0069456D">
        <w:rPr>
          <w:sz w:val="20"/>
          <w:szCs w:val="20"/>
        </w:rPr>
        <w:t>Any content in this document that has been derived from the Australian Curriculum may be used under the terms of the</w:t>
      </w:r>
      <w:r w:rsidR="0069456D">
        <w:rPr>
          <w:sz w:val="20"/>
          <w:szCs w:val="20"/>
        </w:rPr>
        <w:t xml:space="preserve"> </w:t>
      </w:r>
      <w:hyperlink r:id="rId10" w:tgtFrame="_blank" w:history="1">
        <w:r w:rsidR="0069456D" w:rsidRPr="00B61BA9">
          <w:rPr>
            <w:rFonts w:cstheme="minorHAnsi"/>
            <w:color w:val="580F8B"/>
            <w:sz w:val="20"/>
            <w:szCs w:val="20"/>
            <w:u w:val="single"/>
          </w:rPr>
          <w:t>Creative Commons Attribution 4.0 International licence</w:t>
        </w:r>
      </w:hyperlink>
      <w:r w:rsidRPr="0069456D">
        <w:rPr>
          <w:sz w:val="20"/>
          <w:szCs w:val="20"/>
        </w:rPr>
        <w:t>.</w:t>
      </w:r>
    </w:p>
    <w:p w14:paraId="48E94539" w14:textId="77777777" w:rsidR="00793CF8" w:rsidRDefault="00793CF8" w:rsidP="00626BE9">
      <w:pPr>
        <w:spacing w:after="200"/>
        <w:rPr>
          <w:rFonts w:ascii="Arial" w:eastAsia="Times New Roman" w:hAnsi="Arial" w:cs="Arial"/>
          <w:i/>
          <w:iCs/>
          <w:color w:val="1F497D"/>
          <w:szCs w:val="16"/>
          <w:lang w:eastAsia="en-AU"/>
        </w:rPr>
        <w:sectPr w:rsidR="00793CF8" w:rsidSect="00E0006E">
          <w:headerReference w:type="even" r:id="rId11"/>
          <w:headerReference w:type="default" r:id="rId12"/>
          <w:footerReference w:type="even" r:id="rId13"/>
          <w:headerReference w:type="first" r:id="rId14"/>
          <w:pgSz w:w="11906" w:h="16838" w:code="9"/>
          <w:pgMar w:top="1644" w:right="1418" w:bottom="1276" w:left="1418" w:header="680" w:footer="567" w:gutter="0"/>
          <w:pgNumType w:fmt="lowerRoman" w:start="1"/>
          <w:cols w:space="708"/>
          <w:titlePg/>
          <w:docGrid w:linePitch="360"/>
        </w:sectPr>
      </w:pPr>
    </w:p>
    <w:p w14:paraId="381168A9" w14:textId="3C32FBD6" w:rsidR="00246921" w:rsidRPr="00A30440" w:rsidRDefault="00246921" w:rsidP="0069456D">
      <w:pPr>
        <w:pStyle w:val="SCSATOCHeading"/>
      </w:pPr>
      <w:bookmarkStart w:id="0" w:name="_Toc464050616"/>
      <w:r w:rsidRPr="00A30440">
        <w:lastRenderedPageBreak/>
        <w:t>Content</w:t>
      </w:r>
      <w:r w:rsidR="0069456D">
        <w:t>s</w:t>
      </w:r>
    </w:p>
    <w:p w14:paraId="21A7613B" w14:textId="474C2C65" w:rsidR="00C96ED8" w:rsidRDefault="00E459F8">
      <w:pPr>
        <w:pStyle w:val="TOC1"/>
        <w:rPr>
          <w:b w:val="0"/>
          <w:bCs w:val="0"/>
          <w:noProof/>
          <w:sz w:val="24"/>
          <w:szCs w:val="21"/>
          <w:lang w:eastAsia="zh-CN" w:bidi="hi-IN"/>
        </w:rPr>
      </w:pPr>
      <w:r>
        <w:rPr>
          <w:rFonts w:cs="Times New Roman"/>
          <w:b w:val="0"/>
          <w:bCs w:val="0"/>
          <w:szCs w:val="36"/>
          <w:lang w:eastAsia="en-AU"/>
        </w:rPr>
        <w:fldChar w:fldCharType="begin"/>
      </w:r>
      <w:r>
        <w:rPr>
          <w:rFonts w:cs="Times New Roman"/>
          <w:b w:val="0"/>
          <w:bCs w:val="0"/>
          <w:szCs w:val="36"/>
          <w:lang w:eastAsia="en-AU"/>
        </w:rPr>
        <w:instrText xml:space="preserve"> TOC \o "1-1" \h \z \t "Heading 2,2,SCSA Heading 2,2" </w:instrText>
      </w:r>
      <w:r>
        <w:rPr>
          <w:rFonts w:cs="Times New Roman"/>
          <w:b w:val="0"/>
          <w:bCs w:val="0"/>
          <w:szCs w:val="36"/>
          <w:lang w:eastAsia="en-AU"/>
        </w:rPr>
        <w:fldChar w:fldCharType="separate"/>
      </w:r>
      <w:hyperlink w:anchor="_Toc238467542" w:history="1">
        <w:r w:rsidR="00C96ED8" w:rsidRPr="00071CEF">
          <w:rPr>
            <w:rStyle w:val="Hyperlink"/>
            <w:noProof/>
          </w:rPr>
          <w:t>Introduction</w:t>
        </w:r>
        <w:r w:rsidR="00C96ED8">
          <w:rPr>
            <w:noProof/>
            <w:webHidden/>
          </w:rPr>
          <w:tab/>
        </w:r>
        <w:r w:rsidR="00C96ED8">
          <w:rPr>
            <w:noProof/>
            <w:webHidden/>
          </w:rPr>
          <w:fldChar w:fldCharType="begin"/>
        </w:r>
        <w:r w:rsidR="00C96ED8">
          <w:rPr>
            <w:noProof/>
            <w:webHidden/>
          </w:rPr>
          <w:instrText xml:space="preserve"> PAGEREF _Toc238467542 \h </w:instrText>
        </w:r>
        <w:r w:rsidR="00C96ED8">
          <w:rPr>
            <w:noProof/>
            <w:webHidden/>
          </w:rPr>
        </w:r>
        <w:r w:rsidR="00C96ED8">
          <w:rPr>
            <w:noProof/>
            <w:webHidden/>
          </w:rPr>
          <w:fldChar w:fldCharType="separate"/>
        </w:r>
        <w:r w:rsidR="00C96ED8">
          <w:rPr>
            <w:noProof/>
            <w:webHidden/>
          </w:rPr>
          <w:t>1</w:t>
        </w:r>
        <w:r w:rsidR="00C96ED8">
          <w:rPr>
            <w:noProof/>
            <w:webHidden/>
          </w:rPr>
          <w:fldChar w:fldCharType="end"/>
        </w:r>
      </w:hyperlink>
    </w:p>
    <w:p w14:paraId="2D49E26F" w14:textId="275D26D0" w:rsidR="00C96ED8" w:rsidRDefault="00C96ED8">
      <w:pPr>
        <w:pStyle w:val="TOC2"/>
        <w:rPr>
          <w:noProof/>
          <w:sz w:val="24"/>
          <w:szCs w:val="21"/>
          <w:lang w:eastAsia="zh-CN" w:bidi="hi-IN"/>
        </w:rPr>
      </w:pPr>
      <w:hyperlink w:anchor="_Toc238467543" w:history="1">
        <w:r w:rsidRPr="00071CEF">
          <w:rPr>
            <w:rStyle w:val="Hyperlink"/>
            <w:noProof/>
          </w:rPr>
          <w:t>Delivery requirements</w:t>
        </w:r>
        <w:r>
          <w:rPr>
            <w:noProof/>
            <w:webHidden/>
          </w:rPr>
          <w:tab/>
        </w:r>
        <w:r>
          <w:rPr>
            <w:noProof/>
            <w:webHidden/>
          </w:rPr>
          <w:fldChar w:fldCharType="begin"/>
        </w:r>
        <w:r>
          <w:rPr>
            <w:noProof/>
            <w:webHidden/>
          </w:rPr>
          <w:instrText xml:space="preserve"> PAGEREF _Toc238467543 \h </w:instrText>
        </w:r>
        <w:r>
          <w:rPr>
            <w:noProof/>
            <w:webHidden/>
          </w:rPr>
        </w:r>
        <w:r>
          <w:rPr>
            <w:noProof/>
            <w:webHidden/>
          </w:rPr>
          <w:fldChar w:fldCharType="separate"/>
        </w:r>
        <w:r>
          <w:rPr>
            <w:noProof/>
            <w:webHidden/>
          </w:rPr>
          <w:t>1</w:t>
        </w:r>
        <w:r>
          <w:rPr>
            <w:noProof/>
            <w:webHidden/>
          </w:rPr>
          <w:fldChar w:fldCharType="end"/>
        </w:r>
      </w:hyperlink>
    </w:p>
    <w:p w14:paraId="0680998A" w14:textId="06D5ACF4" w:rsidR="00C96ED8" w:rsidRDefault="00C96ED8">
      <w:pPr>
        <w:pStyle w:val="TOC2"/>
        <w:rPr>
          <w:noProof/>
          <w:sz w:val="24"/>
          <w:szCs w:val="21"/>
          <w:lang w:eastAsia="zh-CN" w:bidi="hi-IN"/>
        </w:rPr>
      </w:pPr>
      <w:hyperlink w:anchor="_Toc238467544" w:history="1">
        <w:r w:rsidRPr="00071CEF">
          <w:rPr>
            <w:rStyle w:val="Hyperlink"/>
            <w:noProof/>
          </w:rPr>
          <w:t>Target group</w:t>
        </w:r>
        <w:r>
          <w:rPr>
            <w:noProof/>
            <w:webHidden/>
          </w:rPr>
          <w:tab/>
        </w:r>
        <w:r>
          <w:rPr>
            <w:noProof/>
            <w:webHidden/>
          </w:rPr>
          <w:fldChar w:fldCharType="begin"/>
        </w:r>
        <w:r>
          <w:rPr>
            <w:noProof/>
            <w:webHidden/>
          </w:rPr>
          <w:instrText xml:space="preserve"> PAGEREF _Toc238467544 \h </w:instrText>
        </w:r>
        <w:r>
          <w:rPr>
            <w:noProof/>
            <w:webHidden/>
          </w:rPr>
        </w:r>
        <w:r>
          <w:rPr>
            <w:noProof/>
            <w:webHidden/>
          </w:rPr>
          <w:fldChar w:fldCharType="separate"/>
        </w:r>
        <w:r>
          <w:rPr>
            <w:noProof/>
            <w:webHidden/>
          </w:rPr>
          <w:t>1</w:t>
        </w:r>
        <w:r>
          <w:rPr>
            <w:noProof/>
            <w:webHidden/>
          </w:rPr>
          <w:fldChar w:fldCharType="end"/>
        </w:r>
      </w:hyperlink>
    </w:p>
    <w:p w14:paraId="0E8EF51D" w14:textId="3B878AD3" w:rsidR="00C96ED8" w:rsidRDefault="00C96ED8">
      <w:pPr>
        <w:pStyle w:val="TOC2"/>
        <w:rPr>
          <w:noProof/>
          <w:sz w:val="24"/>
          <w:szCs w:val="21"/>
          <w:lang w:eastAsia="zh-CN" w:bidi="hi-IN"/>
        </w:rPr>
      </w:pPr>
      <w:hyperlink w:anchor="_Toc238467545" w:history="1">
        <w:r w:rsidRPr="00071CEF">
          <w:rPr>
            <w:rStyle w:val="Hyperlink"/>
            <w:noProof/>
          </w:rPr>
          <w:t xml:space="preserve">The </w:t>
        </w:r>
        <w:r w:rsidRPr="00071CEF">
          <w:rPr>
            <w:rStyle w:val="Hyperlink"/>
            <w:rFonts w:eastAsia="PMingLiU"/>
            <w:noProof/>
            <w:lang w:eastAsia="zh-TW"/>
          </w:rPr>
          <w:t>Spanish</w:t>
        </w:r>
        <w:r w:rsidRPr="00071CEF">
          <w:rPr>
            <w:rStyle w:val="Hyperlink"/>
            <w:noProof/>
          </w:rPr>
          <w:t xml:space="preserve"> language</w:t>
        </w:r>
        <w:r>
          <w:rPr>
            <w:noProof/>
            <w:webHidden/>
          </w:rPr>
          <w:tab/>
        </w:r>
        <w:r>
          <w:rPr>
            <w:noProof/>
            <w:webHidden/>
          </w:rPr>
          <w:fldChar w:fldCharType="begin"/>
        </w:r>
        <w:r>
          <w:rPr>
            <w:noProof/>
            <w:webHidden/>
          </w:rPr>
          <w:instrText xml:space="preserve"> PAGEREF _Toc238467545 \h </w:instrText>
        </w:r>
        <w:r>
          <w:rPr>
            <w:noProof/>
            <w:webHidden/>
          </w:rPr>
        </w:r>
        <w:r>
          <w:rPr>
            <w:noProof/>
            <w:webHidden/>
          </w:rPr>
          <w:fldChar w:fldCharType="separate"/>
        </w:r>
        <w:r>
          <w:rPr>
            <w:noProof/>
            <w:webHidden/>
          </w:rPr>
          <w:t>1</w:t>
        </w:r>
        <w:r>
          <w:rPr>
            <w:noProof/>
            <w:webHidden/>
          </w:rPr>
          <w:fldChar w:fldCharType="end"/>
        </w:r>
      </w:hyperlink>
    </w:p>
    <w:p w14:paraId="1D5E12EF" w14:textId="5736D306" w:rsidR="00C96ED8" w:rsidRDefault="00C96ED8">
      <w:pPr>
        <w:pStyle w:val="TOC1"/>
        <w:rPr>
          <w:b w:val="0"/>
          <w:bCs w:val="0"/>
          <w:noProof/>
          <w:sz w:val="24"/>
          <w:szCs w:val="21"/>
          <w:lang w:eastAsia="zh-CN" w:bidi="hi-IN"/>
        </w:rPr>
      </w:pPr>
      <w:hyperlink w:anchor="_Toc238467546" w:history="1">
        <w:r w:rsidRPr="00071CEF">
          <w:rPr>
            <w:rStyle w:val="Hyperlink"/>
            <w:noProof/>
          </w:rPr>
          <w:t>Rationale</w:t>
        </w:r>
        <w:r>
          <w:rPr>
            <w:noProof/>
            <w:webHidden/>
          </w:rPr>
          <w:tab/>
        </w:r>
        <w:r>
          <w:rPr>
            <w:noProof/>
            <w:webHidden/>
          </w:rPr>
          <w:fldChar w:fldCharType="begin"/>
        </w:r>
        <w:r>
          <w:rPr>
            <w:noProof/>
            <w:webHidden/>
          </w:rPr>
          <w:instrText xml:space="preserve"> PAGEREF _Toc238467546 \h </w:instrText>
        </w:r>
        <w:r>
          <w:rPr>
            <w:noProof/>
            <w:webHidden/>
          </w:rPr>
        </w:r>
        <w:r>
          <w:rPr>
            <w:noProof/>
            <w:webHidden/>
          </w:rPr>
          <w:fldChar w:fldCharType="separate"/>
        </w:r>
        <w:r>
          <w:rPr>
            <w:noProof/>
            <w:webHidden/>
          </w:rPr>
          <w:t>2</w:t>
        </w:r>
        <w:r>
          <w:rPr>
            <w:noProof/>
            <w:webHidden/>
          </w:rPr>
          <w:fldChar w:fldCharType="end"/>
        </w:r>
      </w:hyperlink>
    </w:p>
    <w:p w14:paraId="3D09138C" w14:textId="5BE8CAC5" w:rsidR="00C96ED8" w:rsidRDefault="00C96ED8">
      <w:pPr>
        <w:pStyle w:val="TOC1"/>
        <w:rPr>
          <w:b w:val="0"/>
          <w:bCs w:val="0"/>
          <w:noProof/>
          <w:sz w:val="24"/>
          <w:szCs w:val="21"/>
          <w:lang w:eastAsia="zh-CN" w:bidi="hi-IN"/>
        </w:rPr>
      </w:pPr>
      <w:hyperlink w:anchor="_Toc238467547" w:history="1">
        <w:r w:rsidRPr="00071CEF">
          <w:rPr>
            <w:rStyle w:val="Hyperlink"/>
            <w:rFonts w:eastAsia="PMingLiU"/>
            <w:noProof/>
            <w:lang w:eastAsia="zh-TW"/>
          </w:rPr>
          <w:t>Aims</w:t>
        </w:r>
        <w:r>
          <w:rPr>
            <w:noProof/>
            <w:webHidden/>
          </w:rPr>
          <w:tab/>
        </w:r>
        <w:r>
          <w:rPr>
            <w:noProof/>
            <w:webHidden/>
          </w:rPr>
          <w:fldChar w:fldCharType="begin"/>
        </w:r>
        <w:r>
          <w:rPr>
            <w:noProof/>
            <w:webHidden/>
          </w:rPr>
          <w:instrText xml:space="preserve"> PAGEREF _Toc238467547 \h </w:instrText>
        </w:r>
        <w:r>
          <w:rPr>
            <w:noProof/>
            <w:webHidden/>
          </w:rPr>
        </w:r>
        <w:r>
          <w:rPr>
            <w:noProof/>
            <w:webHidden/>
          </w:rPr>
          <w:fldChar w:fldCharType="separate"/>
        </w:r>
        <w:r>
          <w:rPr>
            <w:noProof/>
            <w:webHidden/>
          </w:rPr>
          <w:t>3</w:t>
        </w:r>
        <w:r>
          <w:rPr>
            <w:noProof/>
            <w:webHidden/>
          </w:rPr>
          <w:fldChar w:fldCharType="end"/>
        </w:r>
      </w:hyperlink>
    </w:p>
    <w:p w14:paraId="203FA898" w14:textId="0215F25A" w:rsidR="00C96ED8" w:rsidRDefault="00C96ED8">
      <w:pPr>
        <w:pStyle w:val="TOC1"/>
        <w:rPr>
          <w:b w:val="0"/>
          <w:bCs w:val="0"/>
          <w:noProof/>
          <w:sz w:val="24"/>
          <w:szCs w:val="21"/>
          <w:lang w:eastAsia="zh-CN" w:bidi="hi-IN"/>
        </w:rPr>
      </w:pPr>
      <w:hyperlink w:anchor="_Toc238467548" w:history="1">
        <w:r w:rsidRPr="00071CEF">
          <w:rPr>
            <w:rStyle w:val="Hyperlink"/>
            <w:noProof/>
          </w:rPr>
          <w:t>Organisation of content</w:t>
        </w:r>
        <w:r>
          <w:rPr>
            <w:noProof/>
            <w:webHidden/>
          </w:rPr>
          <w:tab/>
        </w:r>
        <w:r>
          <w:rPr>
            <w:noProof/>
            <w:webHidden/>
          </w:rPr>
          <w:fldChar w:fldCharType="begin"/>
        </w:r>
        <w:r>
          <w:rPr>
            <w:noProof/>
            <w:webHidden/>
          </w:rPr>
          <w:instrText xml:space="preserve"> PAGEREF _Toc238467548 \h </w:instrText>
        </w:r>
        <w:r>
          <w:rPr>
            <w:noProof/>
            <w:webHidden/>
          </w:rPr>
        </w:r>
        <w:r>
          <w:rPr>
            <w:noProof/>
            <w:webHidden/>
          </w:rPr>
          <w:fldChar w:fldCharType="separate"/>
        </w:r>
        <w:r>
          <w:rPr>
            <w:noProof/>
            <w:webHidden/>
          </w:rPr>
          <w:t>3</w:t>
        </w:r>
        <w:r>
          <w:rPr>
            <w:noProof/>
            <w:webHidden/>
          </w:rPr>
          <w:fldChar w:fldCharType="end"/>
        </w:r>
      </w:hyperlink>
    </w:p>
    <w:p w14:paraId="453394AD" w14:textId="3B511F06" w:rsidR="00C96ED8" w:rsidRDefault="00C96ED8">
      <w:pPr>
        <w:pStyle w:val="TOC2"/>
        <w:rPr>
          <w:noProof/>
          <w:sz w:val="24"/>
          <w:szCs w:val="21"/>
          <w:lang w:eastAsia="zh-CN" w:bidi="hi-IN"/>
        </w:rPr>
      </w:pPr>
      <w:hyperlink w:anchor="_Toc238467549" w:history="1">
        <w:r w:rsidRPr="00071CEF">
          <w:rPr>
            <w:rStyle w:val="Hyperlink"/>
            <w:noProof/>
          </w:rPr>
          <w:t>Progression from the Years 7–10 curriculum</w:t>
        </w:r>
        <w:r>
          <w:rPr>
            <w:noProof/>
            <w:webHidden/>
          </w:rPr>
          <w:tab/>
        </w:r>
        <w:r>
          <w:rPr>
            <w:noProof/>
            <w:webHidden/>
          </w:rPr>
          <w:fldChar w:fldCharType="begin"/>
        </w:r>
        <w:r>
          <w:rPr>
            <w:noProof/>
            <w:webHidden/>
          </w:rPr>
          <w:instrText xml:space="preserve"> PAGEREF _Toc238467549 \h </w:instrText>
        </w:r>
        <w:r>
          <w:rPr>
            <w:noProof/>
            <w:webHidden/>
          </w:rPr>
        </w:r>
        <w:r>
          <w:rPr>
            <w:noProof/>
            <w:webHidden/>
          </w:rPr>
          <w:fldChar w:fldCharType="separate"/>
        </w:r>
        <w:r>
          <w:rPr>
            <w:noProof/>
            <w:webHidden/>
          </w:rPr>
          <w:t>3</w:t>
        </w:r>
        <w:r>
          <w:rPr>
            <w:noProof/>
            <w:webHidden/>
          </w:rPr>
          <w:fldChar w:fldCharType="end"/>
        </w:r>
      </w:hyperlink>
    </w:p>
    <w:p w14:paraId="66DB994C" w14:textId="0D91717D" w:rsidR="00C96ED8" w:rsidRDefault="00C96ED8">
      <w:pPr>
        <w:pStyle w:val="TOC2"/>
        <w:rPr>
          <w:noProof/>
          <w:sz w:val="24"/>
          <w:szCs w:val="21"/>
          <w:lang w:eastAsia="zh-CN" w:bidi="hi-IN"/>
        </w:rPr>
      </w:pPr>
      <w:hyperlink w:anchor="_Toc238467550" w:history="1">
        <w:r w:rsidRPr="00071CEF">
          <w:rPr>
            <w:rStyle w:val="Hyperlink"/>
            <w:noProof/>
          </w:rPr>
          <w:t>Representation of the General Capabilities</w:t>
        </w:r>
        <w:r>
          <w:rPr>
            <w:noProof/>
            <w:webHidden/>
          </w:rPr>
          <w:tab/>
        </w:r>
        <w:r>
          <w:rPr>
            <w:noProof/>
            <w:webHidden/>
          </w:rPr>
          <w:fldChar w:fldCharType="begin"/>
        </w:r>
        <w:r>
          <w:rPr>
            <w:noProof/>
            <w:webHidden/>
          </w:rPr>
          <w:instrText xml:space="preserve"> PAGEREF _Toc238467550 \h </w:instrText>
        </w:r>
        <w:r>
          <w:rPr>
            <w:noProof/>
            <w:webHidden/>
          </w:rPr>
        </w:r>
        <w:r>
          <w:rPr>
            <w:noProof/>
            <w:webHidden/>
          </w:rPr>
          <w:fldChar w:fldCharType="separate"/>
        </w:r>
        <w:r>
          <w:rPr>
            <w:noProof/>
            <w:webHidden/>
          </w:rPr>
          <w:t>3</w:t>
        </w:r>
        <w:r>
          <w:rPr>
            <w:noProof/>
            <w:webHidden/>
          </w:rPr>
          <w:fldChar w:fldCharType="end"/>
        </w:r>
      </w:hyperlink>
    </w:p>
    <w:p w14:paraId="1194DA65" w14:textId="76C8E26B" w:rsidR="00C96ED8" w:rsidRDefault="00C96ED8">
      <w:pPr>
        <w:pStyle w:val="TOC2"/>
        <w:rPr>
          <w:noProof/>
          <w:sz w:val="24"/>
          <w:szCs w:val="21"/>
          <w:lang w:eastAsia="zh-CN" w:bidi="hi-IN"/>
        </w:rPr>
      </w:pPr>
      <w:hyperlink w:anchor="_Toc238467551" w:history="1">
        <w:r w:rsidRPr="00071CEF">
          <w:rPr>
            <w:rStyle w:val="Hyperlink"/>
            <w:noProof/>
            <w:lang w:eastAsia="zh-CN"/>
          </w:rPr>
          <w:t>Representation of the Cross-curriculum Priorities</w:t>
        </w:r>
        <w:r>
          <w:rPr>
            <w:noProof/>
            <w:webHidden/>
          </w:rPr>
          <w:tab/>
        </w:r>
        <w:r>
          <w:rPr>
            <w:noProof/>
            <w:webHidden/>
          </w:rPr>
          <w:fldChar w:fldCharType="begin"/>
        </w:r>
        <w:r>
          <w:rPr>
            <w:noProof/>
            <w:webHidden/>
          </w:rPr>
          <w:instrText xml:space="preserve"> PAGEREF _Toc238467551 \h </w:instrText>
        </w:r>
        <w:r>
          <w:rPr>
            <w:noProof/>
            <w:webHidden/>
          </w:rPr>
        </w:r>
        <w:r>
          <w:rPr>
            <w:noProof/>
            <w:webHidden/>
          </w:rPr>
          <w:fldChar w:fldCharType="separate"/>
        </w:r>
        <w:r>
          <w:rPr>
            <w:noProof/>
            <w:webHidden/>
          </w:rPr>
          <w:t>5</w:t>
        </w:r>
        <w:r>
          <w:rPr>
            <w:noProof/>
            <w:webHidden/>
          </w:rPr>
          <w:fldChar w:fldCharType="end"/>
        </w:r>
      </w:hyperlink>
    </w:p>
    <w:p w14:paraId="168B09BE" w14:textId="72FB9370" w:rsidR="00C96ED8" w:rsidRDefault="00C96ED8">
      <w:pPr>
        <w:pStyle w:val="TOC1"/>
        <w:rPr>
          <w:b w:val="0"/>
          <w:bCs w:val="0"/>
          <w:noProof/>
          <w:sz w:val="24"/>
          <w:szCs w:val="21"/>
          <w:lang w:eastAsia="zh-CN" w:bidi="hi-IN"/>
        </w:rPr>
      </w:pPr>
      <w:hyperlink w:anchor="_Toc238467552" w:history="1">
        <w:r w:rsidRPr="00071CEF">
          <w:rPr>
            <w:rStyle w:val="Hyperlink"/>
            <w:noProof/>
          </w:rPr>
          <w:t>Content</w:t>
        </w:r>
        <w:r>
          <w:rPr>
            <w:noProof/>
            <w:webHidden/>
          </w:rPr>
          <w:tab/>
        </w:r>
        <w:r>
          <w:rPr>
            <w:noProof/>
            <w:webHidden/>
          </w:rPr>
          <w:fldChar w:fldCharType="begin"/>
        </w:r>
        <w:r>
          <w:rPr>
            <w:noProof/>
            <w:webHidden/>
          </w:rPr>
          <w:instrText xml:space="preserve"> PAGEREF _Toc238467552 \h </w:instrText>
        </w:r>
        <w:r>
          <w:rPr>
            <w:noProof/>
            <w:webHidden/>
          </w:rPr>
        </w:r>
        <w:r>
          <w:rPr>
            <w:noProof/>
            <w:webHidden/>
          </w:rPr>
          <w:fldChar w:fldCharType="separate"/>
        </w:r>
        <w:r>
          <w:rPr>
            <w:noProof/>
            <w:webHidden/>
          </w:rPr>
          <w:t>7</w:t>
        </w:r>
        <w:r>
          <w:rPr>
            <w:noProof/>
            <w:webHidden/>
          </w:rPr>
          <w:fldChar w:fldCharType="end"/>
        </w:r>
      </w:hyperlink>
    </w:p>
    <w:p w14:paraId="6F018893" w14:textId="1122AB20" w:rsidR="00C96ED8" w:rsidRDefault="00C96ED8">
      <w:pPr>
        <w:pStyle w:val="TOC2"/>
        <w:rPr>
          <w:noProof/>
          <w:sz w:val="24"/>
          <w:szCs w:val="21"/>
          <w:lang w:eastAsia="zh-CN" w:bidi="hi-IN"/>
        </w:rPr>
      </w:pPr>
      <w:hyperlink w:anchor="_Toc238467553" w:history="1">
        <w:r w:rsidRPr="00071CEF">
          <w:rPr>
            <w:rStyle w:val="Hyperlink"/>
            <w:noProof/>
          </w:rPr>
          <w:t>Themes, topics and sub-topics</w:t>
        </w:r>
        <w:r>
          <w:rPr>
            <w:noProof/>
            <w:webHidden/>
          </w:rPr>
          <w:tab/>
        </w:r>
        <w:r>
          <w:rPr>
            <w:noProof/>
            <w:webHidden/>
          </w:rPr>
          <w:fldChar w:fldCharType="begin"/>
        </w:r>
        <w:r>
          <w:rPr>
            <w:noProof/>
            <w:webHidden/>
          </w:rPr>
          <w:instrText xml:space="preserve"> PAGEREF _Toc238467553 \h </w:instrText>
        </w:r>
        <w:r>
          <w:rPr>
            <w:noProof/>
            <w:webHidden/>
          </w:rPr>
        </w:r>
        <w:r>
          <w:rPr>
            <w:noProof/>
            <w:webHidden/>
          </w:rPr>
          <w:fldChar w:fldCharType="separate"/>
        </w:r>
        <w:r>
          <w:rPr>
            <w:noProof/>
            <w:webHidden/>
          </w:rPr>
          <w:t>7</w:t>
        </w:r>
        <w:r>
          <w:rPr>
            <w:noProof/>
            <w:webHidden/>
          </w:rPr>
          <w:fldChar w:fldCharType="end"/>
        </w:r>
      </w:hyperlink>
    </w:p>
    <w:p w14:paraId="28E16557" w14:textId="2E2415EF" w:rsidR="00C96ED8" w:rsidRDefault="00C96ED8">
      <w:pPr>
        <w:pStyle w:val="TOC2"/>
        <w:rPr>
          <w:noProof/>
          <w:sz w:val="24"/>
          <w:szCs w:val="21"/>
          <w:lang w:eastAsia="zh-CN" w:bidi="hi-IN"/>
        </w:rPr>
      </w:pPr>
      <w:hyperlink w:anchor="_Toc238467554" w:history="1">
        <w:r w:rsidRPr="00071CEF">
          <w:rPr>
            <w:rStyle w:val="Hyperlink"/>
            <w:noProof/>
          </w:rPr>
          <w:t>Text types</w:t>
        </w:r>
        <w:r w:rsidRPr="00071CEF">
          <w:rPr>
            <w:rStyle w:val="Hyperlink"/>
            <w:noProof/>
            <w:lang w:eastAsia="zh-CN"/>
          </w:rPr>
          <w:t xml:space="preserve"> and kinds of writing</w:t>
        </w:r>
        <w:r>
          <w:rPr>
            <w:noProof/>
            <w:webHidden/>
          </w:rPr>
          <w:tab/>
        </w:r>
        <w:r>
          <w:rPr>
            <w:noProof/>
            <w:webHidden/>
          </w:rPr>
          <w:fldChar w:fldCharType="begin"/>
        </w:r>
        <w:r>
          <w:rPr>
            <w:noProof/>
            <w:webHidden/>
          </w:rPr>
          <w:instrText xml:space="preserve"> PAGEREF _Toc238467554 \h </w:instrText>
        </w:r>
        <w:r>
          <w:rPr>
            <w:noProof/>
            <w:webHidden/>
          </w:rPr>
        </w:r>
        <w:r>
          <w:rPr>
            <w:noProof/>
            <w:webHidden/>
          </w:rPr>
          <w:fldChar w:fldCharType="separate"/>
        </w:r>
        <w:r>
          <w:rPr>
            <w:noProof/>
            <w:webHidden/>
          </w:rPr>
          <w:t>9</w:t>
        </w:r>
        <w:r>
          <w:rPr>
            <w:noProof/>
            <w:webHidden/>
          </w:rPr>
          <w:fldChar w:fldCharType="end"/>
        </w:r>
      </w:hyperlink>
    </w:p>
    <w:p w14:paraId="69F990D8" w14:textId="3AAF6F6B" w:rsidR="00C96ED8" w:rsidRDefault="00C96ED8">
      <w:pPr>
        <w:pStyle w:val="TOC2"/>
        <w:rPr>
          <w:noProof/>
          <w:sz w:val="24"/>
          <w:szCs w:val="21"/>
          <w:lang w:eastAsia="zh-CN" w:bidi="hi-IN"/>
        </w:rPr>
      </w:pPr>
      <w:hyperlink w:anchor="_Toc238467555" w:history="1">
        <w:r w:rsidRPr="00071CEF">
          <w:rPr>
            <w:rStyle w:val="Hyperlink"/>
            <w:noProof/>
          </w:rPr>
          <w:t>Linguistic resources</w:t>
        </w:r>
        <w:r>
          <w:rPr>
            <w:noProof/>
            <w:webHidden/>
          </w:rPr>
          <w:tab/>
        </w:r>
        <w:r>
          <w:rPr>
            <w:noProof/>
            <w:webHidden/>
          </w:rPr>
          <w:fldChar w:fldCharType="begin"/>
        </w:r>
        <w:r>
          <w:rPr>
            <w:noProof/>
            <w:webHidden/>
          </w:rPr>
          <w:instrText xml:space="preserve"> PAGEREF _Toc238467555 \h </w:instrText>
        </w:r>
        <w:r>
          <w:rPr>
            <w:noProof/>
            <w:webHidden/>
          </w:rPr>
        </w:r>
        <w:r>
          <w:rPr>
            <w:noProof/>
            <w:webHidden/>
          </w:rPr>
          <w:fldChar w:fldCharType="separate"/>
        </w:r>
        <w:r>
          <w:rPr>
            <w:noProof/>
            <w:webHidden/>
          </w:rPr>
          <w:t>10</w:t>
        </w:r>
        <w:r>
          <w:rPr>
            <w:noProof/>
            <w:webHidden/>
          </w:rPr>
          <w:fldChar w:fldCharType="end"/>
        </w:r>
      </w:hyperlink>
    </w:p>
    <w:p w14:paraId="2636B14C" w14:textId="2639EBEE" w:rsidR="00C96ED8" w:rsidRDefault="00C96ED8">
      <w:pPr>
        <w:pStyle w:val="TOC2"/>
        <w:rPr>
          <w:noProof/>
          <w:sz w:val="24"/>
          <w:szCs w:val="21"/>
          <w:lang w:eastAsia="zh-CN" w:bidi="hi-IN"/>
        </w:rPr>
      </w:pPr>
      <w:hyperlink w:anchor="_Toc238467556" w:history="1">
        <w:r w:rsidRPr="00071CEF">
          <w:rPr>
            <w:rStyle w:val="Hyperlink"/>
            <w:noProof/>
            <w:lang w:eastAsia="zh-CN"/>
          </w:rPr>
          <w:t>Intercultural understanding</w:t>
        </w:r>
        <w:r>
          <w:rPr>
            <w:noProof/>
            <w:webHidden/>
          </w:rPr>
          <w:tab/>
        </w:r>
        <w:r>
          <w:rPr>
            <w:noProof/>
            <w:webHidden/>
          </w:rPr>
          <w:fldChar w:fldCharType="begin"/>
        </w:r>
        <w:r>
          <w:rPr>
            <w:noProof/>
            <w:webHidden/>
          </w:rPr>
          <w:instrText xml:space="preserve"> PAGEREF _Toc238467556 \h </w:instrText>
        </w:r>
        <w:r>
          <w:rPr>
            <w:noProof/>
            <w:webHidden/>
          </w:rPr>
        </w:r>
        <w:r>
          <w:rPr>
            <w:noProof/>
            <w:webHidden/>
          </w:rPr>
          <w:fldChar w:fldCharType="separate"/>
        </w:r>
        <w:r>
          <w:rPr>
            <w:noProof/>
            <w:webHidden/>
          </w:rPr>
          <w:t>13</w:t>
        </w:r>
        <w:r>
          <w:rPr>
            <w:noProof/>
            <w:webHidden/>
          </w:rPr>
          <w:fldChar w:fldCharType="end"/>
        </w:r>
      </w:hyperlink>
    </w:p>
    <w:p w14:paraId="1B3C69A2" w14:textId="49A7D9E3" w:rsidR="00C96ED8" w:rsidRDefault="00C96ED8">
      <w:pPr>
        <w:pStyle w:val="TOC2"/>
        <w:rPr>
          <w:noProof/>
          <w:sz w:val="24"/>
          <w:szCs w:val="21"/>
          <w:lang w:eastAsia="zh-CN" w:bidi="hi-IN"/>
        </w:rPr>
      </w:pPr>
      <w:hyperlink w:anchor="_Toc238467557" w:history="1">
        <w:r w:rsidRPr="00071CEF">
          <w:rPr>
            <w:rStyle w:val="Hyperlink"/>
            <w:noProof/>
            <w:lang w:eastAsia="zh-CN"/>
          </w:rPr>
          <w:t>Language learning and communication strategies</w:t>
        </w:r>
        <w:r>
          <w:rPr>
            <w:noProof/>
            <w:webHidden/>
          </w:rPr>
          <w:tab/>
        </w:r>
        <w:r>
          <w:rPr>
            <w:noProof/>
            <w:webHidden/>
          </w:rPr>
          <w:fldChar w:fldCharType="begin"/>
        </w:r>
        <w:r>
          <w:rPr>
            <w:noProof/>
            <w:webHidden/>
          </w:rPr>
          <w:instrText xml:space="preserve"> PAGEREF _Toc238467557 \h </w:instrText>
        </w:r>
        <w:r>
          <w:rPr>
            <w:noProof/>
            <w:webHidden/>
          </w:rPr>
        </w:r>
        <w:r>
          <w:rPr>
            <w:noProof/>
            <w:webHidden/>
          </w:rPr>
          <w:fldChar w:fldCharType="separate"/>
        </w:r>
        <w:r>
          <w:rPr>
            <w:noProof/>
            <w:webHidden/>
          </w:rPr>
          <w:t>13</w:t>
        </w:r>
        <w:r>
          <w:rPr>
            <w:noProof/>
            <w:webHidden/>
          </w:rPr>
          <w:fldChar w:fldCharType="end"/>
        </w:r>
      </w:hyperlink>
    </w:p>
    <w:p w14:paraId="77AD2817" w14:textId="171748C0" w:rsidR="00C96ED8" w:rsidRDefault="00C96ED8">
      <w:pPr>
        <w:pStyle w:val="TOC1"/>
        <w:rPr>
          <w:b w:val="0"/>
          <w:bCs w:val="0"/>
          <w:noProof/>
          <w:sz w:val="24"/>
          <w:szCs w:val="21"/>
          <w:lang w:eastAsia="zh-CN" w:bidi="hi-IN"/>
        </w:rPr>
      </w:pPr>
      <w:hyperlink w:anchor="_Toc238467558" w:history="1">
        <w:r w:rsidRPr="00071CEF">
          <w:rPr>
            <w:rStyle w:val="Hyperlink"/>
            <w:noProof/>
          </w:rPr>
          <w:t>Assessment</w:t>
        </w:r>
        <w:r>
          <w:rPr>
            <w:noProof/>
            <w:webHidden/>
          </w:rPr>
          <w:tab/>
        </w:r>
        <w:r>
          <w:rPr>
            <w:noProof/>
            <w:webHidden/>
          </w:rPr>
          <w:fldChar w:fldCharType="begin"/>
        </w:r>
        <w:r>
          <w:rPr>
            <w:noProof/>
            <w:webHidden/>
          </w:rPr>
          <w:instrText xml:space="preserve"> PAGEREF _Toc238467558 \h </w:instrText>
        </w:r>
        <w:r>
          <w:rPr>
            <w:noProof/>
            <w:webHidden/>
          </w:rPr>
        </w:r>
        <w:r>
          <w:rPr>
            <w:noProof/>
            <w:webHidden/>
          </w:rPr>
          <w:fldChar w:fldCharType="separate"/>
        </w:r>
        <w:r>
          <w:rPr>
            <w:noProof/>
            <w:webHidden/>
          </w:rPr>
          <w:t>14</w:t>
        </w:r>
        <w:r>
          <w:rPr>
            <w:noProof/>
            <w:webHidden/>
          </w:rPr>
          <w:fldChar w:fldCharType="end"/>
        </w:r>
      </w:hyperlink>
    </w:p>
    <w:p w14:paraId="48E7FC0E" w14:textId="2EFE4C88" w:rsidR="00C96ED8" w:rsidRDefault="00C96ED8">
      <w:pPr>
        <w:pStyle w:val="TOC2"/>
        <w:rPr>
          <w:noProof/>
          <w:sz w:val="24"/>
          <w:szCs w:val="21"/>
          <w:lang w:eastAsia="zh-CN" w:bidi="hi-IN"/>
        </w:rPr>
      </w:pPr>
      <w:hyperlink w:anchor="_Toc238467559" w:history="1">
        <w:r w:rsidRPr="00071CEF">
          <w:rPr>
            <w:rStyle w:val="Hyperlink"/>
            <w:noProof/>
          </w:rPr>
          <w:t>School-based assessment</w:t>
        </w:r>
        <w:r>
          <w:rPr>
            <w:noProof/>
            <w:webHidden/>
          </w:rPr>
          <w:tab/>
        </w:r>
        <w:r>
          <w:rPr>
            <w:noProof/>
            <w:webHidden/>
          </w:rPr>
          <w:fldChar w:fldCharType="begin"/>
        </w:r>
        <w:r>
          <w:rPr>
            <w:noProof/>
            <w:webHidden/>
          </w:rPr>
          <w:instrText xml:space="preserve"> PAGEREF _Toc238467559 \h </w:instrText>
        </w:r>
        <w:r>
          <w:rPr>
            <w:noProof/>
            <w:webHidden/>
          </w:rPr>
        </w:r>
        <w:r>
          <w:rPr>
            <w:noProof/>
            <w:webHidden/>
          </w:rPr>
          <w:fldChar w:fldCharType="separate"/>
        </w:r>
        <w:r>
          <w:rPr>
            <w:noProof/>
            <w:webHidden/>
          </w:rPr>
          <w:t>15</w:t>
        </w:r>
        <w:r>
          <w:rPr>
            <w:noProof/>
            <w:webHidden/>
          </w:rPr>
          <w:fldChar w:fldCharType="end"/>
        </w:r>
      </w:hyperlink>
    </w:p>
    <w:p w14:paraId="06BD8F1D" w14:textId="398B81C5" w:rsidR="00C96ED8" w:rsidRDefault="00C96ED8">
      <w:pPr>
        <w:pStyle w:val="TOC2"/>
        <w:rPr>
          <w:noProof/>
          <w:sz w:val="24"/>
          <w:szCs w:val="21"/>
          <w:lang w:eastAsia="zh-CN" w:bidi="hi-IN"/>
        </w:rPr>
      </w:pPr>
      <w:hyperlink w:anchor="_Toc238467560" w:history="1">
        <w:r w:rsidRPr="00071CEF">
          <w:rPr>
            <w:rStyle w:val="Hyperlink"/>
            <w:noProof/>
          </w:rPr>
          <w:t>Assessment table – Year 11</w:t>
        </w:r>
        <w:r>
          <w:rPr>
            <w:noProof/>
            <w:webHidden/>
          </w:rPr>
          <w:tab/>
        </w:r>
        <w:r>
          <w:rPr>
            <w:noProof/>
            <w:webHidden/>
          </w:rPr>
          <w:fldChar w:fldCharType="begin"/>
        </w:r>
        <w:r>
          <w:rPr>
            <w:noProof/>
            <w:webHidden/>
          </w:rPr>
          <w:instrText xml:space="preserve"> PAGEREF _Toc238467560 \h </w:instrText>
        </w:r>
        <w:r>
          <w:rPr>
            <w:noProof/>
            <w:webHidden/>
          </w:rPr>
        </w:r>
        <w:r>
          <w:rPr>
            <w:noProof/>
            <w:webHidden/>
          </w:rPr>
          <w:fldChar w:fldCharType="separate"/>
        </w:r>
        <w:r>
          <w:rPr>
            <w:noProof/>
            <w:webHidden/>
          </w:rPr>
          <w:t>16</w:t>
        </w:r>
        <w:r>
          <w:rPr>
            <w:noProof/>
            <w:webHidden/>
          </w:rPr>
          <w:fldChar w:fldCharType="end"/>
        </w:r>
      </w:hyperlink>
    </w:p>
    <w:p w14:paraId="3127FFD6" w14:textId="2FC7AECC" w:rsidR="00C96ED8" w:rsidRDefault="00C96ED8">
      <w:pPr>
        <w:pStyle w:val="TOC2"/>
        <w:rPr>
          <w:noProof/>
          <w:sz w:val="24"/>
          <w:szCs w:val="21"/>
          <w:lang w:eastAsia="zh-CN" w:bidi="hi-IN"/>
        </w:rPr>
      </w:pPr>
      <w:hyperlink w:anchor="_Toc238467561" w:history="1">
        <w:r w:rsidRPr="00071CEF">
          <w:rPr>
            <w:rStyle w:val="Hyperlink"/>
            <w:noProof/>
          </w:rPr>
          <w:t>Assessment table – Year 12</w:t>
        </w:r>
        <w:r>
          <w:rPr>
            <w:noProof/>
            <w:webHidden/>
          </w:rPr>
          <w:tab/>
        </w:r>
        <w:r>
          <w:rPr>
            <w:noProof/>
            <w:webHidden/>
          </w:rPr>
          <w:fldChar w:fldCharType="begin"/>
        </w:r>
        <w:r>
          <w:rPr>
            <w:noProof/>
            <w:webHidden/>
          </w:rPr>
          <w:instrText xml:space="preserve"> PAGEREF _Toc238467561 \h </w:instrText>
        </w:r>
        <w:r>
          <w:rPr>
            <w:noProof/>
            <w:webHidden/>
          </w:rPr>
        </w:r>
        <w:r>
          <w:rPr>
            <w:noProof/>
            <w:webHidden/>
          </w:rPr>
          <w:fldChar w:fldCharType="separate"/>
        </w:r>
        <w:r>
          <w:rPr>
            <w:noProof/>
            <w:webHidden/>
          </w:rPr>
          <w:t>17</w:t>
        </w:r>
        <w:r>
          <w:rPr>
            <w:noProof/>
            <w:webHidden/>
          </w:rPr>
          <w:fldChar w:fldCharType="end"/>
        </w:r>
      </w:hyperlink>
    </w:p>
    <w:p w14:paraId="668E8656" w14:textId="2DC8F0EF" w:rsidR="00C96ED8" w:rsidRDefault="00C96ED8">
      <w:pPr>
        <w:pStyle w:val="TOC2"/>
        <w:rPr>
          <w:noProof/>
          <w:sz w:val="24"/>
          <w:szCs w:val="21"/>
          <w:lang w:eastAsia="zh-CN" w:bidi="hi-IN"/>
        </w:rPr>
      </w:pPr>
      <w:hyperlink w:anchor="_Toc238467562" w:history="1">
        <w:r w:rsidRPr="00071CEF">
          <w:rPr>
            <w:rStyle w:val="Hyperlink"/>
            <w:noProof/>
          </w:rPr>
          <w:t>Reporting</w:t>
        </w:r>
        <w:r>
          <w:rPr>
            <w:noProof/>
            <w:webHidden/>
          </w:rPr>
          <w:tab/>
        </w:r>
        <w:r>
          <w:rPr>
            <w:noProof/>
            <w:webHidden/>
          </w:rPr>
          <w:fldChar w:fldCharType="begin"/>
        </w:r>
        <w:r>
          <w:rPr>
            <w:noProof/>
            <w:webHidden/>
          </w:rPr>
          <w:instrText xml:space="preserve"> PAGEREF _Toc238467562 \h </w:instrText>
        </w:r>
        <w:r>
          <w:rPr>
            <w:noProof/>
            <w:webHidden/>
          </w:rPr>
        </w:r>
        <w:r>
          <w:rPr>
            <w:noProof/>
            <w:webHidden/>
          </w:rPr>
          <w:fldChar w:fldCharType="separate"/>
        </w:r>
        <w:r>
          <w:rPr>
            <w:noProof/>
            <w:webHidden/>
          </w:rPr>
          <w:t>18</w:t>
        </w:r>
        <w:r>
          <w:rPr>
            <w:noProof/>
            <w:webHidden/>
          </w:rPr>
          <w:fldChar w:fldCharType="end"/>
        </w:r>
      </w:hyperlink>
    </w:p>
    <w:p w14:paraId="04C48A08" w14:textId="0D27A9EC" w:rsidR="00C96ED8" w:rsidRDefault="00C96ED8">
      <w:pPr>
        <w:pStyle w:val="TOC1"/>
        <w:rPr>
          <w:b w:val="0"/>
          <w:bCs w:val="0"/>
          <w:noProof/>
          <w:sz w:val="24"/>
          <w:szCs w:val="21"/>
          <w:lang w:eastAsia="zh-CN" w:bidi="hi-IN"/>
        </w:rPr>
      </w:pPr>
      <w:hyperlink w:anchor="_Toc238467563" w:history="1">
        <w:r w:rsidRPr="00071CEF">
          <w:rPr>
            <w:rStyle w:val="Hyperlink"/>
            <w:noProof/>
          </w:rPr>
          <w:t>External examination specifications</w:t>
        </w:r>
        <w:r>
          <w:rPr>
            <w:noProof/>
            <w:webHidden/>
          </w:rPr>
          <w:tab/>
        </w:r>
        <w:r>
          <w:rPr>
            <w:noProof/>
            <w:webHidden/>
          </w:rPr>
          <w:fldChar w:fldCharType="begin"/>
        </w:r>
        <w:r>
          <w:rPr>
            <w:noProof/>
            <w:webHidden/>
          </w:rPr>
          <w:instrText xml:space="preserve"> PAGEREF _Toc238467563 \h </w:instrText>
        </w:r>
        <w:r>
          <w:rPr>
            <w:noProof/>
            <w:webHidden/>
          </w:rPr>
        </w:r>
        <w:r>
          <w:rPr>
            <w:noProof/>
            <w:webHidden/>
          </w:rPr>
          <w:fldChar w:fldCharType="separate"/>
        </w:r>
        <w:r>
          <w:rPr>
            <w:noProof/>
            <w:webHidden/>
          </w:rPr>
          <w:t>19</w:t>
        </w:r>
        <w:r>
          <w:rPr>
            <w:noProof/>
            <w:webHidden/>
          </w:rPr>
          <w:fldChar w:fldCharType="end"/>
        </w:r>
      </w:hyperlink>
    </w:p>
    <w:p w14:paraId="02F000E5" w14:textId="50A38B2B" w:rsidR="00C96ED8" w:rsidRDefault="00C96ED8">
      <w:pPr>
        <w:pStyle w:val="TOC2"/>
        <w:rPr>
          <w:noProof/>
          <w:sz w:val="24"/>
          <w:szCs w:val="21"/>
          <w:lang w:eastAsia="zh-CN" w:bidi="hi-IN"/>
        </w:rPr>
      </w:pPr>
      <w:hyperlink w:anchor="_Toc238467564" w:history="1">
        <w:r w:rsidRPr="00071CEF">
          <w:rPr>
            <w:rStyle w:val="Hyperlink"/>
            <w:noProof/>
          </w:rPr>
          <w:t>Oral examination</w:t>
        </w:r>
        <w:r>
          <w:rPr>
            <w:noProof/>
            <w:webHidden/>
          </w:rPr>
          <w:tab/>
        </w:r>
        <w:r>
          <w:rPr>
            <w:noProof/>
            <w:webHidden/>
          </w:rPr>
          <w:fldChar w:fldCharType="begin"/>
        </w:r>
        <w:r>
          <w:rPr>
            <w:noProof/>
            <w:webHidden/>
          </w:rPr>
          <w:instrText xml:space="preserve"> PAGEREF _Toc238467564 \h </w:instrText>
        </w:r>
        <w:r>
          <w:rPr>
            <w:noProof/>
            <w:webHidden/>
          </w:rPr>
        </w:r>
        <w:r>
          <w:rPr>
            <w:noProof/>
            <w:webHidden/>
          </w:rPr>
          <w:fldChar w:fldCharType="separate"/>
        </w:r>
        <w:r>
          <w:rPr>
            <w:noProof/>
            <w:webHidden/>
          </w:rPr>
          <w:t>19</w:t>
        </w:r>
        <w:r>
          <w:rPr>
            <w:noProof/>
            <w:webHidden/>
          </w:rPr>
          <w:fldChar w:fldCharType="end"/>
        </w:r>
      </w:hyperlink>
    </w:p>
    <w:p w14:paraId="4C5EF635" w14:textId="12805493" w:rsidR="00C96ED8" w:rsidRDefault="00C96ED8">
      <w:pPr>
        <w:pStyle w:val="TOC2"/>
        <w:rPr>
          <w:noProof/>
          <w:sz w:val="24"/>
          <w:szCs w:val="21"/>
          <w:lang w:eastAsia="zh-CN" w:bidi="hi-IN"/>
        </w:rPr>
      </w:pPr>
      <w:hyperlink w:anchor="_Toc238467565" w:history="1">
        <w:r w:rsidRPr="00071CEF">
          <w:rPr>
            <w:rStyle w:val="Hyperlink"/>
            <w:noProof/>
          </w:rPr>
          <w:t>Written examination</w:t>
        </w:r>
        <w:r>
          <w:rPr>
            <w:noProof/>
            <w:webHidden/>
          </w:rPr>
          <w:tab/>
        </w:r>
        <w:r>
          <w:rPr>
            <w:noProof/>
            <w:webHidden/>
          </w:rPr>
          <w:fldChar w:fldCharType="begin"/>
        </w:r>
        <w:r>
          <w:rPr>
            <w:noProof/>
            <w:webHidden/>
          </w:rPr>
          <w:instrText xml:space="preserve"> PAGEREF _Toc238467565 \h </w:instrText>
        </w:r>
        <w:r>
          <w:rPr>
            <w:noProof/>
            <w:webHidden/>
          </w:rPr>
        </w:r>
        <w:r>
          <w:rPr>
            <w:noProof/>
            <w:webHidden/>
          </w:rPr>
          <w:fldChar w:fldCharType="separate"/>
        </w:r>
        <w:r>
          <w:rPr>
            <w:noProof/>
            <w:webHidden/>
          </w:rPr>
          <w:t>20</w:t>
        </w:r>
        <w:r>
          <w:rPr>
            <w:noProof/>
            <w:webHidden/>
          </w:rPr>
          <w:fldChar w:fldCharType="end"/>
        </w:r>
      </w:hyperlink>
    </w:p>
    <w:p w14:paraId="72181EC1" w14:textId="116735CF" w:rsidR="00C96ED8" w:rsidRDefault="00C96ED8">
      <w:pPr>
        <w:pStyle w:val="TOC2"/>
        <w:rPr>
          <w:noProof/>
          <w:sz w:val="24"/>
          <w:szCs w:val="21"/>
          <w:lang w:eastAsia="zh-CN" w:bidi="hi-IN"/>
        </w:rPr>
      </w:pPr>
      <w:hyperlink w:anchor="_Toc238467566" w:history="1">
        <w:r w:rsidRPr="00071CEF">
          <w:rPr>
            <w:rStyle w:val="Hyperlink"/>
            <w:noProof/>
          </w:rPr>
          <w:t>Criteria for judging performance – external examination</w:t>
        </w:r>
        <w:r>
          <w:rPr>
            <w:noProof/>
            <w:webHidden/>
          </w:rPr>
          <w:tab/>
        </w:r>
        <w:r>
          <w:rPr>
            <w:noProof/>
            <w:webHidden/>
          </w:rPr>
          <w:fldChar w:fldCharType="begin"/>
        </w:r>
        <w:r>
          <w:rPr>
            <w:noProof/>
            <w:webHidden/>
          </w:rPr>
          <w:instrText xml:space="preserve"> PAGEREF _Toc238467566 \h </w:instrText>
        </w:r>
        <w:r>
          <w:rPr>
            <w:noProof/>
            <w:webHidden/>
          </w:rPr>
        </w:r>
        <w:r>
          <w:rPr>
            <w:noProof/>
            <w:webHidden/>
          </w:rPr>
          <w:fldChar w:fldCharType="separate"/>
        </w:r>
        <w:r>
          <w:rPr>
            <w:noProof/>
            <w:webHidden/>
          </w:rPr>
          <w:t>22</w:t>
        </w:r>
        <w:r>
          <w:rPr>
            <w:noProof/>
            <w:webHidden/>
          </w:rPr>
          <w:fldChar w:fldCharType="end"/>
        </w:r>
      </w:hyperlink>
    </w:p>
    <w:p w14:paraId="2260B83E" w14:textId="5CE44624" w:rsidR="00C96ED8" w:rsidRDefault="00C96ED8">
      <w:pPr>
        <w:pStyle w:val="TOC1"/>
        <w:rPr>
          <w:b w:val="0"/>
          <w:bCs w:val="0"/>
          <w:noProof/>
          <w:sz w:val="24"/>
          <w:szCs w:val="21"/>
          <w:lang w:eastAsia="zh-CN" w:bidi="hi-IN"/>
        </w:rPr>
      </w:pPr>
      <w:hyperlink w:anchor="_Toc238467567" w:history="1">
        <w:r w:rsidRPr="00071CEF">
          <w:rPr>
            <w:rStyle w:val="Hyperlink"/>
            <w:noProof/>
          </w:rPr>
          <w:t>Appendix 1 – Grade descriptions</w:t>
        </w:r>
        <w:r>
          <w:rPr>
            <w:noProof/>
            <w:webHidden/>
          </w:rPr>
          <w:tab/>
        </w:r>
        <w:r>
          <w:rPr>
            <w:noProof/>
            <w:webHidden/>
          </w:rPr>
          <w:fldChar w:fldCharType="begin"/>
        </w:r>
        <w:r>
          <w:rPr>
            <w:noProof/>
            <w:webHidden/>
          </w:rPr>
          <w:instrText xml:space="preserve"> PAGEREF _Toc238467567 \h </w:instrText>
        </w:r>
        <w:r>
          <w:rPr>
            <w:noProof/>
            <w:webHidden/>
          </w:rPr>
        </w:r>
        <w:r>
          <w:rPr>
            <w:noProof/>
            <w:webHidden/>
          </w:rPr>
          <w:fldChar w:fldCharType="separate"/>
        </w:r>
        <w:r>
          <w:rPr>
            <w:noProof/>
            <w:webHidden/>
          </w:rPr>
          <w:t>24</w:t>
        </w:r>
        <w:r>
          <w:rPr>
            <w:noProof/>
            <w:webHidden/>
          </w:rPr>
          <w:fldChar w:fldCharType="end"/>
        </w:r>
      </w:hyperlink>
    </w:p>
    <w:p w14:paraId="7388EC2D" w14:textId="598E26C8" w:rsidR="00C96ED8" w:rsidRDefault="00C96ED8">
      <w:pPr>
        <w:pStyle w:val="TOC1"/>
        <w:rPr>
          <w:b w:val="0"/>
          <w:bCs w:val="0"/>
          <w:noProof/>
          <w:sz w:val="24"/>
          <w:szCs w:val="21"/>
          <w:lang w:eastAsia="zh-CN" w:bidi="hi-IN"/>
        </w:rPr>
      </w:pPr>
      <w:hyperlink w:anchor="_Toc238467568" w:history="1">
        <w:r w:rsidRPr="00071CEF">
          <w:rPr>
            <w:rStyle w:val="Hyperlink"/>
            <w:noProof/>
          </w:rPr>
          <w:t>Appendix 2 – Text types</w:t>
        </w:r>
        <w:r>
          <w:rPr>
            <w:noProof/>
            <w:webHidden/>
          </w:rPr>
          <w:tab/>
        </w:r>
        <w:r>
          <w:rPr>
            <w:noProof/>
            <w:webHidden/>
          </w:rPr>
          <w:fldChar w:fldCharType="begin"/>
        </w:r>
        <w:r>
          <w:rPr>
            <w:noProof/>
            <w:webHidden/>
          </w:rPr>
          <w:instrText xml:space="preserve"> PAGEREF _Toc238467568 \h </w:instrText>
        </w:r>
        <w:r>
          <w:rPr>
            <w:noProof/>
            <w:webHidden/>
          </w:rPr>
        </w:r>
        <w:r>
          <w:rPr>
            <w:noProof/>
            <w:webHidden/>
          </w:rPr>
          <w:fldChar w:fldCharType="separate"/>
        </w:r>
        <w:r>
          <w:rPr>
            <w:noProof/>
            <w:webHidden/>
          </w:rPr>
          <w:t>28</w:t>
        </w:r>
        <w:r>
          <w:rPr>
            <w:noProof/>
            <w:webHidden/>
          </w:rPr>
          <w:fldChar w:fldCharType="end"/>
        </w:r>
      </w:hyperlink>
    </w:p>
    <w:p w14:paraId="66D96964" w14:textId="70A983A2" w:rsidR="00C96ED8" w:rsidRDefault="00C96ED8">
      <w:pPr>
        <w:pStyle w:val="TOC1"/>
        <w:rPr>
          <w:b w:val="0"/>
          <w:bCs w:val="0"/>
          <w:noProof/>
          <w:sz w:val="24"/>
          <w:szCs w:val="21"/>
          <w:lang w:eastAsia="zh-CN" w:bidi="hi-IN"/>
        </w:rPr>
      </w:pPr>
      <w:hyperlink w:anchor="_Toc238467569" w:history="1">
        <w:r w:rsidRPr="00071CEF">
          <w:rPr>
            <w:rStyle w:val="Hyperlink"/>
            <w:noProof/>
          </w:rPr>
          <w:t>Appendix 3 – Kinds of writing</w:t>
        </w:r>
        <w:r>
          <w:rPr>
            <w:noProof/>
            <w:webHidden/>
          </w:rPr>
          <w:tab/>
        </w:r>
        <w:r>
          <w:rPr>
            <w:noProof/>
            <w:webHidden/>
          </w:rPr>
          <w:fldChar w:fldCharType="begin"/>
        </w:r>
        <w:r>
          <w:rPr>
            <w:noProof/>
            <w:webHidden/>
          </w:rPr>
          <w:instrText xml:space="preserve"> PAGEREF _Toc238467569 \h </w:instrText>
        </w:r>
        <w:r>
          <w:rPr>
            <w:noProof/>
            <w:webHidden/>
          </w:rPr>
        </w:r>
        <w:r>
          <w:rPr>
            <w:noProof/>
            <w:webHidden/>
          </w:rPr>
          <w:fldChar w:fldCharType="separate"/>
        </w:r>
        <w:r>
          <w:rPr>
            <w:noProof/>
            <w:webHidden/>
          </w:rPr>
          <w:t>31</w:t>
        </w:r>
        <w:r>
          <w:rPr>
            <w:noProof/>
            <w:webHidden/>
          </w:rPr>
          <w:fldChar w:fldCharType="end"/>
        </w:r>
      </w:hyperlink>
    </w:p>
    <w:p w14:paraId="3DAD02A9" w14:textId="58D2C6BE" w:rsidR="00C96ED8" w:rsidRDefault="00C96ED8">
      <w:pPr>
        <w:pStyle w:val="TOC1"/>
        <w:rPr>
          <w:b w:val="0"/>
          <w:bCs w:val="0"/>
          <w:noProof/>
          <w:sz w:val="24"/>
          <w:szCs w:val="21"/>
          <w:lang w:eastAsia="zh-CN" w:bidi="hi-IN"/>
        </w:rPr>
      </w:pPr>
      <w:hyperlink w:anchor="_Toc238467570" w:history="1">
        <w:r w:rsidRPr="00071CEF">
          <w:rPr>
            <w:rStyle w:val="Hyperlink"/>
            <w:noProof/>
          </w:rPr>
          <w:t>Appendix 4 – Language learning and communication strategies</w:t>
        </w:r>
        <w:r>
          <w:rPr>
            <w:noProof/>
            <w:webHidden/>
          </w:rPr>
          <w:tab/>
        </w:r>
        <w:r>
          <w:rPr>
            <w:noProof/>
            <w:webHidden/>
          </w:rPr>
          <w:fldChar w:fldCharType="begin"/>
        </w:r>
        <w:r>
          <w:rPr>
            <w:noProof/>
            <w:webHidden/>
          </w:rPr>
          <w:instrText xml:space="preserve"> PAGEREF _Toc238467570 \h </w:instrText>
        </w:r>
        <w:r>
          <w:rPr>
            <w:noProof/>
            <w:webHidden/>
          </w:rPr>
        </w:r>
        <w:r>
          <w:rPr>
            <w:noProof/>
            <w:webHidden/>
          </w:rPr>
          <w:fldChar w:fldCharType="separate"/>
        </w:r>
        <w:r>
          <w:rPr>
            <w:noProof/>
            <w:webHidden/>
          </w:rPr>
          <w:t>34</w:t>
        </w:r>
        <w:r>
          <w:rPr>
            <w:noProof/>
            <w:webHidden/>
          </w:rPr>
          <w:fldChar w:fldCharType="end"/>
        </w:r>
      </w:hyperlink>
    </w:p>
    <w:p w14:paraId="628F4A64" w14:textId="314BE55D" w:rsidR="0069456D" w:rsidRPr="0069456D" w:rsidRDefault="00E459F8" w:rsidP="0069456D">
      <w:r>
        <w:rPr>
          <w:rFonts w:cs="Times New Roman"/>
          <w:b/>
          <w:bCs/>
          <w:szCs w:val="36"/>
          <w:lang w:eastAsia="en-AU"/>
        </w:rPr>
        <w:fldChar w:fldCharType="end"/>
      </w:r>
    </w:p>
    <w:p w14:paraId="2F4792B5" w14:textId="7AF7A2FE" w:rsidR="0069456D" w:rsidRPr="0069456D" w:rsidRDefault="0069456D" w:rsidP="0069456D">
      <w:pPr>
        <w:sectPr w:rsidR="0069456D" w:rsidRPr="0069456D" w:rsidSect="00206309">
          <w:headerReference w:type="even" r:id="rId15"/>
          <w:headerReference w:type="default" r:id="rId16"/>
          <w:footerReference w:type="even" r:id="rId17"/>
          <w:footerReference w:type="default" r:id="rId18"/>
          <w:headerReference w:type="first" r:id="rId19"/>
          <w:footerReference w:type="first" r:id="rId20"/>
          <w:pgSz w:w="11906" w:h="16838" w:code="9"/>
          <w:pgMar w:top="1644" w:right="1418" w:bottom="1276" w:left="1418" w:header="680" w:footer="567" w:gutter="0"/>
          <w:pgNumType w:fmt="lowerRoman"/>
          <w:cols w:space="708"/>
          <w:docGrid w:linePitch="360"/>
        </w:sectPr>
      </w:pPr>
    </w:p>
    <w:p w14:paraId="67D407C9" w14:textId="77777777" w:rsidR="005265AD" w:rsidRPr="00D62289" w:rsidRDefault="005265AD" w:rsidP="00282C29">
      <w:pPr>
        <w:pStyle w:val="SCSAHeading1"/>
      </w:pPr>
      <w:bookmarkStart w:id="1" w:name="_Toc477417701"/>
      <w:bookmarkStart w:id="2" w:name="_Toc93663013"/>
      <w:bookmarkStart w:id="3" w:name="_Toc238467542"/>
      <w:r w:rsidRPr="00D62289">
        <w:lastRenderedPageBreak/>
        <w:t>Introduction</w:t>
      </w:r>
      <w:bookmarkEnd w:id="0"/>
      <w:bookmarkEnd w:id="1"/>
      <w:bookmarkEnd w:id="2"/>
      <w:bookmarkEnd w:id="3"/>
    </w:p>
    <w:p w14:paraId="27C1C119" w14:textId="557F9AAE" w:rsidR="000E6977" w:rsidRDefault="000E6977" w:rsidP="00282C29">
      <w:r w:rsidRPr="00A619A7">
        <w:t xml:space="preserve">The </w:t>
      </w:r>
      <w:r w:rsidR="008B52BB">
        <w:t xml:space="preserve">School Curriculum </w:t>
      </w:r>
      <w:r w:rsidR="00BF2E28">
        <w:t xml:space="preserve">and Standards Authority </w:t>
      </w:r>
      <w:r w:rsidR="0072274F">
        <w:t xml:space="preserve">(the Authority) </w:t>
      </w:r>
      <w:r w:rsidR="00BF2E28">
        <w:t>accesses the</w:t>
      </w:r>
      <w:r w:rsidR="008B52BB">
        <w:t xml:space="preserve"> </w:t>
      </w:r>
      <w:r w:rsidR="00AA1943">
        <w:rPr>
          <w:rFonts w:eastAsia="PMingLiU" w:hint="eastAsia"/>
          <w:iCs/>
          <w:lang w:eastAsia="zh-TW"/>
        </w:rPr>
        <w:t>Spanish</w:t>
      </w:r>
      <w:r w:rsidR="00313C25" w:rsidRPr="005D0152">
        <w:rPr>
          <w:iCs/>
        </w:rPr>
        <w:t xml:space="preserve"> ATAR</w:t>
      </w:r>
      <w:r w:rsidR="00503AE0">
        <w:t xml:space="preserve"> s</w:t>
      </w:r>
      <w:r w:rsidR="00784A01" w:rsidRPr="00A619A7">
        <w:t xml:space="preserve">yllabus and </w:t>
      </w:r>
      <w:r w:rsidRPr="00A619A7">
        <w:t xml:space="preserve">external </w:t>
      </w:r>
      <w:r w:rsidRPr="00282C29">
        <w:t>examination</w:t>
      </w:r>
      <w:r w:rsidRPr="00A619A7">
        <w:t xml:space="preserve"> </w:t>
      </w:r>
      <w:r w:rsidR="00784A01" w:rsidRPr="00A619A7">
        <w:t>from</w:t>
      </w:r>
      <w:r w:rsidR="0077712E" w:rsidRPr="00A619A7">
        <w:t xml:space="preserve"> South Australia. </w:t>
      </w:r>
      <w:r w:rsidR="00C87EBE" w:rsidRPr="00A619A7">
        <w:t>The</w:t>
      </w:r>
      <w:r w:rsidR="00665790" w:rsidRPr="00A619A7">
        <w:t xml:space="preserve"> </w:t>
      </w:r>
      <w:r w:rsidRPr="00A619A7">
        <w:t>syllabus content is the equivalent of two years of study, one typically</w:t>
      </w:r>
      <w:r w:rsidR="00CA5221" w:rsidRPr="00A619A7">
        <w:t xml:space="preserve"> at Year 11</w:t>
      </w:r>
      <w:r w:rsidRPr="00A619A7">
        <w:t xml:space="preserve"> and the other </w:t>
      </w:r>
      <w:r w:rsidR="00D675F2" w:rsidRPr="00A619A7">
        <w:t>typically</w:t>
      </w:r>
      <w:r w:rsidR="00CA5221" w:rsidRPr="00A619A7">
        <w:t xml:space="preserve"> at</w:t>
      </w:r>
      <w:r w:rsidR="00D675F2" w:rsidRPr="00A619A7">
        <w:t xml:space="preserve"> </w:t>
      </w:r>
      <w:r w:rsidRPr="00A619A7">
        <w:t xml:space="preserve">Year 12. </w:t>
      </w:r>
      <w:r w:rsidR="00002EF9" w:rsidRPr="00A619A7">
        <w:t xml:space="preserve">Each </w:t>
      </w:r>
      <w:r w:rsidR="00CA5221" w:rsidRPr="00A619A7">
        <w:t xml:space="preserve">year </w:t>
      </w:r>
      <w:r w:rsidR="008918F9" w:rsidRPr="00A619A7">
        <w:t xml:space="preserve">of this course </w:t>
      </w:r>
      <w:r w:rsidR="00002EF9" w:rsidRPr="00A619A7">
        <w:t>is equivalent to two units for</w:t>
      </w:r>
      <w:r w:rsidR="0072274F">
        <w:t xml:space="preserve"> the</w:t>
      </w:r>
      <w:r w:rsidR="00002EF9" w:rsidRPr="00A619A7">
        <w:t xml:space="preserve"> </w:t>
      </w:r>
      <w:r w:rsidR="00E03AD8" w:rsidRPr="00F770B3">
        <w:rPr>
          <w:rFonts w:cs="Calibri"/>
          <w:lang w:eastAsia="en-AU"/>
        </w:rPr>
        <w:t xml:space="preserve">Western Australian Certificate of Education </w:t>
      </w:r>
      <w:r w:rsidR="00E03AD8">
        <w:rPr>
          <w:rFonts w:cs="Calibri"/>
          <w:lang w:eastAsia="en-AU"/>
        </w:rPr>
        <w:t>(WACE)</w:t>
      </w:r>
      <w:r w:rsidR="00E03AD8" w:rsidRPr="005A734E">
        <w:t xml:space="preserve"> </w:t>
      </w:r>
      <w:r w:rsidR="00002EF9" w:rsidRPr="00A619A7">
        <w:t xml:space="preserve">requirements. The notional </w:t>
      </w:r>
      <w:r w:rsidR="00425188">
        <w:t>time for the pair of</w:t>
      </w:r>
      <w:r w:rsidR="00002EF9" w:rsidRPr="00A619A7">
        <w:t xml:space="preserve"> unit</w:t>
      </w:r>
      <w:r w:rsidR="00425188">
        <w:t>s</w:t>
      </w:r>
      <w:r w:rsidR="00002EF9" w:rsidRPr="00A619A7">
        <w:t xml:space="preserve"> </w:t>
      </w:r>
      <w:r w:rsidR="009669B1">
        <w:t>is</w:t>
      </w:r>
      <w:r w:rsidR="009669B1" w:rsidRPr="00A619A7">
        <w:t xml:space="preserve"> </w:t>
      </w:r>
      <w:r w:rsidR="00425188">
        <w:t>110</w:t>
      </w:r>
      <w:r w:rsidR="00002EF9" w:rsidRPr="00A619A7">
        <w:t xml:space="preserve"> class contact hours.</w:t>
      </w:r>
    </w:p>
    <w:p w14:paraId="4F1998EC" w14:textId="77777777" w:rsidR="00960E92" w:rsidRPr="00D62289" w:rsidRDefault="00960E92" w:rsidP="00282C29">
      <w:pPr>
        <w:pStyle w:val="SCSAHeading2"/>
      </w:pPr>
      <w:bookmarkStart w:id="4" w:name="_Toc451782677"/>
      <w:bookmarkStart w:id="5" w:name="_Toc464050618"/>
      <w:bookmarkStart w:id="6" w:name="_Toc477417703"/>
      <w:bookmarkStart w:id="7" w:name="_Toc238467543"/>
      <w:r w:rsidRPr="00D62289">
        <w:t>Delivery requirements</w:t>
      </w:r>
      <w:bookmarkEnd w:id="4"/>
      <w:bookmarkEnd w:id="5"/>
      <w:bookmarkEnd w:id="6"/>
      <w:bookmarkEnd w:id="7"/>
    </w:p>
    <w:p w14:paraId="240C8275" w14:textId="77777777" w:rsidR="00960E92" w:rsidRDefault="00960E92" w:rsidP="00282C29">
      <w:pPr>
        <w:spacing w:after="0"/>
      </w:pPr>
      <w:r>
        <w:t xml:space="preserve">There are two </w:t>
      </w:r>
      <w:r w:rsidRPr="00282C29">
        <w:t>models</w:t>
      </w:r>
      <w:r>
        <w:t xml:space="preserve"> of delivery for this course. These two models are:</w:t>
      </w:r>
    </w:p>
    <w:p w14:paraId="0EF58B7D" w14:textId="0AE32677" w:rsidR="00960E92" w:rsidRPr="00282C29" w:rsidRDefault="00E03AD8" w:rsidP="00CD4B7D">
      <w:pPr>
        <w:pStyle w:val="ListParagraph"/>
        <w:numPr>
          <w:ilvl w:val="0"/>
          <w:numId w:val="19"/>
        </w:numPr>
      </w:pPr>
      <w:r w:rsidRPr="00282C29">
        <w:t>d</w:t>
      </w:r>
      <w:r w:rsidR="00960E92" w:rsidRPr="00282C29">
        <w:t>elivery by a community organisation/school</w:t>
      </w:r>
    </w:p>
    <w:p w14:paraId="0ACF6FF5" w14:textId="56A49DAD" w:rsidR="00E94EF2" w:rsidRPr="00282C29" w:rsidRDefault="00960E92" w:rsidP="00CD4B7D">
      <w:pPr>
        <w:pStyle w:val="ListParagraph"/>
        <w:numPr>
          <w:ilvl w:val="1"/>
          <w:numId w:val="19"/>
        </w:numPr>
      </w:pPr>
      <w:r w:rsidRPr="00282C29">
        <w:t>Mode</w:t>
      </w:r>
      <w:r w:rsidR="00E03AD8" w:rsidRPr="00282C29">
        <w:t xml:space="preserve"> 1: c</w:t>
      </w:r>
      <w:r w:rsidRPr="00282C29">
        <w:t>ommunity organisation prepares students to sit the external examination for the course as non-school candidates</w:t>
      </w:r>
    </w:p>
    <w:p w14:paraId="5ADE3491" w14:textId="27255791" w:rsidR="00960E92" w:rsidRPr="00282C29" w:rsidRDefault="00E03AD8" w:rsidP="00CD4B7D">
      <w:pPr>
        <w:pStyle w:val="ListParagraph"/>
        <w:numPr>
          <w:ilvl w:val="1"/>
          <w:numId w:val="19"/>
        </w:numPr>
      </w:pPr>
      <w:r w:rsidRPr="00282C29">
        <w:t>Mode 2: c</w:t>
      </w:r>
      <w:r w:rsidR="00960E92" w:rsidRPr="00282C29">
        <w:t xml:space="preserve">ommunity organisation delivers the </w:t>
      </w:r>
      <w:proofErr w:type="gramStart"/>
      <w:r w:rsidR="00960E92" w:rsidRPr="00282C29">
        <w:t>course</w:t>
      </w:r>
      <w:proofErr w:type="gramEnd"/>
      <w:r w:rsidR="00960E92" w:rsidRPr="00282C29">
        <w:t xml:space="preserve"> and students are enrolled in the course through one or more main schools or a single mentor school</w:t>
      </w:r>
    </w:p>
    <w:p w14:paraId="19938BB3" w14:textId="77777777" w:rsidR="00960E92" w:rsidRPr="00282C29" w:rsidRDefault="00E03AD8" w:rsidP="00CD4B7D">
      <w:pPr>
        <w:pStyle w:val="ListParagraph"/>
        <w:numPr>
          <w:ilvl w:val="0"/>
          <w:numId w:val="19"/>
        </w:numPr>
      </w:pPr>
      <w:r w:rsidRPr="00282C29">
        <w:t>d</w:t>
      </w:r>
      <w:r w:rsidR="00960E92" w:rsidRPr="00282C29">
        <w:t>elivery by a registered school</w:t>
      </w:r>
      <w:r w:rsidRPr="00282C29">
        <w:t>.</w:t>
      </w:r>
    </w:p>
    <w:p w14:paraId="4C631084" w14:textId="60E74C61" w:rsidR="00D51CA4" w:rsidRPr="007152DE" w:rsidRDefault="00D51CA4" w:rsidP="00282C29">
      <w:pPr>
        <w:rPr>
          <w:u w:val="single"/>
        </w:rPr>
      </w:pPr>
      <w:bookmarkStart w:id="8" w:name="_Toc464050619"/>
      <w:bookmarkStart w:id="9" w:name="_Toc477417704"/>
      <w:r>
        <w:t xml:space="preserve">The </w:t>
      </w:r>
      <w:r w:rsidRPr="006C41FF">
        <w:rPr>
          <w:i/>
        </w:rPr>
        <w:t xml:space="preserve">Guidelines for course delivery and assessment of student achievement </w:t>
      </w:r>
      <w:r>
        <w:t>provide information about t</w:t>
      </w:r>
      <w:r w:rsidRPr="001725DB">
        <w:t xml:space="preserve">hese models. This </w:t>
      </w:r>
      <w:r>
        <w:t xml:space="preserve">information can be accessed on the Interstate Languages page at </w:t>
      </w:r>
      <w:r>
        <w:br/>
      </w:r>
      <w:hyperlink r:id="rId21" w:history="1">
        <w:r w:rsidRPr="00164498">
          <w:rPr>
            <w:rStyle w:val="Hyperlink"/>
            <w:rFonts w:cs="Raavi (Body CS)"/>
            <w:spacing w:val="-4"/>
          </w:rPr>
          <w:t>https://senior-secondary.scsa.wa.edu.au/syllabus-and-support-materials/languages/interstate-languages</w:t>
        </w:r>
      </w:hyperlink>
      <w:r w:rsidR="007152DE" w:rsidRPr="00164498">
        <w:rPr>
          <w:rStyle w:val="Hyperlink"/>
          <w:rFonts w:cs="Raavi (Body CS)"/>
          <w:color w:val="auto"/>
          <w:spacing w:val="-4"/>
          <w:u w:val="none"/>
        </w:rPr>
        <w:t>.</w:t>
      </w:r>
    </w:p>
    <w:p w14:paraId="0F7D8487" w14:textId="77777777" w:rsidR="002113FA" w:rsidRPr="00D62289" w:rsidRDefault="002113FA" w:rsidP="00282C29">
      <w:pPr>
        <w:pStyle w:val="SCSAHeading2"/>
      </w:pPr>
      <w:bookmarkStart w:id="10" w:name="_Toc238467544"/>
      <w:r w:rsidRPr="00D62289">
        <w:t>Target group</w:t>
      </w:r>
      <w:bookmarkEnd w:id="8"/>
      <w:bookmarkEnd w:id="9"/>
      <w:bookmarkEnd w:id="10"/>
    </w:p>
    <w:p w14:paraId="5D51EA16" w14:textId="42015AEE" w:rsidR="002113FA" w:rsidRPr="00A619A7" w:rsidRDefault="00960E92" w:rsidP="00282C29">
      <w:r>
        <w:t>This</w:t>
      </w:r>
      <w:r w:rsidR="002113FA" w:rsidRPr="00A619A7">
        <w:t xml:space="preserve"> syllabus is </w:t>
      </w:r>
      <w:r w:rsidR="002113FA" w:rsidRPr="00282C29">
        <w:t>designed</w:t>
      </w:r>
      <w:r w:rsidR="002113FA" w:rsidRPr="00A619A7">
        <w:t xml:space="preserve"> for students who typically will have studied </w:t>
      </w:r>
      <w:r w:rsidR="00AA1943">
        <w:rPr>
          <w:rFonts w:eastAsia="PMingLiU" w:hint="eastAsia"/>
          <w:lang w:eastAsia="zh-TW"/>
        </w:rPr>
        <w:t>Spanish</w:t>
      </w:r>
      <w:r w:rsidR="002113FA" w:rsidRPr="00A619A7">
        <w:t xml:space="preserve"> for 400 to 500 hours by the time they have completed Year 12. Students with less formal experience </w:t>
      </w:r>
      <w:r w:rsidR="00AB4C35">
        <w:t>will also be able to</w:t>
      </w:r>
      <w:r w:rsidR="002113FA" w:rsidRPr="00A619A7">
        <w:t xml:space="preserve"> meet the requirement</w:t>
      </w:r>
      <w:r w:rsidR="002113FA">
        <w:t>s of the syllabus successfully.</w:t>
      </w:r>
    </w:p>
    <w:p w14:paraId="2A8E2CEE" w14:textId="389737DF" w:rsidR="000E6977" w:rsidRPr="00D62289" w:rsidRDefault="00A6618E" w:rsidP="00282C29">
      <w:pPr>
        <w:pStyle w:val="SCSAHeading2"/>
      </w:pPr>
      <w:bookmarkStart w:id="11" w:name="_Toc464050620"/>
      <w:bookmarkStart w:id="12" w:name="_Toc477417705"/>
      <w:bookmarkStart w:id="13" w:name="_Toc238467545"/>
      <w:r w:rsidRPr="00D62289">
        <w:t xml:space="preserve">The </w:t>
      </w:r>
      <w:r w:rsidR="00AA1943">
        <w:rPr>
          <w:rFonts w:eastAsia="PMingLiU" w:hint="eastAsia"/>
          <w:lang w:eastAsia="zh-TW"/>
        </w:rPr>
        <w:t>Spanish</w:t>
      </w:r>
      <w:r w:rsidRPr="00D62289">
        <w:t xml:space="preserve"> language</w:t>
      </w:r>
      <w:bookmarkEnd w:id="11"/>
      <w:bookmarkEnd w:id="12"/>
      <w:bookmarkEnd w:id="13"/>
    </w:p>
    <w:p w14:paraId="70CA1E40" w14:textId="77777777" w:rsidR="00CA511A" w:rsidRPr="00CA511A" w:rsidRDefault="00CA511A" w:rsidP="00630676">
      <w:pPr>
        <w:spacing w:line="264" w:lineRule="auto"/>
        <w:rPr>
          <w:rFonts w:cs="Arial"/>
        </w:rPr>
      </w:pPr>
      <w:r w:rsidRPr="00CA511A">
        <w:rPr>
          <w:rFonts w:cs="Arial"/>
        </w:rPr>
        <w:t>The language to be studied and assessed is modern standard Spanish.</w:t>
      </w:r>
    </w:p>
    <w:p w14:paraId="14F76840" w14:textId="6088F3FC" w:rsidR="00CA511A" w:rsidRPr="00CA511A" w:rsidRDefault="00CA511A" w:rsidP="00630676">
      <w:pPr>
        <w:spacing w:line="264" w:lineRule="auto"/>
        <w:rPr>
          <w:rFonts w:cs="Arial"/>
        </w:rPr>
      </w:pPr>
      <w:r w:rsidRPr="00CA511A">
        <w:rPr>
          <w:rFonts w:cs="Arial"/>
        </w:rPr>
        <w:t xml:space="preserve">Spanish is a Romance language that derives from the Vulgar Latin brought to Western Europe by the </w:t>
      </w:r>
      <w:r w:rsidRPr="00333F48">
        <w:rPr>
          <w:rFonts w:cs="Arial"/>
          <w:spacing w:val="-2"/>
        </w:rPr>
        <w:t xml:space="preserve">Romans. Its development reflects the history of the Iberian </w:t>
      </w:r>
      <w:r w:rsidR="00F81162" w:rsidRPr="00333F48">
        <w:rPr>
          <w:rFonts w:eastAsia="PMingLiU" w:cs="Arial" w:hint="eastAsia"/>
          <w:spacing w:val="-2"/>
          <w:lang w:eastAsia="zh-TW"/>
        </w:rPr>
        <w:t>P</w:t>
      </w:r>
      <w:r w:rsidRPr="00333F48">
        <w:rPr>
          <w:rFonts w:cs="Arial"/>
          <w:spacing w:val="-2"/>
        </w:rPr>
        <w:t>eninsula, with its most notable influences being Greek and Arabic, the latter having contributed thousands of words to the vocabulary.</w:t>
      </w:r>
    </w:p>
    <w:p w14:paraId="72672169" w14:textId="72C33D30" w:rsidR="00CA511A" w:rsidRPr="00CA511A" w:rsidRDefault="00CA511A" w:rsidP="00630676">
      <w:pPr>
        <w:spacing w:line="264" w:lineRule="auto"/>
        <w:rPr>
          <w:rFonts w:cs="Arial"/>
        </w:rPr>
      </w:pPr>
      <w:r w:rsidRPr="00CA511A">
        <w:rPr>
          <w:rFonts w:cs="Arial"/>
        </w:rPr>
        <w:t xml:space="preserve">In the fifteenth century, </w:t>
      </w:r>
      <w:proofErr w:type="gramStart"/>
      <w:r w:rsidRPr="00CA511A">
        <w:rPr>
          <w:rFonts w:cs="Arial"/>
        </w:rPr>
        <w:t>as a result of</w:t>
      </w:r>
      <w:proofErr w:type="gramEnd"/>
      <w:r w:rsidRPr="00CA511A">
        <w:rPr>
          <w:rFonts w:cs="Arial"/>
        </w:rPr>
        <w:t xml:space="preserve"> the Spani</w:t>
      </w:r>
      <w:r w:rsidR="00127F80">
        <w:rPr>
          <w:rFonts w:cs="Arial"/>
        </w:rPr>
        <w:t xml:space="preserve">sh </w:t>
      </w:r>
      <w:r w:rsidR="009D2A85">
        <w:rPr>
          <w:rFonts w:cs="Arial"/>
        </w:rPr>
        <w:t>colonisation</w:t>
      </w:r>
      <w:r w:rsidR="00127F80">
        <w:rPr>
          <w:rFonts w:cs="Arial"/>
        </w:rPr>
        <w:t xml:space="preserve"> of</w:t>
      </w:r>
      <w:r w:rsidRPr="00CA511A">
        <w:rPr>
          <w:rFonts w:cs="Arial"/>
        </w:rPr>
        <w:t xml:space="preserve"> the Americas, Spanish continued to develop as it was influenced by Indigenous languages.</w:t>
      </w:r>
    </w:p>
    <w:p w14:paraId="7979A1E4" w14:textId="3AF30497" w:rsidR="00CA511A" w:rsidRPr="00CA511A" w:rsidRDefault="00CA511A" w:rsidP="00630676">
      <w:pPr>
        <w:spacing w:line="264" w:lineRule="auto"/>
        <w:rPr>
          <w:rFonts w:cs="Arial"/>
        </w:rPr>
      </w:pPr>
      <w:r w:rsidRPr="00CA511A">
        <w:rPr>
          <w:rFonts w:cs="Arial"/>
        </w:rPr>
        <w:t xml:space="preserve">The maintenance of modern standard Spanish is now the joint responsibility of the Real Academia of each of the countries in which Spanish is an official language. The linguistic integrity of the Spanish language is maintained with the acknowledgment of significant variations between countries, regions and social groups. These variations are phonetic, morphological, syntactic and semantic, and do not constitute dialects. However, </w:t>
      </w:r>
      <w:proofErr w:type="gramStart"/>
      <w:r w:rsidRPr="00CA511A">
        <w:rPr>
          <w:rFonts w:cs="Arial"/>
        </w:rPr>
        <w:t>a number of</w:t>
      </w:r>
      <w:proofErr w:type="gramEnd"/>
      <w:r w:rsidRPr="00CA511A">
        <w:rPr>
          <w:rFonts w:cs="Arial"/>
        </w:rPr>
        <w:t xml:space="preserve"> other languages are spoken in Spanish-speaking countries, with some, such as Basque, Catalan and Galician in Spain and Guaraní in Paraguay, sharing official language status.</w:t>
      </w:r>
    </w:p>
    <w:p w14:paraId="7F1A1474" w14:textId="6A3B7625" w:rsidR="00B66732" w:rsidRDefault="00CA511A" w:rsidP="00630676">
      <w:pPr>
        <w:spacing w:line="264" w:lineRule="auto"/>
        <w:rPr>
          <w:rFonts w:cs="Arial"/>
        </w:rPr>
      </w:pPr>
      <w:r w:rsidRPr="00CA511A">
        <w:rPr>
          <w:rFonts w:cs="Arial"/>
        </w:rPr>
        <w:t>The correct use of recognised non-binary pronouns is acceptable in examination and school assessment responses</w:t>
      </w:r>
      <w:r w:rsidR="000E6977" w:rsidRPr="00CA2B5E">
        <w:rPr>
          <w:rFonts w:cs="Arial"/>
        </w:rPr>
        <w:t>.</w:t>
      </w:r>
      <w:r w:rsidR="00B66732">
        <w:rPr>
          <w:rFonts w:cs="Arial"/>
        </w:rPr>
        <w:br w:type="page"/>
      </w:r>
    </w:p>
    <w:p w14:paraId="3042BBAF" w14:textId="77777777" w:rsidR="005A5224" w:rsidRPr="00912EB1" w:rsidRDefault="00A6618E" w:rsidP="00B66732">
      <w:pPr>
        <w:pStyle w:val="SCSAHeading1"/>
      </w:pPr>
      <w:bookmarkStart w:id="14" w:name="_Toc464050621"/>
      <w:bookmarkStart w:id="15" w:name="_Toc477417706"/>
      <w:bookmarkStart w:id="16" w:name="_Toc238467546"/>
      <w:r w:rsidRPr="00912EB1">
        <w:lastRenderedPageBreak/>
        <w:t>Rationale</w:t>
      </w:r>
      <w:bookmarkEnd w:id="14"/>
      <w:bookmarkEnd w:id="15"/>
      <w:bookmarkEnd w:id="16"/>
    </w:p>
    <w:p w14:paraId="0E9B2790" w14:textId="577E13DA" w:rsidR="00C60CE2" w:rsidRPr="008B0C68" w:rsidRDefault="00C60CE2" w:rsidP="00C60CE2">
      <w:pPr>
        <w:rPr>
          <w:rFonts w:ascii="Calibri" w:hAnsi="Calibri" w:cs="Calibri"/>
        </w:rPr>
      </w:pPr>
      <w:r w:rsidRPr="008B0C68">
        <w:rPr>
          <w:rFonts w:ascii="Calibri" w:hAnsi="Calibri" w:cs="Calibri"/>
        </w:rPr>
        <w:t xml:space="preserve">The Spanish ATAR course connects students with </w:t>
      </w:r>
      <w:r w:rsidRPr="008B0C68">
        <w:rPr>
          <w:rFonts w:ascii="Calibri" w:hAnsi="Calibri" w:cs="Calibri"/>
          <w:lang w:eastAsia="zh-CN"/>
        </w:rPr>
        <w:t xml:space="preserve">a language spoken by </w:t>
      </w:r>
      <w:r w:rsidR="004F1171">
        <w:rPr>
          <w:rFonts w:ascii="Calibri" w:hAnsi="Calibri" w:cs="Calibri"/>
          <w:lang w:eastAsia="zh-CN"/>
        </w:rPr>
        <w:t xml:space="preserve">over </w:t>
      </w:r>
      <w:r w:rsidRPr="008B0C68">
        <w:rPr>
          <w:rFonts w:ascii="Calibri" w:hAnsi="Calibri" w:cs="Calibri"/>
          <w:lang w:eastAsia="zh-CN"/>
        </w:rPr>
        <w:t xml:space="preserve">500 million people around the world, ranking as the second language in the world by number of native speakers and the fourth </w:t>
      </w:r>
      <w:r w:rsidR="00E14880">
        <w:rPr>
          <w:rFonts w:ascii="Calibri" w:hAnsi="Calibri" w:cs="Calibri"/>
          <w:lang w:eastAsia="zh-CN"/>
        </w:rPr>
        <w:t>most-spoken language</w:t>
      </w:r>
      <w:r w:rsidR="00E14880" w:rsidRPr="008B0C68">
        <w:rPr>
          <w:rFonts w:ascii="Calibri" w:hAnsi="Calibri" w:cs="Calibri"/>
          <w:lang w:eastAsia="zh-CN"/>
        </w:rPr>
        <w:t xml:space="preserve"> </w:t>
      </w:r>
      <w:r w:rsidRPr="008B0C68">
        <w:rPr>
          <w:rFonts w:ascii="Calibri" w:hAnsi="Calibri" w:cs="Calibri"/>
          <w:lang w:eastAsia="zh-CN"/>
        </w:rPr>
        <w:t xml:space="preserve">in total. It is an official language of around 20 countries across all continents. Spanish also </w:t>
      </w:r>
      <w:r w:rsidR="002222E5">
        <w:rPr>
          <w:rFonts w:ascii="Calibri" w:hAnsi="Calibri" w:cs="Calibri"/>
          <w:lang w:eastAsia="zh-CN"/>
        </w:rPr>
        <w:t xml:space="preserve">has </w:t>
      </w:r>
      <w:r w:rsidRPr="008B0C68">
        <w:rPr>
          <w:rFonts w:ascii="Calibri" w:hAnsi="Calibri" w:cs="Calibri"/>
          <w:lang w:eastAsia="zh-CN"/>
        </w:rPr>
        <w:t>a wide international influence. Spanish is an official language of the United Nations, the European Union, the World Health Organization, the Organization of American States, the Union of South American Nations and the Community of Latin American and Caribbean States.</w:t>
      </w:r>
      <w:r w:rsidRPr="008B0C68">
        <w:rPr>
          <w:rFonts w:ascii="Calibri" w:hAnsi="Calibri" w:cs="Calibri"/>
        </w:rPr>
        <w:t xml:space="preserve"> </w:t>
      </w:r>
      <w:r w:rsidRPr="008B0C68">
        <w:rPr>
          <w:rFonts w:ascii="Calibri" w:hAnsi="Calibri" w:cs="Calibri"/>
          <w:lang w:eastAsia="zh-CN"/>
        </w:rPr>
        <w:t xml:space="preserve">In addition, it is an important language in fields such as </w:t>
      </w:r>
      <w:r w:rsidR="00B66732">
        <w:rPr>
          <w:rFonts w:ascii="Calibri" w:hAnsi="Calibri" w:cs="Calibri"/>
          <w:lang w:eastAsia="zh-CN"/>
        </w:rPr>
        <w:t xml:space="preserve">architecture, art, dance, </w:t>
      </w:r>
      <w:r w:rsidR="00B66732" w:rsidRPr="008B0C68">
        <w:rPr>
          <w:rFonts w:ascii="Calibri" w:hAnsi="Calibri" w:cs="Calibri"/>
          <w:lang w:val="en-GB" w:eastAsia="zh-CN"/>
        </w:rPr>
        <w:t>gastronomy</w:t>
      </w:r>
      <w:r w:rsidR="00B66732">
        <w:rPr>
          <w:rFonts w:ascii="Calibri" w:hAnsi="Calibri" w:cs="Calibri"/>
          <w:lang w:val="en-GB" w:eastAsia="zh-CN"/>
        </w:rPr>
        <w:t xml:space="preserve">, international affairs, </w:t>
      </w:r>
      <w:r w:rsidRPr="008B0C68">
        <w:rPr>
          <w:rFonts w:ascii="Calibri" w:hAnsi="Calibri" w:cs="Calibri"/>
          <w:lang w:val="en-GB" w:eastAsia="zh-CN"/>
        </w:rPr>
        <w:t>literature</w:t>
      </w:r>
      <w:r w:rsidR="00B66732">
        <w:rPr>
          <w:rFonts w:ascii="Calibri" w:hAnsi="Calibri" w:cs="Calibri"/>
          <w:lang w:val="en-GB" w:eastAsia="zh-CN"/>
        </w:rPr>
        <w:t xml:space="preserve"> and</w:t>
      </w:r>
      <w:r w:rsidRPr="008B0C68">
        <w:rPr>
          <w:rFonts w:ascii="Calibri" w:hAnsi="Calibri" w:cs="Calibri"/>
          <w:lang w:val="en-GB" w:eastAsia="zh-CN"/>
        </w:rPr>
        <w:t xml:space="preserve"> </w:t>
      </w:r>
      <w:r w:rsidR="00B66732">
        <w:rPr>
          <w:rFonts w:ascii="Calibri" w:hAnsi="Calibri" w:cs="Calibri"/>
          <w:lang w:eastAsia="zh-CN"/>
        </w:rPr>
        <w:t>music.</w:t>
      </w:r>
    </w:p>
    <w:p w14:paraId="714985D1" w14:textId="589FE5BC" w:rsidR="00C60CE2" w:rsidRPr="008B0C68" w:rsidRDefault="00C60CE2" w:rsidP="00C60CE2">
      <w:pPr>
        <w:rPr>
          <w:rFonts w:ascii="Calibri" w:hAnsi="Calibri" w:cs="Calibri"/>
          <w:lang w:eastAsia="zh-CN"/>
        </w:rPr>
      </w:pPr>
      <w:r w:rsidRPr="008B0C68">
        <w:rPr>
          <w:rFonts w:ascii="Calibri" w:hAnsi="Calibri" w:cs="Calibri"/>
        </w:rPr>
        <w:t xml:space="preserve">The course provides students with a rich and challenging experience of the linguistic and cultural diversity of Spanish-speaking communities. Through Spanish, students explore their </w:t>
      </w:r>
      <w:r w:rsidRPr="008B0C68">
        <w:rPr>
          <w:rFonts w:ascii="Calibri" w:hAnsi="Calibri" w:cs="Calibri"/>
          <w:lang w:eastAsia="zh-CN"/>
        </w:rPr>
        <w:t>personal world</w:t>
      </w:r>
      <w:r w:rsidR="009446D7">
        <w:rPr>
          <w:rFonts w:ascii="Calibri" w:hAnsi="Calibri" w:cs="Calibri"/>
          <w:lang w:eastAsia="zh-CN"/>
        </w:rPr>
        <w:t xml:space="preserve"> and</w:t>
      </w:r>
      <w:r w:rsidRPr="008B0C68">
        <w:rPr>
          <w:rFonts w:ascii="Calibri" w:hAnsi="Calibri" w:cs="Calibri"/>
        </w:rPr>
        <w:t xml:space="preserve"> </w:t>
      </w:r>
      <w:r w:rsidRPr="008B0C68">
        <w:rPr>
          <w:rFonts w:ascii="Calibri" w:hAnsi="Calibri" w:cs="Calibri"/>
          <w:lang w:eastAsia="zh-CN"/>
        </w:rPr>
        <w:t xml:space="preserve">the perspectives of </w:t>
      </w:r>
      <w:r w:rsidR="009446D7">
        <w:rPr>
          <w:rFonts w:ascii="Calibri" w:hAnsi="Calibri" w:cs="Calibri"/>
          <w:lang w:eastAsia="zh-CN"/>
        </w:rPr>
        <w:t>others</w:t>
      </w:r>
      <w:r w:rsidRPr="008B0C68">
        <w:rPr>
          <w:rFonts w:ascii="Calibri" w:hAnsi="Calibri" w:cs="Calibri"/>
          <w:lang w:eastAsia="zh-CN"/>
        </w:rPr>
        <w:t xml:space="preserve">, </w:t>
      </w:r>
      <w:r w:rsidRPr="008B0C68">
        <w:rPr>
          <w:rFonts w:ascii="Calibri" w:hAnsi="Calibri" w:cs="Calibri"/>
        </w:rPr>
        <w:t>and the effect of change and</w:t>
      </w:r>
      <w:r w:rsidR="00EA6786">
        <w:rPr>
          <w:rFonts w:ascii="Calibri" w:hAnsi="Calibri" w:cs="Calibri"/>
        </w:rPr>
        <w:t xml:space="preserve"> current</w:t>
      </w:r>
      <w:r w:rsidRPr="008B0C68">
        <w:rPr>
          <w:rFonts w:ascii="Calibri" w:hAnsi="Calibri" w:cs="Calibri"/>
        </w:rPr>
        <w:t xml:space="preserve"> issues in the changing world. Within these</w:t>
      </w:r>
      <w:r w:rsidRPr="008B0C68">
        <w:rPr>
          <w:rFonts w:ascii="Calibri" w:hAnsi="Calibri" w:cs="Calibri"/>
          <w:lang w:eastAsia="zh-CN"/>
        </w:rPr>
        <w:t xml:space="preserve"> prescribed</w:t>
      </w:r>
      <w:r w:rsidRPr="008B0C68">
        <w:rPr>
          <w:rFonts w:ascii="Calibri" w:hAnsi="Calibri" w:cs="Calibri"/>
        </w:rPr>
        <w:t xml:space="preserve"> themes, </w:t>
      </w:r>
      <w:r w:rsidR="00EA6786">
        <w:rPr>
          <w:rFonts w:ascii="Calibri" w:hAnsi="Calibri" w:cs="Calibri"/>
        </w:rPr>
        <w:t>they</w:t>
      </w:r>
      <w:r w:rsidR="00EA6786" w:rsidRPr="008B0C68">
        <w:rPr>
          <w:rFonts w:ascii="Calibri" w:hAnsi="Calibri" w:cs="Calibri"/>
        </w:rPr>
        <w:t xml:space="preserve"> </w:t>
      </w:r>
      <w:r w:rsidRPr="008B0C68">
        <w:rPr>
          <w:rFonts w:ascii="Calibri" w:hAnsi="Calibri" w:cs="Calibri"/>
        </w:rPr>
        <w:t>reflect</w:t>
      </w:r>
      <w:r w:rsidR="00D64F1D">
        <w:rPr>
          <w:rFonts w:ascii="Calibri" w:hAnsi="Calibri" w:cs="Calibri"/>
        </w:rPr>
        <w:t xml:space="preserve"> on</w:t>
      </w:r>
      <w:r w:rsidR="00EA6786">
        <w:rPr>
          <w:rFonts w:ascii="Calibri" w:hAnsi="Calibri" w:cs="Calibri"/>
        </w:rPr>
        <w:t xml:space="preserve"> various aspects of life such as</w:t>
      </w:r>
      <w:r w:rsidRPr="008B0C68">
        <w:rPr>
          <w:rFonts w:ascii="Calibri" w:hAnsi="Calibri" w:cs="Calibri"/>
        </w:rPr>
        <w:t xml:space="preserve"> </w:t>
      </w:r>
      <w:r w:rsidRPr="008B0C68">
        <w:rPr>
          <w:rFonts w:ascii="Calibri" w:hAnsi="Calibri" w:cs="Calibri"/>
          <w:lang w:eastAsia="zh-CN"/>
        </w:rPr>
        <w:t>personal identity, leisure and interest</w:t>
      </w:r>
      <w:r w:rsidR="00EA6786">
        <w:rPr>
          <w:rFonts w:ascii="Calibri" w:hAnsi="Calibri" w:cs="Calibri"/>
          <w:lang w:eastAsia="zh-CN"/>
        </w:rPr>
        <w:t>s</w:t>
      </w:r>
      <w:r w:rsidR="00D64F1D">
        <w:rPr>
          <w:rFonts w:ascii="Calibri" w:hAnsi="Calibri" w:cs="Calibri"/>
          <w:lang w:eastAsia="zh-CN"/>
        </w:rPr>
        <w:t>,</w:t>
      </w:r>
      <w:r w:rsidRPr="008B0C68">
        <w:rPr>
          <w:rFonts w:ascii="Calibri" w:hAnsi="Calibri" w:cs="Calibri"/>
          <w:lang w:eastAsia="zh-CN"/>
        </w:rPr>
        <w:t xml:space="preserve"> while considering their life now and in the future. Students</w:t>
      </w:r>
      <w:r w:rsidR="00DD7382">
        <w:rPr>
          <w:rFonts w:ascii="Calibri" w:hAnsi="Calibri" w:cs="Calibri"/>
          <w:lang w:eastAsia="zh-CN"/>
        </w:rPr>
        <w:t xml:space="preserve"> develop background knowledge about </w:t>
      </w:r>
      <w:r w:rsidR="00DD7382" w:rsidRPr="008B0C68">
        <w:rPr>
          <w:rFonts w:ascii="Calibri" w:hAnsi="Calibri" w:cs="Calibri"/>
          <w:lang w:eastAsia="zh-CN"/>
        </w:rPr>
        <w:t>Spanish</w:t>
      </w:r>
      <w:r w:rsidR="00DD7382">
        <w:rPr>
          <w:rFonts w:ascii="Calibri" w:hAnsi="Calibri" w:cs="Calibri"/>
          <w:lang w:eastAsia="zh-CN"/>
        </w:rPr>
        <w:noBreakHyphen/>
      </w:r>
      <w:r w:rsidR="00DD7382" w:rsidRPr="008B0C68">
        <w:rPr>
          <w:rFonts w:ascii="Calibri" w:hAnsi="Calibri" w:cs="Calibri"/>
          <w:lang w:eastAsia="zh-CN"/>
        </w:rPr>
        <w:t>speaking communities</w:t>
      </w:r>
      <w:r w:rsidR="00DD7382">
        <w:rPr>
          <w:rFonts w:ascii="Calibri" w:hAnsi="Calibri" w:cs="Calibri"/>
          <w:lang w:eastAsia="zh-CN"/>
        </w:rPr>
        <w:t xml:space="preserve">, </w:t>
      </w:r>
      <w:r w:rsidRPr="008B0C68">
        <w:rPr>
          <w:rFonts w:ascii="Calibri" w:hAnsi="Calibri" w:cs="Calibri"/>
        </w:rPr>
        <w:t>investigate</w:t>
      </w:r>
      <w:r w:rsidR="00DD7382">
        <w:rPr>
          <w:rFonts w:ascii="Calibri" w:hAnsi="Calibri" w:cs="Calibri"/>
        </w:rPr>
        <w:t xml:space="preserve"> their</w:t>
      </w:r>
      <w:r w:rsidRPr="008B0C68">
        <w:rPr>
          <w:rFonts w:ascii="Calibri" w:hAnsi="Calibri" w:cs="Calibri"/>
        </w:rPr>
        <w:t xml:space="preserve"> lifestyle</w:t>
      </w:r>
      <w:r w:rsidRPr="008B0C68">
        <w:rPr>
          <w:rFonts w:ascii="Calibri" w:hAnsi="Calibri" w:cs="Calibri"/>
          <w:lang w:eastAsia="zh-CN"/>
        </w:rPr>
        <w:t>s and cultural expression</w:t>
      </w:r>
      <w:r w:rsidR="00E72A25">
        <w:rPr>
          <w:rFonts w:ascii="Calibri" w:hAnsi="Calibri" w:cs="Calibri"/>
          <w:lang w:eastAsia="zh-CN"/>
        </w:rPr>
        <w:t>s</w:t>
      </w:r>
      <w:r w:rsidR="00DD7382">
        <w:rPr>
          <w:rFonts w:ascii="Calibri" w:hAnsi="Calibri" w:cs="Calibri"/>
          <w:lang w:eastAsia="zh-CN"/>
        </w:rPr>
        <w:t>,</w:t>
      </w:r>
      <w:r w:rsidRPr="008B0C68">
        <w:rPr>
          <w:rFonts w:ascii="Calibri" w:hAnsi="Calibri" w:cs="Calibri"/>
          <w:lang w:eastAsia="zh-CN"/>
        </w:rPr>
        <w:t xml:space="preserve"> and explore environmental and social issues, the world of work and technology in daily life.</w:t>
      </w:r>
    </w:p>
    <w:p w14:paraId="2C9FA035" w14:textId="0BD30A1F" w:rsidR="00C60CE2" w:rsidRPr="008B0C68" w:rsidRDefault="00C60CE2" w:rsidP="00C60CE2">
      <w:pPr>
        <w:rPr>
          <w:rFonts w:ascii="Calibri" w:hAnsi="Calibri" w:cs="Calibri"/>
          <w:lang w:eastAsia="zh-CN"/>
        </w:rPr>
      </w:pPr>
      <w:r w:rsidRPr="008B0C68">
        <w:rPr>
          <w:rFonts w:ascii="Calibri" w:hAnsi="Calibri" w:cs="Calibri"/>
        </w:rPr>
        <w:t>Students expand and consolidate their skill</w:t>
      </w:r>
      <w:r>
        <w:rPr>
          <w:rFonts w:ascii="Calibri" w:hAnsi="Calibri" w:cs="Calibri" w:hint="eastAsia"/>
          <w:lang w:eastAsia="zh-CN"/>
        </w:rPr>
        <w:t>s and</w:t>
      </w:r>
      <w:r w:rsidRPr="008B0C68">
        <w:rPr>
          <w:rFonts w:ascii="Calibri" w:hAnsi="Calibri" w:cs="Calibri"/>
        </w:rPr>
        <w:t xml:space="preserve"> knowledge in Spanish to communicate effectively in a range of situations. They gain a broader and deeper understanding of the language and culture, fostering a stronger sense of intercultural awareness and empathy. The course also enhances students’ literacy skills and awareness of their own language. By comparing information and ideas from Spanish media, texts and cultural practices, students strengthen their critical thinking skills and learn to approach global issues from diverse themes.</w:t>
      </w:r>
    </w:p>
    <w:p w14:paraId="02D1DFB5" w14:textId="655C7CD3" w:rsidR="00C60CE2" w:rsidRPr="008B0C68" w:rsidRDefault="00C60CE2" w:rsidP="00C60CE2">
      <w:pPr>
        <w:rPr>
          <w:rFonts w:ascii="Calibri" w:hAnsi="Calibri" w:cs="Calibri"/>
        </w:rPr>
      </w:pPr>
      <w:r w:rsidRPr="008B0C68">
        <w:rPr>
          <w:rFonts w:ascii="Calibri" w:hAnsi="Calibri" w:cs="Calibri"/>
        </w:rPr>
        <w:t xml:space="preserve">Through the course, students engage with the linguistic and cultural diversity of our interconnected world, reflecting on their role in society and how they interact with others across various social contexts. Language learning is a powerful tool for personal growth </w:t>
      </w:r>
      <w:r w:rsidR="00E72A25">
        <w:rPr>
          <w:rFonts w:ascii="Calibri" w:hAnsi="Calibri" w:cs="Calibri"/>
        </w:rPr>
        <w:t>that</w:t>
      </w:r>
      <w:r w:rsidR="00E72A25" w:rsidRPr="008B0C68">
        <w:rPr>
          <w:rFonts w:ascii="Calibri" w:hAnsi="Calibri" w:cs="Calibri"/>
        </w:rPr>
        <w:t xml:space="preserve"> </w:t>
      </w:r>
      <w:r w:rsidRPr="008B0C68">
        <w:rPr>
          <w:rFonts w:ascii="Calibri" w:hAnsi="Calibri" w:cs="Calibri"/>
        </w:rPr>
        <w:t xml:space="preserve">broadens students’ worldviews. Australia’s cultural and linguistic diversity provides many opportunities to hear and use </w:t>
      </w:r>
      <w:r w:rsidR="00B66732">
        <w:rPr>
          <w:rFonts w:ascii="Calibri" w:hAnsi="Calibri" w:cs="Calibri"/>
        </w:rPr>
        <w:t>Spanish</w:t>
      </w:r>
      <w:r w:rsidR="00B66732" w:rsidRPr="008B0C68">
        <w:rPr>
          <w:rFonts w:ascii="Calibri" w:hAnsi="Calibri" w:cs="Calibri"/>
        </w:rPr>
        <w:t xml:space="preserve"> </w:t>
      </w:r>
      <w:r w:rsidRPr="008B0C68">
        <w:rPr>
          <w:rFonts w:ascii="Calibri" w:hAnsi="Calibri" w:cs="Calibri"/>
        </w:rPr>
        <w:t xml:space="preserve">in real-life situations as well as through </w:t>
      </w:r>
      <w:r w:rsidR="00B66732">
        <w:rPr>
          <w:rFonts w:ascii="Calibri" w:hAnsi="Calibri" w:cs="Calibri"/>
        </w:rPr>
        <w:t>Spanish</w:t>
      </w:r>
      <w:r w:rsidR="00B66732" w:rsidRPr="008B0C68">
        <w:rPr>
          <w:rFonts w:ascii="Calibri" w:hAnsi="Calibri" w:cs="Calibri"/>
        </w:rPr>
        <w:t xml:space="preserve"> </w:t>
      </w:r>
      <w:r w:rsidRPr="008B0C68">
        <w:rPr>
          <w:rFonts w:ascii="Calibri" w:hAnsi="Calibri" w:cs="Calibri"/>
        </w:rPr>
        <w:t xml:space="preserve">media, and to make actual and virtual connections with </w:t>
      </w:r>
      <w:r w:rsidR="00B66732">
        <w:rPr>
          <w:rFonts w:ascii="Calibri" w:hAnsi="Calibri" w:cs="Calibri"/>
        </w:rPr>
        <w:t>Spanish</w:t>
      </w:r>
      <w:r w:rsidRPr="008B0C68">
        <w:rPr>
          <w:rFonts w:ascii="Calibri" w:hAnsi="Calibri" w:cs="Calibri"/>
        </w:rPr>
        <w:t xml:space="preserve">-speaking communities throughout the world. </w:t>
      </w:r>
    </w:p>
    <w:p w14:paraId="487FDD0C" w14:textId="5B59F1FB" w:rsidR="00C60CE2" w:rsidRPr="008B0C68" w:rsidRDefault="00C60CE2" w:rsidP="00C60CE2">
      <w:pPr>
        <w:rPr>
          <w:rFonts w:ascii="Calibri" w:hAnsi="Calibri" w:cs="Calibri"/>
        </w:rPr>
      </w:pPr>
      <w:r w:rsidRPr="008B0C68">
        <w:rPr>
          <w:rFonts w:ascii="Calibri" w:hAnsi="Calibri" w:cs="Calibri"/>
        </w:rPr>
        <w:t xml:space="preserve">Australia has strong personal, cultural, political and trade connections with Spanish-speaking communities and a proficiency in Spanish provides students with enhanced vocational opportunities in a wide range of sectors. Studying </w:t>
      </w:r>
      <w:r w:rsidR="00B66732">
        <w:rPr>
          <w:rFonts w:ascii="Calibri" w:hAnsi="Calibri" w:cs="Calibri"/>
        </w:rPr>
        <w:t>Spanish</w:t>
      </w:r>
      <w:r w:rsidR="00B66732" w:rsidRPr="008B0C68">
        <w:rPr>
          <w:rFonts w:ascii="Calibri" w:hAnsi="Calibri" w:cs="Calibri"/>
        </w:rPr>
        <w:t xml:space="preserve"> </w:t>
      </w:r>
      <w:r w:rsidRPr="008B0C68">
        <w:rPr>
          <w:rFonts w:ascii="Calibri" w:hAnsi="Calibri" w:cs="Calibri"/>
        </w:rPr>
        <w:t>opens pathways for further academic study in fields like languages, international studies and cross-cultural communication, and careers in areas such as education, business, trade, commerce, diplomacy, tourism, government and law. Spanish also provides a foundation for learning other Romance languages,</w:t>
      </w:r>
      <w:r w:rsidR="00642216">
        <w:rPr>
          <w:rFonts w:ascii="Calibri" w:hAnsi="Calibri" w:cs="Calibri"/>
        </w:rPr>
        <w:t xml:space="preserve"> </w:t>
      </w:r>
      <w:r w:rsidRPr="008B0C68">
        <w:rPr>
          <w:rFonts w:ascii="Calibri" w:hAnsi="Calibri" w:cs="Calibri"/>
        </w:rPr>
        <w:t>expanding career and intercultural opportunities. Ultimately, the course offers students valuable linguistic and intercultural skills, fosters personal growth and empathy, and enhances future academic and career prospects.</w:t>
      </w:r>
    </w:p>
    <w:p w14:paraId="338C6F51" w14:textId="27557A36" w:rsidR="005265AD" w:rsidRPr="00A619A7" w:rsidRDefault="005265AD" w:rsidP="00282C29">
      <w:pPr>
        <w:rPr>
          <w:rFonts w:cs="Century Schoolbook"/>
          <w:color w:val="000000"/>
          <w:sz w:val="24"/>
          <w:szCs w:val="24"/>
          <w:lang w:eastAsia="en-AU"/>
        </w:rPr>
      </w:pPr>
      <w:r w:rsidRPr="00A619A7">
        <w:rPr>
          <w:lang w:eastAsia="en-AU"/>
        </w:rPr>
        <w:br w:type="page"/>
      </w:r>
    </w:p>
    <w:p w14:paraId="2D9746FA" w14:textId="0E00BF6A" w:rsidR="005F5CEA" w:rsidRPr="00B93EC6" w:rsidRDefault="00B93EC6" w:rsidP="00282C29">
      <w:pPr>
        <w:pStyle w:val="SCSAHeading1"/>
        <w:rPr>
          <w:rFonts w:eastAsia="PMingLiU"/>
          <w:lang w:eastAsia="zh-TW"/>
        </w:rPr>
      </w:pPr>
      <w:bookmarkStart w:id="17" w:name="_Toc238467547"/>
      <w:r>
        <w:rPr>
          <w:rFonts w:eastAsia="PMingLiU" w:hint="eastAsia"/>
          <w:lang w:eastAsia="zh-TW"/>
        </w:rPr>
        <w:lastRenderedPageBreak/>
        <w:t>Aims</w:t>
      </w:r>
      <w:bookmarkEnd w:id="17"/>
    </w:p>
    <w:p w14:paraId="63A7B11C" w14:textId="19A6531C" w:rsidR="00282C29" w:rsidRDefault="00C716A3" w:rsidP="00B93EC6">
      <w:pPr>
        <w:spacing w:after="0"/>
        <w:rPr>
          <w:rFonts w:eastAsia="PMingLiU"/>
          <w:lang w:eastAsia="zh-TW"/>
        </w:rPr>
      </w:pPr>
      <w:bookmarkStart w:id="18" w:name="_Toc464050623"/>
      <w:r>
        <w:rPr>
          <w:rFonts w:eastAsia="PMingLiU" w:hint="eastAsia"/>
          <w:lang w:eastAsia="zh-TW"/>
        </w:rPr>
        <w:t>The Spanish ATAR course</w:t>
      </w:r>
      <w:r w:rsidR="005D4AB8">
        <w:rPr>
          <w:rFonts w:eastAsia="PMingLiU" w:hint="eastAsia"/>
          <w:lang w:eastAsia="zh-TW"/>
        </w:rPr>
        <w:t xml:space="preserve"> builds on students</w:t>
      </w:r>
      <w:r w:rsidR="005D4AB8">
        <w:rPr>
          <w:rFonts w:eastAsia="PMingLiU"/>
          <w:lang w:eastAsia="zh-TW"/>
        </w:rPr>
        <w:t>’</w:t>
      </w:r>
      <w:r w:rsidR="005D4AB8">
        <w:rPr>
          <w:rFonts w:eastAsia="PMingLiU" w:hint="eastAsia"/>
          <w:lang w:eastAsia="zh-TW"/>
        </w:rPr>
        <w:t xml:space="preserve"> skills </w:t>
      </w:r>
      <w:r w:rsidR="00310F81">
        <w:rPr>
          <w:rFonts w:eastAsia="PMingLiU"/>
          <w:lang w:eastAsia="zh-TW"/>
        </w:rPr>
        <w:t xml:space="preserve">in, </w:t>
      </w:r>
      <w:r w:rsidR="005D4AB8">
        <w:rPr>
          <w:rFonts w:eastAsia="PMingLiU" w:hint="eastAsia"/>
          <w:lang w:eastAsia="zh-TW"/>
        </w:rPr>
        <w:t>and understanding of</w:t>
      </w:r>
      <w:r w:rsidR="00310F81">
        <w:rPr>
          <w:rFonts w:eastAsia="PMingLiU"/>
          <w:lang w:eastAsia="zh-TW"/>
        </w:rPr>
        <w:t>,</w:t>
      </w:r>
      <w:r w:rsidR="005D4AB8">
        <w:rPr>
          <w:rFonts w:eastAsia="PMingLiU" w:hint="eastAsia"/>
          <w:lang w:eastAsia="zh-TW"/>
        </w:rPr>
        <w:t xml:space="preserve"> Spanish and knowledge about the culture</w:t>
      </w:r>
      <w:r w:rsidR="006227ED">
        <w:rPr>
          <w:rFonts w:eastAsia="PMingLiU"/>
          <w:lang w:eastAsia="zh-TW"/>
        </w:rPr>
        <w:t>s</w:t>
      </w:r>
      <w:r w:rsidR="005D4AB8">
        <w:rPr>
          <w:rFonts w:eastAsia="PMingLiU" w:hint="eastAsia"/>
          <w:lang w:eastAsia="zh-TW"/>
        </w:rPr>
        <w:t xml:space="preserve"> of Spanish-speaking communities. It enables students to:</w:t>
      </w:r>
    </w:p>
    <w:p w14:paraId="012208C5" w14:textId="6A41C438" w:rsidR="00250B67" w:rsidRDefault="00250B67" w:rsidP="00CD4B7D">
      <w:pPr>
        <w:pStyle w:val="ListParagraph"/>
        <w:numPr>
          <w:ilvl w:val="0"/>
          <w:numId w:val="5"/>
        </w:numPr>
      </w:pPr>
      <w:r>
        <w:t xml:space="preserve">interact with others to exchange information, ideas, opinions and experiences in </w:t>
      </w:r>
      <w:r>
        <w:rPr>
          <w:rFonts w:eastAsia="PMingLiU" w:hint="eastAsia"/>
          <w:lang w:eastAsia="zh-TW"/>
        </w:rPr>
        <w:t>Spanish</w:t>
      </w:r>
    </w:p>
    <w:p w14:paraId="11B70C11" w14:textId="10A08691" w:rsidR="00250B67" w:rsidRDefault="00250B67" w:rsidP="00CD4B7D">
      <w:pPr>
        <w:pStyle w:val="ListParagraph"/>
        <w:numPr>
          <w:ilvl w:val="0"/>
          <w:numId w:val="5"/>
        </w:numPr>
      </w:pPr>
      <w:r>
        <w:t>creat</w:t>
      </w:r>
      <w:r w:rsidR="006227ED">
        <w:t>e</w:t>
      </w:r>
      <w:r>
        <w:t xml:space="preserve"> texts in </w:t>
      </w:r>
      <w:r w:rsidR="005E09D6">
        <w:rPr>
          <w:rFonts w:eastAsia="PMingLiU" w:hint="eastAsia"/>
          <w:lang w:eastAsia="zh-TW"/>
        </w:rPr>
        <w:t>Spanish</w:t>
      </w:r>
      <w:r w:rsidR="00C80E49">
        <w:rPr>
          <w:rFonts w:eastAsia="PMingLiU" w:hint="eastAsia"/>
          <w:lang w:eastAsia="zh-TW"/>
        </w:rPr>
        <w:t xml:space="preserve"> </w:t>
      </w:r>
      <w:r>
        <w:t xml:space="preserve">for specific </w:t>
      </w:r>
      <w:r w:rsidR="00244A75">
        <w:t xml:space="preserve">contexts, purposes and </w:t>
      </w:r>
      <w:r>
        <w:t xml:space="preserve">audiences, and to express information, feelings, ideas and opinions </w:t>
      </w:r>
    </w:p>
    <w:p w14:paraId="365698E2" w14:textId="795729A3" w:rsidR="00250B67" w:rsidRDefault="00250B67" w:rsidP="00CD4B7D">
      <w:pPr>
        <w:pStyle w:val="ListParagraph"/>
        <w:numPr>
          <w:ilvl w:val="0"/>
          <w:numId w:val="5"/>
        </w:numPr>
      </w:pPr>
      <w:r>
        <w:t>analys</w:t>
      </w:r>
      <w:r w:rsidR="006227ED">
        <w:t>e</w:t>
      </w:r>
      <w:r>
        <w:t xml:space="preserve"> a range of texts in </w:t>
      </w:r>
      <w:r w:rsidR="00C80E49">
        <w:rPr>
          <w:rFonts w:eastAsia="PMingLiU" w:hint="eastAsia"/>
          <w:lang w:eastAsia="zh-TW"/>
        </w:rPr>
        <w:t xml:space="preserve">Spanish </w:t>
      </w:r>
      <w:r>
        <w:t>to interpret meaning</w:t>
      </w:r>
    </w:p>
    <w:p w14:paraId="7CACFC48" w14:textId="1CB2649B" w:rsidR="0026759C" w:rsidRPr="008A40AA" w:rsidRDefault="00250B67" w:rsidP="00CD4B7D">
      <w:pPr>
        <w:pStyle w:val="ListParagraph"/>
        <w:numPr>
          <w:ilvl w:val="0"/>
          <w:numId w:val="5"/>
        </w:numPr>
        <w:rPr>
          <w:rFonts w:cs="Times New Roman"/>
        </w:rPr>
      </w:pPr>
      <w:r>
        <w:t>examin</w:t>
      </w:r>
      <w:r w:rsidR="006227ED">
        <w:t>e</w:t>
      </w:r>
      <w:r>
        <w:t xml:space="preserve"> relationships between language, culture and identity, and reflect on the ways in which culture influences communication.</w:t>
      </w:r>
    </w:p>
    <w:p w14:paraId="13575743" w14:textId="77777777" w:rsidR="00D50E49" w:rsidRPr="00293088" w:rsidRDefault="00D50E49" w:rsidP="00282C29">
      <w:pPr>
        <w:pStyle w:val="SCSAHeading1"/>
      </w:pPr>
      <w:bookmarkStart w:id="19" w:name="_Toc385422866"/>
      <w:bookmarkStart w:id="20" w:name="_Toc510514994"/>
      <w:bookmarkStart w:id="21" w:name="_Toc359483728"/>
      <w:bookmarkStart w:id="22" w:name="_Toc238467548"/>
      <w:bookmarkEnd w:id="18"/>
      <w:r w:rsidRPr="00293088">
        <w:t>Organisation</w:t>
      </w:r>
      <w:r>
        <w:t xml:space="preserve"> of content</w:t>
      </w:r>
      <w:bookmarkEnd w:id="19"/>
      <w:bookmarkEnd w:id="20"/>
      <w:bookmarkEnd w:id="22"/>
    </w:p>
    <w:p w14:paraId="18BB579F" w14:textId="18723213" w:rsidR="00960E92" w:rsidRDefault="00EB00E0" w:rsidP="00244654">
      <w:r>
        <w:rPr>
          <w:rFonts w:hint="eastAsia"/>
          <w:lang w:eastAsia="zh-CN"/>
        </w:rPr>
        <w:t xml:space="preserve">This syllabus presents the content and expectations for both Year 11 and Year 12 students in this course. While the core content applies to both years, it is </w:t>
      </w:r>
      <w:r w:rsidR="005D1252">
        <w:rPr>
          <w:lang w:eastAsia="zh-CN"/>
        </w:rPr>
        <w:t xml:space="preserve">expected </w:t>
      </w:r>
      <w:r w:rsidR="00F06083">
        <w:rPr>
          <w:rFonts w:hint="eastAsia"/>
          <w:lang w:eastAsia="zh-CN"/>
        </w:rPr>
        <w:t>that the cognitive complexity of the content increases from Year 11 to Year 12.</w:t>
      </w:r>
      <w:r w:rsidR="00244654">
        <w:rPr>
          <w:rFonts w:hint="eastAsia"/>
          <w:lang w:eastAsia="zh-CN"/>
        </w:rPr>
        <w:t xml:space="preserve"> T</w:t>
      </w:r>
      <w:r w:rsidR="00960E92" w:rsidRPr="002E49ED">
        <w:t xml:space="preserve">he required content, the exact sequencing and timing of delivery </w:t>
      </w:r>
      <w:r w:rsidR="005462A8">
        <w:t>are</w:t>
      </w:r>
      <w:r w:rsidR="00960E92" w:rsidRPr="002E49ED">
        <w:t xml:space="preserve"> school decision</w:t>
      </w:r>
      <w:r w:rsidR="005462A8">
        <w:t>s</w:t>
      </w:r>
      <w:r w:rsidR="00960E92" w:rsidRPr="002E49ED">
        <w:t>.</w:t>
      </w:r>
    </w:p>
    <w:p w14:paraId="3B6912B9" w14:textId="6125310B" w:rsidR="00244654" w:rsidRDefault="00244654" w:rsidP="00630676">
      <w:pPr>
        <w:widowControl w:val="0"/>
        <w:spacing w:after="0"/>
        <w:rPr>
          <w:lang w:eastAsia="zh-CN"/>
        </w:rPr>
      </w:pPr>
      <w:r>
        <w:rPr>
          <w:rFonts w:hint="eastAsia"/>
          <w:lang w:eastAsia="zh-CN"/>
        </w:rPr>
        <w:t xml:space="preserve">The course content is organised into </w:t>
      </w:r>
      <w:r w:rsidR="00046F57">
        <w:rPr>
          <w:lang w:eastAsia="zh-CN"/>
        </w:rPr>
        <w:t>five</w:t>
      </w:r>
      <w:r>
        <w:rPr>
          <w:rFonts w:hint="eastAsia"/>
          <w:lang w:eastAsia="zh-CN"/>
        </w:rPr>
        <w:t xml:space="preserve"> areas:</w:t>
      </w:r>
    </w:p>
    <w:p w14:paraId="0F91056B" w14:textId="6ADFFAD6" w:rsidR="00244654" w:rsidRDefault="00244654" w:rsidP="00CD4B7D">
      <w:pPr>
        <w:pStyle w:val="ListParagraph"/>
        <w:numPr>
          <w:ilvl w:val="0"/>
          <w:numId w:val="20"/>
        </w:numPr>
      </w:pPr>
      <w:r>
        <w:rPr>
          <w:rFonts w:hint="eastAsia"/>
        </w:rPr>
        <w:t>Themes, topics and sub-topics</w:t>
      </w:r>
    </w:p>
    <w:p w14:paraId="0AF94D2D" w14:textId="63867DFD" w:rsidR="00A63AF8" w:rsidRDefault="00A63AF8" w:rsidP="00CD4B7D">
      <w:pPr>
        <w:pStyle w:val="ListParagraph"/>
        <w:numPr>
          <w:ilvl w:val="0"/>
          <w:numId w:val="20"/>
        </w:numPr>
      </w:pPr>
      <w:r>
        <w:rPr>
          <w:rFonts w:hint="eastAsia"/>
        </w:rPr>
        <w:t>Text types and kinds of writing</w:t>
      </w:r>
    </w:p>
    <w:p w14:paraId="5AD41FD1" w14:textId="1273076D" w:rsidR="00A63AF8" w:rsidRDefault="00A63AF8" w:rsidP="00CD4B7D">
      <w:pPr>
        <w:pStyle w:val="ListParagraph"/>
        <w:numPr>
          <w:ilvl w:val="0"/>
          <w:numId w:val="20"/>
        </w:numPr>
      </w:pPr>
      <w:r>
        <w:rPr>
          <w:rFonts w:hint="eastAsia"/>
        </w:rPr>
        <w:t>Linguistic re</w:t>
      </w:r>
      <w:r w:rsidR="001B1DC8">
        <w:rPr>
          <w:rFonts w:hint="eastAsia"/>
        </w:rPr>
        <w:t>sources</w:t>
      </w:r>
    </w:p>
    <w:p w14:paraId="6796C5AD" w14:textId="1A14BAAC" w:rsidR="001B1DC8" w:rsidRDefault="001B1DC8" w:rsidP="00CD4B7D">
      <w:pPr>
        <w:pStyle w:val="ListParagraph"/>
        <w:numPr>
          <w:ilvl w:val="0"/>
          <w:numId w:val="20"/>
        </w:numPr>
      </w:pPr>
      <w:r>
        <w:rPr>
          <w:rFonts w:hint="eastAsia"/>
        </w:rPr>
        <w:t>Intercultural understanding</w:t>
      </w:r>
    </w:p>
    <w:p w14:paraId="18B3D7B6" w14:textId="1056230F" w:rsidR="0091487C" w:rsidRPr="00282C29" w:rsidRDefault="001F54E7" w:rsidP="00CD4B7D">
      <w:pPr>
        <w:pStyle w:val="ListParagraph"/>
        <w:numPr>
          <w:ilvl w:val="0"/>
          <w:numId w:val="20"/>
        </w:numPr>
      </w:pPr>
      <w:r>
        <w:rPr>
          <w:rFonts w:hint="eastAsia"/>
        </w:rPr>
        <w:t>Language learning and communication strategies.</w:t>
      </w:r>
    </w:p>
    <w:p w14:paraId="06047462" w14:textId="46059B64" w:rsidR="001B21C5" w:rsidRDefault="006F23EC" w:rsidP="00A16772">
      <w:pPr>
        <w:pStyle w:val="SCSAHeading2"/>
      </w:pPr>
      <w:bookmarkStart w:id="23" w:name="_Toc209432151"/>
      <w:bookmarkStart w:id="24" w:name="_Toc209435606"/>
      <w:bookmarkStart w:id="25" w:name="_Toc209701150"/>
      <w:bookmarkStart w:id="26" w:name="_Toc210633490"/>
      <w:bookmarkStart w:id="27" w:name="_Toc210634870"/>
      <w:bookmarkStart w:id="28" w:name="_Toc238467549"/>
      <w:bookmarkEnd w:id="21"/>
      <w:r>
        <w:rPr>
          <w:rFonts w:hint="eastAsia"/>
        </w:rPr>
        <w:t>Progression from the Y</w:t>
      </w:r>
      <w:r>
        <w:t>e</w:t>
      </w:r>
      <w:r>
        <w:rPr>
          <w:rFonts w:hint="eastAsia"/>
        </w:rPr>
        <w:t>ars 7</w:t>
      </w:r>
      <w:r w:rsidR="00A16772" w:rsidRPr="00A16772">
        <w:t>–</w:t>
      </w:r>
      <w:r>
        <w:rPr>
          <w:rFonts w:hint="eastAsia"/>
        </w:rPr>
        <w:t>10 curriculum</w:t>
      </w:r>
      <w:bookmarkEnd w:id="23"/>
      <w:bookmarkEnd w:id="24"/>
      <w:bookmarkEnd w:id="25"/>
      <w:bookmarkEnd w:id="26"/>
      <w:bookmarkEnd w:id="27"/>
      <w:bookmarkEnd w:id="28"/>
    </w:p>
    <w:p w14:paraId="3A23ADC0" w14:textId="250D9321" w:rsidR="00A16772" w:rsidRPr="00A16772" w:rsidRDefault="00A16772" w:rsidP="00A16772">
      <w:pPr>
        <w:rPr>
          <w:lang w:eastAsia="zh-CN"/>
        </w:rPr>
      </w:pPr>
      <w:r w:rsidRPr="00A16772">
        <w:rPr>
          <w:lang w:eastAsia="zh-CN"/>
        </w:rPr>
        <w:t xml:space="preserve">The Australian Curriculum: </w:t>
      </w:r>
      <w:r w:rsidR="00A908C3">
        <w:rPr>
          <w:rFonts w:hint="eastAsia"/>
          <w:lang w:eastAsia="zh-CN"/>
        </w:rPr>
        <w:t>Spanish</w:t>
      </w:r>
      <w:r w:rsidRPr="00A16772">
        <w:rPr>
          <w:lang w:eastAsia="zh-CN"/>
        </w:rPr>
        <w:t xml:space="preserve"> Year 7 to Year 10 is organised through two interrelated strands: Communicating</w:t>
      </w:r>
      <w:r w:rsidR="00EF5E43">
        <w:rPr>
          <w:rFonts w:hint="eastAsia"/>
          <w:lang w:eastAsia="zh-CN"/>
        </w:rPr>
        <w:t xml:space="preserve"> meaning in Spanish</w:t>
      </w:r>
      <w:r w:rsidRPr="00A16772">
        <w:rPr>
          <w:lang w:eastAsia="zh-CN"/>
        </w:rPr>
        <w:t xml:space="preserve"> and Understanding</w:t>
      </w:r>
      <w:r w:rsidR="00EF5E43">
        <w:rPr>
          <w:rFonts w:hint="eastAsia"/>
          <w:lang w:eastAsia="zh-CN"/>
        </w:rPr>
        <w:t xml:space="preserve"> language and culture</w:t>
      </w:r>
      <w:r w:rsidRPr="00A16772">
        <w:rPr>
          <w:lang w:eastAsia="zh-CN"/>
        </w:rPr>
        <w:t>. Communicating</w:t>
      </w:r>
      <w:r w:rsidR="00811ED5">
        <w:rPr>
          <w:rFonts w:hint="eastAsia"/>
          <w:lang w:eastAsia="zh-CN"/>
        </w:rPr>
        <w:t xml:space="preserve"> meaning in Spanish</w:t>
      </w:r>
      <w:r w:rsidRPr="00A16772">
        <w:rPr>
          <w:lang w:eastAsia="zh-CN"/>
        </w:rPr>
        <w:t xml:space="preserve"> is focused on using language for communicative purposes in interpreting, creating and exchanging meaning, while Understanding</w:t>
      </w:r>
      <w:r w:rsidR="00811ED5">
        <w:rPr>
          <w:rFonts w:hint="eastAsia"/>
          <w:lang w:eastAsia="zh-CN"/>
        </w:rPr>
        <w:t xml:space="preserve"> language and culture</w:t>
      </w:r>
      <w:r w:rsidRPr="00A16772">
        <w:rPr>
          <w:lang w:eastAsia="zh-CN"/>
        </w:rPr>
        <w:t xml:space="preserve"> involves </w:t>
      </w:r>
      <w:r w:rsidR="00716104">
        <w:rPr>
          <w:lang w:eastAsia="zh-CN"/>
        </w:rPr>
        <w:t>analysing</w:t>
      </w:r>
      <w:r w:rsidR="00716104" w:rsidRPr="00A16772">
        <w:rPr>
          <w:lang w:eastAsia="zh-CN"/>
        </w:rPr>
        <w:t xml:space="preserve"> </w:t>
      </w:r>
      <w:r w:rsidRPr="00A16772">
        <w:rPr>
          <w:lang w:eastAsia="zh-CN"/>
        </w:rPr>
        <w:t xml:space="preserve">language and culture as resources for interpreting and </w:t>
      </w:r>
      <w:r w:rsidR="00716104">
        <w:rPr>
          <w:lang w:eastAsia="zh-CN"/>
        </w:rPr>
        <w:t>shaping</w:t>
      </w:r>
      <w:r w:rsidR="00716104" w:rsidRPr="00A16772">
        <w:rPr>
          <w:lang w:eastAsia="zh-CN"/>
        </w:rPr>
        <w:t xml:space="preserve"> </w:t>
      </w:r>
      <w:r w:rsidRPr="00A16772">
        <w:rPr>
          <w:lang w:eastAsia="zh-CN"/>
        </w:rPr>
        <w:t>meaning</w:t>
      </w:r>
      <w:r w:rsidR="00716104" w:rsidRPr="00716104">
        <w:t xml:space="preserve"> </w:t>
      </w:r>
      <w:r w:rsidR="00716104" w:rsidRPr="00ED3CFE">
        <w:t>in intercultural exchange</w:t>
      </w:r>
      <w:r w:rsidRPr="00A16772">
        <w:rPr>
          <w:lang w:eastAsia="zh-CN"/>
        </w:rPr>
        <w:t xml:space="preserve">. </w:t>
      </w:r>
    </w:p>
    <w:p w14:paraId="05CD791E" w14:textId="14D21768" w:rsidR="00A16772" w:rsidRPr="00A16772" w:rsidRDefault="005166A1" w:rsidP="00A16772">
      <w:pPr>
        <w:rPr>
          <w:lang w:eastAsia="zh-CN"/>
        </w:rPr>
      </w:pPr>
      <w:r w:rsidRPr="007646B0">
        <w:t>Together</w:t>
      </w:r>
      <w:r>
        <w:t>,</w:t>
      </w:r>
      <w:r w:rsidRPr="00A16772">
        <w:rPr>
          <w:lang w:eastAsia="zh-CN"/>
        </w:rPr>
        <w:t xml:space="preserve"> </w:t>
      </w:r>
      <w:r>
        <w:rPr>
          <w:lang w:eastAsia="zh-CN"/>
        </w:rPr>
        <w:t>t</w:t>
      </w:r>
      <w:r w:rsidR="00A16772" w:rsidRPr="00A16772">
        <w:rPr>
          <w:lang w:eastAsia="zh-CN"/>
        </w:rPr>
        <w:t xml:space="preserve">hese strands reflect three important aspects of language learning: engaging in communication, analysing various aspects of language and culture involved in communication, and understanding oneself as a communicator. </w:t>
      </w:r>
    </w:p>
    <w:p w14:paraId="33246D68" w14:textId="5CEF30B9" w:rsidR="006F23EC" w:rsidRDefault="00A16772" w:rsidP="00A16772">
      <w:pPr>
        <w:rPr>
          <w:lang w:eastAsia="zh-CN"/>
        </w:rPr>
      </w:pPr>
      <w:r w:rsidRPr="00A16772">
        <w:rPr>
          <w:lang w:eastAsia="zh-CN"/>
        </w:rPr>
        <w:t xml:space="preserve">This syllabus continues to develop the knowledge, understandings and skills that ensure students communicate in </w:t>
      </w:r>
      <w:r w:rsidR="001B76B3">
        <w:rPr>
          <w:rFonts w:hint="eastAsia"/>
          <w:lang w:eastAsia="zh-CN"/>
        </w:rPr>
        <w:t>Spanish</w:t>
      </w:r>
      <w:r w:rsidR="005166A1">
        <w:rPr>
          <w:lang w:eastAsia="zh-CN"/>
        </w:rPr>
        <w:t>;</w:t>
      </w:r>
      <w:r w:rsidRPr="00A16772">
        <w:rPr>
          <w:lang w:eastAsia="zh-CN"/>
        </w:rPr>
        <w:t xml:space="preserve"> understand language, culture and learning and their relationship</w:t>
      </w:r>
      <w:r w:rsidR="005166A1">
        <w:rPr>
          <w:lang w:eastAsia="zh-CN"/>
        </w:rPr>
        <w:t>;</w:t>
      </w:r>
      <w:r w:rsidRPr="00A16772">
        <w:rPr>
          <w:lang w:eastAsia="zh-CN"/>
        </w:rPr>
        <w:t xml:space="preserve"> and thereby develop </w:t>
      </w:r>
      <w:r w:rsidR="005166A1">
        <w:rPr>
          <w:lang w:eastAsia="zh-CN"/>
        </w:rPr>
        <w:t>their</w:t>
      </w:r>
      <w:r w:rsidR="005166A1" w:rsidRPr="00A16772">
        <w:rPr>
          <w:lang w:eastAsia="zh-CN"/>
        </w:rPr>
        <w:t xml:space="preserve"> </w:t>
      </w:r>
      <w:r w:rsidRPr="00A16772">
        <w:rPr>
          <w:lang w:eastAsia="zh-CN"/>
        </w:rPr>
        <w:t xml:space="preserve">intercultural </w:t>
      </w:r>
      <w:r w:rsidR="005166A1" w:rsidRPr="00A16772">
        <w:rPr>
          <w:lang w:eastAsia="zh-CN"/>
        </w:rPr>
        <w:t xml:space="preserve">communication </w:t>
      </w:r>
      <w:r w:rsidRPr="00A16772">
        <w:rPr>
          <w:lang w:eastAsia="zh-CN"/>
        </w:rPr>
        <w:t>capability.</w:t>
      </w:r>
    </w:p>
    <w:p w14:paraId="372E5595" w14:textId="6F26B497" w:rsidR="001B76B3" w:rsidRDefault="00FA5937" w:rsidP="00FA5937">
      <w:pPr>
        <w:pStyle w:val="SCSAHeading2"/>
      </w:pPr>
      <w:bookmarkStart w:id="29" w:name="_Toc209432152"/>
      <w:bookmarkStart w:id="30" w:name="_Toc209435607"/>
      <w:bookmarkStart w:id="31" w:name="_Toc209701151"/>
      <w:bookmarkStart w:id="32" w:name="_Toc210633491"/>
      <w:bookmarkStart w:id="33" w:name="_Toc210634871"/>
      <w:bookmarkStart w:id="34" w:name="_Toc238467550"/>
      <w:r>
        <w:rPr>
          <w:rFonts w:hint="eastAsia"/>
        </w:rPr>
        <w:t xml:space="preserve">Representation of the </w:t>
      </w:r>
      <w:r w:rsidR="009171B8">
        <w:rPr>
          <w:rFonts w:hint="eastAsia"/>
        </w:rPr>
        <w:t>General Capabilities</w:t>
      </w:r>
      <w:bookmarkEnd w:id="29"/>
      <w:bookmarkEnd w:id="30"/>
      <w:bookmarkEnd w:id="31"/>
      <w:bookmarkEnd w:id="32"/>
      <w:bookmarkEnd w:id="33"/>
      <w:bookmarkEnd w:id="34"/>
    </w:p>
    <w:p w14:paraId="1C0DBC0A" w14:textId="3D84F301" w:rsidR="00FA5937" w:rsidRDefault="00FA5937" w:rsidP="00FA5937">
      <w:r w:rsidRPr="00960217">
        <w:rPr>
          <w:rFonts w:cs="Raavi (Body CS)"/>
          <w:spacing w:val="-2"/>
        </w:rPr>
        <w:t xml:space="preserve">The </w:t>
      </w:r>
      <w:r w:rsidR="009171B8" w:rsidRPr="00960217">
        <w:rPr>
          <w:rFonts w:cs="Raavi (Body CS)"/>
          <w:spacing w:val="-2"/>
        </w:rPr>
        <w:t>General Capabilities</w:t>
      </w:r>
      <w:r w:rsidRPr="00960217">
        <w:rPr>
          <w:rFonts w:cs="Raavi (Body CS)"/>
          <w:spacing w:val="-2"/>
        </w:rPr>
        <w:t xml:space="preserve"> encompass the knowledge, skills, behaviours and dispositions that will </w:t>
      </w:r>
      <w:r w:rsidR="00655EAD" w:rsidRPr="00960217">
        <w:rPr>
          <w:rFonts w:cs="Raavi (Body CS)"/>
          <w:spacing w:val="-2"/>
        </w:rPr>
        <w:t>support</w:t>
      </w:r>
      <w:r w:rsidR="00655EAD" w:rsidRPr="00655EAD">
        <w:t xml:space="preserve"> students to live and work successfully now and into the future</w:t>
      </w:r>
      <w:r w:rsidRPr="00FA5937">
        <w:t xml:space="preserve">. </w:t>
      </w:r>
      <w:r w:rsidR="00764119">
        <w:t xml:space="preserve">They </w:t>
      </w:r>
      <w:r w:rsidR="00764119" w:rsidRPr="00FA5937">
        <w:t>are not assessed unless they are identified within the specified unit content.</w:t>
      </w:r>
      <w:r w:rsidR="00764119">
        <w:t xml:space="preserve"> </w:t>
      </w:r>
      <w:r w:rsidRPr="00FA5937">
        <w:t xml:space="preserve">Teachers should find opportunities to incorporate the following </w:t>
      </w:r>
      <w:r w:rsidR="00A67577">
        <w:t>General C</w:t>
      </w:r>
      <w:r w:rsidRPr="00FA5937">
        <w:t xml:space="preserve">apabilities into the teaching and learning program for the </w:t>
      </w:r>
      <w:r>
        <w:rPr>
          <w:rFonts w:hint="eastAsia"/>
          <w:lang w:eastAsia="zh-CN"/>
        </w:rPr>
        <w:t>Spanish</w:t>
      </w:r>
      <w:r w:rsidRPr="00FA5937">
        <w:t xml:space="preserve"> ATAR course.</w:t>
      </w:r>
    </w:p>
    <w:p w14:paraId="00414EC5" w14:textId="44743695" w:rsidR="00FA5937" w:rsidRDefault="00FA5937" w:rsidP="00CC62C3">
      <w:pPr>
        <w:pStyle w:val="SCSAHeading3"/>
      </w:pPr>
      <w:r>
        <w:rPr>
          <w:rFonts w:hint="eastAsia"/>
        </w:rPr>
        <w:lastRenderedPageBreak/>
        <w:t>Critical and creative thinking</w:t>
      </w:r>
    </w:p>
    <w:p w14:paraId="1EDD7108" w14:textId="0B705992" w:rsidR="005117AB" w:rsidRPr="005117AB" w:rsidRDefault="00936E34" w:rsidP="005117AB">
      <w:r w:rsidRPr="008118D7">
        <w:t xml:space="preserve">Students enhance their critical and creative thinking skills </w:t>
      </w:r>
      <w:r>
        <w:t>t</w:t>
      </w:r>
      <w:r w:rsidR="005117AB" w:rsidRPr="005117AB">
        <w:t xml:space="preserve">hrough the study of the </w:t>
      </w:r>
      <w:r w:rsidR="005117AB">
        <w:t>Spanish</w:t>
      </w:r>
      <w:r w:rsidR="005117AB" w:rsidRPr="005117AB">
        <w:t xml:space="preserve"> language and </w:t>
      </w:r>
      <w:r w:rsidR="00CA6A2F">
        <w:t xml:space="preserve">Spanish-speaking </w:t>
      </w:r>
      <w:r w:rsidR="005117AB" w:rsidRPr="005117AB">
        <w:t>culture</w:t>
      </w:r>
      <w:r w:rsidR="00DA004C">
        <w:t>s</w:t>
      </w:r>
      <w:r w:rsidR="005117AB" w:rsidRPr="005117AB">
        <w:t xml:space="preserve">. Content in the course is presented through the </w:t>
      </w:r>
      <w:r w:rsidR="005117AB">
        <w:t>themes</w:t>
      </w:r>
      <w:r w:rsidR="005117AB" w:rsidRPr="005117AB">
        <w:t xml:space="preserve"> –</w:t>
      </w:r>
      <w:r>
        <w:t xml:space="preserve"> </w:t>
      </w:r>
      <w:r w:rsidR="00BE2E92">
        <w:t>T</w:t>
      </w:r>
      <w:r w:rsidR="007A6AEE">
        <w:t xml:space="preserve">he </w:t>
      </w:r>
      <w:r w:rsidR="00B95A0F">
        <w:t>i</w:t>
      </w:r>
      <w:r w:rsidR="007A6AEE">
        <w:t>ndividual</w:t>
      </w:r>
      <w:r w:rsidR="005117AB" w:rsidRPr="005117AB">
        <w:t xml:space="preserve">, </w:t>
      </w:r>
      <w:r w:rsidR="007A6AEE">
        <w:t>Spanish</w:t>
      </w:r>
      <w:r>
        <w:noBreakHyphen/>
      </w:r>
      <w:r w:rsidR="007A6AEE">
        <w:t>speaking communities</w:t>
      </w:r>
      <w:r w:rsidR="005117AB" w:rsidRPr="005117AB">
        <w:t xml:space="preserve"> and </w:t>
      </w:r>
      <w:proofErr w:type="gramStart"/>
      <w:r w:rsidR="00BE2E92">
        <w:t>T</w:t>
      </w:r>
      <w:r w:rsidR="007A6AEE">
        <w:t>he</w:t>
      </w:r>
      <w:proofErr w:type="gramEnd"/>
      <w:r w:rsidR="007A6AEE">
        <w:t xml:space="preserve"> </w:t>
      </w:r>
      <w:r w:rsidR="00151F34">
        <w:t>c</w:t>
      </w:r>
      <w:r w:rsidR="007A6AEE">
        <w:t>hanging world</w:t>
      </w:r>
      <w:r w:rsidR="005117AB" w:rsidRPr="005117AB">
        <w:t xml:space="preserve"> – encouraging students to compare information and evaluate ideas from </w:t>
      </w:r>
      <w:r w:rsidR="006428DD">
        <w:t xml:space="preserve">these </w:t>
      </w:r>
      <w:r w:rsidR="005117AB" w:rsidRPr="005117AB">
        <w:t xml:space="preserve">diverse perspectives. By analysing and interpreting spoken and written texts, students strengthen their ability to </w:t>
      </w:r>
      <w:r w:rsidR="006428DD">
        <w:t xml:space="preserve">identify and </w:t>
      </w:r>
      <w:r w:rsidR="005117AB" w:rsidRPr="005117AB">
        <w:t xml:space="preserve">process information and engage in logical and reflective thinking. By extending their skills, knowledge and understanding of the </w:t>
      </w:r>
      <w:r w:rsidR="00BE2E92">
        <w:t>Spanish</w:t>
      </w:r>
      <w:r w:rsidR="005117AB" w:rsidRPr="005117AB">
        <w:t xml:space="preserve"> language</w:t>
      </w:r>
      <w:r w:rsidR="006A20B9">
        <w:t>,</w:t>
      </w:r>
      <w:r w:rsidR="005117AB" w:rsidRPr="005117AB">
        <w:t xml:space="preserve"> they learn to assess how language conveys meaning and how context, purpose and audience influence communication. </w:t>
      </w:r>
    </w:p>
    <w:p w14:paraId="45056F6C" w14:textId="43440462" w:rsidR="00321F3A" w:rsidRDefault="005117AB" w:rsidP="005117AB">
      <w:r w:rsidRPr="005117AB">
        <w:t>Through the course</w:t>
      </w:r>
      <w:r w:rsidR="004077A9">
        <w:t>,</w:t>
      </w:r>
      <w:r w:rsidRPr="005117AB">
        <w:t xml:space="preserve"> students </w:t>
      </w:r>
      <w:r w:rsidR="004077A9">
        <w:t>lea</w:t>
      </w:r>
      <w:r w:rsidR="008C4730">
        <w:t>r</w:t>
      </w:r>
      <w:r w:rsidR="004077A9">
        <w:t>n and</w:t>
      </w:r>
      <w:r w:rsidRPr="005117AB">
        <w:t xml:space="preserve"> practise language learning and communication strategies. These strategies support and enhance the development of literacy skills and enable further development of cognitive skills through thinking critically and making connections. The process of transferring linguistic and cultural knowledge and applying it to new contexts fosters students’ metacognition, problem-solving abilities and analytical skills.</w:t>
      </w:r>
    </w:p>
    <w:p w14:paraId="050B9789" w14:textId="61D3E34E" w:rsidR="00FA5937" w:rsidRDefault="00B4101F" w:rsidP="00CC62C3">
      <w:pPr>
        <w:pStyle w:val="SCSAHeading3"/>
      </w:pPr>
      <w:r>
        <w:rPr>
          <w:rFonts w:hint="eastAsia"/>
        </w:rPr>
        <w:t>Intercultural understanding</w:t>
      </w:r>
    </w:p>
    <w:p w14:paraId="58F55630" w14:textId="365F669A" w:rsidR="008C4730" w:rsidRPr="008118D7" w:rsidRDefault="008C4730" w:rsidP="008C4730">
      <w:pPr>
        <w:spacing w:after="80" w:line="259" w:lineRule="auto"/>
      </w:pPr>
      <w:r w:rsidRPr="008118D7">
        <w:t xml:space="preserve">Intercultural understanding is core to language learning. In learning a second or additional language, students develop an appreciation of languages, cultures and beliefs, including their own. In the course, students </w:t>
      </w:r>
      <w:r w:rsidRPr="008118D7">
        <w:rPr>
          <w:rFonts w:ascii="Calibri" w:hAnsi="Calibri" w:cs="Calibri"/>
        </w:rPr>
        <w:t xml:space="preserve">reflect on various aspects of life such as </w:t>
      </w:r>
      <w:r>
        <w:rPr>
          <w:rFonts w:ascii="Calibri" w:hAnsi="Calibri" w:cs="Calibri"/>
        </w:rPr>
        <w:t>personal identity</w:t>
      </w:r>
      <w:r w:rsidRPr="008118D7">
        <w:rPr>
          <w:rFonts w:ascii="Calibri" w:hAnsi="Calibri" w:cs="Calibri"/>
        </w:rPr>
        <w:t xml:space="preserve">, </w:t>
      </w:r>
      <w:r>
        <w:rPr>
          <w:rFonts w:ascii="Calibri" w:hAnsi="Calibri" w:cs="Calibri"/>
        </w:rPr>
        <w:t>interests</w:t>
      </w:r>
      <w:r w:rsidRPr="008118D7">
        <w:rPr>
          <w:rFonts w:ascii="Calibri" w:hAnsi="Calibri" w:cs="Calibri"/>
        </w:rPr>
        <w:t xml:space="preserve"> and </w:t>
      </w:r>
      <w:proofErr w:type="gramStart"/>
      <w:r>
        <w:rPr>
          <w:rFonts w:ascii="Calibri" w:hAnsi="Calibri" w:cs="Calibri"/>
        </w:rPr>
        <w:t xml:space="preserve">future </w:t>
      </w:r>
      <w:r w:rsidRPr="008118D7">
        <w:rPr>
          <w:rFonts w:ascii="Calibri" w:hAnsi="Calibri" w:cs="Calibri"/>
        </w:rPr>
        <w:t>plans</w:t>
      </w:r>
      <w:proofErr w:type="gramEnd"/>
      <w:r w:rsidRPr="008118D7">
        <w:rPr>
          <w:rFonts w:ascii="Calibri" w:hAnsi="Calibri" w:cs="Calibri"/>
        </w:rPr>
        <w:t xml:space="preserve">. They develop an insight into </w:t>
      </w:r>
      <w:r>
        <w:rPr>
          <w:rFonts w:ascii="Calibri" w:hAnsi="Calibri" w:cs="Calibri"/>
        </w:rPr>
        <w:t>Spanish</w:t>
      </w:r>
      <w:r w:rsidRPr="008118D7">
        <w:rPr>
          <w:rFonts w:ascii="Calibri" w:hAnsi="Calibri" w:cs="Calibri"/>
        </w:rPr>
        <w:t xml:space="preserve"> </w:t>
      </w:r>
      <w:r>
        <w:rPr>
          <w:rFonts w:ascii="Calibri" w:hAnsi="Calibri" w:cs="Calibri"/>
        </w:rPr>
        <w:t>lifestyles</w:t>
      </w:r>
      <w:r w:rsidRPr="008118D7">
        <w:rPr>
          <w:rFonts w:ascii="Calibri" w:hAnsi="Calibri" w:cs="Calibri"/>
        </w:rPr>
        <w:t xml:space="preserve"> and </w:t>
      </w:r>
      <w:r>
        <w:rPr>
          <w:rFonts w:ascii="Calibri" w:hAnsi="Calibri" w:cs="Calibri"/>
        </w:rPr>
        <w:t>cultures</w:t>
      </w:r>
      <w:r w:rsidRPr="008118D7">
        <w:rPr>
          <w:rFonts w:ascii="Calibri" w:hAnsi="Calibri" w:cs="Calibri"/>
        </w:rPr>
        <w:t xml:space="preserve"> and consider the impact of </w:t>
      </w:r>
      <w:r>
        <w:rPr>
          <w:rFonts w:ascii="Calibri" w:hAnsi="Calibri" w:cs="Calibri"/>
        </w:rPr>
        <w:t xml:space="preserve">environmental issues, work and </w:t>
      </w:r>
      <w:r w:rsidRPr="008118D7">
        <w:rPr>
          <w:rFonts w:ascii="Calibri" w:hAnsi="Calibri" w:cs="Calibri"/>
        </w:rPr>
        <w:t>technology on their own lives and on society.</w:t>
      </w:r>
      <w:r w:rsidRPr="008118D7">
        <w:t xml:space="preserve"> This helps students to develop connections with communities and cultures, become aware of similarities and differences, cultivate mutual respect and understanding, and improve communication. The course also provides opportunities for students to apply communication strategies in culturally and linguistically diverse contexts. They understand the interconnection between language and culture, gaining insights into how cultural values and beliefs shape communication practices.</w:t>
      </w:r>
    </w:p>
    <w:p w14:paraId="446E16DF" w14:textId="1E1C2CC5" w:rsidR="00630676" w:rsidRDefault="006421F1">
      <w:pPr>
        <w:rPr>
          <w:rFonts w:asciiTheme="majorHAnsi" w:eastAsiaTheme="majorEastAsia" w:hAnsiTheme="majorHAnsi" w:cstheme="majorBidi"/>
          <w:b/>
          <w:bCs/>
          <w:color w:val="595959" w:themeColor="accent6"/>
          <w:sz w:val="28"/>
          <w:szCs w:val="28"/>
          <w14:ligatures w14:val="standardContextual"/>
        </w:rPr>
      </w:pPr>
      <w:r w:rsidRPr="006421F1">
        <w:t>Intercultural understanding is one of the five content areas of this course.</w:t>
      </w:r>
    </w:p>
    <w:p w14:paraId="33F7BB4E" w14:textId="70749B13" w:rsidR="00B4101F" w:rsidRDefault="00B4101F" w:rsidP="00CC62C3">
      <w:pPr>
        <w:pStyle w:val="SCSAHeading3"/>
      </w:pPr>
      <w:r>
        <w:rPr>
          <w:rFonts w:hint="eastAsia"/>
        </w:rPr>
        <w:t>Literacy</w:t>
      </w:r>
    </w:p>
    <w:p w14:paraId="6EEC5F61" w14:textId="4D0B40FF" w:rsidR="00A04187" w:rsidRPr="00A04187" w:rsidRDefault="00A04187" w:rsidP="00A04187">
      <w:r w:rsidRPr="00A04187">
        <w:t xml:space="preserve">Students develop their literacy capacity as they use </w:t>
      </w:r>
      <w:r w:rsidR="009527CF">
        <w:t>Spanish</w:t>
      </w:r>
      <w:r w:rsidRPr="00A04187">
        <w:t xml:space="preserve"> to listen to, read, view and respond to a</w:t>
      </w:r>
      <w:r w:rsidR="00E26845">
        <w:t> </w:t>
      </w:r>
      <w:r w:rsidRPr="00A04187">
        <w:t>range of texts, participate in spoken interaction</w:t>
      </w:r>
      <w:r w:rsidR="00893ECC">
        <w:t>s</w:t>
      </w:r>
      <w:r w:rsidRPr="00A04187">
        <w:t xml:space="preserve">, and write texts in </w:t>
      </w:r>
      <w:r w:rsidR="009527CF">
        <w:t>Spanish</w:t>
      </w:r>
      <w:r w:rsidRPr="00A04187">
        <w:t xml:space="preserve"> for different purposes and contexts. They expand their skills, knowledge and understanding of the </w:t>
      </w:r>
      <w:r w:rsidR="009527CF">
        <w:t>Spanish</w:t>
      </w:r>
      <w:r w:rsidRPr="00A04187">
        <w:t xml:space="preserve"> language and apply their knowledge of linguistic resources to exchange information, ideas and opinions in </w:t>
      </w:r>
      <w:r w:rsidR="009527CF">
        <w:t>Spanish</w:t>
      </w:r>
      <w:r w:rsidRPr="00A04187">
        <w:t xml:space="preserve">. </w:t>
      </w:r>
    </w:p>
    <w:p w14:paraId="781180DE" w14:textId="23C9C5E8" w:rsidR="00A04187" w:rsidRDefault="00A04187" w:rsidP="00A04187">
      <w:r w:rsidRPr="00A04187">
        <w:t xml:space="preserve">For language learners, literacy involves skills and knowledge that need guidance, time and support to develop. These skills include developing an ability to decode and encode from sound to written systems; mastering grammatical, orthographic and textual conventions; and developing semantic, pragmatic and critical literacy skills. </w:t>
      </w:r>
      <w:r w:rsidR="00523F80" w:rsidRPr="00023AC2">
        <w:t xml:space="preserve">For learners </w:t>
      </w:r>
      <w:r w:rsidRPr="00A04187">
        <w:t xml:space="preserve">of </w:t>
      </w:r>
      <w:r w:rsidR="009527CF">
        <w:t>Spanish</w:t>
      </w:r>
      <w:r w:rsidRPr="00A04187">
        <w:t xml:space="preserve">, </w:t>
      </w:r>
      <w:bookmarkStart w:id="35" w:name="_Hlk216086473"/>
      <w:r w:rsidR="00523F80" w:rsidRPr="00023AC2">
        <w:t>literacy development in the language</w:t>
      </w:r>
      <w:bookmarkEnd w:id="35"/>
      <w:r w:rsidR="00523F80" w:rsidRPr="00023AC2">
        <w:t xml:space="preserve"> </w:t>
      </w:r>
      <w:r w:rsidRPr="00A04187">
        <w:t xml:space="preserve">enhances and extends their knowledge and understanding of English literacy, which in turn supports their learning in </w:t>
      </w:r>
      <w:r w:rsidR="00B66732">
        <w:rPr>
          <w:rFonts w:ascii="Calibri" w:hAnsi="Calibri" w:cs="Calibri"/>
        </w:rPr>
        <w:t>Spanish</w:t>
      </w:r>
      <w:r w:rsidRPr="00A04187">
        <w:t>.</w:t>
      </w:r>
    </w:p>
    <w:p w14:paraId="4A1CEAB0" w14:textId="1984C258" w:rsidR="00B4101F" w:rsidRDefault="00B4101F" w:rsidP="00CC62C3">
      <w:pPr>
        <w:pStyle w:val="SCSAHeading3"/>
      </w:pPr>
      <w:r>
        <w:rPr>
          <w:rFonts w:hint="eastAsia"/>
        </w:rPr>
        <w:lastRenderedPageBreak/>
        <w:t xml:space="preserve">Addressing the other </w:t>
      </w:r>
      <w:r w:rsidR="009171B8">
        <w:rPr>
          <w:rFonts w:hint="eastAsia"/>
        </w:rPr>
        <w:t>General Capabilities</w:t>
      </w:r>
    </w:p>
    <w:p w14:paraId="620CFE5E" w14:textId="1B60B5E4" w:rsidR="0084388E" w:rsidRDefault="00360F61" w:rsidP="00360F61">
      <w:r w:rsidRPr="00360F61">
        <w:t xml:space="preserve">Although the following </w:t>
      </w:r>
      <w:r w:rsidR="009171B8">
        <w:t>General Capabilities</w:t>
      </w:r>
      <w:r w:rsidRPr="00360F61">
        <w:t xml:space="preserve"> have not been identified as a focus in the </w:t>
      </w:r>
      <w:r>
        <w:t>Spanish</w:t>
      </w:r>
      <w:r w:rsidRPr="00360F61">
        <w:t xml:space="preserve"> ATAR</w:t>
      </w:r>
      <w:r w:rsidR="00001B46">
        <w:t xml:space="preserve"> </w:t>
      </w:r>
      <w:r w:rsidRPr="00360F61">
        <w:t>course, teachers may find opportunities to incorporate these capabilities into the teaching and learning program.</w:t>
      </w:r>
    </w:p>
    <w:p w14:paraId="1D19C8E3" w14:textId="77777777" w:rsidR="00B632E7" w:rsidRDefault="00B632E7" w:rsidP="00B632E7">
      <w:pPr>
        <w:pStyle w:val="ListParagraph"/>
        <w:numPr>
          <w:ilvl w:val="0"/>
          <w:numId w:val="16"/>
        </w:numPr>
      </w:pPr>
      <w:r>
        <w:t>Digital literacy</w:t>
      </w:r>
    </w:p>
    <w:p w14:paraId="3BE2569C" w14:textId="77777777" w:rsidR="00B632E7" w:rsidRDefault="00B632E7" w:rsidP="00B632E7">
      <w:pPr>
        <w:pStyle w:val="ListParagraph"/>
        <w:numPr>
          <w:ilvl w:val="0"/>
          <w:numId w:val="16"/>
        </w:numPr>
      </w:pPr>
      <w:r>
        <w:t>Ethical understanding</w:t>
      </w:r>
    </w:p>
    <w:p w14:paraId="5C1663A7" w14:textId="08AE1F17" w:rsidR="00360F61" w:rsidRDefault="00360F61" w:rsidP="00CD4B7D">
      <w:pPr>
        <w:pStyle w:val="ListParagraph"/>
        <w:numPr>
          <w:ilvl w:val="0"/>
          <w:numId w:val="16"/>
        </w:numPr>
      </w:pPr>
      <w:r>
        <w:t>Numeracy</w:t>
      </w:r>
    </w:p>
    <w:p w14:paraId="3C628B17" w14:textId="5DE10924" w:rsidR="005761E1" w:rsidRDefault="005761E1" w:rsidP="00CD4B7D">
      <w:pPr>
        <w:pStyle w:val="ListParagraph"/>
        <w:numPr>
          <w:ilvl w:val="0"/>
          <w:numId w:val="16"/>
        </w:numPr>
      </w:pPr>
      <w:r>
        <w:t>Personal and social capability</w:t>
      </w:r>
    </w:p>
    <w:p w14:paraId="0D228B29" w14:textId="0737FB55" w:rsidR="005761E1" w:rsidRDefault="005761E1" w:rsidP="005761E1">
      <w:r w:rsidRPr="005761E1">
        <w:t>Such opportunities may occur through the application of different contexts, pedagogical practices and/or assessment strategies that relate to the syllabus as part of the teaching and learning program.</w:t>
      </w:r>
    </w:p>
    <w:p w14:paraId="48133CAC" w14:textId="789956CE" w:rsidR="00B4101F" w:rsidRPr="00A569E3" w:rsidRDefault="00CC62C3" w:rsidP="00CC62C3">
      <w:pPr>
        <w:pStyle w:val="SCSAHeading3"/>
        <w:rPr>
          <w:rFonts w:cs="Raavi (Headings CS)"/>
          <w:spacing w:val="-4"/>
        </w:rPr>
      </w:pPr>
      <w:r w:rsidRPr="00A569E3">
        <w:rPr>
          <w:rFonts w:cs="Raavi (Headings CS)"/>
          <w:spacing w:val="-4"/>
        </w:rPr>
        <w:t xml:space="preserve">Summary representation of the </w:t>
      </w:r>
      <w:r w:rsidR="009171B8" w:rsidRPr="00A569E3">
        <w:rPr>
          <w:rFonts w:cs="Raavi (Headings CS)"/>
          <w:spacing w:val="-4"/>
        </w:rPr>
        <w:t>General Capabilities</w:t>
      </w:r>
      <w:r w:rsidRPr="00A569E3">
        <w:rPr>
          <w:rFonts w:cs="Raavi (Headings CS)"/>
          <w:spacing w:val="-4"/>
        </w:rPr>
        <w:t xml:space="preserve"> in the </w:t>
      </w:r>
      <w:r w:rsidRPr="00A569E3">
        <w:rPr>
          <w:rFonts w:cs="Raavi (Headings CS)" w:hint="eastAsia"/>
          <w:spacing w:val="-4"/>
        </w:rPr>
        <w:t>Spanish</w:t>
      </w:r>
      <w:r w:rsidRPr="00A569E3">
        <w:rPr>
          <w:rFonts w:cs="Raavi (Headings CS)"/>
          <w:spacing w:val="-4"/>
        </w:rPr>
        <w:t xml:space="preserve"> ATAR course</w:t>
      </w:r>
    </w:p>
    <w:p w14:paraId="595B777A" w14:textId="77777777" w:rsidR="004B001E" w:rsidRPr="008118D7" w:rsidRDefault="004B001E" w:rsidP="004B001E">
      <w:bookmarkStart w:id="36" w:name="_Hlk198813181"/>
      <w:r w:rsidRPr="003D3E52">
        <w:t>The unit content and assessment types for this course provide students with the opportunity to develop the General Capabilities summarised in the table below.</w:t>
      </w:r>
    </w:p>
    <w:tbl>
      <w:tblPr>
        <w:tblStyle w:val="SCSATableclearstyle"/>
        <w:tblW w:w="5000" w:type="pct"/>
        <w:tblLook w:val="04A0" w:firstRow="1" w:lastRow="0" w:firstColumn="1" w:lastColumn="0" w:noHBand="0" w:noVBand="1"/>
      </w:tblPr>
      <w:tblGrid>
        <w:gridCol w:w="981"/>
        <w:gridCol w:w="3055"/>
        <w:gridCol w:w="854"/>
        <w:gridCol w:w="595"/>
        <w:gridCol w:w="596"/>
        <w:gridCol w:w="596"/>
        <w:gridCol w:w="595"/>
        <w:gridCol w:w="596"/>
        <w:gridCol w:w="596"/>
        <w:gridCol w:w="596"/>
      </w:tblGrid>
      <w:tr w:rsidR="00AC5C20" w:rsidRPr="00AC5C20" w14:paraId="21BDCDCE" w14:textId="77777777" w:rsidTr="008520E3">
        <w:trPr>
          <w:cnfStyle w:val="100000000000" w:firstRow="1" w:lastRow="0" w:firstColumn="0" w:lastColumn="0" w:oddVBand="0" w:evenVBand="0" w:oddHBand="0" w:evenHBand="0" w:firstRowFirstColumn="0" w:firstRowLastColumn="0" w:lastRowFirstColumn="0" w:lastRowLastColumn="0"/>
          <w:trHeight w:val="261"/>
        </w:trPr>
        <w:tc>
          <w:tcPr>
            <w:tcW w:w="981" w:type="dxa"/>
            <w:vMerge w:val="restart"/>
          </w:tcPr>
          <w:p w14:paraId="4A721745" w14:textId="77777777" w:rsidR="00AC5C20" w:rsidRPr="00AC5C20" w:rsidRDefault="00AC5C20" w:rsidP="00AC5C20">
            <w:pPr>
              <w:spacing w:after="100" w:afterAutospacing="1"/>
              <w:rPr>
                <w:rFonts w:ascii="Calibri" w:hAnsi="Calibri" w:cs="Calibri"/>
                <w:bCs/>
              </w:rPr>
            </w:pPr>
            <w:bookmarkStart w:id="37" w:name="_Hlk197439578"/>
            <w:bookmarkEnd w:id="36"/>
            <w:r w:rsidRPr="00AC5C20">
              <w:rPr>
                <w:rFonts w:ascii="Calibri" w:hAnsi="Calibri" w:cs="Calibri"/>
                <w:bCs/>
              </w:rPr>
              <w:t>Year</w:t>
            </w:r>
          </w:p>
        </w:tc>
        <w:tc>
          <w:tcPr>
            <w:tcW w:w="3055" w:type="dxa"/>
            <w:vMerge w:val="restart"/>
          </w:tcPr>
          <w:p w14:paraId="15F38876" w14:textId="77777777" w:rsidR="00AC5C20" w:rsidRPr="00AC5C20" w:rsidRDefault="00AC5C20" w:rsidP="00AC5C20">
            <w:pPr>
              <w:spacing w:after="100" w:afterAutospacing="1"/>
              <w:rPr>
                <w:rFonts w:ascii="Calibri" w:hAnsi="Calibri" w:cs="Calibri"/>
                <w:bCs/>
              </w:rPr>
            </w:pPr>
            <w:r w:rsidRPr="00AC5C20">
              <w:rPr>
                <w:rFonts w:ascii="Calibri" w:hAnsi="Calibri" w:cs="Calibri"/>
                <w:bCs/>
              </w:rPr>
              <w:t>Course</w:t>
            </w:r>
          </w:p>
        </w:tc>
        <w:tc>
          <w:tcPr>
            <w:tcW w:w="854" w:type="dxa"/>
            <w:vMerge w:val="restart"/>
          </w:tcPr>
          <w:p w14:paraId="3AC6DAE7" w14:textId="77777777" w:rsidR="00AC5C20" w:rsidRPr="00AC5C20" w:rsidRDefault="00AC5C20" w:rsidP="00AC5C20">
            <w:pPr>
              <w:spacing w:after="100" w:afterAutospacing="1"/>
              <w:rPr>
                <w:rFonts w:ascii="Calibri" w:hAnsi="Calibri" w:cs="Calibri"/>
                <w:bCs/>
              </w:rPr>
            </w:pPr>
            <w:r w:rsidRPr="00AC5C20">
              <w:rPr>
                <w:rFonts w:ascii="Calibri" w:hAnsi="Calibri" w:cs="Calibri"/>
                <w:bCs/>
              </w:rPr>
              <w:t>Course type</w:t>
            </w:r>
          </w:p>
        </w:tc>
        <w:tc>
          <w:tcPr>
            <w:tcW w:w="4170" w:type="dxa"/>
            <w:gridSpan w:val="7"/>
          </w:tcPr>
          <w:p w14:paraId="79C8A70E" w14:textId="00B7A53F" w:rsidR="00AC5C20" w:rsidRPr="00AC5C20" w:rsidRDefault="009171B8" w:rsidP="00AC5C20">
            <w:pPr>
              <w:spacing w:after="100" w:afterAutospacing="1"/>
              <w:jc w:val="center"/>
              <w:rPr>
                <w:rFonts w:ascii="Calibri" w:hAnsi="Calibri" w:cs="Calibri"/>
                <w:bCs/>
              </w:rPr>
            </w:pPr>
            <w:r>
              <w:rPr>
                <w:rFonts w:ascii="Calibri" w:hAnsi="Calibri" w:cs="Calibri"/>
                <w:bCs/>
              </w:rPr>
              <w:t>General Capabilities</w:t>
            </w:r>
          </w:p>
        </w:tc>
      </w:tr>
      <w:tr w:rsidR="00AC5C20" w:rsidRPr="00AC5C20" w14:paraId="46E55BED" w14:textId="77777777" w:rsidTr="008520E3">
        <w:trPr>
          <w:trHeight w:val="142"/>
        </w:trPr>
        <w:tc>
          <w:tcPr>
            <w:tcW w:w="981" w:type="dxa"/>
            <w:vMerge/>
          </w:tcPr>
          <w:p w14:paraId="098D2C49" w14:textId="77777777" w:rsidR="00AC5C20" w:rsidRPr="00AC5C20" w:rsidRDefault="00AC5C20" w:rsidP="00AC5C20">
            <w:pPr>
              <w:spacing w:after="100" w:afterAutospacing="1"/>
              <w:rPr>
                <w:rFonts w:ascii="Calibri" w:hAnsi="Calibri" w:cs="Calibri"/>
                <w:b/>
                <w:bCs/>
              </w:rPr>
            </w:pPr>
          </w:p>
        </w:tc>
        <w:tc>
          <w:tcPr>
            <w:tcW w:w="3055" w:type="dxa"/>
            <w:vMerge/>
          </w:tcPr>
          <w:p w14:paraId="07E894D6" w14:textId="77777777" w:rsidR="00AC5C20" w:rsidRPr="00AC5C20" w:rsidRDefault="00AC5C20" w:rsidP="00AC5C20">
            <w:pPr>
              <w:spacing w:after="100" w:afterAutospacing="1"/>
              <w:rPr>
                <w:rFonts w:ascii="Calibri" w:hAnsi="Calibri" w:cs="Calibri"/>
                <w:b/>
                <w:bCs/>
              </w:rPr>
            </w:pPr>
          </w:p>
        </w:tc>
        <w:tc>
          <w:tcPr>
            <w:tcW w:w="854" w:type="dxa"/>
            <w:vMerge/>
          </w:tcPr>
          <w:p w14:paraId="00A27E95" w14:textId="77777777" w:rsidR="00AC5C20" w:rsidRPr="00AC5C20" w:rsidRDefault="00AC5C20" w:rsidP="00AC5C20">
            <w:pPr>
              <w:spacing w:after="100" w:afterAutospacing="1"/>
              <w:rPr>
                <w:rFonts w:ascii="Calibri" w:hAnsi="Calibri" w:cs="Calibri"/>
                <w:b/>
                <w:bCs/>
              </w:rPr>
            </w:pPr>
          </w:p>
        </w:tc>
        <w:tc>
          <w:tcPr>
            <w:tcW w:w="595" w:type="dxa"/>
          </w:tcPr>
          <w:p w14:paraId="74DECD61" w14:textId="77777777" w:rsidR="00AC5C20" w:rsidRPr="00AC5C20" w:rsidRDefault="00AC5C20" w:rsidP="00AC5C20">
            <w:pPr>
              <w:spacing w:after="100" w:afterAutospacing="1"/>
              <w:jc w:val="center"/>
              <w:rPr>
                <w:rFonts w:ascii="Calibri" w:hAnsi="Calibri" w:cs="Calibri"/>
                <w:b/>
                <w:bCs/>
              </w:rPr>
            </w:pPr>
            <w:r w:rsidRPr="00AC5C20">
              <w:rPr>
                <w:rFonts w:ascii="Calibri" w:hAnsi="Calibri" w:cs="Calibri"/>
                <w:b/>
                <w:bCs/>
              </w:rPr>
              <w:t>CCT</w:t>
            </w:r>
          </w:p>
        </w:tc>
        <w:tc>
          <w:tcPr>
            <w:tcW w:w="596" w:type="dxa"/>
          </w:tcPr>
          <w:p w14:paraId="2279E55F" w14:textId="77777777" w:rsidR="00AC5C20" w:rsidRPr="00AC5C20" w:rsidRDefault="00AC5C20" w:rsidP="00AC5C20">
            <w:pPr>
              <w:spacing w:after="100" w:afterAutospacing="1"/>
              <w:jc w:val="center"/>
              <w:rPr>
                <w:rFonts w:ascii="Calibri" w:hAnsi="Calibri" w:cs="Calibri"/>
                <w:b/>
                <w:bCs/>
              </w:rPr>
            </w:pPr>
            <w:r w:rsidRPr="00AC5C20">
              <w:rPr>
                <w:rFonts w:ascii="Calibri" w:hAnsi="Calibri" w:cs="Calibri"/>
                <w:b/>
                <w:bCs/>
              </w:rPr>
              <w:t>DL</w:t>
            </w:r>
          </w:p>
        </w:tc>
        <w:tc>
          <w:tcPr>
            <w:tcW w:w="596" w:type="dxa"/>
          </w:tcPr>
          <w:p w14:paraId="39613884" w14:textId="77777777" w:rsidR="00AC5C20" w:rsidRPr="00AC5C20" w:rsidRDefault="00AC5C20" w:rsidP="00AC5C20">
            <w:pPr>
              <w:spacing w:after="100" w:afterAutospacing="1"/>
              <w:jc w:val="center"/>
              <w:rPr>
                <w:rFonts w:ascii="Calibri" w:hAnsi="Calibri" w:cs="Calibri"/>
                <w:b/>
                <w:bCs/>
              </w:rPr>
            </w:pPr>
            <w:r w:rsidRPr="00AC5C20">
              <w:rPr>
                <w:rFonts w:ascii="Calibri" w:hAnsi="Calibri" w:cs="Calibri"/>
                <w:b/>
                <w:bCs/>
              </w:rPr>
              <w:t>EU</w:t>
            </w:r>
          </w:p>
        </w:tc>
        <w:tc>
          <w:tcPr>
            <w:tcW w:w="595" w:type="dxa"/>
          </w:tcPr>
          <w:p w14:paraId="61C1F2F9" w14:textId="77777777" w:rsidR="00AC5C20" w:rsidRPr="00AC5C20" w:rsidRDefault="00AC5C20" w:rsidP="00AC5C20">
            <w:pPr>
              <w:spacing w:after="100" w:afterAutospacing="1"/>
              <w:jc w:val="center"/>
              <w:rPr>
                <w:rFonts w:ascii="Calibri" w:hAnsi="Calibri" w:cs="Calibri"/>
                <w:b/>
                <w:bCs/>
              </w:rPr>
            </w:pPr>
            <w:r w:rsidRPr="00AC5C20">
              <w:rPr>
                <w:rFonts w:ascii="Calibri" w:hAnsi="Calibri" w:cs="Calibri"/>
                <w:b/>
                <w:bCs/>
              </w:rPr>
              <w:t>IU</w:t>
            </w:r>
          </w:p>
        </w:tc>
        <w:tc>
          <w:tcPr>
            <w:tcW w:w="596" w:type="dxa"/>
          </w:tcPr>
          <w:p w14:paraId="68931E2F" w14:textId="77777777" w:rsidR="00AC5C20" w:rsidRPr="00AC5C20" w:rsidRDefault="00AC5C20" w:rsidP="00AC5C20">
            <w:pPr>
              <w:spacing w:after="100" w:afterAutospacing="1"/>
              <w:jc w:val="center"/>
              <w:rPr>
                <w:rFonts w:ascii="Calibri" w:hAnsi="Calibri" w:cs="Calibri"/>
                <w:b/>
                <w:bCs/>
              </w:rPr>
            </w:pPr>
            <w:r w:rsidRPr="00AC5C20">
              <w:rPr>
                <w:rFonts w:ascii="Calibri" w:hAnsi="Calibri" w:cs="Calibri"/>
                <w:b/>
                <w:bCs/>
              </w:rPr>
              <w:t>L</w:t>
            </w:r>
          </w:p>
        </w:tc>
        <w:tc>
          <w:tcPr>
            <w:tcW w:w="596" w:type="dxa"/>
          </w:tcPr>
          <w:p w14:paraId="6EF9E835" w14:textId="77777777" w:rsidR="00AC5C20" w:rsidRPr="00AC5C20" w:rsidRDefault="00AC5C20" w:rsidP="00AC5C20">
            <w:pPr>
              <w:spacing w:after="100" w:afterAutospacing="1"/>
              <w:jc w:val="center"/>
              <w:rPr>
                <w:rFonts w:ascii="Calibri" w:hAnsi="Calibri" w:cs="Calibri"/>
                <w:b/>
                <w:bCs/>
              </w:rPr>
            </w:pPr>
            <w:r w:rsidRPr="00AC5C20">
              <w:rPr>
                <w:rFonts w:ascii="Calibri" w:hAnsi="Calibri" w:cs="Calibri"/>
                <w:b/>
                <w:bCs/>
              </w:rPr>
              <w:t>N</w:t>
            </w:r>
          </w:p>
        </w:tc>
        <w:tc>
          <w:tcPr>
            <w:tcW w:w="596" w:type="dxa"/>
          </w:tcPr>
          <w:p w14:paraId="044E321E" w14:textId="77777777" w:rsidR="00AC5C20" w:rsidRPr="00AC5C20" w:rsidRDefault="00AC5C20" w:rsidP="00AC5C20">
            <w:pPr>
              <w:spacing w:after="100" w:afterAutospacing="1"/>
              <w:jc w:val="center"/>
              <w:rPr>
                <w:rFonts w:ascii="Calibri" w:hAnsi="Calibri" w:cs="Calibri"/>
                <w:b/>
                <w:bCs/>
              </w:rPr>
            </w:pPr>
            <w:r w:rsidRPr="00AC5C20">
              <w:rPr>
                <w:rFonts w:ascii="Calibri" w:hAnsi="Calibri" w:cs="Calibri"/>
                <w:b/>
                <w:bCs/>
              </w:rPr>
              <w:t>PSC</w:t>
            </w:r>
          </w:p>
        </w:tc>
      </w:tr>
      <w:bookmarkEnd w:id="37"/>
      <w:tr w:rsidR="00AC5C20" w:rsidRPr="00AC5C20" w14:paraId="3759A57A" w14:textId="77777777" w:rsidTr="00AC5C20">
        <w:trPr>
          <w:trHeight w:val="261"/>
        </w:trPr>
        <w:tc>
          <w:tcPr>
            <w:tcW w:w="981" w:type="dxa"/>
          </w:tcPr>
          <w:p w14:paraId="68046152" w14:textId="77777777" w:rsidR="00AC5C20" w:rsidRPr="00AC5C20" w:rsidRDefault="00AC5C20" w:rsidP="00AC5C20">
            <w:pPr>
              <w:spacing w:after="100" w:afterAutospacing="1"/>
              <w:rPr>
                <w:rFonts w:ascii="Calibri" w:hAnsi="Calibri" w:cs="Calibri"/>
              </w:rPr>
            </w:pPr>
            <w:r w:rsidRPr="00AC5C20">
              <w:rPr>
                <w:rFonts w:ascii="Calibri" w:hAnsi="Calibri" w:cs="Calibri"/>
              </w:rPr>
              <w:t>Year 11</w:t>
            </w:r>
          </w:p>
        </w:tc>
        <w:tc>
          <w:tcPr>
            <w:tcW w:w="3055" w:type="dxa"/>
          </w:tcPr>
          <w:p w14:paraId="0B1678E9" w14:textId="73437A37" w:rsidR="00AC5C20" w:rsidRPr="00AC5C20" w:rsidRDefault="00AC5C20" w:rsidP="00AC5C20">
            <w:pPr>
              <w:spacing w:after="100" w:afterAutospacing="1"/>
              <w:rPr>
                <w:rFonts w:ascii="Calibri" w:hAnsi="Calibri" w:cs="Calibri"/>
              </w:rPr>
            </w:pPr>
            <w:r>
              <w:rPr>
                <w:rFonts w:ascii="Calibri" w:hAnsi="Calibri" w:cs="Calibri"/>
              </w:rPr>
              <w:t>Spanish</w:t>
            </w:r>
            <w:r w:rsidRPr="00AC5C20">
              <w:rPr>
                <w:rFonts w:ascii="Calibri" w:hAnsi="Calibri" w:cs="Calibri"/>
              </w:rPr>
              <w:t xml:space="preserve"> (</w:t>
            </w:r>
            <w:r w:rsidR="00235AE7">
              <w:rPr>
                <w:rFonts w:ascii="Calibri" w:hAnsi="Calibri" w:cs="Calibri"/>
              </w:rPr>
              <w:t>AESPA</w:t>
            </w:r>
            <w:r w:rsidRPr="00AC5C20">
              <w:rPr>
                <w:rFonts w:ascii="Calibri" w:hAnsi="Calibri" w:cs="Calibri"/>
              </w:rPr>
              <w:t>)</w:t>
            </w:r>
          </w:p>
        </w:tc>
        <w:tc>
          <w:tcPr>
            <w:tcW w:w="854" w:type="dxa"/>
          </w:tcPr>
          <w:p w14:paraId="78292841" w14:textId="20B110B8" w:rsidR="00AC5C20" w:rsidRPr="00AC5C20" w:rsidRDefault="00AC5C20" w:rsidP="00AC5C20">
            <w:pPr>
              <w:spacing w:after="100" w:afterAutospacing="1"/>
              <w:rPr>
                <w:rFonts w:ascii="Calibri" w:hAnsi="Calibri" w:cs="Calibri"/>
              </w:rPr>
            </w:pPr>
            <w:r>
              <w:rPr>
                <w:rFonts w:ascii="Calibri" w:hAnsi="Calibri" w:cs="Calibri"/>
              </w:rPr>
              <w:t>ATAR</w:t>
            </w:r>
          </w:p>
        </w:tc>
        <w:tc>
          <w:tcPr>
            <w:tcW w:w="595" w:type="dxa"/>
            <w:vAlign w:val="center"/>
          </w:tcPr>
          <w:p w14:paraId="5DFA4CDB" w14:textId="77777777" w:rsidR="00AC5C20" w:rsidRPr="00AC5C20" w:rsidRDefault="00AC5C20" w:rsidP="00AC5C20">
            <w:pPr>
              <w:spacing w:after="100" w:afterAutospacing="1"/>
              <w:jc w:val="center"/>
              <w:rPr>
                <w:rFonts w:ascii="Calibri" w:hAnsi="Calibri" w:cs="Calibri"/>
                <w:highlight w:val="yellow"/>
              </w:rPr>
            </w:pPr>
            <w:r w:rsidRPr="00AC5C20">
              <w:rPr>
                <w:rFonts w:ascii="Calibri" w:hAnsi="Calibri" w:cs="Calibri"/>
              </w:rPr>
              <w:sym w:font="Wingdings" w:char="F0FC"/>
            </w:r>
          </w:p>
        </w:tc>
        <w:tc>
          <w:tcPr>
            <w:tcW w:w="596" w:type="dxa"/>
            <w:shd w:val="clear" w:color="auto" w:fill="DECFE8"/>
            <w:vAlign w:val="center"/>
          </w:tcPr>
          <w:p w14:paraId="66636884" w14:textId="77777777" w:rsidR="00AC5C20" w:rsidRPr="00AC5C20" w:rsidRDefault="00AC5C20" w:rsidP="00AC5C20">
            <w:pPr>
              <w:spacing w:after="100" w:afterAutospacing="1"/>
              <w:jc w:val="center"/>
              <w:rPr>
                <w:rFonts w:ascii="Calibri" w:hAnsi="Calibri" w:cs="Calibri"/>
                <w:highlight w:val="yellow"/>
              </w:rPr>
            </w:pPr>
          </w:p>
        </w:tc>
        <w:tc>
          <w:tcPr>
            <w:tcW w:w="596" w:type="dxa"/>
            <w:shd w:val="clear" w:color="auto" w:fill="DECFE8"/>
            <w:vAlign w:val="center"/>
          </w:tcPr>
          <w:p w14:paraId="0EAD6C91" w14:textId="77777777" w:rsidR="00AC5C20" w:rsidRPr="00AC5C20" w:rsidRDefault="00AC5C20" w:rsidP="00AC5C20">
            <w:pPr>
              <w:spacing w:after="100" w:afterAutospacing="1"/>
              <w:jc w:val="center"/>
              <w:rPr>
                <w:rFonts w:ascii="Calibri" w:hAnsi="Calibri" w:cs="Calibri"/>
                <w:highlight w:val="yellow"/>
              </w:rPr>
            </w:pPr>
          </w:p>
        </w:tc>
        <w:tc>
          <w:tcPr>
            <w:tcW w:w="595" w:type="dxa"/>
            <w:vAlign w:val="center"/>
          </w:tcPr>
          <w:p w14:paraId="2E2ABDA2" w14:textId="77777777" w:rsidR="00AC5C20" w:rsidRPr="00AC5C20" w:rsidRDefault="00AC5C20" w:rsidP="00AC5C20">
            <w:pPr>
              <w:spacing w:after="100" w:afterAutospacing="1"/>
              <w:jc w:val="center"/>
              <w:rPr>
                <w:rFonts w:ascii="Calibri" w:hAnsi="Calibri" w:cs="Calibri"/>
                <w:highlight w:val="yellow"/>
              </w:rPr>
            </w:pPr>
            <w:r w:rsidRPr="00AC5C20">
              <w:rPr>
                <w:rFonts w:ascii="Calibri" w:hAnsi="Calibri" w:cs="Calibri"/>
              </w:rPr>
              <w:sym w:font="Wingdings" w:char="F0FC"/>
            </w:r>
          </w:p>
        </w:tc>
        <w:tc>
          <w:tcPr>
            <w:tcW w:w="596" w:type="dxa"/>
            <w:shd w:val="clear" w:color="auto" w:fill="FFFFFF"/>
            <w:vAlign w:val="center"/>
          </w:tcPr>
          <w:p w14:paraId="38B9CA37" w14:textId="77777777" w:rsidR="00AC5C20" w:rsidRPr="00AC5C20" w:rsidRDefault="00AC5C20" w:rsidP="00AC5C20">
            <w:pPr>
              <w:spacing w:after="100" w:afterAutospacing="1"/>
              <w:jc w:val="center"/>
              <w:rPr>
                <w:rFonts w:ascii="Calibri" w:hAnsi="Calibri" w:cs="Calibri"/>
              </w:rPr>
            </w:pPr>
            <w:r w:rsidRPr="00AC5C20">
              <w:rPr>
                <w:rFonts w:ascii="Calibri" w:hAnsi="Calibri" w:cs="Calibri"/>
              </w:rPr>
              <w:sym w:font="Wingdings" w:char="F0FC"/>
            </w:r>
          </w:p>
        </w:tc>
        <w:tc>
          <w:tcPr>
            <w:tcW w:w="596" w:type="dxa"/>
            <w:shd w:val="clear" w:color="auto" w:fill="DECFE8"/>
            <w:vAlign w:val="center"/>
          </w:tcPr>
          <w:p w14:paraId="4A8F7C11" w14:textId="77777777" w:rsidR="00AC5C20" w:rsidRPr="00AC5C20" w:rsidRDefault="00AC5C20" w:rsidP="00AC5C20">
            <w:pPr>
              <w:spacing w:after="100" w:afterAutospacing="1"/>
              <w:jc w:val="center"/>
              <w:rPr>
                <w:rFonts w:ascii="Calibri" w:hAnsi="Calibri" w:cs="Calibri"/>
              </w:rPr>
            </w:pPr>
          </w:p>
        </w:tc>
        <w:tc>
          <w:tcPr>
            <w:tcW w:w="596" w:type="dxa"/>
            <w:shd w:val="clear" w:color="auto" w:fill="DECFE8"/>
            <w:vAlign w:val="center"/>
          </w:tcPr>
          <w:p w14:paraId="7D977B14" w14:textId="77777777" w:rsidR="00AC5C20" w:rsidRPr="00AC5C20" w:rsidRDefault="00AC5C20" w:rsidP="00AC5C20">
            <w:pPr>
              <w:spacing w:after="100" w:afterAutospacing="1"/>
              <w:jc w:val="center"/>
              <w:rPr>
                <w:rFonts w:ascii="Calibri" w:hAnsi="Calibri" w:cs="Calibri"/>
              </w:rPr>
            </w:pPr>
          </w:p>
        </w:tc>
      </w:tr>
      <w:tr w:rsidR="00AC5C20" w:rsidRPr="00AC5C20" w14:paraId="4B468D80" w14:textId="77777777" w:rsidTr="00AC5C20">
        <w:trPr>
          <w:trHeight w:val="261"/>
        </w:trPr>
        <w:tc>
          <w:tcPr>
            <w:tcW w:w="981" w:type="dxa"/>
          </w:tcPr>
          <w:p w14:paraId="052E12DD" w14:textId="77777777" w:rsidR="00AC5C20" w:rsidRPr="00AC5C20" w:rsidRDefault="00AC5C20" w:rsidP="00AC5C20">
            <w:pPr>
              <w:spacing w:after="100" w:afterAutospacing="1"/>
              <w:rPr>
                <w:rFonts w:ascii="Calibri" w:hAnsi="Calibri" w:cs="Calibri"/>
              </w:rPr>
            </w:pPr>
            <w:r w:rsidRPr="00AC5C20">
              <w:rPr>
                <w:rFonts w:ascii="Calibri" w:hAnsi="Calibri" w:cs="Calibri"/>
              </w:rPr>
              <w:t>Year 12</w:t>
            </w:r>
          </w:p>
        </w:tc>
        <w:tc>
          <w:tcPr>
            <w:tcW w:w="3055" w:type="dxa"/>
          </w:tcPr>
          <w:p w14:paraId="53965E15" w14:textId="7ED04074" w:rsidR="00AC5C20" w:rsidRPr="00AC5C20" w:rsidRDefault="00AC5C20" w:rsidP="00AC5C20">
            <w:pPr>
              <w:spacing w:after="100" w:afterAutospacing="1"/>
              <w:rPr>
                <w:rFonts w:ascii="Calibri" w:hAnsi="Calibri" w:cs="Calibri"/>
              </w:rPr>
            </w:pPr>
            <w:r>
              <w:rPr>
                <w:rFonts w:ascii="Calibri" w:hAnsi="Calibri" w:cs="Calibri"/>
              </w:rPr>
              <w:t>Spanish (</w:t>
            </w:r>
            <w:r w:rsidR="00235AE7">
              <w:rPr>
                <w:rFonts w:ascii="Calibri" w:hAnsi="Calibri" w:cs="Calibri"/>
              </w:rPr>
              <w:t>ATSPA)</w:t>
            </w:r>
          </w:p>
        </w:tc>
        <w:tc>
          <w:tcPr>
            <w:tcW w:w="854" w:type="dxa"/>
          </w:tcPr>
          <w:p w14:paraId="4AA43581" w14:textId="0F64B1C4" w:rsidR="00AC5C20" w:rsidRPr="00AC5C20" w:rsidRDefault="00AC5C20" w:rsidP="00AC5C20">
            <w:pPr>
              <w:spacing w:after="100" w:afterAutospacing="1"/>
              <w:rPr>
                <w:rFonts w:ascii="Calibri" w:hAnsi="Calibri" w:cs="Calibri"/>
              </w:rPr>
            </w:pPr>
            <w:r>
              <w:rPr>
                <w:rFonts w:ascii="Calibri" w:hAnsi="Calibri" w:cs="Calibri"/>
              </w:rPr>
              <w:t>ATAR</w:t>
            </w:r>
          </w:p>
        </w:tc>
        <w:tc>
          <w:tcPr>
            <w:tcW w:w="595" w:type="dxa"/>
            <w:vAlign w:val="center"/>
          </w:tcPr>
          <w:p w14:paraId="18A56298" w14:textId="77777777" w:rsidR="00AC5C20" w:rsidRPr="00AC5C20" w:rsidRDefault="00AC5C20" w:rsidP="00AC5C20">
            <w:pPr>
              <w:spacing w:after="100" w:afterAutospacing="1"/>
              <w:jc w:val="center"/>
              <w:rPr>
                <w:rFonts w:ascii="Calibri" w:hAnsi="Calibri" w:cs="Calibri"/>
                <w:highlight w:val="yellow"/>
              </w:rPr>
            </w:pPr>
            <w:r w:rsidRPr="00AC5C20">
              <w:rPr>
                <w:rFonts w:ascii="Calibri" w:hAnsi="Calibri" w:cs="Calibri"/>
              </w:rPr>
              <w:sym w:font="Wingdings" w:char="F0FC"/>
            </w:r>
          </w:p>
        </w:tc>
        <w:tc>
          <w:tcPr>
            <w:tcW w:w="596" w:type="dxa"/>
            <w:shd w:val="clear" w:color="auto" w:fill="DECFE8"/>
            <w:vAlign w:val="center"/>
          </w:tcPr>
          <w:p w14:paraId="1BC414B2" w14:textId="77777777" w:rsidR="00AC5C20" w:rsidRPr="00AC5C20" w:rsidRDefault="00AC5C20" w:rsidP="00AC5C20">
            <w:pPr>
              <w:spacing w:after="100" w:afterAutospacing="1"/>
              <w:jc w:val="center"/>
              <w:rPr>
                <w:rFonts w:ascii="Calibri" w:hAnsi="Calibri" w:cs="Calibri"/>
                <w:highlight w:val="yellow"/>
              </w:rPr>
            </w:pPr>
          </w:p>
        </w:tc>
        <w:tc>
          <w:tcPr>
            <w:tcW w:w="596" w:type="dxa"/>
            <w:shd w:val="clear" w:color="auto" w:fill="DECFE8"/>
            <w:vAlign w:val="center"/>
          </w:tcPr>
          <w:p w14:paraId="4C5AC256" w14:textId="77777777" w:rsidR="00AC5C20" w:rsidRPr="00AC5C20" w:rsidRDefault="00AC5C20" w:rsidP="00AC5C20">
            <w:pPr>
              <w:spacing w:after="100" w:afterAutospacing="1"/>
              <w:jc w:val="center"/>
              <w:rPr>
                <w:rFonts w:ascii="Calibri" w:hAnsi="Calibri" w:cs="Calibri"/>
                <w:highlight w:val="yellow"/>
              </w:rPr>
            </w:pPr>
          </w:p>
        </w:tc>
        <w:tc>
          <w:tcPr>
            <w:tcW w:w="595" w:type="dxa"/>
            <w:vAlign w:val="center"/>
          </w:tcPr>
          <w:p w14:paraId="50DE36A2" w14:textId="77777777" w:rsidR="00AC5C20" w:rsidRPr="00AC5C20" w:rsidRDefault="00AC5C20" w:rsidP="00AC5C20">
            <w:pPr>
              <w:spacing w:after="100" w:afterAutospacing="1"/>
              <w:jc w:val="center"/>
              <w:rPr>
                <w:rFonts w:ascii="Calibri" w:hAnsi="Calibri" w:cs="Calibri"/>
                <w:highlight w:val="yellow"/>
              </w:rPr>
            </w:pPr>
            <w:r w:rsidRPr="00AC5C20">
              <w:rPr>
                <w:rFonts w:ascii="Calibri" w:hAnsi="Calibri" w:cs="Calibri"/>
              </w:rPr>
              <w:sym w:font="Wingdings" w:char="F0FC"/>
            </w:r>
          </w:p>
        </w:tc>
        <w:tc>
          <w:tcPr>
            <w:tcW w:w="596" w:type="dxa"/>
            <w:shd w:val="clear" w:color="auto" w:fill="FFFFFF"/>
            <w:vAlign w:val="center"/>
          </w:tcPr>
          <w:p w14:paraId="77E2B313" w14:textId="77777777" w:rsidR="00AC5C20" w:rsidRPr="00AC5C20" w:rsidRDefault="00AC5C20" w:rsidP="00AC5C20">
            <w:pPr>
              <w:spacing w:after="100" w:afterAutospacing="1"/>
              <w:jc w:val="center"/>
              <w:rPr>
                <w:rFonts w:ascii="Calibri" w:hAnsi="Calibri" w:cs="Calibri"/>
              </w:rPr>
            </w:pPr>
            <w:r w:rsidRPr="00AC5C20">
              <w:rPr>
                <w:rFonts w:ascii="Calibri" w:hAnsi="Calibri" w:cs="Calibri"/>
              </w:rPr>
              <w:sym w:font="Wingdings" w:char="F0FC"/>
            </w:r>
          </w:p>
        </w:tc>
        <w:tc>
          <w:tcPr>
            <w:tcW w:w="596" w:type="dxa"/>
            <w:shd w:val="clear" w:color="auto" w:fill="DECFE8"/>
            <w:vAlign w:val="center"/>
          </w:tcPr>
          <w:p w14:paraId="4EFCD204" w14:textId="77777777" w:rsidR="00AC5C20" w:rsidRPr="00AC5C20" w:rsidRDefault="00AC5C20" w:rsidP="00AC5C20">
            <w:pPr>
              <w:spacing w:after="100" w:afterAutospacing="1"/>
              <w:jc w:val="center"/>
              <w:rPr>
                <w:rFonts w:ascii="Calibri" w:hAnsi="Calibri" w:cs="Calibri"/>
              </w:rPr>
            </w:pPr>
          </w:p>
        </w:tc>
        <w:tc>
          <w:tcPr>
            <w:tcW w:w="596" w:type="dxa"/>
            <w:shd w:val="clear" w:color="auto" w:fill="DECFE8"/>
            <w:vAlign w:val="center"/>
          </w:tcPr>
          <w:p w14:paraId="5411D5DE" w14:textId="77777777" w:rsidR="00AC5C20" w:rsidRPr="00AC5C20" w:rsidRDefault="00AC5C20" w:rsidP="00AC5C20">
            <w:pPr>
              <w:spacing w:after="100" w:afterAutospacing="1"/>
              <w:jc w:val="center"/>
              <w:rPr>
                <w:rFonts w:ascii="Calibri" w:hAnsi="Calibri" w:cs="Calibri"/>
              </w:rPr>
            </w:pPr>
          </w:p>
        </w:tc>
      </w:tr>
    </w:tbl>
    <w:p w14:paraId="5EFAC1F3" w14:textId="77777777" w:rsidR="00681E2D" w:rsidRPr="009C3CBD" w:rsidRDefault="00681E2D" w:rsidP="00681E2D">
      <w:pPr>
        <w:spacing w:before="120" w:after="0"/>
        <w:rPr>
          <w:b/>
          <w:bCs/>
        </w:rPr>
      </w:pPr>
      <w:r w:rsidRPr="009C3CBD">
        <w:rPr>
          <w:b/>
          <w:bCs/>
        </w:rPr>
        <w:t>Key</w:t>
      </w:r>
    </w:p>
    <w:p w14:paraId="54EF7BF1" w14:textId="77777777" w:rsidR="00681E2D" w:rsidRPr="009C3CBD" w:rsidRDefault="00681E2D" w:rsidP="00681E2D">
      <w:r w:rsidRPr="009C3CBD">
        <w:t xml:space="preserve">CCT: Critical and </w:t>
      </w:r>
      <w:r>
        <w:t>c</w:t>
      </w:r>
      <w:r w:rsidRPr="009C3CBD">
        <w:t xml:space="preserve">reative </w:t>
      </w:r>
      <w:r>
        <w:t>t</w:t>
      </w:r>
      <w:r w:rsidRPr="009C3CBD">
        <w:t xml:space="preserve">hinking, DL: Digital </w:t>
      </w:r>
      <w:r>
        <w:t>l</w:t>
      </w:r>
      <w:r w:rsidRPr="009C3CBD">
        <w:t>iteracy, EU: Ethical understanding, IU: Intercultural understanding</w:t>
      </w:r>
      <w:r>
        <w:t xml:space="preserve">, </w:t>
      </w:r>
      <w:r w:rsidRPr="009C3CBD">
        <w:t>L: Literacy, N: Numeracy, PSC: Personal and social capability</w:t>
      </w:r>
    </w:p>
    <w:p w14:paraId="1C0017A1" w14:textId="442CF758" w:rsidR="00C46BFF" w:rsidRDefault="00C46BFF" w:rsidP="00B35396">
      <w:pPr>
        <w:pStyle w:val="SCSAHeading2"/>
        <w:rPr>
          <w:lang w:eastAsia="zh-CN"/>
        </w:rPr>
      </w:pPr>
      <w:bookmarkStart w:id="38" w:name="_Toc238467551"/>
      <w:r>
        <w:rPr>
          <w:rFonts w:hint="eastAsia"/>
          <w:lang w:eastAsia="zh-CN"/>
        </w:rPr>
        <w:t xml:space="preserve">Representation of the </w:t>
      </w:r>
      <w:r w:rsidR="009171B8">
        <w:rPr>
          <w:rFonts w:hint="eastAsia"/>
          <w:lang w:eastAsia="zh-CN"/>
        </w:rPr>
        <w:t>Cross-curriculum Priorities</w:t>
      </w:r>
      <w:bookmarkEnd w:id="38"/>
    </w:p>
    <w:p w14:paraId="666E4FAA" w14:textId="2D0CC11B" w:rsidR="00B61EED" w:rsidRDefault="003E3732" w:rsidP="003E3732">
      <w:pPr>
        <w:rPr>
          <w:lang w:eastAsia="zh-CN"/>
        </w:rPr>
      </w:pPr>
      <w:r w:rsidRPr="003E3732">
        <w:rPr>
          <w:lang w:eastAsia="zh-CN"/>
        </w:rPr>
        <w:t xml:space="preserve">The </w:t>
      </w:r>
      <w:r w:rsidR="009171B8">
        <w:rPr>
          <w:lang w:eastAsia="zh-CN"/>
        </w:rPr>
        <w:t>Cross-curriculum Priorities</w:t>
      </w:r>
      <w:r w:rsidRPr="003E3732">
        <w:rPr>
          <w:lang w:eastAsia="zh-CN"/>
        </w:rPr>
        <w:t xml:space="preserve"> address the contemporary issues </w:t>
      </w:r>
      <w:r w:rsidR="00BA705C">
        <w:rPr>
          <w:lang w:eastAsia="zh-CN"/>
        </w:rPr>
        <w:t>that</w:t>
      </w:r>
      <w:r w:rsidRPr="003E3732">
        <w:rPr>
          <w:lang w:eastAsia="zh-CN"/>
        </w:rPr>
        <w:t xml:space="preserve"> students face in a globalised world. Teachers may find opportunities to incorporate the</w:t>
      </w:r>
      <w:r w:rsidR="004E73FA">
        <w:rPr>
          <w:lang w:eastAsia="zh-CN"/>
        </w:rPr>
        <w:t>m</w:t>
      </w:r>
      <w:r w:rsidRPr="003E3732">
        <w:rPr>
          <w:lang w:eastAsia="zh-CN"/>
        </w:rPr>
        <w:t xml:space="preserve"> into the teaching and learning program for the </w:t>
      </w:r>
      <w:r>
        <w:rPr>
          <w:rFonts w:hint="eastAsia"/>
          <w:lang w:eastAsia="zh-CN"/>
        </w:rPr>
        <w:t>Spanish</w:t>
      </w:r>
      <w:r w:rsidRPr="003E3732">
        <w:rPr>
          <w:lang w:eastAsia="zh-CN"/>
        </w:rPr>
        <w:t xml:space="preserve"> ATAR course. The </w:t>
      </w:r>
      <w:r w:rsidR="009171B8">
        <w:rPr>
          <w:lang w:eastAsia="zh-CN"/>
        </w:rPr>
        <w:t>Cross-curriculum Priorities</w:t>
      </w:r>
      <w:r w:rsidRPr="003E3732">
        <w:rPr>
          <w:lang w:eastAsia="zh-CN"/>
        </w:rPr>
        <w:t xml:space="preserve"> are not assessed unless they are identified within the </w:t>
      </w:r>
      <w:r>
        <w:rPr>
          <w:rFonts w:hint="eastAsia"/>
          <w:lang w:eastAsia="zh-CN"/>
        </w:rPr>
        <w:t xml:space="preserve">syllabus </w:t>
      </w:r>
      <w:r w:rsidRPr="003E3732">
        <w:rPr>
          <w:lang w:eastAsia="zh-CN"/>
        </w:rPr>
        <w:t>content.</w:t>
      </w:r>
    </w:p>
    <w:p w14:paraId="2DCA215F" w14:textId="36B11B1C" w:rsidR="003E3732" w:rsidRDefault="006D4DBA" w:rsidP="00B35396">
      <w:pPr>
        <w:pStyle w:val="SCSAHeading3"/>
      </w:pPr>
      <w:bookmarkStart w:id="39" w:name="_Toc209432154"/>
      <w:bookmarkStart w:id="40" w:name="_Toc209435609"/>
      <w:bookmarkStart w:id="41" w:name="_Toc209701153"/>
      <w:bookmarkStart w:id="42" w:name="_Toc210633493"/>
      <w:bookmarkStart w:id="43" w:name="_Toc210634873"/>
      <w:r w:rsidRPr="006D4DBA">
        <w:t>Aboriginal and Torres Strait Islander histories and cultures</w:t>
      </w:r>
      <w:bookmarkEnd w:id="39"/>
      <w:bookmarkEnd w:id="40"/>
      <w:bookmarkEnd w:id="41"/>
      <w:bookmarkEnd w:id="42"/>
      <w:bookmarkEnd w:id="43"/>
    </w:p>
    <w:p w14:paraId="5B0FF224" w14:textId="03EFB8C7" w:rsidR="006D4DBA" w:rsidRPr="006D4DBA" w:rsidRDefault="006D4DBA" w:rsidP="006D4DBA">
      <w:r w:rsidRPr="006D4DBA">
        <w:t xml:space="preserve">The study of Languages </w:t>
      </w:r>
      <w:r w:rsidR="001E099F">
        <w:t xml:space="preserve">involves recognising </w:t>
      </w:r>
      <w:r w:rsidRPr="006D4DBA">
        <w:t xml:space="preserve">the interrelationship of languages, identities and cultures across languages, including Aboriginal and Torres Strait Islander languages, and develops an understanding of concepts related to </w:t>
      </w:r>
      <w:r w:rsidR="001E099F" w:rsidRPr="006D4DBA">
        <w:t>Australia</w:t>
      </w:r>
      <w:r w:rsidR="001E099F">
        <w:t>’s</w:t>
      </w:r>
      <w:r w:rsidR="001E099F" w:rsidRPr="006D4DBA" w:rsidDel="001E099F">
        <w:t xml:space="preserve"> </w:t>
      </w:r>
      <w:r w:rsidRPr="006D4DBA">
        <w:t xml:space="preserve">linguistic landscape. </w:t>
      </w:r>
      <w:r w:rsidR="00AE08CB">
        <w:rPr>
          <w:rFonts w:hint="eastAsia"/>
          <w:lang w:eastAsia="zh-CN"/>
        </w:rPr>
        <w:t>The Spanish</w:t>
      </w:r>
      <w:r w:rsidRPr="006D4DBA">
        <w:t xml:space="preserve"> ATAR course, along with the Aboriginal and Torres Strait Islander histories and cultures priority, enables students to </w:t>
      </w:r>
      <w:r w:rsidRPr="00BB2877">
        <w:rPr>
          <w:spacing w:val="-2"/>
        </w:rPr>
        <w:t xml:space="preserve">develop knowledge and understanding by engaging them with the languages and cultures of Australia. </w:t>
      </w:r>
    </w:p>
    <w:p w14:paraId="64DC5FCC" w14:textId="25F982C1" w:rsidR="006D4DBA" w:rsidRDefault="006D4DBA" w:rsidP="006D4DBA">
      <w:r w:rsidRPr="006D4DBA">
        <w:t>By exploring and reflecting on the interrelationship between language, culture and identity, students are provided with opportunities to understand that the ways people use language reflect the values and beliefs of their respective communities, including Australia’s rich and diverse Aboriginal and Torres Strait Islander communities.</w:t>
      </w:r>
    </w:p>
    <w:p w14:paraId="58125606" w14:textId="2545482F" w:rsidR="006D4DBA" w:rsidRDefault="006D4DBA" w:rsidP="00B35396">
      <w:pPr>
        <w:pStyle w:val="SCSAHeading3"/>
      </w:pPr>
      <w:bookmarkStart w:id="44" w:name="_Toc209432155"/>
      <w:bookmarkStart w:id="45" w:name="_Toc209435610"/>
      <w:bookmarkStart w:id="46" w:name="_Toc209701154"/>
      <w:bookmarkStart w:id="47" w:name="_Toc210633494"/>
      <w:bookmarkStart w:id="48" w:name="_Toc210634874"/>
      <w:r w:rsidRPr="006D4DBA">
        <w:lastRenderedPageBreak/>
        <w:t>Asia and Australia's engagement with Asia</w:t>
      </w:r>
      <w:bookmarkEnd w:id="44"/>
      <w:bookmarkEnd w:id="45"/>
      <w:bookmarkEnd w:id="46"/>
      <w:bookmarkEnd w:id="47"/>
      <w:bookmarkEnd w:id="48"/>
    </w:p>
    <w:p w14:paraId="03EBF890" w14:textId="44556131" w:rsidR="00422F7B" w:rsidRDefault="00422F7B" w:rsidP="006D2B6A">
      <w:r w:rsidRPr="00422F7B">
        <w:t xml:space="preserve">In </w:t>
      </w:r>
      <w:r w:rsidR="000B3C20">
        <w:t xml:space="preserve">the </w:t>
      </w:r>
      <w:r w:rsidRPr="00422F7B">
        <w:t>Languages</w:t>
      </w:r>
      <w:r w:rsidR="000B3C20">
        <w:t xml:space="preserve"> learning area</w:t>
      </w:r>
      <w:r w:rsidRPr="00422F7B">
        <w:t xml:space="preserve">, students </w:t>
      </w:r>
      <w:proofErr w:type="gramStart"/>
      <w:r w:rsidRPr="00422F7B">
        <w:t>are able to</w:t>
      </w:r>
      <w:proofErr w:type="gramEnd"/>
      <w:r w:rsidRPr="00422F7B">
        <w:t xml:space="preserve"> learn languages of the Asian region, learning to communicate and interact in interculturally appropriate ways and exploring concepts, experiences and perspectives from within and across Asian cultures. </w:t>
      </w:r>
    </w:p>
    <w:p w14:paraId="122C5F30" w14:textId="7019EC9E" w:rsidR="00422F7B" w:rsidRPr="00422F7B" w:rsidRDefault="00422F7B" w:rsidP="006D2B6A">
      <w:r w:rsidRPr="00422F7B">
        <w:t xml:space="preserve">In all the languages, the priority of Asia and Australia’s engagement with Asia provides opportunities </w:t>
      </w:r>
      <w:r w:rsidRPr="0002434F">
        <w:rPr>
          <w:rFonts w:cs="Raavi (Body CS)"/>
          <w:spacing w:val="-2"/>
        </w:rPr>
        <w:t>for students to develop an appreciation for the place of Australia within the Asian region, including the</w:t>
      </w:r>
      <w:r w:rsidRPr="00422F7B">
        <w:t xml:space="preserve"> interconnections of languages and cultures, peoples and communities, </w:t>
      </w:r>
      <w:r w:rsidR="00EF2DCD">
        <w:t xml:space="preserve">and </w:t>
      </w:r>
      <w:r w:rsidRPr="00422F7B">
        <w:t>histories and economies. They learn how Australia is situated within the Asian region and how our national linguistic and cultural identity is continuously evolving</w:t>
      </w:r>
      <w:r w:rsidR="00EF2DCD">
        <w:t xml:space="preserve"> –</w:t>
      </w:r>
      <w:r w:rsidRPr="00422F7B">
        <w:t xml:space="preserve"> locally, regionally and within an international context. </w:t>
      </w:r>
    </w:p>
    <w:p w14:paraId="4B4C727A" w14:textId="3427C08E" w:rsidR="00422F7B" w:rsidRPr="00422F7B" w:rsidRDefault="00422F7B" w:rsidP="006D2B6A">
      <w:pPr>
        <w:widowControl w:val="0"/>
        <w:spacing w:after="0"/>
      </w:pPr>
      <w:r w:rsidRPr="00422F7B">
        <w:t xml:space="preserve">In learning </w:t>
      </w:r>
      <w:r w:rsidR="00FE0C72">
        <w:t>Spanish</w:t>
      </w:r>
      <w:r w:rsidRPr="00422F7B">
        <w:t xml:space="preserve">, students may engage with a range of texts and concepts related to: </w:t>
      </w:r>
    </w:p>
    <w:p w14:paraId="4ED09B72" w14:textId="77777777" w:rsidR="00422F7B" w:rsidRPr="00422F7B" w:rsidRDefault="00422F7B" w:rsidP="00CD4B7D">
      <w:pPr>
        <w:pStyle w:val="ListParagraph"/>
        <w:numPr>
          <w:ilvl w:val="0"/>
          <w:numId w:val="21"/>
        </w:numPr>
      </w:pPr>
      <w:r w:rsidRPr="00422F7B">
        <w:t xml:space="preserve">Asia and Australia’s engagement with Asia </w:t>
      </w:r>
    </w:p>
    <w:p w14:paraId="33E8382F" w14:textId="77777777" w:rsidR="00422F7B" w:rsidRPr="00422F7B" w:rsidRDefault="00422F7B" w:rsidP="00CD4B7D">
      <w:pPr>
        <w:pStyle w:val="ListParagraph"/>
        <w:numPr>
          <w:ilvl w:val="0"/>
          <w:numId w:val="21"/>
        </w:numPr>
      </w:pPr>
      <w:r w:rsidRPr="00422F7B">
        <w:t xml:space="preserve">languages and cultures of Asia </w:t>
      </w:r>
    </w:p>
    <w:p w14:paraId="6EC03FC2" w14:textId="77777777" w:rsidR="00422F7B" w:rsidRPr="00422F7B" w:rsidRDefault="00422F7B" w:rsidP="00CD4B7D">
      <w:pPr>
        <w:pStyle w:val="ListParagraph"/>
        <w:numPr>
          <w:ilvl w:val="0"/>
          <w:numId w:val="21"/>
        </w:numPr>
      </w:pPr>
      <w:r w:rsidRPr="00422F7B">
        <w:t xml:space="preserve">people of Asian heritage within Australia. </w:t>
      </w:r>
    </w:p>
    <w:p w14:paraId="51B2E02B" w14:textId="0B479C67" w:rsidR="006D4DBA" w:rsidRDefault="006D4DBA" w:rsidP="00B35396">
      <w:pPr>
        <w:pStyle w:val="SCSAHeading3"/>
      </w:pPr>
      <w:bookmarkStart w:id="49" w:name="_Toc209432156"/>
      <w:bookmarkStart w:id="50" w:name="_Toc209435611"/>
      <w:bookmarkStart w:id="51" w:name="_Toc209701155"/>
      <w:bookmarkStart w:id="52" w:name="_Toc210633495"/>
      <w:bookmarkStart w:id="53" w:name="_Toc210634875"/>
      <w:r w:rsidRPr="006D4DBA">
        <w:t>Sustainability</w:t>
      </w:r>
      <w:bookmarkEnd w:id="49"/>
      <w:bookmarkEnd w:id="50"/>
      <w:bookmarkEnd w:id="51"/>
      <w:bookmarkEnd w:id="52"/>
      <w:bookmarkEnd w:id="53"/>
    </w:p>
    <w:p w14:paraId="1F1AC215" w14:textId="244AEFAA" w:rsidR="00811162" w:rsidRPr="00811162" w:rsidRDefault="00811162" w:rsidP="006D2B6A">
      <w:pPr>
        <w:rPr>
          <w:lang w:eastAsia="en-AU"/>
        </w:rPr>
      </w:pPr>
      <w:r w:rsidRPr="00811162">
        <w:rPr>
          <w:lang w:eastAsia="en-AU"/>
        </w:rPr>
        <w:t xml:space="preserve">The </w:t>
      </w:r>
      <w:r>
        <w:rPr>
          <w:lang w:eastAsia="en-AU"/>
        </w:rPr>
        <w:t>Spanish</w:t>
      </w:r>
      <w:r w:rsidRPr="00811162">
        <w:rPr>
          <w:lang w:eastAsia="en-AU"/>
        </w:rPr>
        <w:t xml:space="preserve"> ATAR course provides a context for students to develop their knowledge and understanding of concepts, perspectives and issues related to sustainability in </w:t>
      </w:r>
      <w:r>
        <w:rPr>
          <w:lang w:eastAsia="en-AU"/>
        </w:rPr>
        <w:t>Spanish</w:t>
      </w:r>
      <w:r w:rsidRPr="00811162">
        <w:rPr>
          <w:lang w:eastAsia="en-AU"/>
        </w:rPr>
        <w:t xml:space="preserve">-speaking communities and the </w:t>
      </w:r>
      <w:r w:rsidR="00EF2DCD">
        <w:rPr>
          <w:lang w:eastAsia="en-AU"/>
        </w:rPr>
        <w:t xml:space="preserve">wider </w:t>
      </w:r>
      <w:r w:rsidRPr="00811162">
        <w:rPr>
          <w:lang w:eastAsia="en-AU"/>
        </w:rPr>
        <w:t>world. Students engage with a range of texts to obtain, interpret and present information, ideas and opinions on concepts such as the environment, conservation, social and political change and how language and culture evolve</w:t>
      </w:r>
      <w:r w:rsidR="00E55486">
        <w:rPr>
          <w:lang w:eastAsia="en-AU"/>
        </w:rPr>
        <w:t>. They</w:t>
      </w:r>
      <w:r w:rsidRPr="00811162">
        <w:rPr>
          <w:lang w:eastAsia="en-AU"/>
        </w:rPr>
        <w:t xml:space="preserve"> develop their knowledge, understanding and skills relating to sustainability within </w:t>
      </w:r>
      <w:proofErr w:type="gramStart"/>
      <w:r w:rsidRPr="00811162">
        <w:rPr>
          <w:lang w:eastAsia="en-AU"/>
        </w:rPr>
        <w:t>particular topics</w:t>
      </w:r>
      <w:proofErr w:type="gramEnd"/>
      <w:r w:rsidRPr="00811162">
        <w:rPr>
          <w:lang w:eastAsia="en-AU"/>
        </w:rPr>
        <w:t xml:space="preserve">. </w:t>
      </w:r>
    </w:p>
    <w:p w14:paraId="4FC77B50" w14:textId="77777777" w:rsidR="00811162" w:rsidRDefault="00811162" w:rsidP="006D2B6A">
      <w:pPr>
        <w:rPr>
          <w:lang w:eastAsia="en-AU"/>
        </w:rPr>
      </w:pPr>
      <w:r w:rsidRPr="00811162">
        <w:rPr>
          <w:lang w:eastAsia="en-AU"/>
        </w:rPr>
        <w:t xml:space="preserve">Through interacting with others, respectfully negotiating meaning and mutual understanding, and reflecting on communication, students can learn to live and work in ways that are both productive and sustainable. </w:t>
      </w:r>
    </w:p>
    <w:p w14:paraId="4B9792D6" w14:textId="602392E6" w:rsidR="00282C29" w:rsidRDefault="00282C29" w:rsidP="00811162">
      <w:pPr>
        <w:spacing w:after="200"/>
        <w:rPr>
          <w:lang w:eastAsia="en-AU"/>
        </w:rPr>
      </w:pPr>
      <w:r>
        <w:rPr>
          <w:lang w:eastAsia="en-AU"/>
        </w:rPr>
        <w:br w:type="page"/>
      </w:r>
    </w:p>
    <w:p w14:paraId="346CFDE1" w14:textId="05F82D1E" w:rsidR="00873DE9" w:rsidRDefault="00873DE9" w:rsidP="00873DE9">
      <w:pPr>
        <w:pStyle w:val="SCSAHeading1"/>
      </w:pPr>
      <w:bookmarkStart w:id="54" w:name="_Toc238467552"/>
      <w:r>
        <w:rPr>
          <w:rFonts w:hint="eastAsia"/>
        </w:rPr>
        <w:lastRenderedPageBreak/>
        <w:t>Content</w:t>
      </w:r>
      <w:bookmarkEnd w:id="54"/>
    </w:p>
    <w:p w14:paraId="6E4AF3AB" w14:textId="5D56829F" w:rsidR="00873DE9" w:rsidRDefault="00873DE9" w:rsidP="00873DE9">
      <w:pPr>
        <w:pStyle w:val="SCSAHeading2"/>
      </w:pPr>
      <w:bookmarkStart w:id="55" w:name="_Toc238467553"/>
      <w:r>
        <w:rPr>
          <w:rFonts w:hint="eastAsia"/>
        </w:rPr>
        <w:t>Themes, topics and sub-topics</w:t>
      </w:r>
      <w:bookmarkEnd w:id="55"/>
    </w:p>
    <w:p w14:paraId="6857AA97" w14:textId="5E4AA255" w:rsidR="00327A01" w:rsidRPr="00A619A7" w:rsidRDefault="00ED3399" w:rsidP="00327A01">
      <w:pPr>
        <w:spacing w:after="0"/>
        <w:rPr>
          <w:rFonts w:cs="Times New Roman"/>
          <w:color w:val="000000"/>
          <w:lang w:eastAsia="en-AU"/>
        </w:rPr>
      </w:pPr>
      <w:r>
        <w:rPr>
          <w:rFonts w:cs="Times New Roman" w:hint="eastAsia"/>
          <w:color w:val="000000"/>
          <w:lang w:eastAsia="zh-CN"/>
        </w:rPr>
        <w:t>The</w:t>
      </w:r>
      <w:r w:rsidR="001D77A8">
        <w:rPr>
          <w:rFonts w:cs="Times New Roman"/>
          <w:color w:val="000000"/>
          <w:lang w:eastAsia="zh-CN"/>
        </w:rPr>
        <w:t xml:space="preserve"> </w:t>
      </w:r>
      <w:r w:rsidR="001D77A8">
        <w:rPr>
          <w:rFonts w:cs="Times New Roman"/>
          <w:color w:val="000000"/>
          <w:lang w:eastAsia="en-AU"/>
        </w:rPr>
        <w:t xml:space="preserve">course content is </w:t>
      </w:r>
      <w:r w:rsidR="001D77A8" w:rsidRPr="00282C29">
        <w:t>organised</w:t>
      </w:r>
      <w:r w:rsidR="001D77A8">
        <w:rPr>
          <w:rFonts w:cs="Times New Roman"/>
          <w:color w:val="000000"/>
          <w:lang w:eastAsia="en-AU"/>
        </w:rPr>
        <w:t xml:space="preserve"> into</w:t>
      </w:r>
      <w:r>
        <w:rPr>
          <w:rFonts w:cs="Times New Roman" w:hint="eastAsia"/>
          <w:color w:val="000000"/>
          <w:lang w:eastAsia="zh-CN"/>
        </w:rPr>
        <w:t xml:space="preserve"> three prescribed themes</w:t>
      </w:r>
      <w:r w:rsidR="00327A01">
        <w:rPr>
          <w:rFonts w:cs="Times New Roman"/>
          <w:color w:val="000000"/>
          <w:lang w:eastAsia="en-AU"/>
        </w:rPr>
        <w:t>:</w:t>
      </w:r>
    </w:p>
    <w:p w14:paraId="06384C22" w14:textId="77777777" w:rsidR="00327A01" w:rsidRPr="00282C29" w:rsidRDefault="00327A01" w:rsidP="00CD4B7D">
      <w:pPr>
        <w:pStyle w:val="ListParagraph"/>
        <w:numPr>
          <w:ilvl w:val="0"/>
          <w:numId w:val="15"/>
        </w:numPr>
      </w:pPr>
      <w:r w:rsidRPr="00282C29">
        <w:t>The individual</w:t>
      </w:r>
    </w:p>
    <w:p w14:paraId="38CD6FB2" w14:textId="77777777" w:rsidR="00327A01" w:rsidRPr="00282C29" w:rsidRDefault="00327A01" w:rsidP="00CD4B7D">
      <w:pPr>
        <w:pStyle w:val="ListParagraph"/>
        <w:numPr>
          <w:ilvl w:val="0"/>
          <w:numId w:val="15"/>
        </w:numPr>
      </w:pPr>
      <w:r>
        <w:rPr>
          <w:rFonts w:eastAsia="PMingLiU" w:hint="eastAsia"/>
          <w:lang w:eastAsia="zh-TW"/>
        </w:rPr>
        <w:t>Spanish</w:t>
      </w:r>
      <w:r w:rsidRPr="00282C29">
        <w:t>-speaking communities</w:t>
      </w:r>
    </w:p>
    <w:p w14:paraId="3C42D41C" w14:textId="77777777" w:rsidR="00327A01" w:rsidRPr="00282C29" w:rsidRDefault="00327A01" w:rsidP="00CD4B7D">
      <w:pPr>
        <w:pStyle w:val="ListParagraph"/>
        <w:numPr>
          <w:ilvl w:val="0"/>
          <w:numId w:val="15"/>
        </w:numPr>
      </w:pPr>
      <w:r w:rsidRPr="00282C29">
        <w:t>The changing world.</w:t>
      </w:r>
    </w:p>
    <w:p w14:paraId="6AD004D8" w14:textId="599DCD1E" w:rsidR="00327A01" w:rsidRDefault="00327A01" w:rsidP="00327A01">
      <w:pPr>
        <w:rPr>
          <w:lang w:eastAsia="en-AU"/>
        </w:rPr>
      </w:pPr>
      <w:r w:rsidRPr="00A619A7">
        <w:rPr>
          <w:lang w:eastAsia="en-AU"/>
        </w:rPr>
        <w:t xml:space="preserve">The themes have </w:t>
      </w:r>
      <w:proofErr w:type="gramStart"/>
      <w:r w:rsidRPr="00A619A7">
        <w:rPr>
          <w:lang w:eastAsia="en-AU"/>
        </w:rPr>
        <w:t>a number of</w:t>
      </w:r>
      <w:proofErr w:type="gramEnd"/>
      <w:r w:rsidRPr="00A619A7">
        <w:rPr>
          <w:lang w:eastAsia="en-AU"/>
        </w:rPr>
        <w:t xml:space="preserve"> prescribed topics and suggested sub-topics as shown </w:t>
      </w:r>
      <w:r>
        <w:rPr>
          <w:lang w:eastAsia="en-AU"/>
        </w:rPr>
        <w:t xml:space="preserve">in the table </w:t>
      </w:r>
      <w:r w:rsidR="0026295F">
        <w:rPr>
          <w:lang w:eastAsia="en-AU"/>
        </w:rPr>
        <w:t xml:space="preserve">on </w:t>
      </w:r>
      <w:r w:rsidR="0026295F" w:rsidRPr="00F90D23">
        <w:rPr>
          <w:rFonts w:cs="Raavi (Body CS)"/>
          <w:spacing w:val="-2"/>
          <w:lang w:eastAsia="en-AU"/>
        </w:rPr>
        <w:t>the next page</w:t>
      </w:r>
      <w:r w:rsidRPr="00F90D23">
        <w:rPr>
          <w:rFonts w:cs="Raavi (Body CS)"/>
          <w:spacing w:val="-2"/>
          <w:lang w:eastAsia="en-AU"/>
        </w:rPr>
        <w:t xml:space="preserve">. The </w:t>
      </w:r>
      <w:r w:rsidRPr="00F90D23">
        <w:rPr>
          <w:rFonts w:cs="Raavi (Body CS)"/>
          <w:spacing w:val="-2"/>
        </w:rPr>
        <w:t>placement</w:t>
      </w:r>
      <w:r w:rsidRPr="00F90D23">
        <w:rPr>
          <w:rFonts w:cs="Raavi (Body CS)"/>
          <w:spacing w:val="-2"/>
          <w:lang w:eastAsia="en-AU"/>
        </w:rPr>
        <w:t xml:space="preserve"> of topics under one or more of the three themes is intended to provide</w:t>
      </w:r>
      <w:r w:rsidRPr="00A619A7">
        <w:rPr>
          <w:lang w:eastAsia="en-AU"/>
        </w:rPr>
        <w:t xml:space="preserve"> a</w:t>
      </w:r>
      <w:r w:rsidR="00F90D23">
        <w:rPr>
          <w:lang w:eastAsia="en-AU"/>
        </w:rPr>
        <w:t> </w:t>
      </w:r>
      <w:r w:rsidRPr="00A619A7">
        <w:rPr>
          <w:lang w:eastAsia="en-AU"/>
        </w:rPr>
        <w:t>particular perspective or perspectives for each of the topics. The suggested sub-topics expand on the topics and provide guidance to students and teachers on how the topics may be treated.</w:t>
      </w:r>
    </w:p>
    <w:p w14:paraId="7AACAE2D" w14:textId="3B03DFBD" w:rsidR="00B43F8E" w:rsidRPr="00F90D23" w:rsidRDefault="00B43F8E" w:rsidP="00B43F8E">
      <w:pPr>
        <w:rPr>
          <w:rFonts w:cs="Raavi (Body CS)"/>
          <w:spacing w:val="-2"/>
        </w:rPr>
      </w:pPr>
      <w:r w:rsidRPr="00F90D23">
        <w:rPr>
          <w:rFonts w:cs="Raavi (Body CS)"/>
        </w:rPr>
        <w:t xml:space="preserve">The topics are broad enough to allow flexibility in school programs but specific enough to be of </w:t>
      </w:r>
      <w:r w:rsidRPr="00F90D23">
        <w:rPr>
          <w:rFonts w:cs="Raavi (Body CS)"/>
          <w:spacing w:val="-2"/>
        </w:rPr>
        <w:t>practical assistance to students and teachers. Not all topics will require the same amount of study time.</w:t>
      </w:r>
    </w:p>
    <w:p w14:paraId="00C30902" w14:textId="444C2214" w:rsidR="00B43F8E" w:rsidRPr="00B43F8E" w:rsidRDefault="00B43F8E" w:rsidP="006D2B6A">
      <w:pPr>
        <w:widowControl w:val="0"/>
        <w:spacing w:after="0"/>
      </w:pPr>
      <w:r w:rsidRPr="00B43F8E">
        <w:t xml:space="preserve">Students should study a range of spoken, written, visual and multimodal texts in </w:t>
      </w:r>
      <w:r>
        <w:rPr>
          <w:rFonts w:hint="eastAsia"/>
          <w:lang w:eastAsia="zh-CN"/>
        </w:rPr>
        <w:t>Spanish</w:t>
      </w:r>
      <w:r w:rsidRPr="00B43F8E">
        <w:t xml:space="preserve"> in their treatment of themes, topics and subtopics. The length of time and depth of treatment for each topic will depend on </w:t>
      </w:r>
      <w:proofErr w:type="gramStart"/>
      <w:r w:rsidRPr="00B43F8E">
        <w:t>a number of</w:t>
      </w:r>
      <w:proofErr w:type="gramEnd"/>
      <w:r w:rsidRPr="00B43F8E">
        <w:t xml:space="preserve"> factors, including the:</w:t>
      </w:r>
    </w:p>
    <w:p w14:paraId="553D34A4" w14:textId="69D6654C" w:rsidR="00B43F8E" w:rsidRPr="00B43F8E" w:rsidRDefault="00B43F8E" w:rsidP="00CD4B7D">
      <w:pPr>
        <w:pStyle w:val="ListParagraph"/>
        <w:numPr>
          <w:ilvl w:val="0"/>
          <w:numId w:val="14"/>
        </w:numPr>
      </w:pPr>
      <w:proofErr w:type="gramStart"/>
      <w:r w:rsidRPr="00B43F8E">
        <w:t>particular learning</w:t>
      </w:r>
      <w:proofErr w:type="gramEnd"/>
      <w:r w:rsidRPr="00B43F8E">
        <w:t xml:space="preserve"> requirement</w:t>
      </w:r>
      <w:r>
        <w:rPr>
          <w:rFonts w:hint="eastAsia"/>
          <w:lang w:eastAsia="zh-CN"/>
        </w:rPr>
        <w:t>/</w:t>
      </w:r>
      <w:r w:rsidRPr="00B43F8E">
        <w:t>s being covered</w:t>
      </w:r>
    </w:p>
    <w:p w14:paraId="28196A25" w14:textId="37C436B4" w:rsidR="00B43F8E" w:rsidRPr="00B43F8E" w:rsidRDefault="00B43F8E" w:rsidP="00CD4B7D">
      <w:pPr>
        <w:pStyle w:val="ListParagraph"/>
        <w:numPr>
          <w:ilvl w:val="0"/>
          <w:numId w:val="14"/>
        </w:numPr>
      </w:pPr>
      <w:r w:rsidRPr="00B43F8E">
        <w:t>degree of familiarity that the student</w:t>
      </w:r>
      <w:r w:rsidR="00E71E56">
        <w:t>s</w:t>
      </w:r>
      <w:r w:rsidRPr="00B43F8E">
        <w:t xml:space="preserve"> ha</w:t>
      </w:r>
      <w:r w:rsidR="00E71E56">
        <w:t>ve</w:t>
      </w:r>
      <w:r w:rsidRPr="00B43F8E">
        <w:t xml:space="preserve"> with topics studied previously</w:t>
      </w:r>
    </w:p>
    <w:p w14:paraId="7209E854" w14:textId="77777777" w:rsidR="00B43F8E" w:rsidRPr="00B43F8E" w:rsidRDefault="00B43F8E" w:rsidP="00CD4B7D">
      <w:pPr>
        <w:pStyle w:val="ListParagraph"/>
        <w:numPr>
          <w:ilvl w:val="0"/>
          <w:numId w:val="14"/>
        </w:numPr>
      </w:pPr>
      <w:r w:rsidRPr="00B43F8E">
        <w:t>needs and interests of the students</w:t>
      </w:r>
    </w:p>
    <w:p w14:paraId="0122C506" w14:textId="7E3E9221" w:rsidR="00B43F8E" w:rsidRPr="00B43F8E" w:rsidRDefault="00B43F8E" w:rsidP="00CD4B7D">
      <w:pPr>
        <w:pStyle w:val="ListParagraph"/>
        <w:numPr>
          <w:ilvl w:val="0"/>
          <w:numId w:val="14"/>
        </w:numPr>
      </w:pPr>
      <w:r w:rsidRPr="00B43F8E">
        <w:t xml:space="preserve">nature of </w:t>
      </w:r>
      <w:r w:rsidR="005C2685">
        <w:rPr>
          <w:rFonts w:hint="eastAsia"/>
          <w:lang w:eastAsia="zh-CN"/>
        </w:rPr>
        <w:t>Spanish</w:t>
      </w:r>
    </w:p>
    <w:p w14:paraId="2DED16E0" w14:textId="77777777" w:rsidR="00B43F8E" w:rsidRPr="00B43F8E" w:rsidRDefault="00B43F8E" w:rsidP="00CD4B7D">
      <w:pPr>
        <w:pStyle w:val="ListParagraph"/>
        <w:numPr>
          <w:ilvl w:val="0"/>
          <w:numId w:val="14"/>
        </w:numPr>
      </w:pPr>
      <w:r w:rsidRPr="00B43F8E">
        <w:t>linguistic and conceptual complexity of the texts selected for study</w:t>
      </w:r>
    </w:p>
    <w:p w14:paraId="7B9362D8" w14:textId="77777777" w:rsidR="00B43F8E" w:rsidRPr="00F4540D" w:rsidRDefault="00B43F8E" w:rsidP="00CD4B7D">
      <w:pPr>
        <w:pStyle w:val="ListParagraph"/>
        <w:numPr>
          <w:ilvl w:val="0"/>
          <w:numId w:val="14"/>
        </w:numPr>
        <w:rPr>
          <w:rFonts w:cs="Raavi (Body CS)"/>
          <w:spacing w:val="-2"/>
        </w:rPr>
      </w:pPr>
      <w:r w:rsidRPr="00F4540D">
        <w:rPr>
          <w:rFonts w:cs="Raavi (Body CS)"/>
          <w:spacing w:val="-2"/>
        </w:rPr>
        <w:t>linguistic and sociocultural distance between the topic and the student’s own world and experience</w:t>
      </w:r>
    </w:p>
    <w:p w14:paraId="6043EB25" w14:textId="7D735E45" w:rsidR="00B43F8E" w:rsidRPr="00F4540D" w:rsidRDefault="00B43F8E" w:rsidP="00CD4B7D">
      <w:pPr>
        <w:pStyle w:val="ListParagraph"/>
        <w:numPr>
          <w:ilvl w:val="0"/>
          <w:numId w:val="14"/>
        </w:numPr>
        <w:rPr>
          <w:rFonts w:cs="Raavi (Body CS)"/>
          <w:spacing w:val="-2"/>
        </w:rPr>
      </w:pPr>
      <w:r w:rsidRPr="00F4540D">
        <w:rPr>
          <w:rFonts w:cs="Raavi (Body CS)"/>
          <w:spacing w:val="-2"/>
        </w:rPr>
        <w:t>assessments (including ways in which they are structured</w:t>
      </w:r>
      <w:r w:rsidR="00E71E56" w:rsidRPr="00F4540D">
        <w:rPr>
          <w:rFonts w:cs="Raavi (Body CS)"/>
          <w:spacing w:val="-2"/>
        </w:rPr>
        <w:t xml:space="preserve"> and</w:t>
      </w:r>
      <w:r w:rsidRPr="00F4540D">
        <w:rPr>
          <w:rFonts w:cs="Raavi (Body CS)"/>
          <w:spacing w:val="-2"/>
        </w:rPr>
        <w:t xml:space="preserve"> conditions under which they are set)</w:t>
      </w:r>
    </w:p>
    <w:p w14:paraId="28A0D79D" w14:textId="77777777" w:rsidR="00B43F8E" w:rsidRPr="00B43F8E" w:rsidRDefault="00B43F8E" w:rsidP="00CD4B7D">
      <w:pPr>
        <w:pStyle w:val="ListParagraph"/>
        <w:numPr>
          <w:ilvl w:val="0"/>
          <w:numId w:val="14"/>
        </w:numPr>
      </w:pPr>
      <w:r w:rsidRPr="00B43F8E">
        <w:t>language of the response</w:t>
      </w:r>
    </w:p>
    <w:p w14:paraId="3D7C6E76" w14:textId="77777777" w:rsidR="00B43F8E" w:rsidRPr="00B43F8E" w:rsidRDefault="00B43F8E" w:rsidP="00CD4B7D">
      <w:pPr>
        <w:pStyle w:val="ListParagraph"/>
        <w:numPr>
          <w:ilvl w:val="0"/>
          <w:numId w:val="14"/>
        </w:numPr>
      </w:pPr>
      <w:r w:rsidRPr="00B43F8E">
        <w:t>access to resources.</w:t>
      </w:r>
    </w:p>
    <w:p w14:paraId="69A68932" w14:textId="5884221E" w:rsidR="00B43F8E" w:rsidRDefault="00B43F8E" w:rsidP="00B43F8E">
      <w:pPr>
        <w:rPr>
          <w:lang w:eastAsia="zh-CN"/>
        </w:rPr>
      </w:pPr>
      <w:r w:rsidRPr="00B43F8E">
        <w:t xml:space="preserve">Teachers should structure and organise programs based on the prescribed themes and topics so that they address all the learning requirements of </w:t>
      </w:r>
      <w:r w:rsidR="003C4596">
        <w:t xml:space="preserve">the </w:t>
      </w:r>
      <w:r w:rsidR="005C2685">
        <w:rPr>
          <w:rFonts w:hint="eastAsia"/>
          <w:lang w:eastAsia="zh-CN"/>
        </w:rPr>
        <w:t>syllabus</w:t>
      </w:r>
      <w:r w:rsidR="003C4596">
        <w:rPr>
          <w:lang w:eastAsia="zh-CN"/>
        </w:rPr>
        <w:t>.</w:t>
      </w:r>
    </w:p>
    <w:p w14:paraId="0C2AFDCF" w14:textId="6AEE8CBA" w:rsidR="005C2685" w:rsidRDefault="005C2685">
      <w:pPr>
        <w:spacing w:after="200"/>
        <w:rPr>
          <w:b/>
          <w:bCs/>
          <w:color w:val="595959" w:themeColor="text1" w:themeTint="A6"/>
          <w:sz w:val="36"/>
          <w:szCs w:val="36"/>
        </w:rPr>
      </w:pPr>
      <w:r>
        <w:br w:type="page"/>
      </w:r>
    </w:p>
    <w:tbl>
      <w:tblPr>
        <w:tblStyle w:val="SCSATable"/>
        <w:tblW w:w="5000" w:type="pct"/>
        <w:tblLayout w:type="fixed"/>
        <w:tblLook w:val="04A0" w:firstRow="1" w:lastRow="0" w:firstColumn="1" w:lastColumn="0" w:noHBand="0" w:noVBand="1"/>
        <w:tblCaption w:val="Themes, topics and sub-topics"/>
        <w:tblDescription w:val="Prescribed themes and prescribed topics with suggested sub-topics"/>
      </w:tblPr>
      <w:tblGrid>
        <w:gridCol w:w="3325"/>
        <w:gridCol w:w="2153"/>
        <w:gridCol w:w="3582"/>
      </w:tblGrid>
      <w:tr w:rsidR="00017D49" w:rsidRPr="00017D49" w14:paraId="5B866709" w14:textId="77777777" w:rsidTr="00E809FA">
        <w:trPr>
          <w:cnfStyle w:val="100000000000" w:firstRow="1" w:lastRow="0" w:firstColumn="0" w:lastColumn="0" w:oddVBand="0" w:evenVBand="0" w:oddHBand="0" w:evenHBand="0" w:firstRowFirstColumn="0" w:firstRowLastColumn="0" w:lastRowFirstColumn="0" w:lastRowLastColumn="0"/>
        </w:trPr>
        <w:tc>
          <w:tcPr>
            <w:tcW w:w="3326" w:type="dxa"/>
          </w:tcPr>
          <w:p w14:paraId="32E5D33A" w14:textId="0B83C49F" w:rsidR="00201A95" w:rsidRPr="006D2B6A" w:rsidRDefault="008A27B5" w:rsidP="006D2B6A">
            <w:r>
              <w:lastRenderedPageBreak/>
              <w:t>Prescribed t</w:t>
            </w:r>
            <w:r w:rsidR="00201A95" w:rsidRPr="006D2B6A">
              <w:t>hemes</w:t>
            </w:r>
          </w:p>
        </w:tc>
        <w:tc>
          <w:tcPr>
            <w:tcW w:w="2154" w:type="dxa"/>
          </w:tcPr>
          <w:p w14:paraId="35E5368E" w14:textId="77777777" w:rsidR="00201A95" w:rsidRPr="006D2B6A" w:rsidRDefault="00201A95" w:rsidP="006D2B6A">
            <w:r w:rsidRPr="006D2B6A">
              <w:t>Prescribed topics</w:t>
            </w:r>
          </w:p>
        </w:tc>
        <w:tc>
          <w:tcPr>
            <w:tcW w:w="3583" w:type="dxa"/>
          </w:tcPr>
          <w:p w14:paraId="356AC14D" w14:textId="77777777" w:rsidR="00201A95" w:rsidRPr="006D2B6A" w:rsidRDefault="00201A95" w:rsidP="006D2B6A">
            <w:r w:rsidRPr="006D2B6A">
              <w:t>Suggested sub-topics</w:t>
            </w:r>
          </w:p>
        </w:tc>
      </w:tr>
      <w:tr w:rsidR="00282C29" w14:paraId="7920C0D3" w14:textId="77777777" w:rsidTr="00E809FA">
        <w:trPr>
          <w:trHeight w:val="853"/>
        </w:trPr>
        <w:tc>
          <w:tcPr>
            <w:tcW w:w="3326" w:type="dxa"/>
            <w:vMerge w:val="restart"/>
          </w:tcPr>
          <w:p w14:paraId="08FB3C9A" w14:textId="77777777" w:rsidR="00282C29" w:rsidRPr="001B2B4D" w:rsidRDefault="00282C29" w:rsidP="00282C29">
            <w:pPr>
              <w:widowControl w:val="0"/>
              <w:autoSpaceDE w:val="0"/>
              <w:autoSpaceDN w:val="0"/>
              <w:adjustRightInd w:val="0"/>
              <w:rPr>
                <w:rFonts w:cs="Times New Roman"/>
                <w:b/>
                <w:bCs/>
                <w:color w:val="000000"/>
                <w:lang w:eastAsia="en-AU"/>
              </w:rPr>
            </w:pPr>
            <w:r w:rsidRPr="001B2B4D">
              <w:rPr>
                <w:rFonts w:cs="Times New Roman"/>
                <w:b/>
                <w:bCs/>
                <w:color w:val="000000"/>
                <w:lang w:eastAsia="en-AU"/>
              </w:rPr>
              <w:t>The individual</w:t>
            </w:r>
          </w:p>
          <w:p w14:paraId="2FDC7FE0" w14:textId="018B9D6B" w:rsidR="00282C29" w:rsidRPr="001B2B4D" w:rsidRDefault="00282C29" w:rsidP="00282C29">
            <w:pPr>
              <w:widowControl w:val="0"/>
              <w:autoSpaceDE w:val="0"/>
              <w:autoSpaceDN w:val="0"/>
              <w:adjustRightInd w:val="0"/>
              <w:rPr>
                <w:rFonts w:cs="Times New Roman"/>
                <w:b/>
                <w:bCs/>
                <w:color w:val="000000"/>
                <w:lang w:eastAsia="en-AU"/>
              </w:rPr>
            </w:pPr>
            <w:r w:rsidRPr="001B2B4D">
              <w:t xml:space="preserve">This theme enables students to explore aspects of </w:t>
            </w:r>
            <w:r>
              <w:t>their personal world;</w:t>
            </w:r>
            <w:r w:rsidRPr="001B2B4D">
              <w:t xml:space="preserve"> for example</w:t>
            </w:r>
            <w:r>
              <w:t>,</w:t>
            </w:r>
            <w:r w:rsidRPr="001B2B4D">
              <w:t xml:space="preserve"> sense</w:t>
            </w:r>
            <w:r w:rsidR="00DE6981">
              <w:t> </w:t>
            </w:r>
            <w:r w:rsidRPr="001B2B4D">
              <w:t>of self, aspirations, personal values, opinions, ideas, and relationships with others. The theme also enables students to study topics from the perspective of other people.</w:t>
            </w:r>
          </w:p>
        </w:tc>
        <w:tc>
          <w:tcPr>
            <w:tcW w:w="2154" w:type="dxa"/>
          </w:tcPr>
          <w:p w14:paraId="39227B2F" w14:textId="6A8B37AB" w:rsidR="00282C29" w:rsidRPr="001B2B4D" w:rsidRDefault="00282C29" w:rsidP="00282C29">
            <w:pPr>
              <w:widowControl w:val="0"/>
              <w:autoSpaceDE w:val="0"/>
              <w:autoSpaceDN w:val="0"/>
              <w:adjustRightInd w:val="0"/>
              <w:rPr>
                <w:rFonts w:cs="Times New Roman"/>
                <w:bCs/>
                <w:iCs/>
                <w:color w:val="000000"/>
                <w:lang w:eastAsia="en-AU"/>
              </w:rPr>
            </w:pPr>
            <w:r>
              <w:rPr>
                <w:rFonts w:cs="Times New Roman"/>
                <w:bCs/>
                <w:iCs/>
                <w:color w:val="000000"/>
                <w:lang w:eastAsia="en-AU"/>
              </w:rPr>
              <w:t>Personal identity</w:t>
            </w:r>
          </w:p>
        </w:tc>
        <w:tc>
          <w:tcPr>
            <w:tcW w:w="3583" w:type="dxa"/>
          </w:tcPr>
          <w:p w14:paraId="766C3A56" w14:textId="4DF476D3" w:rsidR="00653585" w:rsidRPr="00C2373C" w:rsidRDefault="004A4F26" w:rsidP="00CD4B7D">
            <w:pPr>
              <w:pStyle w:val="ListParagraph"/>
              <w:widowControl w:val="0"/>
              <w:numPr>
                <w:ilvl w:val="0"/>
                <w:numId w:val="6"/>
              </w:numPr>
              <w:autoSpaceDE w:val="0"/>
              <w:autoSpaceDN w:val="0"/>
              <w:adjustRightInd w:val="0"/>
              <w:rPr>
                <w:rFonts w:cs="Times New Roman"/>
                <w:iCs/>
                <w:color w:val="000000"/>
                <w:lang w:eastAsia="en-AU"/>
              </w:rPr>
            </w:pPr>
            <w:r w:rsidRPr="004A4F26">
              <w:rPr>
                <w:rFonts w:cs="Times New Roman"/>
                <w:iCs/>
                <w:color w:val="000000"/>
                <w:lang w:eastAsia="en-AU"/>
              </w:rPr>
              <w:t>Family and self</w:t>
            </w:r>
          </w:p>
          <w:p w14:paraId="623B3AF6" w14:textId="77777777" w:rsidR="00653585" w:rsidRPr="00C2373C" w:rsidRDefault="00653585" w:rsidP="00CD4B7D">
            <w:pPr>
              <w:pStyle w:val="ListParagraph"/>
              <w:widowControl w:val="0"/>
              <w:numPr>
                <w:ilvl w:val="0"/>
                <w:numId w:val="6"/>
              </w:numPr>
              <w:autoSpaceDE w:val="0"/>
              <w:autoSpaceDN w:val="0"/>
              <w:adjustRightInd w:val="0"/>
              <w:rPr>
                <w:rFonts w:cs="Times New Roman"/>
                <w:iCs/>
                <w:color w:val="000000"/>
                <w:lang w:eastAsia="en-AU"/>
              </w:rPr>
            </w:pPr>
            <w:r w:rsidRPr="00C2373C">
              <w:rPr>
                <w:rFonts w:cs="Times New Roman" w:hint="eastAsia"/>
                <w:iCs/>
                <w:color w:val="000000"/>
                <w:lang w:eastAsia="en-AU"/>
              </w:rPr>
              <w:t>D</w:t>
            </w:r>
            <w:r w:rsidR="004A4F26" w:rsidRPr="004A4F26">
              <w:rPr>
                <w:rFonts w:cs="Times New Roman"/>
                <w:iCs/>
                <w:color w:val="000000"/>
                <w:lang w:eastAsia="en-AU"/>
              </w:rPr>
              <w:t>aily routine</w:t>
            </w:r>
          </w:p>
          <w:p w14:paraId="1E39CE8B" w14:textId="77777777" w:rsidR="00653585" w:rsidRPr="00C2373C" w:rsidRDefault="00653585" w:rsidP="00CD4B7D">
            <w:pPr>
              <w:pStyle w:val="ListParagraph"/>
              <w:widowControl w:val="0"/>
              <w:numPr>
                <w:ilvl w:val="0"/>
                <w:numId w:val="6"/>
              </w:numPr>
              <w:autoSpaceDE w:val="0"/>
              <w:autoSpaceDN w:val="0"/>
              <w:adjustRightInd w:val="0"/>
              <w:rPr>
                <w:rFonts w:cs="Times New Roman"/>
                <w:iCs/>
                <w:color w:val="000000"/>
                <w:lang w:eastAsia="en-AU"/>
              </w:rPr>
            </w:pPr>
            <w:r w:rsidRPr="00C2373C">
              <w:rPr>
                <w:rFonts w:cs="Times New Roman" w:hint="eastAsia"/>
                <w:iCs/>
                <w:color w:val="000000"/>
                <w:lang w:eastAsia="en-AU"/>
              </w:rPr>
              <w:t>H</w:t>
            </w:r>
            <w:r w:rsidR="004A4F26" w:rsidRPr="004A4F26">
              <w:rPr>
                <w:rFonts w:cs="Times New Roman"/>
                <w:iCs/>
                <w:color w:val="000000"/>
                <w:lang w:eastAsia="en-AU"/>
              </w:rPr>
              <w:t>ome and community</w:t>
            </w:r>
          </w:p>
          <w:p w14:paraId="7ADC867F" w14:textId="7CE7475C" w:rsidR="00282C29" w:rsidRPr="00C2373C" w:rsidRDefault="00653585" w:rsidP="00CD4B7D">
            <w:pPr>
              <w:pStyle w:val="ListParagraph"/>
              <w:widowControl w:val="0"/>
              <w:numPr>
                <w:ilvl w:val="0"/>
                <w:numId w:val="6"/>
              </w:numPr>
              <w:autoSpaceDE w:val="0"/>
              <w:autoSpaceDN w:val="0"/>
              <w:adjustRightInd w:val="0"/>
              <w:rPr>
                <w:rFonts w:cs="Times New Roman"/>
                <w:iCs/>
                <w:color w:val="000000"/>
                <w:lang w:eastAsia="en-AU"/>
              </w:rPr>
            </w:pPr>
            <w:r w:rsidRPr="00C2373C">
              <w:rPr>
                <w:rFonts w:cs="Times New Roman" w:hint="eastAsia"/>
                <w:iCs/>
                <w:color w:val="000000"/>
                <w:lang w:eastAsia="en-AU"/>
              </w:rPr>
              <w:t>C</w:t>
            </w:r>
            <w:r w:rsidR="004A4F26" w:rsidRPr="004A4F26">
              <w:rPr>
                <w:rFonts w:cs="Times New Roman"/>
                <w:iCs/>
                <w:color w:val="000000"/>
                <w:lang w:eastAsia="en-AU"/>
              </w:rPr>
              <w:t>ontact with the Spanish</w:t>
            </w:r>
            <w:r w:rsidR="00E809FA">
              <w:rPr>
                <w:rFonts w:cs="Times New Roman"/>
                <w:iCs/>
                <w:color w:val="000000"/>
                <w:lang w:eastAsia="en-AU"/>
              </w:rPr>
              <w:noBreakHyphen/>
            </w:r>
            <w:r w:rsidR="004A4F26" w:rsidRPr="004A4F26">
              <w:rPr>
                <w:rFonts w:cs="Times New Roman"/>
                <w:iCs/>
                <w:color w:val="000000"/>
                <w:lang w:eastAsia="en-AU"/>
              </w:rPr>
              <w:t>speaking</w:t>
            </w:r>
            <w:r w:rsidR="00756D77">
              <w:rPr>
                <w:rFonts w:cs="Times New Roman"/>
                <w:iCs/>
                <w:color w:val="000000"/>
                <w:lang w:eastAsia="en-AU"/>
              </w:rPr>
              <w:t xml:space="preserve"> </w:t>
            </w:r>
            <w:r w:rsidR="004A4F26" w:rsidRPr="004A4F26">
              <w:rPr>
                <w:rFonts w:cs="Times New Roman"/>
                <w:iCs/>
                <w:color w:val="000000"/>
                <w:lang w:eastAsia="en-AU"/>
              </w:rPr>
              <w:t>world</w:t>
            </w:r>
          </w:p>
        </w:tc>
      </w:tr>
      <w:tr w:rsidR="00282C29" w14:paraId="7849A507" w14:textId="77777777" w:rsidTr="00E809FA">
        <w:trPr>
          <w:trHeight w:val="853"/>
        </w:trPr>
        <w:tc>
          <w:tcPr>
            <w:tcW w:w="3326" w:type="dxa"/>
            <w:vMerge/>
          </w:tcPr>
          <w:p w14:paraId="73195C3D" w14:textId="77777777" w:rsidR="00282C29" w:rsidRPr="001B2B4D" w:rsidRDefault="00282C29" w:rsidP="00282C29">
            <w:pPr>
              <w:widowControl w:val="0"/>
              <w:autoSpaceDE w:val="0"/>
              <w:autoSpaceDN w:val="0"/>
              <w:adjustRightInd w:val="0"/>
              <w:rPr>
                <w:rFonts w:cs="Times New Roman"/>
                <w:b/>
                <w:bCs/>
                <w:color w:val="000000"/>
                <w:lang w:eastAsia="en-AU"/>
              </w:rPr>
            </w:pPr>
          </w:p>
        </w:tc>
        <w:tc>
          <w:tcPr>
            <w:tcW w:w="2154" w:type="dxa"/>
          </w:tcPr>
          <w:p w14:paraId="2EF4880C" w14:textId="22F9D163" w:rsidR="00282C29" w:rsidRPr="00501FC5" w:rsidRDefault="00501FC5" w:rsidP="00282C29">
            <w:pPr>
              <w:widowControl w:val="0"/>
              <w:autoSpaceDE w:val="0"/>
              <w:autoSpaceDN w:val="0"/>
              <w:adjustRightInd w:val="0"/>
              <w:rPr>
                <w:rFonts w:eastAsia="PMingLiU" w:cs="Times New Roman"/>
                <w:bCs/>
                <w:iCs/>
                <w:color w:val="000000"/>
                <w:lang w:eastAsia="zh-TW"/>
              </w:rPr>
            </w:pPr>
            <w:r>
              <w:rPr>
                <w:rFonts w:eastAsia="PMingLiU" w:cs="Times New Roman" w:hint="eastAsia"/>
                <w:lang w:eastAsia="zh-TW"/>
              </w:rPr>
              <w:t>My life now and in the</w:t>
            </w:r>
            <w:r w:rsidR="00E809FA">
              <w:rPr>
                <w:rFonts w:eastAsia="PMingLiU" w:cs="Times New Roman"/>
                <w:lang w:eastAsia="zh-TW"/>
              </w:rPr>
              <w:t> </w:t>
            </w:r>
            <w:r>
              <w:rPr>
                <w:rFonts w:eastAsia="PMingLiU" w:cs="Times New Roman" w:hint="eastAsia"/>
                <w:lang w:eastAsia="zh-TW"/>
              </w:rPr>
              <w:t>future</w:t>
            </w:r>
          </w:p>
        </w:tc>
        <w:tc>
          <w:tcPr>
            <w:tcW w:w="3583" w:type="dxa"/>
          </w:tcPr>
          <w:p w14:paraId="10DA8A35" w14:textId="77777777" w:rsidR="00653585" w:rsidRPr="00C2373C" w:rsidRDefault="004205DE" w:rsidP="00CD4B7D">
            <w:pPr>
              <w:pStyle w:val="ListParagraph"/>
              <w:widowControl w:val="0"/>
              <w:numPr>
                <w:ilvl w:val="0"/>
                <w:numId w:val="6"/>
              </w:numPr>
              <w:autoSpaceDE w:val="0"/>
              <w:autoSpaceDN w:val="0"/>
              <w:adjustRightInd w:val="0"/>
              <w:rPr>
                <w:rFonts w:cs="Times New Roman"/>
                <w:iCs/>
                <w:color w:val="000000"/>
                <w:lang w:eastAsia="en-AU"/>
              </w:rPr>
            </w:pPr>
            <w:r w:rsidRPr="004205DE">
              <w:rPr>
                <w:rFonts w:cs="Times New Roman"/>
                <w:iCs/>
                <w:color w:val="000000"/>
                <w:lang w:eastAsia="en-AU"/>
              </w:rPr>
              <w:t>School life</w:t>
            </w:r>
          </w:p>
          <w:p w14:paraId="3661F133" w14:textId="77777777" w:rsidR="00653585" w:rsidRPr="00C2373C" w:rsidRDefault="004205DE" w:rsidP="00CD4B7D">
            <w:pPr>
              <w:pStyle w:val="ListParagraph"/>
              <w:widowControl w:val="0"/>
              <w:numPr>
                <w:ilvl w:val="0"/>
                <w:numId w:val="6"/>
              </w:numPr>
              <w:autoSpaceDE w:val="0"/>
              <w:autoSpaceDN w:val="0"/>
              <w:adjustRightInd w:val="0"/>
              <w:rPr>
                <w:rFonts w:cs="Times New Roman"/>
                <w:iCs/>
                <w:color w:val="000000"/>
                <w:lang w:eastAsia="en-AU"/>
              </w:rPr>
            </w:pPr>
            <w:r w:rsidRPr="004205DE">
              <w:rPr>
                <w:rFonts w:cs="Times New Roman"/>
                <w:iCs/>
                <w:color w:val="000000"/>
                <w:lang w:eastAsia="en-AU"/>
              </w:rPr>
              <w:t>Spanish studies</w:t>
            </w:r>
          </w:p>
          <w:p w14:paraId="4E6A9413" w14:textId="6FB15A69" w:rsidR="00653585" w:rsidRPr="00C2373C" w:rsidRDefault="00653585" w:rsidP="00CD4B7D">
            <w:pPr>
              <w:pStyle w:val="ListParagraph"/>
              <w:widowControl w:val="0"/>
              <w:numPr>
                <w:ilvl w:val="0"/>
                <w:numId w:val="6"/>
              </w:numPr>
              <w:autoSpaceDE w:val="0"/>
              <w:autoSpaceDN w:val="0"/>
              <w:adjustRightInd w:val="0"/>
              <w:rPr>
                <w:rFonts w:cs="Times New Roman"/>
                <w:iCs/>
                <w:color w:val="000000"/>
                <w:lang w:eastAsia="en-AU"/>
              </w:rPr>
            </w:pPr>
            <w:r w:rsidRPr="00C2373C">
              <w:rPr>
                <w:rFonts w:cs="Times New Roman"/>
                <w:iCs/>
                <w:color w:val="000000"/>
                <w:lang w:eastAsia="en-AU"/>
              </w:rPr>
              <w:t>W</w:t>
            </w:r>
            <w:r w:rsidR="004205DE" w:rsidRPr="004205DE">
              <w:rPr>
                <w:rFonts w:cs="Times New Roman"/>
                <w:iCs/>
                <w:color w:val="000000"/>
                <w:lang w:eastAsia="en-AU"/>
              </w:rPr>
              <w:t>ork</w:t>
            </w:r>
          </w:p>
          <w:p w14:paraId="7613FFCF" w14:textId="7E721187" w:rsidR="00282C29" w:rsidRPr="00C2373C" w:rsidRDefault="00653585" w:rsidP="00CD4B7D">
            <w:pPr>
              <w:pStyle w:val="ListParagraph"/>
              <w:widowControl w:val="0"/>
              <w:numPr>
                <w:ilvl w:val="0"/>
                <w:numId w:val="6"/>
              </w:numPr>
              <w:autoSpaceDE w:val="0"/>
              <w:autoSpaceDN w:val="0"/>
              <w:adjustRightInd w:val="0"/>
              <w:rPr>
                <w:rFonts w:cs="Times New Roman"/>
                <w:iCs/>
                <w:color w:val="000000"/>
                <w:lang w:eastAsia="en-AU"/>
              </w:rPr>
            </w:pPr>
            <w:proofErr w:type="gramStart"/>
            <w:r w:rsidRPr="00C2373C">
              <w:rPr>
                <w:rFonts w:cs="Times New Roman" w:hint="eastAsia"/>
                <w:iCs/>
                <w:color w:val="000000"/>
                <w:lang w:eastAsia="en-AU"/>
              </w:rPr>
              <w:t>F</w:t>
            </w:r>
            <w:r w:rsidR="004205DE" w:rsidRPr="004205DE">
              <w:rPr>
                <w:rFonts w:cs="Times New Roman"/>
                <w:iCs/>
                <w:color w:val="000000"/>
                <w:lang w:eastAsia="en-AU"/>
              </w:rPr>
              <w:t>uture plans</w:t>
            </w:r>
            <w:proofErr w:type="gramEnd"/>
          </w:p>
        </w:tc>
      </w:tr>
      <w:tr w:rsidR="00282C29" w14:paraId="4E644AE4" w14:textId="77777777" w:rsidTr="00E809FA">
        <w:trPr>
          <w:trHeight w:val="854"/>
        </w:trPr>
        <w:tc>
          <w:tcPr>
            <w:tcW w:w="3326" w:type="dxa"/>
            <w:vMerge/>
          </w:tcPr>
          <w:p w14:paraId="175C7923" w14:textId="77777777" w:rsidR="00282C29" w:rsidRPr="001B2B4D" w:rsidRDefault="00282C29" w:rsidP="00282C29">
            <w:pPr>
              <w:widowControl w:val="0"/>
              <w:autoSpaceDE w:val="0"/>
              <w:autoSpaceDN w:val="0"/>
              <w:adjustRightInd w:val="0"/>
              <w:rPr>
                <w:rFonts w:cs="Times New Roman"/>
                <w:b/>
                <w:bCs/>
                <w:color w:val="000000"/>
                <w:lang w:eastAsia="en-AU"/>
              </w:rPr>
            </w:pPr>
          </w:p>
        </w:tc>
        <w:tc>
          <w:tcPr>
            <w:tcW w:w="2154" w:type="dxa"/>
          </w:tcPr>
          <w:p w14:paraId="51A002EA" w14:textId="4B89BD0C" w:rsidR="00282C29" w:rsidRPr="00501FC5" w:rsidRDefault="00501FC5" w:rsidP="00282C29">
            <w:pPr>
              <w:widowControl w:val="0"/>
              <w:autoSpaceDE w:val="0"/>
              <w:autoSpaceDN w:val="0"/>
              <w:adjustRightInd w:val="0"/>
              <w:rPr>
                <w:rFonts w:eastAsia="PMingLiU" w:cs="Times New Roman"/>
                <w:bCs/>
                <w:iCs/>
                <w:color w:val="000000"/>
                <w:lang w:eastAsia="zh-TW"/>
              </w:rPr>
            </w:pPr>
            <w:r>
              <w:rPr>
                <w:rFonts w:eastAsia="PMingLiU" w:cs="Times New Roman" w:hint="eastAsia"/>
                <w:lang w:eastAsia="zh-TW"/>
              </w:rPr>
              <w:t>Leisure and interests</w:t>
            </w:r>
          </w:p>
        </w:tc>
        <w:tc>
          <w:tcPr>
            <w:tcW w:w="3583" w:type="dxa"/>
          </w:tcPr>
          <w:p w14:paraId="6AA048B8" w14:textId="77777777" w:rsidR="00653585" w:rsidRPr="00C2373C" w:rsidRDefault="00DD3841" w:rsidP="00CD4B7D">
            <w:pPr>
              <w:pStyle w:val="ListParagraph"/>
              <w:widowControl w:val="0"/>
              <w:numPr>
                <w:ilvl w:val="0"/>
                <w:numId w:val="6"/>
              </w:numPr>
              <w:autoSpaceDE w:val="0"/>
              <w:autoSpaceDN w:val="0"/>
              <w:adjustRightInd w:val="0"/>
              <w:rPr>
                <w:rFonts w:cs="Times New Roman"/>
                <w:iCs/>
                <w:color w:val="000000"/>
                <w:lang w:eastAsia="en-AU"/>
              </w:rPr>
            </w:pPr>
            <w:r w:rsidRPr="00DD3841">
              <w:rPr>
                <w:rFonts w:cs="Times New Roman"/>
                <w:iCs/>
                <w:color w:val="000000"/>
                <w:lang w:eastAsia="en-AU"/>
              </w:rPr>
              <w:t>Hobbies</w:t>
            </w:r>
          </w:p>
          <w:p w14:paraId="4CE0D56E" w14:textId="77777777" w:rsidR="00653585" w:rsidRPr="00C2373C" w:rsidRDefault="00653585" w:rsidP="00CD4B7D">
            <w:pPr>
              <w:pStyle w:val="ListParagraph"/>
              <w:widowControl w:val="0"/>
              <w:numPr>
                <w:ilvl w:val="0"/>
                <w:numId w:val="6"/>
              </w:numPr>
              <w:autoSpaceDE w:val="0"/>
              <w:autoSpaceDN w:val="0"/>
              <w:adjustRightInd w:val="0"/>
              <w:rPr>
                <w:rFonts w:cs="Times New Roman"/>
                <w:iCs/>
                <w:color w:val="000000"/>
                <w:lang w:eastAsia="en-AU"/>
              </w:rPr>
            </w:pPr>
            <w:r w:rsidRPr="00C2373C">
              <w:rPr>
                <w:rFonts w:cs="Times New Roman" w:hint="eastAsia"/>
                <w:iCs/>
                <w:color w:val="000000"/>
                <w:lang w:eastAsia="en-AU"/>
              </w:rPr>
              <w:t>S</w:t>
            </w:r>
            <w:r w:rsidR="00DD3841" w:rsidRPr="00DD3841">
              <w:rPr>
                <w:rFonts w:cs="Times New Roman"/>
                <w:iCs/>
                <w:color w:val="000000"/>
                <w:lang w:eastAsia="en-AU"/>
              </w:rPr>
              <w:t>pare time</w:t>
            </w:r>
          </w:p>
          <w:p w14:paraId="185AF392" w14:textId="77777777" w:rsidR="00653585" w:rsidRPr="00C2373C" w:rsidRDefault="00653585" w:rsidP="00CD4B7D">
            <w:pPr>
              <w:pStyle w:val="ListParagraph"/>
              <w:widowControl w:val="0"/>
              <w:numPr>
                <w:ilvl w:val="0"/>
                <w:numId w:val="6"/>
              </w:numPr>
              <w:autoSpaceDE w:val="0"/>
              <w:autoSpaceDN w:val="0"/>
              <w:adjustRightInd w:val="0"/>
              <w:rPr>
                <w:rFonts w:cs="Times New Roman"/>
                <w:iCs/>
                <w:color w:val="000000"/>
                <w:lang w:eastAsia="en-AU"/>
              </w:rPr>
            </w:pPr>
            <w:r w:rsidRPr="00C2373C">
              <w:rPr>
                <w:rFonts w:cs="Times New Roman" w:hint="eastAsia"/>
                <w:iCs/>
                <w:color w:val="000000"/>
                <w:lang w:eastAsia="en-AU"/>
              </w:rPr>
              <w:t>F</w:t>
            </w:r>
            <w:r w:rsidR="00DD3841" w:rsidRPr="00DD3841">
              <w:rPr>
                <w:rFonts w:cs="Times New Roman"/>
                <w:iCs/>
                <w:color w:val="000000"/>
                <w:lang w:eastAsia="en-AU"/>
              </w:rPr>
              <w:t>riends</w:t>
            </w:r>
          </w:p>
          <w:p w14:paraId="029CA4A0" w14:textId="0CA45B9B" w:rsidR="00282C29" w:rsidRPr="00960E92" w:rsidRDefault="00653585" w:rsidP="00CD4B7D">
            <w:pPr>
              <w:pStyle w:val="ListParagraph"/>
              <w:widowControl w:val="0"/>
              <w:numPr>
                <w:ilvl w:val="0"/>
                <w:numId w:val="6"/>
              </w:numPr>
              <w:autoSpaceDE w:val="0"/>
              <w:autoSpaceDN w:val="0"/>
              <w:adjustRightInd w:val="0"/>
              <w:rPr>
                <w:rFonts w:cs="Times New Roman"/>
                <w:iCs/>
                <w:color w:val="000000"/>
                <w:lang w:eastAsia="en-AU"/>
              </w:rPr>
            </w:pPr>
            <w:r w:rsidRPr="00C2373C">
              <w:rPr>
                <w:rFonts w:cs="Times New Roman" w:hint="eastAsia"/>
                <w:iCs/>
                <w:color w:val="000000"/>
                <w:lang w:eastAsia="en-AU"/>
              </w:rPr>
              <w:t>H</w:t>
            </w:r>
            <w:r w:rsidR="00DD3841" w:rsidRPr="00DD3841">
              <w:rPr>
                <w:rFonts w:cs="Times New Roman"/>
                <w:iCs/>
                <w:color w:val="000000"/>
                <w:lang w:eastAsia="en-AU"/>
              </w:rPr>
              <w:t>olidays</w:t>
            </w:r>
          </w:p>
        </w:tc>
      </w:tr>
      <w:tr w:rsidR="00043541" w14:paraId="73700DC0" w14:textId="77777777" w:rsidTr="00E809FA">
        <w:tc>
          <w:tcPr>
            <w:tcW w:w="3326" w:type="dxa"/>
            <w:vMerge w:val="restart"/>
          </w:tcPr>
          <w:p w14:paraId="4E2BA9B9" w14:textId="2C4E73E1" w:rsidR="00043541" w:rsidRPr="001B2B4D" w:rsidRDefault="0039313D" w:rsidP="00282C29">
            <w:pPr>
              <w:widowControl w:val="0"/>
              <w:autoSpaceDE w:val="0"/>
              <w:autoSpaceDN w:val="0"/>
              <w:adjustRightInd w:val="0"/>
            </w:pPr>
            <w:r>
              <w:rPr>
                <w:rFonts w:eastAsia="PMingLiU" w:cs="Times New Roman" w:hint="eastAsia"/>
                <w:b/>
                <w:bCs/>
                <w:color w:val="000000"/>
                <w:lang w:eastAsia="zh-TW"/>
              </w:rPr>
              <w:t>Spanish</w:t>
            </w:r>
            <w:r w:rsidR="00043541" w:rsidRPr="001B2B4D">
              <w:rPr>
                <w:rFonts w:cs="Times New Roman"/>
                <w:b/>
                <w:bCs/>
                <w:color w:val="000000"/>
                <w:lang w:eastAsia="en-AU"/>
              </w:rPr>
              <w:t>-speaking communities</w:t>
            </w:r>
          </w:p>
          <w:p w14:paraId="7C1AF5CB" w14:textId="61C45142" w:rsidR="00043541" w:rsidRPr="001B2B4D" w:rsidRDefault="00043541" w:rsidP="00282C29">
            <w:pPr>
              <w:widowControl w:val="0"/>
              <w:autoSpaceDE w:val="0"/>
              <w:autoSpaceDN w:val="0"/>
              <w:adjustRightInd w:val="0"/>
              <w:rPr>
                <w:rFonts w:cs="Times New Roman"/>
                <w:color w:val="000000"/>
                <w:lang w:eastAsia="en-AU"/>
              </w:rPr>
            </w:pPr>
            <w:r w:rsidRPr="001B2B4D">
              <w:t xml:space="preserve">This theme explores topics from the perspective of </w:t>
            </w:r>
            <w:r w:rsidR="00E94EF2">
              <w:t xml:space="preserve">diverse individuals and </w:t>
            </w:r>
            <w:r w:rsidRPr="001B2B4D">
              <w:t xml:space="preserve">groups within those communities or the </w:t>
            </w:r>
            <w:proofErr w:type="gramStart"/>
            <w:r w:rsidRPr="001B2B4D">
              <w:t>communities as a whole, and</w:t>
            </w:r>
            <w:proofErr w:type="gramEnd"/>
            <w:r w:rsidRPr="001B2B4D">
              <w:t xml:space="preserve"> encourages students to reflect on their own </w:t>
            </w:r>
            <w:r w:rsidR="00E94EF2">
              <w:t>attitudes, beliefs and values</w:t>
            </w:r>
            <w:r w:rsidR="001663B9">
              <w:t>,</w:t>
            </w:r>
            <w:r w:rsidR="00E94EF2">
              <w:t xml:space="preserve"> and develop an understanding of how culture and identity are expressed through language.</w:t>
            </w:r>
          </w:p>
        </w:tc>
        <w:tc>
          <w:tcPr>
            <w:tcW w:w="2154" w:type="dxa"/>
          </w:tcPr>
          <w:p w14:paraId="315479EA" w14:textId="432F83BD" w:rsidR="00043541" w:rsidRPr="001B2B4D" w:rsidRDefault="00DD3841" w:rsidP="00282C29">
            <w:pPr>
              <w:widowControl w:val="0"/>
              <w:autoSpaceDE w:val="0"/>
              <w:autoSpaceDN w:val="0"/>
              <w:adjustRightInd w:val="0"/>
              <w:rPr>
                <w:rFonts w:cs="Times New Roman"/>
                <w:lang w:eastAsia="en-AU"/>
              </w:rPr>
            </w:pPr>
            <w:r>
              <w:rPr>
                <w:rFonts w:eastAsia="PMingLiU" w:cs="Times New Roman" w:hint="eastAsia"/>
                <w:bCs/>
                <w:iCs/>
                <w:color w:val="000000"/>
                <w:lang w:eastAsia="zh-TW"/>
              </w:rPr>
              <w:t>Different l</w:t>
            </w:r>
            <w:r w:rsidR="00043541" w:rsidRPr="001B2B4D">
              <w:rPr>
                <w:rFonts w:cs="Times New Roman"/>
                <w:bCs/>
                <w:iCs/>
                <w:color w:val="000000"/>
                <w:lang w:eastAsia="en-AU"/>
              </w:rPr>
              <w:t>ifestyles</w:t>
            </w:r>
          </w:p>
        </w:tc>
        <w:tc>
          <w:tcPr>
            <w:tcW w:w="3583" w:type="dxa"/>
          </w:tcPr>
          <w:p w14:paraId="1571AABD" w14:textId="77777777" w:rsidR="00653585" w:rsidRPr="002D1757" w:rsidRDefault="00BC1660" w:rsidP="00CD4B7D">
            <w:pPr>
              <w:pStyle w:val="ListParagraph"/>
              <w:widowControl w:val="0"/>
              <w:numPr>
                <w:ilvl w:val="0"/>
                <w:numId w:val="6"/>
              </w:numPr>
              <w:autoSpaceDE w:val="0"/>
              <w:autoSpaceDN w:val="0"/>
              <w:adjustRightInd w:val="0"/>
              <w:rPr>
                <w:rFonts w:cs="Times New Roman"/>
                <w:iCs/>
                <w:color w:val="000000"/>
                <w:lang w:eastAsia="en-AU"/>
              </w:rPr>
            </w:pPr>
            <w:r w:rsidRPr="002D1757">
              <w:rPr>
                <w:rFonts w:cs="Times New Roman"/>
                <w:iCs/>
                <w:color w:val="000000"/>
                <w:lang w:eastAsia="en-AU"/>
              </w:rPr>
              <w:t>Routines (work, school, leisure)</w:t>
            </w:r>
          </w:p>
          <w:p w14:paraId="3EB91A1C" w14:textId="77777777" w:rsidR="00653585" w:rsidRPr="002D1757" w:rsidRDefault="00653585" w:rsidP="00CD4B7D">
            <w:pPr>
              <w:pStyle w:val="ListParagraph"/>
              <w:widowControl w:val="0"/>
              <w:numPr>
                <w:ilvl w:val="0"/>
                <w:numId w:val="6"/>
              </w:numPr>
              <w:autoSpaceDE w:val="0"/>
              <w:autoSpaceDN w:val="0"/>
              <w:adjustRightInd w:val="0"/>
              <w:rPr>
                <w:rFonts w:cs="Times New Roman"/>
                <w:iCs/>
                <w:color w:val="000000"/>
                <w:lang w:eastAsia="en-AU"/>
              </w:rPr>
            </w:pPr>
            <w:r w:rsidRPr="002D1757">
              <w:rPr>
                <w:rFonts w:cs="Times New Roman" w:hint="eastAsia"/>
                <w:iCs/>
                <w:color w:val="000000"/>
                <w:lang w:eastAsia="en-AU"/>
              </w:rPr>
              <w:t>H</w:t>
            </w:r>
            <w:r w:rsidR="00BC1660" w:rsidRPr="002D1757">
              <w:rPr>
                <w:rFonts w:cs="Times New Roman"/>
                <w:iCs/>
                <w:color w:val="000000"/>
                <w:lang w:eastAsia="en-AU"/>
              </w:rPr>
              <w:t>ousing and accommodation</w:t>
            </w:r>
          </w:p>
          <w:p w14:paraId="7446E723" w14:textId="77777777" w:rsidR="00653585" w:rsidRPr="002D1757" w:rsidRDefault="00653585" w:rsidP="00CD4B7D">
            <w:pPr>
              <w:pStyle w:val="ListParagraph"/>
              <w:widowControl w:val="0"/>
              <w:numPr>
                <w:ilvl w:val="0"/>
                <w:numId w:val="6"/>
              </w:numPr>
              <w:autoSpaceDE w:val="0"/>
              <w:autoSpaceDN w:val="0"/>
              <w:adjustRightInd w:val="0"/>
              <w:rPr>
                <w:rFonts w:cs="Times New Roman"/>
                <w:iCs/>
                <w:color w:val="000000"/>
                <w:lang w:eastAsia="en-AU"/>
              </w:rPr>
            </w:pPr>
            <w:r w:rsidRPr="002D1757">
              <w:rPr>
                <w:rFonts w:cs="Times New Roman" w:hint="eastAsia"/>
                <w:iCs/>
                <w:color w:val="000000"/>
                <w:lang w:eastAsia="en-AU"/>
              </w:rPr>
              <w:t>E</w:t>
            </w:r>
            <w:r w:rsidR="00BC1660" w:rsidRPr="002D1757">
              <w:rPr>
                <w:rFonts w:cs="Times New Roman"/>
                <w:iCs/>
                <w:color w:val="000000"/>
                <w:lang w:eastAsia="en-AU"/>
              </w:rPr>
              <w:t>ating and drinking</w:t>
            </w:r>
          </w:p>
          <w:p w14:paraId="10D5C194" w14:textId="5F1E28B7" w:rsidR="00043541" w:rsidRPr="00BC1660" w:rsidRDefault="00653585" w:rsidP="00CD4B7D">
            <w:pPr>
              <w:pStyle w:val="ListParagraph"/>
              <w:widowControl w:val="0"/>
              <w:numPr>
                <w:ilvl w:val="0"/>
                <w:numId w:val="6"/>
              </w:numPr>
              <w:autoSpaceDE w:val="0"/>
              <w:autoSpaceDN w:val="0"/>
              <w:adjustRightInd w:val="0"/>
              <w:rPr>
                <w:rFonts w:cs="Times New Roman"/>
                <w:iCs/>
                <w:color w:val="000000"/>
                <w:lang w:val="en-US" w:eastAsia="en-AU"/>
              </w:rPr>
            </w:pPr>
            <w:r w:rsidRPr="002D1757">
              <w:rPr>
                <w:rFonts w:cs="Times New Roman" w:hint="eastAsia"/>
                <w:iCs/>
                <w:color w:val="000000"/>
                <w:lang w:eastAsia="en-AU"/>
              </w:rPr>
              <w:t>C</w:t>
            </w:r>
            <w:r w:rsidR="00BC1660" w:rsidRPr="002D1757">
              <w:rPr>
                <w:rFonts w:cs="Times New Roman"/>
                <w:iCs/>
                <w:color w:val="000000"/>
                <w:lang w:eastAsia="en-AU"/>
              </w:rPr>
              <w:t>elebrating (festivals and traditions)</w:t>
            </w:r>
          </w:p>
        </w:tc>
      </w:tr>
      <w:tr w:rsidR="00043541" w14:paraId="6F226096" w14:textId="77777777" w:rsidTr="00E809FA">
        <w:tc>
          <w:tcPr>
            <w:tcW w:w="3326" w:type="dxa"/>
            <w:vMerge/>
          </w:tcPr>
          <w:p w14:paraId="2CCC676D" w14:textId="77777777" w:rsidR="00043541" w:rsidRPr="00E13DA3" w:rsidRDefault="00043541" w:rsidP="00282C29">
            <w:pPr>
              <w:widowControl w:val="0"/>
              <w:autoSpaceDE w:val="0"/>
              <w:autoSpaceDN w:val="0"/>
              <w:adjustRightInd w:val="0"/>
              <w:rPr>
                <w:rFonts w:cs="Times New Roman"/>
                <w:b/>
                <w:bCs/>
                <w:color w:val="000000"/>
                <w:lang w:eastAsia="en-AU"/>
              </w:rPr>
            </w:pPr>
          </w:p>
        </w:tc>
        <w:tc>
          <w:tcPr>
            <w:tcW w:w="2154" w:type="dxa"/>
          </w:tcPr>
          <w:p w14:paraId="38A890FF" w14:textId="33A781BD" w:rsidR="00043541" w:rsidRPr="00DD3841" w:rsidRDefault="00DD3841" w:rsidP="00282C29">
            <w:pPr>
              <w:widowControl w:val="0"/>
              <w:autoSpaceDE w:val="0"/>
              <w:autoSpaceDN w:val="0"/>
              <w:adjustRightInd w:val="0"/>
              <w:rPr>
                <w:rFonts w:eastAsia="PMingLiU" w:cs="Times New Roman"/>
                <w:lang w:eastAsia="zh-TW"/>
              </w:rPr>
            </w:pPr>
            <w:r>
              <w:rPr>
                <w:rFonts w:eastAsia="PMingLiU" w:cs="Times New Roman" w:hint="eastAsia"/>
                <w:bCs/>
                <w:iCs/>
                <w:color w:val="000000"/>
                <w:lang w:eastAsia="zh-TW"/>
              </w:rPr>
              <w:t>Background knowledge</w:t>
            </w:r>
          </w:p>
        </w:tc>
        <w:tc>
          <w:tcPr>
            <w:tcW w:w="3583" w:type="dxa"/>
          </w:tcPr>
          <w:p w14:paraId="12FAC99B" w14:textId="367F5CF0" w:rsidR="00F20055" w:rsidRPr="00C2373C" w:rsidRDefault="00BC733E" w:rsidP="00CD4B7D">
            <w:pPr>
              <w:pStyle w:val="ListParagraph"/>
              <w:widowControl w:val="0"/>
              <w:numPr>
                <w:ilvl w:val="0"/>
                <w:numId w:val="6"/>
              </w:numPr>
              <w:autoSpaceDE w:val="0"/>
              <w:autoSpaceDN w:val="0"/>
              <w:adjustRightInd w:val="0"/>
              <w:rPr>
                <w:rFonts w:cs="Times New Roman"/>
                <w:iCs/>
                <w:color w:val="000000"/>
                <w:lang w:eastAsia="en-AU"/>
              </w:rPr>
            </w:pPr>
            <w:r w:rsidRPr="00C2373C">
              <w:rPr>
                <w:rFonts w:cs="Times New Roman"/>
                <w:iCs/>
                <w:color w:val="000000"/>
                <w:lang w:eastAsia="en-AU"/>
              </w:rPr>
              <w:t>History and geography (significant events, figures and places)</w:t>
            </w:r>
          </w:p>
          <w:p w14:paraId="138952A1" w14:textId="4F1D2653" w:rsidR="00F20055" w:rsidRPr="00C2373C" w:rsidRDefault="00F20055" w:rsidP="00CD4B7D">
            <w:pPr>
              <w:pStyle w:val="ListParagraph"/>
              <w:widowControl w:val="0"/>
              <w:numPr>
                <w:ilvl w:val="0"/>
                <w:numId w:val="6"/>
              </w:numPr>
              <w:autoSpaceDE w:val="0"/>
              <w:autoSpaceDN w:val="0"/>
              <w:adjustRightInd w:val="0"/>
              <w:rPr>
                <w:rFonts w:cs="Times New Roman"/>
                <w:iCs/>
                <w:color w:val="000000"/>
                <w:lang w:eastAsia="en-AU"/>
              </w:rPr>
            </w:pPr>
            <w:r w:rsidRPr="00C2373C">
              <w:rPr>
                <w:rFonts w:cs="Times New Roman" w:hint="eastAsia"/>
                <w:iCs/>
                <w:color w:val="000000"/>
                <w:lang w:eastAsia="en-AU"/>
              </w:rPr>
              <w:t>P</w:t>
            </w:r>
            <w:r w:rsidR="00BC733E" w:rsidRPr="00C2373C">
              <w:rPr>
                <w:rFonts w:cs="Times New Roman"/>
                <w:iCs/>
                <w:color w:val="000000"/>
                <w:lang w:eastAsia="en-AU"/>
              </w:rPr>
              <w:t>eople</w:t>
            </w:r>
            <w:r w:rsidR="00BC733E" w:rsidRPr="00C2373C">
              <w:rPr>
                <w:rFonts w:cs="Times New Roman" w:hint="eastAsia"/>
                <w:iCs/>
                <w:color w:val="000000"/>
                <w:lang w:eastAsia="en-AU"/>
              </w:rPr>
              <w:t>/</w:t>
            </w:r>
            <w:r w:rsidR="00BC733E" w:rsidRPr="00C2373C">
              <w:rPr>
                <w:rFonts w:cs="Times New Roman"/>
                <w:iCs/>
                <w:color w:val="000000"/>
                <w:lang w:eastAsia="en-AU"/>
              </w:rPr>
              <w:t>s, cultures and languages</w:t>
            </w:r>
          </w:p>
          <w:p w14:paraId="35CF5CA8" w14:textId="589E379A" w:rsidR="00043541" w:rsidRPr="00BC733E" w:rsidRDefault="00F20055" w:rsidP="00CD4B7D">
            <w:pPr>
              <w:pStyle w:val="ListParagraph"/>
              <w:widowControl w:val="0"/>
              <w:numPr>
                <w:ilvl w:val="0"/>
                <w:numId w:val="6"/>
              </w:numPr>
              <w:autoSpaceDE w:val="0"/>
              <w:autoSpaceDN w:val="0"/>
              <w:adjustRightInd w:val="0"/>
              <w:rPr>
                <w:rFonts w:cs="Times New Roman"/>
                <w:iCs/>
                <w:color w:val="000000"/>
                <w:lang w:val="en-US" w:eastAsia="en-AU"/>
              </w:rPr>
            </w:pPr>
            <w:r w:rsidRPr="00C2373C">
              <w:rPr>
                <w:rFonts w:cs="Times New Roman" w:hint="eastAsia"/>
                <w:iCs/>
                <w:color w:val="000000"/>
                <w:lang w:eastAsia="en-AU"/>
              </w:rPr>
              <w:t>F</w:t>
            </w:r>
            <w:r w:rsidR="00BC733E" w:rsidRPr="00C2373C">
              <w:rPr>
                <w:rFonts w:cs="Times New Roman"/>
                <w:iCs/>
                <w:color w:val="000000"/>
                <w:lang w:eastAsia="en-AU"/>
              </w:rPr>
              <w:t>ood (social and historical importance</w:t>
            </w:r>
            <w:r w:rsidR="00BC733E" w:rsidRPr="00BC733E">
              <w:rPr>
                <w:rFonts w:cs="Times New Roman"/>
                <w:iCs/>
                <w:color w:val="000000"/>
                <w:lang w:val="en-US" w:eastAsia="en-AU"/>
              </w:rPr>
              <w:t>)</w:t>
            </w:r>
          </w:p>
        </w:tc>
      </w:tr>
      <w:tr w:rsidR="00043541" w14:paraId="764B5DA6" w14:textId="77777777" w:rsidTr="00E809FA">
        <w:tc>
          <w:tcPr>
            <w:tcW w:w="3326" w:type="dxa"/>
            <w:vMerge/>
          </w:tcPr>
          <w:p w14:paraId="14E0463E" w14:textId="77777777" w:rsidR="00043541" w:rsidRPr="00E13DA3" w:rsidRDefault="00043541" w:rsidP="00282C29">
            <w:pPr>
              <w:widowControl w:val="0"/>
              <w:autoSpaceDE w:val="0"/>
              <w:autoSpaceDN w:val="0"/>
              <w:adjustRightInd w:val="0"/>
              <w:rPr>
                <w:rFonts w:cs="Times New Roman"/>
                <w:b/>
                <w:bCs/>
                <w:color w:val="000000"/>
                <w:lang w:eastAsia="en-AU"/>
              </w:rPr>
            </w:pPr>
          </w:p>
        </w:tc>
        <w:tc>
          <w:tcPr>
            <w:tcW w:w="2154" w:type="dxa"/>
          </w:tcPr>
          <w:p w14:paraId="7AF373CA" w14:textId="1F008195" w:rsidR="00043541" w:rsidRPr="00DD3841" w:rsidRDefault="00DD3841" w:rsidP="00282C29">
            <w:pPr>
              <w:widowControl w:val="0"/>
              <w:autoSpaceDE w:val="0"/>
              <w:autoSpaceDN w:val="0"/>
              <w:adjustRightInd w:val="0"/>
              <w:rPr>
                <w:rFonts w:eastAsia="PMingLiU" w:cs="Times New Roman"/>
                <w:lang w:eastAsia="zh-TW"/>
              </w:rPr>
            </w:pPr>
            <w:r>
              <w:rPr>
                <w:rFonts w:eastAsia="PMingLiU" w:cs="Times New Roman" w:hint="eastAsia"/>
                <w:bCs/>
                <w:iCs/>
                <w:color w:val="000000"/>
                <w:lang w:eastAsia="zh-TW"/>
              </w:rPr>
              <w:t>Cultural expression</w:t>
            </w:r>
          </w:p>
        </w:tc>
        <w:tc>
          <w:tcPr>
            <w:tcW w:w="3583" w:type="dxa"/>
          </w:tcPr>
          <w:p w14:paraId="172D088C" w14:textId="77777777" w:rsidR="0085728C" w:rsidRPr="00C2373C" w:rsidRDefault="004E1333" w:rsidP="00CD4B7D">
            <w:pPr>
              <w:pStyle w:val="ListParagraph"/>
              <w:widowControl w:val="0"/>
              <w:numPr>
                <w:ilvl w:val="0"/>
                <w:numId w:val="6"/>
              </w:numPr>
              <w:autoSpaceDE w:val="0"/>
              <w:autoSpaceDN w:val="0"/>
              <w:adjustRightInd w:val="0"/>
              <w:rPr>
                <w:rFonts w:eastAsia="PMingLiU" w:cs="Times New Roman"/>
                <w:iCs/>
                <w:color w:val="000000"/>
                <w:lang w:eastAsia="zh-TW"/>
              </w:rPr>
            </w:pPr>
            <w:r w:rsidRPr="00C2373C">
              <w:rPr>
                <w:rFonts w:cs="Times New Roman"/>
                <w:iCs/>
                <w:color w:val="000000"/>
                <w:lang w:eastAsia="en-AU"/>
              </w:rPr>
              <w:t>Cinema (films, videos) and television</w:t>
            </w:r>
          </w:p>
          <w:p w14:paraId="5C419BD8" w14:textId="77777777" w:rsidR="0085728C" w:rsidRPr="00C2373C" w:rsidRDefault="0085728C" w:rsidP="00CD4B7D">
            <w:pPr>
              <w:pStyle w:val="ListParagraph"/>
              <w:widowControl w:val="0"/>
              <w:numPr>
                <w:ilvl w:val="0"/>
                <w:numId w:val="6"/>
              </w:numPr>
              <w:autoSpaceDE w:val="0"/>
              <w:autoSpaceDN w:val="0"/>
              <w:adjustRightInd w:val="0"/>
              <w:rPr>
                <w:rFonts w:eastAsia="PMingLiU" w:cs="Times New Roman"/>
                <w:iCs/>
                <w:color w:val="000000"/>
                <w:lang w:eastAsia="zh-TW"/>
              </w:rPr>
            </w:pPr>
            <w:r w:rsidRPr="00C2373C">
              <w:rPr>
                <w:rFonts w:eastAsia="PMingLiU" w:cs="Times New Roman" w:hint="eastAsia"/>
                <w:iCs/>
                <w:color w:val="000000"/>
                <w:lang w:eastAsia="zh-TW"/>
              </w:rPr>
              <w:t>F</w:t>
            </w:r>
            <w:r w:rsidR="004E1333" w:rsidRPr="00C2373C">
              <w:rPr>
                <w:rFonts w:cs="Times New Roman"/>
                <w:iCs/>
                <w:color w:val="000000"/>
                <w:lang w:eastAsia="en-AU"/>
              </w:rPr>
              <w:t>olk and Indigenous art and crafts</w:t>
            </w:r>
          </w:p>
          <w:p w14:paraId="007EA99C" w14:textId="62532063" w:rsidR="0085728C" w:rsidRPr="00C2373C" w:rsidRDefault="0085728C" w:rsidP="00CD4B7D">
            <w:pPr>
              <w:pStyle w:val="ListParagraph"/>
              <w:widowControl w:val="0"/>
              <w:numPr>
                <w:ilvl w:val="0"/>
                <w:numId w:val="6"/>
              </w:numPr>
              <w:autoSpaceDE w:val="0"/>
              <w:autoSpaceDN w:val="0"/>
              <w:adjustRightInd w:val="0"/>
              <w:rPr>
                <w:rFonts w:eastAsia="PMingLiU" w:cs="Times New Roman"/>
                <w:iCs/>
                <w:color w:val="000000"/>
                <w:lang w:eastAsia="zh-TW"/>
              </w:rPr>
            </w:pPr>
            <w:r w:rsidRPr="00C2373C">
              <w:rPr>
                <w:rFonts w:eastAsia="PMingLiU" w:cs="Times New Roman" w:hint="eastAsia"/>
                <w:iCs/>
                <w:color w:val="000000"/>
                <w:lang w:eastAsia="zh-TW"/>
              </w:rPr>
              <w:t>M</w:t>
            </w:r>
            <w:r w:rsidR="004E1333" w:rsidRPr="00C2373C">
              <w:rPr>
                <w:rFonts w:cs="Times New Roman"/>
                <w:iCs/>
                <w:color w:val="000000"/>
                <w:lang w:eastAsia="en-AU"/>
              </w:rPr>
              <w:t>usic, dance, musical</w:t>
            </w:r>
            <w:r w:rsidR="00A62871">
              <w:rPr>
                <w:rFonts w:cs="Times New Roman"/>
                <w:iCs/>
                <w:color w:val="000000"/>
                <w:lang w:eastAsia="en-AU"/>
              </w:rPr>
              <w:t>s</w:t>
            </w:r>
          </w:p>
          <w:p w14:paraId="1E977718" w14:textId="0979E135" w:rsidR="004E1333" w:rsidRPr="00C2373C" w:rsidRDefault="0085728C" w:rsidP="00CD4B7D">
            <w:pPr>
              <w:pStyle w:val="ListParagraph"/>
              <w:widowControl w:val="0"/>
              <w:numPr>
                <w:ilvl w:val="0"/>
                <w:numId w:val="6"/>
              </w:numPr>
              <w:autoSpaceDE w:val="0"/>
              <w:autoSpaceDN w:val="0"/>
              <w:adjustRightInd w:val="0"/>
              <w:rPr>
                <w:rFonts w:cs="Times New Roman"/>
                <w:iCs/>
                <w:color w:val="000000"/>
                <w:lang w:eastAsia="en-AU"/>
              </w:rPr>
            </w:pPr>
            <w:r w:rsidRPr="00C2373C">
              <w:rPr>
                <w:rFonts w:eastAsia="PMingLiU" w:cs="Times New Roman" w:hint="eastAsia"/>
                <w:iCs/>
                <w:color w:val="000000"/>
                <w:lang w:eastAsia="zh-TW"/>
              </w:rPr>
              <w:t>I</w:t>
            </w:r>
            <w:r w:rsidR="004E1333" w:rsidRPr="00C2373C">
              <w:rPr>
                <w:rFonts w:cs="Times New Roman"/>
                <w:iCs/>
                <w:color w:val="000000"/>
                <w:lang w:eastAsia="en-AU"/>
              </w:rPr>
              <w:t>nstruments and songs</w:t>
            </w:r>
          </w:p>
          <w:p w14:paraId="33C08D0A" w14:textId="23C1519F" w:rsidR="004E1333" w:rsidRPr="00C2373C" w:rsidRDefault="004E1333" w:rsidP="00CD4B7D">
            <w:pPr>
              <w:pStyle w:val="ListParagraph"/>
              <w:widowControl w:val="0"/>
              <w:numPr>
                <w:ilvl w:val="0"/>
                <w:numId w:val="6"/>
              </w:numPr>
              <w:autoSpaceDE w:val="0"/>
              <w:autoSpaceDN w:val="0"/>
              <w:adjustRightInd w:val="0"/>
              <w:rPr>
                <w:rFonts w:eastAsia="PMingLiU" w:cs="Times New Roman"/>
                <w:iCs/>
                <w:color w:val="000000"/>
                <w:lang w:eastAsia="zh-TW"/>
              </w:rPr>
            </w:pPr>
            <w:r w:rsidRPr="00C2373C">
              <w:rPr>
                <w:rFonts w:cs="Times New Roman"/>
                <w:iCs/>
                <w:color w:val="000000"/>
                <w:lang w:eastAsia="en-AU"/>
              </w:rPr>
              <w:t>Painting, sculpture and architecture</w:t>
            </w:r>
          </w:p>
          <w:p w14:paraId="68AE0038" w14:textId="5EDC0C3E" w:rsidR="00043541" w:rsidRPr="00C2373C" w:rsidRDefault="004E1333" w:rsidP="00CD4B7D">
            <w:pPr>
              <w:pStyle w:val="ListParagraph"/>
              <w:widowControl w:val="0"/>
              <w:numPr>
                <w:ilvl w:val="0"/>
                <w:numId w:val="6"/>
              </w:numPr>
              <w:autoSpaceDE w:val="0"/>
              <w:autoSpaceDN w:val="0"/>
              <w:adjustRightInd w:val="0"/>
              <w:rPr>
                <w:rFonts w:cs="Times New Roman"/>
                <w:iCs/>
                <w:color w:val="000000"/>
                <w:lang w:eastAsia="en-AU"/>
              </w:rPr>
            </w:pPr>
            <w:r w:rsidRPr="00C2373C">
              <w:rPr>
                <w:rFonts w:cs="Times New Roman"/>
                <w:iCs/>
                <w:color w:val="000000"/>
                <w:lang w:eastAsia="en-AU"/>
              </w:rPr>
              <w:t>Literary extracts, short stories and</w:t>
            </w:r>
            <w:r w:rsidR="00107925">
              <w:rPr>
                <w:rFonts w:cs="Times New Roman"/>
                <w:iCs/>
                <w:color w:val="000000"/>
                <w:lang w:eastAsia="en-AU"/>
              </w:rPr>
              <w:t xml:space="preserve"> </w:t>
            </w:r>
            <w:r w:rsidRPr="00C2373C">
              <w:rPr>
                <w:rFonts w:cs="Times New Roman"/>
                <w:iCs/>
                <w:color w:val="000000"/>
                <w:lang w:eastAsia="en-AU"/>
              </w:rPr>
              <w:t>poems</w:t>
            </w:r>
          </w:p>
        </w:tc>
      </w:tr>
      <w:tr w:rsidR="00B54821" w14:paraId="6632511A" w14:textId="77777777" w:rsidTr="00E809FA">
        <w:tc>
          <w:tcPr>
            <w:tcW w:w="3326" w:type="dxa"/>
            <w:vMerge w:val="restart"/>
          </w:tcPr>
          <w:p w14:paraId="24052F5F" w14:textId="152220EA" w:rsidR="00B54821" w:rsidRPr="003337A3" w:rsidRDefault="00B54821" w:rsidP="00B54821">
            <w:pPr>
              <w:widowControl w:val="0"/>
              <w:autoSpaceDE w:val="0"/>
              <w:autoSpaceDN w:val="0"/>
              <w:adjustRightInd w:val="0"/>
              <w:rPr>
                <w:rFonts w:eastAsia="PMingLiU" w:cs="Times New Roman"/>
                <w:b/>
                <w:bCs/>
                <w:color w:val="000000"/>
                <w:lang w:eastAsia="zh-TW"/>
              </w:rPr>
            </w:pPr>
            <w:r w:rsidRPr="003337A3">
              <w:rPr>
                <w:rFonts w:eastAsia="PMingLiU" w:cs="Times New Roman"/>
                <w:b/>
                <w:bCs/>
                <w:color w:val="000000"/>
                <w:lang w:eastAsia="zh-TW"/>
              </w:rPr>
              <w:t>The changing world</w:t>
            </w:r>
          </w:p>
          <w:p w14:paraId="75F70E60" w14:textId="226E1818" w:rsidR="00B54821" w:rsidRPr="00B54821" w:rsidRDefault="00B54821" w:rsidP="00B54821">
            <w:pPr>
              <w:widowControl w:val="0"/>
              <w:autoSpaceDE w:val="0"/>
              <w:autoSpaceDN w:val="0"/>
              <w:adjustRightInd w:val="0"/>
              <w:rPr>
                <w:bCs/>
              </w:rPr>
            </w:pPr>
            <w:r w:rsidRPr="00B54821">
              <w:rPr>
                <w:bCs/>
              </w:rPr>
              <w:t>This theme enables students to explore change, as it affects the world of work and other</w:t>
            </w:r>
            <w:r w:rsidR="00E22332">
              <w:rPr>
                <w:bCs/>
              </w:rPr>
              <w:t xml:space="preserve"> </w:t>
            </w:r>
            <w:r w:rsidRPr="00B54821">
              <w:rPr>
                <w:bCs/>
              </w:rPr>
              <w:t>topics.</w:t>
            </w:r>
          </w:p>
        </w:tc>
        <w:tc>
          <w:tcPr>
            <w:tcW w:w="2154" w:type="dxa"/>
          </w:tcPr>
          <w:p w14:paraId="21EF61ED" w14:textId="67A4E3C2" w:rsidR="00B54821" w:rsidRPr="00B54821" w:rsidRDefault="00B54821" w:rsidP="00B54821">
            <w:pPr>
              <w:widowControl w:val="0"/>
              <w:autoSpaceDE w:val="0"/>
              <w:autoSpaceDN w:val="0"/>
              <w:adjustRightInd w:val="0"/>
              <w:rPr>
                <w:rFonts w:eastAsia="PMingLiU" w:cs="Times New Roman"/>
                <w:bCs/>
                <w:lang w:eastAsia="zh-TW"/>
              </w:rPr>
            </w:pPr>
            <w:r w:rsidRPr="00B54821">
              <w:rPr>
                <w:rFonts w:eastAsia="PMingLiU" w:cs="Times New Roman" w:hint="eastAsia"/>
                <w:bCs/>
                <w:iCs/>
                <w:color w:val="000000"/>
                <w:lang w:eastAsia="zh-TW"/>
              </w:rPr>
              <w:t>Environmental issues</w:t>
            </w:r>
          </w:p>
        </w:tc>
        <w:tc>
          <w:tcPr>
            <w:tcW w:w="3583" w:type="dxa"/>
          </w:tcPr>
          <w:p w14:paraId="4C35CEF1" w14:textId="77777777" w:rsidR="00B54821" w:rsidRPr="00B54821" w:rsidRDefault="00B54821" w:rsidP="00CD4B7D">
            <w:pPr>
              <w:pStyle w:val="ListParagraph"/>
              <w:widowControl w:val="0"/>
              <w:numPr>
                <w:ilvl w:val="0"/>
                <w:numId w:val="6"/>
              </w:numPr>
              <w:autoSpaceDE w:val="0"/>
              <w:autoSpaceDN w:val="0"/>
              <w:adjustRightInd w:val="0"/>
              <w:rPr>
                <w:rFonts w:eastAsia="PMingLiU" w:cs="Times New Roman"/>
                <w:bCs/>
                <w:iCs/>
                <w:color w:val="000000"/>
                <w:lang w:eastAsia="zh-TW"/>
              </w:rPr>
            </w:pPr>
            <w:r w:rsidRPr="00B54821">
              <w:rPr>
                <w:rFonts w:eastAsia="PMingLiU" w:cs="Times New Roman"/>
                <w:bCs/>
                <w:iCs/>
                <w:color w:val="000000"/>
                <w:lang w:eastAsia="zh-TW"/>
              </w:rPr>
              <w:t>Key environmental issues and their effects on different societies</w:t>
            </w:r>
          </w:p>
          <w:p w14:paraId="778C8E0C" w14:textId="19881AA9" w:rsidR="00B54821" w:rsidRPr="00B54821" w:rsidRDefault="00B54821" w:rsidP="00CD4B7D">
            <w:pPr>
              <w:pStyle w:val="ListParagraph"/>
              <w:widowControl w:val="0"/>
              <w:numPr>
                <w:ilvl w:val="0"/>
                <w:numId w:val="6"/>
              </w:numPr>
              <w:autoSpaceDE w:val="0"/>
              <w:autoSpaceDN w:val="0"/>
              <w:adjustRightInd w:val="0"/>
              <w:rPr>
                <w:rFonts w:eastAsia="PMingLiU" w:cs="Times New Roman"/>
                <w:bCs/>
                <w:iCs/>
                <w:color w:val="000000"/>
                <w:lang w:eastAsia="zh-TW"/>
              </w:rPr>
            </w:pPr>
            <w:r w:rsidRPr="00B54821">
              <w:rPr>
                <w:rFonts w:eastAsia="PMingLiU" w:cs="Times New Roman"/>
                <w:bCs/>
                <w:iCs/>
                <w:color w:val="000000"/>
                <w:lang w:eastAsia="zh-TW"/>
              </w:rPr>
              <w:t>The role of individuals, governments and</w:t>
            </w:r>
            <w:r w:rsidR="00080C61">
              <w:rPr>
                <w:rFonts w:eastAsia="PMingLiU" w:cs="Times New Roman"/>
                <w:bCs/>
                <w:iCs/>
                <w:color w:val="000000"/>
                <w:lang w:eastAsia="zh-TW"/>
              </w:rPr>
              <w:t xml:space="preserve"> </w:t>
            </w:r>
            <w:r w:rsidRPr="00B54821">
              <w:rPr>
                <w:rFonts w:eastAsia="PMingLiU" w:cs="Times New Roman"/>
                <w:bCs/>
                <w:iCs/>
                <w:color w:val="000000"/>
                <w:lang w:eastAsia="zh-TW"/>
              </w:rPr>
              <w:t>organisations in addressing environmental issues</w:t>
            </w:r>
          </w:p>
        </w:tc>
      </w:tr>
      <w:tr w:rsidR="00B54821" w14:paraId="6D5351B0" w14:textId="77777777" w:rsidTr="00E809FA">
        <w:tc>
          <w:tcPr>
            <w:tcW w:w="3326" w:type="dxa"/>
            <w:vMerge/>
          </w:tcPr>
          <w:p w14:paraId="335E3E45" w14:textId="77777777" w:rsidR="00B54821" w:rsidRPr="00E13DA3" w:rsidRDefault="00B54821" w:rsidP="00B54821">
            <w:pPr>
              <w:widowControl w:val="0"/>
              <w:autoSpaceDE w:val="0"/>
              <w:autoSpaceDN w:val="0"/>
              <w:adjustRightInd w:val="0"/>
              <w:rPr>
                <w:rFonts w:cs="Times New Roman"/>
                <w:b/>
                <w:bCs/>
                <w:color w:val="000000"/>
                <w:lang w:eastAsia="en-AU"/>
              </w:rPr>
            </w:pPr>
          </w:p>
        </w:tc>
        <w:tc>
          <w:tcPr>
            <w:tcW w:w="2154" w:type="dxa"/>
          </w:tcPr>
          <w:p w14:paraId="41879F27" w14:textId="3F12C3BD" w:rsidR="00B54821" w:rsidRPr="00C2373C" w:rsidRDefault="00B54821" w:rsidP="00B54821">
            <w:pPr>
              <w:widowControl w:val="0"/>
              <w:autoSpaceDE w:val="0"/>
              <w:autoSpaceDN w:val="0"/>
              <w:adjustRightInd w:val="0"/>
              <w:rPr>
                <w:rFonts w:eastAsia="PMingLiU" w:cs="Times New Roman"/>
                <w:bCs/>
                <w:iCs/>
                <w:color w:val="000000"/>
                <w:lang w:eastAsia="zh-TW"/>
              </w:rPr>
            </w:pPr>
            <w:r w:rsidRPr="001B2B4D">
              <w:rPr>
                <w:rFonts w:cs="Times New Roman"/>
                <w:bCs/>
                <w:iCs/>
                <w:color w:val="000000"/>
                <w:lang w:eastAsia="en-AU"/>
              </w:rPr>
              <w:t>The wo</w:t>
            </w:r>
            <w:r>
              <w:rPr>
                <w:rFonts w:eastAsia="PMingLiU" w:cs="Times New Roman" w:hint="eastAsia"/>
                <w:bCs/>
                <w:iCs/>
                <w:color w:val="000000"/>
                <w:lang w:eastAsia="zh-TW"/>
              </w:rPr>
              <w:t>rld of work</w:t>
            </w:r>
          </w:p>
        </w:tc>
        <w:tc>
          <w:tcPr>
            <w:tcW w:w="3583" w:type="dxa"/>
          </w:tcPr>
          <w:p w14:paraId="0AF17CF4" w14:textId="0E49F3C9" w:rsidR="00B54821" w:rsidRPr="0076524B" w:rsidRDefault="00B54821" w:rsidP="00CD4B7D">
            <w:pPr>
              <w:pStyle w:val="ListParagraph"/>
              <w:widowControl w:val="0"/>
              <w:numPr>
                <w:ilvl w:val="0"/>
                <w:numId w:val="6"/>
              </w:numPr>
              <w:autoSpaceDE w:val="0"/>
              <w:autoSpaceDN w:val="0"/>
              <w:adjustRightInd w:val="0"/>
              <w:rPr>
                <w:rFonts w:cs="Times New Roman"/>
                <w:iCs/>
                <w:color w:val="000000"/>
                <w:lang w:eastAsia="en-AU"/>
              </w:rPr>
            </w:pPr>
            <w:r w:rsidRPr="005878AC">
              <w:rPr>
                <w:rFonts w:cs="Times New Roman"/>
                <w:iCs/>
                <w:color w:val="000000"/>
                <w:lang w:eastAsia="en-AU"/>
              </w:rPr>
              <w:t>Spanish for tourism</w:t>
            </w:r>
          </w:p>
        </w:tc>
      </w:tr>
      <w:tr w:rsidR="00B54821" w14:paraId="43839C81" w14:textId="77777777" w:rsidTr="00E809FA">
        <w:tc>
          <w:tcPr>
            <w:tcW w:w="3326" w:type="dxa"/>
            <w:vMerge/>
          </w:tcPr>
          <w:p w14:paraId="5BC2B8D7" w14:textId="77777777" w:rsidR="00B54821" w:rsidRPr="00E13DA3" w:rsidRDefault="00B54821" w:rsidP="00B54821">
            <w:pPr>
              <w:widowControl w:val="0"/>
              <w:autoSpaceDE w:val="0"/>
              <w:autoSpaceDN w:val="0"/>
              <w:adjustRightInd w:val="0"/>
              <w:rPr>
                <w:rFonts w:cs="Times New Roman"/>
                <w:b/>
                <w:bCs/>
                <w:color w:val="000000"/>
                <w:lang w:eastAsia="en-AU"/>
              </w:rPr>
            </w:pPr>
          </w:p>
        </w:tc>
        <w:tc>
          <w:tcPr>
            <w:tcW w:w="2154" w:type="dxa"/>
          </w:tcPr>
          <w:p w14:paraId="5839FF73" w14:textId="684A24FF" w:rsidR="00B54821" w:rsidRPr="00C2373C" w:rsidRDefault="00B54821" w:rsidP="00B54821">
            <w:pPr>
              <w:widowControl w:val="0"/>
              <w:autoSpaceDE w:val="0"/>
              <w:autoSpaceDN w:val="0"/>
              <w:adjustRightInd w:val="0"/>
              <w:rPr>
                <w:rFonts w:eastAsia="PMingLiU" w:cs="Times New Roman"/>
                <w:bCs/>
                <w:iCs/>
                <w:color w:val="000000"/>
                <w:lang w:eastAsia="zh-TW"/>
              </w:rPr>
            </w:pPr>
            <w:r>
              <w:rPr>
                <w:rFonts w:eastAsia="PMingLiU" w:cs="Times New Roman" w:hint="eastAsia"/>
                <w:bCs/>
                <w:iCs/>
                <w:color w:val="000000"/>
                <w:lang w:eastAsia="zh-TW"/>
              </w:rPr>
              <w:t>Technology in daily life</w:t>
            </w:r>
          </w:p>
        </w:tc>
        <w:tc>
          <w:tcPr>
            <w:tcW w:w="3583" w:type="dxa"/>
          </w:tcPr>
          <w:p w14:paraId="407BBB06" w14:textId="2FB94D80" w:rsidR="00B54821" w:rsidRPr="00927215" w:rsidRDefault="00B54821" w:rsidP="00CD4B7D">
            <w:pPr>
              <w:pStyle w:val="ListParagraph"/>
              <w:widowControl w:val="0"/>
              <w:numPr>
                <w:ilvl w:val="0"/>
                <w:numId w:val="6"/>
              </w:numPr>
              <w:autoSpaceDE w:val="0"/>
              <w:autoSpaceDN w:val="0"/>
              <w:adjustRightInd w:val="0"/>
              <w:rPr>
                <w:rFonts w:eastAsia="PMingLiU" w:cs="Times New Roman"/>
                <w:iCs/>
                <w:color w:val="000000"/>
                <w:lang w:eastAsia="zh-TW"/>
              </w:rPr>
            </w:pPr>
            <w:r w:rsidRPr="00927215">
              <w:rPr>
                <w:rFonts w:eastAsia="PMingLiU" w:cs="Times New Roman"/>
                <w:iCs/>
                <w:color w:val="000000"/>
                <w:lang w:eastAsia="zh-TW"/>
              </w:rPr>
              <w:t>Communication</w:t>
            </w:r>
          </w:p>
          <w:p w14:paraId="65C29C6F" w14:textId="77777777" w:rsidR="00B54821" w:rsidRPr="00927215" w:rsidRDefault="00B54821" w:rsidP="00CD4B7D">
            <w:pPr>
              <w:pStyle w:val="ListParagraph"/>
              <w:widowControl w:val="0"/>
              <w:numPr>
                <w:ilvl w:val="0"/>
                <w:numId w:val="6"/>
              </w:numPr>
              <w:autoSpaceDE w:val="0"/>
              <w:autoSpaceDN w:val="0"/>
              <w:adjustRightInd w:val="0"/>
              <w:rPr>
                <w:rFonts w:eastAsia="PMingLiU" w:cs="Times New Roman"/>
                <w:iCs/>
                <w:color w:val="000000"/>
                <w:lang w:eastAsia="zh-TW"/>
              </w:rPr>
            </w:pPr>
            <w:r w:rsidRPr="00927215">
              <w:rPr>
                <w:rFonts w:eastAsia="PMingLiU" w:cs="Times New Roman"/>
                <w:iCs/>
                <w:color w:val="000000"/>
                <w:lang w:eastAsia="zh-TW"/>
              </w:rPr>
              <w:t>Education and work</w:t>
            </w:r>
          </w:p>
          <w:p w14:paraId="4409B578" w14:textId="75F8448F" w:rsidR="00B54821" w:rsidRPr="00927215" w:rsidRDefault="00B54821" w:rsidP="00CD4B7D">
            <w:pPr>
              <w:pStyle w:val="ListParagraph"/>
              <w:widowControl w:val="0"/>
              <w:numPr>
                <w:ilvl w:val="0"/>
                <w:numId w:val="6"/>
              </w:numPr>
              <w:autoSpaceDE w:val="0"/>
              <w:autoSpaceDN w:val="0"/>
              <w:adjustRightInd w:val="0"/>
              <w:rPr>
                <w:rFonts w:cs="Times New Roman"/>
                <w:iCs/>
                <w:color w:val="000000"/>
                <w:lang w:val="en-US" w:eastAsia="en-AU"/>
              </w:rPr>
            </w:pPr>
            <w:r w:rsidRPr="00927215">
              <w:rPr>
                <w:rFonts w:eastAsia="PMingLiU" w:cs="Times New Roman"/>
                <w:iCs/>
                <w:color w:val="000000"/>
                <w:lang w:eastAsia="zh-TW"/>
              </w:rPr>
              <w:t>Home and leisure</w:t>
            </w:r>
          </w:p>
        </w:tc>
      </w:tr>
      <w:tr w:rsidR="00B54821" w14:paraId="42CCDDD4" w14:textId="77777777" w:rsidTr="00E809FA">
        <w:tc>
          <w:tcPr>
            <w:tcW w:w="3326" w:type="dxa"/>
            <w:vMerge/>
          </w:tcPr>
          <w:p w14:paraId="3071BDDB" w14:textId="77777777" w:rsidR="00B54821" w:rsidRPr="00E13DA3" w:rsidRDefault="00B54821" w:rsidP="00B54821">
            <w:pPr>
              <w:widowControl w:val="0"/>
              <w:autoSpaceDE w:val="0"/>
              <w:autoSpaceDN w:val="0"/>
              <w:adjustRightInd w:val="0"/>
              <w:rPr>
                <w:rFonts w:cs="Times New Roman"/>
                <w:b/>
                <w:bCs/>
                <w:color w:val="000000"/>
                <w:lang w:eastAsia="en-AU"/>
              </w:rPr>
            </w:pPr>
          </w:p>
        </w:tc>
        <w:tc>
          <w:tcPr>
            <w:tcW w:w="2154" w:type="dxa"/>
          </w:tcPr>
          <w:p w14:paraId="168D4A36" w14:textId="778E2C0E" w:rsidR="00B54821" w:rsidRPr="00C2373C" w:rsidRDefault="00B54821" w:rsidP="00B54821">
            <w:pPr>
              <w:widowControl w:val="0"/>
              <w:autoSpaceDE w:val="0"/>
              <w:autoSpaceDN w:val="0"/>
              <w:adjustRightInd w:val="0"/>
              <w:rPr>
                <w:rFonts w:eastAsia="PMingLiU" w:cs="Times New Roman"/>
                <w:lang w:eastAsia="zh-TW"/>
              </w:rPr>
            </w:pPr>
            <w:r>
              <w:rPr>
                <w:rFonts w:eastAsia="PMingLiU" w:cs="Times New Roman" w:hint="eastAsia"/>
                <w:bCs/>
                <w:iCs/>
                <w:color w:val="000000"/>
                <w:lang w:eastAsia="zh-TW"/>
              </w:rPr>
              <w:t>Social issues</w:t>
            </w:r>
          </w:p>
        </w:tc>
        <w:tc>
          <w:tcPr>
            <w:tcW w:w="3583" w:type="dxa"/>
          </w:tcPr>
          <w:p w14:paraId="7C9AB6E2" w14:textId="77777777" w:rsidR="00B54821" w:rsidRPr="002B5D4A" w:rsidRDefault="00B54821" w:rsidP="00CD4B7D">
            <w:pPr>
              <w:pStyle w:val="ListParagraph"/>
              <w:widowControl w:val="0"/>
              <w:numPr>
                <w:ilvl w:val="0"/>
                <w:numId w:val="6"/>
              </w:numPr>
              <w:autoSpaceDE w:val="0"/>
              <w:autoSpaceDN w:val="0"/>
              <w:adjustRightInd w:val="0"/>
              <w:rPr>
                <w:rFonts w:eastAsia="PMingLiU" w:cs="Times New Roman"/>
                <w:iCs/>
                <w:color w:val="000000"/>
                <w:lang w:eastAsia="zh-TW"/>
              </w:rPr>
            </w:pPr>
            <w:r w:rsidRPr="002B5D4A">
              <w:rPr>
                <w:rFonts w:eastAsia="PMingLiU" w:cs="Times New Roman"/>
                <w:iCs/>
                <w:color w:val="000000"/>
                <w:lang w:eastAsia="zh-TW"/>
              </w:rPr>
              <w:t>Social roles</w:t>
            </w:r>
          </w:p>
          <w:p w14:paraId="5666ED3E" w14:textId="77777777" w:rsidR="00B54821" w:rsidRPr="002B5D4A" w:rsidRDefault="00B54821" w:rsidP="00CD4B7D">
            <w:pPr>
              <w:pStyle w:val="ListParagraph"/>
              <w:widowControl w:val="0"/>
              <w:numPr>
                <w:ilvl w:val="0"/>
                <w:numId w:val="6"/>
              </w:numPr>
              <w:autoSpaceDE w:val="0"/>
              <w:autoSpaceDN w:val="0"/>
              <w:adjustRightInd w:val="0"/>
              <w:rPr>
                <w:rFonts w:eastAsia="PMingLiU" w:cs="Times New Roman"/>
                <w:iCs/>
                <w:color w:val="000000"/>
                <w:lang w:eastAsia="zh-TW"/>
              </w:rPr>
            </w:pPr>
            <w:r w:rsidRPr="002B5D4A">
              <w:rPr>
                <w:rFonts w:eastAsia="PMingLiU" w:cs="Times New Roman"/>
                <w:iCs/>
                <w:color w:val="000000"/>
                <w:lang w:eastAsia="zh-TW"/>
              </w:rPr>
              <w:t>Migration (internal and overseas)</w:t>
            </w:r>
          </w:p>
          <w:p w14:paraId="45A84827" w14:textId="77777777" w:rsidR="00B54821" w:rsidRPr="002B5D4A" w:rsidRDefault="00B54821" w:rsidP="00CD4B7D">
            <w:pPr>
              <w:pStyle w:val="ListParagraph"/>
              <w:widowControl w:val="0"/>
              <w:numPr>
                <w:ilvl w:val="0"/>
                <w:numId w:val="6"/>
              </w:numPr>
              <w:autoSpaceDE w:val="0"/>
              <w:autoSpaceDN w:val="0"/>
              <w:adjustRightInd w:val="0"/>
              <w:rPr>
                <w:rFonts w:eastAsia="PMingLiU" w:cs="Times New Roman"/>
                <w:iCs/>
                <w:color w:val="000000"/>
                <w:lang w:eastAsia="zh-TW"/>
              </w:rPr>
            </w:pPr>
            <w:r w:rsidRPr="002B5D4A">
              <w:rPr>
                <w:rFonts w:eastAsia="PMingLiU" w:cs="Times New Roman"/>
                <w:iCs/>
                <w:color w:val="000000"/>
                <w:lang w:eastAsia="zh-TW"/>
              </w:rPr>
              <w:t>Health and fitness</w:t>
            </w:r>
          </w:p>
          <w:p w14:paraId="4564B051" w14:textId="63E4D7D5" w:rsidR="00B54821" w:rsidRPr="0076524B" w:rsidRDefault="00B54821" w:rsidP="00CD4B7D">
            <w:pPr>
              <w:pStyle w:val="ListParagraph"/>
              <w:widowControl w:val="0"/>
              <w:numPr>
                <w:ilvl w:val="0"/>
                <w:numId w:val="6"/>
              </w:numPr>
              <w:autoSpaceDE w:val="0"/>
              <w:autoSpaceDN w:val="0"/>
              <w:adjustRightInd w:val="0"/>
              <w:rPr>
                <w:rFonts w:cs="Times New Roman"/>
                <w:iCs/>
                <w:color w:val="000000"/>
                <w:lang w:eastAsia="en-AU"/>
              </w:rPr>
            </w:pPr>
            <w:r w:rsidRPr="002B5D4A">
              <w:rPr>
                <w:rFonts w:eastAsia="PMingLiU" w:cs="Times New Roman"/>
                <w:iCs/>
                <w:color w:val="000000"/>
                <w:lang w:eastAsia="zh-TW"/>
              </w:rPr>
              <w:t>Employment</w:t>
            </w:r>
          </w:p>
        </w:tc>
      </w:tr>
    </w:tbl>
    <w:p w14:paraId="61036CD0" w14:textId="77777777" w:rsidR="00016324" w:rsidRDefault="00016324" w:rsidP="00016324">
      <w:bookmarkStart w:id="56" w:name="_Toc464050625"/>
      <w:bookmarkStart w:id="57" w:name="_Toc477417710"/>
    </w:p>
    <w:p w14:paraId="4866F604" w14:textId="7B9790AC" w:rsidR="005265AD" w:rsidRDefault="005265AD" w:rsidP="007D7A0C">
      <w:pPr>
        <w:pStyle w:val="SCSAHeading2"/>
        <w:rPr>
          <w:lang w:eastAsia="zh-CN"/>
        </w:rPr>
      </w:pPr>
      <w:bookmarkStart w:id="58" w:name="_Toc238467554"/>
      <w:r w:rsidRPr="00282C29">
        <w:t>Text types</w:t>
      </w:r>
      <w:bookmarkEnd w:id="56"/>
      <w:bookmarkEnd w:id="57"/>
      <w:r w:rsidR="007B2D53">
        <w:rPr>
          <w:rFonts w:hint="eastAsia"/>
          <w:lang w:eastAsia="zh-CN"/>
        </w:rPr>
        <w:t xml:space="preserve"> and kinds of writing</w:t>
      </w:r>
      <w:bookmarkEnd w:id="58"/>
    </w:p>
    <w:p w14:paraId="3C5189F7" w14:textId="39970490" w:rsidR="00B35DA8" w:rsidRPr="00951CFE" w:rsidRDefault="00B35DA8" w:rsidP="00B35DA8">
      <w:pPr>
        <w:rPr>
          <w:lang w:eastAsia="en-AU"/>
        </w:rPr>
      </w:pPr>
      <w:r w:rsidRPr="00951CFE">
        <w:rPr>
          <w:lang w:eastAsia="en-AU"/>
        </w:rPr>
        <w:t xml:space="preserve">In learning a language, it is necessary to engage with and/or produce a wide variety of text types and </w:t>
      </w:r>
      <w:r>
        <w:rPr>
          <w:rFonts w:hint="eastAsia"/>
          <w:lang w:eastAsia="zh-CN"/>
        </w:rPr>
        <w:t>kinds</w:t>
      </w:r>
      <w:r w:rsidRPr="00951CFE">
        <w:rPr>
          <w:lang w:eastAsia="en-AU"/>
        </w:rPr>
        <w:t xml:space="preserve"> of writing. </w:t>
      </w:r>
    </w:p>
    <w:p w14:paraId="1F268BDE" w14:textId="77777777" w:rsidR="00B35DA8" w:rsidRPr="00951CFE" w:rsidRDefault="00B35DA8" w:rsidP="00B35DA8">
      <w:pPr>
        <w:rPr>
          <w:lang w:eastAsia="en-AU"/>
        </w:rPr>
      </w:pPr>
      <w:r w:rsidRPr="00951CFE">
        <w:rPr>
          <w:lang w:eastAsia="en-AU"/>
        </w:rPr>
        <w:t xml:space="preserve">Text types are categories of print, spoken, visual or audiovisual text, identified in terms of purpose, audience and features. Text types and textual conventions vary across languages and </w:t>
      </w:r>
      <w:proofErr w:type="gramStart"/>
      <w:r w:rsidRPr="00951CFE">
        <w:rPr>
          <w:lang w:eastAsia="en-AU"/>
        </w:rPr>
        <w:t>cultures, and</w:t>
      </w:r>
      <w:proofErr w:type="gramEnd"/>
      <w:r w:rsidRPr="00951CFE">
        <w:rPr>
          <w:lang w:eastAsia="en-AU"/>
        </w:rPr>
        <w:t xml:space="preserve"> provide information about the society and culture in which they are produced. Students are encouraged to listen to, read and view a range of texts, and need to be provided with opportunities to engage with them. </w:t>
      </w:r>
    </w:p>
    <w:p w14:paraId="24D093E6" w14:textId="2F5E773C" w:rsidR="00B35DA8" w:rsidRPr="00951CFE" w:rsidRDefault="00B35DA8" w:rsidP="00B35DA8">
      <w:pPr>
        <w:rPr>
          <w:lang w:eastAsia="en-AU"/>
        </w:rPr>
      </w:pPr>
      <w:r>
        <w:rPr>
          <w:rFonts w:hint="eastAsia"/>
          <w:lang w:eastAsia="zh-CN"/>
        </w:rPr>
        <w:t>Kinds</w:t>
      </w:r>
      <w:r w:rsidRPr="00951CFE">
        <w:rPr>
          <w:lang w:eastAsia="en-AU"/>
        </w:rPr>
        <w:t xml:space="preserve"> of writing are the features, patterns and rules of texts </w:t>
      </w:r>
      <w:r w:rsidR="00D65F0E">
        <w:rPr>
          <w:lang w:eastAsia="en-AU"/>
        </w:rPr>
        <w:t>that</w:t>
      </w:r>
      <w:r w:rsidRPr="00951CFE">
        <w:rPr>
          <w:lang w:eastAsia="en-AU"/>
        </w:rPr>
        <w:t xml:space="preserve"> are determined by the text type and the context, purpose</w:t>
      </w:r>
      <w:r w:rsidR="000548D1">
        <w:rPr>
          <w:lang w:eastAsia="en-AU"/>
        </w:rPr>
        <w:t xml:space="preserve"> and</w:t>
      </w:r>
      <w:r w:rsidRPr="00951CFE">
        <w:rPr>
          <w:lang w:eastAsia="en-AU"/>
        </w:rPr>
        <w:t xml:space="preserve"> </w:t>
      </w:r>
      <w:r w:rsidR="000548D1" w:rsidRPr="00951CFE">
        <w:rPr>
          <w:lang w:eastAsia="en-AU"/>
        </w:rPr>
        <w:t xml:space="preserve">audience </w:t>
      </w:r>
      <w:r w:rsidRPr="00951CFE">
        <w:rPr>
          <w:lang w:eastAsia="en-AU"/>
        </w:rPr>
        <w:t xml:space="preserve">of the text. They also include protocols for participating in </w:t>
      </w:r>
      <w:r w:rsidRPr="005007F2">
        <w:rPr>
          <w:rFonts w:cs="Raavi (Body CS)"/>
          <w:spacing w:val="-2"/>
          <w:lang w:eastAsia="en-AU"/>
        </w:rPr>
        <w:t>communication, such as ways of initiating conversations, framing requests, disagreeing and responding.</w:t>
      </w:r>
      <w:r w:rsidRPr="00951CFE">
        <w:rPr>
          <w:lang w:eastAsia="en-AU"/>
        </w:rPr>
        <w:t xml:space="preserve"> </w:t>
      </w:r>
    </w:p>
    <w:p w14:paraId="70C6A6A2" w14:textId="6359FEFD" w:rsidR="00B35DA8" w:rsidRDefault="00B35DA8" w:rsidP="00B35DA8">
      <w:pPr>
        <w:rPr>
          <w:lang w:eastAsia="en-AU"/>
        </w:rPr>
      </w:pPr>
      <w:r w:rsidRPr="00951CFE">
        <w:rPr>
          <w:lang w:eastAsia="en-AU"/>
        </w:rPr>
        <w:t xml:space="preserve">In school-based assessments and the ATAR course examinations, students are expected to respond to and/or produce a range of spoken and written text types </w:t>
      </w:r>
      <w:r w:rsidR="00944976">
        <w:rPr>
          <w:lang w:eastAsia="en-AU"/>
        </w:rPr>
        <w:t>and</w:t>
      </w:r>
      <w:r w:rsidRPr="00951CFE">
        <w:rPr>
          <w:lang w:eastAsia="en-AU"/>
        </w:rPr>
        <w:t xml:space="preserve"> </w:t>
      </w:r>
      <w:r w:rsidR="00BD2887">
        <w:rPr>
          <w:lang w:eastAsia="en-AU"/>
        </w:rPr>
        <w:t>kinds</w:t>
      </w:r>
      <w:r w:rsidR="00BD2887" w:rsidRPr="00951CFE">
        <w:rPr>
          <w:lang w:eastAsia="en-AU"/>
        </w:rPr>
        <w:t xml:space="preserve"> </w:t>
      </w:r>
      <w:r w:rsidRPr="00951CFE">
        <w:rPr>
          <w:lang w:eastAsia="en-AU"/>
        </w:rPr>
        <w:t xml:space="preserve">of writing in </w:t>
      </w:r>
      <w:r w:rsidR="005D1252">
        <w:rPr>
          <w:lang w:eastAsia="en-AU"/>
        </w:rPr>
        <w:t>Spanish</w:t>
      </w:r>
      <w:r w:rsidRPr="00951CFE">
        <w:rPr>
          <w:lang w:eastAsia="en-AU"/>
        </w:rPr>
        <w:t>.</w:t>
      </w:r>
    </w:p>
    <w:p w14:paraId="01ADB6F4" w14:textId="360E4F62" w:rsidR="007B2D53" w:rsidRPr="007B2D53" w:rsidRDefault="007B2D53" w:rsidP="007B2D53">
      <w:pPr>
        <w:pStyle w:val="SCSAHeading3"/>
      </w:pPr>
      <w:r w:rsidRPr="007B2D53">
        <w:rPr>
          <w:rFonts w:hint="eastAsia"/>
        </w:rPr>
        <w:t>Text types</w:t>
      </w:r>
    </w:p>
    <w:p w14:paraId="0759DF1B" w14:textId="3B7E4B1B" w:rsidR="00E94EF2" w:rsidRDefault="00FA397F" w:rsidP="00282C29">
      <w:pPr>
        <w:rPr>
          <w:rFonts w:cs="Raavi (Body CS)"/>
          <w:spacing w:val="-2"/>
        </w:rPr>
      </w:pPr>
      <w:r>
        <w:t xml:space="preserve">In their teaching, learning and assessment programs, teachers should introduce students to a wide </w:t>
      </w:r>
      <w:r w:rsidRPr="005007F2">
        <w:rPr>
          <w:rFonts w:cs="Raavi (Body CS)"/>
          <w:spacing w:val="-2"/>
        </w:rPr>
        <w:t>range of text types. Text types for receptive use in teaching, learning or assessment are not prescribed.</w:t>
      </w:r>
    </w:p>
    <w:p w14:paraId="30F8D5CA" w14:textId="6C92FB95" w:rsidR="004F7A1C" w:rsidRDefault="007C6002" w:rsidP="00282C29">
      <w:r w:rsidRPr="00A619A7">
        <w:t>Students will be expected to be familiar with the text types</w:t>
      </w:r>
      <w:r w:rsidR="006B0699">
        <w:t xml:space="preserve"> listed below</w:t>
      </w:r>
      <w:r w:rsidRPr="00A619A7">
        <w:t>. Text types with an asterisk* are those that students may be expected to produc</w:t>
      </w:r>
      <w:r w:rsidR="00CA5221" w:rsidRPr="00A619A7">
        <w:t>e in the external examination</w:t>
      </w:r>
      <w:r w:rsidRPr="00A619A7">
        <w:t xml:space="preserve">. Text types with two asterisks** are those that students will be required only to fill in. </w:t>
      </w:r>
      <w:r w:rsidR="006B0699">
        <w:t>T</w:t>
      </w:r>
      <w:r w:rsidRPr="00A619A7">
        <w:t xml:space="preserve">eachers may introduce students to a wider range of text types </w:t>
      </w:r>
      <w:r w:rsidR="006B0699">
        <w:t>during the teaching of the course</w:t>
      </w:r>
      <w:r w:rsidRPr="00A619A7">
        <w:t>.</w:t>
      </w:r>
    </w:p>
    <w:p w14:paraId="66A455D8" w14:textId="77777777" w:rsidR="0073382E" w:rsidRDefault="0073382E" w:rsidP="0073382E">
      <w:pPr>
        <w:spacing w:before="120"/>
        <w:rPr>
          <w:lang w:eastAsia="zh-CN"/>
        </w:rPr>
        <w:sectPr w:rsidR="0073382E" w:rsidSect="00F76BFF">
          <w:headerReference w:type="even" r:id="rId22"/>
          <w:headerReference w:type="default" r:id="rId23"/>
          <w:footerReference w:type="even" r:id="rId24"/>
          <w:footerReference w:type="default" r:id="rId25"/>
          <w:type w:val="oddPage"/>
          <w:pgSz w:w="11906" w:h="16838" w:code="9"/>
          <w:pgMar w:top="1644" w:right="1418" w:bottom="1276" w:left="1418" w:header="680" w:footer="567" w:gutter="0"/>
          <w:pgNumType w:start="1"/>
          <w:cols w:space="708"/>
          <w:docGrid w:linePitch="360"/>
        </w:sectPr>
      </w:pPr>
      <w:bookmarkStart w:id="59" w:name="_Toc464050626"/>
      <w:bookmarkStart w:id="60" w:name="_Toc477417711"/>
    </w:p>
    <w:p w14:paraId="36948172" w14:textId="41B02FB0" w:rsidR="0073382E" w:rsidRPr="00693BDB" w:rsidRDefault="0073382E" w:rsidP="00126E8F">
      <w:pPr>
        <w:pStyle w:val="ListParagraph"/>
        <w:numPr>
          <w:ilvl w:val="0"/>
          <w:numId w:val="35"/>
        </w:numPr>
        <w:adjustRightInd w:val="0"/>
        <w:snapToGrid w:val="0"/>
        <w:spacing w:after="0"/>
        <w:ind w:left="357" w:hanging="357"/>
        <w:contextualSpacing w:val="0"/>
        <w:rPr>
          <w:lang w:eastAsia="zh-CN"/>
        </w:rPr>
      </w:pPr>
      <w:r w:rsidRPr="00693BDB">
        <w:rPr>
          <w:lang w:eastAsia="zh-CN"/>
        </w:rPr>
        <w:t>account</w:t>
      </w:r>
    </w:p>
    <w:p w14:paraId="7A36B0CA" w14:textId="0566B93F" w:rsidR="0073382E" w:rsidRPr="00693BDB" w:rsidRDefault="0073382E" w:rsidP="00126E8F">
      <w:pPr>
        <w:pStyle w:val="ListParagraph"/>
        <w:numPr>
          <w:ilvl w:val="0"/>
          <w:numId w:val="35"/>
        </w:numPr>
        <w:adjustRightInd w:val="0"/>
        <w:snapToGrid w:val="0"/>
        <w:spacing w:after="0"/>
        <w:ind w:left="357" w:hanging="357"/>
        <w:contextualSpacing w:val="0"/>
        <w:rPr>
          <w:lang w:eastAsia="zh-CN"/>
        </w:rPr>
      </w:pPr>
      <w:r w:rsidRPr="00693BDB">
        <w:rPr>
          <w:lang w:eastAsia="zh-CN"/>
        </w:rPr>
        <w:t>advertisement</w:t>
      </w:r>
    </w:p>
    <w:p w14:paraId="1F292AB9" w14:textId="7AFB619A" w:rsidR="0073382E" w:rsidRPr="00693BDB" w:rsidRDefault="0073382E" w:rsidP="00126E8F">
      <w:pPr>
        <w:pStyle w:val="ListParagraph"/>
        <w:numPr>
          <w:ilvl w:val="0"/>
          <w:numId w:val="35"/>
        </w:numPr>
        <w:adjustRightInd w:val="0"/>
        <w:snapToGrid w:val="0"/>
        <w:spacing w:after="0"/>
        <w:ind w:left="357" w:hanging="357"/>
        <w:contextualSpacing w:val="0"/>
        <w:rPr>
          <w:lang w:eastAsia="zh-CN"/>
        </w:rPr>
      </w:pPr>
      <w:r w:rsidRPr="00693BDB">
        <w:rPr>
          <w:lang w:eastAsia="zh-CN"/>
        </w:rPr>
        <w:t>announcement</w:t>
      </w:r>
    </w:p>
    <w:p w14:paraId="3BDA472C" w14:textId="0496129D" w:rsidR="00693BDB" w:rsidRPr="00693BDB" w:rsidRDefault="0073382E" w:rsidP="00126E8F">
      <w:pPr>
        <w:pStyle w:val="ListParagraph"/>
        <w:numPr>
          <w:ilvl w:val="0"/>
          <w:numId w:val="35"/>
        </w:numPr>
        <w:adjustRightInd w:val="0"/>
        <w:snapToGrid w:val="0"/>
        <w:spacing w:after="0"/>
        <w:ind w:left="357" w:hanging="357"/>
        <w:contextualSpacing w:val="0"/>
        <w:rPr>
          <w:lang w:eastAsia="zh-CN"/>
        </w:rPr>
      </w:pPr>
      <w:r w:rsidRPr="00693BDB">
        <w:rPr>
          <w:lang w:eastAsia="zh-CN"/>
        </w:rPr>
        <w:t>article*</w:t>
      </w:r>
    </w:p>
    <w:p w14:paraId="2CCD233E" w14:textId="28786096" w:rsidR="0073382E" w:rsidRPr="00693BDB" w:rsidRDefault="0073382E" w:rsidP="00126E8F">
      <w:pPr>
        <w:pStyle w:val="ListParagraph"/>
        <w:numPr>
          <w:ilvl w:val="0"/>
          <w:numId w:val="35"/>
        </w:numPr>
        <w:adjustRightInd w:val="0"/>
        <w:snapToGrid w:val="0"/>
        <w:spacing w:after="0"/>
        <w:ind w:left="357" w:hanging="357"/>
        <w:contextualSpacing w:val="0"/>
        <w:rPr>
          <w:lang w:eastAsia="zh-CN"/>
        </w:rPr>
      </w:pPr>
      <w:r w:rsidRPr="00693BDB">
        <w:rPr>
          <w:lang w:eastAsia="zh-CN"/>
        </w:rPr>
        <w:t>comic strip</w:t>
      </w:r>
    </w:p>
    <w:p w14:paraId="54CDDDE9" w14:textId="5FDBC984" w:rsidR="0073382E" w:rsidRPr="00693BDB" w:rsidRDefault="0073382E" w:rsidP="00126E8F">
      <w:pPr>
        <w:pStyle w:val="ListParagraph"/>
        <w:numPr>
          <w:ilvl w:val="0"/>
          <w:numId w:val="35"/>
        </w:numPr>
        <w:adjustRightInd w:val="0"/>
        <w:snapToGrid w:val="0"/>
        <w:spacing w:after="0"/>
        <w:ind w:left="357" w:hanging="357"/>
        <w:contextualSpacing w:val="0"/>
        <w:rPr>
          <w:lang w:eastAsia="zh-CN"/>
        </w:rPr>
      </w:pPr>
      <w:r w:rsidRPr="00693BDB">
        <w:rPr>
          <w:lang w:eastAsia="zh-CN"/>
        </w:rPr>
        <w:t>conversation or dialogue*</w:t>
      </w:r>
    </w:p>
    <w:p w14:paraId="78C70C0F" w14:textId="3F1E8225" w:rsidR="0073382E" w:rsidRPr="00693BDB" w:rsidRDefault="0073382E" w:rsidP="00126E8F">
      <w:pPr>
        <w:pStyle w:val="ListParagraph"/>
        <w:numPr>
          <w:ilvl w:val="0"/>
          <w:numId w:val="35"/>
        </w:numPr>
        <w:adjustRightInd w:val="0"/>
        <w:snapToGrid w:val="0"/>
        <w:spacing w:after="0"/>
        <w:ind w:left="357" w:hanging="357"/>
        <w:contextualSpacing w:val="0"/>
        <w:rPr>
          <w:lang w:eastAsia="zh-CN"/>
        </w:rPr>
      </w:pPr>
      <w:r w:rsidRPr="00693BDB">
        <w:rPr>
          <w:lang w:eastAsia="zh-CN"/>
        </w:rPr>
        <w:t>description</w:t>
      </w:r>
    </w:p>
    <w:p w14:paraId="0726822E" w14:textId="73994924" w:rsidR="0073382E" w:rsidRPr="00693BDB" w:rsidRDefault="0073382E" w:rsidP="00126E8F">
      <w:pPr>
        <w:pStyle w:val="ListParagraph"/>
        <w:numPr>
          <w:ilvl w:val="0"/>
          <w:numId w:val="35"/>
        </w:numPr>
        <w:adjustRightInd w:val="0"/>
        <w:snapToGrid w:val="0"/>
        <w:spacing w:after="0"/>
        <w:ind w:left="357" w:hanging="357"/>
        <w:contextualSpacing w:val="0"/>
        <w:rPr>
          <w:lang w:eastAsia="zh-CN"/>
        </w:rPr>
      </w:pPr>
      <w:r w:rsidRPr="00693BDB">
        <w:rPr>
          <w:lang w:eastAsia="zh-CN"/>
        </w:rPr>
        <w:t>diary or journal entry*</w:t>
      </w:r>
    </w:p>
    <w:p w14:paraId="6B5CD362" w14:textId="163BE1DC" w:rsidR="0073382E" w:rsidRPr="00693BDB" w:rsidRDefault="0073382E" w:rsidP="00126E8F">
      <w:pPr>
        <w:pStyle w:val="ListParagraph"/>
        <w:numPr>
          <w:ilvl w:val="0"/>
          <w:numId w:val="35"/>
        </w:numPr>
        <w:adjustRightInd w:val="0"/>
        <w:snapToGrid w:val="0"/>
        <w:spacing w:after="0"/>
        <w:ind w:left="357" w:hanging="357"/>
        <w:contextualSpacing w:val="0"/>
        <w:rPr>
          <w:lang w:eastAsia="zh-CN"/>
        </w:rPr>
      </w:pPr>
      <w:r w:rsidRPr="00693BDB">
        <w:rPr>
          <w:lang w:eastAsia="zh-CN"/>
        </w:rPr>
        <w:t xml:space="preserve">discussion (spoken, written or </w:t>
      </w:r>
      <w:proofErr w:type="gramStart"/>
      <w:r w:rsidRPr="00693BDB">
        <w:rPr>
          <w:lang w:eastAsia="zh-CN"/>
        </w:rPr>
        <w:t>online)*</w:t>
      </w:r>
      <w:proofErr w:type="gramEnd"/>
    </w:p>
    <w:p w14:paraId="63264B0A" w14:textId="4B986B55" w:rsidR="0073382E" w:rsidRPr="00693BDB" w:rsidRDefault="0073382E" w:rsidP="00126E8F">
      <w:pPr>
        <w:pStyle w:val="ListParagraph"/>
        <w:numPr>
          <w:ilvl w:val="0"/>
          <w:numId w:val="35"/>
        </w:numPr>
        <w:adjustRightInd w:val="0"/>
        <w:snapToGrid w:val="0"/>
        <w:spacing w:after="0"/>
        <w:ind w:left="357" w:hanging="357"/>
        <w:contextualSpacing w:val="0"/>
        <w:rPr>
          <w:lang w:eastAsia="zh-CN"/>
        </w:rPr>
      </w:pPr>
      <w:r w:rsidRPr="00693BDB">
        <w:rPr>
          <w:lang w:eastAsia="zh-CN"/>
        </w:rPr>
        <w:t>form**</w:t>
      </w:r>
    </w:p>
    <w:p w14:paraId="4F19A2F6" w14:textId="3E46AB03" w:rsidR="0073382E" w:rsidRPr="00693BDB" w:rsidRDefault="0073382E" w:rsidP="00126E8F">
      <w:pPr>
        <w:pStyle w:val="ListParagraph"/>
        <w:numPr>
          <w:ilvl w:val="0"/>
          <w:numId w:val="35"/>
        </w:numPr>
        <w:adjustRightInd w:val="0"/>
        <w:snapToGrid w:val="0"/>
        <w:spacing w:after="0"/>
        <w:ind w:left="357" w:hanging="357"/>
        <w:contextualSpacing w:val="0"/>
        <w:rPr>
          <w:lang w:eastAsia="zh-CN"/>
        </w:rPr>
      </w:pPr>
      <w:r w:rsidRPr="00693BDB">
        <w:rPr>
          <w:lang w:eastAsia="zh-CN"/>
        </w:rPr>
        <w:t>image</w:t>
      </w:r>
    </w:p>
    <w:p w14:paraId="258D9986" w14:textId="45C0F238" w:rsidR="0073382E" w:rsidRPr="00693BDB" w:rsidRDefault="0073382E" w:rsidP="00126E8F">
      <w:pPr>
        <w:pStyle w:val="ListParagraph"/>
        <w:numPr>
          <w:ilvl w:val="0"/>
          <w:numId w:val="35"/>
        </w:numPr>
        <w:adjustRightInd w:val="0"/>
        <w:snapToGrid w:val="0"/>
        <w:spacing w:after="0"/>
        <w:ind w:left="357" w:hanging="357"/>
        <w:contextualSpacing w:val="0"/>
        <w:rPr>
          <w:lang w:eastAsia="zh-CN"/>
        </w:rPr>
      </w:pPr>
      <w:r w:rsidRPr="00693BDB">
        <w:rPr>
          <w:lang w:eastAsia="zh-CN"/>
        </w:rPr>
        <w:t>infographic</w:t>
      </w:r>
    </w:p>
    <w:p w14:paraId="44478192" w14:textId="2C608537" w:rsidR="0073382E" w:rsidRPr="00693BDB" w:rsidRDefault="0073382E" w:rsidP="00126E8F">
      <w:pPr>
        <w:pStyle w:val="ListParagraph"/>
        <w:numPr>
          <w:ilvl w:val="0"/>
          <w:numId w:val="35"/>
        </w:numPr>
        <w:adjustRightInd w:val="0"/>
        <w:snapToGrid w:val="0"/>
        <w:spacing w:after="0"/>
        <w:ind w:left="357" w:hanging="357"/>
        <w:contextualSpacing w:val="0"/>
        <w:rPr>
          <w:lang w:eastAsia="zh-CN"/>
        </w:rPr>
      </w:pPr>
      <w:r w:rsidRPr="00693BDB">
        <w:rPr>
          <w:lang w:eastAsia="zh-CN"/>
        </w:rPr>
        <w:t>interview*</w:t>
      </w:r>
    </w:p>
    <w:p w14:paraId="06429A5B" w14:textId="0D65CCDA" w:rsidR="0073382E" w:rsidRPr="00693BDB" w:rsidRDefault="0073382E" w:rsidP="00126E8F">
      <w:pPr>
        <w:pStyle w:val="ListParagraph"/>
        <w:numPr>
          <w:ilvl w:val="0"/>
          <w:numId w:val="35"/>
        </w:numPr>
        <w:adjustRightInd w:val="0"/>
        <w:snapToGrid w:val="0"/>
        <w:spacing w:after="0"/>
        <w:ind w:left="357" w:hanging="357"/>
        <w:contextualSpacing w:val="0"/>
        <w:rPr>
          <w:lang w:eastAsia="zh-CN"/>
        </w:rPr>
      </w:pPr>
      <w:r w:rsidRPr="00693BDB">
        <w:rPr>
          <w:lang w:eastAsia="zh-CN"/>
        </w:rPr>
        <w:t>invitation*</w:t>
      </w:r>
    </w:p>
    <w:p w14:paraId="44284024" w14:textId="6FB0B9E4" w:rsidR="0073382E" w:rsidRPr="00693BDB" w:rsidRDefault="0073382E" w:rsidP="00126E8F">
      <w:pPr>
        <w:pStyle w:val="ListParagraph"/>
        <w:numPr>
          <w:ilvl w:val="0"/>
          <w:numId w:val="35"/>
        </w:numPr>
        <w:adjustRightInd w:val="0"/>
        <w:snapToGrid w:val="0"/>
        <w:spacing w:after="0"/>
        <w:ind w:left="357" w:hanging="357"/>
        <w:contextualSpacing w:val="0"/>
        <w:rPr>
          <w:lang w:eastAsia="zh-CN"/>
        </w:rPr>
      </w:pPr>
      <w:r w:rsidRPr="00693BDB">
        <w:rPr>
          <w:lang w:eastAsia="zh-CN"/>
        </w:rPr>
        <w:t>letter*</w:t>
      </w:r>
    </w:p>
    <w:p w14:paraId="10F4350B" w14:textId="6AF256B6" w:rsidR="0073382E" w:rsidRPr="00693BDB" w:rsidRDefault="0073382E" w:rsidP="00126E8F">
      <w:pPr>
        <w:pStyle w:val="ListParagraph"/>
        <w:numPr>
          <w:ilvl w:val="0"/>
          <w:numId w:val="35"/>
        </w:numPr>
        <w:adjustRightInd w:val="0"/>
        <w:snapToGrid w:val="0"/>
        <w:spacing w:after="0"/>
        <w:ind w:left="357" w:hanging="357"/>
        <w:contextualSpacing w:val="0"/>
        <w:rPr>
          <w:lang w:eastAsia="zh-CN"/>
        </w:rPr>
      </w:pPr>
      <w:r w:rsidRPr="00693BDB">
        <w:rPr>
          <w:lang w:eastAsia="zh-CN"/>
        </w:rPr>
        <w:t>list**</w:t>
      </w:r>
    </w:p>
    <w:p w14:paraId="33297C1B" w14:textId="59F65D1D" w:rsidR="0073382E" w:rsidRPr="00693BDB" w:rsidRDefault="0073382E" w:rsidP="00126E8F">
      <w:pPr>
        <w:pStyle w:val="ListParagraph"/>
        <w:numPr>
          <w:ilvl w:val="0"/>
          <w:numId w:val="35"/>
        </w:numPr>
        <w:adjustRightInd w:val="0"/>
        <w:snapToGrid w:val="0"/>
        <w:spacing w:after="0"/>
        <w:ind w:left="357" w:hanging="357"/>
        <w:contextualSpacing w:val="0"/>
        <w:rPr>
          <w:lang w:eastAsia="zh-CN"/>
        </w:rPr>
      </w:pPr>
      <w:r w:rsidRPr="00693BDB">
        <w:rPr>
          <w:lang w:eastAsia="zh-CN"/>
        </w:rPr>
        <w:t>map, plan, chart or table**</w:t>
      </w:r>
    </w:p>
    <w:p w14:paraId="598AD5EC" w14:textId="2E529EEF" w:rsidR="0073382E" w:rsidRPr="00693BDB" w:rsidRDefault="0073382E" w:rsidP="00126E8F">
      <w:pPr>
        <w:pStyle w:val="ListParagraph"/>
        <w:numPr>
          <w:ilvl w:val="0"/>
          <w:numId w:val="35"/>
        </w:numPr>
        <w:adjustRightInd w:val="0"/>
        <w:snapToGrid w:val="0"/>
        <w:spacing w:after="0"/>
        <w:ind w:left="357" w:hanging="357"/>
        <w:contextualSpacing w:val="0"/>
        <w:rPr>
          <w:lang w:eastAsia="zh-CN"/>
        </w:rPr>
      </w:pPr>
      <w:r w:rsidRPr="00693BDB">
        <w:rPr>
          <w:lang w:eastAsia="zh-CN"/>
        </w:rPr>
        <w:t>note, message, email or blog*</w:t>
      </w:r>
    </w:p>
    <w:p w14:paraId="3E3DAED4" w14:textId="1E135F1A" w:rsidR="0073382E" w:rsidRPr="00693BDB" w:rsidRDefault="0073382E" w:rsidP="00126E8F">
      <w:pPr>
        <w:pStyle w:val="ListParagraph"/>
        <w:numPr>
          <w:ilvl w:val="0"/>
          <w:numId w:val="35"/>
        </w:numPr>
        <w:adjustRightInd w:val="0"/>
        <w:snapToGrid w:val="0"/>
        <w:spacing w:after="0"/>
        <w:ind w:left="357" w:hanging="357"/>
        <w:contextualSpacing w:val="0"/>
        <w:rPr>
          <w:lang w:eastAsia="zh-CN"/>
        </w:rPr>
      </w:pPr>
      <w:r w:rsidRPr="00693BDB">
        <w:rPr>
          <w:lang w:eastAsia="zh-CN"/>
        </w:rPr>
        <w:t>personal profile or curriculum vitae**</w:t>
      </w:r>
    </w:p>
    <w:p w14:paraId="5F68CAAA" w14:textId="2F9EFC9E" w:rsidR="0073382E" w:rsidRPr="00693BDB" w:rsidRDefault="0073382E" w:rsidP="00126E8F">
      <w:pPr>
        <w:pStyle w:val="ListParagraph"/>
        <w:numPr>
          <w:ilvl w:val="0"/>
          <w:numId w:val="35"/>
        </w:numPr>
        <w:adjustRightInd w:val="0"/>
        <w:snapToGrid w:val="0"/>
        <w:spacing w:after="0"/>
        <w:ind w:left="357" w:hanging="357"/>
        <w:contextualSpacing w:val="0"/>
        <w:rPr>
          <w:lang w:eastAsia="zh-CN"/>
        </w:rPr>
      </w:pPr>
      <w:r w:rsidRPr="00693BDB">
        <w:rPr>
          <w:lang w:eastAsia="zh-CN"/>
        </w:rPr>
        <w:t>poem</w:t>
      </w:r>
    </w:p>
    <w:p w14:paraId="5233B8D1" w14:textId="1BD708A5" w:rsidR="0073382E" w:rsidRPr="00693BDB" w:rsidRDefault="0073382E" w:rsidP="00126E8F">
      <w:pPr>
        <w:pStyle w:val="ListParagraph"/>
        <w:numPr>
          <w:ilvl w:val="0"/>
          <w:numId w:val="35"/>
        </w:numPr>
        <w:adjustRightInd w:val="0"/>
        <w:snapToGrid w:val="0"/>
        <w:spacing w:after="0"/>
        <w:ind w:left="357" w:hanging="357"/>
        <w:contextualSpacing w:val="0"/>
        <w:rPr>
          <w:lang w:eastAsia="zh-CN"/>
        </w:rPr>
      </w:pPr>
      <w:r w:rsidRPr="00693BDB">
        <w:rPr>
          <w:lang w:eastAsia="zh-CN"/>
        </w:rPr>
        <w:t>postcard*</w:t>
      </w:r>
    </w:p>
    <w:p w14:paraId="25461AB2" w14:textId="49103978" w:rsidR="0073382E" w:rsidRPr="00693BDB" w:rsidRDefault="0073382E" w:rsidP="00126E8F">
      <w:pPr>
        <w:pStyle w:val="ListParagraph"/>
        <w:numPr>
          <w:ilvl w:val="0"/>
          <w:numId w:val="35"/>
        </w:numPr>
        <w:adjustRightInd w:val="0"/>
        <w:snapToGrid w:val="0"/>
        <w:spacing w:after="0"/>
        <w:ind w:left="357" w:hanging="357"/>
        <w:contextualSpacing w:val="0"/>
        <w:rPr>
          <w:lang w:eastAsia="zh-CN"/>
        </w:rPr>
      </w:pPr>
      <w:r w:rsidRPr="00693BDB">
        <w:rPr>
          <w:lang w:eastAsia="zh-CN"/>
        </w:rPr>
        <w:t>presentation</w:t>
      </w:r>
    </w:p>
    <w:p w14:paraId="0D7AE04E" w14:textId="68DEB271" w:rsidR="0073382E" w:rsidRPr="00693BDB" w:rsidRDefault="0073382E" w:rsidP="00126E8F">
      <w:pPr>
        <w:pStyle w:val="ListParagraph"/>
        <w:numPr>
          <w:ilvl w:val="0"/>
          <w:numId w:val="35"/>
        </w:numPr>
        <w:adjustRightInd w:val="0"/>
        <w:snapToGrid w:val="0"/>
        <w:spacing w:after="0"/>
        <w:ind w:left="357" w:hanging="357"/>
        <w:contextualSpacing w:val="0"/>
        <w:rPr>
          <w:lang w:eastAsia="zh-CN"/>
        </w:rPr>
      </w:pPr>
      <w:r w:rsidRPr="00693BDB">
        <w:rPr>
          <w:lang w:eastAsia="zh-CN"/>
        </w:rPr>
        <w:t>report*</w:t>
      </w:r>
    </w:p>
    <w:p w14:paraId="3DFBC84F" w14:textId="58C7D056" w:rsidR="0073382E" w:rsidRPr="00693BDB" w:rsidRDefault="0073382E" w:rsidP="00126E8F">
      <w:pPr>
        <w:pStyle w:val="ListParagraph"/>
        <w:numPr>
          <w:ilvl w:val="0"/>
          <w:numId w:val="35"/>
        </w:numPr>
        <w:adjustRightInd w:val="0"/>
        <w:snapToGrid w:val="0"/>
        <w:spacing w:after="0"/>
        <w:ind w:left="357" w:hanging="357"/>
        <w:contextualSpacing w:val="0"/>
        <w:rPr>
          <w:lang w:eastAsia="zh-CN"/>
        </w:rPr>
      </w:pPr>
      <w:r w:rsidRPr="00693BDB">
        <w:rPr>
          <w:lang w:eastAsia="zh-CN"/>
        </w:rPr>
        <w:t>review*</w:t>
      </w:r>
    </w:p>
    <w:p w14:paraId="7F404C79" w14:textId="194E2F0E" w:rsidR="0073382E" w:rsidRPr="00693BDB" w:rsidRDefault="0073382E" w:rsidP="00126E8F">
      <w:pPr>
        <w:pStyle w:val="ListParagraph"/>
        <w:numPr>
          <w:ilvl w:val="0"/>
          <w:numId w:val="35"/>
        </w:numPr>
        <w:adjustRightInd w:val="0"/>
        <w:snapToGrid w:val="0"/>
        <w:spacing w:after="0"/>
        <w:ind w:left="357" w:hanging="357"/>
        <w:contextualSpacing w:val="0"/>
        <w:rPr>
          <w:lang w:eastAsia="zh-CN"/>
        </w:rPr>
      </w:pPr>
      <w:r w:rsidRPr="00693BDB">
        <w:rPr>
          <w:lang w:eastAsia="zh-CN"/>
        </w:rPr>
        <w:t>role-play</w:t>
      </w:r>
    </w:p>
    <w:p w14:paraId="60C2ACA0" w14:textId="02C30E3C" w:rsidR="0073382E" w:rsidRPr="00693BDB" w:rsidRDefault="0073382E" w:rsidP="00126E8F">
      <w:pPr>
        <w:pStyle w:val="ListParagraph"/>
        <w:numPr>
          <w:ilvl w:val="0"/>
          <w:numId w:val="35"/>
        </w:numPr>
        <w:adjustRightInd w:val="0"/>
        <w:snapToGrid w:val="0"/>
        <w:spacing w:after="0"/>
        <w:ind w:left="357" w:hanging="357"/>
        <w:contextualSpacing w:val="0"/>
        <w:rPr>
          <w:lang w:eastAsia="zh-CN"/>
        </w:rPr>
      </w:pPr>
      <w:r w:rsidRPr="00693BDB">
        <w:rPr>
          <w:lang w:eastAsia="zh-CN"/>
        </w:rPr>
        <w:t>script of a speech or talk*</w:t>
      </w:r>
    </w:p>
    <w:p w14:paraId="27655AE8" w14:textId="0ED54C3E" w:rsidR="0073382E" w:rsidRPr="00693BDB" w:rsidRDefault="0073382E" w:rsidP="00126E8F">
      <w:pPr>
        <w:pStyle w:val="ListParagraph"/>
        <w:numPr>
          <w:ilvl w:val="0"/>
          <w:numId w:val="35"/>
        </w:numPr>
        <w:adjustRightInd w:val="0"/>
        <w:snapToGrid w:val="0"/>
        <w:spacing w:after="0"/>
        <w:ind w:left="357" w:hanging="357"/>
        <w:contextualSpacing w:val="0"/>
        <w:rPr>
          <w:lang w:eastAsia="zh-CN"/>
        </w:rPr>
      </w:pPr>
      <w:r w:rsidRPr="00693BDB">
        <w:rPr>
          <w:lang w:eastAsia="zh-CN"/>
        </w:rPr>
        <w:t>song</w:t>
      </w:r>
    </w:p>
    <w:p w14:paraId="765D3585" w14:textId="3F60E9FC" w:rsidR="0073382E" w:rsidRPr="00693BDB" w:rsidRDefault="0073382E" w:rsidP="00126E8F">
      <w:pPr>
        <w:pStyle w:val="ListParagraph"/>
        <w:numPr>
          <w:ilvl w:val="0"/>
          <w:numId w:val="35"/>
        </w:numPr>
        <w:adjustRightInd w:val="0"/>
        <w:snapToGrid w:val="0"/>
        <w:spacing w:after="0"/>
        <w:ind w:left="357" w:hanging="357"/>
        <w:contextualSpacing w:val="0"/>
        <w:rPr>
          <w:lang w:eastAsia="zh-CN"/>
        </w:rPr>
      </w:pPr>
      <w:r w:rsidRPr="00693BDB">
        <w:rPr>
          <w:lang w:eastAsia="zh-CN"/>
        </w:rPr>
        <w:t>speech</w:t>
      </w:r>
    </w:p>
    <w:p w14:paraId="70DB14D7" w14:textId="787B085C" w:rsidR="0073382E" w:rsidRPr="00693BDB" w:rsidRDefault="0073382E" w:rsidP="00126E8F">
      <w:pPr>
        <w:pStyle w:val="ListParagraph"/>
        <w:numPr>
          <w:ilvl w:val="0"/>
          <w:numId w:val="35"/>
        </w:numPr>
        <w:adjustRightInd w:val="0"/>
        <w:snapToGrid w:val="0"/>
        <w:spacing w:after="0"/>
        <w:ind w:left="357" w:hanging="357"/>
        <w:contextualSpacing w:val="0"/>
        <w:rPr>
          <w:lang w:eastAsia="zh-CN"/>
        </w:rPr>
      </w:pPr>
      <w:r w:rsidRPr="00693BDB">
        <w:rPr>
          <w:lang w:eastAsia="zh-CN"/>
        </w:rPr>
        <w:t>story or narrative*</w:t>
      </w:r>
    </w:p>
    <w:p w14:paraId="1FBB811B" w14:textId="30B087C2" w:rsidR="0073382E" w:rsidRPr="00693BDB" w:rsidRDefault="0073382E" w:rsidP="00126E8F">
      <w:pPr>
        <w:pStyle w:val="ListParagraph"/>
        <w:numPr>
          <w:ilvl w:val="0"/>
          <w:numId w:val="35"/>
        </w:numPr>
        <w:adjustRightInd w:val="0"/>
        <w:snapToGrid w:val="0"/>
        <w:spacing w:after="0"/>
        <w:ind w:left="357" w:hanging="357"/>
        <w:contextualSpacing w:val="0"/>
        <w:rPr>
          <w:lang w:eastAsia="zh-CN"/>
        </w:rPr>
      </w:pPr>
      <w:r w:rsidRPr="00693BDB">
        <w:rPr>
          <w:lang w:eastAsia="zh-CN"/>
        </w:rPr>
        <w:t>summary</w:t>
      </w:r>
    </w:p>
    <w:p w14:paraId="7754AC2B" w14:textId="6F80A652" w:rsidR="0073382E" w:rsidRPr="00693BDB" w:rsidRDefault="0073382E" w:rsidP="00126E8F">
      <w:pPr>
        <w:pStyle w:val="ListParagraph"/>
        <w:numPr>
          <w:ilvl w:val="0"/>
          <w:numId w:val="35"/>
        </w:numPr>
        <w:adjustRightInd w:val="0"/>
        <w:snapToGrid w:val="0"/>
        <w:spacing w:after="0"/>
        <w:ind w:left="357" w:hanging="357"/>
        <w:contextualSpacing w:val="0"/>
        <w:rPr>
          <w:lang w:eastAsia="zh-CN"/>
        </w:rPr>
      </w:pPr>
      <w:r w:rsidRPr="00693BDB">
        <w:rPr>
          <w:lang w:eastAsia="zh-CN"/>
        </w:rPr>
        <w:t>survey or questionnaire**</w:t>
      </w:r>
    </w:p>
    <w:p w14:paraId="09304C95" w14:textId="14632732" w:rsidR="0073382E" w:rsidRPr="00693BDB" w:rsidRDefault="0073382E" w:rsidP="00126E8F">
      <w:pPr>
        <w:pStyle w:val="ListParagraph"/>
        <w:numPr>
          <w:ilvl w:val="0"/>
          <w:numId w:val="35"/>
        </w:numPr>
        <w:adjustRightInd w:val="0"/>
        <w:snapToGrid w:val="0"/>
        <w:spacing w:after="0"/>
        <w:ind w:left="357" w:hanging="357"/>
        <w:contextualSpacing w:val="0"/>
        <w:rPr>
          <w:lang w:eastAsia="zh-CN"/>
        </w:rPr>
      </w:pPr>
      <w:r w:rsidRPr="00693BDB">
        <w:rPr>
          <w:lang w:eastAsia="zh-CN"/>
        </w:rPr>
        <w:t>timetable**</w:t>
      </w:r>
    </w:p>
    <w:p w14:paraId="497E36E7" w14:textId="77777777" w:rsidR="0073382E" w:rsidRDefault="0073382E" w:rsidP="002255D9">
      <w:pPr>
        <w:spacing w:before="120" w:after="200"/>
        <w:rPr>
          <w:lang w:eastAsia="zh-CN"/>
        </w:rPr>
        <w:sectPr w:rsidR="0073382E" w:rsidSect="0073382E">
          <w:type w:val="continuous"/>
          <w:pgSz w:w="11906" w:h="16838" w:code="9"/>
          <w:pgMar w:top="1644" w:right="1418" w:bottom="1276" w:left="1418" w:header="680" w:footer="567" w:gutter="0"/>
          <w:pgNumType w:start="1"/>
          <w:cols w:num="2" w:space="708"/>
          <w:docGrid w:linePitch="360"/>
        </w:sectPr>
      </w:pPr>
    </w:p>
    <w:p w14:paraId="425464C8" w14:textId="14FDD097" w:rsidR="005F7ADE" w:rsidRDefault="005F7ADE" w:rsidP="002255D9">
      <w:pPr>
        <w:spacing w:before="360"/>
        <w:rPr>
          <w:lang w:eastAsia="zh-CN"/>
        </w:rPr>
      </w:pPr>
      <w:r>
        <w:rPr>
          <w:rFonts w:hint="eastAsia"/>
          <w:lang w:eastAsia="zh-CN"/>
        </w:rPr>
        <w:t xml:space="preserve">Refer to Appendix </w:t>
      </w:r>
      <w:r w:rsidR="007B2D53">
        <w:rPr>
          <w:rFonts w:hint="eastAsia"/>
          <w:lang w:eastAsia="zh-CN"/>
        </w:rPr>
        <w:t>2 for the features and conventions of the text types</w:t>
      </w:r>
      <w:r w:rsidR="00674663">
        <w:rPr>
          <w:lang w:eastAsia="zh-CN"/>
        </w:rPr>
        <w:t xml:space="preserve"> for production in the external</w:t>
      </w:r>
      <w:r w:rsidR="000A722E">
        <w:rPr>
          <w:lang w:eastAsia="zh-CN"/>
        </w:rPr>
        <w:t xml:space="preserve"> </w:t>
      </w:r>
      <w:r w:rsidR="00674663">
        <w:rPr>
          <w:lang w:eastAsia="zh-CN"/>
        </w:rPr>
        <w:t>examination</w:t>
      </w:r>
      <w:r w:rsidR="007B2D53">
        <w:rPr>
          <w:rFonts w:hint="eastAsia"/>
          <w:lang w:eastAsia="zh-CN"/>
        </w:rPr>
        <w:t>.</w:t>
      </w:r>
    </w:p>
    <w:p w14:paraId="07464620" w14:textId="5040D101" w:rsidR="00A2235D" w:rsidRPr="00282C29" w:rsidRDefault="005F7ADE" w:rsidP="009138B2">
      <w:pPr>
        <w:pStyle w:val="SCSAHeading3"/>
        <w:keepNext w:val="0"/>
      </w:pPr>
      <w:r w:rsidRPr="00282C29">
        <w:lastRenderedPageBreak/>
        <w:t>Kinds of writing</w:t>
      </w:r>
      <w:bookmarkEnd w:id="59"/>
      <w:bookmarkEnd w:id="60"/>
    </w:p>
    <w:p w14:paraId="41603565" w14:textId="00DF6A4C" w:rsidR="0030025F" w:rsidRDefault="00787FDB" w:rsidP="006D2B6A">
      <w:pPr>
        <w:widowControl w:val="0"/>
        <w:spacing w:after="0"/>
      </w:pPr>
      <w:r w:rsidRPr="00A619A7">
        <w:t>Students should be familiar with and able to produce the fol</w:t>
      </w:r>
      <w:r w:rsidR="0094634A">
        <w:t>lowing kinds of writing:</w:t>
      </w:r>
    </w:p>
    <w:p w14:paraId="5C580245" w14:textId="77777777" w:rsidR="0030025F" w:rsidRDefault="0030025F" w:rsidP="00CD4B7D">
      <w:pPr>
        <w:pStyle w:val="ListParagraph"/>
        <w:numPr>
          <w:ilvl w:val="0"/>
          <w:numId w:val="12"/>
        </w:numPr>
        <w:sectPr w:rsidR="0030025F" w:rsidSect="009138B2">
          <w:headerReference w:type="even" r:id="rId26"/>
          <w:type w:val="continuous"/>
          <w:pgSz w:w="11906" w:h="16838" w:code="9"/>
          <w:pgMar w:top="1644" w:right="1418" w:bottom="1276" w:left="1418" w:header="680" w:footer="567" w:gutter="0"/>
          <w:pgNumType w:start="10"/>
          <w:cols w:space="708"/>
          <w:docGrid w:linePitch="360"/>
        </w:sectPr>
      </w:pPr>
    </w:p>
    <w:p w14:paraId="050A19BF" w14:textId="77777777" w:rsidR="0030025F" w:rsidRDefault="007D3C73" w:rsidP="00126E8F">
      <w:pPr>
        <w:pStyle w:val="ListParagraph"/>
        <w:numPr>
          <w:ilvl w:val="0"/>
          <w:numId w:val="12"/>
        </w:numPr>
        <w:spacing w:after="0"/>
      </w:pPr>
      <w:r>
        <w:t>descriptive</w:t>
      </w:r>
    </w:p>
    <w:p w14:paraId="70B2601D" w14:textId="77777777" w:rsidR="0030025F" w:rsidRDefault="007D3C73" w:rsidP="00126E8F">
      <w:pPr>
        <w:pStyle w:val="ListParagraph"/>
        <w:numPr>
          <w:ilvl w:val="0"/>
          <w:numId w:val="12"/>
        </w:numPr>
        <w:spacing w:after="0"/>
      </w:pPr>
      <w:r w:rsidRPr="00A619A7">
        <w:t>evaluative</w:t>
      </w:r>
    </w:p>
    <w:p w14:paraId="3D0CF0AA" w14:textId="77777777" w:rsidR="0030025F" w:rsidRDefault="007D3C73" w:rsidP="00126E8F">
      <w:pPr>
        <w:pStyle w:val="ListParagraph"/>
        <w:numPr>
          <w:ilvl w:val="0"/>
          <w:numId w:val="12"/>
        </w:numPr>
        <w:spacing w:after="0"/>
      </w:pPr>
      <w:r w:rsidRPr="00A619A7">
        <w:t>imaginative</w:t>
      </w:r>
    </w:p>
    <w:p w14:paraId="336CE542" w14:textId="77777777" w:rsidR="0030025F" w:rsidRDefault="007D3C73" w:rsidP="00126E8F">
      <w:pPr>
        <w:pStyle w:val="ListParagraph"/>
        <w:numPr>
          <w:ilvl w:val="0"/>
          <w:numId w:val="12"/>
        </w:numPr>
        <w:spacing w:after="0"/>
      </w:pPr>
      <w:r w:rsidRPr="00A619A7">
        <w:t>informative</w:t>
      </w:r>
    </w:p>
    <w:p w14:paraId="2B26D494" w14:textId="77777777" w:rsidR="0030025F" w:rsidRDefault="007D3C73" w:rsidP="00126E8F">
      <w:pPr>
        <w:pStyle w:val="ListParagraph"/>
        <w:numPr>
          <w:ilvl w:val="0"/>
          <w:numId w:val="12"/>
        </w:numPr>
        <w:spacing w:after="0"/>
      </w:pPr>
      <w:r>
        <w:t>narrative</w:t>
      </w:r>
    </w:p>
    <w:p w14:paraId="47FF4527" w14:textId="77777777" w:rsidR="0030025F" w:rsidRDefault="0094634A" w:rsidP="00126E8F">
      <w:pPr>
        <w:pStyle w:val="ListParagraph"/>
        <w:numPr>
          <w:ilvl w:val="0"/>
          <w:numId w:val="12"/>
        </w:numPr>
        <w:spacing w:after="0"/>
      </w:pPr>
      <w:r w:rsidRPr="00A619A7">
        <w:t>personal</w:t>
      </w:r>
      <w:r w:rsidR="008800C1">
        <w:t xml:space="preserve"> </w:t>
      </w:r>
    </w:p>
    <w:p w14:paraId="2DFCEEFA" w14:textId="293DEECF" w:rsidR="0094634A" w:rsidRDefault="00FA397F" w:rsidP="00126E8F">
      <w:pPr>
        <w:pStyle w:val="ListParagraph"/>
        <w:numPr>
          <w:ilvl w:val="0"/>
          <w:numId w:val="12"/>
        </w:numPr>
        <w:spacing w:after="0"/>
      </w:pPr>
      <w:r w:rsidRPr="00A619A7">
        <w:t>persuasive</w:t>
      </w:r>
      <w:r w:rsidR="00AC6A5F">
        <w:t>.</w:t>
      </w:r>
    </w:p>
    <w:p w14:paraId="375BECEE" w14:textId="77777777" w:rsidR="0030025F" w:rsidRDefault="0030025F" w:rsidP="007D7A0C">
      <w:pPr>
        <w:pStyle w:val="SCSAHeading2"/>
        <w:rPr>
          <w:lang w:eastAsia="zh-CN"/>
        </w:rPr>
        <w:sectPr w:rsidR="0030025F" w:rsidSect="0030025F">
          <w:type w:val="continuous"/>
          <w:pgSz w:w="11906" w:h="16838" w:code="9"/>
          <w:pgMar w:top="1644" w:right="1418" w:bottom="1276" w:left="1418" w:header="680" w:footer="567" w:gutter="0"/>
          <w:cols w:num="2" w:space="708"/>
          <w:docGrid w:linePitch="360"/>
        </w:sectPr>
      </w:pPr>
      <w:bookmarkStart w:id="61" w:name="_Toc464050627"/>
      <w:bookmarkStart w:id="62" w:name="_Toc477417712"/>
    </w:p>
    <w:p w14:paraId="5BE28789" w14:textId="30655BCE" w:rsidR="007B2D53" w:rsidRDefault="007B2D53" w:rsidP="006D2B6A">
      <w:pPr>
        <w:spacing w:before="240"/>
        <w:rPr>
          <w:lang w:eastAsia="zh-CN"/>
        </w:rPr>
      </w:pPr>
      <w:r>
        <w:rPr>
          <w:rFonts w:hint="eastAsia"/>
          <w:lang w:eastAsia="zh-CN"/>
        </w:rPr>
        <w:t xml:space="preserve">Refer to Appendix 3 for </w:t>
      </w:r>
      <w:r w:rsidR="0073269C">
        <w:rPr>
          <w:lang w:eastAsia="zh-CN"/>
        </w:rPr>
        <w:t>the</w:t>
      </w:r>
      <w:r>
        <w:rPr>
          <w:rFonts w:hint="eastAsia"/>
          <w:lang w:eastAsia="zh-CN"/>
        </w:rPr>
        <w:t xml:space="preserve"> characteristics of the kinds of writing.</w:t>
      </w:r>
    </w:p>
    <w:p w14:paraId="075B890F" w14:textId="0F8AD38D" w:rsidR="002034F6" w:rsidRPr="006D2B6A" w:rsidRDefault="002034F6" w:rsidP="006D2B6A">
      <w:pPr>
        <w:pStyle w:val="SCSAHeading2"/>
      </w:pPr>
      <w:bookmarkStart w:id="63" w:name="_Toc238467555"/>
      <w:r w:rsidRPr="006D2B6A">
        <w:rPr>
          <w:rFonts w:hint="eastAsia"/>
        </w:rPr>
        <w:t>Linguistic resources</w:t>
      </w:r>
      <w:bookmarkEnd w:id="63"/>
    </w:p>
    <w:p w14:paraId="4ADDA77B" w14:textId="03392872" w:rsidR="00B35DA8" w:rsidRPr="000874CC" w:rsidRDefault="00B35DA8" w:rsidP="00B35DA8">
      <w:pPr>
        <w:rPr>
          <w:lang w:eastAsia="zh-CN"/>
        </w:rPr>
      </w:pPr>
      <w:r w:rsidRPr="000874CC">
        <w:rPr>
          <w:lang w:eastAsia="zh-CN"/>
        </w:rPr>
        <w:t>Linguistic resources are the specific elements of language that are necessary for communication. Acquiring linguistic resources allows for the development of knowledge, skills and understandings relevant to the vocabulary</w:t>
      </w:r>
      <w:r w:rsidR="00203304">
        <w:rPr>
          <w:lang w:eastAsia="zh-CN"/>
        </w:rPr>
        <w:t>,</w:t>
      </w:r>
      <w:r>
        <w:rPr>
          <w:rFonts w:hint="eastAsia"/>
          <w:lang w:eastAsia="zh-CN"/>
        </w:rPr>
        <w:t xml:space="preserve"> </w:t>
      </w:r>
      <w:r w:rsidRPr="000874CC">
        <w:rPr>
          <w:lang w:eastAsia="zh-CN"/>
        </w:rPr>
        <w:t>grammar</w:t>
      </w:r>
      <w:r w:rsidR="00203304">
        <w:rPr>
          <w:lang w:eastAsia="zh-CN"/>
        </w:rPr>
        <w:t>, and sound and writing systems</w:t>
      </w:r>
      <w:r w:rsidRPr="000874CC">
        <w:rPr>
          <w:lang w:eastAsia="zh-CN"/>
        </w:rPr>
        <w:t xml:space="preserve"> of </w:t>
      </w:r>
      <w:r>
        <w:rPr>
          <w:rFonts w:hint="eastAsia"/>
          <w:lang w:eastAsia="zh-CN"/>
        </w:rPr>
        <w:t>Spanish</w:t>
      </w:r>
      <w:r w:rsidRPr="000874CC">
        <w:rPr>
          <w:lang w:eastAsia="zh-CN"/>
        </w:rPr>
        <w:t xml:space="preserve">. </w:t>
      </w:r>
    </w:p>
    <w:p w14:paraId="346EF59F" w14:textId="08E0247C" w:rsidR="00B35DA8" w:rsidRDefault="00B35DA8" w:rsidP="00B35DA8">
      <w:pPr>
        <w:rPr>
          <w:lang w:eastAsia="zh-CN"/>
        </w:rPr>
      </w:pPr>
      <w:r w:rsidRPr="000874CC">
        <w:rPr>
          <w:lang w:eastAsia="zh-CN"/>
        </w:rPr>
        <w:t xml:space="preserve">As well as enabling communication, developing an understanding of linguistic resources enhances intercultural understanding, literacy skills and awareness of one’s own language. In the </w:t>
      </w:r>
      <w:r>
        <w:rPr>
          <w:rFonts w:hint="eastAsia"/>
          <w:lang w:eastAsia="zh-CN"/>
        </w:rPr>
        <w:t xml:space="preserve">Spanish </w:t>
      </w:r>
      <w:r w:rsidRPr="000874CC">
        <w:rPr>
          <w:lang w:eastAsia="zh-CN"/>
        </w:rPr>
        <w:t>ATAR</w:t>
      </w:r>
      <w:r w:rsidR="00655C7B">
        <w:rPr>
          <w:lang w:eastAsia="zh-CN"/>
        </w:rPr>
        <w:t xml:space="preserve"> </w:t>
      </w:r>
      <w:r w:rsidRPr="000874CC">
        <w:rPr>
          <w:lang w:eastAsia="zh-CN"/>
        </w:rPr>
        <w:t xml:space="preserve">course, students are required to further develop their knowledge and understanding of the structure of </w:t>
      </w:r>
      <w:r>
        <w:rPr>
          <w:rFonts w:hint="eastAsia"/>
          <w:lang w:eastAsia="zh-CN"/>
        </w:rPr>
        <w:t>Spanish</w:t>
      </w:r>
      <w:r w:rsidRPr="000874CC">
        <w:rPr>
          <w:lang w:eastAsia="zh-CN"/>
        </w:rPr>
        <w:t>.</w:t>
      </w:r>
    </w:p>
    <w:p w14:paraId="5B68ACE2" w14:textId="1FDD498E" w:rsidR="005265AD" w:rsidRPr="00282C29" w:rsidRDefault="005C1090" w:rsidP="005F7ADE">
      <w:pPr>
        <w:pStyle w:val="SCSAHeading3"/>
      </w:pPr>
      <w:r w:rsidRPr="00282C29">
        <w:t>Vocabulary</w:t>
      </w:r>
      <w:bookmarkEnd w:id="61"/>
      <w:bookmarkEnd w:id="62"/>
    </w:p>
    <w:p w14:paraId="59BD3F8E" w14:textId="77777777" w:rsidR="005265AD" w:rsidRDefault="005265AD" w:rsidP="00282C29">
      <w:pPr>
        <w:rPr>
          <w:lang w:eastAsia="en-AU"/>
        </w:rPr>
      </w:pPr>
      <w:r w:rsidRPr="00A619A7">
        <w:rPr>
          <w:lang w:eastAsia="en-AU"/>
        </w:rPr>
        <w:t xml:space="preserve">Although there is no prescribed vocabulary list, </w:t>
      </w:r>
      <w:r w:rsidR="00C87EBE" w:rsidRPr="00A619A7">
        <w:rPr>
          <w:lang w:eastAsia="en-AU"/>
        </w:rPr>
        <w:t>students</w:t>
      </w:r>
      <w:r w:rsidRPr="00A619A7">
        <w:rPr>
          <w:lang w:eastAsia="en-AU"/>
        </w:rPr>
        <w:t xml:space="preserve"> should be familiar with a range of vocabulary and idioms relevant to </w:t>
      </w:r>
      <w:r w:rsidRPr="00282C29">
        <w:t>the</w:t>
      </w:r>
      <w:r w:rsidRPr="00A619A7">
        <w:rPr>
          <w:lang w:eastAsia="en-AU"/>
        </w:rPr>
        <w:t xml:space="preserve"> top</w:t>
      </w:r>
      <w:r w:rsidR="005C1090">
        <w:rPr>
          <w:lang w:eastAsia="en-AU"/>
        </w:rPr>
        <w:t>ics prescribed in the syllabus.</w:t>
      </w:r>
    </w:p>
    <w:p w14:paraId="024B16BD" w14:textId="77777777" w:rsidR="005265AD" w:rsidRPr="00282C29" w:rsidRDefault="005265AD" w:rsidP="005F7ADE">
      <w:pPr>
        <w:pStyle w:val="SCSAHeading3"/>
      </w:pPr>
      <w:bookmarkStart w:id="64" w:name="_Toc464050629"/>
      <w:bookmarkStart w:id="65" w:name="_Toc477417714"/>
      <w:r w:rsidRPr="00282C29">
        <w:t>Grammar</w:t>
      </w:r>
      <w:bookmarkEnd w:id="64"/>
      <w:bookmarkEnd w:id="65"/>
    </w:p>
    <w:p w14:paraId="15B413A6" w14:textId="6F5A3ABA" w:rsidR="005265AD" w:rsidRPr="00A619A7" w:rsidRDefault="005265AD" w:rsidP="00282C29">
      <w:pPr>
        <w:rPr>
          <w:lang w:eastAsia="en-AU"/>
        </w:rPr>
      </w:pPr>
      <w:r w:rsidRPr="00A619A7">
        <w:rPr>
          <w:lang w:eastAsia="en-AU"/>
        </w:rPr>
        <w:t>Grammar can be described as the organisation and relationship of all the elements that constitute a</w:t>
      </w:r>
      <w:r w:rsidR="00641F88">
        <w:rPr>
          <w:lang w:eastAsia="en-AU"/>
        </w:rPr>
        <w:t xml:space="preserve"> </w:t>
      </w:r>
      <w:r w:rsidRPr="00A619A7">
        <w:rPr>
          <w:lang w:eastAsia="en-AU"/>
        </w:rPr>
        <w:t>language as it functions.</w:t>
      </w:r>
    </w:p>
    <w:p w14:paraId="3862899F" w14:textId="77E5ABC9" w:rsidR="00E676E9" w:rsidRDefault="000E6977" w:rsidP="00282C29">
      <w:pPr>
        <w:rPr>
          <w:lang w:eastAsia="en-AU"/>
        </w:rPr>
      </w:pPr>
      <w:r w:rsidRPr="00A619A7">
        <w:rPr>
          <w:lang w:eastAsia="en-AU"/>
        </w:rPr>
        <w:t xml:space="preserve">There are many different theories of grammar, and </w:t>
      </w:r>
      <w:proofErr w:type="gramStart"/>
      <w:r w:rsidRPr="00A619A7">
        <w:rPr>
          <w:lang w:eastAsia="en-AU"/>
        </w:rPr>
        <w:t>a number of</w:t>
      </w:r>
      <w:proofErr w:type="gramEnd"/>
      <w:r w:rsidRPr="00A619A7">
        <w:rPr>
          <w:lang w:eastAsia="en-AU"/>
        </w:rPr>
        <w:t xml:space="preserve"> different approaches to its teaching and learning. The categories used in this section are </w:t>
      </w:r>
      <w:r w:rsidR="00AA5E6A">
        <w:rPr>
          <w:lang w:eastAsia="en-AU"/>
        </w:rPr>
        <w:t>not</w:t>
      </w:r>
      <w:r w:rsidR="00AA5E6A" w:rsidRPr="00A619A7">
        <w:rPr>
          <w:lang w:eastAsia="en-AU"/>
        </w:rPr>
        <w:t xml:space="preserve"> </w:t>
      </w:r>
      <w:r w:rsidRPr="00A619A7">
        <w:rPr>
          <w:lang w:eastAsia="en-AU"/>
        </w:rPr>
        <w:t>intended to promote</w:t>
      </w:r>
      <w:r w:rsidR="00F17B62">
        <w:rPr>
          <w:lang w:eastAsia="en-AU"/>
        </w:rPr>
        <w:t xml:space="preserve"> or</w:t>
      </w:r>
      <w:r w:rsidR="00FA397F">
        <w:rPr>
          <w:lang w:eastAsia="en-AU"/>
        </w:rPr>
        <w:t xml:space="preserve"> </w:t>
      </w:r>
      <w:r w:rsidRPr="00A619A7">
        <w:rPr>
          <w:lang w:eastAsia="en-AU"/>
        </w:rPr>
        <w:t xml:space="preserve">favour any </w:t>
      </w:r>
      <w:proofErr w:type="gramStart"/>
      <w:r w:rsidRPr="00A619A7">
        <w:rPr>
          <w:lang w:eastAsia="en-AU"/>
        </w:rPr>
        <w:t>particular theory</w:t>
      </w:r>
      <w:proofErr w:type="gramEnd"/>
      <w:r w:rsidRPr="00A619A7">
        <w:rPr>
          <w:lang w:eastAsia="en-AU"/>
        </w:rPr>
        <w:t xml:space="preserve"> of grammar</w:t>
      </w:r>
      <w:r w:rsidR="0060283A">
        <w:rPr>
          <w:lang w:eastAsia="en-AU"/>
        </w:rPr>
        <w:t xml:space="preserve"> or methodology</w:t>
      </w:r>
      <w:r w:rsidRPr="00A619A7">
        <w:rPr>
          <w:lang w:eastAsia="en-AU"/>
        </w:rPr>
        <w:t>.</w:t>
      </w:r>
    </w:p>
    <w:p w14:paraId="374659BA" w14:textId="59349CC8" w:rsidR="00D742EC" w:rsidRDefault="005265AD" w:rsidP="00282C29">
      <w:pPr>
        <w:rPr>
          <w:lang w:eastAsia="en-AU"/>
        </w:rPr>
      </w:pPr>
      <w:r w:rsidRPr="00A619A7">
        <w:rPr>
          <w:lang w:eastAsia="en-AU"/>
        </w:rPr>
        <w:t xml:space="preserve">Students will already have a reasonable understanding of the function of grammar in </w:t>
      </w:r>
      <w:r w:rsidR="000E01B2">
        <w:rPr>
          <w:rFonts w:eastAsia="PMingLiU" w:hint="eastAsia"/>
          <w:lang w:eastAsia="zh-TW"/>
        </w:rPr>
        <w:t>Spanish</w:t>
      </w:r>
      <w:r w:rsidRPr="00A619A7">
        <w:rPr>
          <w:lang w:eastAsia="en-AU"/>
        </w:rPr>
        <w:t xml:space="preserve"> through prior knowledge or study. Developing students’ ability to convey meaning effectively in a</w:t>
      </w:r>
      <w:r w:rsidR="00641F88">
        <w:rPr>
          <w:lang w:eastAsia="en-AU"/>
        </w:rPr>
        <w:t xml:space="preserve"> </w:t>
      </w:r>
      <w:r w:rsidRPr="00A619A7">
        <w:rPr>
          <w:lang w:eastAsia="en-AU"/>
        </w:rPr>
        <w:t>range of contexts will, however, necessarily involve extending their awareness of the system of structures that underlie the language, as well as their ability to apply and adapt this knowledge.</w:t>
      </w:r>
    </w:p>
    <w:p w14:paraId="28282E83" w14:textId="77B9719F" w:rsidR="006D2B6A" w:rsidRDefault="005265AD">
      <w:r w:rsidRPr="00A619A7">
        <w:rPr>
          <w:lang w:eastAsia="en-AU"/>
        </w:rPr>
        <w:t xml:space="preserve">Students studying </w:t>
      </w:r>
      <w:r w:rsidR="00E9764E">
        <w:rPr>
          <w:rFonts w:eastAsia="PMingLiU" w:hint="eastAsia"/>
          <w:lang w:eastAsia="zh-TW"/>
        </w:rPr>
        <w:t>Spanish</w:t>
      </w:r>
      <w:r w:rsidRPr="00A619A7">
        <w:rPr>
          <w:lang w:eastAsia="en-AU"/>
        </w:rPr>
        <w:t xml:space="preserve"> are </w:t>
      </w:r>
      <w:r w:rsidR="00617FBD" w:rsidRPr="00A619A7">
        <w:t xml:space="preserve">expected to recognise and use the grammatical </w:t>
      </w:r>
      <w:r w:rsidR="00D675F2" w:rsidRPr="00A619A7">
        <w:t>items</w:t>
      </w:r>
      <w:r w:rsidR="00617FBD" w:rsidRPr="00A619A7">
        <w:t xml:space="preserve"> listed on the following pages. These grammatical </w:t>
      </w:r>
      <w:r w:rsidR="00D675F2" w:rsidRPr="00A619A7">
        <w:t>items</w:t>
      </w:r>
      <w:r w:rsidR="00617FBD" w:rsidRPr="00A619A7">
        <w:t xml:space="preserve"> apply to both </w:t>
      </w:r>
      <w:r w:rsidR="00CA5221" w:rsidRPr="00A619A7">
        <w:t>Year 11 and Year 12</w:t>
      </w:r>
      <w:r w:rsidR="00D2333E" w:rsidRPr="00A619A7">
        <w:t xml:space="preserve">. </w:t>
      </w:r>
      <w:r w:rsidR="00617FBD" w:rsidRPr="00A619A7">
        <w:t xml:space="preserve">While it is expected that students will cover </w:t>
      </w:r>
      <w:proofErr w:type="gramStart"/>
      <w:r w:rsidR="00617FBD" w:rsidRPr="00A619A7">
        <w:t>all of</w:t>
      </w:r>
      <w:proofErr w:type="gramEnd"/>
      <w:r w:rsidR="00617FBD" w:rsidRPr="00A619A7">
        <w:t xml:space="preserve"> these </w:t>
      </w:r>
      <w:r w:rsidR="00D675F2" w:rsidRPr="00A619A7">
        <w:t>items</w:t>
      </w:r>
      <w:r w:rsidR="003A52C2" w:rsidRPr="00A619A7">
        <w:t>,</w:t>
      </w:r>
      <w:r w:rsidR="00617FBD" w:rsidRPr="00A619A7">
        <w:t xml:space="preserve"> the exact sequencing and timing of</w:t>
      </w:r>
      <w:r w:rsidR="00585438">
        <w:t xml:space="preserve"> delivery is a </w:t>
      </w:r>
      <w:r w:rsidR="00FA397F">
        <w:t>teacher</w:t>
      </w:r>
      <w:r w:rsidR="00585438">
        <w:t xml:space="preserve"> decision.</w:t>
      </w:r>
      <w:r w:rsidR="007D3C73">
        <w:t xml:space="preserve"> This list is not exhaustive.</w:t>
      </w:r>
      <w:r w:rsidR="006D2B6A">
        <w:br w:type="page"/>
      </w:r>
    </w:p>
    <w:tbl>
      <w:tblPr>
        <w:tblStyle w:val="SCSATable"/>
        <w:tblW w:w="9070" w:type="dxa"/>
        <w:tblLook w:val="04A0" w:firstRow="1" w:lastRow="0" w:firstColumn="1" w:lastColumn="0" w:noHBand="0" w:noVBand="1"/>
      </w:tblPr>
      <w:tblGrid>
        <w:gridCol w:w="1984"/>
        <w:gridCol w:w="3061"/>
        <w:gridCol w:w="4025"/>
      </w:tblGrid>
      <w:tr w:rsidR="004769ED" w:rsidRPr="004769ED" w14:paraId="37F6D3CA" w14:textId="264812DE" w:rsidTr="0017196F">
        <w:trPr>
          <w:cnfStyle w:val="100000000000" w:firstRow="1" w:lastRow="0" w:firstColumn="0" w:lastColumn="0" w:oddVBand="0" w:evenVBand="0" w:oddHBand="0" w:evenHBand="0" w:firstRowFirstColumn="0" w:firstRowLastColumn="0" w:lastRowFirstColumn="0" w:lastRowLastColumn="0"/>
        </w:trPr>
        <w:tc>
          <w:tcPr>
            <w:tcW w:w="1984" w:type="dxa"/>
          </w:tcPr>
          <w:p w14:paraId="5D5DAE57" w14:textId="5CFCDD30" w:rsidR="004769ED" w:rsidRPr="006D2B6A" w:rsidRDefault="004769ED" w:rsidP="006D2B6A">
            <w:r w:rsidRPr="006D2B6A">
              <w:lastRenderedPageBreak/>
              <w:t>Grammatical items</w:t>
            </w:r>
          </w:p>
        </w:tc>
        <w:tc>
          <w:tcPr>
            <w:tcW w:w="3061" w:type="dxa"/>
          </w:tcPr>
          <w:p w14:paraId="25E0B119" w14:textId="10CFC2E3" w:rsidR="004769ED" w:rsidRPr="006D2B6A" w:rsidRDefault="004769ED" w:rsidP="006D2B6A">
            <w:r w:rsidRPr="006D2B6A">
              <w:t>Sub-elements</w:t>
            </w:r>
          </w:p>
        </w:tc>
        <w:tc>
          <w:tcPr>
            <w:tcW w:w="4025" w:type="dxa"/>
          </w:tcPr>
          <w:p w14:paraId="36089B9A" w14:textId="67EFC230" w:rsidR="004769ED" w:rsidRPr="006D2B6A" w:rsidRDefault="004769ED" w:rsidP="006D2B6A">
            <w:r w:rsidRPr="006D2B6A">
              <w:t>Examples</w:t>
            </w:r>
          </w:p>
        </w:tc>
      </w:tr>
      <w:tr w:rsidR="00AE4ED4" w:rsidRPr="004769ED" w14:paraId="3A322867" w14:textId="77777777" w:rsidTr="0017196F">
        <w:tc>
          <w:tcPr>
            <w:tcW w:w="1984" w:type="dxa"/>
            <w:vMerge w:val="restart"/>
          </w:tcPr>
          <w:p w14:paraId="5208F022" w14:textId="6D6ACBEF" w:rsidR="00AE4ED4" w:rsidRDefault="00AE4ED4" w:rsidP="00AE4ED4">
            <w:pPr>
              <w:rPr>
                <w:rFonts w:cs="Century Schoolbook"/>
                <w:bCs/>
                <w:color w:val="000000"/>
                <w:lang w:eastAsia="en-AU"/>
              </w:rPr>
            </w:pPr>
            <w:r>
              <w:rPr>
                <w:rFonts w:cs="Century Schoolbook"/>
                <w:bCs/>
                <w:color w:val="000000"/>
                <w:lang w:eastAsia="en-AU"/>
              </w:rPr>
              <w:t>Adjectives</w:t>
            </w:r>
          </w:p>
        </w:tc>
        <w:tc>
          <w:tcPr>
            <w:tcW w:w="3061" w:type="dxa"/>
          </w:tcPr>
          <w:p w14:paraId="3BF1329A" w14:textId="7FE92499" w:rsidR="00AE4ED4" w:rsidRDefault="00AE4ED4" w:rsidP="00AE4ED4">
            <w:pPr>
              <w:rPr>
                <w:rFonts w:cs="Century Schoolbook"/>
                <w:color w:val="000000"/>
                <w:lang w:eastAsia="en-AU"/>
              </w:rPr>
            </w:pPr>
            <w:r>
              <w:t>demonstrative</w:t>
            </w:r>
          </w:p>
        </w:tc>
        <w:tc>
          <w:tcPr>
            <w:tcW w:w="4025" w:type="dxa"/>
          </w:tcPr>
          <w:p w14:paraId="2F2F0727" w14:textId="0F970B71" w:rsidR="00AE4ED4" w:rsidRPr="00C132C2" w:rsidRDefault="00AE4ED4" w:rsidP="00AE4ED4">
            <w:pPr>
              <w:rPr>
                <w:i/>
                <w:iCs/>
                <w:lang w:val="el-GR"/>
              </w:rPr>
            </w:pPr>
            <w:r w:rsidRPr="00A15EBB">
              <w:rPr>
                <w:i/>
                <w:iCs/>
                <w:lang w:val="el-GR"/>
              </w:rPr>
              <w:t>este</w:t>
            </w:r>
            <w:r w:rsidRPr="00746CD9">
              <w:rPr>
                <w:lang w:val="el-GR"/>
              </w:rPr>
              <w:t xml:space="preserve">, </w:t>
            </w:r>
            <w:r w:rsidRPr="00A15EBB">
              <w:rPr>
                <w:i/>
                <w:iCs/>
                <w:lang w:val="el-GR"/>
              </w:rPr>
              <w:t>ese</w:t>
            </w:r>
            <w:r w:rsidRPr="00746CD9">
              <w:rPr>
                <w:lang w:val="el-GR"/>
              </w:rPr>
              <w:t xml:space="preserve">, </w:t>
            </w:r>
            <w:r w:rsidRPr="00A15EBB">
              <w:rPr>
                <w:i/>
                <w:iCs/>
                <w:lang w:val="el-GR"/>
              </w:rPr>
              <w:t>aquel</w:t>
            </w:r>
            <w:r w:rsidRPr="00746CD9">
              <w:rPr>
                <w:lang w:val="el-GR"/>
              </w:rPr>
              <w:t xml:space="preserve"> ...</w:t>
            </w:r>
          </w:p>
        </w:tc>
      </w:tr>
      <w:tr w:rsidR="00AE4ED4" w:rsidRPr="00FE3A6B" w14:paraId="38C0A350" w14:textId="77777777" w:rsidTr="0017196F">
        <w:tc>
          <w:tcPr>
            <w:tcW w:w="1984" w:type="dxa"/>
            <w:vMerge/>
          </w:tcPr>
          <w:p w14:paraId="4925727E" w14:textId="77777777" w:rsidR="00AE4ED4" w:rsidRDefault="00AE4ED4" w:rsidP="00AE4ED4">
            <w:pPr>
              <w:rPr>
                <w:rFonts w:cs="Century Schoolbook"/>
                <w:bCs/>
                <w:color w:val="000000"/>
                <w:lang w:eastAsia="en-AU"/>
              </w:rPr>
            </w:pPr>
          </w:p>
        </w:tc>
        <w:tc>
          <w:tcPr>
            <w:tcW w:w="3061" w:type="dxa"/>
          </w:tcPr>
          <w:p w14:paraId="3CA63ABE" w14:textId="2E2E01F0" w:rsidR="00AE4ED4" w:rsidRDefault="00AE4ED4" w:rsidP="00AE4ED4">
            <w:pPr>
              <w:rPr>
                <w:rFonts w:cs="Century Schoolbook"/>
                <w:color w:val="000000"/>
                <w:lang w:eastAsia="en-AU"/>
              </w:rPr>
            </w:pPr>
            <w:r>
              <w:t>p</w:t>
            </w:r>
            <w:r w:rsidRPr="00746CD9">
              <w:rPr>
                <w:lang w:val="el-GR"/>
              </w:rPr>
              <w:t>ossessive</w:t>
            </w:r>
          </w:p>
        </w:tc>
        <w:tc>
          <w:tcPr>
            <w:tcW w:w="4025" w:type="dxa"/>
          </w:tcPr>
          <w:p w14:paraId="5028653D" w14:textId="309EB6A8" w:rsidR="00AE4ED4" w:rsidRPr="00C653CE" w:rsidRDefault="00AE4ED4" w:rsidP="00AE4ED4">
            <w:pPr>
              <w:rPr>
                <w:i/>
                <w:iCs/>
                <w:lang w:val="es-ES"/>
              </w:rPr>
            </w:pPr>
            <w:r w:rsidRPr="003C56E5">
              <w:rPr>
                <w:i/>
                <w:iCs/>
                <w:lang w:val="es-ES"/>
              </w:rPr>
              <w:t>mi</w:t>
            </w:r>
            <w:r w:rsidRPr="003C56E5">
              <w:rPr>
                <w:lang w:val="es-ES"/>
              </w:rPr>
              <w:t xml:space="preserve">, </w:t>
            </w:r>
            <w:r w:rsidRPr="003C56E5">
              <w:rPr>
                <w:i/>
                <w:iCs/>
                <w:lang w:val="es-ES"/>
              </w:rPr>
              <w:t>tu</w:t>
            </w:r>
            <w:r w:rsidRPr="003C56E5">
              <w:rPr>
                <w:lang w:val="es-ES"/>
              </w:rPr>
              <w:t xml:space="preserve">, </w:t>
            </w:r>
            <w:r w:rsidRPr="003C56E5">
              <w:rPr>
                <w:i/>
                <w:iCs/>
                <w:lang w:val="es-ES"/>
              </w:rPr>
              <w:t>su</w:t>
            </w:r>
            <w:r w:rsidRPr="003C56E5">
              <w:rPr>
                <w:lang w:val="es-ES"/>
              </w:rPr>
              <w:t xml:space="preserve">, </w:t>
            </w:r>
            <w:r w:rsidRPr="003C56E5">
              <w:rPr>
                <w:i/>
                <w:iCs/>
                <w:lang w:val="es-ES"/>
              </w:rPr>
              <w:t>nuestro</w:t>
            </w:r>
            <w:r w:rsidRPr="003C56E5">
              <w:rPr>
                <w:lang w:val="es-ES"/>
              </w:rPr>
              <w:t xml:space="preserve">, </w:t>
            </w:r>
            <w:r w:rsidRPr="003C56E5">
              <w:rPr>
                <w:i/>
                <w:iCs/>
                <w:lang w:val="es-ES"/>
              </w:rPr>
              <w:t>vuestro</w:t>
            </w:r>
            <w:r w:rsidRPr="003C56E5">
              <w:rPr>
                <w:lang w:val="es-ES"/>
              </w:rPr>
              <w:t xml:space="preserve"> ...</w:t>
            </w:r>
          </w:p>
        </w:tc>
      </w:tr>
      <w:tr w:rsidR="00AE4ED4" w:rsidRPr="004769ED" w14:paraId="21289B6A" w14:textId="77777777" w:rsidTr="0017196F">
        <w:tc>
          <w:tcPr>
            <w:tcW w:w="1984" w:type="dxa"/>
            <w:vMerge/>
          </w:tcPr>
          <w:p w14:paraId="47C8122E" w14:textId="77777777" w:rsidR="00AE4ED4" w:rsidRPr="00C653CE" w:rsidRDefault="00AE4ED4" w:rsidP="00AE4ED4">
            <w:pPr>
              <w:rPr>
                <w:rFonts w:cs="Century Schoolbook"/>
                <w:bCs/>
                <w:color w:val="000000"/>
                <w:lang w:val="es-ES" w:eastAsia="en-AU"/>
              </w:rPr>
            </w:pPr>
          </w:p>
        </w:tc>
        <w:tc>
          <w:tcPr>
            <w:tcW w:w="3061" w:type="dxa"/>
          </w:tcPr>
          <w:p w14:paraId="616E4AB9" w14:textId="360D0D82" w:rsidR="00AE4ED4" w:rsidRDefault="00AE4ED4" w:rsidP="00AE4ED4">
            <w:pPr>
              <w:rPr>
                <w:rFonts w:cs="Century Schoolbook"/>
                <w:color w:val="000000"/>
                <w:lang w:eastAsia="en-AU"/>
              </w:rPr>
            </w:pPr>
            <w:r w:rsidRPr="00ED018E">
              <w:t>i</w:t>
            </w:r>
            <w:r w:rsidRPr="007720C0">
              <w:t>nterrogative</w:t>
            </w:r>
          </w:p>
        </w:tc>
        <w:tc>
          <w:tcPr>
            <w:tcW w:w="4025" w:type="dxa"/>
          </w:tcPr>
          <w:p w14:paraId="5F357724" w14:textId="53D2253E" w:rsidR="00AE4ED4" w:rsidRPr="00C132C2" w:rsidRDefault="00AE4ED4" w:rsidP="00AE4ED4">
            <w:pPr>
              <w:rPr>
                <w:i/>
                <w:iCs/>
                <w:lang w:val="el-GR"/>
              </w:rPr>
            </w:pPr>
            <w:r w:rsidRPr="00A15EBB">
              <w:rPr>
                <w:i/>
                <w:iCs/>
                <w:lang w:val="el-GR"/>
              </w:rPr>
              <w:t>¿qué?,</w:t>
            </w:r>
            <w:r w:rsidRPr="00746CD9">
              <w:rPr>
                <w:lang w:val="el-GR"/>
              </w:rPr>
              <w:t xml:space="preserve"> </w:t>
            </w:r>
            <w:r w:rsidRPr="00A15EBB">
              <w:rPr>
                <w:i/>
                <w:iCs/>
                <w:lang w:val="el-GR"/>
              </w:rPr>
              <w:t>¿cuántos?</w:t>
            </w:r>
            <w:r w:rsidRPr="00746CD9">
              <w:rPr>
                <w:lang w:val="el-GR"/>
              </w:rPr>
              <w:t xml:space="preserve">, </w:t>
            </w:r>
            <w:r w:rsidRPr="00A15EBB">
              <w:rPr>
                <w:i/>
                <w:iCs/>
                <w:lang w:val="el-GR"/>
              </w:rPr>
              <w:t>¿cuál?</w:t>
            </w:r>
          </w:p>
        </w:tc>
      </w:tr>
      <w:tr w:rsidR="00AE4ED4" w:rsidRPr="004769ED" w14:paraId="28F19798" w14:textId="77777777" w:rsidTr="0017196F">
        <w:tc>
          <w:tcPr>
            <w:tcW w:w="1984" w:type="dxa"/>
            <w:vMerge/>
          </w:tcPr>
          <w:p w14:paraId="4CED4AC1" w14:textId="77777777" w:rsidR="00AE4ED4" w:rsidRDefault="00AE4ED4" w:rsidP="00AE4ED4">
            <w:pPr>
              <w:rPr>
                <w:rFonts w:cs="Century Schoolbook"/>
                <w:bCs/>
                <w:color w:val="000000"/>
                <w:lang w:eastAsia="en-AU"/>
              </w:rPr>
            </w:pPr>
          </w:p>
        </w:tc>
        <w:tc>
          <w:tcPr>
            <w:tcW w:w="3061" w:type="dxa"/>
          </w:tcPr>
          <w:p w14:paraId="4659A93A" w14:textId="2DCC0C58" w:rsidR="00AE4ED4" w:rsidRDefault="00AE4ED4" w:rsidP="00AE4ED4">
            <w:pPr>
              <w:rPr>
                <w:rFonts w:cs="Century Schoolbook"/>
                <w:color w:val="000000"/>
                <w:lang w:eastAsia="en-AU"/>
              </w:rPr>
            </w:pPr>
            <w:r>
              <w:t>d</w:t>
            </w:r>
            <w:r w:rsidRPr="00746CD9">
              <w:rPr>
                <w:lang w:val="el-GR"/>
              </w:rPr>
              <w:t>escriptive</w:t>
            </w:r>
          </w:p>
        </w:tc>
        <w:tc>
          <w:tcPr>
            <w:tcW w:w="4025" w:type="dxa"/>
          </w:tcPr>
          <w:p w14:paraId="78BDEB1C" w14:textId="3FEBB00A" w:rsidR="00AE4ED4" w:rsidRPr="00C132C2" w:rsidRDefault="00AE4ED4" w:rsidP="00AE4ED4">
            <w:pPr>
              <w:rPr>
                <w:i/>
                <w:iCs/>
                <w:lang w:val="el-GR"/>
              </w:rPr>
            </w:pPr>
            <w:r w:rsidRPr="00972A99">
              <w:rPr>
                <w:i/>
                <w:iCs/>
                <w:lang w:val="el-GR"/>
              </w:rPr>
              <w:t>una mujer rica</w:t>
            </w:r>
          </w:p>
        </w:tc>
      </w:tr>
      <w:tr w:rsidR="00AE4ED4" w:rsidRPr="004769ED" w14:paraId="1098FBB7" w14:textId="77777777" w:rsidTr="0017196F">
        <w:tc>
          <w:tcPr>
            <w:tcW w:w="1984" w:type="dxa"/>
            <w:vMerge/>
          </w:tcPr>
          <w:p w14:paraId="1B1842A2" w14:textId="77777777" w:rsidR="00AE4ED4" w:rsidRDefault="00AE4ED4" w:rsidP="00AE4ED4">
            <w:pPr>
              <w:rPr>
                <w:rFonts w:cs="Century Schoolbook"/>
                <w:bCs/>
                <w:color w:val="000000"/>
                <w:lang w:eastAsia="en-AU"/>
              </w:rPr>
            </w:pPr>
          </w:p>
        </w:tc>
        <w:tc>
          <w:tcPr>
            <w:tcW w:w="3061" w:type="dxa"/>
          </w:tcPr>
          <w:p w14:paraId="0CC106EA" w14:textId="080256D3" w:rsidR="00AE4ED4" w:rsidRDefault="00AE4ED4" w:rsidP="00AE4ED4">
            <w:pPr>
              <w:rPr>
                <w:rFonts w:cs="Century Schoolbook"/>
                <w:color w:val="000000"/>
                <w:lang w:eastAsia="en-AU"/>
              </w:rPr>
            </w:pPr>
            <w:r>
              <w:t>a</w:t>
            </w:r>
            <w:r w:rsidRPr="00746CD9">
              <w:rPr>
                <w:lang w:val="el-GR"/>
              </w:rPr>
              <w:t>pocopated (shortened)</w:t>
            </w:r>
          </w:p>
        </w:tc>
        <w:tc>
          <w:tcPr>
            <w:tcW w:w="4025" w:type="dxa"/>
          </w:tcPr>
          <w:p w14:paraId="6432EC1D" w14:textId="4FCD346B" w:rsidR="00AE4ED4" w:rsidRPr="00C132C2" w:rsidRDefault="00AE4ED4" w:rsidP="00AE4ED4">
            <w:pPr>
              <w:rPr>
                <w:i/>
                <w:iCs/>
                <w:lang w:val="el-GR"/>
              </w:rPr>
            </w:pPr>
            <w:r w:rsidRPr="00972A99">
              <w:rPr>
                <w:i/>
                <w:iCs/>
                <w:lang w:val="el-GR"/>
              </w:rPr>
              <w:t>buen</w:t>
            </w:r>
            <w:r w:rsidRPr="00746CD9">
              <w:rPr>
                <w:lang w:val="el-GR"/>
              </w:rPr>
              <w:t>/</w:t>
            </w:r>
            <w:r w:rsidRPr="00972A99">
              <w:rPr>
                <w:i/>
                <w:iCs/>
                <w:lang w:val="el-GR"/>
              </w:rPr>
              <w:t>gran</w:t>
            </w:r>
            <w:r w:rsidRPr="00746CD9">
              <w:rPr>
                <w:lang w:val="el-GR"/>
              </w:rPr>
              <w:t>/</w:t>
            </w:r>
            <w:r w:rsidRPr="00972A99">
              <w:rPr>
                <w:i/>
                <w:iCs/>
                <w:lang w:val="el-GR"/>
              </w:rPr>
              <w:t>mal</w:t>
            </w:r>
            <w:r w:rsidRPr="00746CD9">
              <w:rPr>
                <w:lang w:val="el-GR"/>
              </w:rPr>
              <w:t>/</w:t>
            </w:r>
            <w:r w:rsidRPr="00972A99">
              <w:rPr>
                <w:i/>
                <w:iCs/>
                <w:lang w:val="el-GR"/>
              </w:rPr>
              <w:t>algún</w:t>
            </w:r>
          </w:p>
        </w:tc>
      </w:tr>
      <w:tr w:rsidR="00AE4ED4" w:rsidRPr="004769ED" w14:paraId="3DEE0328" w14:textId="77777777" w:rsidTr="0017196F">
        <w:tc>
          <w:tcPr>
            <w:tcW w:w="1984" w:type="dxa"/>
            <w:vMerge w:val="restart"/>
          </w:tcPr>
          <w:p w14:paraId="740F8452" w14:textId="42D8892F" w:rsidR="00AE4ED4" w:rsidRDefault="00AE4ED4" w:rsidP="00AE4ED4">
            <w:pPr>
              <w:rPr>
                <w:rFonts w:cs="Century Schoolbook"/>
                <w:bCs/>
                <w:color w:val="000000"/>
                <w:lang w:eastAsia="en-AU"/>
              </w:rPr>
            </w:pPr>
            <w:r w:rsidRPr="00385C7B">
              <w:rPr>
                <w:rFonts w:cs="Century Schoolbook"/>
                <w:bCs/>
                <w:color w:val="000000"/>
                <w:lang w:eastAsia="en-AU"/>
              </w:rPr>
              <w:t>Adverbs</w:t>
            </w:r>
          </w:p>
        </w:tc>
        <w:tc>
          <w:tcPr>
            <w:tcW w:w="3061" w:type="dxa"/>
          </w:tcPr>
          <w:p w14:paraId="1254305C" w14:textId="0813A293" w:rsidR="00AE4ED4" w:rsidRDefault="00AE4ED4" w:rsidP="00AE4ED4">
            <w:pPr>
              <w:rPr>
                <w:rFonts w:cs="Century Schoolbook"/>
                <w:color w:val="000000"/>
                <w:lang w:eastAsia="en-AU"/>
              </w:rPr>
            </w:pPr>
            <w:r w:rsidRPr="00385C7B">
              <w:t>formation</w:t>
            </w:r>
          </w:p>
        </w:tc>
        <w:tc>
          <w:tcPr>
            <w:tcW w:w="4025" w:type="dxa"/>
          </w:tcPr>
          <w:p w14:paraId="42CFEE19" w14:textId="77777777" w:rsidR="00AE4ED4" w:rsidRPr="00C132C2" w:rsidRDefault="00AE4ED4" w:rsidP="00AE4ED4">
            <w:pPr>
              <w:rPr>
                <w:i/>
                <w:iCs/>
                <w:lang w:val="el-GR"/>
              </w:rPr>
            </w:pPr>
          </w:p>
        </w:tc>
      </w:tr>
      <w:tr w:rsidR="00AE4ED4" w:rsidRPr="004769ED" w14:paraId="492E689A" w14:textId="77777777" w:rsidTr="0017196F">
        <w:tc>
          <w:tcPr>
            <w:tcW w:w="1984" w:type="dxa"/>
            <w:vMerge/>
          </w:tcPr>
          <w:p w14:paraId="297D2E78" w14:textId="77777777" w:rsidR="00AE4ED4" w:rsidRDefault="00AE4ED4" w:rsidP="00AE4ED4">
            <w:pPr>
              <w:rPr>
                <w:rFonts w:cs="Century Schoolbook"/>
                <w:bCs/>
                <w:color w:val="000000"/>
                <w:lang w:eastAsia="en-AU"/>
              </w:rPr>
            </w:pPr>
          </w:p>
        </w:tc>
        <w:tc>
          <w:tcPr>
            <w:tcW w:w="3061" w:type="dxa"/>
          </w:tcPr>
          <w:p w14:paraId="426C82D1" w14:textId="7450945A" w:rsidR="00AE4ED4" w:rsidRDefault="00AE4ED4" w:rsidP="00AE4ED4">
            <w:pPr>
              <w:rPr>
                <w:rFonts w:cs="Century Schoolbook"/>
                <w:color w:val="000000"/>
                <w:lang w:eastAsia="en-AU"/>
              </w:rPr>
            </w:pPr>
            <w:r w:rsidRPr="00385C7B">
              <w:t>regular forms</w:t>
            </w:r>
          </w:p>
        </w:tc>
        <w:tc>
          <w:tcPr>
            <w:tcW w:w="4025" w:type="dxa"/>
          </w:tcPr>
          <w:p w14:paraId="57E361DE" w14:textId="52582E51" w:rsidR="00AE4ED4" w:rsidRPr="00C132C2" w:rsidRDefault="00AE4ED4" w:rsidP="00AE4ED4">
            <w:pPr>
              <w:rPr>
                <w:i/>
                <w:iCs/>
                <w:lang w:val="el-GR"/>
              </w:rPr>
            </w:pPr>
            <w:r w:rsidRPr="00510A32">
              <w:rPr>
                <w:i/>
                <w:iCs/>
                <w:lang w:val="el-GR"/>
              </w:rPr>
              <w:t>fácil — fácilmente</w:t>
            </w:r>
          </w:p>
        </w:tc>
      </w:tr>
      <w:tr w:rsidR="00AE4ED4" w:rsidRPr="004769ED" w14:paraId="78BEBBF0" w14:textId="77777777" w:rsidTr="0017196F">
        <w:tc>
          <w:tcPr>
            <w:tcW w:w="1984" w:type="dxa"/>
            <w:vMerge/>
          </w:tcPr>
          <w:p w14:paraId="5C9092CB" w14:textId="77777777" w:rsidR="00AE4ED4" w:rsidRDefault="00AE4ED4" w:rsidP="00AE4ED4">
            <w:pPr>
              <w:rPr>
                <w:rFonts w:cs="Century Schoolbook"/>
                <w:bCs/>
                <w:color w:val="000000"/>
                <w:lang w:eastAsia="en-AU"/>
              </w:rPr>
            </w:pPr>
          </w:p>
        </w:tc>
        <w:tc>
          <w:tcPr>
            <w:tcW w:w="3061" w:type="dxa"/>
          </w:tcPr>
          <w:p w14:paraId="315C6551" w14:textId="1BF5A960" w:rsidR="00AE4ED4" w:rsidRDefault="00AE4ED4" w:rsidP="00AE4ED4">
            <w:pPr>
              <w:rPr>
                <w:rFonts w:cs="Century Schoolbook"/>
                <w:color w:val="000000"/>
                <w:lang w:eastAsia="en-AU"/>
              </w:rPr>
            </w:pPr>
            <w:r w:rsidRPr="00385C7B">
              <w:t>common irregular forms</w:t>
            </w:r>
          </w:p>
        </w:tc>
        <w:tc>
          <w:tcPr>
            <w:tcW w:w="4025" w:type="dxa"/>
          </w:tcPr>
          <w:p w14:paraId="40A799A9" w14:textId="3A6F9A72" w:rsidR="00AE4ED4" w:rsidRPr="00C132C2" w:rsidRDefault="00AE4ED4" w:rsidP="00AE4ED4">
            <w:pPr>
              <w:rPr>
                <w:i/>
                <w:iCs/>
                <w:lang w:val="el-GR"/>
              </w:rPr>
            </w:pPr>
            <w:r w:rsidRPr="00510A32">
              <w:rPr>
                <w:i/>
                <w:iCs/>
                <w:lang w:val="el-GR"/>
              </w:rPr>
              <w:t>bien</w:t>
            </w:r>
            <w:r w:rsidRPr="00746CD9">
              <w:rPr>
                <w:lang w:val="el-GR"/>
              </w:rPr>
              <w:t xml:space="preserve">, </w:t>
            </w:r>
            <w:r w:rsidRPr="00510A32">
              <w:rPr>
                <w:i/>
                <w:iCs/>
                <w:lang w:val="el-GR"/>
              </w:rPr>
              <w:t>mal</w:t>
            </w:r>
            <w:r w:rsidRPr="00746CD9">
              <w:rPr>
                <w:lang w:val="el-GR"/>
              </w:rPr>
              <w:t xml:space="preserve">, </w:t>
            </w:r>
            <w:r w:rsidRPr="00510A32">
              <w:rPr>
                <w:i/>
                <w:iCs/>
                <w:lang w:val="el-GR"/>
              </w:rPr>
              <w:t>tan</w:t>
            </w:r>
            <w:r w:rsidRPr="00746CD9">
              <w:rPr>
                <w:lang w:val="el-GR"/>
              </w:rPr>
              <w:t xml:space="preserve">, </w:t>
            </w:r>
            <w:r w:rsidRPr="00510A32">
              <w:rPr>
                <w:i/>
                <w:iCs/>
                <w:lang w:val="el-GR"/>
              </w:rPr>
              <w:t>cuán</w:t>
            </w:r>
          </w:p>
        </w:tc>
      </w:tr>
      <w:tr w:rsidR="004769ED" w:rsidRPr="004769ED" w14:paraId="5AF030C0" w14:textId="77777777" w:rsidTr="0017196F">
        <w:tc>
          <w:tcPr>
            <w:tcW w:w="1984" w:type="dxa"/>
            <w:vMerge w:val="restart"/>
          </w:tcPr>
          <w:p w14:paraId="5EFEA8B1" w14:textId="4589E20D" w:rsidR="004769ED" w:rsidRPr="004769ED" w:rsidRDefault="004769ED" w:rsidP="00B26C9E">
            <w:pPr>
              <w:rPr>
                <w:rFonts w:cs="Century Schoolbook"/>
                <w:bCs/>
                <w:color w:val="000000"/>
                <w:lang w:eastAsia="en-AU"/>
              </w:rPr>
            </w:pPr>
            <w:r>
              <w:rPr>
                <w:rFonts w:cs="Century Schoolbook"/>
                <w:bCs/>
                <w:color w:val="000000"/>
                <w:lang w:eastAsia="en-AU"/>
              </w:rPr>
              <w:t>Articles</w:t>
            </w:r>
          </w:p>
        </w:tc>
        <w:tc>
          <w:tcPr>
            <w:tcW w:w="3061" w:type="dxa"/>
          </w:tcPr>
          <w:p w14:paraId="6A9A6F41" w14:textId="2790384C" w:rsidR="004769ED" w:rsidRDefault="004769ED" w:rsidP="00B26C9E">
            <w:pPr>
              <w:rPr>
                <w:rFonts w:cs="Century Schoolbook"/>
                <w:color w:val="000000"/>
                <w:lang w:eastAsia="en-AU"/>
              </w:rPr>
            </w:pPr>
            <w:r>
              <w:rPr>
                <w:rFonts w:cs="Century Schoolbook"/>
                <w:color w:val="000000"/>
                <w:lang w:eastAsia="en-AU"/>
              </w:rPr>
              <w:t>definite</w:t>
            </w:r>
          </w:p>
        </w:tc>
        <w:tc>
          <w:tcPr>
            <w:tcW w:w="4025" w:type="dxa"/>
          </w:tcPr>
          <w:p w14:paraId="41AB1277" w14:textId="76A37680" w:rsidR="004769ED" w:rsidRDefault="004769ED" w:rsidP="00B26C9E">
            <w:pPr>
              <w:rPr>
                <w:rFonts w:cs="Century Schoolbook"/>
                <w:color w:val="000000"/>
                <w:lang w:eastAsia="en-AU"/>
              </w:rPr>
            </w:pPr>
            <w:r w:rsidRPr="00C132C2">
              <w:rPr>
                <w:i/>
                <w:iCs/>
                <w:lang w:val="el-GR"/>
              </w:rPr>
              <w:t>el</w:t>
            </w:r>
            <w:r w:rsidRPr="00746CD9">
              <w:rPr>
                <w:lang w:val="el-GR"/>
              </w:rPr>
              <w:t xml:space="preserve">, </w:t>
            </w:r>
            <w:r w:rsidRPr="00C132C2">
              <w:rPr>
                <w:i/>
                <w:iCs/>
                <w:lang w:val="el-GR"/>
              </w:rPr>
              <w:t>la</w:t>
            </w:r>
            <w:r w:rsidRPr="00746CD9">
              <w:rPr>
                <w:lang w:val="el-GR"/>
              </w:rPr>
              <w:t xml:space="preserve">, </w:t>
            </w:r>
            <w:r w:rsidRPr="00C132C2">
              <w:rPr>
                <w:i/>
                <w:iCs/>
                <w:lang w:val="el-GR"/>
              </w:rPr>
              <w:t>los</w:t>
            </w:r>
            <w:r w:rsidRPr="00746CD9">
              <w:rPr>
                <w:lang w:val="el-GR"/>
              </w:rPr>
              <w:t xml:space="preserve">, </w:t>
            </w:r>
            <w:r w:rsidRPr="00C132C2">
              <w:rPr>
                <w:i/>
                <w:iCs/>
                <w:lang w:val="el-GR"/>
              </w:rPr>
              <w:t>las</w:t>
            </w:r>
          </w:p>
        </w:tc>
      </w:tr>
      <w:tr w:rsidR="004769ED" w:rsidRPr="004769ED" w14:paraId="064202A5" w14:textId="77777777" w:rsidTr="0017196F">
        <w:tc>
          <w:tcPr>
            <w:tcW w:w="1984" w:type="dxa"/>
            <w:vMerge/>
          </w:tcPr>
          <w:p w14:paraId="192D0393" w14:textId="77777777" w:rsidR="004769ED" w:rsidRDefault="004769ED" w:rsidP="00B26C9E">
            <w:pPr>
              <w:rPr>
                <w:rFonts w:cs="Century Schoolbook"/>
                <w:bCs/>
                <w:color w:val="000000"/>
                <w:lang w:eastAsia="en-AU"/>
              </w:rPr>
            </w:pPr>
          </w:p>
        </w:tc>
        <w:tc>
          <w:tcPr>
            <w:tcW w:w="3061" w:type="dxa"/>
          </w:tcPr>
          <w:p w14:paraId="6EEEEF53" w14:textId="157C1E05" w:rsidR="004769ED" w:rsidRDefault="004769ED" w:rsidP="00B26C9E">
            <w:pPr>
              <w:rPr>
                <w:rFonts w:cs="Century Schoolbook"/>
                <w:color w:val="000000"/>
                <w:lang w:eastAsia="en-AU"/>
              </w:rPr>
            </w:pPr>
            <w:r>
              <w:rPr>
                <w:rFonts w:cs="Century Schoolbook"/>
                <w:color w:val="000000"/>
                <w:lang w:eastAsia="en-AU"/>
              </w:rPr>
              <w:t>indefinite</w:t>
            </w:r>
          </w:p>
        </w:tc>
        <w:tc>
          <w:tcPr>
            <w:tcW w:w="4025" w:type="dxa"/>
          </w:tcPr>
          <w:p w14:paraId="5F602395" w14:textId="674C63B5" w:rsidR="004769ED" w:rsidRDefault="004769ED" w:rsidP="00B26C9E">
            <w:pPr>
              <w:rPr>
                <w:rFonts w:cs="Century Schoolbook"/>
                <w:color w:val="000000"/>
                <w:lang w:eastAsia="en-AU"/>
              </w:rPr>
            </w:pPr>
            <w:r w:rsidRPr="000041B5">
              <w:rPr>
                <w:i/>
                <w:iCs/>
                <w:lang w:val="el-GR"/>
              </w:rPr>
              <w:t>un</w:t>
            </w:r>
            <w:r w:rsidRPr="00746CD9">
              <w:rPr>
                <w:lang w:val="el-GR"/>
              </w:rPr>
              <w:t xml:space="preserve">, </w:t>
            </w:r>
            <w:r w:rsidRPr="000041B5">
              <w:rPr>
                <w:i/>
                <w:iCs/>
                <w:lang w:val="el-GR"/>
              </w:rPr>
              <w:t>una</w:t>
            </w:r>
          </w:p>
        </w:tc>
      </w:tr>
      <w:tr w:rsidR="004769ED" w:rsidRPr="00FE3A6B" w14:paraId="3A876B66" w14:textId="77777777" w:rsidTr="0017196F">
        <w:tc>
          <w:tcPr>
            <w:tcW w:w="1984" w:type="dxa"/>
            <w:vMerge/>
          </w:tcPr>
          <w:p w14:paraId="0B02579C" w14:textId="77777777" w:rsidR="004769ED" w:rsidRDefault="004769ED" w:rsidP="00B26C9E">
            <w:pPr>
              <w:rPr>
                <w:rFonts w:cs="Century Schoolbook"/>
                <w:bCs/>
                <w:color w:val="000000"/>
                <w:lang w:eastAsia="en-AU"/>
              </w:rPr>
            </w:pPr>
          </w:p>
        </w:tc>
        <w:tc>
          <w:tcPr>
            <w:tcW w:w="3061" w:type="dxa"/>
          </w:tcPr>
          <w:p w14:paraId="73E7B643" w14:textId="628C2792" w:rsidR="004769ED" w:rsidRDefault="004769ED" w:rsidP="00B26C9E">
            <w:pPr>
              <w:rPr>
                <w:rFonts w:cs="Century Schoolbook"/>
                <w:color w:val="000000"/>
                <w:lang w:eastAsia="en-AU"/>
              </w:rPr>
            </w:pPr>
            <w:r>
              <w:t>t</w:t>
            </w:r>
            <w:r w:rsidRPr="003C56E5">
              <w:t xml:space="preserve">he form </w:t>
            </w:r>
            <w:r w:rsidRPr="003C56E5">
              <w:rPr>
                <w:i/>
                <w:iCs/>
              </w:rPr>
              <w:t>lo</w:t>
            </w:r>
            <w:r w:rsidRPr="003C56E5">
              <w:t xml:space="preserve"> and adjective to express abstract ideas</w:t>
            </w:r>
          </w:p>
        </w:tc>
        <w:tc>
          <w:tcPr>
            <w:tcW w:w="4025" w:type="dxa"/>
          </w:tcPr>
          <w:p w14:paraId="1B482A31" w14:textId="7C99EAF3" w:rsidR="004769ED" w:rsidRPr="004769ED" w:rsidRDefault="004769ED" w:rsidP="00B26C9E">
            <w:pPr>
              <w:rPr>
                <w:rFonts w:cs="Century Schoolbook"/>
                <w:color w:val="000000"/>
                <w:lang w:val="es-ES" w:eastAsia="en-AU"/>
              </w:rPr>
            </w:pPr>
            <w:r w:rsidRPr="003C56E5">
              <w:rPr>
                <w:i/>
                <w:iCs/>
                <w:lang w:val="es-ES"/>
              </w:rPr>
              <w:t>lo</w:t>
            </w:r>
            <w:r w:rsidRPr="003C56E5">
              <w:rPr>
                <w:lang w:val="es-ES"/>
              </w:rPr>
              <w:t xml:space="preserve"> </w:t>
            </w:r>
            <w:r w:rsidRPr="003C56E5">
              <w:rPr>
                <w:i/>
                <w:iCs/>
                <w:lang w:val="es-ES"/>
              </w:rPr>
              <w:t>mejor</w:t>
            </w:r>
            <w:r w:rsidRPr="003C56E5">
              <w:rPr>
                <w:lang w:val="es-ES"/>
              </w:rPr>
              <w:t xml:space="preserve"> </w:t>
            </w:r>
            <w:r w:rsidRPr="003C56E5">
              <w:rPr>
                <w:i/>
                <w:iCs/>
                <w:lang w:val="es-ES"/>
              </w:rPr>
              <w:t>de</w:t>
            </w:r>
            <w:r w:rsidRPr="003C56E5">
              <w:rPr>
                <w:lang w:val="es-ES"/>
              </w:rPr>
              <w:t xml:space="preserve"> </w:t>
            </w:r>
            <w:r w:rsidRPr="003C56E5">
              <w:rPr>
                <w:i/>
                <w:iCs/>
                <w:lang w:val="es-ES"/>
              </w:rPr>
              <w:t>esta</w:t>
            </w:r>
            <w:r w:rsidRPr="003C56E5">
              <w:rPr>
                <w:lang w:val="es-ES"/>
              </w:rPr>
              <w:t xml:space="preserve"> </w:t>
            </w:r>
            <w:r w:rsidRPr="003C56E5">
              <w:rPr>
                <w:i/>
                <w:iCs/>
                <w:lang w:val="es-ES"/>
              </w:rPr>
              <w:t>idea</w:t>
            </w:r>
          </w:p>
        </w:tc>
      </w:tr>
      <w:tr w:rsidR="004769ED" w:rsidRPr="004769ED" w14:paraId="26EC4187" w14:textId="77777777" w:rsidTr="006E642B">
        <w:tc>
          <w:tcPr>
            <w:tcW w:w="1984" w:type="dxa"/>
            <w:vMerge/>
          </w:tcPr>
          <w:p w14:paraId="0D6A9AD2" w14:textId="77777777" w:rsidR="004769ED" w:rsidRPr="00385C7B" w:rsidRDefault="004769ED" w:rsidP="00B26C9E">
            <w:pPr>
              <w:rPr>
                <w:rFonts w:cs="Century Schoolbook"/>
                <w:bCs/>
                <w:color w:val="000000"/>
                <w:lang w:val="es-ES" w:eastAsia="en-AU"/>
              </w:rPr>
            </w:pPr>
          </w:p>
        </w:tc>
        <w:tc>
          <w:tcPr>
            <w:tcW w:w="3061" w:type="dxa"/>
            <w:tcMar>
              <w:left w:w="108" w:type="dxa"/>
              <w:right w:w="108" w:type="dxa"/>
            </w:tcMar>
          </w:tcPr>
          <w:p w14:paraId="4DC21872" w14:textId="1534834F" w:rsidR="004769ED" w:rsidRPr="00B742D3" w:rsidRDefault="004769ED" w:rsidP="00B26C9E">
            <w:r>
              <w:t>o</w:t>
            </w:r>
            <w:r w:rsidRPr="003C56E5">
              <w:t>mission of article (e.g. with profession)</w:t>
            </w:r>
          </w:p>
        </w:tc>
        <w:tc>
          <w:tcPr>
            <w:tcW w:w="4025" w:type="dxa"/>
          </w:tcPr>
          <w:p w14:paraId="2A30A30F" w14:textId="5B27059C" w:rsidR="004769ED" w:rsidRPr="004769ED" w:rsidRDefault="004769ED" w:rsidP="00B26C9E">
            <w:pPr>
              <w:rPr>
                <w:i/>
                <w:iCs/>
              </w:rPr>
            </w:pPr>
            <w:r w:rsidRPr="008C1093">
              <w:rPr>
                <w:i/>
                <w:iCs/>
                <w:lang w:val="el-GR"/>
              </w:rPr>
              <w:t>Soy</w:t>
            </w:r>
            <w:r w:rsidRPr="00746CD9">
              <w:rPr>
                <w:lang w:val="el-GR"/>
              </w:rPr>
              <w:t xml:space="preserve"> </w:t>
            </w:r>
            <w:r w:rsidRPr="008C1093">
              <w:rPr>
                <w:i/>
                <w:iCs/>
                <w:lang w:val="el-GR"/>
              </w:rPr>
              <w:t>estudiante</w:t>
            </w:r>
            <w:r>
              <w:rPr>
                <w:i/>
                <w:iCs/>
              </w:rPr>
              <w:t>.</w:t>
            </w:r>
          </w:p>
        </w:tc>
      </w:tr>
      <w:tr w:rsidR="00AE4ED4" w:rsidRPr="00FE3A6B" w14:paraId="556A57E3" w14:textId="77777777" w:rsidTr="0017196F">
        <w:tc>
          <w:tcPr>
            <w:tcW w:w="1984" w:type="dxa"/>
            <w:vMerge w:val="restart"/>
          </w:tcPr>
          <w:p w14:paraId="34384AAC" w14:textId="5451E314" w:rsidR="00AE4ED4" w:rsidRDefault="00AE4ED4" w:rsidP="00AE4ED4">
            <w:pPr>
              <w:rPr>
                <w:rFonts w:cs="Century Schoolbook"/>
                <w:bCs/>
                <w:color w:val="000000"/>
                <w:lang w:eastAsia="en-AU"/>
              </w:rPr>
            </w:pPr>
            <w:r>
              <w:rPr>
                <w:rFonts w:cs="Century Schoolbook"/>
                <w:bCs/>
                <w:color w:val="000000"/>
                <w:lang w:eastAsia="en-AU"/>
              </w:rPr>
              <w:t>Conjunctions</w:t>
            </w:r>
          </w:p>
        </w:tc>
        <w:tc>
          <w:tcPr>
            <w:tcW w:w="3061" w:type="dxa"/>
          </w:tcPr>
          <w:p w14:paraId="6E9589F7" w14:textId="64815619" w:rsidR="00AE4ED4" w:rsidRDefault="00AE4ED4" w:rsidP="00AE4ED4">
            <w:r>
              <w:t>all commonly used</w:t>
            </w:r>
          </w:p>
        </w:tc>
        <w:tc>
          <w:tcPr>
            <w:tcW w:w="4025" w:type="dxa"/>
          </w:tcPr>
          <w:p w14:paraId="79DAAEA1" w14:textId="50D0E322" w:rsidR="00AE4ED4" w:rsidRPr="00C653CE" w:rsidRDefault="00AE4ED4" w:rsidP="00AE4ED4">
            <w:pPr>
              <w:rPr>
                <w:i/>
                <w:iCs/>
                <w:lang w:val="es-ES"/>
              </w:rPr>
            </w:pPr>
            <w:r w:rsidRPr="003C56E5">
              <w:rPr>
                <w:i/>
                <w:iCs/>
                <w:lang w:val="es-ES"/>
              </w:rPr>
              <w:t>y</w:t>
            </w:r>
            <w:r w:rsidRPr="003C56E5">
              <w:rPr>
                <w:lang w:val="es-ES"/>
              </w:rPr>
              <w:t xml:space="preserve">, </w:t>
            </w:r>
            <w:r w:rsidRPr="003C56E5">
              <w:rPr>
                <w:i/>
                <w:iCs/>
                <w:lang w:val="es-ES"/>
              </w:rPr>
              <w:t>ni</w:t>
            </w:r>
            <w:r w:rsidRPr="003C56E5">
              <w:rPr>
                <w:lang w:val="es-ES"/>
              </w:rPr>
              <w:t xml:space="preserve">, </w:t>
            </w:r>
            <w:r w:rsidRPr="003C56E5">
              <w:rPr>
                <w:i/>
                <w:iCs/>
                <w:lang w:val="es-ES"/>
              </w:rPr>
              <w:t>o,</w:t>
            </w:r>
            <w:r w:rsidRPr="003C56E5">
              <w:rPr>
                <w:lang w:val="es-ES"/>
              </w:rPr>
              <w:t xml:space="preserve"> </w:t>
            </w:r>
            <w:r w:rsidRPr="003C56E5">
              <w:rPr>
                <w:i/>
                <w:iCs/>
                <w:lang w:val="es-ES"/>
              </w:rPr>
              <w:t>sin</w:t>
            </w:r>
            <w:r w:rsidRPr="003C56E5">
              <w:rPr>
                <w:lang w:val="es-ES"/>
              </w:rPr>
              <w:t xml:space="preserve"> </w:t>
            </w:r>
            <w:r w:rsidRPr="003C56E5">
              <w:rPr>
                <w:i/>
                <w:iCs/>
                <w:lang w:val="es-ES"/>
              </w:rPr>
              <w:t>embargo</w:t>
            </w:r>
            <w:r w:rsidRPr="003C56E5">
              <w:rPr>
                <w:lang w:val="es-ES"/>
              </w:rPr>
              <w:t xml:space="preserve">, </w:t>
            </w:r>
            <w:r w:rsidRPr="003C56E5">
              <w:rPr>
                <w:i/>
                <w:iCs/>
                <w:lang w:val="es-ES"/>
              </w:rPr>
              <w:t>o</w:t>
            </w:r>
            <w:r w:rsidRPr="003C56E5">
              <w:rPr>
                <w:lang w:val="es-ES"/>
              </w:rPr>
              <w:t xml:space="preserve"> </w:t>
            </w:r>
            <w:r w:rsidRPr="003C56E5">
              <w:rPr>
                <w:i/>
                <w:iCs/>
                <w:lang w:val="es-ES"/>
              </w:rPr>
              <w:t>sea</w:t>
            </w:r>
            <w:r w:rsidRPr="003C56E5">
              <w:rPr>
                <w:lang w:val="es-ES"/>
              </w:rPr>
              <w:t xml:space="preserve">, </w:t>
            </w:r>
            <w:r w:rsidRPr="003C56E5">
              <w:rPr>
                <w:i/>
                <w:iCs/>
                <w:lang w:val="es-ES"/>
              </w:rPr>
              <w:t>es</w:t>
            </w:r>
            <w:r w:rsidRPr="003C56E5">
              <w:rPr>
                <w:lang w:val="es-ES"/>
              </w:rPr>
              <w:t xml:space="preserve"> </w:t>
            </w:r>
            <w:r w:rsidRPr="003C56E5">
              <w:rPr>
                <w:i/>
                <w:iCs/>
                <w:lang w:val="es-ES"/>
              </w:rPr>
              <w:t>decir</w:t>
            </w:r>
          </w:p>
        </w:tc>
      </w:tr>
      <w:tr w:rsidR="00AE4ED4" w:rsidRPr="00FE3A6B" w14:paraId="519244BF" w14:textId="77777777" w:rsidTr="0017196F">
        <w:tc>
          <w:tcPr>
            <w:tcW w:w="1984" w:type="dxa"/>
            <w:vMerge/>
          </w:tcPr>
          <w:p w14:paraId="76F65B4E" w14:textId="77777777" w:rsidR="00AE4ED4" w:rsidRPr="00C653CE" w:rsidRDefault="00AE4ED4" w:rsidP="00AE4ED4">
            <w:pPr>
              <w:rPr>
                <w:rFonts w:cs="Century Schoolbook"/>
                <w:bCs/>
                <w:color w:val="000000"/>
                <w:lang w:val="es-ES" w:eastAsia="en-AU"/>
              </w:rPr>
            </w:pPr>
          </w:p>
        </w:tc>
        <w:tc>
          <w:tcPr>
            <w:tcW w:w="3061" w:type="dxa"/>
          </w:tcPr>
          <w:p w14:paraId="6419B57F" w14:textId="78A67853" w:rsidR="00AE4ED4" w:rsidRDefault="00AE4ED4" w:rsidP="00AE4ED4">
            <w:r w:rsidRPr="00A14A1B">
              <w:rPr>
                <w:i/>
                <w:iCs/>
                <w:lang w:val="el-GR"/>
              </w:rPr>
              <w:t>Y/e</w:t>
            </w:r>
            <w:r w:rsidRPr="00746CD9">
              <w:rPr>
                <w:lang w:val="el-GR"/>
              </w:rPr>
              <w:t xml:space="preserve">, </w:t>
            </w:r>
            <w:r w:rsidRPr="00A14A1B">
              <w:rPr>
                <w:i/>
                <w:iCs/>
                <w:lang w:val="el-GR"/>
              </w:rPr>
              <w:t>o/u</w:t>
            </w:r>
          </w:p>
        </w:tc>
        <w:tc>
          <w:tcPr>
            <w:tcW w:w="4025" w:type="dxa"/>
          </w:tcPr>
          <w:p w14:paraId="4954B436" w14:textId="2562F45A" w:rsidR="00AE4ED4" w:rsidRPr="00C653CE" w:rsidRDefault="00AE4ED4" w:rsidP="00AE4ED4">
            <w:pPr>
              <w:rPr>
                <w:i/>
                <w:iCs/>
                <w:lang w:val="es-ES"/>
              </w:rPr>
            </w:pPr>
            <w:r w:rsidRPr="003C56E5">
              <w:rPr>
                <w:i/>
                <w:iCs/>
                <w:lang w:val="es-ES"/>
              </w:rPr>
              <w:t>madre e hijas, plata u oro</w:t>
            </w:r>
          </w:p>
        </w:tc>
      </w:tr>
      <w:tr w:rsidR="00AE4ED4" w:rsidRPr="00FE3A6B" w14:paraId="3B67FC10" w14:textId="77777777" w:rsidTr="0017196F">
        <w:tc>
          <w:tcPr>
            <w:tcW w:w="1984" w:type="dxa"/>
            <w:vMerge w:val="restart"/>
          </w:tcPr>
          <w:p w14:paraId="6ECA3B69" w14:textId="08DD0030" w:rsidR="00AE4ED4" w:rsidRDefault="00AE4ED4" w:rsidP="00AE4ED4">
            <w:pPr>
              <w:rPr>
                <w:rFonts w:cs="Century Schoolbook"/>
                <w:bCs/>
                <w:color w:val="000000"/>
                <w:lang w:eastAsia="en-AU"/>
              </w:rPr>
            </w:pPr>
            <w:r>
              <w:rPr>
                <w:rFonts w:cs="Century Schoolbook"/>
                <w:bCs/>
                <w:color w:val="000000"/>
                <w:lang w:eastAsia="en-AU"/>
              </w:rPr>
              <w:t>Negatives</w:t>
            </w:r>
          </w:p>
        </w:tc>
        <w:tc>
          <w:tcPr>
            <w:tcW w:w="3061" w:type="dxa"/>
          </w:tcPr>
          <w:p w14:paraId="5F562FD7" w14:textId="215CDB79" w:rsidR="00AE4ED4" w:rsidRDefault="00AE4ED4" w:rsidP="00AE4ED4">
            <w:r>
              <w:t>c</w:t>
            </w:r>
            <w:r w:rsidRPr="00746CD9">
              <w:rPr>
                <w:lang w:val="el-GR"/>
              </w:rPr>
              <w:t>ommon negative words</w:t>
            </w:r>
          </w:p>
        </w:tc>
        <w:tc>
          <w:tcPr>
            <w:tcW w:w="4025" w:type="dxa"/>
          </w:tcPr>
          <w:p w14:paraId="08763F53" w14:textId="025C86FB" w:rsidR="00AE4ED4" w:rsidRPr="00C653CE" w:rsidRDefault="00AE4ED4" w:rsidP="00AE4ED4">
            <w:pPr>
              <w:rPr>
                <w:rFonts w:cs="Raavi (Body CS)"/>
                <w:i/>
                <w:iCs/>
                <w:lang w:val="es-ES"/>
              </w:rPr>
            </w:pPr>
            <w:r w:rsidRPr="0017196F">
              <w:rPr>
                <w:rFonts w:cs="Raavi (Body CS)"/>
                <w:i/>
                <w:iCs/>
                <w:lang w:val="es-ES"/>
              </w:rPr>
              <w:t>nadie</w:t>
            </w:r>
            <w:r w:rsidRPr="0017196F">
              <w:rPr>
                <w:rFonts w:cs="Raavi (Body CS)"/>
                <w:lang w:val="es-ES"/>
              </w:rPr>
              <w:t xml:space="preserve">, </w:t>
            </w:r>
            <w:r w:rsidRPr="0017196F">
              <w:rPr>
                <w:rFonts w:cs="Raavi (Body CS)"/>
                <w:i/>
                <w:iCs/>
                <w:lang w:val="es-ES"/>
              </w:rPr>
              <w:t>nada</w:t>
            </w:r>
            <w:r w:rsidRPr="0017196F">
              <w:rPr>
                <w:rFonts w:cs="Raavi (Body CS)"/>
                <w:lang w:val="es-ES"/>
              </w:rPr>
              <w:t xml:space="preserve">, </w:t>
            </w:r>
            <w:r w:rsidRPr="0017196F">
              <w:rPr>
                <w:rFonts w:cs="Raavi (Body CS)"/>
                <w:i/>
                <w:iCs/>
                <w:lang w:val="es-ES"/>
              </w:rPr>
              <w:t>nunca</w:t>
            </w:r>
            <w:r w:rsidRPr="0017196F">
              <w:rPr>
                <w:rFonts w:cs="Raavi (Body CS)"/>
                <w:lang w:val="es-ES"/>
              </w:rPr>
              <w:t xml:space="preserve">, </w:t>
            </w:r>
            <w:r w:rsidRPr="0017196F">
              <w:rPr>
                <w:rFonts w:cs="Raavi (Body CS)"/>
                <w:i/>
                <w:iCs/>
                <w:lang w:val="es-ES"/>
              </w:rPr>
              <w:t>ni ... ni</w:t>
            </w:r>
            <w:r w:rsidRPr="0017196F">
              <w:rPr>
                <w:rFonts w:cs="Raavi (Body CS)"/>
                <w:lang w:val="es-ES"/>
              </w:rPr>
              <w:t xml:space="preserve">, </w:t>
            </w:r>
            <w:r w:rsidRPr="0017196F">
              <w:rPr>
                <w:rFonts w:cs="Raavi (Body CS)"/>
                <w:i/>
                <w:iCs/>
                <w:lang w:val="es-ES"/>
              </w:rPr>
              <w:t>ningún</w:t>
            </w:r>
            <w:r w:rsidRPr="0017196F">
              <w:rPr>
                <w:rFonts w:cs="Raavi (Body CS)"/>
                <w:lang w:val="es-ES"/>
              </w:rPr>
              <w:t xml:space="preserve">, </w:t>
            </w:r>
            <w:r w:rsidRPr="0017196F">
              <w:rPr>
                <w:rFonts w:cs="Raavi (Body CS)"/>
                <w:i/>
                <w:iCs/>
                <w:lang w:val="es-ES"/>
              </w:rPr>
              <w:t>tampoco</w:t>
            </w:r>
          </w:p>
        </w:tc>
      </w:tr>
      <w:tr w:rsidR="00AE4ED4" w:rsidRPr="004769ED" w14:paraId="6D0BCDFB" w14:textId="77777777" w:rsidTr="0017196F">
        <w:tc>
          <w:tcPr>
            <w:tcW w:w="1984" w:type="dxa"/>
            <w:vMerge/>
          </w:tcPr>
          <w:p w14:paraId="7012DC3F" w14:textId="77777777" w:rsidR="00AE4ED4" w:rsidRPr="00C653CE" w:rsidRDefault="00AE4ED4" w:rsidP="00AE4ED4">
            <w:pPr>
              <w:rPr>
                <w:rFonts w:cs="Century Schoolbook"/>
                <w:bCs/>
                <w:color w:val="000000"/>
                <w:lang w:val="es-ES" w:eastAsia="en-AU"/>
              </w:rPr>
            </w:pPr>
          </w:p>
        </w:tc>
        <w:tc>
          <w:tcPr>
            <w:tcW w:w="3061" w:type="dxa"/>
          </w:tcPr>
          <w:p w14:paraId="1E984D35" w14:textId="32B2EC61" w:rsidR="00AE4ED4" w:rsidRDefault="00AE4ED4" w:rsidP="00AE4ED4">
            <w:r>
              <w:t>double negation</w:t>
            </w:r>
          </w:p>
        </w:tc>
        <w:tc>
          <w:tcPr>
            <w:tcW w:w="4025" w:type="dxa"/>
          </w:tcPr>
          <w:p w14:paraId="53D6A885" w14:textId="15230AA1" w:rsidR="00AE4ED4" w:rsidRPr="008C1093" w:rsidRDefault="00AE4ED4" w:rsidP="00AE4ED4">
            <w:pPr>
              <w:rPr>
                <w:i/>
                <w:iCs/>
                <w:lang w:val="el-GR"/>
              </w:rPr>
            </w:pPr>
            <w:r w:rsidRPr="00C17980">
              <w:rPr>
                <w:i/>
                <w:iCs/>
                <w:lang w:val="el-GR"/>
              </w:rPr>
              <w:t>No hablo con nadie.</w:t>
            </w:r>
          </w:p>
        </w:tc>
      </w:tr>
      <w:tr w:rsidR="004769ED" w:rsidRPr="004769ED" w14:paraId="5672B87B" w14:textId="77777777" w:rsidTr="0017196F">
        <w:tc>
          <w:tcPr>
            <w:tcW w:w="1984" w:type="dxa"/>
            <w:vMerge w:val="restart"/>
          </w:tcPr>
          <w:p w14:paraId="4B7713D7" w14:textId="0A2B5655" w:rsidR="004769ED" w:rsidRDefault="004769ED" w:rsidP="00B26C9E">
            <w:pPr>
              <w:rPr>
                <w:rFonts w:cs="Century Schoolbook"/>
                <w:bCs/>
                <w:color w:val="000000"/>
                <w:lang w:eastAsia="en-AU"/>
              </w:rPr>
            </w:pPr>
            <w:r>
              <w:rPr>
                <w:rFonts w:cs="Century Schoolbook"/>
                <w:bCs/>
                <w:color w:val="000000"/>
                <w:lang w:eastAsia="en-AU"/>
              </w:rPr>
              <w:t>Nouns</w:t>
            </w:r>
          </w:p>
        </w:tc>
        <w:tc>
          <w:tcPr>
            <w:tcW w:w="3061" w:type="dxa"/>
          </w:tcPr>
          <w:p w14:paraId="3241042F" w14:textId="6FBC4E0C" w:rsidR="004769ED" w:rsidRDefault="004769ED" w:rsidP="00B26C9E">
            <w:r>
              <w:t>gender</w:t>
            </w:r>
          </w:p>
        </w:tc>
        <w:tc>
          <w:tcPr>
            <w:tcW w:w="4025" w:type="dxa"/>
          </w:tcPr>
          <w:p w14:paraId="034A5A31" w14:textId="3011EF69" w:rsidR="004769ED" w:rsidRPr="008C1093" w:rsidRDefault="004769ED" w:rsidP="00B26C9E">
            <w:pPr>
              <w:rPr>
                <w:i/>
                <w:iCs/>
                <w:lang w:val="el-GR"/>
              </w:rPr>
            </w:pPr>
            <w:r w:rsidRPr="008C1093">
              <w:rPr>
                <w:i/>
                <w:iCs/>
                <w:lang w:val="el-GR"/>
              </w:rPr>
              <w:t>amigo</w:t>
            </w:r>
            <w:r w:rsidRPr="00746CD9">
              <w:rPr>
                <w:lang w:val="el-GR"/>
              </w:rPr>
              <w:t xml:space="preserve">, </w:t>
            </w:r>
            <w:r w:rsidRPr="008C1093">
              <w:rPr>
                <w:i/>
                <w:iCs/>
                <w:lang w:val="el-GR"/>
              </w:rPr>
              <w:t>amiga</w:t>
            </w:r>
          </w:p>
        </w:tc>
      </w:tr>
      <w:tr w:rsidR="004769ED" w:rsidRPr="004769ED" w14:paraId="71518445" w14:textId="77777777" w:rsidTr="0017196F">
        <w:tc>
          <w:tcPr>
            <w:tcW w:w="1984" w:type="dxa"/>
            <w:vMerge/>
          </w:tcPr>
          <w:p w14:paraId="07DBEF7E" w14:textId="77777777" w:rsidR="004769ED" w:rsidRDefault="004769ED" w:rsidP="00B26C9E">
            <w:pPr>
              <w:rPr>
                <w:rFonts w:cs="Century Schoolbook"/>
                <w:bCs/>
                <w:color w:val="000000"/>
                <w:lang w:eastAsia="en-AU"/>
              </w:rPr>
            </w:pPr>
          </w:p>
        </w:tc>
        <w:tc>
          <w:tcPr>
            <w:tcW w:w="3061" w:type="dxa"/>
          </w:tcPr>
          <w:p w14:paraId="1B7F5705" w14:textId="47DC42C0" w:rsidR="004769ED" w:rsidRDefault="004769ED" w:rsidP="00B26C9E">
            <w:r>
              <w:t>number</w:t>
            </w:r>
          </w:p>
        </w:tc>
        <w:tc>
          <w:tcPr>
            <w:tcW w:w="4025" w:type="dxa"/>
          </w:tcPr>
          <w:p w14:paraId="7F3A0EAA" w14:textId="1F1863E8" w:rsidR="004769ED" w:rsidRPr="004769ED" w:rsidRDefault="004769ED" w:rsidP="00B26C9E">
            <w:pPr>
              <w:rPr>
                <w:i/>
                <w:iCs/>
              </w:rPr>
            </w:pPr>
            <w:r w:rsidRPr="008C1093">
              <w:rPr>
                <w:i/>
                <w:iCs/>
                <w:lang w:val="el-GR"/>
              </w:rPr>
              <w:t>amigos</w:t>
            </w:r>
            <w:r w:rsidRPr="00746CD9">
              <w:rPr>
                <w:lang w:val="el-GR"/>
              </w:rPr>
              <w:t xml:space="preserve">, </w:t>
            </w:r>
            <w:r w:rsidRPr="008C1093">
              <w:rPr>
                <w:i/>
                <w:iCs/>
                <w:lang w:val="el-GR"/>
              </w:rPr>
              <w:t>amigas</w:t>
            </w:r>
            <w:r w:rsidRPr="00746CD9">
              <w:rPr>
                <w:lang w:val="el-GR"/>
              </w:rPr>
              <w:t xml:space="preserve">, </w:t>
            </w:r>
            <w:r w:rsidRPr="008C1093">
              <w:rPr>
                <w:i/>
                <w:iCs/>
                <w:lang w:val="el-GR"/>
              </w:rPr>
              <w:t>clases</w:t>
            </w:r>
          </w:p>
        </w:tc>
      </w:tr>
      <w:tr w:rsidR="004769ED" w:rsidRPr="004769ED" w14:paraId="3A9A1814" w14:textId="77777777" w:rsidTr="0017196F">
        <w:tc>
          <w:tcPr>
            <w:tcW w:w="1984" w:type="dxa"/>
            <w:vMerge w:val="restart"/>
          </w:tcPr>
          <w:p w14:paraId="54B811FE" w14:textId="485BE314" w:rsidR="004769ED" w:rsidRDefault="004769ED" w:rsidP="00B26C9E">
            <w:pPr>
              <w:rPr>
                <w:rFonts w:cs="Century Schoolbook"/>
                <w:bCs/>
                <w:color w:val="000000"/>
                <w:lang w:eastAsia="en-AU"/>
              </w:rPr>
            </w:pPr>
            <w:r>
              <w:rPr>
                <w:rFonts w:cs="Century Schoolbook"/>
                <w:bCs/>
                <w:color w:val="000000"/>
                <w:lang w:eastAsia="en-AU"/>
              </w:rPr>
              <w:t>Numerals</w:t>
            </w:r>
          </w:p>
        </w:tc>
        <w:tc>
          <w:tcPr>
            <w:tcW w:w="3061" w:type="dxa"/>
          </w:tcPr>
          <w:p w14:paraId="34972E1E" w14:textId="30D3AA65" w:rsidR="004769ED" w:rsidRDefault="004769ED" w:rsidP="00B26C9E">
            <w:r>
              <w:t>cardinal</w:t>
            </w:r>
          </w:p>
        </w:tc>
        <w:tc>
          <w:tcPr>
            <w:tcW w:w="4025" w:type="dxa"/>
          </w:tcPr>
          <w:p w14:paraId="26D0FD81" w14:textId="181E0392" w:rsidR="004769ED" w:rsidRPr="00972A99" w:rsidRDefault="004769ED" w:rsidP="00B26C9E">
            <w:pPr>
              <w:rPr>
                <w:i/>
                <w:iCs/>
                <w:lang w:val="el-GR"/>
              </w:rPr>
            </w:pPr>
            <w:r w:rsidRPr="008A6CC9">
              <w:rPr>
                <w:i/>
                <w:iCs/>
                <w:lang w:val="el-GR"/>
              </w:rPr>
              <w:t>uno</w:t>
            </w:r>
            <w:r w:rsidRPr="00746CD9">
              <w:rPr>
                <w:lang w:val="el-GR"/>
              </w:rPr>
              <w:t xml:space="preserve">, </w:t>
            </w:r>
            <w:r w:rsidRPr="008A6CC9">
              <w:rPr>
                <w:i/>
                <w:iCs/>
                <w:lang w:val="el-GR"/>
              </w:rPr>
              <w:t>dos</w:t>
            </w:r>
            <w:r w:rsidRPr="00746CD9">
              <w:rPr>
                <w:lang w:val="el-GR"/>
              </w:rPr>
              <w:t xml:space="preserve">, </w:t>
            </w:r>
            <w:r w:rsidRPr="008A6CC9">
              <w:rPr>
                <w:i/>
                <w:iCs/>
                <w:lang w:val="el-GR"/>
              </w:rPr>
              <w:t>tres</w:t>
            </w:r>
            <w:r w:rsidRPr="00746CD9">
              <w:rPr>
                <w:lang w:val="el-GR"/>
              </w:rPr>
              <w:t xml:space="preserve"> ...</w:t>
            </w:r>
          </w:p>
        </w:tc>
      </w:tr>
      <w:tr w:rsidR="004769ED" w:rsidRPr="004769ED" w14:paraId="18B8789D" w14:textId="77777777" w:rsidTr="0017196F">
        <w:tc>
          <w:tcPr>
            <w:tcW w:w="1984" w:type="dxa"/>
            <w:vMerge/>
          </w:tcPr>
          <w:p w14:paraId="43DE8B5B" w14:textId="77777777" w:rsidR="004769ED" w:rsidRDefault="004769ED" w:rsidP="00B26C9E">
            <w:pPr>
              <w:rPr>
                <w:rFonts w:cs="Century Schoolbook"/>
                <w:bCs/>
                <w:color w:val="000000"/>
                <w:lang w:eastAsia="en-AU"/>
              </w:rPr>
            </w:pPr>
          </w:p>
        </w:tc>
        <w:tc>
          <w:tcPr>
            <w:tcW w:w="3061" w:type="dxa"/>
          </w:tcPr>
          <w:p w14:paraId="4B94EF76" w14:textId="1FCB80E3" w:rsidR="004769ED" w:rsidRDefault="004769ED" w:rsidP="00B26C9E">
            <w:r>
              <w:t>ordinal</w:t>
            </w:r>
          </w:p>
        </w:tc>
        <w:tc>
          <w:tcPr>
            <w:tcW w:w="4025" w:type="dxa"/>
          </w:tcPr>
          <w:p w14:paraId="2BB34DB2" w14:textId="527BC118" w:rsidR="004769ED" w:rsidRPr="00CF2938" w:rsidRDefault="004769ED" w:rsidP="00B26C9E">
            <w:pPr>
              <w:rPr>
                <w:i/>
                <w:iCs/>
              </w:rPr>
            </w:pPr>
            <w:r w:rsidRPr="008A6CC9">
              <w:rPr>
                <w:i/>
                <w:iCs/>
                <w:lang w:val="el-GR"/>
              </w:rPr>
              <w:t>primero</w:t>
            </w:r>
            <w:r w:rsidRPr="00746CD9">
              <w:rPr>
                <w:lang w:val="el-GR"/>
              </w:rPr>
              <w:t xml:space="preserve">, </w:t>
            </w:r>
            <w:r w:rsidRPr="008A6CC9">
              <w:rPr>
                <w:i/>
                <w:iCs/>
                <w:lang w:val="el-GR"/>
              </w:rPr>
              <w:t>el primer año</w:t>
            </w:r>
          </w:p>
        </w:tc>
      </w:tr>
      <w:tr w:rsidR="00AE4ED4" w:rsidRPr="00FE3A6B" w14:paraId="36AA7860" w14:textId="77777777" w:rsidTr="0017196F">
        <w:tc>
          <w:tcPr>
            <w:tcW w:w="1984" w:type="dxa"/>
            <w:vMerge w:val="restart"/>
          </w:tcPr>
          <w:p w14:paraId="01D85BFF" w14:textId="5B8C907D" w:rsidR="00AE4ED4" w:rsidRDefault="00AE4ED4" w:rsidP="00AE4ED4">
            <w:pPr>
              <w:rPr>
                <w:rFonts w:cs="Century Schoolbook"/>
                <w:bCs/>
                <w:color w:val="000000"/>
                <w:lang w:eastAsia="en-AU"/>
              </w:rPr>
            </w:pPr>
            <w:r>
              <w:rPr>
                <w:rFonts w:cs="Century Schoolbook"/>
                <w:bCs/>
                <w:color w:val="000000"/>
                <w:lang w:eastAsia="en-AU"/>
              </w:rPr>
              <w:t>Prepositions</w:t>
            </w:r>
          </w:p>
        </w:tc>
        <w:tc>
          <w:tcPr>
            <w:tcW w:w="3061" w:type="dxa"/>
          </w:tcPr>
          <w:p w14:paraId="644E09BF" w14:textId="51964849" w:rsidR="00AE4ED4" w:rsidRDefault="00AE4ED4" w:rsidP="00AE4ED4">
            <w:r>
              <w:t>simple</w:t>
            </w:r>
            <w:r w:rsidRPr="00746CD9">
              <w:rPr>
                <w:lang w:val="el-GR"/>
              </w:rPr>
              <w:t xml:space="preserve">, </w:t>
            </w:r>
            <w:r w:rsidRPr="00510A32">
              <w:rPr>
                <w:i/>
                <w:iCs/>
                <w:lang w:val="el-GR"/>
              </w:rPr>
              <w:t>por</w:t>
            </w:r>
            <w:r w:rsidRPr="00746CD9">
              <w:rPr>
                <w:lang w:val="el-GR"/>
              </w:rPr>
              <w:t>/</w:t>
            </w:r>
            <w:r w:rsidRPr="00510A32">
              <w:rPr>
                <w:i/>
                <w:iCs/>
                <w:lang w:val="el-GR"/>
              </w:rPr>
              <w:t>para</w:t>
            </w:r>
          </w:p>
        </w:tc>
        <w:tc>
          <w:tcPr>
            <w:tcW w:w="4025" w:type="dxa"/>
            <w:tcMar>
              <w:right w:w="0" w:type="dxa"/>
            </w:tcMar>
          </w:tcPr>
          <w:p w14:paraId="20D8C280" w14:textId="0D5FF030" w:rsidR="00AE4ED4" w:rsidRPr="00C653CE" w:rsidRDefault="00AE4ED4" w:rsidP="00AE4ED4">
            <w:pPr>
              <w:rPr>
                <w:rFonts w:cs="Raavi (Body CS)"/>
                <w:i/>
                <w:iCs/>
                <w:lang w:val="es-ES"/>
              </w:rPr>
            </w:pPr>
            <w:r w:rsidRPr="0017196F">
              <w:rPr>
                <w:rFonts w:cs="Raavi (Body CS)"/>
                <w:i/>
                <w:iCs/>
                <w:lang w:val="es-ES"/>
              </w:rPr>
              <w:t>Vino por el médico. Compré las flores para ella.</w:t>
            </w:r>
          </w:p>
        </w:tc>
      </w:tr>
      <w:tr w:rsidR="00AE4ED4" w:rsidRPr="004769ED" w14:paraId="65AA6965" w14:textId="77777777" w:rsidTr="0017196F">
        <w:tc>
          <w:tcPr>
            <w:tcW w:w="1984" w:type="dxa"/>
            <w:vMerge/>
          </w:tcPr>
          <w:p w14:paraId="5133E9B7" w14:textId="77777777" w:rsidR="00AE4ED4" w:rsidRPr="00C653CE" w:rsidRDefault="00AE4ED4" w:rsidP="00AE4ED4">
            <w:pPr>
              <w:rPr>
                <w:rFonts w:cs="Century Schoolbook"/>
                <w:bCs/>
                <w:color w:val="000000"/>
                <w:lang w:val="es-ES" w:eastAsia="en-AU"/>
              </w:rPr>
            </w:pPr>
          </w:p>
        </w:tc>
        <w:tc>
          <w:tcPr>
            <w:tcW w:w="3061" w:type="dxa"/>
          </w:tcPr>
          <w:p w14:paraId="4F99E7CC" w14:textId="348E28D8" w:rsidR="00AE4ED4" w:rsidRDefault="00AE4ED4" w:rsidP="00AE4ED4">
            <w:r>
              <w:t>compound</w:t>
            </w:r>
          </w:p>
        </w:tc>
        <w:tc>
          <w:tcPr>
            <w:tcW w:w="4025" w:type="dxa"/>
          </w:tcPr>
          <w:p w14:paraId="5E5E608A" w14:textId="4CC1C447" w:rsidR="00AE4ED4" w:rsidRPr="004D7BEF" w:rsidRDefault="00AE4ED4" w:rsidP="00AE4ED4">
            <w:pPr>
              <w:rPr>
                <w:i/>
                <w:iCs/>
                <w:lang w:val="el-GR"/>
              </w:rPr>
            </w:pPr>
            <w:r w:rsidRPr="0078025A">
              <w:rPr>
                <w:i/>
                <w:iCs/>
                <w:lang w:val="el-GR"/>
              </w:rPr>
              <w:t>delante de la casa</w:t>
            </w:r>
          </w:p>
        </w:tc>
      </w:tr>
      <w:tr w:rsidR="00AE4ED4" w:rsidRPr="004769ED" w14:paraId="6D2AD4A5" w14:textId="77777777" w:rsidTr="0017196F">
        <w:tc>
          <w:tcPr>
            <w:tcW w:w="1984" w:type="dxa"/>
            <w:vMerge/>
          </w:tcPr>
          <w:p w14:paraId="3AD112B7" w14:textId="77777777" w:rsidR="00AE4ED4" w:rsidRDefault="00AE4ED4" w:rsidP="00AE4ED4">
            <w:pPr>
              <w:rPr>
                <w:rFonts w:cs="Century Schoolbook"/>
                <w:bCs/>
                <w:color w:val="000000"/>
                <w:lang w:eastAsia="en-AU"/>
              </w:rPr>
            </w:pPr>
          </w:p>
        </w:tc>
        <w:tc>
          <w:tcPr>
            <w:tcW w:w="3061" w:type="dxa"/>
          </w:tcPr>
          <w:p w14:paraId="01C7CE00" w14:textId="4093C184" w:rsidR="00AE4ED4" w:rsidRDefault="00AE4ED4" w:rsidP="00AE4ED4">
            <w:r>
              <w:t>a</w:t>
            </w:r>
            <w:r w:rsidRPr="00746CD9">
              <w:rPr>
                <w:lang w:val="el-GR"/>
              </w:rPr>
              <w:t>rticulated</w:t>
            </w:r>
          </w:p>
        </w:tc>
        <w:tc>
          <w:tcPr>
            <w:tcW w:w="4025" w:type="dxa"/>
          </w:tcPr>
          <w:p w14:paraId="69368F78" w14:textId="7F73CA1A" w:rsidR="00AE4ED4" w:rsidRPr="004D7BEF" w:rsidRDefault="00AE4ED4" w:rsidP="00AE4ED4">
            <w:pPr>
              <w:rPr>
                <w:i/>
                <w:iCs/>
                <w:lang w:val="el-GR"/>
              </w:rPr>
            </w:pPr>
            <w:r w:rsidRPr="0078025A">
              <w:rPr>
                <w:i/>
                <w:iCs/>
                <w:lang w:val="el-GR"/>
              </w:rPr>
              <w:t>conmigo</w:t>
            </w:r>
          </w:p>
        </w:tc>
      </w:tr>
      <w:tr w:rsidR="00AE4ED4" w:rsidRPr="004769ED" w14:paraId="2140C830" w14:textId="77777777" w:rsidTr="0017196F">
        <w:tc>
          <w:tcPr>
            <w:tcW w:w="1984" w:type="dxa"/>
            <w:vMerge/>
          </w:tcPr>
          <w:p w14:paraId="22375B7A" w14:textId="77777777" w:rsidR="00AE4ED4" w:rsidRDefault="00AE4ED4" w:rsidP="00AE4ED4">
            <w:pPr>
              <w:rPr>
                <w:rFonts w:cs="Century Schoolbook"/>
                <w:bCs/>
                <w:color w:val="000000"/>
                <w:lang w:eastAsia="en-AU"/>
              </w:rPr>
            </w:pPr>
          </w:p>
        </w:tc>
        <w:tc>
          <w:tcPr>
            <w:tcW w:w="3061" w:type="dxa"/>
          </w:tcPr>
          <w:p w14:paraId="40BD282B" w14:textId="181D4FE4" w:rsidR="00AE4ED4" w:rsidRDefault="00AE4ED4" w:rsidP="00AE4ED4">
            <w:r>
              <w:t>c</w:t>
            </w:r>
            <w:r w:rsidRPr="00746CD9">
              <w:rPr>
                <w:lang w:val="el-GR"/>
              </w:rPr>
              <w:t>ontracted</w:t>
            </w:r>
          </w:p>
        </w:tc>
        <w:tc>
          <w:tcPr>
            <w:tcW w:w="4025" w:type="dxa"/>
          </w:tcPr>
          <w:p w14:paraId="33BAD316" w14:textId="378EAED4" w:rsidR="00AE4ED4" w:rsidRPr="004D7BEF" w:rsidRDefault="00AE4ED4" w:rsidP="00AE4ED4">
            <w:pPr>
              <w:rPr>
                <w:i/>
                <w:iCs/>
                <w:lang w:val="el-GR"/>
              </w:rPr>
            </w:pPr>
            <w:r w:rsidRPr="0078025A">
              <w:rPr>
                <w:i/>
                <w:iCs/>
                <w:lang w:val="el-GR"/>
              </w:rPr>
              <w:t>Fuimos</w:t>
            </w:r>
            <w:r w:rsidRPr="00746CD9">
              <w:rPr>
                <w:lang w:val="el-GR"/>
              </w:rPr>
              <w:t xml:space="preserve"> </w:t>
            </w:r>
            <w:r w:rsidRPr="0078025A">
              <w:rPr>
                <w:i/>
                <w:iCs/>
                <w:lang w:val="el-GR"/>
              </w:rPr>
              <w:t>al</w:t>
            </w:r>
            <w:r w:rsidRPr="00746CD9">
              <w:rPr>
                <w:lang w:val="el-GR"/>
              </w:rPr>
              <w:t xml:space="preserve"> </w:t>
            </w:r>
            <w:r w:rsidRPr="0078025A">
              <w:rPr>
                <w:i/>
                <w:iCs/>
                <w:lang w:val="el-GR"/>
              </w:rPr>
              <w:t>baile</w:t>
            </w:r>
          </w:p>
        </w:tc>
      </w:tr>
      <w:tr w:rsidR="00AE4ED4" w:rsidRPr="004769ED" w14:paraId="2D7654E6" w14:textId="77777777" w:rsidTr="0017196F">
        <w:tc>
          <w:tcPr>
            <w:tcW w:w="1984" w:type="dxa"/>
            <w:vMerge/>
          </w:tcPr>
          <w:p w14:paraId="7A814852" w14:textId="77777777" w:rsidR="00AE4ED4" w:rsidRDefault="00AE4ED4" w:rsidP="00AE4ED4">
            <w:pPr>
              <w:rPr>
                <w:rFonts w:cs="Century Schoolbook"/>
                <w:bCs/>
                <w:color w:val="000000"/>
                <w:lang w:eastAsia="en-AU"/>
              </w:rPr>
            </w:pPr>
          </w:p>
        </w:tc>
        <w:tc>
          <w:tcPr>
            <w:tcW w:w="3061" w:type="dxa"/>
          </w:tcPr>
          <w:p w14:paraId="4CC07909" w14:textId="77D5BC0D" w:rsidR="00AE4ED4" w:rsidRDefault="00AE4ED4" w:rsidP="00AE4ED4">
            <w:r>
              <w:t>p</w:t>
            </w:r>
            <w:r w:rsidRPr="00746CD9">
              <w:rPr>
                <w:lang w:val="el-GR"/>
              </w:rPr>
              <w:t>repositional verbs</w:t>
            </w:r>
          </w:p>
        </w:tc>
        <w:tc>
          <w:tcPr>
            <w:tcW w:w="4025" w:type="dxa"/>
          </w:tcPr>
          <w:p w14:paraId="0EF022DE" w14:textId="5D9C3209" w:rsidR="00AE4ED4" w:rsidRPr="004D7BEF" w:rsidRDefault="00AE4ED4" w:rsidP="00AE4ED4">
            <w:pPr>
              <w:rPr>
                <w:i/>
                <w:iCs/>
                <w:lang w:val="el-GR"/>
              </w:rPr>
            </w:pPr>
            <w:r w:rsidRPr="0078025A">
              <w:rPr>
                <w:i/>
                <w:iCs/>
                <w:lang w:val="el-GR"/>
              </w:rPr>
              <w:t>Empezó a llover.</w:t>
            </w:r>
          </w:p>
        </w:tc>
      </w:tr>
      <w:tr w:rsidR="004769ED" w:rsidRPr="004769ED" w14:paraId="41B20771" w14:textId="77777777" w:rsidTr="0017196F">
        <w:tc>
          <w:tcPr>
            <w:tcW w:w="1984" w:type="dxa"/>
            <w:vMerge w:val="restart"/>
          </w:tcPr>
          <w:p w14:paraId="5DF3B860" w14:textId="3C7F399F" w:rsidR="004769ED" w:rsidRDefault="004769ED" w:rsidP="00AE4ED4">
            <w:pPr>
              <w:keepNext/>
              <w:keepLines/>
              <w:rPr>
                <w:rFonts w:cs="Century Schoolbook"/>
                <w:bCs/>
                <w:color w:val="000000"/>
                <w:lang w:eastAsia="en-AU"/>
              </w:rPr>
            </w:pPr>
            <w:r>
              <w:rPr>
                <w:rFonts w:cs="Century Schoolbook"/>
                <w:bCs/>
                <w:color w:val="000000"/>
                <w:lang w:eastAsia="en-AU"/>
              </w:rPr>
              <w:lastRenderedPageBreak/>
              <w:t>Pronouns</w:t>
            </w:r>
          </w:p>
        </w:tc>
        <w:tc>
          <w:tcPr>
            <w:tcW w:w="3061" w:type="dxa"/>
          </w:tcPr>
          <w:p w14:paraId="69F52280" w14:textId="1B40FAE9" w:rsidR="004769ED" w:rsidRDefault="004769ED" w:rsidP="00AE4ED4">
            <w:pPr>
              <w:keepNext/>
              <w:keepLines/>
            </w:pPr>
            <w:r>
              <w:t>subject</w:t>
            </w:r>
          </w:p>
        </w:tc>
        <w:tc>
          <w:tcPr>
            <w:tcW w:w="4025" w:type="dxa"/>
          </w:tcPr>
          <w:p w14:paraId="7C396A5A" w14:textId="13839AE6" w:rsidR="004769ED" w:rsidRPr="008A6CC9" w:rsidRDefault="004769ED" w:rsidP="00AE4ED4">
            <w:pPr>
              <w:keepNext/>
              <w:keepLines/>
              <w:rPr>
                <w:i/>
                <w:iCs/>
                <w:lang w:val="el-GR"/>
              </w:rPr>
            </w:pPr>
            <w:r w:rsidRPr="004D7BEF">
              <w:rPr>
                <w:i/>
                <w:iCs/>
                <w:lang w:val="el-GR"/>
              </w:rPr>
              <w:t>Yo hablo español.</w:t>
            </w:r>
          </w:p>
        </w:tc>
      </w:tr>
      <w:tr w:rsidR="004769ED" w:rsidRPr="004769ED" w14:paraId="7B59574E" w14:textId="77777777" w:rsidTr="0017196F">
        <w:tc>
          <w:tcPr>
            <w:tcW w:w="1984" w:type="dxa"/>
            <w:vMerge/>
          </w:tcPr>
          <w:p w14:paraId="3853B149" w14:textId="77777777" w:rsidR="004769ED" w:rsidRDefault="004769ED" w:rsidP="00AE4ED4">
            <w:pPr>
              <w:keepNext/>
              <w:keepLines/>
              <w:rPr>
                <w:rFonts w:cs="Century Schoolbook"/>
                <w:bCs/>
                <w:color w:val="000000"/>
                <w:lang w:eastAsia="en-AU"/>
              </w:rPr>
            </w:pPr>
          </w:p>
        </w:tc>
        <w:tc>
          <w:tcPr>
            <w:tcW w:w="3061" w:type="dxa"/>
          </w:tcPr>
          <w:p w14:paraId="7DC50213" w14:textId="3AC4F6A4" w:rsidR="004769ED" w:rsidRDefault="004769ED" w:rsidP="00AE4ED4">
            <w:pPr>
              <w:keepNext/>
              <w:keepLines/>
            </w:pPr>
            <w:r>
              <w:t>d</w:t>
            </w:r>
            <w:r w:rsidRPr="00746CD9">
              <w:rPr>
                <w:lang w:val="el-GR"/>
              </w:rPr>
              <w:t>irect object</w:t>
            </w:r>
          </w:p>
        </w:tc>
        <w:tc>
          <w:tcPr>
            <w:tcW w:w="4025" w:type="dxa"/>
          </w:tcPr>
          <w:p w14:paraId="09ED9AD3" w14:textId="78C5642D" w:rsidR="004769ED" w:rsidRPr="008A6CC9" w:rsidRDefault="004769ED" w:rsidP="00AE4ED4">
            <w:pPr>
              <w:keepNext/>
              <w:keepLines/>
              <w:rPr>
                <w:i/>
                <w:iCs/>
                <w:lang w:val="el-GR"/>
              </w:rPr>
            </w:pPr>
            <w:r w:rsidRPr="004D7BEF">
              <w:rPr>
                <w:i/>
                <w:iCs/>
                <w:lang w:val="el-GR"/>
              </w:rPr>
              <w:t>Susana los tiene.</w:t>
            </w:r>
          </w:p>
        </w:tc>
      </w:tr>
      <w:tr w:rsidR="004769ED" w:rsidRPr="00FE3A6B" w14:paraId="67025F2F" w14:textId="77777777" w:rsidTr="0017196F">
        <w:tc>
          <w:tcPr>
            <w:tcW w:w="1984" w:type="dxa"/>
            <w:vMerge/>
          </w:tcPr>
          <w:p w14:paraId="6C88CF21" w14:textId="77777777" w:rsidR="004769ED" w:rsidRDefault="004769ED" w:rsidP="00AE4ED4">
            <w:pPr>
              <w:keepNext/>
              <w:keepLines/>
              <w:rPr>
                <w:rFonts w:cs="Century Schoolbook"/>
                <w:bCs/>
                <w:color w:val="000000"/>
                <w:lang w:eastAsia="en-AU"/>
              </w:rPr>
            </w:pPr>
          </w:p>
        </w:tc>
        <w:tc>
          <w:tcPr>
            <w:tcW w:w="3061" w:type="dxa"/>
          </w:tcPr>
          <w:p w14:paraId="577F11EF" w14:textId="20FCC312" w:rsidR="004769ED" w:rsidRPr="00126E8F" w:rsidRDefault="004769ED" w:rsidP="00AE4ED4">
            <w:pPr>
              <w:keepNext/>
              <w:keepLines/>
            </w:pPr>
            <w:r w:rsidRPr="00126E8F">
              <w:t>indirect object</w:t>
            </w:r>
          </w:p>
        </w:tc>
        <w:tc>
          <w:tcPr>
            <w:tcW w:w="4025" w:type="dxa"/>
          </w:tcPr>
          <w:p w14:paraId="40DFDBDC" w14:textId="22581D7A" w:rsidR="004769ED" w:rsidRPr="003C56E5" w:rsidRDefault="004769ED" w:rsidP="00AE4ED4">
            <w:pPr>
              <w:keepNext/>
              <w:keepLines/>
              <w:rPr>
                <w:i/>
                <w:iCs/>
                <w:lang w:val="es-ES"/>
              </w:rPr>
            </w:pPr>
            <w:r w:rsidRPr="003C56E5">
              <w:rPr>
                <w:i/>
                <w:iCs/>
                <w:lang w:val="es-ES"/>
              </w:rPr>
              <w:t>Juan le entregó el libro a ella.</w:t>
            </w:r>
          </w:p>
        </w:tc>
      </w:tr>
      <w:tr w:rsidR="004769ED" w:rsidRPr="00FE3A6B" w14:paraId="37A4DF48" w14:textId="77777777" w:rsidTr="0017196F">
        <w:trPr>
          <w:cantSplit/>
        </w:trPr>
        <w:tc>
          <w:tcPr>
            <w:tcW w:w="1984" w:type="dxa"/>
            <w:vMerge/>
          </w:tcPr>
          <w:p w14:paraId="60BAD8D0" w14:textId="77777777" w:rsidR="004769ED" w:rsidRPr="004769ED" w:rsidRDefault="004769ED" w:rsidP="00AE4ED4">
            <w:pPr>
              <w:keepNext/>
              <w:keepLines/>
              <w:rPr>
                <w:rFonts w:cs="Century Schoolbook"/>
                <w:bCs/>
                <w:color w:val="000000"/>
                <w:lang w:val="es-ES" w:eastAsia="en-AU"/>
              </w:rPr>
            </w:pPr>
          </w:p>
        </w:tc>
        <w:tc>
          <w:tcPr>
            <w:tcW w:w="3061" w:type="dxa"/>
          </w:tcPr>
          <w:p w14:paraId="7B1C9261" w14:textId="1B17A386" w:rsidR="004769ED" w:rsidRPr="00746CD9" w:rsidRDefault="004769ED" w:rsidP="00AE4ED4">
            <w:pPr>
              <w:keepNext/>
              <w:keepLines/>
              <w:rPr>
                <w:lang w:val="el-GR"/>
              </w:rPr>
            </w:pPr>
            <w:r>
              <w:t>d</w:t>
            </w:r>
            <w:r w:rsidRPr="00746CD9">
              <w:rPr>
                <w:lang w:val="el-GR"/>
              </w:rPr>
              <w:t>ouble object</w:t>
            </w:r>
          </w:p>
        </w:tc>
        <w:tc>
          <w:tcPr>
            <w:tcW w:w="4025" w:type="dxa"/>
          </w:tcPr>
          <w:p w14:paraId="122885E2" w14:textId="310F0B30" w:rsidR="004769ED" w:rsidRPr="003C56E5" w:rsidRDefault="004769ED" w:rsidP="00AE4ED4">
            <w:pPr>
              <w:keepNext/>
              <w:keepLines/>
              <w:rPr>
                <w:i/>
                <w:iCs/>
                <w:lang w:val="es-ES"/>
              </w:rPr>
            </w:pPr>
            <w:r w:rsidRPr="003C56E5">
              <w:rPr>
                <w:i/>
                <w:iCs/>
                <w:lang w:val="es-ES"/>
              </w:rPr>
              <w:t>La profesora me lo explicó.</w:t>
            </w:r>
          </w:p>
        </w:tc>
      </w:tr>
      <w:tr w:rsidR="004769ED" w:rsidRPr="00FE3A6B" w14:paraId="49636945" w14:textId="77777777" w:rsidTr="0017196F">
        <w:trPr>
          <w:cantSplit/>
        </w:trPr>
        <w:tc>
          <w:tcPr>
            <w:tcW w:w="1984" w:type="dxa"/>
            <w:vMerge/>
          </w:tcPr>
          <w:p w14:paraId="63B0B6EE" w14:textId="77777777" w:rsidR="004769ED" w:rsidRPr="004769ED" w:rsidRDefault="004769ED" w:rsidP="00AE4ED4">
            <w:pPr>
              <w:keepNext/>
              <w:keepLines/>
              <w:rPr>
                <w:rFonts w:cs="Century Schoolbook"/>
                <w:bCs/>
                <w:color w:val="000000"/>
                <w:lang w:val="es-ES" w:eastAsia="en-AU"/>
              </w:rPr>
            </w:pPr>
          </w:p>
        </w:tc>
        <w:tc>
          <w:tcPr>
            <w:tcW w:w="3061" w:type="dxa"/>
          </w:tcPr>
          <w:p w14:paraId="0D66A467" w14:textId="045679D4" w:rsidR="004769ED" w:rsidRPr="00746CD9" w:rsidRDefault="004769ED" w:rsidP="00AE4ED4">
            <w:pPr>
              <w:keepNext/>
              <w:keepLines/>
              <w:rPr>
                <w:lang w:val="el-GR"/>
              </w:rPr>
            </w:pPr>
            <w:r>
              <w:t>r</w:t>
            </w:r>
            <w:r w:rsidRPr="00746CD9">
              <w:rPr>
                <w:lang w:val="el-GR"/>
              </w:rPr>
              <w:t>eflexive</w:t>
            </w:r>
          </w:p>
        </w:tc>
        <w:tc>
          <w:tcPr>
            <w:tcW w:w="4025" w:type="dxa"/>
          </w:tcPr>
          <w:p w14:paraId="35BDB206" w14:textId="23EEE334" w:rsidR="004769ED" w:rsidRPr="003C56E5" w:rsidRDefault="004769ED" w:rsidP="00AE4ED4">
            <w:pPr>
              <w:keepNext/>
              <w:keepLines/>
              <w:rPr>
                <w:i/>
                <w:iCs/>
                <w:lang w:val="es-ES"/>
              </w:rPr>
            </w:pPr>
            <w:r w:rsidRPr="003C56E5">
              <w:rPr>
                <w:i/>
                <w:iCs/>
                <w:lang w:val="es-ES"/>
              </w:rPr>
              <w:t>Me levanto a las seis.</w:t>
            </w:r>
          </w:p>
        </w:tc>
      </w:tr>
      <w:tr w:rsidR="004769ED" w:rsidRPr="004769ED" w14:paraId="0EED7CFC" w14:textId="77777777" w:rsidTr="0017196F">
        <w:trPr>
          <w:cantSplit/>
        </w:trPr>
        <w:tc>
          <w:tcPr>
            <w:tcW w:w="1984" w:type="dxa"/>
            <w:vMerge/>
          </w:tcPr>
          <w:p w14:paraId="5BF92A7A" w14:textId="77777777" w:rsidR="004769ED" w:rsidRPr="004769ED" w:rsidRDefault="004769ED" w:rsidP="00AE4ED4">
            <w:pPr>
              <w:keepNext/>
              <w:keepLines/>
              <w:rPr>
                <w:rFonts w:cs="Century Schoolbook"/>
                <w:bCs/>
                <w:color w:val="000000"/>
                <w:lang w:val="es-ES" w:eastAsia="en-AU"/>
              </w:rPr>
            </w:pPr>
          </w:p>
        </w:tc>
        <w:tc>
          <w:tcPr>
            <w:tcW w:w="3061" w:type="dxa"/>
          </w:tcPr>
          <w:p w14:paraId="00DF7818" w14:textId="0EA2CA51" w:rsidR="004769ED" w:rsidRPr="00746CD9" w:rsidRDefault="004769ED" w:rsidP="00AE4ED4">
            <w:pPr>
              <w:keepNext/>
              <w:keepLines/>
              <w:rPr>
                <w:lang w:val="el-GR"/>
              </w:rPr>
            </w:pPr>
            <w:r>
              <w:t>p</w:t>
            </w:r>
            <w:r w:rsidRPr="00746CD9">
              <w:rPr>
                <w:lang w:val="el-GR"/>
              </w:rPr>
              <w:t>repositional</w:t>
            </w:r>
          </w:p>
        </w:tc>
        <w:tc>
          <w:tcPr>
            <w:tcW w:w="4025" w:type="dxa"/>
          </w:tcPr>
          <w:p w14:paraId="180EE82B" w14:textId="599EBC88" w:rsidR="004769ED" w:rsidRPr="008A6CC9" w:rsidRDefault="004769ED" w:rsidP="00AE4ED4">
            <w:pPr>
              <w:keepNext/>
              <w:keepLines/>
              <w:rPr>
                <w:i/>
                <w:iCs/>
                <w:lang w:val="el-GR"/>
              </w:rPr>
            </w:pPr>
            <w:r w:rsidRPr="004D7BEF">
              <w:rPr>
                <w:i/>
                <w:iCs/>
                <w:lang w:val="el-GR"/>
              </w:rPr>
              <w:t>Es para ti.</w:t>
            </w:r>
          </w:p>
        </w:tc>
      </w:tr>
      <w:tr w:rsidR="004769ED" w:rsidRPr="004769ED" w14:paraId="30C241F4" w14:textId="77777777" w:rsidTr="0017196F">
        <w:trPr>
          <w:cantSplit/>
        </w:trPr>
        <w:tc>
          <w:tcPr>
            <w:tcW w:w="1984" w:type="dxa"/>
            <w:vMerge/>
          </w:tcPr>
          <w:p w14:paraId="01278A20" w14:textId="77777777" w:rsidR="004769ED" w:rsidRDefault="004769ED" w:rsidP="00AE4ED4">
            <w:pPr>
              <w:keepNext/>
              <w:keepLines/>
              <w:rPr>
                <w:rFonts w:cs="Century Schoolbook"/>
                <w:bCs/>
                <w:color w:val="000000"/>
                <w:lang w:eastAsia="en-AU"/>
              </w:rPr>
            </w:pPr>
          </w:p>
        </w:tc>
        <w:tc>
          <w:tcPr>
            <w:tcW w:w="3061" w:type="dxa"/>
          </w:tcPr>
          <w:p w14:paraId="64EA9B7B" w14:textId="2A217E25" w:rsidR="004769ED" w:rsidRPr="00746CD9" w:rsidRDefault="004769ED" w:rsidP="00AE4ED4">
            <w:pPr>
              <w:keepNext/>
              <w:keepLines/>
              <w:rPr>
                <w:lang w:val="el-GR"/>
              </w:rPr>
            </w:pPr>
            <w:r>
              <w:t>p</w:t>
            </w:r>
            <w:r w:rsidRPr="00746CD9">
              <w:rPr>
                <w:lang w:val="el-GR"/>
              </w:rPr>
              <w:t>ossessive</w:t>
            </w:r>
          </w:p>
        </w:tc>
        <w:tc>
          <w:tcPr>
            <w:tcW w:w="4025" w:type="dxa"/>
          </w:tcPr>
          <w:p w14:paraId="175B9DD2" w14:textId="41F0AB66" w:rsidR="004769ED" w:rsidRPr="008A6CC9" w:rsidRDefault="004769ED" w:rsidP="00AE4ED4">
            <w:pPr>
              <w:keepNext/>
              <w:keepLines/>
              <w:rPr>
                <w:i/>
                <w:iCs/>
                <w:lang w:val="el-GR"/>
              </w:rPr>
            </w:pPr>
            <w:r w:rsidRPr="004D7BEF">
              <w:rPr>
                <w:i/>
                <w:iCs/>
                <w:lang w:val="el-GR"/>
              </w:rPr>
              <w:t>Aquellos libros son tuyos.</w:t>
            </w:r>
          </w:p>
        </w:tc>
      </w:tr>
      <w:tr w:rsidR="004769ED" w:rsidRPr="004769ED" w14:paraId="6761BC41" w14:textId="77777777" w:rsidTr="0017196F">
        <w:trPr>
          <w:cantSplit/>
        </w:trPr>
        <w:tc>
          <w:tcPr>
            <w:tcW w:w="1984" w:type="dxa"/>
            <w:vMerge/>
          </w:tcPr>
          <w:p w14:paraId="7B304FA8" w14:textId="77777777" w:rsidR="004769ED" w:rsidRDefault="004769ED" w:rsidP="00AE4ED4">
            <w:pPr>
              <w:keepNext/>
              <w:keepLines/>
              <w:rPr>
                <w:rFonts w:cs="Century Schoolbook"/>
                <w:bCs/>
                <w:color w:val="000000"/>
                <w:lang w:eastAsia="en-AU"/>
              </w:rPr>
            </w:pPr>
          </w:p>
        </w:tc>
        <w:tc>
          <w:tcPr>
            <w:tcW w:w="3061" w:type="dxa"/>
          </w:tcPr>
          <w:p w14:paraId="076CD500" w14:textId="0EF67710" w:rsidR="004769ED" w:rsidRPr="00746CD9" w:rsidRDefault="004769ED" w:rsidP="00AE4ED4">
            <w:pPr>
              <w:keepNext/>
              <w:keepLines/>
              <w:rPr>
                <w:lang w:val="el-GR"/>
              </w:rPr>
            </w:pPr>
            <w:r>
              <w:t>d</w:t>
            </w:r>
            <w:r w:rsidRPr="00746CD9">
              <w:rPr>
                <w:lang w:val="el-GR"/>
              </w:rPr>
              <w:t>emonstrative</w:t>
            </w:r>
          </w:p>
        </w:tc>
        <w:tc>
          <w:tcPr>
            <w:tcW w:w="4025" w:type="dxa"/>
          </w:tcPr>
          <w:p w14:paraId="753402F1" w14:textId="20851CF3" w:rsidR="004769ED" w:rsidRPr="008A6CC9" w:rsidRDefault="004769ED" w:rsidP="00AE4ED4">
            <w:pPr>
              <w:keepNext/>
              <w:keepLines/>
              <w:rPr>
                <w:i/>
                <w:iCs/>
                <w:lang w:val="el-GR"/>
              </w:rPr>
            </w:pPr>
            <w:r w:rsidRPr="004D7BEF">
              <w:rPr>
                <w:i/>
                <w:iCs/>
                <w:lang w:val="el-GR"/>
              </w:rPr>
              <w:t>éste, ése, aquél</w:t>
            </w:r>
          </w:p>
        </w:tc>
      </w:tr>
      <w:tr w:rsidR="004769ED" w:rsidRPr="004769ED" w14:paraId="34928876" w14:textId="77777777" w:rsidTr="0017196F">
        <w:trPr>
          <w:cantSplit/>
        </w:trPr>
        <w:tc>
          <w:tcPr>
            <w:tcW w:w="1984" w:type="dxa"/>
            <w:vMerge/>
          </w:tcPr>
          <w:p w14:paraId="550F59D8" w14:textId="77777777" w:rsidR="004769ED" w:rsidRDefault="004769ED" w:rsidP="00AE4ED4">
            <w:pPr>
              <w:keepNext/>
              <w:keepLines/>
              <w:rPr>
                <w:rFonts w:cs="Century Schoolbook"/>
                <w:bCs/>
                <w:color w:val="000000"/>
                <w:lang w:eastAsia="en-AU"/>
              </w:rPr>
            </w:pPr>
          </w:p>
        </w:tc>
        <w:tc>
          <w:tcPr>
            <w:tcW w:w="3061" w:type="dxa"/>
          </w:tcPr>
          <w:p w14:paraId="48F68404" w14:textId="661483FD" w:rsidR="004769ED" w:rsidRPr="00746CD9" w:rsidRDefault="004769ED" w:rsidP="00AE4ED4">
            <w:pPr>
              <w:keepNext/>
              <w:keepLines/>
              <w:rPr>
                <w:lang w:val="el-GR"/>
              </w:rPr>
            </w:pPr>
            <w:r>
              <w:t>r</w:t>
            </w:r>
            <w:r w:rsidRPr="00746CD9">
              <w:rPr>
                <w:lang w:val="el-GR"/>
              </w:rPr>
              <w:t>elative</w:t>
            </w:r>
          </w:p>
        </w:tc>
        <w:tc>
          <w:tcPr>
            <w:tcW w:w="4025" w:type="dxa"/>
          </w:tcPr>
          <w:p w14:paraId="34337169" w14:textId="2DCDD8B5" w:rsidR="004769ED" w:rsidRPr="008A6CC9" w:rsidRDefault="004769ED" w:rsidP="00AE4ED4">
            <w:pPr>
              <w:keepNext/>
              <w:keepLines/>
              <w:rPr>
                <w:i/>
                <w:iCs/>
                <w:lang w:val="el-GR"/>
              </w:rPr>
            </w:pPr>
            <w:r w:rsidRPr="004D7BEF">
              <w:rPr>
                <w:i/>
                <w:iCs/>
                <w:lang w:val="el-GR"/>
              </w:rPr>
              <w:t>la revista que compré</w:t>
            </w:r>
          </w:p>
        </w:tc>
      </w:tr>
      <w:tr w:rsidR="004769ED" w:rsidRPr="00FE3A6B" w14:paraId="324A966B" w14:textId="77777777" w:rsidTr="0017196F">
        <w:trPr>
          <w:cantSplit/>
        </w:trPr>
        <w:tc>
          <w:tcPr>
            <w:tcW w:w="1984" w:type="dxa"/>
            <w:vMerge/>
          </w:tcPr>
          <w:p w14:paraId="0FDBFDD6" w14:textId="77777777" w:rsidR="004769ED" w:rsidRDefault="004769ED" w:rsidP="00AE4ED4">
            <w:pPr>
              <w:keepNext/>
              <w:keepLines/>
              <w:rPr>
                <w:rFonts w:cs="Century Schoolbook"/>
                <w:bCs/>
                <w:color w:val="000000"/>
                <w:lang w:eastAsia="en-AU"/>
              </w:rPr>
            </w:pPr>
          </w:p>
        </w:tc>
        <w:tc>
          <w:tcPr>
            <w:tcW w:w="3061" w:type="dxa"/>
          </w:tcPr>
          <w:p w14:paraId="05A5AA67" w14:textId="157BA6E2" w:rsidR="004769ED" w:rsidRPr="00746CD9" w:rsidRDefault="004769ED" w:rsidP="00AE4ED4">
            <w:pPr>
              <w:keepNext/>
              <w:keepLines/>
              <w:rPr>
                <w:lang w:val="el-GR"/>
              </w:rPr>
            </w:pPr>
            <w:r>
              <w:t>e</w:t>
            </w:r>
            <w:r w:rsidRPr="00746CD9">
              <w:rPr>
                <w:lang w:val="el-GR"/>
              </w:rPr>
              <w:t>mphatic</w:t>
            </w:r>
          </w:p>
        </w:tc>
        <w:tc>
          <w:tcPr>
            <w:tcW w:w="4025" w:type="dxa"/>
          </w:tcPr>
          <w:p w14:paraId="3F86D29D" w14:textId="5ADBA176" w:rsidR="004769ED" w:rsidRPr="003C56E5" w:rsidRDefault="004769ED" w:rsidP="00AE4ED4">
            <w:pPr>
              <w:keepNext/>
              <w:keepLines/>
              <w:rPr>
                <w:i/>
                <w:iCs/>
                <w:lang w:val="es-ES"/>
              </w:rPr>
            </w:pPr>
            <w:r w:rsidRPr="003C56E5">
              <w:rPr>
                <w:i/>
                <w:iCs/>
                <w:lang w:val="es-ES"/>
              </w:rPr>
              <w:t>A mí me gusta mucho.</w:t>
            </w:r>
          </w:p>
        </w:tc>
      </w:tr>
      <w:tr w:rsidR="004769ED" w:rsidRPr="004769ED" w14:paraId="25A39D6D" w14:textId="77777777" w:rsidTr="0017196F">
        <w:trPr>
          <w:cantSplit/>
        </w:trPr>
        <w:tc>
          <w:tcPr>
            <w:tcW w:w="1984" w:type="dxa"/>
            <w:vMerge/>
          </w:tcPr>
          <w:p w14:paraId="748443D6" w14:textId="77777777" w:rsidR="004769ED" w:rsidRPr="004769ED" w:rsidRDefault="004769ED" w:rsidP="00AE4ED4">
            <w:pPr>
              <w:keepNext/>
              <w:keepLines/>
              <w:rPr>
                <w:rFonts w:cs="Century Schoolbook"/>
                <w:bCs/>
                <w:color w:val="000000"/>
                <w:lang w:val="es-ES" w:eastAsia="en-AU"/>
              </w:rPr>
            </w:pPr>
          </w:p>
        </w:tc>
        <w:tc>
          <w:tcPr>
            <w:tcW w:w="3061" w:type="dxa"/>
          </w:tcPr>
          <w:p w14:paraId="112B4D13" w14:textId="00C72265" w:rsidR="004769ED" w:rsidRPr="003C56E5" w:rsidRDefault="004769ED" w:rsidP="00AE4ED4">
            <w:pPr>
              <w:keepNext/>
              <w:keepLines/>
            </w:pPr>
            <w:r>
              <w:t>p</w:t>
            </w:r>
            <w:r w:rsidRPr="003C56E5">
              <w:t>osition in relation to an imperative</w:t>
            </w:r>
          </w:p>
        </w:tc>
        <w:tc>
          <w:tcPr>
            <w:tcW w:w="4025" w:type="dxa"/>
          </w:tcPr>
          <w:p w14:paraId="45388DC5" w14:textId="4C1CE318" w:rsidR="004769ED" w:rsidRPr="008A6CC9" w:rsidRDefault="004769ED" w:rsidP="00AE4ED4">
            <w:pPr>
              <w:keepNext/>
              <w:keepLines/>
              <w:rPr>
                <w:i/>
                <w:iCs/>
                <w:lang w:val="el-GR"/>
              </w:rPr>
            </w:pPr>
            <w:r w:rsidRPr="004D7BEF">
              <w:rPr>
                <w:i/>
                <w:iCs/>
                <w:lang w:val="el-GR"/>
              </w:rPr>
              <w:t>Llámame mañana.</w:t>
            </w:r>
          </w:p>
        </w:tc>
      </w:tr>
      <w:tr w:rsidR="004769ED" w:rsidRPr="004769ED" w14:paraId="3573AACA" w14:textId="77777777" w:rsidTr="0017196F">
        <w:trPr>
          <w:cantSplit/>
        </w:trPr>
        <w:tc>
          <w:tcPr>
            <w:tcW w:w="1984" w:type="dxa"/>
            <w:vMerge/>
          </w:tcPr>
          <w:p w14:paraId="206EDF10" w14:textId="77777777" w:rsidR="004769ED" w:rsidRDefault="004769ED" w:rsidP="00AE4ED4">
            <w:pPr>
              <w:keepNext/>
              <w:keepLines/>
              <w:rPr>
                <w:rFonts w:cs="Century Schoolbook"/>
                <w:bCs/>
                <w:color w:val="000000"/>
                <w:lang w:eastAsia="en-AU"/>
              </w:rPr>
            </w:pPr>
          </w:p>
        </w:tc>
        <w:tc>
          <w:tcPr>
            <w:tcW w:w="3061" w:type="dxa"/>
          </w:tcPr>
          <w:p w14:paraId="58701DC9" w14:textId="23820E52" w:rsidR="004769ED" w:rsidRPr="003C56E5" w:rsidRDefault="004769ED" w:rsidP="00AE4ED4">
            <w:pPr>
              <w:keepNext/>
              <w:keepLines/>
            </w:pPr>
            <w:r>
              <w:t>p</w:t>
            </w:r>
            <w:r w:rsidRPr="003C56E5">
              <w:t>osition in relation to an infinitive</w:t>
            </w:r>
          </w:p>
        </w:tc>
        <w:tc>
          <w:tcPr>
            <w:tcW w:w="4025" w:type="dxa"/>
          </w:tcPr>
          <w:p w14:paraId="603391F7" w14:textId="68232E91" w:rsidR="004769ED" w:rsidRPr="008A6CC9" w:rsidRDefault="004769ED" w:rsidP="00AE4ED4">
            <w:pPr>
              <w:keepNext/>
              <w:keepLines/>
              <w:rPr>
                <w:i/>
                <w:iCs/>
                <w:lang w:val="el-GR"/>
              </w:rPr>
            </w:pPr>
            <w:r w:rsidRPr="004D7BEF">
              <w:rPr>
                <w:i/>
                <w:iCs/>
                <w:lang w:val="el-GR"/>
              </w:rPr>
              <w:t>Quiero verlo.</w:t>
            </w:r>
          </w:p>
        </w:tc>
      </w:tr>
      <w:tr w:rsidR="004769ED" w:rsidRPr="004769ED" w14:paraId="6B4AC960" w14:textId="77777777" w:rsidTr="0017196F">
        <w:trPr>
          <w:cantSplit/>
        </w:trPr>
        <w:tc>
          <w:tcPr>
            <w:tcW w:w="1984" w:type="dxa"/>
            <w:vMerge/>
          </w:tcPr>
          <w:p w14:paraId="2E9D90A6" w14:textId="77777777" w:rsidR="004769ED" w:rsidRDefault="004769ED" w:rsidP="00AE4ED4">
            <w:pPr>
              <w:keepNext/>
              <w:keepLines/>
              <w:rPr>
                <w:rFonts w:cs="Century Schoolbook"/>
                <w:bCs/>
                <w:color w:val="000000"/>
                <w:lang w:eastAsia="en-AU"/>
              </w:rPr>
            </w:pPr>
          </w:p>
        </w:tc>
        <w:tc>
          <w:tcPr>
            <w:tcW w:w="3061" w:type="dxa"/>
          </w:tcPr>
          <w:p w14:paraId="6DC2EE6B" w14:textId="53C14A5D" w:rsidR="004769ED" w:rsidRPr="003C56E5" w:rsidRDefault="004769ED" w:rsidP="00AE4ED4">
            <w:pPr>
              <w:keepNext/>
              <w:keepLines/>
            </w:pPr>
            <w:r>
              <w:t>p</w:t>
            </w:r>
            <w:r w:rsidRPr="003C56E5">
              <w:t>osition in relation to a</w:t>
            </w:r>
            <w:r w:rsidR="00CC1153">
              <w:t xml:space="preserve"> </w:t>
            </w:r>
            <w:r w:rsidRPr="003C56E5">
              <w:t>progressive tense</w:t>
            </w:r>
          </w:p>
        </w:tc>
        <w:tc>
          <w:tcPr>
            <w:tcW w:w="4025" w:type="dxa"/>
          </w:tcPr>
          <w:p w14:paraId="6A416EF6" w14:textId="21D85896" w:rsidR="004769ED" w:rsidRPr="008A6CC9" w:rsidRDefault="004769ED" w:rsidP="00AE4ED4">
            <w:pPr>
              <w:keepNext/>
              <w:keepLines/>
              <w:rPr>
                <w:i/>
                <w:iCs/>
                <w:lang w:val="el-GR"/>
              </w:rPr>
            </w:pPr>
            <w:r w:rsidRPr="004D7BEF">
              <w:rPr>
                <w:i/>
                <w:iCs/>
                <w:lang w:val="el-GR"/>
              </w:rPr>
              <w:t>Estoy haciéndolo ahora.</w:t>
            </w:r>
          </w:p>
        </w:tc>
      </w:tr>
      <w:tr w:rsidR="00DC1EDD" w:rsidRPr="00FE3A6B" w14:paraId="2CDBD226" w14:textId="77777777" w:rsidTr="00DC1EDD">
        <w:trPr>
          <w:cantSplit/>
          <w:trHeight w:val="340"/>
        </w:trPr>
        <w:tc>
          <w:tcPr>
            <w:tcW w:w="1984" w:type="dxa"/>
            <w:vMerge w:val="restart"/>
          </w:tcPr>
          <w:p w14:paraId="76FC05C6" w14:textId="35490D39" w:rsidR="00DC1EDD" w:rsidRDefault="00DC1EDD" w:rsidP="00AE4ED4">
            <w:pPr>
              <w:rPr>
                <w:rFonts w:cs="Century Schoolbook"/>
                <w:bCs/>
                <w:color w:val="000000"/>
                <w:lang w:eastAsia="en-AU"/>
              </w:rPr>
            </w:pPr>
            <w:r>
              <w:rPr>
                <w:rFonts w:cs="Century Schoolbook"/>
                <w:bCs/>
                <w:color w:val="000000"/>
                <w:lang w:eastAsia="en-AU"/>
              </w:rPr>
              <w:t>Verbs</w:t>
            </w:r>
          </w:p>
        </w:tc>
        <w:tc>
          <w:tcPr>
            <w:tcW w:w="3061" w:type="dxa"/>
            <w:tcBorders>
              <w:bottom w:val="single" w:sz="4" w:space="0" w:color="BC9FD1" w:themeColor="accent4"/>
            </w:tcBorders>
          </w:tcPr>
          <w:p w14:paraId="3D766767" w14:textId="13836D8F" w:rsidR="00DC1EDD" w:rsidRPr="00746CD9" w:rsidRDefault="00DC1EDD" w:rsidP="00AE4ED4">
            <w:pPr>
              <w:rPr>
                <w:lang w:val="el-GR"/>
              </w:rPr>
            </w:pPr>
            <w:r w:rsidRPr="00746CD9">
              <w:rPr>
                <w:lang w:val="el-GR"/>
              </w:rPr>
              <w:t>idiomatic and special uses</w:t>
            </w:r>
          </w:p>
        </w:tc>
        <w:tc>
          <w:tcPr>
            <w:tcW w:w="4025" w:type="dxa"/>
            <w:tcBorders>
              <w:bottom w:val="single" w:sz="4" w:space="0" w:color="BC9FD1" w:themeColor="accent4"/>
            </w:tcBorders>
          </w:tcPr>
          <w:p w14:paraId="0269B89B" w14:textId="433C5F9A" w:rsidR="00DC1EDD" w:rsidRPr="003C56E5" w:rsidRDefault="00DC1EDD" w:rsidP="00AE4ED4">
            <w:pPr>
              <w:rPr>
                <w:i/>
                <w:iCs/>
                <w:lang w:val="es-ES"/>
              </w:rPr>
            </w:pPr>
            <w:r w:rsidRPr="003C56E5">
              <w:rPr>
                <w:i/>
                <w:iCs/>
                <w:lang w:val="es-ES"/>
              </w:rPr>
              <w:t>ser</w:t>
            </w:r>
            <w:r w:rsidRPr="003C56E5">
              <w:rPr>
                <w:lang w:val="es-ES"/>
              </w:rPr>
              <w:t xml:space="preserve">, </w:t>
            </w:r>
            <w:r w:rsidRPr="003C56E5">
              <w:rPr>
                <w:i/>
                <w:iCs/>
                <w:lang w:val="es-ES"/>
              </w:rPr>
              <w:t>estar</w:t>
            </w:r>
            <w:r w:rsidRPr="003C56E5">
              <w:rPr>
                <w:lang w:val="es-ES"/>
              </w:rPr>
              <w:t xml:space="preserve">, </w:t>
            </w:r>
            <w:r w:rsidRPr="003C56E5">
              <w:rPr>
                <w:i/>
                <w:iCs/>
                <w:lang w:val="es-ES"/>
              </w:rPr>
              <w:t>saber</w:t>
            </w:r>
            <w:r w:rsidRPr="003C56E5">
              <w:rPr>
                <w:lang w:val="es-ES"/>
              </w:rPr>
              <w:t xml:space="preserve">, </w:t>
            </w:r>
            <w:r w:rsidRPr="003C56E5">
              <w:rPr>
                <w:i/>
                <w:iCs/>
                <w:lang w:val="es-ES"/>
              </w:rPr>
              <w:t>conocer</w:t>
            </w:r>
            <w:r w:rsidRPr="003C56E5">
              <w:rPr>
                <w:lang w:val="es-ES"/>
              </w:rPr>
              <w:t xml:space="preserve">, </w:t>
            </w:r>
            <w:r w:rsidRPr="003C56E5">
              <w:rPr>
                <w:i/>
                <w:iCs/>
                <w:lang w:val="es-ES"/>
              </w:rPr>
              <w:t>poder</w:t>
            </w:r>
            <w:r w:rsidRPr="003C56E5">
              <w:rPr>
                <w:lang w:val="es-ES"/>
              </w:rPr>
              <w:t xml:space="preserve">, </w:t>
            </w:r>
            <w:r w:rsidRPr="003C56E5">
              <w:rPr>
                <w:i/>
                <w:iCs/>
                <w:lang w:val="es-ES"/>
              </w:rPr>
              <w:t>tener</w:t>
            </w:r>
            <w:r w:rsidRPr="003C56E5">
              <w:rPr>
                <w:lang w:val="es-ES"/>
              </w:rPr>
              <w:t xml:space="preserve">, </w:t>
            </w:r>
            <w:r w:rsidRPr="003C56E5">
              <w:rPr>
                <w:i/>
                <w:iCs/>
                <w:lang w:val="es-ES"/>
              </w:rPr>
              <w:t>hacer</w:t>
            </w:r>
            <w:r w:rsidRPr="003C56E5">
              <w:rPr>
                <w:lang w:val="es-ES"/>
              </w:rPr>
              <w:t xml:space="preserve">, </w:t>
            </w:r>
            <w:r w:rsidRPr="003C56E5">
              <w:rPr>
                <w:i/>
                <w:iCs/>
                <w:lang w:val="es-ES"/>
              </w:rPr>
              <w:t>gustar</w:t>
            </w:r>
            <w:r w:rsidRPr="003C56E5">
              <w:rPr>
                <w:lang w:val="es-ES"/>
              </w:rPr>
              <w:t xml:space="preserve">, </w:t>
            </w:r>
            <w:r w:rsidRPr="003C56E5">
              <w:rPr>
                <w:i/>
                <w:iCs/>
                <w:lang w:val="es-ES"/>
              </w:rPr>
              <w:t>haber</w:t>
            </w:r>
            <w:r w:rsidRPr="003C56E5">
              <w:rPr>
                <w:lang w:val="es-ES"/>
              </w:rPr>
              <w:t xml:space="preserve">, </w:t>
            </w:r>
            <w:r w:rsidRPr="003C56E5">
              <w:rPr>
                <w:i/>
                <w:iCs/>
                <w:lang w:val="es-ES"/>
              </w:rPr>
              <w:t>faltar</w:t>
            </w:r>
            <w:r w:rsidRPr="003C56E5">
              <w:rPr>
                <w:lang w:val="es-ES"/>
              </w:rPr>
              <w:t xml:space="preserve">, </w:t>
            </w:r>
            <w:r w:rsidRPr="003C56E5">
              <w:rPr>
                <w:i/>
                <w:iCs/>
                <w:lang w:val="es-ES"/>
              </w:rPr>
              <w:t>parecer</w:t>
            </w:r>
            <w:r w:rsidRPr="003C56E5">
              <w:rPr>
                <w:lang w:val="es-ES"/>
              </w:rPr>
              <w:t xml:space="preserve">, </w:t>
            </w:r>
            <w:r w:rsidRPr="003C56E5">
              <w:rPr>
                <w:i/>
                <w:iCs/>
                <w:lang w:val="es-ES"/>
              </w:rPr>
              <w:t>importar</w:t>
            </w:r>
          </w:p>
        </w:tc>
      </w:tr>
      <w:tr w:rsidR="00DC1EDD" w:rsidRPr="008C65EA" w14:paraId="5F8E30AD" w14:textId="77777777" w:rsidTr="00DC1EDD">
        <w:trPr>
          <w:cantSplit/>
          <w:trHeight w:val="236"/>
        </w:trPr>
        <w:tc>
          <w:tcPr>
            <w:tcW w:w="1984" w:type="dxa"/>
            <w:vMerge/>
          </w:tcPr>
          <w:p w14:paraId="4A759E5F" w14:textId="77777777" w:rsidR="00DC1EDD" w:rsidRPr="00C653CE" w:rsidRDefault="00DC1EDD" w:rsidP="00AE4ED4">
            <w:pPr>
              <w:rPr>
                <w:rFonts w:cs="Century Schoolbook"/>
                <w:bCs/>
                <w:color w:val="000000"/>
                <w:lang w:val="es-ES" w:eastAsia="en-AU"/>
              </w:rPr>
            </w:pPr>
          </w:p>
        </w:tc>
        <w:tc>
          <w:tcPr>
            <w:tcW w:w="3061" w:type="dxa"/>
            <w:tcBorders>
              <w:bottom w:val="single" w:sz="4" w:space="0" w:color="FFFFFF" w:themeColor="background1"/>
            </w:tcBorders>
          </w:tcPr>
          <w:p w14:paraId="1D4978D5" w14:textId="44E87D59" w:rsidR="00DC1EDD" w:rsidRPr="00746CD9" w:rsidRDefault="00DC1EDD" w:rsidP="00DC1EDD">
            <w:pPr>
              <w:spacing w:line="240" w:lineRule="auto"/>
              <w:rPr>
                <w:lang w:val="el-GR"/>
              </w:rPr>
            </w:pPr>
            <w:r>
              <w:t>I</w:t>
            </w:r>
            <w:r w:rsidRPr="00746CD9">
              <w:rPr>
                <w:lang w:val="el-GR"/>
              </w:rPr>
              <w:t>ndicative</w:t>
            </w:r>
          </w:p>
        </w:tc>
        <w:tc>
          <w:tcPr>
            <w:tcW w:w="4025" w:type="dxa"/>
            <w:tcBorders>
              <w:bottom w:val="single" w:sz="4" w:space="0" w:color="FFFFFF" w:themeColor="background1"/>
            </w:tcBorders>
          </w:tcPr>
          <w:p w14:paraId="26AD4073" w14:textId="77777777" w:rsidR="00DC1EDD" w:rsidRPr="003C56E5" w:rsidRDefault="00DC1EDD" w:rsidP="00DC1EDD">
            <w:pPr>
              <w:spacing w:line="240" w:lineRule="auto"/>
              <w:rPr>
                <w:i/>
                <w:iCs/>
                <w:lang w:val="es-ES"/>
              </w:rPr>
            </w:pPr>
          </w:p>
        </w:tc>
      </w:tr>
      <w:tr w:rsidR="00DC1EDD" w:rsidRPr="004769ED" w14:paraId="02F405C4" w14:textId="77777777" w:rsidTr="00DC1EDD">
        <w:trPr>
          <w:cantSplit/>
        </w:trPr>
        <w:tc>
          <w:tcPr>
            <w:tcW w:w="1984" w:type="dxa"/>
            <w:vMerge/>
          </w:tcPr>
          <w:p w14:paraId="5661ADB5" w14:textId="77777777" w:rsidR="00DC1EDD" w:rsidRPr="004769ED" w:rsidRDefault="00DC1EDD" w:rsidP="00AE4ED4">
            <w:pPr>
              <w:rPr>
                <w:rFonts w:cs="Century Schoolbook"/>
                <w:bCs/>
                <w:color w:val="000000"/>
                <w:lang w:val="es-ES" w:eastAsia="en-AU"/>
              </w:rPr>
            </w:pPr>
          </w:p>
        </w:tc>
        <w:tc>
          <w:tcPr>
            <w:tcW w:w="3061" w:type="dxa"/>
            <w:tcBorders>
              <w:top w:val="single" w:sz="4" w:space="0" w:color="FFFFFF" w:themeColor="background1"/>
              <w:bottom w:val="nil"/>
            </w:tcBorders>
          </w:tcPr>
          <w:p w14:paraId="7C51EFBD" w14:textId="7831E381" w:rsidR="00DC1EDD" w:rsidRPr="004769ED" w:rsidRDefault="00DC1EDD" w:rsidP="00AE4ED4">
            <w:pPr>
              <w:pStyle w:val="ListParagraph"/>
              <w:numPr>
                <w:ilvl w:val="0"/>
                <w:numId w:val="17"/>
              </w:numPr>
              <w:rPr>
                <w:lang w:val="es-ES"/>
              </w:rPr>
            </w:pPr>
            <w:r>
              <w:t>p</w:t>
            </w:r>
            <w:r w:rsidRPr="00334CCD">
              <w:rPr>
                <w:lang w:val="el-GR"/>
              </w:rPr>
              <w:t xml:space="preserve">resent </w:t>
            </w:r>
          </w:p>
        </w:tc>
        <w:tc>
          <w:tcPr>
            <w:tcW w:w="4025" w:type="dxa"/>
            <w:tcBorders>
              <w:top w:val="single" w:sz="4" w:space="0" w:color="FFFFFF" w:themeColor="background1"/>
              <w:bottom w:val="nil"/>
            </w:tcBorders>
          </w:tcPr>
          <w:p w14:paraId="6E671095" w14:textId="1CDEFC2A" w:rsidR="00DC1EDD" w:rsidRPr="004D7BEF" w:rsidRDefault="00DC1EDD" w:rsidP="00AE4ED4">
            <w:pPr>
              <w:rPr>
                <w:i/>
                <w:iCs/>
                <w:lang w:val="el-GR"/>
              </w:rPr>
            </w:pPr>
            <w:r w:rsidRPr="00334CCD">
              <w:rPr>
                <w:i/>
                <w:iCs/>
                <w:lang w:val="el-GR"/>
              </w:rPr>
              <w:t>hablo</w:t>
            </w:r>
            <w:r w:rsidRPr="00334CCD">
              <w:rPr>
                <w:lang w:val="el-GR"/>
              </w:rPr>
              <w:t xml:space="preserve">, </w:t>
            </w:r>
            <w:r w:rsidRPr="00334CCD">
              <w:rPr>
                <w:i/>
                <w:iCs/>
                <w:lang w:val="el-GR"/>
              </w:rPr>
              <w:t>abro</w:t>
            </w:r>
            <w:r w:rsidRPr="00334CCD">
              <w:rPr>
                <w:lang w:val="el-GR"/>
              </w:rPr>
              <w:t xml:space="preserve">, </w:t>
            </w:r>
            <w:r w:rsidRPr="00334CCD">
              <w:rPr>
                <w:i/>
                <w:iCs/>
                <w:lang w:val="el-GR"/>
              </w:rPr>
              <w:t>vivo</w:t>
            </w:r>
          </w:p>
        </w:tc>
      </w:tr>
      <w:tr w:rsidR="00DC1EDD" w:rsidRPr="004769ED" w14:paraId="03A8D131" w14:textId="77777777" w:rsidTr="0017196F">
        <w:trPr>
          <w:cantSplit/>
        </w:trPr>
        <w:tc>
          <w:tcPr>
            <w:tcW w:w="1984" w:type="dxa"/>
            <w:vMerge/>
          </w:tcPr>
          <w:p w14:paraId="67CBB50A" w14:textId="77777777" w:rsidR="00DC1EDD" w:rsidRPr="004769ED" w:rsidRDefault="00DC1EDD" w:rsidP="00AE4ED4">
            <w:pPr>
              <w:rPr>
                <w:rFonts w:cs="Century Schoolbook"/>
                <w:bCs/>
                <w:color w:val="000000"/>
                <w:lang w:val="es-ES" w:eastAsia="en-AU"/>
              </w:rPr>
            </w:pPr>
          </w:p>
        </w:tc>
        <w:tc>
          <w:tcPr>
            <w:tcW w:w="3061" w:type="dxa"/>
            <w:tcBorders>
              <w:top w:val="nil"/>
              <w:bottom w:val="nil"/>
            </w:tcBorders>
          </w:tcPr>
          <w:p w14:paraId="0CED35AD" w14:textId="60935C9A" w:rsidR="00DC1EDD" w:rsidRPr="004769ED" w:rsidRDefault="00DC1EDD" w:rsidP="00AE4ED4">
            <w:pPr>
              <w:pStyle w:val="ListParagraph"/>
              <w:numPr>
                <w:ilvl w:val="0"/>
                <w:numId w:val="17"/>
              </w:numPr>
              <w:rPr>
                <w:lang w:val="es-ES"/>
              </w:rPr>
            </w:pPr>
            <w:r>
              <w:t>p</w:t>
            </w:r>
            <w:r w:rsidRPr="00334CCD">
              <w:rPr>
                <w:lang w:val="el-GR"/>
              </w:rPr>
              <w:t>resent continuous</w:t>
            </w:r>
          </w:p>
        </w:tc>
        <w:tc>
          <w:tcPr>
            <w:tcW w:w="4025" w:type="dxa"/>
            <w:tcBorders>
              <w:top w:val="nil"/>
              <w:bottom w:val="nil"/>
            </w:tcBorders>
          </w:tcPr>
          <w:p w14:paraId="0330D6B0" w14:textId="53BC7591" w:rsidR="00DC1EDD" w:rsidRPr="00385C7B" w:rsidRDefault="00DC1EDD" w:rsidP="00AE4ED4">
            <w:pPr>
              <w:rPr>
                <w:i/>
                <w:iCs/>
              </w:rPr>
            </w:pPr>
            <w:r w:rsidRPr="00334CCD">
              <w:rPr>
                <w:i/>
                <w:iCs/>
                <w:lang w:val="el-GR"/>
              </w:rPr>
              <w:t>Estoy bailando con ella</w:t>
            </w:r>
            <w:r>
              <w:rPr>
                <w:i/>
                <w:iCs/>
              </w:rPr>
              <w:t>.</w:t>
            </w:r>
          </w:p>
        </w:tc>
      </w:tr>
      <w:tr w:rsidR="00DC1EDD" w:rsidRPr="004769ED" w14:paraId="1AF6E4BA" w14:textId="77777777" w:rsidTr="0017196F">
        <w:trPr>
          <w:cantSplit/>
        </w:trPr>
        <w:tc>
          <w:tcPr>
            <w:tcW w:w="1984" w:type="dxa"/>
            <w:vMerge/>
          </w:tcPr>
          <w:p w14:paraId="7870613E" w14:textId="77777777" w:rsidR="00DC1EDD" w:rsidRPr="004769ED" w:rsidRDefault="00DC1EDD" w:rsidP="00AE4ED4">
            <w:pPr>
              <w:rPr>
                <w:rFonts w:cs="Century Schoolbook"/>
                <w:bCs/>
                <w:color w:val="000000"/>
                <w:lang w:val="es-ES" w:eastAsia="en-AU"/>
              </w:rPr>
            </w:pPr>
          </w:p>
        </w:tc>
        <w:tc>
          <w:tcPr>
            <w:tcW w:w="3061" w:type="dxa"/>
            <w:tcBorders>
              <w:top w:val="nil"/>
              <w:bottom w:val="nil"/>
            </w:tcBorders>
          </w:tcPr>
          <w:p w14:paraId="0A4F89D4" w14:textId="34BCC26A" w:rsidR="00DC1EDD" w:rsidRPr="004769ED" w:rsidRDefault="00DC1EDD" w:rsidP="00AE4ED4">
            <w:pPr>
              <w:pStyle w:val="ListParagraph"/>
              <w:numPr>
                <w:ilvl w:val="0"/>
                <w:numId w:val="17"/>
              </w:numPr>
              <w:rPr>
                <w:lang w:val="es-ES"/>
              </w:rPr>
            </w:pPr>
            <w:r>
              <w:t>p</w:t>
            </w:r>
            <w:r w:rsidRPr="004769ED">
              <w:rPr>
                <w:lang w:val="el-GR"/>
              </w:rPr>
              <w:t>reterite</w:t>
            </w:r>
          </w:p>
        </w:tc>
        <w:tc>
          <w:tcPr>
            <w:tcW w:w="4025" w:type="dxa"/>
            <w:tcBorders>
              <w:top w:val="nil"/>
              <w:bottom w:val="nil"/>
            </w:tcBorders>
          </w:tcPr>
          <w:p w14:paraId="286738B3" w14:textId="7BDDC93D" w:rsidR="00DC1EDD" w:rsidRPr="00DC1EDD" w:rsidRDefault="00DC1EDD" w:rsidP="007553A4">
            <w:pPr>
              <w:contextualSpacing/>
              <w:rPr>
                <w:i/>
                <w:iCs/>
              </w:rPr>
            </w:pPr>
            <w:r w:rsidRPr="004769ED">
              <w:rPr>
                <w:i/>
                <w:iCs/>
                <w:lang w:val="el-GR"/>
              </w:rPr>
              <w:t>hablé</w:t>
            </w:r>
            <w:r w:rsidRPr="004769ED">
              <w:rPr>
                <w:lang w:val="el-GR"/>
              </w:rPr>
              <w:t xml:space="preserve">, </w:t>
            </w:r>
            <w:r w:rsidRPr="004769ED">
              <w:rPr>
                <w:i/>
                <w:iCs/>
                <w:lang w:val="el-GR"/>
              </w:rPr>
              <w:t>comí</w:t>
            </w:r>
            <w:r w:rsidRPr="004769ED">
              <w:rPr>
                <w:lang w:val="el-GR"/>
              </w:rPr>
              <w:t xml:space="preserve">, </w:t>
            </w:r>
            <w:r w:rsidRPr="004769ED">
              <w:rPr>
                <w:i/>
                <w:iCs/>
                <w:lang w:val="el-GR"/>
              </w:rPr>
              <w:t>escribí</w:t>
            </w:r>
          </w:p>
        </w:tc>
      </w:tr>
      <w:tr w:rsidR="00DC1EDD" w:rsidRPr="004769ED" w14:paraId="367B5423" w14:textId="77777777" w:rsidTr="0017196F">
        <w:trPr>
          <w:cantSplit/>
        </w:trPr>
        <w:tc>
          <w:tcPr>
            <w:tcW w:w="1984" w:type="dxa"/>
            <w:vMerge/>
          </w:tcPr>
          <w:p w14:paraId="04B52774" w14:textId="77777777" w:rsidR="00DC1EDD" w:rsidRPr="004769ED" w:rsidRDefault="00DC1EDD" w:rsidP="00AE4ED4">
            <w:pPr>
              <w:rPr>
                <w:rFonts w:cs="Century Schoolbook"/>
                <w:bCs/>
                <w:color w:val="000000"/>
                <w:lang w:val="es-ES" w:eastAsia="en-AU"/>
              </w:rPr>
            </w:pPr>
          </w:p>
        </w:tc>
        <w:tc>
          <w:tcPr>
            <w:tcW w:w="3061" w:type="dxa"/>
            <w:tcBorders>
              <w:top w:val="nil"/>
              <w:bottom w:val="nil"/>
            </w:tcBorders>
          </w:tcPr>
          <w:p w14:paraId="34B74962" w14:textId="39C6E72B" w:rsidR="00DC1EDD" w:rsidRPr="004769ED" w:rsidRDefault="00DC1EDD" w:rsidP="00AE4ED4">
            <w:pPr>
              <w:pStyle w:val="ListParagraph"/>
              <w:numPr>
                <w:ilvl w:val="0"/>
                <w:numId w:val="17"/>
              </w:numPr>
              <w:rPr>
                <w:lang w:val="es-ES"/>
              </w:rPr>
            </w:pPr>
            <w:r>
              <w:t>p</w:t>
            </w:r>
            <w:r w:rsidRPr="004769ED">
              <w:rPr>
                <w:lang w:val="el-GR"/>
              </w:rPr>
              <w:t xml:space="preserve">erfect </w:t>
            </w:r>
          </w:p>
        </w:tc>
        <w:tc>
          <w:tcPr>
            <w:tcW w:w="4025" w:type="dxa"/>
            <w:tcBorders>
              <w:top w:val="nil"/>
              <w:bottom w:val="nil"/>
            </w:tcBorders>
          </w:tcPr>
          <w:p w14:paraId="76870FF0" w14:textId="6FD31902" w:rsidR="00DC1EDD" w:rsidRPr="004D7BEF" w:rsidRDefault="00DC1EDD" w:rsidP="00AE4ED4">
            <w:pPr>
              <w:rPr>
                <w:i/>
                <w:iCs/>
                <w:lang w:val="el-GR"/>
              </w:rPr>
            </w:pPr>
            <w:r w:rsidRPr="004769ED">
              <w:rPr>
                <w:i/>
                <w:iCs/>
                <w:lang w:val="el-GR"/>
              </w:rPr>
              <w:t>he cantado</w:t>
            </w:r>
            <w:r w:rsidRPr="004769ED">
              <w:rPr>
                <w:lang w:val="el-GR"/>
              </w:rPr>
              <w:t xml:space="preserve">, </w:t>
            </w:r>
            <w:r w:rsidRPr="004769ED">
              <w:rPr>
                <w:i/>
                <w:iCs/>
                <w:lang w:val="el-GR"/>
              </w:rPr>
              <w:t>han</w:t>
            </w:r>
            <w:r w:rsidRPr="004769ED">
              <w:rPr>
                <w:lang w:val="el-GR"/>
              </w:rPr>
              <w:t xml:space="preserve"> </w:t>
            </w:r>
            <w:r w:rsidRPr="004769ED">
              <w:rPr>
                <w:i/>
                <w:iCs/>
                <w:lang w:val="el-GR"/>
              </w:rPr>
              <w:t>llegado</w:t>
            </w:r>
          </w:p>
        </w:tc>
      </w:tr>
      <w:tr w:rsidR="00DC1EDD" w:rsidRPr="004769ED" w14:paraId="7EE185A0" w14:textId="77777777" w:rsidTr="0017196F">
        <w:trPr>
          <w:cantSplit/>
        </w:trPr>
        <w:tc>
          <w:tcPr>
            <w:tcW w:w="1984" w:type="dxa"/>
            <w:vMerge/>
          </w:tcPr>
          <w:p w14:paraId="77632A26" w14:textId="77777777" w:rsidR="00DC1EDD" w:rsidRPr="004769ED" w:rsidRDefault="00DC1EDD" w:rsidP="00AE4ED4">
            <w:pPr>
              <w:rPr>
                <w:rFonts w:cs="Century Schoolbook"/>
                <w:bCs/>
                <w:color w:val="000000"/>
                <w:lang w:val="es-ES" w:eastAsia="en-AU"/>
              </w:rPr>
            </w:pPr>
          </w:p>
        </w:tc>
        <w:tc>
          <w:tcPr>
            <w:tcW w:w="3061" w:type="dxa"/>
            <w:tcBorders>
              <w:top w:val="nil"/>
              <w:bottom w:val="nil"/>
            </w:tcBorders>
          </w:tcPr>
          <w:p w14:paraId="3254F31C" w14:textId="5CB70183" w:rsidR="00DC1EDD" w:rsidRPr="004769ED" w:rsidRDefault="00DC1EDD" w:rsidP="00AE4ED4">
            <w:pPr>
              <w:pStyle w:val="ListParagraph"/>
              <w:numPr>
                <w:ilvl w:val="0"/>
                <w:numId w:val="17"/>
              </w:numPr>
              <w:rPr>
                <w:lang w:val="es-ES"/>
              </w:rPr>
            </w:pPr>
            <w:r>
              <w:t>f</w:t>
            </w:r>
            <w:r w:rsidRPr="004769ED">
              <w:rPr>
                <w:lang w:val="el-GR"/>
              </w:rPr>
              <w:t xml:space="preserve">uture </w:t>
            </w:r>
          </w:p>
        </w:tc>
        <w:tc>
          <w:tcPr>
            <w:tcW w:w="4025" w:type="dxa"/>
            <w:tcBorders>
              <w:top w:val="nil"/>
              <w:bottom w:val="nil"/>
            </w:tcBorders>
          </w:tcPr>
          <w:p w14:paraId="7FFF4406" w14:textId="48BC855D" w:rsidR="00DC1EDD" w:rsidRPr="004D7BEF" w:rsidRDefault="00DC1EDD" w:rsidP="00AE4ED4">
            <w:pPr>
              <w:rPr>
                <w:i/>
                <w:iCs/>
                <w:lang w:val="el-GR"/>
              </w:rPr>
            </w:pPr>
            <w:r w:rsidRPr="004769ED">
              <w:rPr>
                <w:i/>
                <w:iCs/>
                <w:lang w:val="el-GR"/>
              </w:rPr>
              <w:t>hablaré</w:t>
            </w:r>
            <w:r w:rsidRPr="004769ED">
              <w:rPr>
                <w:lang w:val="el-GR"/>
              </w:rPr>
              <w:t xml:space="preserve">, </w:t>
            </w:r>
            <w:r w:rsidRPr="004769ED">
              <w:rPr>
                <w:i/>
                <w:iCs/>
                <w:lang w:val="el-GR"/>
              </w:rPr>
              <w:t>comeré</w:t>
            </w:r>
            <w:r w:rsidRPr="004769ED">
              <w:rPr>
                <w:lang w:val="el-GR"/>
              </w:rPr>
              <w:t xml:space="preserve">, </w:t>
            </w:r>
            <w:r w:rsidRPr="004769ED">
              <w:rPr>
                <w:i/>
                <w:iCs/>
                <w:lang w:val="el-GR"/>
              </w:rPr>
              <w:t>reiré</w:t>
            </w:r>
          </w:p>
        </w:tc>
      </w:tr>
      <w:tr w:rsidR="00DC1EDD" w:rsidRPr="004769ED" w14:paraId="4AAFBCF6" w14:textId="77777777" w:rsidTr="0017196F">
        <w:trPr>
          <w:cantSplit/>
        </w:trPr>
        <w:tc>
          <w:tcPr>
            <w:tcW w:w="1984" w:type="dxa"/>
            <w:vMerge/>
          </w:tcPr>
          <w:p w14:paraId="71B6C7CA" w14:textId="77777777" w:rsidR="00DC1EDD" w:rsidRPr="004769ED" w:rsidRDefault="00DC1EDD" w:rsidP="00AE4ED4">
            <w:pPr>
              <w:rPr>
                <w:rFonts w:cs="Century Schoolbook"/>
                <w:bCs/>
                <w:color w:val="000000"/>
                <w:lang w:val="es-ES" w:eastAsia="en-AU"/>
              </w:rPr>
            </w:pPr>
          </w:p>
        </w:tc>
        <w:tc>
          <w:tcPr>
            <w:tcW w:w="3061" w:type="dxa"/>
            <w:tcBorders>
              <w:top w:val="nil"/>
              <w:bottom w:val="nil"/>
            </w:tcBorders>
          </w:tcPr>
          <w:p w14:paraId="0C1B7397" w14:textId="713C473D" w:rsidR="00DC1EDD" w:rsidRPr="007720C0" w:rsidRDefault="00DC1EDD" w:rsidP="00AE4ED4">
            <w:pPr>
              <w:pStyle w:val="ListParagraph"/>
              <w:numPr>
                <w:ilvl w:val="0"/>
                <w:numId w:val="17"/>
              </w:numPr>
            </w:pPr>
            <w:r w:rsidRPr="00ED018E">
              <w:t>i</w:t>
            </w:r>
            <w:r w:rsidRPr="007720C0">
              <w:t xml:space="preserve">mperfect </w:t>
            </w:r>
          </w:p>
        </w:tc>
        <w:tc>
          <w:tcPr>
            <w:tcW w:w="4025" w:type="dxa"/>
            <w:tcBorders>
              <w:top w:val="nil"/>
              <w:bottom w:val="nil"/>
            </w:tcBorders>
          </w:tcPr>
          <w:p w14:paraId="142E2E37" w14:textId="68D8B9C6" w:rsidR="00DC1EDD" w:rsidRPr="004D7BEF" w:rsidRDefault="00DC1EDD" w:rsidP="00AE4ED4">
            <w:pPr>
              <w:rPr>
                <w:i/>
                <w:iCs/>
                <w:lang w:val="el-GR"/>
              </w:rPr>
            </w:pPr>
            <w:r w:rsidRPr="004769ED">
              <w:rPr>
                <w:i/>
                <w:iCs/>
                <w:lang w:val="el-GR"/>
              </w:rPr>
              <w:t>hablaban</w:t>
            </w:r>
            <w:r w:rsidRPr="004769ED">
              <w:rPr>
                <w:lang w:val="el-GR"/>
              </w:rPr>
              <w:t xml:space="preserve">, </w:t>
            </w:r>
            <w:r w:rsidRPr="004769ED">
              <w:rPr>
                <w:i/>
                <w:iCs/>
                <w:lang w:val="el-GR"/>
              </w:rPr>
              <w:t>comían</w:t>
            </w:r>
            <w:r w:rsidRPr="004769ED">
              <w:rPr>
                <w:lang w:val="el-GR"/>
              </w:rPr>
              <w:t xml:space="preserve">, </w:t>
            </w:r>
            <w:r w:rsidRPr="004769ED">
              <w:rPr>
                <w:i/>
                <w:iCs/>
                <w:lang w:val="el-GR"/>
              </w:rPr>
              <w:t>iban</w:t>
            </w:r>
          </w:p>
        </w:tc>
      </w:tr>
      <w:tr w:rsidR="00DC1EDD" w:rsidRPr="004769ED" w14:paraId="0B89DE5F" w14:textId="77777777" w:rsidTr="0017196F">
        <w:trPr>
          <w:cantSplit/>
        </w:trPr>
        <w:tc>
          <w:tcPr>
            <w:tcW w:w="1984" w:type="dxa"/>
            <w:vMerge/>
          </w:tcPr>
          <w:p w14:paraId="558D8B1F" w14:textId="77777777" w:rsidR="00DC1EDD" w:rsidRPr="004769ED" w:rsidRDefault="00DC1EDD" w:rsidP="00AE4ED4">
            <w:pPr>
              <w:rPr>
                <w:rFonts w:cs="Century Schoolbook"/>
                <w:bCs/>
                <w:color w:val="000000"/>
                <w:lang w:val="es-ES" w:eastAsia="en-AU"/>
              </w:rPr>
            </w:pPr>
          </w:p>
        </w:tc>
        <w:tc>
          <w:tcPr>
            <w:tcW w:w="3061" w:type="dxa"/>
            <w:tcBorders>
              <w:top w:val="nil"/>
              <w:bottom w:val="nil"/>
            </w:tcBorders>
          </w:tcPr>
          <w:p w14:paraId="321F0179" w14:textId="1BC6E559" w:rsidR="00DC1EDD" w:rsidRPr="004769ED" w:rsidRDefault="00DC1EDD" w:rsidP="00AE4ED4">
            <w:pPr>
              <w:pStyle w:val="ListParagraph"/>
              <w:numPr>
                <w:ilvl w:val="0"/>
                <w:numId w:val="17"/>
              </w:numPr>
              <w:rPr>
                <w:lang w:val="es-ES"/>
              </w:rPr>
            </w:pPr>
            <w:r>
              <w:t>c</w:t>
            </w:r>
            <w:r w:rsidRPr="004769ED">
              <w:rPr>
                <w:lang w:val="el-GR"/>
              </w:rPr>
              <w:t xml:space="preserve">onditional </w:t>
            </w:r>
          </w:p>
        </w:tc>
        <w:tc>
          <w:tcPr>
            <w:tcW w:w="4025" w:type="dxa"/>
            <w:tcBorders>
              <w:top w:val="nil"/>
              <w:bottom w:val="nil"/>
            </w:tcBorders>
          </w:tcPr>
          <w:p w14:paraId="6A88574C" w14:textId="410BD4D7" w:rsidR="00DC1EDD" w:rsidRPr="004D7BEF" w:rsidRDefault="00DC1EDD" w:rsidP="00AE4ED4">
            <w:pPr>
              <w:rPr>
                <w:i/>
                <w:iCs/>
                <w:lang w:val="el-GR"/>
              </w:rPr>
            </w:pPr>
            <w:r w:rsidRPr="004769ED">
              <w:rPr>
                <w:i/>
                <w:iCs/>
                <w:lang w:val="el-GR"/>
              </w:rPr>
              <w:t>cantaría</w:t>
            </w:r>
            <w:r w:rsidRPr="004769ED">
              <w:rPr>
                <w:lang w:val="el-GR"/>
              </w:rPr>
              <w:t xml:space="preserve">, </w:t>
            </w:r>
            <w:r w:rsidRPr="004769ED">
              <w:rPr>
                <w:i/>
                <w:iCs/>
                <w:lang w:val="el-GR"/>
              </w:rPr>
              <w:t>bebería</w:t>
            </w:r>
            <w:r w:rsidRPr="004769ED">
              <w:rPr>
                <w:lang w:val="el-GR"/>
              </w:rPr>
              <w:t xml:space="preserve">, </w:t>
            </w:r>
            <w:r w:rsidRPr="004769ED">
              <w:rPr>
                <w:i/>
                <w:iCs/>
                <w:lang w:val="el-GR"/>
              </w:rPr>
              <w:t>saldría</w:t>
            </w:r>
          </w:p>
        </w:tc>
      </w:tr>
      <w:tr w:rsidR="00DC1EDD" w:rsidRPr="004769ED" w14:paraId="27AD190B" w14:textId="77777777" w:rsidTr="0017196F">
        <w:trPr>
          <w:cantSplit/>
        </w:trPr>
        <w:tc>
          <w:tcPr>
            <w:tcW w:w="1984" w:type="dxa"/>
            <w:vMerge/>
          </w:tcPr>
          <w:p w14:paraId="1D76BFD0" w14:textId="77777777" w:rsidR="00DC1EDD" w:rsidRPr="004769ED" w:rsidRDefault="00DC1EDD" w:rsidP="00AE4ED4">
            <w:pPr>
              <w:rPr>
                <w:rFonts w:cs="Century Schoolbook"/>
                <w:bCs/>
                <w:color w:val="000000"/>
                <w:lang w:val="es-ES" w:eastAsia="en-AU"/>
              </w:rPr>
            </w:pPr>
          </w:p>
        </w:tc>
        <w:tc>
          <w:tcPr>
            <w:tcW w:w="3061" w:type="dxa"/>
            <w:tcBorders>
              <w:top w:val="nil"/>
            </w:tcBorders>
          </w:tcPr>
          <w:p w14:paraId="6FA950F2" w14:textId="52F83FF2" w:rsidR="00DC1EDD" w:rsidRPr="007720C0" w:rsidRDefault="00DC1EDD" w:rsidP="00AE4ED4">
            <w:pPr>
              <w:pStyle w:val="ListParagraph"/>
              <w:numPr>
                <w:ilvl w:val="0"/>
                <w:numId w:val="17"/>
              </w:numPr>
            </w:pPr>
            <w:r w:rsidRPr="00ED018E">
              <w:t>i</w:t>
            </w:r>
            <w:r w:rsidRPr="007720C0">
              <w:t xml:space="preserve">mpersonal construction </w:t>
            </w:r>
          </w:p>
        </w:tc>
        <w:tc>
          <w:tcPr>
            <w:tcW w:w="4025" w:type="dxa"/>
            <w:tcBorders>
              <w:top w:val="nil"/>
            </w:tcBorders>
          </w:tcPr>
          <w:p w14:paraId="4D935191" w14:textId="7D4B7B0C" w:rsidR="00DC1EDD" w:rsidRPr="004D7BEF" w:rsidRDefault="00DC1EDD" w:rsidP="00AE4ED4">
            <w:pPr>
              <w:rPr>
                <w:i/>
                <w:iCs/>
                <w:lang w:val="el-GR"/>
              </w:rPr>
            </w:pPr>
            <w:r>
              <w:rPr>
                <w:i/>
                <w:iCs/>
              </w:rPr>
              <w:t>A</w:t>
            </w:r>
            <w:r w:rsidRPr="004769ED">
              <w:rPr>
                <w:i/>
                <w:iCs/>
                <w:lang w:val="el-GR"/>
              </w:rPr>
              <w:t>quí se habla español.</w:t>
            </w:r>
          </w:p>
        </w:tc>
      </w:tr>
      <w:tr w:rsidR="00DC1EDD" w:rsidRPr="004769ED" w14:paraId="588E7C71" w14:textId="77777777" w:rsidTr="00CC1153">
        <w:trPr>
          <w:cantSplit/>
          <w:trHeight w:val="113"/>
        </w:trPr>
        <w:tc>
          <w:tcPr>
            <w:tcW w:w="1984" w:type="dxa"/>
            <w:vMerge/>
          </w:tcPr>
          <w:p w14:paraId="4F70A60E" w14:textId="77777777" w:rsidR="00DC1EDD" w:rsidRPr="004769ED" w:rsidRDefault="00DC1EDD" w:rsidP="00AE4ED4">
            <w:pPr>
              <w:rPr>
                <w:rFonts w:cs="Century Schoolbook"/>
                <w:bCs/>
                <w:color w:val="000000"/>
                <w:lang w:val="es-ES" w:eastAsia="en-AU"/>
              </w:rPr>
            </w:pPr>
          </w:p>
        </w:tc>
        <w:tc>
          <w:tcPr>
            <w:tcW w:w="3061" w:type="dxa"/>
            <w:tcBorders>
              <w:bottom w:val="nil"/>
            </w:tcBorders>
          </w:tcPr>
          <w:p w14:paraId="2F9F4772" w14:textId="7959EB0E" w:rsidR="00DC1EDD" w:rsidRPr="0018253D" w:rsidRDefault="00DC1EDD" w:rsidP="00DC1EDD">
            <w:pPr>
              <w:spacing w:line="240" w:lineRule="auto"/>
            </w:pPr>
            <w:r w:rsidRPr="0018253D">
              <w:t>subjunctive mood</w:t>
            </w:r>
          </w:p>
        </w:tc>
        <w:tc>
          <w:tcPr>
            <w:tcW w:w="4025" w:type="dxa"/>
            <w:tcBorders>
              <w:bottom w:val="nil"/>
            </w:tcBorders>
          </w:tcPr>
          <w:p w14:paraId="0C84AA86" w14:textId="70A5BFBD" w:rsidR="00DC1EDD" w:rsidRPr="004D7BEF" w:rsidRDefault="00DC1EDD" w:rsidP="00DC1EDD">
            <w:pPr>
              <w:spacing w:line="240" w:lineRule="auto"/>
              <w:rPr>
                <w:i/>
                <w:iCs/>
                <w:lang w:val="el-GR"/>
              </w:rPr>
            </w:pPr>
          </w:p>
        </w:tc>
      </w:tr>
      <w:tr w:rsidR="00DC1EDD" w:rsidRPr="004769ED" w14:paraId="7B50EC7E" w14:textId="77777777" w:rsidTr="00CC1153">
        <w:trPr>
          <w:cantSplit/>
          <w:trHeight w:val="170"/>
        </w:trPr>
        <w:tc>
          <w:tcPr>
            <w:tcW w:w="1984" w:type="dxa"/>
            <w:vMerge/>
          </w:tcPr>
          <w:p w14:paraId="2254FC92" w14:textId="77777777" w:rsidR="00DC1EDD" w:rsidRPr="004769ED" w:rsidRDefault="00DC1EDD" w:rsidP="00AE4ED4">
            <w:pPr>
              <w:rPr>
                <w:rFonts w:cs="Century Schoolbook"/>
                <w:bCs/>
                <w:color w:val="000000"/>
                <w:lang w:val="es-ES" w:eastAsia="en-AU"/>
              </w:rPr>
            </w:pPr>
          </w:p>
        </w:tc>
        <w:tc>
          <w:tcPr>
            <w:tcW w:w="3061" w:type="dxa"/>
            <w:tcBorders>
              <w:top w:val="nil"/>
              <w:bottom w:val="nil"/>
            </w:tcBorders>
          </w:tcPr>
          <w:p w14:paraId="316A3BF1" w14:textId="553F1BFE" w:rsidR="00DC1EDD" w:rsidRPr="00B30BA1" w:rsidRDefault="00DC1EDD" w:rsidP="00AE4ED4">
            <w:pPr>
              <w:pStyle w:val="ListParagraph"/>
              <w:numPr>
                <w:ilvl w:val="0"/>
                <w:numId w:val="17"/>
              </w:numPr>
            </w:pPr>
            <w:r w:rsidRPr="00B30BA1">
              <w:t>present</w:t>
            </w:r>
          </w:p>
        </w:tc>
        <w:tc>
          <w:tcPr>
            <w:tcW w:w="4025" w:type="dxa"/>
            <w:tcBorders>
              <w:top w:val="nil"/>
              <w:bottom w:val="nil"/>
            </w:tcBorders>
          </w:tcPr>
          <w:p w14:paraId="538A4A4A" w14:textId="21B9A109" w:rsidR="00DC1EDD" w:rsidRPr="004D7BEF" w:rsidRDefault="00DC1EDD" w:rsidP="00AE4ED4">
            <w:pPr>
              <w:rPr>
                <w:i/>
                <w:iCs/>
                <w:lang w:val="el-GR"/>
              </w:rPr>
            </w:pPr>
            <w:r w:rsidRPr="00D02823">
              <w:rPr>
                <w:i/>
                <w:iCs/>
                <w:lang w:val="el-GR"/>
              </w:rPr>
              <w:t>hable</w:t>
            </w:r>
            <w:r w:rsidRPr="00746CD9">
              <w:rPr>
                <w:lang w:val="el-GR"/>
              </w:rPr>
              <w:t xml:space="preserve">, </w:t>
            </w:r>
            <w:r w:rsidRPr="00D02823">
              <w:rPr>
                <w:i/>
                <w:iCs/>
                <w:lang w:val="el-GR"/>
              </w:rPr>
              <w:t>coma</w:t>
            </w:r>
            <w:r w:rsidRPr="00746CD9">
              <w:rPr>
                <w:lang w:val="el-GR"/>
              </w:rPr>
              <w:t xml:space="preserve">, </w:t>
            </w:r>
            <w:r w:rsidRPr="00CF2938">
              <w:rPr>
                <w:i/>
                <w:iCs/>
                <w:lang w:val="el-GR"/>
              </w:rPr>
              <w:t>diga</w:t>
            </w:r>
          </w:p>
        </w:tc>
      </w:tr>
      <w:tr w:rsidR="00DC1EDD" w:rsidRPr="00FE3A6B" w14:paraId="53F570F1" w14:textId="77777777" w:rsidTr="00CC1153">
        <w:trPr>
          <w:cantSplit/>
          <w:trHeight w:val="170"/>
        </w:trPr>
        <w:tc>
          <w:tcPr>
            <w:tcW w:w="1984" w:type="dxa"/>
            <w:vMerge/>
          </w:tcPr>
          <w:p w14:paraId="22670173" w14:textId="77777777" w:rsidR="00DC1EDD" w:rsidRPr="004769ED" w:rsidRDefault="00DC1EDD" w:rsidP="00AE4ED4">
            <w:pPr>
              <w:rPr>
                <w:rFonts w:cs="Century Schoolbook"/>
                <w:bCs/>
                <w:color w:val="000000"/>
                <w:lang w:val="es-ES" w:eastAsia="en-AU"/>
              </w:rPr>
            </w:pPr>
          </w:p>
        </w:tc>
        <w:tc>
          <w:tcPr>
            <w:tcW w:w="3061" w:type="dxa"/>
            <w:tcBorders>
              <w:top w:val="nil"/>
            </w:tcBorders>
          </w:tcPr>
          <w:p w14:paraId="64AF6E7E" w14:textId="0DBA1799" w:rsidR="00DC1EDD" w:rsidRPr="00B30BA1" w:rsidRDefault="00DC1EDD" w:rsidP="00AE4ED4">
            <w:pPr>
              <w:pStyle w:val="ListParagraph"/>
              <w:numPr>
                <w:ilvl w:val="0"/>
                <w:numId w:val="17"/>
              </w:numPr>
            </w:pPr>
            <w:r w:rsidRPr="00B30BA1">
              <w:t>imperfect</w:t>
            </w:r>
          </w:p>
        </w:tc>
        <w:tc>
          <w:tcPr>
            <w:tcW w:w="4025" w:type="dxa"/>
            <w:tcBorders>
              <w:top w:val="nil"/>
            </w:tcBorders>
          </w:tcPr>
          <w:p w14:paraId="392ED02F" w14:textId="071A2210" w:rsidR="00DC1EDD" w:rsidRPr="00E57AE2" w:rsidRDefault="00DC1EDD" w:rsidP="00AE4ED4">
            <w:pPr>
              <w:rPr>
                <w:i/>
                <w:iCs/>
                <w:lang w:val="es-ES"/>
              </w:rPr>
            </w:pPr>
            <w:proofErr w:type="spellStart"/>
            <w:r w:rsidRPr="003C56E5">
              <w:rPr>
                <w:i/>
                <w:iCs/>
                <w:lang w:val="es-ES"/>
              </w:rPr>
              <w:t>hablara</w:t>
            </w:r>
            <w:proofErr w:type="spellEnd"/>
            <w:r w:rsidRPr="003C56E5">
              <w:rPr>
                <w:lang w:val="es-ES"/>
              </w:rPr>
              <w:t xml:space="preserve"> (</w:t>
            </w:r>
            <w:r w:rsidRPr="003C56E5">
              <w:rPr>
                <w:i/>
                <w:iCs/>
                <w:lang w:val="es-ES"/>
              </w:rPr>
              <w:t>-ase</w:t>
            </w:r>
            <w:r w:rsidRPr="003C56E5">
              <w:rPr>
                <w:lang w:val="es-ES"/>
              </w:rPr>
              <w:t xml:space="preserve">), </w:t>
            </w:r>
            <w:r w:rsidRPr="003C56E5">
              <w:rPr>
                <w:i/>
                <w:iCs/>
                <w:lang w:val="es-ES"/>
              </w:rPr>
              <w:t>comiera</w:t>
            </w:r>
            <w:r w:rsidRPr="003C56E5">
              <w:rPr>
                <w:lang w:val="es-ES"/>
              </w:rPr>
              <w:t xml:space="preserve"> (</w:t>
            </w:r>
            <w:r w:rsidRPr="003C56E5">
              <w:rPr>
                <w:i/>
                <w:iCs/>
                <w:lang w:val="es-ES"/>
              </w:rPr>
              <w:t>-ese</w:t>
            </w:r>
            <w:r w:rsidRPr="003C56E5">
              <w:rPr>
                <w:lang w:val="es-ES"/>
              </w:rPr>
              <w:t xml:space="preserve">), </w:t>
            </w:r>
            <w:r w:rsidRPr="003C56E5">
              <w:rPr>
                <w:i/>
                <w:iCs/>
                <w:lang w:val="es-ES"/>
              </w:rPr>
              <w:t>dijera</w:t>
            </w:r>
            <w:r w:rsidRPr="003C56E5">
              <w:rPr>
                <w:lang w:val="es-ES"/>
              </w:rPr>
              <w:t xml:space="preserve"> (</w:t>
            </w:r>
            <w:r w:rsidRPr="003C56E5">
              <w:rPr>
                <w:i/>
                <w:iCs/>
                <w:lang w:val="es-ES"/>
              </w:rPr>
              <w:t>-ese</w:t>
            </w:r>
            <w:r w:rsidRPr="003C56E5">
              <w:rPr>
                <w:lang w:val="es-ES"/>
              </w:rPr>
              <w:t>)</w:t>
            </w:r>
          </w:p>
        </w:tc>
      </w:tr>
    </w:tbl>
    <w:p w14:paraId="513364C0" w14:textId="77777777" w:rsidR="006D2B6A" w:rsidRPr="00C653CE" w:rsidRDefault="006D2B6A" w:rsidP="006D2B6A">
      <w:pPr>
        <w:rPr>
          <w:lang w:val="es-ES"/>
        </w:rPr>
      </w:pPr>
      <w:bookmarkStart w:id="66" w:name="_Toc464050628"/>
      <w:bookmarkStart w:id="67" w:name="_Toc477417713"/>
      <w:bookmarkStart w:id="68" w:name="_Toc464050630"/>
      <w:r w:rsidRPr="00C653CE">
        <w:rPr>
          <w:lang w:val="es-ES"/>
        </w:rPr>
        <w:br w:type="page"/>
      </w:r>
    </w:p>
    <w:p w14:paraId="3D1058D1" w14:textId="2D91E60E" w:rsidR="00B5175B" w:rsidRDefault="00B5175B" w:rsidP="00B5175B">
      <w:pPr>
        <w:pStyle w:val="SCSAHeading3"/>
        <w:rPr>
          <w:lang w:eastAsia="zh-CN"/>
        </w:rPr>
      </w:pPr>
      <w:r>
        <w:rPr>
          <w:lang w:eastAsia="zh-CN"/>
        </w:rPr>
        <w:lastRenderedPageBreak/>
        <w:t>Sound and writing systems</w:t>
      </w:r>
    </w:p>
    <w:p w14:paraId="08FC052D" w14:textId="281BE7C5" w:rsidR="00B5175B" w:rsidRDefault="00CF76DC" w:rsidP="00B5175B">
      <w:pPr>
        <w:rPr>
          <w:lang w:eastAsia="zh-CN"/>
        </w:rPr>
      </w:pPr>
      <w:r>
        <w:rPr>
          <w:rFonts w:eastAsiaTheme="minorHAnsi" w:cs="Calibri"/>
          <w:bCs/>
          <w:lang w:eastAsia="en-AU"/>
        </w:rPr>
        <w:t>Students c</w:t>
      </w:r>
      <w:r w:rsidR="00B5175B" w:rsidRPr="007646B0">
        <w:rPr>
          <w:rFonts w:eastAsiaTheme="minorHAnsi" w:cs="Calibri"/>
          <w:bCs/>
          <w:lang w:eastAsia="en-AU"/>
        </w:rPr>
        <w:t>onsolidat</w:t>
      </w:r>
      <w:r>
        <w:rPr>
          <w:rFonts w:eastAsiaTheme="minorHAnsi" w:cs="Calibri"/>
          <w:bCs/>
          <w:lang w:eastAsia="en-AU"/>
        </w:rPr>
        <w:t>e their</w:t>
      </w:r>
      <w:r w:rsidR="00B5175B" w:rsidRPr="007646B0">
        <w:rPr>
          <w:rFonts w:eastAsiaTheme="minorHAnsi" w:cs="Calibri"/>
          <w:bCs/>
          <w:lang w:eastAsia="en-AU"/>
        </w:rPr>
        <w:t xml:space="preserve"> understanding of the sound and writing systems of </w:t>
      </w:r>
      <w:r w:rsidR="00B5175B">
        <w:rPr>
          <w:rFonts w:eastAsiaTheme="minorHAnsi" w:cs="Calibri"/>
          <w:bCs/>
          <w:lang w:eastAsia="zh-CN"/>
        </w:rPr>
        <w:t>Spanish.</w:t>
      </w:r>
    </w:p>
    <w:p w14:paraId="0B7A04E4" w14:textId="51974216" w:rsidR="00D76C1D" w:rsidRPr="008470D2" w:rsidRDefault="00D76C1D" w:rsidP="00D76C1D">
      <w:pPr>
        <w:pStyle w:val="SCSAHeading2"/>
        <w:rPr>
          <w:lang w:eastAsia="zh-CN"/>
        </w:rPr>
      </w:pPr>
      <w:bookmarkStart w:id="69" w:name="_Toc238467556"/>
      <w:r w:rsidRPr="003C56E5">
        <w:rPr>
          <w:lang w:eastAsia="zh-CN"/>
        </w:rPr>
        <w:t>Intercultural understanding</w:t>
      </w:r>
      <w:bookmarkEnd w:id="69"/>
    </w:p>
    <w:p w14:paraId="3FC67C9A" w14:textId="0B864559" w:rsidR="00B35DA8" w:rsidRDefault="00B35DA8" w:rsidP="00B35DA8">
      <w:pPr>
        <w:rPr>
          <w:lang w:eastAsia="zh-CN"/>
        </w:rPr>
      </w:pPr>
      <w:r>
        <w:rPr>
          <w:lang w:eastAsia="zh-CN"/>
        </w:rPr>
        <w:t>Intercultural understanding</w:t>
      </w:r>
      <w:r w:rsidR="003D743E">
        <w:rPr>
          <w:lang w:eastAsia="zh-CN"/>
        </w:rPr>
        <w:t xml:space="preserve"> </w:t>
      </w:r>
      <w:r>
        <w:rPr>
          <w:lang w:eastAsia="zh-CN"/>
        </w:rPr>
        <w:t>involve</w:t>
      </w:r>
      <w:r w:rsidR="008470D2">
        <w:rPr>
          <w:lang w:eastAsia="zh-CN"/>
        </w:rPr>
        <w:t>s</w:t>
      </w:r>
      <w:r>
        <w:rPr>
          <w:lang w:eastAsia="zh-CN"/>
        </w:rPr>
        <w:t xml:space="preserve"> developing knowledge, awareness and understanding of one’s own culture/s and language/s, as well as th</w:t>
      </w:r>
      <w:r w:rsidR="00571BB2">
        <w:rPr>
          <w:lang w:eastAsia="zh-CN"/>
        </w:rPr>
        <w:t>ose</w:t>
      </w:r>
      <w:r>
        <w:rPr>
          <w:lang w:eastAsia="zh-CN"/>
        </w:rPr>
        <w:t xml:space="preserve"> of the </w:t>
      </w:r>
      <w:r>
        <w:rPr>
          <w:rFonts w:hint="eastAsia"/>
          <w:lang w:eastAsia="zh-CN"/>
        </w:rPr>
        <w:t>Spanish</w:t>
      </w:r>
      <w:r>
        <w:rPr>
          <w:lang w:eastAsia="zh-CN"/>
        </w:rPr>
        <w:t xml:space="preserve">-speaking world. The study of the </w:t>
      </w:r>
      <w:r>
        <w:rPr>
          <w:rFonts w:hint="eastAsia"/>
          <w:lang w:eastAsia="zh-CN"/>
        </w:rPr>
        <w:t>themes, topics and sub-</w:t>
      </w:r>
      <w:r>
        <w:rPr>
          <w:lang w:eastAsia="zh-CN"/>
        </w:rPr>
        <w:t xml:space="preserve">topics, text types and </w:t>
      </w:r>
      <w:r>
        <w:rPr>
          <w:rFonts w:hint="eastAsia"/>
          <w:lang w:eastAsia="zh-CN"/>
        </w:rPr>
        <w:t>kinds</w:t>
      </w:r>
      <w:r>
        <w:rPr>
          <w:lang w:eastAsia="zh-CN"/>
        </w:rPr>
        <w:t xml:space="preserve"> of writing</w:t>
      </w:r>
      <w:r w:rsidR="00571BB2">
        <w:rPr>
          <w:lang w:eastAsia="zh-CN"/>
        </w:rPr>
        <w:t>,</w:t>
      </w:r>
      <w:r>
        <w:rPr>
          <w:lang w:eastAsia="zh-CN"/>
        </w:rPr>
        <w:t xml:space="preserve"> and linguistic resources</w:t>
      </w:r>
      <w:r w:rsidR="008470D2">
        <w:rPr>
          <w:lang w:eastAsia="zh-CN"/>
        </w:rPr>
        <w:t xml:space="preserve"> will</w:t>
      </w:r>
      <w:r>
        <w:rPr>
          <w:lang w:eastAsia="zh-CN"/>
        </w:rPr>
        <w:t xml:space="preserve"> enable </w:t>
      </w:r>
      <w:r w:rsidR="008470D2">
        <w:rPr>
          <w:lang w:eastAsia="zh-CN"/>
        </w:rPr>
        <w:t>the</w:t>
      </w:r>
      <w:r w:rsidR="00071D7D">
        <w:rPr>
          <w:lang w:eastAsia="zh-CN"/>
        </w:rPr>
        <w:t xml:space="preserve"> </w:t>
      </w:r>
      <w:r>
        <w:rPr>
          <w:lang w:eastAsia="zh-CN"/>
        </w:rPr>
        <w:t>develop</w:t>
      </w:r>
      <w:r w:rsidR="008470D2">
        <w:rPr>
          <w:lang w:eastAsia="zh-CN"/>
        </w:rPr>
        <w:t>ment of</w:t>
      </w:r>
      <w:r>
        <w:rPr>
          <w:lang w:eastAsia="zh-CN"/>
        </w:rPr>
        <w:t xml:space="preserve"> intercultural understanding</w:t>
      </w:r>
      <w:r w:rsidR="008470D2">
        <w:rPr>
          <w:lang w:eastAsia="zh-CN"/>
        </w:rPr>
        <w:t>,</w:t>
      </w:r>
      <w:r>
        <w:rPr>
          <w:lang w:eastAsia="zh-CN"/>
        </w:rPr>
        <w:t xml:space="preserve"> which enhance</w:t>
      </w:r>
      <w:r w:rsidR="008470D2">
        <w:rPr>
          <w:lang w:eastAsia="zh-CN"/>
        </w:rPr>
        <w:t>s</w:t>
      </w:r>
      <w:r>
        <w:rPr>
          <w:lang w:eastAsia="zh-CN"/>
        </w:rPr>
        <w:t xml:space="preserve"> the ability to communicate, interact and negotiate within and across languages and cultures, and to understand </w:t>
      </w:r>
      <w:r w:rsidR="0009565D">
        <w:rPr>
          <w:lang w:eastAsia="zh-CN"/>
        </w:rPr>
        <w:t xml:space="preserve">themselves </w:t>
      </w:r>
      <w:r>
        <w:rPr>
          <w:lang w:eastAsia="zh-CN"/>
        </w:rPr>
        <w:t>and others.</w:t>
      </w:r>
    </w:p>
    <w:p w14:paraId="3CA6F7FD" w14:textId="29E1DCC9" w:rsidR="00B35DA8" w:rsidRDefault="00B35DA8" w:rsidP="00B35DA8">
      <w:pPr>
        <w:rPr>
          <w:lang w:eastAsia="zh-CN"/>
        </w:rPr>
      </w:pPr>
      <w:r>
        <w:rPr>
          <w:lang w:eastAsia="zh-CN"/>
        </w:rPr>
        <w:t xml:space="preserve">The development of intercultural competence can be described as moving from a stage where students are not aware of, or do not understand or practise, cultural norms, to one where cultural </w:t>
      </w:r>
      <w:proofErr w:type="gramStart"/>
      <w:r>
        <w:rPr>
          <w:lang w:eastAsia="zh-CN"/>
        </w:rPr>
        <w:t>practices</w:t>
      </w:r>
      <w:proofErr w:type="gramEnd"/>
      <w:r>
        <w:rPr>
          <w:lang w:eastAsia="zh-CN"/>
        </w:rPr>
        <w:t xml:space="preserve"> are so internalised that the student no longer notices them. It is not expected that </w:t>
      </w:r>
      <w:r>
        <w:rPr>
          <w:rFonts w:hint="eastAsia"/>
          <w:lang w:eastAsia="zh-CN"/>
        </w:rPr>
        <w:t>students</w:t>
      </w:r>
      <w:r>
        <w:rPr>
          <w:lang w:eastAsia="zh-CN"/>
        </w:rPr>
        <w:t xml:space="preserve"> will develop this degree of cultural competence without spending considerable time in-country. It is expected</w:t>
      </w:r>
      <w:r w:rsidR="00D524C4">
        <w:rPr>
          <w:lang w:eastAsia="zh-CN"/>
        </w:rPr>
        <w:t>,</w:t>
      </w:r>
      <w:r>
        <w:rPr>
          <w:lang w:eastAsia="zh-CN"/>
        </w:rPr>
        <w:t xml:space="preserve"> however, that students will develop cultural self-awareness and become aware of cultural issues which govern speech and behaviour in </w:t>
      </w:r>
      <w:r>
        <w:rPr>
          <w:rFonts w:hint="eastAsia"/>
          <w:lang w:eastAsia="zh-CN"/>
        </w:rPr>
        <w:t>Spanish</w:t>
      </w:r>
      <w:r>
        <w:rPr>
          <w:lang w:eastAsia="zh-CN"/>
        </w:rPr>
        <w:t xml:space="preserve">-speaking communities, and begin to apply these </w:t>
      </w:r>
      <w:proofErr w:type="gramStart"/>
      <w:r>
        <w:rPr>
          <w:lang w:eastAsia="zh-CN"/>
        </w:rPr>
        <w:t>in order to</w:t>
      </w:r>
      <w:proofErr w:type="gramEnd"/>
      <w:r>
        <w:rPr>
          <w:lang w:eastAsia="zh-CN"/>
        </w:rPr>
        <w:t xml:space="preserve"> communicate effectively.</w:t>
      </w:r>
    </w:p>
    <w:p w14:paraId="4749DF29" w14:textId="2F4D0ACC" w:rsidR="00355C47" w:rsidRDefault="004F7A29" w:rsidP="004F7A29">
      <w:pPr>
        <w:rPr>
          <w:lang w:eastAsia="zh-CN"/>
        </w:rPr>
      </w:pPr>
      <w:r w:rsidRPr="004F7A29">
        <w:rPr>
          <w:lang w:eastAsia="zh-CN"/>
        </w:rPr>
        <w:t xml:space="preserve">The </w:t>
      </w:r>
      <w:r w:rsidR="00CA0808">
        <w:rPr>
          <w:lang w:eastAsia="zh-CN"/>
        </w:rPr>
        <w:t>course</w:t>
      </w:r>
      <w:r w:rsidRPr="004F7A29">
        <w:rPr>
          <w:lang w:eastAsia="zh-CN"/>
        </w:rPr>
        <w:t xml:space="preserve"> should provide students with opportunities to enhance understanding of their own language/s and culture/s in relation to the </w:t>
      </w:r>
      <w:r w:rsidR="00E61DCE">
        <w:rPr>
          <w:rFonts w:hint="eastAsia"/>
          <w:lang w:eastAsia="zh-CN"/>
        </w:rPr>
        <w:t>Spanish</w:t>
      </w:r>
      <w:r w:rsidRPr="004F7A29">
        <w:rPr>
          <w:lang w:eastAsia="zh-CN"/>
        </w:rPr>
        <w:t xml:space="preserve"> language and </w:t>
      </w:r>
      <w:proofErr w:type="gramStart"/>
      <w:r w:rsidRPr="004F7A29">
        <w:rPr>
          <w:lang w:eastAsia="zh-CN"/>
        </w:rPr>
        <w:t>culture</w:t>
      </w:r>
      <w:r w:rsidR="00C95BCD">
        <w:rPr>
          <w:lang w:eastAsia="zh-CN"/>
        </w:rPr>
        <w:t>s</w:t>
      </w:r>
      <w:r w:rsidRPr="004F7A29">
        <w:rPr>
          <w:lang w:eastAsia="zh-CN"/>
        </w:rPr>
        <w:t>, and</w:t>
      </w:r>
      <w:proofErr w:type="gramEnd"/>
      <w:r w:rsidRPr="004F7A29">
        <w:rPr>
          <w:lang w:eastAsia="zh-CN"/>
        </w:rPr>
        <w:t xml:space="preserve"> enable them to reflect on the ways in which culture influences communication.</w:t>
      </w:r>
    </w:p>
    <w:p w14:paraId="631A4AF6" w14:textId="19581742" w:rsidR="00D76C1D" w:rsidRPr="003C56E5" w:rsidRDefault="00AD2E7C" w:rsidP="00D76C1D">
      <w:pPr>
        <w:pStyle w:val="SCSAHeading2"/>
        <w:rPr>
          <w:lang w:eastAsia="zh-CN"/>
        </w:rPr>
      </w:pPr>
      <w:bookmarkStart w:id="70" w:name="_Toc238467557"/>
      <w:r>
        <w:rPr>
          <w:lang w:eastAsia="zh-CN"/>
        </w:rPr>
        <w:t>Language</w:t>
      </w:r>
      <w:r w:rsidR="00D76C1D" w:rsidRPr="003C56E5">
        <w:rPr>
          <w:lang w:eastAsia="zh-CN"/>
        </w:rPr>
        <w:t xml:space="preserve"> learning and communication strategies</w:t>
      </w:r>
      <w:bookmarkEnd w:id="70"/>
    </w:p>
    <w:p w14:paraId="6F7244DD" w14:textId="77777777" w:rsidR="00B35DA8" w:rsidRPr="00B40AD9" w:rsidRDefault="00B35DA8" w:rsidP="006D2B6A">
      <w:pPr>
        <w:widowControl w:val="0"/>
        <w:spacing w:after="0"/>
        <w:rPr>
          <w:lang w:eastAsia="zh-CN"/>
        </w:rPr>
      </w:pPr>
      <w:r w:rsidRPr="00B40AD9">
        <w:rPr>
          <w:lang w:eastAsia="zh-CN"/>
        </w:rPr>
        <w:t xml:space="preserve">Language learning and communication strategies are processes, techniques and skills relevant to: </w:t>
      </w:r>
    </w:p>
    <w:p w14:paraId="0DC8B81E" w14:textId="77777777" w:rsidR="00B35DA8" w:rsidRPr="00B40AD9" w:rsidRDefault="00B35DA8" w:rsidP="00CD4B7D">
      <w:pPr>
        <w:pStyle w:val="ListParagraph"/>
        <w:numPr>
          <w:ilvl w:val="0"/>
          <w:numId w:val="11"/>
        </w:numPr>
        <w:rPr>
          <w:lang w:eastAsia="zh-CN"/>
        </w:rPr>
      </w:pPr>
      <w:r w:rsidRPr="00B40AD9">
        <w:rPr>
          <w:lang w:eastAsia="zh-CN"/>
        </w:rPr>
        <w:t xml:space="preserve">supporting learning and the acquisition of language </w:t>
      </w:r>
    </w:p>
    <w:p w14:paraId="684C04AD" w14:textId="77777777" w:rsidR="00B35DA8" w:rsidRPr="00B40AD9" w:rsidRDefault="00B35DA8" w:rsidP="00CD4B7D">
      <w:pPr>
        <w:pStyle w:val="ListParagraph"/>
        <w:numPr>
          <w:ilvl w:val="0"/>
          <w:numId w:val="11"/>
        </w:numPr>
        <w:rPr>
          <w:lang w:eastAsia="zh-CN"/>
        </w:rPr>
      </w:pPr>
      <w:r w:rsidRPr="00B40AD9">
        <w:rPr>
          <w:lang w:eastAsia="zh-CN"/>
        </w:rPr>
        <w:t xml:space="preserve">making meaning from texts </w:t>
      </w:r>
    </w:p>
    <w:p w14:paraId="475C6060" w14:textId="77777777" w:rsidR="00B35DA8" w:rsidRPr="00B40AD9" w:rsidRDefault="00B35DA8" w:rsidP="00CD4B7D">
      <w:pPr>
        <w:pStyle w:val="ListParagraph"/>
        <w:numPr>
          <w:ilvl w:val="0"/>
          <w:numId w:val="11"/>
        </w:numPr>
        <w:rPr>
          <w:lang w:eastAsia="zh-CN"/>
        </w:rPr>
      </w:pPr>
      <w:r w:rsidRPr="00B40AD9">
        <w:rPr>
          <w:lang w:eastAsia="zh-CN"/>
        </w:rPr>
        <w:t xml:space="preserve">producing texts </w:t>
      </w:r>
    </w:p>
    <w:p w14:paraId="3DEA228F" w14:textId="77777777" w:rsidR="00B35DA8" w:rsidRPr="00B40AD9" w:rsidRDefault="00B35DA8" w:rsidP="00CD4B7D">
      <w:pPr>
        <w:pStyle w:val="ListParagraph"/>
        <w:numPr>
          <w:ilvl w:val="0"/>
          <w:numId w:val="11"/>
        </w:numPr>
        <w:rPr>
          <w:lang w:eastAsia="zh-CN"/>
        </w:rPr>
      </w:pPr>
      <w:r w:rsidRPr="00B40AD9">
        <w:rPr>
          <w:lang w:eastAsia="zh-CN"/>
        </w:rPr>
        <w:t xml:space="preserve">engaging in spoken interaction. </w:t>
      </w:r>
    </w:p>
    <w:p w14:paraId="5A3CA010" w14:textId="77777777" w:rsidR="00B35DA8" w:rsidRDefault="00B35DA8" w:rsidP="00B35DA8">
      <w:pPr>
        <w:rPr>
          <w:lang w:eastAsia="zh-CN"/>
        </w:rPr>
      </w:pPr>
      <w:r w:rsidRPr="00B40AD9">
        <w:rPr>
          <w:lang w:eastAsia="zh-CN"/>
        </w:rPr>
        <w:t xml:space="preserve">These strategies support and enhance the development of literacy </w:t>
      </w:r>
      <w:proofErr w:type="gramStart"/>
      <w:r w:rsidRPr="00B40AD9">
        <w:rPr>
          <w:lang w:eastAsia="zh-CN"/>
        </w:rPr>
        <w:t>skills, and</w:t>
      </w:r>
      <w:proofErr w:type="gramEnd"/>
      <w:r w:rsidRPr="00B40AD9">
        <w:rPr>
          <w:lang w:eastAsia="zh-CN"/>
        </w:rPr>
        <w:t xml:space="preserve"> enable further development of cognitive skills through thinking critically and analytically, solving problems and making connections. Students should be taught these strategies explicitly and be provided with opportunities to practise them.</w:t>
      </w:r>
    </w:p>
    <w:p w14:paraId="02BA98B0" w14:textId="42C4EDDE" w:rsidR="00D76C1D" w:rsidRPr="003C56E5" w:rsidRDefault="00E61DCE" w:rsidP="00E61DCE">
      <w:pPr>
        <w:rPr>
          <w:lang w:eastAsia="zh-CN"/>
        </w:rPr>
      </w:pPr>
      <w:r w:rsidRPr="00E61DCE">
        <w:rPr>
          <w:lang w:eastAsia="zh-CN"/>
        </w:rPr>
        <w:t>Refer to Appendix 4 for a list of language learning and communication strategies.</w:t>
      </w:r>
    </w:p>
    <w:p w14:paraId="3307770E" w14:textId="5950FCBE" w:rsidR="001975D3" w:rsidRPr="00282C29" w:rsidRDefault="001975D3" w:rsidP="00E61DCE">
      <w:pPr>
        <w:pStyle w:val="SCSAHeading3"/>
      </w:pPr>
      <w:r w:rsidRPr="00282C29">
        <w:t>Dictionaries</w:t>
      </w:r>
      <w:bookmarkEnd w:id="66"/>
      <w:bookmarkEnd w:id="67"/>
    </w:p>
    <w:p w14:paraId="406F2A54" w14:textId="39A3FB71" w:rsidR="001975D3" w:rsidRPr="00630676" w:rsidRDefault="001975D3" w:rsidP="002034F6">
      <w:r w:rsidRPr="00A619A7">
        <w:rPr>
          <w:lang w:eastAsia="en-AU"/>
        </w:rPr>
        <w:t xml:space="preserve">Students should be encouraged to use dictionaries. It is expected that teachers will help students to </w:t>
      </w:r>
      <w:r w:rsidRPr="002034F6">
        <w:rPr>
          <w:lang w:eastAsia="en-AU"/>
        </w:rPr>
        <w:t xml:space="preserve">develop the necessary skills and confidence to use dictionaries effectively. Students are </w:t>
      </w:r>
      <w:r w:rsidR="00D840DF">
        <w:rPr>
          <w:lang w:eastAsia="en-AU"/>
        </w:rPr>
        <w:t>permitted</w:t>
      </w:r>
      <w:r w:rsidR="00D840DF" w:rsidRPr="002034F6">
        <w:rPr>
          <w:lang w:eastAsia="en-AU"/>
        </w:rPr>
        <w:t xml:space="preserve"> </w:t>
      </w:r>
      <w:r w:rsidRPr="002034F6">
        <w:rPr>
          <w:lang w:eastAsia="en-AU"/>
        </w:rPr>
        <w:t xml:space="preserve">to use monolingual and/or bilingual </w:t>
      </w:r>
      <w:r w:rsidRPr="002034F6">
        <w:t>printed</w:t>
      </w:r>
      <w:r w:rsidRPr="002034F6">
        <w:rPr>
          <w:lang w:eastAsia="en-AU"/>
        </w:rPr>
        <w:t xml:space="preserve"> dictionaries in the external written ATAR examination</w:t>
      </w:r>
      <w:r w:rsidRPr="00630676">
        <w:t>.</w:t>
      </w:r>
      <w:r w:rsidR="00630676">
        <w:t xml:space="preserve"> </w:t>
      </w:r>
      <w:r w:rsidRPr="00630676">
        <w:t xml:space="preserve">Students are </w:t>
      </w:r>
      <w:r w:rsidRPr="002F7976">
        <w:rPr>
          <w:b/>
          <w:bCs/>
        </w:rPr>
        <w:t>not</w:t>
      </w:r>
      <w:r w:rsidRPr="00630676">
        <w:t xml:space="preserve"> permitted to use a dictionary for the external oral examination.</w:t>
      </w:r>
    </w:p>
    <w:p w14:paraId="5C7C335D" w14:textId="393B3829" w:rsidR="008D225B" w:rsidRDefault="008D225B" w:rsidP="001975D3">
      <w:pPr>
        <w:spacing w:line="271" w:lineRule="auto"/>
      </w:pPr>
      <w:r>
        <w:br w:type="page"/>
      </w:r>
    </w:p>
    <w:p w14:paraId="3CD35180" w14:textId="0E683ACF" w:rsidR="005265AD" w:rsidRPr="006D529C" w:rsidRDefault="006166FF" w:rsidP="00282C29">
      <w:pPr>
        <w:pStyle w:val="SCSAHeading1"/>
      </w:pPr>
      <w:bookmarkStart w:id="71" w:name="_Toc477417715"/>
      <w:bookmarkStart w:id="72" w:name="_Toc238467558"/>
      <w:r>
        <w:lastRenderedPageBreak/>
        <w:t>A</w:t>
      </w:r>
      <w:r w:rsidR="005C1090" w:rsidRPr="006D529C">
        <w:t>ssessment</w:t>
      </w:r>
      <w:bookmarkEnd w:id="68"/>
      <w:bookmarkEnd w:id="71"/>
      <w:bookmarkEnd w:id="72"/>
    </w:p>
    <w:p w14:paraId="0F7FD547" w14:textId="77777777" w:rsidR="00C35F11" w:rsidRPr="00D24D5A" w:rsidRDefault="00C35F11" w:rsidP="006D2B6A">
      <w:pPr>
        <w:widowControl w:val="0"/>
        <w:spacing w:after="0"/>
      </w:pPr>
      <w:r w:rsidRPr="00D24D5A">
        <w:t xml:space="preserve">Assessment is an integral part of teaching and learning that in </w:t>
      </w:r>
      <w:r w:rsidRPr="00192659">
        <w:t>the</w:t>
      </w:r>
      <w:r w:rsidRPr="00D24D5A">
        <w:t xml:space="preserve"> senior secondary years:</w:t>
      </w:r>
    </w:p>
    <w:p w14:paraId="3625C36F" w14:textId="77777777" w:rsidR="00C35F11" w:rsidRPr="00D20EA3" w:rsidRDefault="00C35F11" w:rsidP="00CD4B7D">
      <w:pPr>
        <w:pStyle w:val="ListParagraph"/>
        <w:numPr>
          <w:ilvl w:val="0"/>
          <w:numId w:val="24"/>
        </w:numPr>
      </w:pPr>
      <w:r w:rsidRPr="00D20EA3">
        <w:t>provides evidence of student achievement</w:t>
      </w:r>
    </w:p>
    <w:p w14:paraId="61C74D78" w14:textId="77777777" w:rsidR="00C35F11" w:rsidRPr="00D20EA3" w:rsidRDefault="00C35F11" w:rsidP="00CD4B7D">
      <w:pPr>
        <w:pStyle w:val="ListParagraph"/>
        <w:numPr>
          <w:ilvl w:val="0"/>
          <w:numId w:val="24"/>
        </w:numPr>
      </w:pPr>
      <w:r w:rsidRPr="00D20EA3">
        <w:t>identifies opportunities for further learning</w:t>
      </w:r>
    </w:p>
    <w:p w14:paraId="35F3CDC2" w14:textId="77777777" w:rsidR="00C35F11" w:rsidRPr="00D20EA3" w:rsidRDefault="00C35F11" w:rsidP="00CD4B7D">
      <w:pPr>
        <w:pStyle w:val="ListParagraph"/>
        <w:numPr>
          <w:ilvl w:val="0"/>
          <w:numId w:val="24"/>
        </w:numPr>
      </w:pPr>
      <w:r w:rsidRPr="00D20EA3">
        <w:t>connects to the standards described for the course</w:t>
      </w:r>
    </w:p>
    <w:p w14:paraId="65296B28" w14:textId="77777777" w:rsidR="00C35F11" w:rsidRPr="00D20EA3" w:rsidRDefault="00C35F11" w:rsidP="00CD4B7D">
      <w:pPr>
        <w:pStyle w:val="ListParagraph"/>
        <w:numPr>
          <w:ilvl w:val="0"/>
          <w:numId w:val="24"/>
        </w:numPr>
      </w:pPr>
      <w:r w:rsidRPr="00D20EA3">
        <w:t>contributes to the recognition of student achievement.</w:t>
      </w:r>
    </w:p>
    <w:p w14:paraId="0100DC04" w14:textId="77777777" w:rsidR="00C35F11" w:rsidRPr="00D24D5A" w:rsidRDefault="00C35F11" w:rsidP="00C35F11">
      <w:r w:rsidRPr="00D24D5A">
        <w:t xml:space="preserve">Assessment for learning (formative) and assessment of learning (summative) enable teachers to </w:t>
      </w:r>
      <w:r w:rsidRPr="00E15BFE">
        <w:rPr>
          <w:rFonts w:cs="Raavi (Body CS)"/>
          <w:spacing w:val="-2"/>
        </w:rPr>
        <w:t>gather evidence to support students and make judgements about student achievement. These are not</w:t>
      </w:r>
      <w:r w:rsidRPr="00D24D5A">
        <w:t xml:space="preserve"> necessarily discrete approaches and may be used individually or together, and formally or informally.</w:t>
      </w:r>
    </w:p>
    <w:p w14:paraId="190529F2" w14:textId="77777777" w:rsidR="00C35F11" w:rsidRPr="00D24D5A" w:rsidRDefault="00C35F11" w:rsidP="00C35F11">
      <w:r w:rsidRPr="00D24D5A">
        <w:t xml:space="preserve">Formative assessment involves a range of informal and formal assessment procedures used by teachers during the learning process to improve student achievement and to guide teaching and learning activities. It often involves qualitative feedback (rather than scores) for both students and teachers, which focuses on the details of specific knowledge and skills that are being learnt. </w:t>
      </w:r>
    </w:p>
    <w:p w14:paraId="7626EDFF" w14:textId="2BFA391D" w:rsidR="00C35F11" w:rsidRPr="00D24D5A" w:rsidRDefault="00C35F11" w:rsidP="00C35F11">
      <w:r w:rsidRPr="00D24D5A">
        <w:t>Summative assessment involves assessment procedures that aim to determine students’ learning at a particular time</w:t>
      </w:r>
      <w:r>
        <w:t>;</w:t>
      </w:r>
      <w:r w:rsidRPr="00D24D5A">
        <w:t xml:space="preserve"> for example</w:t>
      </w:r>
      <w:r>
        <w:t>,</w:t>
      </w:r>
      <w:r w:rsidRPr="00D24D5A">
        <w:t xml:space="preserve"> when reporting against the standards </w:t>
      </w:r>
      <w:r>
        <w:t xml:space="preserve">or </w:t>
      </w:r>
      <w:r w:rsidRPr="00D24D5A">
        <w:t>after completi</w:t>
      </w:r>
      <w:r w:rsidR="003C56E5">
        <w:t>ng</w:t>
      </w:r>
      <w:r w:rsidRPr="00D24D5A">
        <w:t xml:space="preserve"> a unit</w:t>
      </w:r>
      <w:r>
        <w:t xml:space="preserve"> or unit</w:t>
      </w:r>
      <w:r w:rsidRPr="00D24D5A">
        <w:t>s. These assessments should be limited in number and made clear to students through the assessment outline.</w:t>
      </w:r>
    </w:p>
    <w:p w14:paraId="4E85471C" w14:textId="458EFF5C" w:rsidR="00C35F11" w:rsidRPr="00D24D5A" w:rsidRDefault="00C35F11" w:rsidP="00C35F11">
      <w:r w:rsidRPr="00D24D5A">
        <w:t xml:space="preserve">Appropriate assessment of student work in this course is underpinned by reference to </w:t>
      </w:r>
      <w:r>
        <w:t>a</w:t>
      </w:r>
      <w:r w:rsidRPr="00D24D5A">
        <w:t xml:space="preserve"> set of </w:t>
      </w:r>
      <w:r>
        <w:t>pre</w:t>
      </w:r>
      <w:r w:rsidRPr="00D24D5A">
        <w:t>determined course standards. These standards describe the level of achievement required to achieve each grade from A to E. Teachers use the</w:t>
      </w:r>
      <w:r w:rsidR="00A77414">
        <w:t>m</w:t>
      </w:r>
      <w:r w:rsidRPr="00D24D5A">
        <w:t xml:space="preserve"> to determine how well a student has demonstrated their learning.</w:t>
      </w:r>
    </w:p>
    <w:p w14:paraId="6A05DBF4" w14:textId="4815EC9C" w:rsidR="00C35F11" w:rsidRPr="00D24D5A" w:rsidRDefault="00C35F11" w:rsidP="00C35F11">
      <w:r w:rsidRPr="00D24D5A">
        <w:t>Where relevant, higher</w:t>
      </w:r>
      <w:r>
        <w:t>-</w:t>
      </w:r>
      <w:r w:rsidRPr="00D24D5A">
        <w:t xml:space="preserve">order cognitive skills (e.g. application, analysis, evaluation and synthesis) and the </w:t>
      </w:r>
      <w:r w:rsidR="009171B8">
        <w:t>General Capabilities</w:t>
      </w:r>
      <w:r w:rsidRPr="00D24D5A">
        <w:t xml:space="preserve"> should be included in the assessment of student achievement in this course. </w:t>
      </w:r>
      <w:r w:rsidRPr="00D102BB">
        <w:rPr>
          <w:rFonts w:cs="Raavi (Body CS)"/>
          <w:spacing w:val="-2"/>
        </w:rPr>
        <w:t>All assessment</w:t>
      </w:r>
      <w:r w:rsidR="00CC6BF1" w:rsidRPr="00D102BB">
        <w:rPr>
          <w:rFonts w:cs="Raavi (Body CS)"/>
          <w:spacing w:val="-2"/>
        </w:rPr>
        <w:t>s</w:t>
      </w:r>
      <w:r w:rsidRPr="00D102BB">
        <w:rPr>
          <w:rFonts w:cs="Raavi (Body CS)"/>
          <w:spacing w:val="-2"/>
        </w:rPr>
        <w:t xml:space="preserve"> should be consistent with the requirements identified in the course assessment table.</w:t>
      </w:r>
    </w:p>
    <w:p w14:paraId="62E6C0C8" w14:textId="19E75626" w:rsidR="00C62AA7" w:rsidRDefault="00C35F11" w:rsidP="00C35F11">
      <w:r w:rsidRPr="00D24D5A">
        <w:t>Assessment should not generate workload or stress that, under fair and reasonable circumstances, would unduly diminish the performance of students.</w:t>
      </w:r>
    </w:p>
    <w:p w14:paraId="2FD64696" w14:textId="77777777" w:rsidR="00C62AA7" w:rsidRDefault="00C62AA7">
      <w:pPr>
        <w:spacing w:after="200"/>
      </w:pPr>
      <w:r>
        <w:br w:type="page"/>
      </w:r>
    </w:p>
    <w:p w14:paraId="7E3AD6A1" w14:textId="6773FDDA" w:rsidR="00C35F11" w:rsidRDefault="00C62AA7" w:rsidP="00C62AA7">
      <w:pPr>
        <w:pStyle w:val="SCSAHeading2"/>
      </w:pPr>
      <w:bookmarkStart w:id="73" w:name="_Toc238467559"/>
      <w:r>
        <w:lastRenderedPageBreak/>
        <w:t>School-based assessment</w:t>
      </w:r>
      <w:bookmarkEnd w:id="73"/>
    </w:p>
    <w:p w14:paraId="2C4D1A21" w14:textId="77777777" w:rsidR="003D3E17" w:rsidRPr="00D24D5A" w:rsidRDefault="003D3E17" w:rsidP="003D3E17">
      <w:r w:rsidRPr="00D24D5A">
        <w:t xml:space="preserve">The </w:t>
      </w:r>
      <w:r w:rsidRPr="00214B0F">
        <w:rPr>
          <w:i/>
        </w:rPr>
        <w:t>Western Australian Certificate of Education (WACE) Manual</w:t>
      </w:r>
      <w:r w:rsidRPr="00D24D5A">
        <w:t xml:space="preserve"> contains essential information on principles, policies and procedures for school-based assessment that must be read in conjunction with this syllabus.</w:t>
      </w:r>
    </w:p>
    <w:p w14:paraId="24F02B2C" w14:textId="77777777" w:rsidR="003D3E17" w:rsidRPr="00D24D5A" w:rsidRDefault="003D3E17" w:rsidP="003D3E17">
      <w:r w:rsidRPr="00D24D5A">
        <w:t>School-based assessment involves teachers gathering, describing and quantifying informa</w:t>
      </w:r>
      <w:r>
        <w:t>tion about student achievement.</w:t>
      </w:r>
    </w:p>
    <w:p w14:paraId="2CB4FFE4" w14:textId="77777777" w:rsidR="003D3E17" w:rsidRPr="00192659" w:rsidRDefault="003D3E17" w:rsidP="006D2B6A">
      <w:pPr>
        <w:widowControl w:val="0"/>
        <w:spacing w:after="0"/>
      </w:pPr>
      <w:r w:rsidRPr="00D24D5A">
        <w:t xml:space="preserve">Teachers design school-based assessment tasks to meet the needs of students. As outlined in the </w:t>
      </w:r>
      <w:r w:rsidRPr="00214B0F">
        <w:rPr>
          <w:i/>
        </w:rPr>
        <w:t>WACE</w:t>
      </w:r>
      <w:r w:rsidRPr="00D24D5A">
        <w:t xml:space="preserve"> </w:t>
      </w:r>
      <w:r w:rsidRPr="00214B0F">
        <w:rPr>
          <w:i/>
        </w:rPr>
        <w:t>Manual</w:t>
      </w:r>
      <w:r w:rsidRPr="00D24D5A">
        <w:t>, school-based assessment of student achievement in this course must be based on the Principles of Assessment</w:t>
      </w:r>
      <w:r>
        <w:t>:</w:t>
      </w:r>
    </w:p>
    <w:p w14:paraId="36C99D8D" w14:textId="70C0AB69" w:rsidR="003D3E17" w:rsidRPr="00D20EA3" w:rsidRDefault="003D3E17" w:rsidP="00CD4B7D">
      <w:pPr>
        <w:pStyle w:val="ListParagraph"/>
        <w:numPr>
          <w:ilvl w:val="0"/>
          <w:numId w:val="25"/>
        </w:numPr>
      </w:pPr>
      <w:r w:rsidRPr="00D20EA3">
        <w:t>Assessment is an integral part of teaching and learning</w:t>
      </w:r>
      <w:r w:rsidR="00CC6BF1">
        <w:t>.</w:t>
      </w:r>
    </w:p>
    <w:p w14:paraId="6FAE0E40" w14:textId="4EBA1FAA" w:rsidR="003D3E17" w:rsidRPr="00D20EA3" w:rsidRDefault="003D3E17" w:rsidP="00CD4B7D">
      <w:pPr>
        <w:pStyle w:val="ListParagraph"/>
        <w:numPr>
          <w:ilvl w:val="0"/>
          <w:numId w:val="25"/>
        </w:numPr>
      </w:pPr>
      <w:r w:rsidRPr="00D20EA3">
        <w:t>Assessment should be educative</w:t>
      </w:r>
      <w:r w:rsidR="00CC6BF1">
        <w:t>.</w:t>
      </w:r>
    </w:p>
    <w:p w14:paraId="036599E6" w14:textId="3E6669AC" w:rsidR="003D3E17" w:rsidRPr="00D20EA3" w:rsidRDefault="003D3E17" w:rsidP="00CD4B7D">
      <w:pPr>
        <w:pStyle w:val="ListParagraph"/>
        <w:numPr>
          <w:ilvl w:val="0"/>
          <w:numId w:val="25"/>
        </w:numPr>
      </w:pPr>
      <w:r w:rsidRPr="00D20EA3">
        <w:t>Assessment must be fair</w:t>
      </w:r>
      <w:r w:rsidR="00CC6BF1">
        <w:t>.</w:t>
      </w:r>
    </w:p>
    <w:p w14:paraId="6BCDCEB7" w14:textId="49085816" w:rsidR="003D3E17" w:rsidRPr="00D20EA3" w:rsidRDefault="003D3E17" w:rsidP="00CD4B7D">
      <w:pPr>
        <w:pStyle w:val="ListParagraph"/>
        <w:numPr>
          <w:ilvl w:val="0"/>
          <w:numId w:val="25"/>
        </w:numPr>
      </w:pPr>
      <w:r w:rsidRPr="00D20EA3">
        <w:t>Assessment should be designed to meet its specific purpose/s</w:t>
      </w:r>
      <w:r w:rsidR="00CC6BF1">
        <w:t>.</w:t>
      </w:r>
    </w:p>
    <w:p w14:paraId="51802B3B" w14:textId="0FE3EAD9" w:rsidR="003D3E17" w:rsidRPr="00D20EA3" w:rsidRDefault="003D3E17" w:rsidP="00CD4B7D">
      <w:pPr>
        <w:pStyle w:val="ListParagraph"/>
        <w:numPr>
          <w:ilvl w:val="0"/>
          <w:numId w:val="25"/>
        </w:numPr>
      </w:pPr>
      <w:r w:rsidRPr="00D20EA3">
        <w:t>Assessment should lead to informative reporting</w:t>
      </w:r>
      <w:r w:rsidR="00CC6BF1">
        <w:t>.</w:t>
      </w:r>
    </w:p>
    <w:p w14:paraId="3D074DE0" w14:textId="3748B2CF" w:rsidR="003D3E17" w:rsidRPr="00D20EA3" w:rsidRDefault="003D3E17" w:rsidP="00CD4B7D">
      <w:pPr>
        <w:pStyle w:val="ListParagraph"/>
        <w:numPr>
          <w:ilvl w:val="0"/>
          <w:numId w:val="25"/>
        </w:numPr>
      </w:pPr>
      <w:r w:rsidRPr="00D20EA3">
        <w:t>Assessment should lead to school-wide evaluation processes</w:t>
      </w:r>
      <w:r w:rsidR="00CC6BF1">
        <w:t>.</w:t>
      </w:r>
    </w:p>
    <w:p w14:paraId="5C43633D" w14:textId="77777777" w:rsidR="003D3E17" w:rsidRPr="00D20EA3" w:rsidRDefault="003D3E17" w:rsidP="00CD4B7D">
      <w:pPr>
        <w:pStyle w:val="ListParagraph"/>
        <w:numPr>
          <w:ilvl w:val="0"/>
          <w:numId w:val="25"/>
        </w:numPr>
      </w:pPr>
      <w:r w:rsidRPr="00D20EA3">
        <w:t>Assessment should provide significant data for improvement of teaching practices.</w:t>
      </w:r>
    </w:p>
    <w:p w14:paraId="20430556" w14:textId="77777777" w:rsidR="003D3E17" w:rsidRPr="00D24D5A" w:rsidRDefault="003D3E17" w:rsidP="006D2B6A">
      <w:pPr>
        <w:widowControl w:val="0"/>
        <w:spacing w:after="0"/>
      </w:pPr>
      <w:r w:rsidRPr="00192659">
        <w:t>Summative</w:t>
      </w:r>
      <w:r w:rsidRPr="00D24D5A">
        <w:t xml:space="preserve"> assessments in this course must:</w:t>
      </w:r>
    </w:p>
    <w:p w14:paraId="4630767B" w14:textId="7896DF4C" w:rsidR="003D3E17" w:rsidRPr="00D20EA3" w:rsidRDefault="003D3E17" w:rsidP="00CD4B7D">
      <w:pPr>
        <w:pStyle w:val="ListParagraph"/>
        <w:numPr>
          <w:ilvl w:val="0"/>
          <w:numId w:val="26"/>
        </w:numPr>
      </w:pPr>
      <w:r w:rsidRPr="00D20EA3">
        <w:t>be limited to eight tasks</w:t>
      </w:r>
      <w:r w:rsidR="00CC6BF1">
        <w:t xml:space="preserve"> or less</w:t>
      </w:r>
    </w:p>
    <w:p w14:paraId="4C3E160A" w14:textId="77777777" w:rsidR="003D3E17" w:rsidRPr="00D20EA3" w:rsidRDefault="003D3E17" w:rsidP="00CD4B7D">
      <w:pPr>
        <w:pStyle w:val="ListParagraph"/>
        <w:numPr>
          <w:ilvl w:val="0"/>
          <w:numId w:val="26"/>
        </w:numPr>
      </w:pPr>
      <w:r w:rsidRPr="00D20EA3">
        <w:t>allow for the assessment of each assessment type at least once over the year/pair of units</w:t>
      </w:r>
    </w:p>
    <w:p w14:paraId="04E050CF" w14:textId="77777777" w:rsidR="003D3E17" w:rsidRPr="00D20EA3" w:rsidRDefault="003D3E17" w:rsidP="00CD4B7D">
      <w:pPr>
        <w:pStyle w:val="ListParagraph"/>
        <w:numPr>
          <w:ilvl w:val="0"/>
          <w:numId w:val="26"/>
        </w:numPr>
      </w:pPr>
      <w:r w:rsidRPr="00D20EA3">
        <w:t>have a minimum value of five per cent of the total school assessment mark</w:t>
      </w:r>
    </w:p>
    <w:p w14:paraId="2C88BA24" w14:textId="77777777" w:rsidR="003D3E17" w:rsidRPr="00D20EA3" w:rsidRDefault="003D3E17" w:rsidP="00CD4B7D">
      <w:pPr>
        <w:pStyle w:val="ListParagraph"/>
        <w:numPr>
          <w:ilvl w:val="0"/>
          <w:numId w:val="26"/>
        </w:numPr>
      </w:pPr>
      <w:r w:rsidRPr="00D20EA3">
        <w:t>provide a representative sampling of the syllabus content.</w:t>
      </w:r>
    </w:p>
    <w:p w14:paraId="1459BF9D" w14:textId="77777777" w:rsidR="003D3E17" w:rsidRPr="00192659" w:rsidRDefault="003D3E17" w:rsidP="006D2B6A">
      <w:r w:rsidRPr="00192659">
        <w:t>Assessment tasks not administered under test or controlled conditions require appropriate authentication processes.</w:t>
      </w:r>
    </w:p>
    <w:p w14:paraId="6238258C" w14:textId="5E0B69E7" w:rsidR="00C62AA7" w:rsidRDefault="003D3E17" w:rsidP="006D2B6A">
      <w:r w:rsidRPr="00192659">
        <w:t xml:space="preserve">The Assessment tables </w:t>
      </w:r>
      <w:r w:rsidR="00741D48">
        <w:t xml:space="preserve">below </w:t>
      </w:r>
      <w:r w:rsidRPr="00192659">
        <w:t xml:space="preserve">provide details of the assessment types and their weighting for the </w:t>
      </w:r>
      <w:r>
        <w:t>Spanish</w:t>
      </w:r>
      <w:r w:rsidRPr="00192659">
        <w:t xml:space="preserve"> ATAR Year 11 and Year 12 syllabus.</w:t>
      </w:r>
    </w:p>
    <w:p w14:paraId="60350722" w14:textId="6B16C90E" w:rsidR="003D3E17" w:rsidRDefault="003D3E17">
      <w:pPr>
        <w:spacing w:after="200"/>
      </w:pPr>
      <w:r>
        <w:br w:type="page"/>
      </w:r>
    </w:p>
    <w:p w14:paraId="66516F10" w14:textId="464F96C9" w:rsidR="003324F5" w:rsidRDefault="003324F5" w:rsidP="00C35F11">
      <w:pPr>
        <w:pStyle w:val="SCSAHeading2"/>
      </w:pPr>
      <w:bookmarkStart w:id="74" w:name="_Toc238467560"/>
      <w:r w:rsidRPr="00A62749">
        <w:lastRenderedPageBreak/>
        <w:t>Assessment table</w:t>
      </w:r>
      <w:r w:rsidR="000839AA">
        <w:t xml:space="preserve"> </w:t>
      </w:r>
      <w:r w:rsidR="00F41CEF" w:rsidRPr="003C56DA">
        <w:t>– Year 11</w:t>
      </w:r>
      <w:bookmarkEnd w:id="74"/>
    </w:p>
    <w:tbl>
      <w:tblPr>
        <w:tblStyle w:val="SCSATable"/>
        <w:tblW w:w="5000" w:type="pct"/>
        <w:tblLook w:val="04A0" w:firstRow="1" w:lastRow="0" w:firstColumn="1" w:lastColumn="0" w:noHBand="0" w:noVBand="1"/>
      </w:tblPr>
      <w:tblGrid>
        <w:gridCol w:w="7650"/>
        <w:gridCol w:w="1410"/>
      </w:tblGrid>
      <w:tr w:rsidR="00627CB3" w:rsidRPr="00D20EA3" w14:paraId="7F5819EA" w14:textId="77777777" w:rsidTr="006D2B6A">
        <w:trPr>
          <w:cnfStyle w:val="100000000000" w:firstRow="1" w:lastRow="0" w:firstColumn="0" w:lastColumn="0" w:oddVBand="0" w:evenVBand="0" w:oddHBand="0" w:evenHBand="0" w:firstRowFirstColumn="0" w:firstRowLastColumn="0" w:lastRowFirstColumn="0" w:lastRowLastColumn="0"/>
        </w:trPr>
        <w:tc>
          <w:tcPr>
            <w:tcW w:w="4222" w:type="pct"/>
          </w:tcPr>
          <w:p w14:paraId="39B524EA" w14:textId="77777777" w:rsidR="00627CB3" w:rsidRPr="006D2B6A" w:rsidRDefault="00627CB3" w:rsidP="006D2B6A">
            <w:r w:rsidRPr="006D2B6A">
              <w:t>Type of assessment</w:t>
            </w:r>
          </w:p>
        </w:tc>
        <w:tc>
          <w:tcPr>
            <w:tcW w:w="778" w:type="pct"/>
            <w:vAlign w:val="center"/>
          </w:tcPr>
          <w:p w14:paraId="75560058" w14:textId="77777777" w:rsidR="00627CB3" w:rsidRPr="006D2B6A" w:rsidRDefault="00627CB3" w:rsidP="006D2B6A">
            <w:pPr>
              <w:jc w:val="center"/>
            </w:pPr>
            <w:r w:rsidRPr="006D2B6A">
              <w:t>Weighting</w:t>
            </w:r>
          </w:p>
        </w:tc>
      </w:tr>
      <w:tr w:rsidR="00627CB3" w:rsidRPr="0083568D" w14:paraId="6F79A75B" w14:textId="77777777" w:rsidTr="006D2B6A">
        <w:tc>
          <w:tcPr>
            <w:tcW w:w="4222" w:type="pct"/>
          </w:tcPr>
          <w:p w14:paraId="71E72037" w14:textId="48F2C9E4" w:rsidR="00627CB3" w:rsidRPr="006D2B6A" w:rsidRDefault="00E252C8" w:rsidP="006D2B6A">
            <w:pPr>
              <w:rPr>
                <w:b/>
                <w:bCs/>
              </w:rPr>
            </w:pPr>
            <w:r w:rsidRPr="006D2B6A">
              <w:rPr>
                <w:b/>
                <w:bCs/>
              </w:rPr>
              <w:t>Oral communication</w:t>
            </w:r>
          </w:p>
          <w:p w14:paraId="4ACBC1B6" w14:textId="7C0E7D83" w:rsidR="00627CB3" w:rsidRPr="0083568D" w:rsidRDefault="00627CB3" w:rsidP="002F7976">
            <w:pPr>
              <w:spacing w:after="120"/>
            </w:pPr>
            <w:r w:rsidRPr="0083568D">
              <w:t xml:space="preserve">Interaction with others to exchange information, ideas, opinions and/or experiences in spoken </w:t>
            </w:r>
            <w:r w:rsidR="009E1A4C">
              <w:t>Spanish</w:t>
            </w:r>
            <w:r w:rsidRPr="0083568D">
              <w:t>.</w:t>
            </w:r>
          </w:p>
          <w:p w14:paraId="05D333F8" w14:textId="77777777" w:rsidR="00627CB3" w:rsidRPr="0083568D" w:rsidRDefault="00627CB3" w:rsidP="006D2B6A">
            <w:r w:rsidRPr="0083568D">
              <w:t>Typically, these tasks are administered under test conditions.</w:t>
            </w:r>
          </w:p>
        </w:tc>
        <w:tc>
          <w:tcPr>
            <w:tcW w:w="778" w:type="pct"/>
            <w:vAlign w:val="center"/>
          </w:tcPr>
          <w:p w14:paraId="127D6433" w14:textId="77777777" w:rsidR="00627CB3" w:rsidRPr="0083568D" w:rsidRDefault="00627CB3" w:rsidP="006D2B6A">
            <w:pPr>
              <w:spacing w:line="240" w:lineRule="auto"/>
              <w:jc w:val="center"/>
            </w:pPr>
            <w:r w:rsidRPr="0083568D">
              <w:t>25%</w:t>
            </w:r>
          </w:p>
        </w:tc>
      </w:tr>
      <w:tr w:rsidR="00627CB3" w:rsidRPr="0083568D" w14:paraId="378A2197" w14:textId="77777777" w:rsidTr="006D2B6A">
        <w:tc>
          <w:tcPr>
            <w:tcW w:w="4222" w:type="pct"/>
          </w:tcPr>
          <w:p w14:paraId="29163C0E" w14:textId="3D659D1D" w:rsidR="00627CB3" w:rsidRPr="006D2B6A" w:rsidRDefault="00AB0F50" w:rsidP="006D2B6A">
            <w:pPr>
              <w:rPr>
                <w:b/>
                <w:bCs/>
              </w:rPr>
            </w:pPr>
            <w:r w:rsidRPr="006D2B6A">
              <w:rPr>
                <w:b/>
                <w:bCs/>
              </w:rPr>
              <w:t>Responding to texts</w:t>
            </w:r>
          </w:p>
          <w:p w14:paraId="550AB170" w14:textId="18AD41B0" w:rsidR="00627CB3" w:rsidRPr="0083568D" w:rsidRDefault="00627CB3" w:rsidP="002F7976">
            <w:pPr>
              <w:spacing w:after="120"/>
            </w:pPr>
            <w:r w:rsidRPr="0083568D">
              <w:t xml:space="preserve">Comprehension and interpretation of spoken and printed texts in </w:t>
            </w:r>
            <w:r w:rsidR="009E1A4C">
              <w:t>Spanish</w:t>
            </w:r>
            <w:r w:rsidRPr="0083568D">
              <w:t>.</w:t>
            </w:r>
          </w:p>
          <w:p w14:paraId="1645F30D" w14:textId="6D20AAA8" w:rsidR="00627CB3" w:rsidRPr="0083568D" w:rsidRDefault="00627CB3" w:rsidP="002F7976">
            <w:pPr>
              <w:spacing w:after="120"/>
            </w:pPr>
            <w:r w:rsidRPr="0083568D">
              <w:t xml:space="preserve">Texts represent different text types and </w:t>
            </w:r>
            <w:r w:rsidR="00BD2887">
              <w:t>kinds</w:t>
            </w:r>
            <w:r w:rsidR="00BD2887" w:rsidRPr="0083568D">
              <w:t xml:space="preserve"> </w:t>
            </w:r>
            <w:r w:rsidRPr="0083568D">
              <w:t>of writing.</w:t>
            </w:r>
          </w:p>
          <w:p w14:paraId="1489F9A4" w14:textId="77777777" w:rsidR="00627CB3" w:rsidRPr="0083568D" w:rsidRDefault="00627CB3" w:rsidP="002F7976">
            <w:pPr>
              <w:spacing w:after="120"/>
            </w:pPr>
            <w:r w:rsidRPr="0083568D">
              <w:t>Questions for spoken texts are phrased in English for responses in English.</w:t>
            </w:r>
          </w:p>
          <w:p w14:paraId="0C3AB9BC" w14:textId="5CEBD61E" w:rsidR="00627CB3" w:rsidRPr="0083568D" w:rsidRDefault="00627CB3" w:rsidP="002F7976">
            <w:pPr>
              <w:spacing w:after="120"/>
            </w:pPr>
            <w:r w:rsidRPr="0083568D">
              <w:t xml:space="preserve">Questions for printed texts are either phrased in English for responses in </w:t>
            </w:r>
            <w:proofErr w:type="gramStart"/>
            <w:r w:rsidRPr="0083568D">
              <w:t>English, or</w:t>
            </w:r>
            <w:proofErr w:type="gramEnd"/>
            <w:r w:rsidRPr="0083568D">
              <w:t xml:space="preserve"> phrased in </w:t>
            </w:r>
            <w:r w:rsidR="009E1A4C">
              <w:t>Spanish</w:t>
            </w:r>
            <w:r w:rsidRPr="0083568D">
              <w:t xml:space="preserve"> and English for responses in </w:t>
            </w:r>
            <w:r w:rsidR="009E1A4C">
              <w:t>Spanish</w:t>
            </w:r>
            <w:r w:rsidRPr="0083568D">
              <w:t>, depending on the requirements of</w:t>
            </w:r>
            <w:r w:rsidR="005A417B">
              <w:t xml:space="preserve"> </w:t>
            </w:r>
            <w:r w:rsidRPr="0083568D">
              <w:t>the question.</w:t>
            </w:r>
          </w:p>
          <w:p w14:paraId="43F41AC4" w14:textId="77777777" w:rsidR="00627CB3" w:rsidRPr="0083568D" w:rsidRDefault="00627CB3" w:rsidP="006D2B6A">
            <w:r w:rsidRPr="0083568D">
              <w:t>Typically, these tasks are administered under test conditions.</w:t>
            </w:r>
          </w:p>
        </w:tc>
        <w:tc>
          <w:tcPr>
            <w:tcW w:w="778" w:type="pct"/>
            <w:vAlign w:val="center"/>
          </w:tcPr>
          <w:p w14:paraId="06B3B742" w14:textId="77777777" w:rsidR="00627CB3" w:rsidRPr="0083568D" w:rsidRDefault="00627CB3" w:rsidP="006D2B6A">
            <w:pPr>
              <w:spacing w:line="240" w:lineRule="auto"/>
              <w:jc w:val="center"/>
            </w:pPr>
            <w:r w:rsidRPr="0083568D">
              <w:t>30%</w:t>
            </w:r>
          </w:p>
        </w:tc>
      </w:tr>
      <w:tr w:rsidR="00627CB3" w:rsidRPr="0083568D" w14:paraId="487D888E" w14:textId="77777777" w:rsidTr="006D2B6A">
        <w:tc>
          <w:tcPr>
            <w:tcW w:w="4222" w:type="pct"/>
          </w:tcPr>
          <w:p w14:paraId="493763B0" w14:textId="3A35EACC" w:rsidR="00627CB3" w:rsidRPr="006D2B6A" w:rsidRDefault="00E252C8" w:rsidP="006D2B6A">
            <w:pPr>
              <w:rPr>
                <w:b/>
                <w:bCs/>
              </w:rPr>
            </w:pPr>
            <w:r w:rsidRPr="006D2B6A">
              <w:rPr>
                <w:b/>
                <w:bCs/>
              </w:rPr>
              <w:t>Written communication</w:t>
            </w:r>
            <w:r w:rsidR="00627CB3" w:rsidRPr="006D2B6A">
              <w:rPr>
                <w:b/>
                <w:bCs/>
              </w:rPr>
              <w:t xml:space="preserve"> </w:t>
            </w:r>
          </w:p>
          <w:p w14:paraId="6CF83BDD" w14:textId="283EE279" w:rsidR="00627CB3" w:rsidRPr="0083568D" w:rsidRDefault="00627CB3" w:rsidP="002F7976">
            <w:pPr>
              <w:spacing w:after="120"/>
            </w:pPr>
            <w:r w:rsidRPr="0083568D">
              <w:t xml:space="preserve">Production of written texts to convey information and express ideas, opinions and/or experiences in </w:t>
            </w:r>
            <w:r w:rsidR="00A111AF">
              <w:t>Spanish</w:t>
            </w:r>
            <w:r w:rsidRPr="0083568D">
              <w:t>.</w:t>
            </w:r>
          </w:p>
          <w:p w14:paraId="0A1D80D4" w14:textId="53FF2386" w:rsidR="00627CB3" w:rsidRPr="0083568D" w:rsidRDefault="00627CB3" w:rsidP="002F7976">
            <w:pPr>
              <w:spacing w:after="120"/>
            </w:pPr>
            <w:r w:rsidRPr="0083568D">
              <w:t xml:space="preserve">Questions specify the context, purpose, audience, text type and </w:t>
            </w:r>
            <w:r w:rsidR="00BD2887">
              <w:t>kind</w:t>
            </w:r>
            <w:r w:rsidR="00BD2887" w:rsidRPr="0083568D">
              <w:t xml:space="preserve"> </w:t>
            </w:r>
            <w:r w:rsidRPr="0083568D">
              <w:t>of writing.</w:t>
            </w:r>
          </w:p>
          <w:p w14:paraId="28E3FC17" w14:textId="77777777" w:rsidR="00627CB3" w:rsidRPr="0083568D" w:rsidRDefault="00627CB3" w:rsidP="006D2B6A">
            <w:r w:rsidRPr="0083568D">
              <w:t>Typically, these tasks are administered under test conditions.</w:t>
            </w:r>
          </w:p>
        </w:tc>
        <w:tc>
          <w:tcPr>
            <w:tcW w:w="778" w:type="pct"/>
            <w:vAlign w:val="center"/>
          </w:tcPr>
          <w:p w14:paraId="4D4AC53D" w14:textId="77777777" w:rsidR="00627CB3" w:rsidRPr="0083568D" w:rsidRDefault="00627CB3" w:rsidP="006D2B6A">
            <w:pPr>
              <w:spacing w:line="240" w:lineRule="auto"/>
              <w:jc w:val="center"/>
            </w:pPr>
            <w:r w:rsidRPr="0083568D">
              <w:t>15%</w:t>
            </w:r>
          </w:p>
        </w:tc>
      </w:tr>
      <w:tr w:rsidR="00627CB3" w:rsidRPr="0083568D" w14:paraId="7D7480CF" w14:textId="77777777" w:rsidTr="006D2B6A">
        <w:tc>
          <w:tcPr>
            <w:tcW w:w="4222" w:type="pct"/>
          </w:tcPr>
          <w:p w14:paraId="12EC8FCC" w14:textId="77777777" w:rsidR="00627CB3" w:rsidRPr="006D2B6A" w:rsidRDefault="00627CB3" w:rsidP="006D2B6A">
            <w:pPr>
              <w:rPr>
                <w:b/>
                <w:bCs/>
              </w:rPr>
            </w:pPr>
            <w:r w:rsidRPr="006D2B6A">
              <w:rPr>
                <w:b/>
                <w:bCs/>
              </w:rPr>
              <w:t>Examination</w:t>
            </w:r>
          </w:p>
          <w:p w14:paraId="18554148" w14:textId="77777777" w:rsidR="00627CB3" w:rsidRPr="006D2B6A" w:rsidRDefault="00627CB3" w:rsidP="006D2B6A">
            <w:pPr>
              <w:rPr>
                <w:b/>
                <w:bCs/>
              </w:rPr>
            </w:pPr>
            <w:r w:rsidRPr="006D2B6A">
              <w:rPr>
                <w:b/>
                <w:bCs/>
              </w:rPr>
              <w:t>Practical (oral) examination</w:t>
            </w:r>
          </w:p>
          <w:p w14:paraId="540B685F" w14:textId="1B394300" w:rsidR="00A62871" w:rsidRPr="0083568D" w:rsidRDefault="00A62871" w:rsidP="002F7976">
            <w:pPr>
              <w:spacing w:after="120"/>
            </w:pPr>
            <w:r>
              <w:t>T</w:t>
            </w:r>
            <w:r w:rsidRPr="00A62871">
              <w:t>ypically conducted at the end of each semester and/or unit. In preparation for Year 12, the examination should reflect the External examination information in this syllabus</w:t>
            </w:r>
            <w:r>
              <w:t>.</w:t>
            </w:r>
          </w:p>
          <w:p w14:paraId="7956B3F6" w14:textId="77777777" w:rsidR="00627CB3" w:rsidRPr="006D2B6A" w:rsidRDefault="00627CB3" w:rsidP="006D2B6A">
            <w:pPr>
              <w:rPr>
                <w:b/>
                <w:bCs/>
              </w:rPr>
            </w:pPr>
            <w:r w:rsidRPr="006D2B6A">
              <w:rPr>
                <w:b/>
                <w:bCs/>
              </w:rPr>
              <w:t>Written examination</w:t>
            </w:r>
          </w:p>
          <w:p w14:paraId="0E42DE0E" w14:textId="781BC7AC" w:rsidR="00627CB3" w:rsidRPr="007720C0" w:rsidRDefault="00B44357" w:rsidP="006D2B6A">
            <w:r>
              <w:t>T</w:t>
            </w:r>
            <w:r w:rsidRPr="00A62871">
              <w:t>ypically conducted at the end of each semester and/or unit. In preparation for Year 12, the examination should reflect the External examination information in this syllabus</w:t>
            </w:r>
            <w:r>
              <w:t>.</w:t>
            </w:r>
          </w:p>
        </w:tc>
        <w:tc>
          <w:tcPr>
            <w:tcW w:w="778" w:type="pct"/>
            <w:vAlign w:val="center"/>
          </w:tcPr>
          <w:p w14:paraId="364D71F7" w14:textId="77777777" w:rsidR="00627CB3" w:rsidRPr="0083568D" w:rsidRDefault="00627CB3" w:rsidP="00B2736E">
            <w:pPr>
              <w:spacing w:after="700" w:line="240" w:lineRule="auto"/>
              <w:jc w:val="center"/>
            </w:pPr>
            <w:r w:rsidRPr="0083568D">
              <w:t>10%</w:t>
            </w:r>
          </w:p>
          <w:p w14:paraId="5419D105" w14:textId="77777777" w:rsidR="00627CB3" w:rsidRPr="0083568D" w:rsidRDefault="00627CB3" w:rsidP="006D2B6A">
            <w:pPr>
              <w:spacing w:line="240" w:lineRule="auto"/>
              <w:jc w:val="center"/>
            </w:pPr>
            <w:r w:rsidRPr="0083568D">
              <w:t>20%</w:t>
            </w:r>
          </w:p>
        </w:tc>
      </w:tr>
    </w:tbl>
    <w:p w14:paraId="63FE0606" w14:textId="77777777" w:rsidR="00D24990" w:rsidRPr="00A22A40" w:rsidRDefault="00D24990" w:rsidP="00373AC7">
      <w:pPr>
        <w:spacing w:before="200"/>
        <w:rPr>
          <w:rFonts w:cs="Raavi (Body CS)"/>
          <w:spacing w:val="-2"/>
        </w:rPr>
      </w:pPr>
      <w:r w:rsidRPr="00A22A40">
        <w:rPr>
          <w:rFonts w:cs="Raavi (Body CS)"/>
          <w:color w:val="000000"/>
          <w:spacing w:val="-2"/>
        </w:rPr>
        <w:t>Teachers must use the assessment table to develop an assessment outline for the pair of Year 11 units.</w:t>
      </w:r>
    </w:p>
    <w:p w14:paraId="068A50F4" w14:textId="77777777" w:rsidR="007720C0" w:rsidRPr="00D24D5A" w:rsidRDefault="007720C0" w:rsidP="007720C0">
      <w:pPr>
        <w:widowControl w:val="0"/>
        <w:spacing w:after="0"/>
      </w:pPr>
      <w:r w:rsidRPr="00D24D5A">
        <w:t xml:space="preserve">The </w:t>
      </w:r>
      <w:r w:rsidRPr="00192659">
        <w:t>assessment</w:t>
      </w:r>
      <w:r w:rsidRPr="00D24D5A">
        <w:t xml:space="preserve"> outline must:</w:t>
      </w:r>
    </w:p>
    <w:p w14:paraId="035062CE" w14:textId="77777777" w:rsidR="007720C0" w:rsidRPr="00F569E2" w:rsidRDefault="007720C0" w:rsidP="007720C0">
      <w:pPr>
        <w:pStyle w:val="ListParagraph"/>
        <w:numPr>
          <w:ilvl w:val="0"/>
          <w:numId w:val="27"/>
        </w:numPr>
      </w:pPr>
      <w:r w:rsidRPr="00F569E2">
        <w:t>include a set of assessment tasks</w:t>
      </w:r>
    </w:p>
    <w:p w14:paraId="3DEB3B39" w14:textId="77777777" w:rsidR="007720C0" w:rsidRPr="00F569E2" w:rsidRDefault="007720C0" w:rsidP="007720C0">
      <w:pPr>
        <w:pStyle w:val="ListParagraph"/>
        <w:numPr>
          <w:ilvl w:val="0"/>
          <w:numId w:val="27"/>
        </w:numPr>
      </w:pPr>
      <w:r w:rsidRPr="00F569E2">
        <w:t>include a general description of each task</w:t>
      </w:r>
    </w:p>
    <w:p w14:paraId="044BD101" w14:textId="77777777" w:rsidR="007720C0" w:rsidRPr="00F569E2" w:rsidRDefault="007720C0" w:rsidP="007720C0">
      <w:pPr>
        <w:pStyle w:val="ListParagraph"/>
        <w:numPr>
          <w:ilvl w:val="0"/>
          <w:numId w:val="27"/>
        </w:numPr>
      </w:pPr>
      <w:r w:rsidRPr="00F569E2">
        <w:t>indicate the unit content to be assessed</w:t>
      </w:r>
    </w:p>
    <w:p w14:paraId="1890FC0A" w14:textId="77777777" w:rsidR="007720C0" w:rsidRDefault="007720C0" w:rsidP="007720C0">
      <w:pPr>
        <w:pStyle w:val="ListParagraph"/>
        <w:numPr>
          <w:ilvl w:val="0"/>
          <w:numId w:val="27"/>
        </w:numPr>
      </w:pPr>
      <w:r w:rsidRPr="00F569E2">
        <w:t>indicate a weighting for each task and each assessment type</w:t>
      </w:r>
    </w:p>
    <w:p w14:paraId="7DB65865" w14:textId="2B55E077" w:rsidR="00A75474" w:rsidRPr="007720C0" w:rsidRDefault="007720C0" w:rsidP="007720C0">
      <w:pPr>
        <w:pStyle w:val="ListParagraph"/>
        <w:numPr>
          <w:ilvl w:val="0"/>
          <w:numId w:val="27"/>
        </w:numPr>
      </w:pPr>
      <w:r w:rsidRPr="00F569E2">
        <w:t>include the approximate timing of each task (for example, the week the task is conducted or the issue and submission dates for an extended task).</w:t>
      </w:r>
      <w:r w:rsidR="00A75474">
        <w:br w:type="page"/>
      </w:r>
    </w:p>
    <w:p w14:paraId="3B8B27A4" w14:textId="0DBF4492" w:rsidR="00F41CEF" w:rsidRDefault="00F41CEF" w:rsidP="00C35F11">
      <w:pPr>
        <w:pStyle w:val="SCSAHeading2"/>
      </w:pPr>
      <w:bookmarkStart w:id="75" w:name="_Toc238467561"/>
      <w:r>
        <w:lastRenderedPageBreak/>
        <w:t xml:space="preserve">Assessment table </w:t>
      </w:r>
      <w:r w:rsidRPr="003C56DA">
        <w:t>– Year 1</w:t>
      </w:r>
      <w:r>
        <w:t>2</w:t>
      </w:r>
      <w:bookmarkEnd w:id="75"/>
    </w:p>
    <w:tbl>
      <w:tblPr>
        <w:tblStyle w:val="SCSATable"/>
        <w:tblW w:w="5000" w:type="pct"/>
        <w:tblLook w:val="04A0" w:firstRow="1" w:lastRow="0" w:firstColumn="1" w:lastColumn="0" w:noHBand="0" w:noVBand="1"/>
      </w:tblPr>
      <w:tblGrid>
        <w:gridCol w:w="7650"/>
        <w:gridCol w:w="1410"/>
      </w:tblGrid>
      <w:tr w:rsidR="00D24990" w:rsidRPr="00D20EA3" w14:paraId="310615CA" w14:textId="77777777" w:rsidTr="00CD4B7D">
        <w:trPr>
          <w:cnfStyle w:val="100000000000" w:firstRow="1" w:lastRow="0" w:firstColumn="0" w:lastColumn="0" w:oddVBand="0" w:evenVBand="0" w:oddHBand="0" w:evenHBand="0" w:firstRowFirstColumn="0" w:firstRowLastColumn="0" w:lastRowFirstColumn="0" w:lastRowLastColumn="0"/>
        </w:trPr>
        <w:tc>
          <w:tcPr>
            <w:tcW w:w="4222" w:type="pct"/>
          </w:tcPr>
          <w:p w14:paraId="1F01B815" w14:textId="4BBE79D5" w:rsidR="00D24990" w:rsidRPr="00CD4B7D" w:rsidRDefault="00D24990" w:rsidP="00CD4B7D">
            <w:r w:rsidRPr="00CD4B7D">
              <w:t>Type of assessment</w:t>
            </w:r>
          </w:p>
        </w:tc>
        <w:tc>
          <w:tcPr>
            <w:tcW w:w="778" w:type="pct"/>
            <w:vAlign w:val="center"/>
          </w:tcPr>
          <w:p w14:paraId="1FFFBD18" w14:textId="77777777" w:rsidR="00D24990" w:rsidRPr="00CD4B7D" w:rsidRDefault="00D24990" w:rsidP="00CD4B7D">
            <w:pPr>
              <w:jc w:val="center"/>
            </w:pPr>
            <w:r w:rsidRPr="00CD4B7D">
              <w:t>Weighting</w:t>
            </w:r>
          </w:p>
        </w:tc>
      </w:tr>
      <w:tr w:rsidR="00D24990" w:rsidRPr="0083568D" w14:paraId="7FB05CBE" w14:textId="77777777" w:rsidTr="00CD4B7D">
        <w:tc>
          <w:tcPr>
            <w:tcW w:w="4222" w:type="pct"/>
          </w:tcPr>
          <w:p w14:paraId="517EB894" w14:textId="440F4471" w:rsidR="00D24990" w:rsidRPr="00CD4B7D" w:rsidRDefault="00F87508" w:rsidP="00CD4B7D">
            <w:pPr>
              <w:rPr>
                <w:b/>
                <w:bCs/>
              </w:rPr>
            </w:pPr>
            <w:r w:rsidRPr="00CD4B7D">
              <w:rPr>
                <w:b/>
                <w:bCs/>
              </w:rPr>
              <w:t>Oral communication</w:t>
            </w:r>
          </w:p>
          <w:p w14:paraId="057BE993" w14:textId="77777777" w:rsidR="00D24990" w:rsidRPr="0083568D" w:rsidRDefault="00D24990" w:rsidP="002F7976">
            <w:pPr>
              <w:spacing w:after="120"/>
            </w:pPr>
            <w:r w:rsidRPr="0083568D">
              <w:t xml:space="preserve">Interaction with others to exchange information, ideas, opinions and/or experiences in spoken </w:t>
            </w:r>
            <w:r>
              <w:t>Spanish</w:t>
            </w:r>
            <w:r w:rsidRPr="0083568D">
              <w:t>.</w:t>
            </w:r>
          </w:p>
          <w:p w14:paraId="7DBC5DC7" w14:textId="77777777" w:rsidR="00D24990" w:rsidRPr="0083568D" w:rsidRDefault="00D24990" w:rsidP="00CD4B7D">
            <w:r w:rsidRPr="0083568D">
              <w:t>Typically, these tasks are administered under test conditions.</w:t>
            </w:r>
          </w:p>
        </w:tc>
        <w:tc>
          <w:tcPr>
            <w:tcW w:w="778" w:type="pct"/>
            <w:vAlign w:val="center"/>
          </w:tcPr>
          <w:p w14:paraId="3E669008" w14:textId="4ABA3CE7" w:rsidR="00D24990" w:rsidRPr="0083568D" w:rsidRDefault="00840456" w:rsidP="00CD4B7D">
            <w:pPr>
              <w:spacing w:line="240" w:lineRule="auto"/>
              <w:jc w:val="center"/>
            </w:pPr>
            <w:r>
              <w:t>1</w:t>
            </w:r>
            <w:r w:rsidR="003962FF">
              <w:t>5</w:t>
            </w:r>
            <w:r w:rsidR="00D24990" w:rsidRPr="0083568D">
              <w:t>%</w:t>
            </w:r>
          </w:p>
        </w:tc>
      </w:tr>
      <w:tr w:rsidR="00D24990" w:rsidRPr="0083568D" w14:paraId="1E37BD4A" w14:textId="77777777" w:rsidTr="00CD4B7D">
        <w:tc>
          <w:tcPr>
            <w:tcW w:w="4222" w:type="pct"/>
          </w:tcPr>
          <w:p w14:paraId="2BE2DD0F" w14:textId="18C16EA8" w:rsidR="00D24990" w:rsidRPr="00CD4B7D" w:rsidRDefault="00AB0F50" w:rsidP="00CD4B7D">
            <w:pPr>
              <w:rPr>
                <w:b/>
                <w:bCs/>
              </w:rPr>
            </w:pPr>
            <w:r w:rsidRPr="00CD4B7D">
              <w:rPr>
                <w:b/>
                <w:bCs/>
              </w:rPr>
              <w:t>Responding to texts</w:t>
            </w:r>
          </w:p>
          <w:p w14:paraId="394761FD" w14:textId="77777777" w:rsidR="00D24990" w:rsidRPr="0083568D" w:rsidRDefault="00D24990" w:rsidP="002F7976">
            <w:pPr>
              <w:spacing w:after="120"/>
            </w:pPr>
            <w:r w:rsidRPr="0083568D">
              <w:t xml:space="preserve">Comprehension and interpretation of spoken and printed texts in </w:t>
            </w:r>
            <w:r>
              <w:t>Spanish</w:t>
            </w:r>
            <w:r w:rsidRPr="0083568D">
              <w:t>.</w:t>
            </w:r>
          </w:p>
          <w:p w14:paraId="02870313" w14:textId="34191E40" w:rsidR="00D24990" w:rsidRPr="0083568D" w:rsidRDefault="00D24990" w:rsidP="002F7976">
            <w:pPr>
              <w:spacing w:after="120"/>
            </w:pPr>
            <w:r w:rsidRPr="0083568D">
              <w:t xml:space="preserve">Texts represent different text types and </w:t>
            </w:r>
            <w:r w:rsidR="00BD2887">
              <w:t>kinds</w:t>
            </w:r>
            <w:r w:rsidR="00BD2887" w:rsidRPr="0083568D">
              <w:t xml:space="preserve"> </w:t>
            </w:r>
            <w:r w:rsidRPr="0083568D">
              <w:t>of writing.</w:t>
            </w:r>
          </w:p>
          <w:p w14:paraId="108DB36A" w14:textId="77777777" w:rsidR="00D24990" w:rsidRPr="0083568D" w:rsidRDefault="00D24990" w:rsidP="002F7976">
            <w:pPr>
              <w:spacing w:after="120"/>
            </w:pPr>
            <w:r w:rsidRPr="0083568D">
              <w:t>Questions for spoken texts are phrased in English for responses in English.</w:t>
            </w:r>
          </w:p>
          <w:p w14:paraId="2728B63D" w14:textId="01582801" w:rsidR="00D24990" w:rsidRPr="0083568D" w:rsidRDefault="00D24990" w:rsidP="002F7976">
            <w:pPr>
              <w:spacing w:after="120"/>
            </w:pPr>
            <w:r w:rsidRPr="0083568D">
              <w:t xml:space="preserve">Questions for printed texts are either phrased in English for responses in </w:t>
            </w:r>
            <w:proofErr w:type="gramStart"/>
            <w:r w:rsidRPr="0083568D">
              <w:t>English, or</w:t>
            </w:r>
            <w:proofErr w:type="gramEnd"/>
            <w:r w:rsidRPr="0083568D">
              <w:t xml:space="preserve"> phrased in </w:t>
            </w:r>
            <w:r>
              <w:t>Spanish</w:t>
            </w:r>
            <w:r w:rsidRPr="0083568D">
              <w:t xml:space="preserve"> and English for responses in </w:t>
            </w:r>
            <w:r>
              <w:t>Spanish</w:t>
            </w:r>
            <w:r w:rsidRPr="0083568D">
              <w:t>, depending on the requirements of</w:t>
            </w:r>
            <w:r w:rsidR="00F67A83">
              <w:t xml:space="preserve"> </w:t>
            </w:r>
            <w:r w:rsidRPr="0083568D">
              <w:t>the question.</w:t>
            </w:r>
          </w:p>
          <w:p w14:paraId="5FE40CA3" w14:textId="77777777" w:rsidR="00D24990" w:rsidRPr="0083568D" w:rsidRDefault="00D24990" w:rsidP="00CD4B7D">
            <w:r w:rsidRPr="0083568D">
              <w:t>Typically, these tasks are administered under test conditions.</w:t>
            </w:r>
          </w:p>
        </w:tc>
        <w:tc>
          <w:tcPr>
            <w:tcW w:w="778" w:type="pct"/>
            <w:vAlign w:val="center"/>
          </w:tcPr>
          <w:p w14:paraId="4AC5B82F" w14:textId="39F0A9BB" w:rsidR="00D24990" w:rsidRPr="0083568D" w:rsidRDefault="00840456" w:rsidP="00CD4B7D">
            <w:pPr>
              <w:spacing w:line="240" w:lineRule="auto"/>
              <w:jc w:val="center"/>
            </w:pPr>
            <w:r>
              <w:t>2</w:t>
            </w:r>
            <w:r w:rsidR="003962FF">
              <w:t>0</w:t>
            </w:r>
            <w:r w:rsidR="00D24990" w:rsidRPr="0083568D">
              <w:t>%</w:t>
            </w:r>
          </w:p>
        </w:tc>
      </w:tr>
      <w:tr w:rsidR="00D24990" w:rsidRPr="0083568D" w14:paraId="6DBC5BDE" w14:textId="77777777" w:rsidTr="00CD4B7D">
        <w:tc>
          <w:tcPr>
            <w:tcW w:w="4222" w:type="pct"/>
          </w:tcPr>
          <w:p w14:paraId="5B658E08" w14:textId="2BB0C522" w:rsidR="00D24990" w:rsidRPr="00CD4B7D" w:rsidRDefault="00F87508" w:rsidP="00CD4B7D">
            <w:pPr>
              <w:rPr>
                <w:b/>
                <w:bCs/>
              </w:rPr>
            </w:pPr>
            <w:r w:rsidRPr="00CD4B7D">
              <w:rPr>
                <w:b/>
                <w:bCs/>
              </w:rPr>
              <w:t>Written communication</w:t>
            </w:r>
          </w:p>
          <w:p w14:paraId="6206B40D" w14:textId="312EB276" w:rsidR="00D24990" w:rsidRPr="0083568D" w:rsidRDefault="00D24990" w:rsidP="002F7976">
            <w:pPr>
              <w:spacing w:after="120"/>
            </w:pPr>
            <w:r w:rsidRPr="0083568D">
              <w:t xml:space="preserve">Production of written texts to convey information and express ideas, opinions and/or experiences in </w:t>
            </w:r>
            <w:r w:rsidR="00D50138">
              <w:t>Spanish</w:t>
            </w:r>
            <w:r w:rsidRPr="0083568D">
              <w:t>.</w:t>
            </w:r>
          </w:p>
          <w:p w14:paraId="36364D2F" w14:textId="502D574E" w:rsidR="00D24990" w:rsidRPr="0083568D" w:rsidRDefault="00D24990" w:rsidP="002F7976">
            <w:pPr>
              <w:spacing w:after="120"/>
            </w:pPr>
            <w:r w:rsidRPr="0083568D">
              <w:t xml:space="preserve">Questions specify the context, purpose, audience, text type and </w:t>
            </w:r>
            <w:r w:rsidR="00BD2887">
              <w:t>kind</w:t>
            </w:r>
            <w:r w:rsidR="00BD2887" w:rsidRPr="0083568D">
              <w:t xml:space="preserve"> </w:t>
            </w:r>
            <w:r w:rsidRPr="0083568D">
              <w:t>of writing.</w:t>
            </w:r>
          </w:p>
          <w:p w14:paraId="5C3BE495" w14:textId="77777777" w:rsidR="00D24990" w:rsidRPr="0083568D" w:rsidRDefault="00D24990" w:rsidP="00CD4B7D">
            <w:r w:rsidRPr="0083568D">
              <w:t>Typically, these tasks are administered under test conditions.</w:t>
            </w:r>
          </w:p>
        </w:tc>
        <w:tc>
          <w:tcPr>
            <w:tcW w:w="778" w:type="pct"/>
            <w:vAlign w:val="center"/>
          </w:tcPr>
          <w:p w14:paraId="00BD002D" w14:textId="77777777" w:rsidR="00D24990" w:rsidRPr="0083568D" w:rsidRDefault="00D24990" w:rsidP="00CD4B7D">
            <w:pPr>
              <w:spacing w:line="240" w:lineRule="auto"/>
              <w:jc w:val="center"/>
            </w:pPr>
            <w:r w:rsidRPr="0083568D">
              <w:t>15%</w:t>
            </w:r>
          </w:p>
        </w:tc>
      </w:tr>
      <w:tr w:rsidR="00D24990" w:rsidRPr="0083568D" w14:paraId="0337D194" w14:textId="77777777" w:rsidTr="00CD4B7D">
        <w:tc>
          <w:tcPr>
            <w:tcW w:w="4222" w:type="pct"/>
          </w:tcPr>
          <w:p w14:paraId="6E1D4337" w14:textId="77777777" w:rsidR="00D24990" w:rsidRPr="00CD4B7D" w:rsidRDefault="00D24990" w:rsidP="00CD4B7D">
            <w:pPr>
              <w:rPr>
                <w:b/>
                <w:bCs/>
              </w:rPr>
            </w:pPr>
            <w:r w:rsidRPr="00CD4B7D">
              <w:rPr>
                <w:b/>
                <w:bCs/>
              </w:rPr>
              <w:t>Examination</w:t>
            </w:r>
          </w:p>
          <w:p w14:paraId="73A88C30" w14:textId="77777777" w:rsidR="00D24990" w:rsidRPr="00CD4B7D" w:rsidRDefault="00D24990" w:rsidP="00CD4B7D">
            <w:pPr>
              <w:rPr>
                <w:b/>
                <w:bCs/>
              </w:rPr>
            </w:pPr>
            <w:r w:rsidRPr="00CD4B7D">
              <w:rPr>
                <w:b/>
                <w:bCs/>
              </w:rPr>
              <w:t>Practical (oral) examination</w:t>
            </w:r>
          </w:p>
          <w:p w14:paraId="24170D58" w14:textId="0B0C37A8" w:rsidR="00D24990" w:rsidRPr="0083568D" w:rsidRDefault="00D24990" w:rsidP="002F7976">
            <w:pPr>
              <w:spacing w:after="120"/>
            </w:pPr>
            <w:r w:rsidRPr="0083568D">
              <w:t>Typically conducted at the end of each semester and/or unit</w:t>
            </w:r>
            <w:r w:rsidR="00D9010B">
              <w:t>. T</w:t>
            </w:r>
            <w:r w:rsidRPr="0083568D">
              <w:t>he examination should reflect the External examination information in this syllabus.</w:t>
            </w:r>
          </w:p>
          <w:p w14:paraId="23679ED8" w14:textId="77777777" w:rsidR="00D24990" w:rsidRPr="00CD4B7D" w:rsidRDefault="00D24990" w:rsidP="00CD4B7D">
            <w:pPr>
              <w:rPr>
                <w:b/>
                <w:bCs/>
              </w:rPr>
            </w:pPr>
            <w:r w:rsidRPr="00CD4B7D">
              <w:rPr>
                <w:b/>
                <w:bCs/>
              </w:rPr>
              <w:t>Written examination</w:t>
            </w:r>
          </w:p>
          <w:p w14:paraId="59458EF2" w14:textId="6EBFD3A3" w:rsidR="00D24990" w:rsidRPr="0083568D" w:rsidRDefault="00D24990" w:rsidP="00CD4B7D">
            <w:r w:rsidRPr="0083568D">
              <w:t>Typically conducted at the end of each semester and/or unit</w:t>
            </w:r>
            <w:r w:rsidR="00D9010B">
              <w:t>. T</w:t>
            </w:r>
            <w:r w:rsidRPr="0083568D">
              <w:t>he examination should reflect the External examination information in this syllabus.</w:t>
            </w:r>
          </w:p>
        </w:tc>
        <w:tc>
          <w:tcPr>
            <w:tcW w:w="778" w:type="pct"/>
            <w:vAlign w:val="center"/>
          </w:tcPr>
          <w:p w14:paraId="5C89C8E2" w14:textId="2168A4DB" w:rsidR="00D24990" w:rsidRPr="0083568D" w:rsidRDefault="00D24990" w:rsidP="00B2736E">
            <w:pPr>
              <w:spacing w:after="700" w:line="240" w:lineRule="auto"/>
              <w:jc w:val="center"/>
            </w:pPr>
            <w:r w:rsidRPr="0083568D">
              <w:t>1</w:t>
            </w:r>
            <w:r w:rsidR="00BF2434">
              <w:t>5</w:t>
            </w:r>
            <w:r w:rsidRPr="0083568D">
              <w:t>%</w:t>
            </w:r>
          </w:p>
          <w:p w14:paraId="2CEC6051" w14:textId="5D361DA4" w:rsidR="00D24990" w:rsidRPr="0083568D" w:rsidRDefault="009E5806" w:rsidP="00CD4B7D">
            <w:pPr>
              <w:spacing w:line="240" w:lineRule="auto"/>
              <w:jc w:val="center"/>
            </w:pPr>
            <w:r>
              <w:t>35</w:t>
            </w:r>
            <w:r w:rsidR="00D24990" w:rsidRPr="0083568D">
              <w:t>%</w:t>
            </w:r>
          </w:p>
        </w:tc>
      </w:tr>
    </w:tbl>
    <w:p w14:paraId="318385C7" w14:textId="77777777" w:rsidR="00B8593D" w:rsidRPr="00936DCE" w:rsidRDefault="00B8593D" w:rsidP="00373AC7">
      <w:pPr>
        <w:spacing w:before="200"/>
        <w:rPr>
          <w:rFonts w:cs="Raavi (Body CS)"/>
          <w:spacing w:val="-2"/>
        </w:rPr>
      </w:pPr>
      <w:r w:rsidRPr="00936DCE">
        <w:rPr>
          <w:rFonts w:cs="Raavi (Body CS)"/>
          <w:color w:val="000000"/>
          <w:spacing w:val="-2"/>
        </w:rPr>
        <w:t>Teachers must use the assessment table to develop an assessment outline for the pair of Year 1</w:t>
      </w:r>
      <w:r w:rsidRPr="00936DCE">
        <w:rPr>
          <w:rFonts w:eastAsia="PMingLiU" w:cs="Raavi (Body CS)" w:hint="eastAsia"/>
          <w:color w:val="000000"/>
          <w:spacing w:val="-2"/>
          <w:lang w:eastAsia="zh-TW"/>
        </w:rPr>
        <w:t>2</w:t>
      </w:r>
      <w:r w:rsidRPr="00936DCE">
        <w:rPr>
          <w:rFonts w:cs="Raavi (Body CS)"/>
          <w:color w:val="000000"/>
          <w:spacing w:val="-2"/>
        </w:rPr>
        <w:t xml:space="preserve"> units.</w:t>
      </w:r>
    </w:p>
    <w:p w14:paraId="1DAFF784" w14:textId="77777777" w:rsidR="00B8593D" w:rsidRPr="00D24D5A" w:rsidRDefault="00B8593D" w:rsidP="00CD4B7D">
      <w:pPr>
        <w:widowControl w:val="0"/>
        <w:spacing w:after="0"/>
      </w:pPr>
      <w:r w:rsidRPr="00D24D5A">
        <w:t xml:space="preserve">The </w:t>
      </w:r>
      <w:r w:rsidRPr="00192659">
        <w:t>assessment</w:t>
      </w:r>
      <w:r w:rsidRPr="00D24D5A">
        <w:t xml:space="preserve"> outline must:</w:t>
      </w:r>
    </w:p>
    <w:p w14:paraId="02B73CBA" w14:textId="77777777" w:rsidR="00B8593D" w:rsidRPr="00F569E2" w:rsidRDefault="00B8593D" w:rsidP="00CD4B7D">
      <w:pPr>
        <w:pStyle w:val="ListParagraph"/>
        <w:numPr>
          <w:ilvl w:val="0"/>
          <w:numId w:val="27"/>
        </w:numPr>
      </w:pPr>
      <w:r w:rsidRPr="00F569E2">
        <w:t>include a set of assessment tasks</w:t>
      </w:r>
    </w:p>
    <w:p w14:paraId="4AA160C5" w14:textId="77777777" w:rsidR="00B8593D" w:rsidRPr="00F569E2" w:rsidRDefault="00B8593D" w:rsidP="00CD4B7D">
      <w:pPr>
        <w:pStyle w:val="ListParagraph"/>
        <w:numPr>
          <w:ilvl w:val="0"/>
          <w:numId w:val="27"/>
        </w:numPr>
      </w:pPr>
      <w:r w:rsidRPr="00F569E2">
        <w:t>include a general description of each task</w:t>
      </w:r>
    </w:p>
    <w:p w14:paraId="2C0A3E10" w14:textId="77777777" w:rsidR="00B8593D" w:rsidRPr="00F569E2" w:rsidRDefault="00B8593D" w:rsidP="00CD4B7D">
      <w:pPr>
        <w:pStyle w:val="ListParagraph"/>
        <w:numPr>
          <w:ilvl w:val="0"/>
          <w:numId w:val="27"/>
        </w:numPr>
      </w:pPr>
      <w:r w:rsidRPr="00F569E2">
        <w:t>indicate the unit content to be assessed</w:t>
      </w:r>
    </w:p>
    <w:p w14:paraId="1FFBA3C9" w14:textId="77777777" w:rsidR="00B8593D" w:rsidRPr="00F569E2" w:rsidRDefault="00B8593D" w:rsidP="00CD4B7D">
      <w:pPr>
        <w:pStyle w:val="ListParagraph"/>
        <w:numPr>
          <w:ilvl w:val="0"/>
          <w:numId w:val="27"/>
        </w:numPr>
      </w:pPr>
      <w:r w:rsidRPr="00F569E2">
        <w:t>indicate a weighting for each task and each assessment type</w:t>
      </w:r>
    </w:p>
    <w:p w14:paraId="1FD3AAAF" w14:textId="2C5F75B4" w:rsidR="00C56FC8" w:rsidRPr="0070130D" w:rsidRDefault="00B8593D" w:rsidP="00CD4B7D">
      <w:pPr>
        <w:pStyle w:val="ListParagraph"/>
        <w:numPr>
          <w:ilvl w:val="0"/>
          <w:numId w:val="27"/>
        </w:numPr>
      </w:pPr>
      <w:r w:rsidRPr="00F569E2">
        <w:t>include the approximate timing of each task (for example, the week the task is conducted or the issue and submission dates for an extended task).</w:t>
      </w:r>
      <w:r w:rsidR="00DF218C">
        <w:br w:type="page"/>
      </w:r>
    </w:p>
    <w:p w14:paraId="6D9806A8" w14:textId="19FA7B79" w:rsidR="00EF2AE1" w:rsidRPr="00C25FAF" w:rsidRDefault="00EF56F0" w:rsidP="0070130D">
      <w:pPr>
        <w:pStyle w:val="SCSAHeading2"/>
      </w:pPr>
      <w:bookmarkStart w:id="76" w:name="_Toc238467562"/>
      <w:r>
        <w:lastRenderedPageBreak/>
        <w:t>Reporting</w:t>
      </w:r>
      <w:bookmarkEnd w:id="76"/>
    </w:p>
    <w:p w14:paraId="2C1D8880" w14:textId="4F015DE5" w:rsidR="00CE3625" w:rsidRPr="00192659" w:rsidRDefault="00CE3625" w:rsidP="00CE3625">
      <w:r>
        <w:t>Schools report student achievement underpinned by a set of predetermined standards, using the following grades:</w:t>
      </w:r>
    </w:p>
    <w:tbl>
      <w:tblPr>
        <w:tblStyle w:val="SCSATable"/>
        <w:tblW w:w="1719" w:type="pct"/>
        <w:tblLayout w:type="fixed"/>
        <w:tblLook w:val="04A0" w:firstRow="1" w:lastRow="0" w:firstColumn="1" w:lastColumn="0" w:noHBand="0" w:noVBand="1"/>
      </w:tblPr>
      <w:tblGrid>
        <w:gridCol w:w="722"/>
        <w:gridCol w:w="2393"/>
      </w:tblGrid>
      <w:tr w:rsidR="00CE3625" w:rsidRPr="00F569E2" w14:paraId="253B8855" w14:textId="77777777" w:rsidTr="00CD4B7D">
        <w:trPr>
          <w:cnfStyle w:val="100000000000" w:firstRow="1" w:lastRow="0" w:firstColumn="0" w:lastColumn="0" w:oddVBand="0" w:evenVBand="0" w:oddHBand="0" w:evenHBand="0" w:firstRowFirstColumn="0" w:firstRowLastColumn="0" w:lastRowFirstColumn="0" w:lastRowLastColumn="0"/>
        </w:trPr>
        <w:tc>
          <w:tcPr>
            <w:tcW w:w="722" w:type="dxa"/>
            <w:vAlign w:val="center"/>
          </w:tcPr>
          <w:p w14:paraId="040A5BE4" w14:textId="77777777" w:rsidR="00CE3625" w:rsidRPr="00CD4B7D" w:rsidRDefault="00CE3625" w:rsidP="00CD4B7D">
            <w:pPr>
              <w:jc w:val="center"/>
            </w:pPr>
            <w:r w:rsidRPr="00CD4B7D">
              <w:t>Grade</w:t>
            </w:r>
          </w:p>
        </w:tc>
        <w:tc>
          <w:tcPr>
            <w:tcW w:w="2392" w:type="dxa"/>
          </w:tcPr>
          <w:p w14:paraId="1C73E597" w14:textId="77777777" w:rsidR="00CE3625" w:rsidRPr="00CD4B7D" w:rsidRDefault="00CE3625" w:rsidP="00CD4B7D">
            <w:r w:rsidRPr="00CD4B7D">
              <w:t>Interpretation</w:t>
            </w:r>
          </w:p>
        </w:tc>
      </w:tr>
      <w:tr w:rsidR="00CE3625" w:rsidRPr="001122AF" w14:paraId="757CC671" w14:textId="77777777" w:rsidTr="00CD4B7D">
        <w:tc>
          <w:tcPr>
            <w:tcW w:w="722" w:type="dxa"/>
            <w:vAlign w:val="center"/>
          </w:tcPr>
          <w:p w14:paraId="77E9DA60" w14:textId="77777777" w:rsidR="00CE3625" w:rsidRPr="00E617D4" w:rsidRDefault="00CE3625" w:rsidP="00CD4B7D">
            <w:pPr>
              <w:spacing w:line="240" w:lineRule="auto"/>
              <w:jc w:val="center"/>
              <w:rPr>
                <w:b/>
                <w:bCs/>
              </w:rPr>
            </w:pPr>
            <w:r w:rsidRPr="00E617D4">
              <w:rPr>
                <w:b/>
                <w:bCs/>
              </w:rPr>
              <w:t>A</w:t>
            </w:r>
          </w:p>
        </w:tc>
        <w:tc>
          <w:tcPr>
            <w:tcW w:w="2392" w:type="dxa"/>
          </w:tcPr>
          <w:p w14:paraId="616B893D" w14:textId="77777777" w:rsidR="00CE3625" w:rsidRPr="00E617D4" w:rsidRDefault="00CE3625" w:rsidP="00FE3CA8">
            <w:pPr>
              <w:spacing w:line="240" w:lineRule="auto"/>
            </w:pPr>
            <w:r w:rsidRPr="00E617D4">
              <w:t>Excellent achievement</w:t>
            </w:r>
          </w:p>
        </w:tc>
      </w:tr>
      <w:tr w:rsidR="00CE3625" w:rsidRPr="001122AF" w14:paraId="6AAB73ED" w14:textId="77777777" w:rsidTr="00CD4B7D">
        <w:tc>
          <w:tcPr>
            <w:tcW w:w="722" w:type="dxa"/>
            <w:vAlign w:val="center"/>
          </w:tcPr>
          <w:p w14:paraId="4ED5E2B9" w14:textId="77777777" w:rsidR="00CE3625" w:rsidRPr="00E617D4" w:rsidRDefault="00CE3625" w:rsidP="00CD4B7D">
            <w:pPr>
              <w:spacing w:line="240" w:lineRule="auto"/>
              <w:jc w:val="center"/>
              <w:rPr>
                <w:b/>
                <w:bCs/>
              </w:rPr>
            </w:pPr>
            <w:r w:rsidRPr="00E617D4">
              <w:rPr>
                <w:b/>
                <w:bCs/>
              </w:rPr>
              <w:t>B</w:t>
            </w:r>
          </w:p>
        </w:tc>
        <w:tc>
          <w:tcPr>
            <w:tcW w:w="2392" w:type="dxa"/>
          </w:tcPr>
          <w:p w14:paraId="7E67AED7" w14:textId="77777777" w:rsidR="00CE3625" w:rsidRPr="00E617D4" w:rsidRDefault="00CE3625" w:rsidP="00FE3CA8">
            <w:pPr>
              <w:spacing w:line="240" w:lineRule="auto"/>
            </w:pPr>
            <w:r w:rsidRPr="00E617D4">
              <w:t>High achievement</w:t>
            </w:r>
          </w:p>
        </w:tc>
      </w:tr>
      <w:tr w:rsidR="00CE3625" w:rsidRPr="001122AF" w14:paraId="4CB96E22" w14:textId="77777777" w:rsidTr="00CD4B7D">
        <w:tc>
          <w:tcPr>
            <w:tcW w:w="722" w:type="dxa"/>
            <w:vAlign w:val="center"/>
          </w:tcPr>
          <w:p w14:paraId="4E8B34D2" w14:textId="77777777" w:rsidR="00CE3625" w:rsidRPr="00E617D4" w:rsidRDefault="00CE3625" w:rsidP="00CD4B7D">
            <w:pPr>
              <w:spacing w:line="240" w:lineRule="auto"/>
              <w:jc w:val="center"/>
              <w:rPr>
                <w:b/>
                <w:bCs/>
              </w:rPr>
            </w:pPr>
            <w:r w:rsidRPr="00E617D4">
              <w:rPr>
                <w:b/>
                <w:bCs/>
              </w:rPr>
              <w:t>C</w:t>
            </w:r>
          </w:p>
        </w:tc>
        <w:tc>
          <w:tcPr>
            <w:tcW w:w="2392" w:type="dxa"/>
          </w:tcPr>
          <w:p w14:paraId="4D764171" w14:textId="77777777" w:rsidR="00CE3625" w:rsidRPr="00E617D4" w:rsidRDefault="00CE3625" w:rsidP="00FE3CA8">
            <w:pPr>
              <w:spacing w:line="240" w:lineRule="auto"/>
            </w:pPr>
            <w:r w:rsidRPr="00E617D4">
              <w:t>Satisfactory achievement</w:t>
            </w:r>
          </w:p>
        </w:tc>
      </w:tr>
      <w:tr w:rsidR="00CE3625" w:rsidRPr="001122AF" w14:paraId="431CCF5C" w14:textId="77777777" w:rsidTr="00CD4B7D">
        <w:tc>
          <w:tcPr>
            <w:tcW w:w="722" w:type="dxa"/>
            <w:vAlign w:val="center"/>
          </w:tcPr>
          <w:p w14:paraId="00C2DF47" w14:textId="77777777" w:rsidR="00CE3625" w:rsidRPr="00E617D4" w:rsidRDefault="00CE3625" w:rsidP="00CD4B7D">
            <w:pPr>
              <w:spacing w:line="240" w:lineRule="auto"/>
              <w:jc w:val="center"/>
              <w:rPr>
                <w:b/>
                <w:bCs/>
              </w:rPr>
            </w:pPr>
            <w:r w:rsidRPr="00E617D4">
              <w:rPr>
                <w:b/>
                <w:bCs/>
              </w:rPr>
              <w:t>D</w:t>
            </w:r>
          </w:p>
        </w:tc>
        <w:tc>
          <w:tcPr>
            <w:tcW w:w="2392" w:type="dxa"/>
          </w:tcPr>
          <w:p w14:paraId="4EFC60DD" w14:textId="77777777" w:rsidR="00CE3625" w:rsidRPr="00E617D4" w:rsidRDefault="00CE3625" w:rsidP="00FE3CA8">
            <w:pPr>
              <w:spacing w:line="240" w:lineRule="auto"/>
            </w:pPr>
            <w:r w:rsidRPr="00E617D4">
              <w:t>Limited achievement</w:t>
            </w:r>
          </w:p>
        </w:tc>
      </w:tr>
      <w:tr w:rsidR="00CE3625" w:rsidRPr="001122AF" w14:paraId="372B15C6" w14:textId="77777777" w:rsidTr="00CD4B7D">
        <w:tc>
          <w:tcPr>
            <w:tcW w:w="722" w:type="dxa"/>
            <w:vAlign w:val="center"/>
          </w:tcPr>
          <w:p w14:paraId="434BCFE4" w14:textId="77777777" w:rsidR="00CE3625" w:rsidRPr="00E617D4" w:rsidRDefault="00CE3625" w:rsidP="00CD4B7D">
            <w:pPr>
              <w:spacing w:line="240" w:lineRule="auto"/>
              <w:jc w:val="center"/>
              <w:rPr>
                <w:b/>
                <w:bCs/>
              </w:rPr>
            </w:pPr>
            <w:r w:rsidRPr="00E617D4">
              <w:rPr>
                <w:b/>
                <w:bCs/>
              </w:rPr>
              <w:t>E</w:t>
            </w:r>
          </w:p>
        </w:tc>
        <w:tc>
          <w:tcPr>
            <w:tcW w:w="2392" w:type="dxa"/>
          </w:tcPr>
          <w:p w14:paraId="4E734501" w14:textId="77777777" w:rsidR="00CE3625" w:rsidRPr="00E617D4" w:rsidRDefault="00CE3625" w:rsidP="00FE3CA8">
            <w:pPr>
              <w:spacing w:line="240" w:lineRule="auto"/>
            </w:pPr>
            <w:r w:rsidRPr="00E617D4">
              <w:t>Very low achievement</w:t>
            </w:r>
          </w:p>
        </w:tc>
      </w:tr>
    </w:tbl>
    <w:p w14:paraId="0AEF21AD" w14:textId="694A9D32" w:rsidR="00CE3625" w:rsidRPr="00D24D5A" w:rsidRDefault="00CE3625" w:rsidP="00373AC7">
      <w:pPr>
        <w:spacing w:before="200"/>
        <w:rPr>
          <w:rFonts w:eastAsia="Times New Roman" w:cs="Times New Roman"/>
        </w:rPr>
      </w:pPr>
      <w:r w:rsidRPr="00D24D5A">
        <w:t>The grade descriptions for the</w:t>
      </w:r>
      <w:r w:rsidRPr="00687D19">
        <w:t xml:space="preserve"> </w:t>
      </w:r>
      <w:r>
        <w:rPr>
          <w:rFonts w:eastAsia="PMingLiU"/>
          <w:lang w:eastAsia="zh-TW"/>
        </w:rPr>
        <w:t>Spanish</w:t>
      </w:r>
      <w:r>
        <w:t xml:space="preserve"> ATAR </w:t>
      </w:r>
      <w:r w:rsidRPr="00D24D5A">
        <w:t>Year 11</w:t>
      </w:r>
      <w:r>
        <w:t xml:space="preserve"> and Year 12</w:t>
      </w:r>
      <w:r w:rsidRPr="00D24D5A">
        <w:t xml:space="preserve"> syllabus are provided in Appendix 1. They are used to support the allocation of grade</w:t>
      </w:r>
      <w:r w:rsidR="00176C95">
        <w:t>s</w:t>
      </w:r>
      <w:r w:rsidRPr="00D24D5A">
        <w:t xml:space="preserve">. They can also be accessed on the </w:t>
      </w:r>
      <w:r w:rsidRPr="00D24D5A">
        <w:rPr>
          <w:rFonts w:eastAsia="Times New Roman" w:cs="Calibri"/>
          <w:szCs w:val="26"/>
        </w:rPr>
        <w:t>course page of the</w:t>
      </w:r>
      <w:r>
        <w:rPr>
          <w:rFonts w:eastAsia="Times New Roman" w:cs="Calibri"/>
          <w:szCs w:val="26"/>
        </w:rPr>
        <w:t xml:space="preserve"> </w:t>
      </w:r>
      <w:r w:rsidRPr="00C2132B">
        <w:rPr>
          <w:rFonts w:eastAsia="Times New Roman" w:cs="Calibri"/>
          <w:szCs w:val="26"/>
        </w:rPr>
        <w:t>Authority website</w:t>
      </w:r>
      <w:r>
        <w:rPr>
          <w:rFonts w:eastAsia="Times New Roman" w:cs="Calibri"/>
          <w:szCs w:val="26"/>
        </w:rPr>
        <w:t xml:space="preserve"> </w:t>
      </w:r>
      <w:r w:rsidR="00176C95">
        <w:rPr>
          <w:rFonts w:eastAsia="Times New Roman" w:cs="Calibri"/>
          <w:szCs w:val="26"/>
        </w:rPr>
        <w:t>(</w:t>
      </w:r>
      <w:hyperlink r:id="rId27" w:history="1">
        <w:r w:rsidR="00176C95" w:rsidRPr="00176C95">
          <w:rPr>
            <w:rStyle w:val="Hyperlink"/>
          </w:rPr>
          <w:t>www.scsa.wa.edu.au</w:t>
        </w:r>
      </w:hyperlink>
      <w:r w:rsidR="00176C95">
        <w:t>)</w:t>
      </w:r>
      <w:r>
        <w:rPr>
          <w:rFonts w:eastAsia="Times New Roman" w:cs="Calibri"/>
          <w:szCs w:val="26"/>
        </w:rPr>
        <w:t>.</w:t>
      </w:r>
    </w:p>
    <w:p w14:paraId="12EBAE09" w14:textId="77777777" w:rsidR="00CE3625" w:rsidRPr="00D24D5A" w:rsidRDefault="00CE3625" w:rsidP="00CE3625">
      <w:r w:rsidRPr="00D24D5A">
        <w:t xml:space="preserve">To be assigned a grade, a student must have had the opportunity to complete the education program, including the assessment program (unless the school accepts that there are exceptional and justifiable </w:t>
      </w:r>
      <w:r w:rsidRPr="00192659">
        <w:t>circumstances</w:t>
      </w:r>
      <w:r w:rsidRPr="00D24D5A">
        <w:t>).</w:t>
      </w:r>
    </w:p>
    <w:p w14:paraId="76804DFB" w14:textId="77777777" w:rsidR="00CE3625" w:rsidRPr="00D24D5A" w:rsidRDefault="00CE3625" w:rsidP="00CE3625">
      <w:r w:rsidRPr="00D24D5A">
        <w:t xml:space="preserve">Refer to the </w:t>
      </w:r>
      <w:r w:rsidRPr="00465535">
        <w:rPr>
          <w:i/>
          <w:iCs/>
        </w:rPr>
        <w:t>WACE Manual</w:t>
      </w:r>
      <w:r w:rsidRPr="00D24D5A">
        <w:t xml:space="preserve"> for further information about the use of a ranked list in the process of assigning </w:t>
      </w:r>
      <w:r w:rsidRPr="00192659">
        <w:t>grades</w:t>
      </w:r>
      <w:r w:rsidRPr="00D24D5A">
        <w:t>.</w:t>
      </w:r>
    </w:p>
    <w:p w14:paraId="7BBBD307" w14:textId="5027097A" w:rsidR="00CE3625" w:rsidRDefault="00CE3625" w:rsidP="00CE3625">
      <w:pPr>
        <w:spacing w:line="262" w:lineRule="auto"/>
      </w:pPr>
      <w:r w:rsidRPr="00D24D5A">
        <w:t xml:space="preserve">The grade is </w:t>
      </w:r>
      <w:r w:rsidRPr="00192659">
        <w:t>determined</w:t>
      </w:r>
      <w:r w:rsidRPr="00D24D5A">
        <w:t xml:space="preserve"> by reference to the standard, not allocated </w:t>
      </w:r>
      <w:proofErr w:type="gramStart"/>
      <w:r w:rsidRPr="00D24D5A">
        <w:t>on the basis of</w:t>
      </w:r>
      <w:proofErr w:type="gramEnd"/>
      <w:r w:rsidRPr="00D24D5A">
        <w:t xml:space="preserve"> a predetermined range of marks (cut-offs).</w:t>
      </w:r>
    </w:p>
    <w:p w14:paraId="5ECF312E" w14:textId="13533F9B" w:rsidR="008C0755" w:rsidRPr="00CB4D08" w:rsidRDefault="008C0755" w:rsidP="00CE3625">
      <w:pPr>
        <w:spacing w:line="262" w:lineRule="auto"/>
      </w:pPr>
      <w:r>
        <w:br w:type="page"/>
      </w:r>
    </w:p>
    <w:p w14:paraId="4D9E9AD6" w14:textId="1D7FEC8F" w:rsidR="009908C1" w:rsidRPr="00E8568F" w:rsidRDefault="009908C1" w:rsidP="00282C29">
      <w:pPr>
        <w:pStyle w:val="SCSAHeading1"/>
      </w:pPr>
      <w:bookmarkStart w:id="77" w:name="_Toc510514999"/>
      <w:bookmarkStart w:id="78" w:name="_Toc464050634"/>
      <w:bookmarkStart w:id="79" w:name="_Toc477417719"/>
      <w:bookmarkStart w:id="80" w:name="_Toc238467563"/>
      <w:r w:rsidRPr="00E8568F">
        <w:lastRenderedPageBreak/>
        <w:t>External examination</w:t>
      </w:r>
      <w:bookmarkEnd w:id="77"/>
      <w:r w:rsidR="004D0530">
        <w:t xml:space="preserve"> specifications</w:t>
      </w:r>
      <w:bookmarkEnd w:id="80"/>
    </w:p>
    <w:p w14:paraId="58A6D783" w14:textId="77777777" w:rsidR="009908C1" w:rsidRPr="0070130D" w:rsidRDefault="009908C1" w:rsidP="00CD4B7D">
      <w:pPr>
        <w:widowControl w:val="0"/>
        <w:spacing w:after="0"/>
      </w:pPr>
      <w:r>
        <w:t>The external examination consists of:</w:t>
      </w:r>
    </w:p>
    <w:p w14:paraId="13A69947" w14:textId="77777777" w:rsidR="009908C1" w:rsidRPr="0070130D" w:rsidRDefault="009908C1" w:rsidP="00CD4B7D">
      <w:pPr>
        <w:pStyle w:val="ListParagraph"/>
        <w:numPr>
          <w:ilvl w:val="0"/>
          <w:numId w:val="28"/>
        </w:numPr>
      </w:pPr>
      <w:r w:rsidRPr="0070130D">
        <w:t>a</w:t>
      </w:r>
      <w:r w:rsidR="002C7E2F" w:rsidRPr="0070130D">
        <w:t>n</w:t>
      </w:r>
      <w:r w:rsidRPr="0070130D">
        <w:t xml:space="preserve"> </w:t>
      </w:r>
      <w:r w:rsidR="002C7E2F" w:rsidRPr="0070130D">
        <w:t>oral</w:t>
      </w:r>
      <w:r w:rsidRPr="0070130D">
        <w:t xml:space="preserve"> examination</w:t>
      </w:r>
    </w:p>
    <w:p w14:paraId="795306B7" w14:textId="77777777" w:rsidR="009908C1" w:rsidRPr="0070130D" w:rsidRDefault="009908C1" w:rsidP="00CD4B7D">
      <w:pPr>
        <w:pStyle w:val="ListParagraph"/>
        <w:numPr>
          <w:ilvl w:val="0"/>
          <w:numId w:val="28"/>
        </w:numPr>
      </w:pPr>
      <w:r w:rsidRPr="0070130D">
        <w:t>a written examination.</w:t>
      </w:r>
    </w:p>
    <w:p w14:paraId="4BFB3BA7" w14:textId="378534FD" w:rsidR="001C7B40" w:rsidRPr="005378FF" w:rsidRDefault="001C7B40" w:rsidP="00B0022B">
      <w:pPr>
        <w:pStyle w:val="SCSAHeading2"/>
      </w:pPr>
      <w:bookmarkStart w:id="81" w:name="_Toc238467564"/>
      <w:bookmarkEnd w:id="78"/>
      <w:bookmarkEnd w:id="79"/>
      <w:r w:rsidRPr="005378FF">
        <w:t xml:space="preserve">Oral </w:t>
      </w:r>
      <w:r w:rsidRPr="00B0022B">
        <w:t>examination</w:t>
      </w:r>
      <w:bookmarkEnd w:id="81"/>
    </w:p>
    <w:tbl>
      <w:tblPr>
        <w:tblStyle w:val="SCSATable"/>
        <w:tblW w:w="0" w:type="auto"/>
        <w:tblLook w:val="04A0" w:firstRow="1" w:lastRow="0" w:firstColumn="1" w:lastColumn="0" w:noHBand="0" w:noVBand="1"/>
      </w:tblPr>
      <w:tblGrid>
        <w:gridCol w:w="2689"/>
        <w:gridCol w:w="6371"/>
      </w:tblGrid>
      <w:tr w:rsidR="002768A5" w:rsidRPr="002768A5" w14:paraId="7E0009AC" w14:textId="77777777" w:rsidTr="00CD4B7D">
        <w:trPr>
          <w:cnfStyle w:val="100000000000" w:firstRow="1" w:lastRow="0" w:firstColumn="0" w:lastColumn="0" w:oddVBand="0" w:evenVBand="0" w:oddHBand="0" w:evenHBand="0" w:firstRowFirstColumn="0" w:firstRowLastColumn="0" w:lastRowFirstColumn="0" w:lastRowLastColumn="0"/>
        </w:trPr>
        <w:tc>
          <w:tcPr>
            <w:tcW w:w="2689" w:type="dxa"/>
          </w:tcPr>
          <w:p w14:paraId="34A27DD3" w14:textId="69BCF846" w:rsidR="002768A5" w:rsidRPr="00CD4B7D" w:rsidRDefault="002768A5" w:rsidP="00CD4B7D">
            <w:r w:rsidRPr="00CD4B7D">
              <w:t>Section</w:t>
            </w:r>
          </w:p>
        </w:tc>
        <w:tc>
          <w:tcPr>
            <w:tcW w:w="6371" w:type="dxa"/>
          </w:tcPr>
          <w:p w14:paraId="5643B192" w14:textId="1697E631" w:rsidR="002768A5" w:rsidRPr="00CD4B7D" w:rsidRDefault="002768A5" w:rsidP="00CD4B7D">
            <w:r w:rsidRPr="00CD4B7D">
              <w:t>Supporting information</w:t>
            </w:r>
          </w:p>
        </w:tc>
      </w:tr>
      <w:tr w:rsidR="002768A5" w:rsidRPr="002768A5" w14:paraId="1410818D" w14:textId="77777777" w:rsidTr="00C17E8B">
        <w:tc>
          <w:tcPr>
            <w:tcW w:w="2689" w:type="dxa"/>
            <w:tcMar>
              <w:right w:w="680" w:type="dxa"/>
            </w:tcMar>
          </w:tcPr>
          <w:p w14:paraId="40968E03" w14:textId="0980563A" w:rsidR="002768A5" w:rsidRDefault="002768A5" w:rsidP="00126E8F">
            <w:pPr>
              <w:tabs>
                <w:tab w:val="center" w:pos="2284"/>
              </w:tabs>
              <w:rPr>
                <w:rFonts w:ascii="Calibri" w:hAnsi="Calibri" w:cs="Times New Roman"/>
                <w:b/>
                <w:bCs/>
              </w:rPr>
            </w:pPr>
            <w:r>
              <w:rPr>
                <w:rFonts w:ascii="Calibri" w:hAnsi="Calibri" w:cs="Times New Roman"/>
                <w:b/>
                <w:bCs/>
              </w:rPr>
              <w:t>Oral examination</w:t>
            </w:r>
          </w:p>
          <w:p w14:paraId="054251D5" w14:textId="14CF760C" w:rsidR="002768A5" w:rsidRPr="002768A5" w:rsidRDefault="002768A5" w:rsidP="00126E8F">
            <w:pPr>
              <w:tabs>
                <w:tab w:val="center" w:pos="2284"/>
              </w:tabs>
              <w:rPr>
                <w:rFonts w:ascii="Calibri" w:hAnsi="Calibri" w:cs="Times New Roman"/>
              </w:rPr>
            </w:pPr>
            <w:r>
              <w:rPr>
                <w:rFonts w:ascii="Calibri" w:hAnsi="Calibri" w:cs="Times New Roman"/>
              </w:rPr>
              <w:t xml:space="preserve">Approximate duration: </w:t>
            </w:r>
            <w:r w:rsidRPr="001C7B40">
              <w:rPr>
                <w:bCs/>
              </w:rPr>
              <w:t>8–10</w:t>
            </w:r>
            <w:r w:rsidR="00036384">
              <w:rPr>
                <w:bCs/>
              </w:rPr>
              <w:t xml:space="preserve"> </w:t>
            </w:r>
            <w:r w:rsidRPr="001C7B40">
              <w:rPr>
                <w:bCs/>
              </w:rPr>
              <w:t>minutes</w:t>
            </w:r>
          </w:p>
        </w:tc>
        <w:tc>
          <w:tcPr>
            <w:tcW w:w="6371" w:type="dxa"/>
            <w:tcMar>
              <w:right w:w="170" w:type="dxa"/>
            </w:tcMar>
          </w:tcPr>
          <w:p w14:paraId="5BDE0A35" w14:textId="77777777" w:rsidR="002768A5" w:rsidRDefault="002768A5" w:rsidP="00126E8F">
            <w:pPr>
              <w:tabs>
                <w:tab w:val="center" w:pos="2284"/>
              </w:tabs>
              <w:spacing w:after="120"/>
              <w:rPr>
                <w:rFonts w:ascii="Calibri" w:hAnsi="Calibri" w:cs="Times New Roman"/>
              </w:rPr>
            </w:pPr>
            <w:r w:rsidRPr="001C7B40">
              <w:rPr>
                <w:rFonts w:ascii="Calibri" w:hAnsi="Calibri" w:cs="Times New Roman"/>
              </w:rPr>
              <w:t xml:space="preserve">Conversation between the candidate and the examiner/s about the </w:t>
            </w:r>
            <w:r>
              <w:rPr>
                <w:rFonts w:ascii="Calibri" w:hAnsi="Calibri" w:cs="Times New Roman"/>
              </w:rPr>
              <w:t>candidate’s</w:t>
            </w:r>
            <w:r w:rsidRPr="001C7B40">
              <w:rPr>
                <w:rFonts w:ascii="Calibri" w:hAnsi="Calibri" w:cs="Times New Roman"/>
              </w:rPr>
              <w:t xml:space="preserve"> personal world.</w:t>
            </w:r>
          </w:p>
          <w:p w14:paraId="51E95B91" w14:textId="1C90035F" w:rsidR="002768A5" w:rsidRPr="002768A5" w:rsidRDefault="002768A5" w:rsidP="00126E8F">
            <w:pPr>
              <w:tabs>
                <w:tab w:val="center" w:pos="2284"/>
              </w:tabs>
              <w:rPr>
                <w:rFonts w:ascii="Calibri" w:hAnsi="Calibri" w:cs="Times New Roman"/>
                <w:b/>
                <w:bCs/>
              </w:rPr>
            </w:pPr>
            <w:r w:rsidRPr="002768A5">
              <w:rPr>
                <w:rFonts w:ascii="Calibri" w:hAnsi="Calibri" w:cs="Times New Roman"/>
                <w:b/>
                <w:bCs/>
              </w:rPr>
              <w:t>Purpose</w:t>
            </w:r>
          </w:p>
          <w:p w14:paraId="006AA6D1" w14:textId="0D460FB9" w:rsidR="002768A5" w:rsidRPr="002768A5" w:rsidRDefault="002768A5" w:rsidP="00126E8F">
            <w:pPr>
              <w:tabs>
                <w:tab w:val="center" w:pos="2284"/>
              </w:tabs>
              <w:spacing w:after="120"/>
              <w:rPr>
                <w:rFonts w:ascii="Calibri" w:hAnsi="Calibri" w:cs="Times New Roman"/>
              </w:rPr>
            </w:pPr>
            <w:r w:rsidRPr="002768A5">
              <w:rPr>
                <w:rFonts w:ascii="Calibri" w:hAnsi="Calibri" w:cs="Times New Roman"/>
              </w:rPr>
              <w:t>The oral examination is designed to assess candidates’ knowledge and skill in using spoken Spanish. The oral examination takes 8 to 10 minutes.</w:t>
            </w:r>
          </w:p>
          <w:p w14:paraId="168E4AF0" w14:textId="77777777" w:rsidR="002768A5" w:rsidRPr="002768A5" w:rsidRDefault="002768A5" w:rsidP="00126E8F">
            <w:pPr>
              <w:tabs>
                <w:tab w:val="center" w:pos="2284"/>
              </w:tabs>
              <w:rPr>
                <w:rFonts w:ascii="Calibri" w:hAnsi="Calibri" w:cs="Times New Roman"/>
                <w:b/>
                <w:bCs/>
              </w:rPr>
            </w:pPr>
            <w:r w:rsidRPr="002768A5">
              <w:rPr>
                <w:rFonts w:ascii="Calibri" w:hAnsi="Calibri" w:cs="Times New Roman"/>
                <w:b/>
                <w:bCs/>
              </w:rPr>
              <w:t>Specifications</w:t>
            </w:r>
          </w:p>
          <w:p w14:paraId="6BDD96B4" w14:textId="53ED7605" w:rsidR="002768A5" w:rsidRPr="002768A5" w:rsidRDefault="002768A5" w:rsidP="00126E8F">
            <w:pPr>
              <w:tabs>
                <w:tab w:val="center" w:pos="2284"/>
              </w:tabs>
              <w:spacing w:after="120"/>
              <w:rPr>
                <w:rFonts w:ascii="Calibri" w:hAnsi="Calibri" w:cs="Times New Roman"/>
              </w:rPr>
            </w:pPr>
            <w:r w:rsidRPr="002768A5">
              <w:rPr>
                <w:rFonts w:ascii="Calibri" w:hAnsi="Calibri" w:cs="Times New Roman"/>
              </w:rPr>
              <w:t>The oral examination consists of a general conversation between the candidate and the examiner/s about the candidate’s personal world. Topics covered may include life, school, family and friends, interests and</w:t>
            </w:r>
            <w:r w:rsidR="000D3312">
              <w:rPr>
                <w:rFonts w:ascii="Calibri" w:hAnsi="Calibri" w:cs="Times New Roman"/>
              </w:rPr>
              <w:t xml:space="preserve"> </w:t>
            </w:r>
            <w:r w:rsidRPr="002768A5">
              <w:rPr>
                <w:rFonts w:ascii="Calibri" w:hAnsi="Calibri" w:cs="Times New Roman"/>
              </w:rPr>
              <w:t>aspirations.</w:t>
            </w:r>
          </w:p>
          <w:p w14:paraId="2EEB619A" w14:textId="77777777" w:rsidR="002768A5" w:rsidRPr="002768A5" w:rsidRDefault="002768A5" w:rsidP="00126E8F">
            <w:pPr>
              <w:tabs>
                <w:tab w:val="center" w:pos="2284"/>
              </w:tabs>
              <w:spacing w:after="120"/>
              <w:rPr>
                <w:rFonts w:ascii="Calibri" w:hAnsi="Calibri" w:cs="Times New Roman"/>
              </w:rPr>
            </w:pPr>
            <w:r w:rsidRPr="002768A5">
              <w:rPr>
                <w:rFonts w:ascii="Calibri" w:hAnsi="Calibri" w:cs="Times New Roman"/>
              </w:rPr>
              <w:t xml:space="preserve">The candidate may support the conversation with objects such as photographs, pictures and maps. </w:t>
            </w:r>
          </w:p>
          <w:p w14:paraId="550AA2B3" w14:textId="0C4B2140" w:rsidR="002768A5" w:rsidRPr="002768A5" w:rsidRDefault="002768A5" w:rsidP="00126E8F">
            <w:pPr>
              <w:tabs>
                <w:tab w:val="center" w:pos="2284"/>
              </w:tabs>
              <w:rPr>
                <w:rFonts w:ascii="Calibri" w:hAnsi="Calibri" w:cs="Times New Roman"/>
              </w:rPr>
            </w:pPr>
            <w:r w:rsidRPr="002768A5">
              <w:rPr>
                <w:rFonts w:ascii="Calibri" w:hAnsi="Calibri" w:cs="Times New Roman"/>
              </w:rPr>
              <w:t>Notes and cue cards are not permitted.</w:t>
            </w:r>
          </w:p>
        </w:tc>
      </w:tr>
    </w:tbl>
    <w:p w14:paraId="11768D43" w14:textId="1F7386F5" w:rsidR="002768A5" w:rsidRPr="006E2012" w:rsidRDefault="002768A5" w:rsidP="007553A4">
      <w:pPr>
        <w:widowControl w:val="0"/>
        <w:autoSpaceDE w:val="0"/>
        <w:autoSpaceDN w:val="0"/>
        <w:adjustRightInd w:val="0"/>
        <w:spacing w:before="120"/>
        <w:rPr>
          <w:rFonts w:cs="Times New Roman"/>
          <w:szCs w:val="20"/>
          <w:lang w:eastAsia="en-AU"/>
        </w:rPr>
      </w:pPr>
      <w:r w:rsidRPr="006E2012">
        <w:rPr>
          <w:rFonts w:cs="Times New Roman"/>
          <w:b/>
          <w:szCs w:val="20"/>
          <w:lang w:eastAsia="en-AU"/>
        </w:rPr>
        <w:t>N</w:t>
      </w:r>
      <w:r>
        <w:rPr>
          <w:rFonts w:cs="Times New Roman"/>
          <w:b/>
          <w:szCs w:val="20"/>
          <w:lang w:eastAsia="en-AU"/>
        </w:rPr>
        <w:t>ote</w:t>
      </w:r>
      <w:r w:rsidRPr="006E2012">
        <w:rPr>
          <w:rFonts w:cs="Times New Roman"/>
          <w:b/>
          <w:szCs w:val="20"/>
          <w:lang w:eastAsia="en-AU"/>
        </w:rPr>
        <w:t>:</w:t>
      </w:r>
      <w:r w:rsidRPr="006E2012">
        <w:rPr>
          <w:rFonts w:cs="Times New Roman"/>
          <w:szCs w:val="20"/>
          <w:lang w:eastAsia="en-AU"/>
        </w:rPr>
        <w:t xml:space="preserve"> Western Australian candidates undertake the oral examination via telephone with the </w:t>
      </w:r>
      <w:r w:rsidRPr="00B2736E">
        <w:rPr>
          <w:rFonts w:cs="Times New Roman"/>
          <w:spacing w:val="-3"/>
          <w:szCs w:val="20"/>
          <w:lang w:eastAsia="en-AU"/>
        </w:rPr>
        <w:t xml:space="preserve">marker/s in South Australia. Candidates may support the conversation with objects such as photographs, </w:t>
      </w:r>
      <w:r w:rsidRPr="006E2012">
        <w:rPr>
          <w:rFonts w:cs="Times New Roman"/>
          <w:szCs w:val="20"/>
          <w:lang w:eastAsia="en-AU"/>
        </w:rPr>
        <w:t xml:space="preserve">pictures and/or maps. A copy of these visual items must be provided to the School Curriculum and Standards Authority at least two weeks prior to the examination so that they can be submitted to the </w:t>
      </w:r>
      <w:r>
        <w:rPr>
          <w:rFonts w:cs="Times New Roman"/>
          <w:szCs w:val="20"/>
          <w:lang w:eastAsia="en-AU"/>
        </w:rPr>
        <w:t>South Australian Certificate of Education (</w:t>
      </w:r>
      <w:r w:rsidRPr="006E2012">
        <w:rPr>
          <w:rFonts w:cs="Times New Roman"/>
          <w:szCs w:val="20"/>
          <w:lang w:eastAsia="en-AU"/>
        </w:rPr>
        <w:t>SACE</w:t>
      </w:r>
      <w:r>
        <w:rPr>
          <w:rFonts w:cs="Times New Roman"/>
          <w:szCs w:val="20"/>
          <w:lang w:eastAsia="en-AU"/>
        </w:rPr>
        <w:t>)</w:t>
      </w:r>
      <w:r w:rsidRPr="006E2012">
        <w:rPr>
          <w:rFonts w:cs="Times New Roman"/>
          <w:szCs w:val="20"/>
          <w:lang w:eastAsia="en-AU"/>
        </w:rPr>
        <w:t xml:space="preserve"> Board.</w:t>
      </w:r>
    </w:p>
    <w:p w14:paraId="77E46EAB" w14:textId="7F3158D2" w:rsidR="002768A5" w:rsidRPr="00126E8F" w:rsidRDefault="002768A5" w:rsidP="00126E8F">
      <w:r w:rsidRPr="00126E8F">
        <w:br w:type="page"/>
      </w:r>
    </w:p>
    <w:p w14:paraId="2C1CEA6E" w14:textId="2E0B05A6" w:rsidR="001C7B40" w:rsidRPr="005378FF" w:rsidRDefault="001C7B40" w:rsidP="00B0022B">
      <w:pPr>
        <w:pStyle w:val="SCSAHeading2"/>
      </w:pPr>
      <w:bookmarkStart w:id="82" w:name="_Toc238467565"/>
      <w:r w:rsidRPr="005378FF">
        <w:lastRenderedPageBreak/>
        <w:t xml:space="preserve">Written </w:t>
      </w:r>
      <w:r w:rsidRPr="00B0022B">
        <w:t>examination</w:t>
      </w:r>
      <w:bookmarkEnd w:id="82"/>
    </w:p>
    <w:p w14:paraId="70C76CAA" w14:textId="05BFBABE" w:rsidR="003477CE" w:rsidRPr="003477CE" w:rsidRDefault="001C7B40" w:rsidP="00CD4B7D">
      <w:pPr>
        <w:pStyle w:val="SCSAHeading4"/>
      </w:pPr>
      <w:r w:rsidRPr="003477CE">
        <w:t>Time allocation</w:t>
      </w:r>
    </w:p>
    <w:p w14:paraId="6C5A473D" w14:textId="2C987B85" w:rsidR="001C7B40" w:rsidRDefault="001C7B40" w:rsidP="003477CE">
      <w:r>
        <w:t>Reading time: 10 minutes</w:t>
      </w:r>
    </w:p>
    <w:p w14:paraId="5E6BE1B9" w14:textId="2DA09D4F" w:rsidR="001C7B40" w:rsidRDefault="001C7B40" w:rsidP="003477CE">
      <w:r>
        <w:t>Working time: 2 hours</w:t>
      </w:r>
    </w:p>
    <w:p w14:paraId="4876D927" w14:textId="38CA9D3A" w:rsidR="003477CE" w:rsidRDefault="003477CE" w:rsidP="00CD4B7D">
      <w:pPr>
        <w:pStyle w:val="SCSAHeading4"/>
      </w:pPr>
      <w:r>
        <w:t>Permissible items</w:t>
      </w:r>
    </w:p>
    <w:p w14:paraId="0F4C5D39" w14:textId="77777777" w:rsidR="009A504D" w:rsidRDefault="009A504D" w:rsidP="009A504D">
      <w:r w:rsidRPr="00126922">
        <w:rPr>
          <w:rFonts w:cs="Raavi (Body CS)"/>
        </w:rPr>
        <w:t>Standard items: pens (blue/black preferred), pencils (including coloured), sharpener, correction fluid/tape,</w:t>
      </w:r>
      <w:r w:rsidRPr="00A4594C">
        <w:t xml:space="preserve"> eraser, ruler, highlighters</w:t>
      </w:r>
    </w:p>
    <w:p w14:paraId="7FA11A5C" w14:textId="77777777" w:rsidR="009A504D" w:rsidRPr="00A4594C" w:rsidRDefault="009A504D" w:rsidP="009A504D">
      <w:r>
        <w:t xml:space="preserve">Special items: </w:t>
      </w:r>
      <w:r w:rsidRPr="00A4594C">
        <w:t xml:space="preserve">monolingual and/or bilingual print dictionaries </w:t>
      </w:r>
    </w:p>
    <w:p w14:paraId="627D46A3" w14:textId="77777777" w:rsidR="009A504D" w:rsidRDefault="009A504D" w:rsidP="009A504D">
      <w:r w:rsidRPr="00A4594C">
        <w:t>Note: dictionaries must not contain any notes or other marks. No electronic dictionaries are allowed.</w:t>
      </w:r>
    </w:p>
    <w:tbl>
      <w:tblPr>
        <w:tblStyle w:val="SCSATable"/>
        <w:tblW w:w="0" w:type="auto"/>
        <w:tblLook w:val="04A0" w:firstRow="1" w:lastRow="0" w:firstColumn="1" w:lastColumn="0" w:noHBand="0" w:noVBand="1"/>
      </w:tblPr>
      <w:tblGrid>
        <w:gridCol w:w="3114"/>
        <w:gridCol w:w="5946"/>
      </w:tblGrid>
      <w:tr w:rsidR="002768A5" w14:paraId="6F358626" w14:textId="77777777" w:rsidTr="00CD4B7D">
        <w:trPr>
          <w:cnfStyle w:val="100000000000" w:firstRow="1" w:lastRow="0" w:firstColumn="0" w:lastColumn="0" w:oddVBand="0" w:evenVBand="0" w:oddHBand="0" w:evenHBand="0" w:firstRowFirstColumn="0" w:firstRowLastColumn="0" w:lastRowFirstColumn="0" w:lastRowLastColumn="0"/>
        </w:trPr>
        <w:tc>
          <w:tcPr>
            <w:tcW w:w="3114" w:type="dxa"/>
          </w:tcPr>
          <w:p w14:paraId="662EDBC2" w14:textId="42B76984" w:rsidR="002768A5" w:rsidRPr="00CD4B7D" w:rsidRDefault="002768A5" w:rsidP="00CD4B7D">
            <w:r w:rsidRPr="00CD4B7D">
              <w:t>Section</w:t>
            </w:r>
          </w:p>
        </w:tc>
        <w:tc>
          <w:tcPr>
            <w:tcW w:w="5946" w:type="dxa"/>
          </w:tcPr>
          <w:p w14:paraId="2EB19F35" w14:textId="0D3EA0DE" w:rsidR="002768A5" w:rsidRPr="00CD4B7D" w:rsidRDefault="002768A5" w:rsidP="00CD4B7D">
            <w:r w:rsidRPr="00CD4B7D">
              <w:t>Supporting information</w:t>
            </w:r>
          </w:p>
        </w:tc>
      </w:tr>
      <w:tr w:rsidR="002768A5" w14:paraId="396A8CA7" w14:textId="77777777" w:rsidTr="00C17E8B">
        <w:tc>
          <w:tcPr>
            <w:tcW w:w="3114" w:type="dxa"/>
            <w:tcMar>
              <w:right w:w="108" w:type="dxa"/>
            </w:tcMar>
          </w:tcPr>
          <w:p w14:paraId="237181C3" w14:textId="77777777" w:rsidR="002768A5" w:rsidRPr="002768A5" w:rsidRDefault="002768A5" w:rsidP="00126E8F">
            <w:pPr>
              <w:spacing w:after="120"/>
              <w:rPr>
                <w:b/>
                <w:bCs/>
                <w:lang w:eastAsia="en-AU"/>
              </w:rPr>
            </w:pPr>
            <w:r w:rsidRPr="002768A5">
              <w:rPr>
                <w:b/>
                <w:bCs/>
                <w:lang w:eastAsia="en-AU"/>
              </w:rPr>
              <w:t>Section 1</w:t>
            </w:r>
          </w:p>
          <w:p w14:paraId="01EF6771" w14:textId="77777777" w:rsidR="002768A5" w:rsidRDefault="002768A5" w:rsidP="00126E8F">
            <w:pPr>
              <w:rPr>
                <w:lang w:eastAsia="en-AU"/>
              </w:rPr>
            </w:pPr>
            <w:r w:rsidRPr="002768A5">
              <w:rPr>
                <w:b/>
                <w:bCs/>
                <w:lang w:eastAsia="en-AU"/>
              </w:rPr>
              <w:t>Listening and responding</w:t>
            </w:r>
            <w:r>
              <w:rPr>
                <w:lang w:eastAsia="en-AU"/>
              </w:rPr>
              <w:t xml:space="preserve"> </w:t>
            </w:r>
          </w:p>
          <w:p w14:paraId="64423864" w14:textId="62200D52" w:rsidR="002768A5" w:rsidRDefault="002768A5" w:rsidP="00126E8F">
            <w:pPr>
              <w:spacing w:after="120"/>
              <w:rPr>
                <w:lang w:eastAsia="en-AU"/>
              </w:rPr>
            </w:pPr>
            <w:r>
              <w:rPr>
                <w:lang w:eastAsia="en-AU"/>
              </w:rPr>
              <w:t>10 marks</w:t>
            </w:r>
          </w:p>
          <w:p w14:paraId="6B379A1E" w14:textId="0261DA9E" w:rsidR="002768A5" w:rsidRDefault="00A16523" w:rsidP="00126E8F">
            <w:pPr>
              <w:spacing w:after="120"/>
              <w:rPr>
                <w:lang w:eastAsia="en-AU"/>
              </w:rPr>
            </w:pPr>
            <w:r>
              <w:t>Two</w:t>
            </w:r>
            <w:r w:rsidR="002768A5">
              <w:t xml:space="preserve"> texts in Spanish</w:t>
            </w:r>
          </w:p>
          <w:p w14:paraId="73684E19" w14:textId="3449EB00" w:rsidR="002768A5" w:rsidRDefault="00FF4CBD" w:rsidP="00126E8F">
            <w:pPr>
              <w:spacing w:after="120"/>
              <w:rPr>
                <w:lang w:eastAsia="en-AU"/>
              </w:rPr>
            </w:pPr>
            <w:r>
              <w:rPr>
                <w:lang w:eastAsia="en-AU"/>
              </w:rPr>
              <w:t xml:space="preserve">Suggested working time: </w:t>
            </w:r>
            <w:r w:rsidR="002768A5">
              <w:rPr>
                <w:lang w:eastAsia="en-AU"/>
              </w:rPr>
              <w:t>30</w:t>
            </w:r>
            <w:r w:rsidR="008932F4">
              <w:rPr>
                <w:lang w:eastAsia="en-AU"/>
              </w:rPr>
              <w:t> </w:t>
            </w:r>
            <w:r w:rsidR="002768A5">
              <w:rPr>
                <w:lang w:eastAsia="en-AU"/>
              </w:rPr>
              <w:t>minutes plus 10 minutes reading time before the start of the listening texts</w:t>
            </w:r>
          </w:p>
        </w:tc>
        <w:tc>
          <w:tcPr>
            <w:tcW w:w="5946" w:type="dxa"/>
            <w:tcMar>
              <w:right w:w="284" w:type="dxa"/>
            </w:tcMar>
          </w:tcPr>
          <w:p w14:paraId="10A83E85" w14:textId="7F44A6FD" w:rsidR="003D498D" w:rsidRDefault="003D498D" w:rsidP="00126E8F">
            <w:pPr>
              <w:spacing w:after="120"/>
            </w:pPr>
            <w:r w:rsidRPr="00F61762">
              <w:t>The texts in Section 1 of the written examination will be related to one or more of the prescribed themes</w:t>
            </w:r>
            <w:r>
              <w:t xml:space="preserve"> and each will be of a different text type.</w:t>
            </w:r>
          </w:p>
          <w:p w14:paraId="136D5044" w14:textId="0F7F6A9F" w:rsidR="00D221BD" w:rsidRDefault="00D221BD" w:rsidP="00126E8F">
            <w:pPr>
              <w:spacing w:after="120"/>
              <w:rPr>
                <w:lang w:eastAsia="en-AU"/>
              </w:rPr>
            </w:pPr>
            <w:r>
              <w:rPr>
                <w:lang w:eastAsia="en-AU"/>
              </w:rPr>
              <w:t xml:space="preserve">One text may be short; that is, one playing of the </w:t>
            </w:r>
            <w:r w:rsidRPr="00F61762">
              <w:t>text</w:t>
            </w:r>
            <w:r>
              <w:rPr>
                <w:lang w:eastAsia="en-AU"/>
              </w:rPr>
              <w:t xml:space="preserve"> will be approximately 35 to 45 seconds. The other text will be longer. The maximum length of one playing of a single text may be up to three</w:t>
            </w:r>
            <w:r w:rsidR="008932F4">
              <w:rPr>
                <w:lang w:eastAsia="en-AU"/>
              </w:rPr>
              <w:t> </w:t>
            </w:r>
            <w:r>
              <w:rPr>
                <w:lang w:eastAsia="en-AU"/>
              </w:rPr>
              <w:t>minutes.</w:t>
            </w:r>
          </w:p>
          <w:p w14:paraId="33FAC2B6" w14:textId="4DED3CB6" w:rsidR="003D498D" w:rsidRDefault="003D498D" w:rsidP="00126E8F">
            <w:pPr>
              <w:spacing w:after="120"/>
              <w:rPr>
                <w:lang w:eastAsia="en-AU"/>
              </w:rPr>
            </w:pPr>
            <w:r>
              <w:rPr>
                <w:lang w:eastAsia="en-AU"/>
              </w:rPr>
              <w:t xml:space="preserve">The total listening time, for one playing of the texts without pauses, will be </w:t>
            </w:r>
            <w:r w:rsidRPr="00F61762">
              <w:t>approximately</w:t>
            </w:r>
            <w:r>
              <w:rPr>
                <w:lang w:eastAsia="en-AU"/>
              </w:rPr>
              <w:t xml:space="preserve"> three and a half to four minutes.</w:t>
            </w:r>
          </w:p>
          <w:p w14:paraId="0FEBE619" w14:textId="18E58118" w:rsidR="00D221BD" w:rsidRPr="00F61762" w:rsidRDefault="00D221BD" w:rsidP="00126E8F">
            <w:pPr>
              <w:spacing w:after="120"/>
            </w:pPr>
            <w:r>
              <w:rPr>
                <w:lang w:eastAsia="en-AU"/>
              </w:rPr>
              <w:t xml:space="preserve">The </w:t>
            </w:r>
            <w:r w:rsidRPr="00CF2938">
              <w:rPr>
                <w:lang w:eastAsia="en-AU"/>
              </w:rPr>
              <w:t>Spanish ATAR examination is an electronic exam</w:t>
            </w:r>
            <w:r w:rsidR="00176C95">
              <w:rPr>
                <w:lang w:eastAsia="en-AU"/>
              </w:rPr>
              <w:t>ination</w:t>
            </w:r>
            <w:r w:rsidRPr="00CF2938">
              <w:rPr>
                <w:lang w:eastAsia="en-AU"/>
              </w:rPr>
              <w:t xml:space="preserve"> (e</w:t>
            </w:r>
            <w:r w:rsidR="008932F4">
              <w:rPr>
                <w:lang w:eastAsia="en-AU"/>
              </w:rPr>
              <w:noBreakHyphen/>
            </w:r>
            <w:r w:rsidRPr="00CF2938">
              <w:rPr>
                <w:lang w:eastAsia="en-AU"/>
              </w:rPr>
              <w:t xml:space="preserve">exam). </w:t>
            </w:r>
            <w:r>
              <w:rPr>
                <w:lang w:eastAsia="en-AU"/>
              </w:rPr>
              <w:t>In</w:t>
            </w:r>
            <w:r w:rsidRPr="00822A21">
              <w:rPr>
                <w:lang w:eastAsia="en-AU"/>
              </w:rPr>
              <w:t xml:space="preserve"> an e-exam, each text will be </w:t>
            </w:r>
            <w:r>
              <w:rPr>
                <w:lang w:eastAsia="en-AU"/>
              </w:rPr>
              <w:t>played</w:t>
            </w:r>
            <w:r w:rsidRPr="00822A21">
              <w:rPr>
                <w:lang w:eastAsia="en-AU"/>
              </w:rPr>
              <w:t xml:space="preserve"> twice</w:t>
            </w:r>
            <w:r>
              <w:rPr>
                <w:lang w:eastAsia="en-AU"/>
              </w:rPr>
              <w:t>;</w:t>
            </w:r>
            <w:r w:rsidRPr="00822A21">
              <w:rPr>
                <w:lang w:eastAsia="en-AU"/>
              </w:rPr>
              <w:t xml:space="preserve"> however, there will be no set pause times before or after </w:t>
            </w:r>
            <w:proofErr w:type="spellStart"/>
            <w:r>
              <w:rPr>
                <w:lang w:eastAsia="en-AU"/>
              </w:rPr>
              <w:t>playings</w:t>
            </w:r>
            <w:proofErr w:type="spellEnd"/>
            <w:r w:rsidRPr="00822A21">
              <w:rPr>
                <w:lang w:eastAsia="en-AU"/>
              </w:rPr>
              <w:t xml:space="preserve">. </w:t>
            </w:r>
            <w:r>
              <w:rPr>
                <w:lang w:eastAsia="en-AU"/>
              </w:rPr>
              <w:t>Candidates</w:t>
            </w:r>
            <w:r w:rsidRPr="00822A21">
              <w:rPr>
                <w:lang w:eastAsia="en-AU"/>
              </w:rPr>
              <w:t xml:space="preserve"> can navigate through the listening texts as they </w:t>
            </w:r>
            <w:proofErr w:type="gramStart"/>
            <w:r w:rsidRPr="00822A21">
              <w:rPr>
                <w:lang w:eastAsia="en-AU"/>
              </w:rPr>
              <w:t>wish, and</w:t>
            </w:r>
            <w:proofErr w:type="gramEnd"/>
            <w:r w:rsidRPr="00822A21">
              <w:rPr>
                <w:lang w:eastAsia="en-AU"/>
              </w:rPr>
              <w:t xml:space="preserve"> spend as much or little time on the answers as needed</w:t>
            </w:r>
            <w:r>
              <w:rPr>
                <w:lang w:eastAsia="en-AU"/>
              </w:rPr>
              <w:t>.</w:t>
            </w:r>
          </w:p>
          <w:p w14:paraId="5A281852" w14:textId="36B79F12" w:rsidR="003D498D" w:rsidRDefault="00D221BD" w:rsidP="00126E8F">
            <w:pPr>
              <w:spacing w:after="120"/>
              <w:rPr>
                <w:lang w:eastAsia="en-AU"/>
              </w:rPr>
            </w:pPr>
            <w:r>
              <w:rPr>
                <w:lang w:eastAsia="en-AU"/>
              </w:rPr>
              <w:t>Candidates respond to a range of question types, such as completing a table, chart, list or form, or responding to a message or open-ended questions.</w:t>
            </w:r>
          </w:p>
          <w:p w14:paraId="7DE7EADC" w14:textId="42D53ABC" w:rsidR="002768A5" w:rsidRPr="00A619A7" w:rsidRDefault="002768A5" w:rsidP="00126E8F">
            <w:pPr>
              <w:rPr>
                <w:lang w:eastAsia="en-AU"/>
              </w:rPr>
            </w:pPr>
            <w:r w:rsidRPr="00A619A7">
              <w:rPr>
                <w:lang w:eastAsia="en-AU"/>
              </w:rPr>
              <w:t>The questions may require the candidate</w:t>
            </w:r>
            <w:r>
              <w:rPr>
                <w:lang w:eastAsia="en-AU"/>
              </w:rPr>
              <w:t>s</w:t>
            </w:r>
            <w:r w:rsidRPr="00A619A7">
              <w:rPr>
                <w:lang w:eastAsia="en-AU"/>
              </w:rPr>
              <w:t xml:space="preserve"> to:</w:t>
            </w:r>
          </w:p>
          <w:p w14:paraId="452A07D6" w14:textId="77777777" w:rsidR="002768A5" w:rsidRPr="00F61762" w:rsidRDefault="002768A5" w:rsidP="00126E8F">
            <w:pPr>
              <w:pStyle w:val="ListParagraph"/>
              <w:numPr>
                <w:ilvl w:val="0"/>
                <w:numId w:val="1"/>
              </w:numPr>
              <w:spacing w:after="120"/>
            </w:pPr>
            <w:r w:rsidRPr="00F61762">
              <w:t>interpret the meaning in texts, by identifying and explaining</w:t>
            </w:r>
          </w:p>
          <w:p w14:paraId="787B77C7" w14:textId="77777777" w:rsidR="002768A5" w:rsidRPr="00F61762" w:rsidRDefault="002768A5" w:rsidP="00126E8F">
            <w:pPr>
              <w:pStyle w:val="ListParagraph"/>
              <w:numPr>
                <w:ilvl w:val="1"/>
                <w:numId w:val="1"/>
              </w:numPr>
              <w:spacing w:after="120"/>
            </w:pPr>
            <w:r w:rsidRPr="00F61762">
              <w:t>the content (general and specific information)</w:t>
            </w:r>
          </w:p>
          <w:p w14:paraId="33AF01BC" w14:textId="77777777" w:rsidR="002768A5" w:rsidRPr="00F61762" w:rsidRDefault="002768A5" w:rsidP="00126E8F">
            <w:pPr>
              <w:pStyle w:val="ListParagraph"/>
              <w:numPr>
                <w:ilvl w:val="1"/>
                <w:numId w:val="1"/>
              </w:numPr>
              <w:spacing w:after="120"/>
            </w:pPr>
            <w:r w:rsidRPr="00F61762">
              <w:t>the context, purpose and audience of the texts</w:t>
            </w:r>
          </w:p>
          <w:p w14:paraId="5BE24743" w14:textId="77777777" w:rsidR="002768A5" w:rsidRPr="00F61762" w:rsidRDefault="002768A5" w:rsidP="00126E8F">
            <w:pPr>
              <w:pStyle w:val="ListParagraph"/>
              <w:numPr>
                <w:ilvl w:val="1"/>
                <w:numId w:val="1"/>
              </w:numPr>
              <w:spacing w:after="120"/>
            </w:pPr>
            <w:r w:rsidRPr="00F61762">
              <w:t>concepts, perspectives and ideas represented in</w:t>
            </w:r>
            <w:r>
              <w:t xml:space="preserve"> the</w:t>
            </w:r>
            <w:r w:rsidRPr="00F61762">
              <w:t xml:space="preserve"> texts</w:t>
            </w:r>
          </w:p>
          <w:p w14:paraId="12D4B780" w14:textId="77777777" w:rsidR="002768A5" w:rsidRPr="00F61762" w:rsidRDefault="002768A5" w:rsidP="00126E8F">
            <w:pPr>
              <w:pStyle w:val="ListParagraph"/>
              <w:numPr>
                <w:ilvl w:val="0"/>
                <w:numId w:val="1"/>
              </w:numPr>
              <w:spacing w:after="120"/>
            </w:pPr>
            <w:r w:rsidRPr="00F61762">
              <w:t xml:space="preserve">analyse aspects of the language in </w:t>
            </w:r>
            <w:r>
              <w:t xml:space="preserve">the </w:t>
            </w:r>
            <w:r w:rsidRPr="00F61762">
              <w:t>texts (e.g. tone, register, linguistic features).</w:t>
            </w:r>
          </w:p>
          <w:p w14:paraId="0388FD50" w14:textId="19722B71" w:rsidR="002768A5" w:rsidRPr="002768A5" w:rsidRDefault="00D221BD" w:rsidP="00126E8F">
            <w:pPr>
              <w:rPr>
                <w:rFonts w:eastAsiaTheme="minorHAnsi"/>
                <w:sz w:val="22"/>
                <w:szCs w:val="22"/>
                <w:lang w:eastAsia="en-AU"/>
              </w:rPr>
            </w:pPr>
            <w:r>
              <w:rPr>
                <w:lang w:eastAsia="en-AU"/>
              </w:rPr>
              <w:t>Questions will be written in English or Spanish or both, for answers in English or Spanish as specified.</w:t>
            </w:r>
          </w:p>
        </w:tc>
      </w:tr>
      <w:tr w:rsidR="002768A5" w14:paraId="0AAE286C" w14:textId="77777777" w:rsidTr="001536B4">
        <w:tc>
          <w:tcPr>
            <w:tcW w:w="3114" w:type="dxa"/>
          </w:tcPr>
          <w:p w14:paraId="16AA7DDE" w14:textId="77777777" w:rsidR="002768A5" w:rsidRPr="002768A5" w:rsidRDefault="002768A5" w:rsidP="00126E8F">
            <w:pPr>
              <w:keepNext/>
              <w:keepLines/>
              <w:spacing w:after="120"/>
              <w:rPr>
                <w:b/>
                <w:bCs/>
                <w:lang w:eastAsia="en-AU"/>
              </w:rPr>
            </w:pPr>
            <w:r w:rsidRPr="002768A5">
              <w:rPr>
                <w:b/>
                <w:bCs/>
                <w:lang w:eastAsia="en-AU"/>
              </w:rPr>
              <w:lastRenderedPageBreak/>
              <w:t>Section 2</w:t>
            </w:r>
          </w:p>
          <w:p w14:paraId="32764645" w14:textId="77777777" w:rsidR="002768A5" w:rsidRPr="002768A5" w:rsidRDefault="002768A5" w:rsidP="00126E8F">
            <w:pPr>
              <w:keepNext/>
              <w:keepLines/>
              <w:rPr>
                <w:b/>
                <w:bCs/>
                <w:lang w:eastAsia="en-AU"/>
              </w:rPr>
            </w:pPr>
            <w:r w:rsidRPr="002768A5">
              <w:rPr>
                <w:b/>
                <w:bCs/>
                <w:lang w:eastAsia="en-AU"/>
              </w:rPr>
              <w:t xml:space="preserve">Reading and responding </w:t>
            </w:r>
          </w:p>
          <w:p w14:paraId="2FA6C7A6" w14:textId="77777777" w:rsidR="002768A5" w:rsidRDefault="002768A5" w:rsidP="00126E8F">
            <w:pPr>
              <w:spacing w:after="120"/>
              <w:rPr>
                <w:lang w:eastAsia="en-AU"/>
              </w:rPr>
            </w:pPr>
            <w:r>
              <w:rPr>
                <w:lang w:eastAsia="en-AU"/>
              </w:rPr>
              <w:t>10 marks</w:t>
            </w:r>
          </w:p>
          <w:p w14:paraId="18277CC5" w14:textId="2D03BF6E" w:rsidR="002768A5" w:rsidRPr="002768A5" w:rsidRDefault="002768A5" w:rsidP="00126E8F">
            <w:pPr>
              <w:pStyle w:val="SCSAHeading4"/>
              <w:tabs>
                <w:tab w:val="right" w:pos="9072"/>
              </w:tabs>
              <w:spacing w:after="120"/>
              <w:rPr>
                <w:b w:val="0"/>
                <w:bCs w:val="0"/>
                <w:kern w:val="2"/>
                <w:sz w:val="20"/>
                <w:szCs w:val="20"/>
              </w:rPr>
            </w:pPr>
            <w:r w:rsidRPr="002768A5">
              <w:rPr>
                <w:b w:val="0"/>
                <w:bCs w:val="0"/>
                <w:kern w:val="2"/>
                <w:sz w:val="20"/>
                <w:szCs w:val="20"/>
              </w:rPr>
              <w:t xml:space="preserve">One text in Spanish </w:t>
            </w:r>
          </w:p>
          <w:p w14:paraId="47A2AB0C" w14:textId="4078ECE2" w:rsidR="002768A5" w:rsidRPr="002768A5" w:rsidRDefault="00FF4CBD" w:rsidP="00126E8F">
            <w:pPr>
              <w:spacing w:after="120"/>
              <w:rPr>
                <w:lang w:eastAsia="en-AU"/>
              </w:rPr>
            </w:pPr>
            <w:r>
              <w:rPr>
                <w:lang w:eastAsia="en-AU"/>
              </w:rPr>
              <w:t xml:space="preserve">Suggested working time: </w:t>
            </w:r>
            <w:r w:rsidR="002768A5">
              <w:rPr>
                <w:lang w:eastAsia="en-AU"/>
              </w:rPr>
              <w:t>30</w:t>
            </w:r>
            <w:r w:rsidR="001536B4">
              <w:rPr>
                <w:iCs/>
                <w:lang w:eastAsia="en-AU"/>
              </w:rPr>
              <w:t> </w:t>
            </w:r>
            <w:r w:rsidR="002768A5">
              <w:rPr>
                <w:lang w:eastAsia="en-AU"/>
              </w:rPr>
              <w:t>minutes</w:t>
            </w:r>
          </w:p>
        </w:tc>
        <w:tc>
          <w:tcPr>
            <w:tcW w:w="5946" w:type="dxa"/>
            <w:tcMar>
              <w:right w:w="284" w:type="dxa"/>
            </w:tcMar>
          </w:tcPr>
          <w:p w14:paraId="6368488C" w14:textId="128D79FD" w:rsidR="00D221BD" w:rsidRPr="00DD727B" w:rsidRDefault="00D221BD" w:rsidP="00126E8F">
            <w:pPr>
              <w:spacing w:after="120"/>
              <w:rPr>
                <w:iCs/>
                <w:lang w:eastAsia="en-AU"/>
              </w:rPr>
            </w:pPr>
            <w:r w:rsidRPr="00DD727B">
              <w:rPr>
                <w:iCs/>
                <w:lang w:eastAsia="en-AU"/>
              </w:rPr>
              <w:t xml:space="preserve">Candidates read one text in </w:t>
            </w:r>
            <w:r>
              <w:t>Spanish</w:t>
            </w:r>
            <w:r w:rsidRPr="00DD727B">
              <w:rPr>
                <w:iCs/>
                <w:lang w:eastAsia="en-AU"/>
              </w:rPr>
              <w:t xml:space="preserve"> of approximately 250 words in</w:t>
            </w:r>
            <w:r w:rsidR="004C59B7">
              <w:rPr>
                <w:iCs/>
                <w:lang w:eastAsia="en-AU"/>
              </w:rPr>
              <w:t xml:space="preserve"> </w:t>
            </w:r>
            <w:r w:rsidRPr="00DD727B">
              <w:rPr>
                <w:iCs/>
                <w:lang w:eastAsia="en-AU"/>
              </w:rPr>
              <w:t>total.</w:t>
            </w:r>
          </w:p>
          <w:p w14:paraId="2CA4C291" w14:textId="752ED644" w:rsidR="002768A5" w:rsidRPr="00F61762" w:rsidRDefault="002768A5" w:rsidP="00126E8F">
            <w:pPr>
              <w:spacing w:after="120"/>
            </w:pPr>
            <w:r w:rsidRPr="00F61762">
              <w:t>The text will relate to one or more of the prescribed themes.</w:t>
            </w:r>
          </w:p>
          <w:p w14:paraId="47C8FD6E" w14:textId="77777777" w:rsidR="002768A5" w:rsidRPr="00F61762" w:rsidRDefault="002768A5" w:rsidP="00126E8F">
            <w:r w:rsidRPr="00F61762">
              <w:t>Candidates:</w:t>
            </w:r>
          </w:p>
          <w:p w14:paraId="04AF4D1D" w14:textId="77777777" w:rsidR="002768A5" w:rsidRPr="00F61762" w:rsidRDefault="002768A5" w:rsidP="00126E8F">
            <w:pPr>
              <w:pStyle w:val="ListParagraph"/>
              <w:numPr>
                <w:ilvl w:val="0"/>
                <w:numId w:val="2"/>
              </w:numPr>
              <w:spacing w:after="120"/>
            </w:pPr>
            <w:r w:rsidRPr="00F61762">
              <w:t>interpret the meaning in the text, by identifying and explaining</w:t>
            </w:r>
          </w:p>
          <w:p w14:paraId="542E1771" w14:textId="77777777" w:rsidR="002768A5" w:rsidRPr="00F61762" w:rsidRDefault="002768A5" w:rsidP="00126E8F">
            <w:pPr>
              <w:pStyle w:val="ListParagraph"/>
              <w:numPr>
                <w:ilvl w:val="1"/>
                <w:numId w:val="2"/>
              </w:numPr>
              <w:spacing w:after="120"/>
            </w:pPr>
            <w:r w:rsidRPr="00F61762">
              <w:t>the content (general and specific information)</w:t>
            </w:r>
          </w:p>
          <w:p w14:paraId="074635F4" w14:textId="77777777" w:rsidR="002768A5" w:rsidRPr="00F61762" w:rsidRDefault="002768A5" w:rsidP="00126E8F">
            <w:pPr>
              <w:pStyle w:val="ListParagraph"/>
              <w:numPr>
                <w:ilvl w:val="1"/>
                <w:numId w:val="2"/>
              </w:numPr>
              <w:spacing w:after="120"/>
            </w:pPr>
            <w:r w:rsidRPr="00F61762">
              <w:t>the context, purpose and audience of the text</w:t>
            </w:r>
          </w:p>
          <w:p w14:paraId="2B907456" w14:textId="77777777" w:rsidR="002768A5" w:rsidRPr="00F61762" w:rsidRDefault="002768A5" w:rsidP="00126E8F">
            <w:pPr>
              <w:pStyle w:val="ListParagraph"/>
              <w:numPr>
                <w:ilvl w:val="1"/>
                <w:numId w:val="2"/>
              </w:numPr>
              <w:spacing w:after="120"/>
            </w:pPr>
            <w:r w:rsidRPr="00F61762">
              <w:t>concepts, perspectives and ideas represented in the text</w:t>
            </w:r>
          </w:p>
          <w:p w14:paraId="5FCBBE8A" w14:textId="77777777" w:rsidR="002768A5" w:rsidRPr="00F61762" w:rsidRDefault="002768A5" w:rsidP="00126E8F">
            <w:pPr>
              <w:pStyle w:val="ListParagraph"/>
              <w:numPr>
                <w:ilvl w:val="0"/>
                <w:numId w:val="2"/>
              </w:numPr>
              <w:spacing w:after="120"/>
            </w:pPr>
            <w:r w:rsidRPr="00F61762">
              <w:t>analyse aspects of the language in the text (e.g. tone, register, linguistic features).</w:t>
            </w:r>
          </w:p>
          <w:p w14:paraId="26598FEC" w14:textId="77777777" w:rsidR="002768A5" w:rsidRPr="00F61762" w:rsidRDefault="002768A5" w:rsidP="00126E8F">
            <w:pPr>
              <w:keepNext/>
              <w:keepLines/>
            </w:pPr>
            <w:r w:rsidRPr="00F61762">
              <w:t>Candidates may be required to:</w:t>
            </w:r>
          </w:p>
          <w:p w14:paraId="54F317C4" w14:textId="77777777" w:rsidR="002768A5" w:rsidRPr="00F61762" w:rsidRDefault="002768A5" w:rsidP="00126E8F">
            <w:pPr>
              <w:pStyle w:val="ListParagraph"/>
              <w:keepNext/>
              <w:keepLines/>
              <w:numPr>
                <w:ilvl w:val="0"/>
                <w:numId w:val="3"/>
              </w:numPr>
              <w:spacing w:after="120"/>
            </w:pPr>
            <w:r w:rsidRPr="00F61762">
              <w:t>extract, summaris</w:t>
            </w:r>
            <w:r>
              <w:t>e</w:t>
            </w:r>
            <w:r w:rsidRPr="00F61762">
              <w:t>, and/or evaluate information from the text</w:t>
            </w:r>
          </w:p>
          <w:p w14:paraId="0CE39B8A" w14:textId="77777777" w:rsidR="002768A5" w:rsidRPr="00F61762" w:rsidRDefault="002768A5" w:rsidP="00126E8F">
            <w:pPr>
              <w:pStyle w:val="ListParagraph"/>
              <w:numPr>
                <w:ilvl w:val="0"/>
                <w:numId w:val="3"/>
              </w:numPr>
              <w:spacing w:after="120"/>
            </w:pPr>
            <w:r w:rsidRPr="00F61762">
              <w:t>respond critically to the text</w:t>
            </w:r>
          </w:p>
          <w:p w14:paraId="12D2AEBD" w14:textId="77777777" w:rsidR="002768A5" w:rsidRPr="00F61762" w:rsidRDefault="002768A5" w:rsidP="00126E8F">
            <w:pPr>
              <w:pStyle w:val="ListParagraph"/>
              <w:numPr>
                <w:ilvl w:val="0"/>
                <w:numId w:val="3"/>
              </w:numPr>
              <w:spacing w:after="120"/>
            </w:pPr>
            <w:r w:rsidRPr="00F61762">
              <w:t>compare and/or contrast aspects of the text.</w:t>
            </w:r>
          </w:p>
          <w:p w14:paraId="4688D708" w14:textId="25683A35" w:rsidR="002768A5" w:rsidRPr="00025823" w:rsidRDefault="002768A5" w:rsidP="00126E8F">
            <w:pPr>
              <w:rPr>
                <w:rFonts w:eastAsiaTheme="minorHAnsi"/>
                <w:sz w:val="22"/>
                <w:szCs w:val="22"/>
                <w:lang w:eastAsia="en-AU"/>
              </w:rPr>
            </w:pPr>
            <w:r w:rsidRPr="00DD727B">
              <w:rPr>
                <w:iCs/>
                <w:lang w:eastAsia="en-AU"/>
              </w:rPr>
              <w:t xml:space="preserve">Questions on the texts will be </w:t>
            </w:r>
            <w:r w:rsidRPr="00F61762">
              <w:t>written</w:t>
            </w:r>
            <w:r w:rsidRPr="00DD727B">
              <w:rPr>
                <w:iCs/>
                <w:lang w:eastAsia="en-AU"/>
              </w:rPr>
              <w:t xml:space="preserve"> in English</w:t>
            </w:r>
            <w:r>
              <w:rPr>
                <w:iCs/>
                <w:lang w:eastAsia="en-AU"/>
              </w:rPr>
              <w:t>, Spanish</w:t>
            </w:r>
            <w:r w:rsidRPr="00DD727B">
              <w:rPr>
                <w:iCs/>
                <w:lang w:eastAsia="en-AU"/>
              </w:rPr>
              <w:t xml:space="preserve"> or both, for responses in English or </w:t>
            </w:r>
            <w:r>
              <w:rPr>
                <w:iCs/>
                <w:lang w:eastAsia="en-AU"/>
              </w:rPr>
              <w:t>Spanish</w:t>
            </w:r>
            <w:r w:rsidRPr="00DD727B">
              <w:rPr>
                <w:iCs/>
                <w:lang w:eastAsia="en-AU"/>
              </w:rPr>
              <w:t xml:space="preserve"> as specified.</w:t>
            </w:r>
          </w:p>
        </w:tc>
      </w:tr>
      <w:tr w:rsidR="002768A5" w14:paraId="6EBD0C27" w14:textId="77777777" w:rsidTr="00CD4B7D">
        <w:tc>
          <w:tcPr>
            <w:tcW w:w="3114" w:type="dxa"/>
          </w:tcPr>
          <w:p w14:paraId="2765AAF0" w14:textId="77777777" w:rsidR="002768A5" w:rsidRPr="002768A5" w:rsidRDefault="002768A5" w:rsidP="00126E8F">
            <w:pPr>
              <w:spacing w:after="120"/>
              <w:rPr>
                <w:b/>
                <w:bCs/>
                <w:lang w:eastAsia="en-AU"/>
              </w:rPr>
            </w:pPr>
            <w:r w:rsidRPr="002768A5">
              <w:rPr>
                <w:b/>
                <w:bCs/>
                <w:lang w:eastAsia="en-AU"/>
              </w:rPr>
              <w:t>Section 3</w:t>
            </w:r>
          </w:p>
          <w:p w14:paraId="63FAE8C8" w14:textId="77777777" w:rsidR="002768A5" w:rsidRPr="002768A5" w:rsidRDefault="002768A5" w:rsidP="00126E8F">
            <w:pPr>
              <w:rPr>
                <w:b/>
                <w:bCs/>
                <w:lang w:eastAsia="en-AU"/>
              </w:rPr>
            </w:pPr>
            <w:r w:rsidRPr="002768A5">
              <w:rPr>
                <w:b/>
                <w:bCs/>
                <w:lang w:eastAsia="en-AU"/>
              </w:rPr>
              <w:t>Writing in Spanish</w:t>
            </w:r>
          </w:p>
          <w:p w14:paraId="5B8607B7" w14:textId="77777777" w:rsidR="002768A5" w:rsidRDefault="002768A5" w:rsidP="00126E8F">
            <w:pPr>
              <w:spacing w:after="120"/>
              <w:rPr>
                <w:lang w:eastAsia="en-AU"/>
              </w:rPr>
            </w:pPr>
            <w:r>
              <w:rPr>
                <w:lang w:eastAsia="en-AU"/>
              </w:rPr>
              <w:t>20 marks</w:t>
            </w:r>
          </w:p>
          <w:p w14:paraId="2B15349C" w14:textId="6029ACF6" w:rsidR="002768A5" w:rsidRDefault="00D221BD" w:rsidP="00126E8F">
            <w:pPr>
              <w:spacing w:after="120"/>
              <w:rPr>
                <w:lang w:eastAsia="en-AU"/>
              </w:rPr>
            </w:pPr>
            <w:r>
              <w:rPr>
                <w:lang w:eastAsia="en-AU"/>
              </w:rPr>
              <w:t>One question from a c</w:t>
            </w:r>
            <w:r w:rsidR="002768A5" w:rsidRPr="002768A5">
              <w:rPr>
                <w:lang w:eastAsia="en-AU"/>
              </w:rPr>
              <w:t>hoice of two</w:t>
            </w:r>
            <w:r w:rsidR="003C5E0E">
              <w:rPr>
                <w:iCs/>
                <w:lang w:eastAsia="en-AU"/>
              </w:rPr>
              <w:t> </w:t>
            </w:r>
            <w:r w:rsidR="002768A5" w:rsidRPr="002768A5">
              <w:rPr>
                <w:lang w:eastAsia="en-AU"/>
              </w:rPr>
              <w:t xml:space="preserve">to four questions </w:t>
            </w:r>
          </w:p>
          <w:p w14:paraId="56517AE5" w14:textId="50456FF3" w:rsidR="002768A5" w:rsidRDefault="00FF4CBD" w:rsidP="00126E8F">
            <w:pPr>
              <w:rPr>
                <w:lang w:eastAsia="en-AU"/>
              </w:rPr>
            </w:pPr>
            <w:r>
              <w:rPr>
                <w:lang w:eastAsia="en-AU"/>
              </w:rPr>
              <w:t xml:space="preserve">Suggested working time: </w:t>
            </w:r>
            <w:r w:rsidR="002768A5">
              <w:rPr>
                <w:lang w:eastAsia="en-AU"/>
              </w:rPr>
              <w:t>60</w:t>
            </w:r>
            <w:r w:rsidR="003C5E0E">
              <w:rPr>
                <w:iCs/>
                <w:lang w:eastAsia="en-AU"/>
              </w:rPr>
              <w:t> </w:t>
            </w:r>
            <w:r w:rsidR="002768A5">
              <w:rPr>
                <w:lang w:eastAsia="en-AU"/>
              </w:rPr>
              <w:t>minutes</w:t>
            </w:r>
          </w:p>
        </w:tc>
        <w:tc>
          <w:tcPr>
            <w:tcW w:w="5946" w:type="dxa"/>
          </w:tcPr>
          <w:p w14:paraId="33D634BB" w14:textId="789838AA" w:rsidR="00D221BD" w:rsidRDefault="00D221BD" w:rsidP="00126E8F">
            <w:pPr>
              <w:spacing w:after="120"/>
              <w:rPr>
                <w:iCs/>
                <w:lang w:eastAsia="en-AU"/>
              </w:rPr>
            </w:pPr>
            <w:r w:rsidRPr="004A6331">
              <w:rPr>
                <w:iCs/>
                <w:lang w:eastAsia="en-AU"/>
              </w:rPr>
              <w:t xml:space="preserve">Questions will be written in English and </w:t>
            </w:r>
            <w:r>
              <w:rPr>
                <w:iCs/>
                <w:lang w:eastAsia="en-AU"/>
              </w:rPr>
              <w:t>Spanish</w:t>
            </w:r>
            <w:r w:rsidRPr="004A6331">
              <w:rPr>
                <w:iCs/>
                <w:lang w:eastAsia="en-AU"/>
              </w:rPr>
              <w:t xml:space="preserve"> for a response in</w:t>
            </w:r>
            <w:r w:rsidR="000A29B1">
              <w:rPr>
                <w:iCs/>
                <w:lang w:eastAsia="en-AU"/>
              </w:rPr>
              <w:t xml:space="preserve"> </w:t>
            </w:r>
            <w:r>
              <w:rPr>
                <w:iCs/>
                <w:lang w:eastAsia="en-AU"/>
              </w:rPr>
              <w:t>Spanish.</w:t>
            </w:r>
          </w:p>
          <w:p w14:paraId="03E87C89" w14:textId="3412018C" w:rsidR="00D221BD" w:rsidRDefault="00D221BD" w:rsidP="00126E8F">
            <w:pPr>
              <w:spacing w:after="120"/>
            </w:pPr>
            <w:r w:rsidRPr="00F61762">
              <w:t>There will be a choice of two to four questions, which will be related to one or more of the prescribed themes.</w:t>
            </w:r>
          </w:p>
          <w:p w14:paraId="7AF28349" w14:textId="77777777" w:rsidR="00D221BD" w:rsidRPr="00F61762" w:rsidRDefault="00D221BD" w:rsidP="00126E8F">
            <w:r w:rsidRPr="00F61762">
              <w:t>Questions will accommodate a range of candidate interests and will give candidates opportunities to produce different kinds of writing (e.g. descriptive, evaluative, imaginative, informative, narrative, personal or persuasive) by, for example:</w:t>
            </w:r>
          </w:p>
          <w:p w14:paraId="44A387A6" w14:textId="77777777" w:rsidR="00D221BD" w:rsidRPr="00F61762" w:rsidRDefault="00D221BD" w:rsidP="00126E8F">
            <w:pPr>
              <w:pStyle w:val="ListParagraph"/>
              <w:numPr>
                <w:ilvl w:val="0"/>
                <w:numId w:val="4"/>
              </w:numPr>
            </w:pPr>
            <w:r w:rsidRPr="00F61762">
              <w:t>having different contexts</w:t>
            </w:r>
            <w:r>
              <w:t>,</w:t>
            </w:r>
            <w:r w:rsidRPr="00F61762">
              <w:t xml:space="preserve"> purposes and audiences </w:t>
            </w:r>
          </w:p>
          <w:p w14:paraId="5097B628" w14:textId="77777777" w:rsidR="00D221BD" w:rsidRPr="00F61762" w:rsidRDefault="00D221BD" w:rsidP="00126E8F">
            <w:pPr>
              <w:pStyle w:val="ListParagraph"/>
              <w:numPr>
                <w:ilvl w:val="0"/>
                <w:numId w:val="4"/>
              </w:numPr>
              <w:spacing w:after="120"/>
            </w:pPr>
            <w:r w:rsidRPr="00F61762">
              <w:t>requiring different text types.</w:t>
            </w:r>
          </w:p>
          <w:p w14:paraId="1D368D02" w14:textId="6E7D7589" w:rsidR="002768A5" w:rsidRPr="00F61762" w:rsidRDefault="002768A5" w:rsidP="00126E8F">
            <w:pPr>
              <w:spacing w:after="120"/>
            </w:pPr>
            <w:r w:rsidRPr="00F61762">
              <w:t xml:space="preserve">Candidates write one </w:t>
            </w:r>
            <w:r w:rsidR="0043181B">
              <w:t>response</w:t>
            </w:r>
            <w:r w:rsidRPr="00F61762">
              <w:t xml:space="preserve"> in </w:t>
            </w:r>
            <w:r>
              <w:t>Spanish</w:t>
            </w:r>
            <w:r w:rsidRPr="00F61762">
              <w:t xml:space="preserve">, in which they express ideas and/or information and/or opinions and/or feelings. </w:t>
            </w:r>
          </w:p>
          <w:p w14:paraId="0EE47DDC" w14:textId="53DF889D" w:rsidR="002768A5" w:rsidRDefault="002768A5" w:rsidP="00126E8F">
            <w:pPr>
              <w:rPr>
                <w:lang w:eastAsia="en-AU"/>
              </w:rPr>
            </w:pPr>
            <w:r w:rsidRPr="00F61762">
              <w:t xml:space="preserve">Candidates write a response of 250 to 300 words in </w:t>
            </w:r>
            <w:r>
              <w:t>Spanish</w:t>
            </w:r>
            <w:r w:rsidRPr="00F61762">
              <w:t>.</w:t>
            </w:r>
          </w:p>
        </w:tc>
      </w:tr>
    </w:tbl>
    <w:p w14:paraId="3835ADFE" w14:textId="0582FDE8" w:rsidR="00793DF2" w:rsidRDefault="00793DF2" w:rsidP="00B651E6">
      <w:pPr>
        <w:rPr>
          <w:lang w:eastAsia="en-AU"/>
        </w:rPr>
      </w:pPr>
      <w:r>
        <w:rPr>
          <w:lang w:eastAsia="en-AU"/>
        </w:rPr>
        <w:br w:type="page"/>
      </w:r>
    </w:p>
    <w:p w14:paraId="6C6FB802" w14:textId="77777777" w:rsidR="00D81314" w:rsidRPr="00F61762" w:rsidRDefault="005265AD" w:rsidP="00F61762">
      <w:pPr>
        <w:pStyle w:val="SCSAHeading2"/>
      </w:pPr>
      <w:bookmarkStart w:id="83" w:name="_Toc464050635"/>
      <w:bookmarkStart w:id="84" w:name="_Toc477417720"/>
      <w:bookmarkStart w:id="85" w:name="_Toc208997930"/>
      <w:bookmarkStart w:id="86" w:name="_Toc209432172"/>
      <w:bookmarkStart w:id="87" w:name="_Toc209435627"/>
      <w:bookmarkStart w:id="88" w:name="_Toc209701171"/>
      <w:bookmarkStart w:id="89" w:name="_Toc210633511"/>
      <w:bookmarkStart w:id="90" w:name="_Toc210634889"/>
      <w:bookmarkStart w:id="91" w:name="_Toc213748926"/>
      <w:bookmarkStart w:id="92" w:name="_Toc213748955"/>
      <w:bookmarkStart w:id="93" w:name="_Toc238467566"/>
      <w:r w:rsidRPr="00F61762">
        <w:lastRenderedPageBreak/>
        <w:t>Criteria for judging performance – external examination</w:t>
      </w:r>
      <w:bookmarkEnd w:id="83"/>
      <w:bookmarkEnd w:id="84"/>
      <w:bookmarkEnd w:id="85"/>
      <w:bookmarkEnd w:id="86"/>
      <w:bookmarkEnd w:id="87"/>
      <w:bookmarkEnd w:id="88"/>
      <w:bookmarkEnd w:id="89"/>
      <w:bookmarkEnd w:id="90"/>
      <w:bookmarkEnd w:id="91"/>
      <w:bookmarkEnd w:id="92"/>
      <w:bookmarkEnd w:id="93"/>
    </w:p>
    <w:p w14:paraId="14F32562" w14:textId="25F79D9E" w:rsidR="00DF14DE" w:rsidRPr="00D539DC" w:rsidRDefault="00C42086" w:rsidP="00F61762">
      <w:pPr>
        <w:rPr>
          <w:lang w:eastAsia="en-AU"/>
        </w:rPr>
      </w:pPr>
      <w:r w:rsidRPr="00D539DC">
        <w:rPr>
          <w:lang w:eastAsia="en-AU"/>
        </w:rPr>
        <w:t xml:space="preserve">These criteria are based on information made available by the SACE Board of South Australia. They are provided as a guide for teachers and students with the understanding that the final criteria used for marking </w:t>
      </w:r>
      <w:r w:rsidRPr="00F61762">
        <w:t>external</w:t>
      </w:r>
      <w:r w:rsidRPr="00D539DC">
        <w:rPr>
          <w:lang w:eastAsia="en-AU"/>
        </w:rPr>
        <w:t xml:space="preserve"> examinations for </w:t>
      </w:r>
      <w:r w:rsidR="006B1786">
        <w:rPr>
          <w:lang w:eastAsia="en-AU"/>
        </w:rPr>
        <w:t>Spanish</w:t>
      </w:r>
      <w:r w:rsidRPr="00D539DC">
        <w:rPr>
          <w:lang w:eastAsia="en-AU"/>
        </w:rPr>
        <w:t xml:space="preserve"> is a</w:t>
      </w:r>
      <w:r w:rsidR="00EF31B4" w:rsidRPr="00D539DC">
        <w:rPr>
          <w:lang w:eastAsia="en-AU"/>
        </w:rPr>
        <w:t xml:space="preserve"> SACE Board decision.</w:t>
      </w:r>
      <w:r w:rsidR="00DF14DE" w:rsidRPr="00D539DC">
        <w:rPr>
          <w:lang w:eastAsia="en-AU"/>
        </w:rPr>
        <w:t xml:space="preserve"> The criteria below are used for both the Oral and Written examination</w:t>
      </w:r>
      <w:r w:rsidR="00695F0B">
        <w:rPr>
          <w:lang w:eastAsia="en-AU"/>
        </w:rPr>
        <w:t>s</w:t>
      </w:r>
      <w:r w:rsidR="00DF14DE" w:rsidRPr="00D539DC">
        <w:rPr>
          <w:lang w:eastAsia="en-AU"/>
        </w:rPr>
        <w:t>.</w:t>
      </w:r>
    </w:p>
    <w:p w14:paraId="4EEDCF6E" w14:textId="2A8F27AE" w:rsidR="00047BDB" w:rsidRDefault="005265AD" w:rsidP="00F61762">
      <w:pPr>
        <w:rPr>
          <w:rFonts w:cs="Arial"/>
          <w:b/>
          <w:bCs/>
        </w:rPr>
      </w:pPr>
      <w:r w:rsidRPr="00A619A7">
        <w:rPr>
          <w:rFonts w:cs="Times New Roman"/>
          <w:lang w:eastAsia="en-AU"/>
        </w:rPr>
        <w:t xml:space="preserve">When judging </w:t>
      </w:r>
      <w:r w:rsidRPr="00F61762">
        <w:t>performance</w:t>
      </w:r>
      <w:r w:rsidR="00696FEE">
        <w:t>,</w:t>
      </w:r>
      <w:r w:rsidR="00DF14DE">
        <w:rPr>
          <w:rFonts w:cs="Times New Roman"/>
          <w:lang w:eastAsia="en-AU"/>
        </w:rPr>
        <w:t xml:space="preserve"> </w:t>
      </w:r>
      <w:r w:rsidRPr="00A619A7">
        <w:rPr>
          <w:rFonts w:cs="Times New Roman"/>
          <w:lang w:eastAsia="en-AU"/>
        </w:rPr>
        <w:t xml:space="preserve">the </w:t>
      </w:r>
      <w:r w:rsidR="00C22E77">
        <w:rPr>
          <w:rFonts w:cs="Times New Roman"/>
          <w:lang w:eastAsia="en-AU"/>
        </w:rPr>
        <w:t>marker/s</w:t>
      </w:r>
      <w:r w:rsidRPr="00A619A7">
        <w:rPr>
          <w:rFonts w:cs="Times New Roman"/>
          <w:lang w:eastAsia="en-AU"/>
        </w:rPr>
        <w:t xml:space="preserve"> will </w:t>
      </w:r>
      <w:proofErr w:type="gramStart"/>
      <w:r w:rsidRPr="00A619A7">
        <w:rPr>
          <w:rFonts w:cs="Times New Roman"/>
          <w:lang w:eastAsia="en-AU"/>
        </w:rPr>
        <w:t>take into account</w:t>
      </w:r>
      <w:proofErr w:type="gramEnd"/>
      <w:r w:rsidRPr="00A619A7">
        <w:rPr>
          <w:rFonts w:cs="Times New Roman"/>
          <w:lang w:eastAsia="en-AU"/>
        </w:rPr>
        <w:t xml:space="preserve"> the extent to </w:t>
      </w:r>
      <w:r w:rsidR="0055036B">
        <w:rPr>
          <w:rFonts w:cs="Times New Roman"/>
          <w:lang w:eastAsia="en-AU"/>
        </w:rPr>
        <w:t xml:space="preserve">which the </w:t>
      </w:r>
      <w:r w:rsidR="00A736EC">
        <w:rPr>
          <w:rFonts w:cs="Times New Roman"/>
          <w:lang w:eastAsia="en-AU"/>
        </w:rPr>
        <w:t xml:space="preserve">candidate </w:t>
      </w:r>
      <w:r w:rsidR="0055036B">
        <w:rPr>
          <w:rFonts w:cs="Times New Roman"/>
          <w:lang w:eastAsia="en-AU"/>
        </w:rPr>
        <w:t>demonstrates</w:t>
      </w:r>
      <w:r w:rsidR="006677CB">
        <w:rPr>
          <w:rFonts w:cs="Times New Roman"/>
          <w:lang w:eastAsia="en-AU"/>
        </w:rPr>
        <w:t xml:space="preserve"> the following.</w:t>
      </w:r>
    </w:p>
    <w:p w14:paraId="143B9CF5" w14:textId="77777777" w:rsidR="00047BDB" w:rsidRPr="00F61762" w:rsidRDefault="00CB4D08" w:rsidP="00F61762">
      <w:pPr>
        <w:pStyle w:val="SCSAHeading3"/>
      </w:pPr>
      <w:r w:rsidRPr="00F61762">
        <w:t>Ideas</w:t>
      </w:r>
    </w:p>
    <w:p w14:paraId="4E012F5B" w14:textId="11524CB8" w:rsidR="00047BDB" w:rsidRPr="00F61762" w:rsidRDefault="00047BDB" w:rsidP="00CD4B7D">
      <w:pPr>
        <w:widowControl w:val="0"/>
        <w:spacing w:after="0"/>
      </w:pPr>
      <w:r w:rsidRPr="00F61762">
        <w:t>The specific features are:</w:t>
      </w:r>
    </w:p>
    <w:p w14:paraId="1E82936C" w14:textId="1D55D655" w:rsidR="00047BDB" w:rsidRPr="00ED4A2E" w:rsidRDefault="00184946" w:rsidP="00CD4B7D">
      <w:pPr>
        <w:pStyle w:val="ListParagraph"/>
        <w:numPr>
          <w:ilvl w:val="0"/>
          <w:numId w:val="29"/>
        </w:numPr>
      </w:pPr>
      <w:r>
        <w:t>r</w:t>
      </w:r>
      <w:r w:rsidR="00047BDB" w:rsidRPr="00ED4A2E">
        <w:t>elevance</w:t>
      </w:r>
    </w:p>
    <w:p w14:paraId="125E5627" w14:textId="4E9F54CD" w:rsidR="000E58AA" w:rsidRPr="00F61762" w:rsidRDefault="00047BDB" w:rsidP="00CF2938">
      <w:pPr>
        <w:pStyle w:val="ListParagraph"/>
        <w:numPr>
          <w:ilvl w:val="1"/>
          <w:numId w:val="29"/>
        </w:numPr>
      </w:pPr>
      <w:r w:rsidRPr="00F61762">
        <w:t>relevance to context, purpose, audience and topic</w:t>
      </w:r>
    </w:p>
    <w:p w14:paraId="481BC752" w14:textId="51852632" w:rsidR="000E58AA" w:rsidRPr="00F61762" w:rsidRDefault="00047BDB" w:rsidP="00CF2938">
      <w:pPr>
        <w:pStyle w:val="ListParagraph"/>
        <w:numPr>
          <w:ilvl w:val="1"/>
          <w:numId w:val="29"/>
        </w:numPr>
      </w:pPr>
      <w:r w:rsidRPr="00F61762">
        <w:t>conveying appropriate detail, ideas, information or opinions</w:t>
      </w:r>
    </w:p>
    <w:p w14:paraId="6CBA749F" w14:textId="010C4A28" w:rsidR="00047BDB" w:rsidRPr="00F61762" w:rsidRDefault="00047BDB" w:rsidP="00CF2938">
      <w:pPr>
        <w:pStyle w:val="ListParagraph"/>
        <w:numPr>
          <w:ilvl w:val="1"/>
          <w:numId w:val="29"/>
        </w:numPr>
      </w:pPr>
      <w:r w:rsidRPr="00F61762">
        <w:t>creating interest and engaging the audience</w:t>
      </w:r>
    </w:p>
    <w:p w14:paraId="4818DDD0" w14:textId="4F859AC0" w:rsidR="00047BDB" w:rsidRPr="00ED4A2E" w:rsidRDefault="00184946" w:rsidP="00CD4B7D">
      <w:pPr>
        <w:pStyle w:val="ListParagraph"/>
        <w:numPr>
          <w:ilvl w:val="0"/>
          <w:numId w:val="29"/>
        </w:numPr>
      </w:pPr>
      <w:r>
        <w:t>d</w:t>
      </w:r>
      <w:r w:rsidR="00047BDB" w:rsidRPr="00ED4A2E">
        <w:t>epth of treatment of ideas, information or opinions</w:t>
      </w:r>
    </w:p>
    <w:p w14:paraId="7D025DAF" w14:textId="77777777" w:rsidR="00047BDB" w:rsidRPr="00ED4A2E" w:rsidRDefault="00047BDB" w:rsidP="00CF2938">
      <w:pPr>
        <w:pStyle w:val="ListParagraph"/>
        <w:numPr>
          <w:ilvl w:val="1"/>
          <w:numId w:val="29"/>
        </w:numPr>
      </w:pPr>
      <w:r w:rsidRPr="00ED4A2E">
        <w:t>depth and breadth of content</w:t>
      </w:r>
    </w:p>
    <w:p w14:paraId="5ED0FCB5" w14:textId="77777777" w:rsidR="00047BDB" w:rsidRPr="00ED4A2E" w:rsidRDefault="00047BDB" w:rsidP="00CF2938">
      <w:pPr>
        <w:pStyle w:val="ListParagraph"/>
        <w:numPr>
          <w:ilvl w:val="1"/>
          <w:numId w:val="29"/>
        </w:numPr>
      </w:pPr>
      <w:r w:rsidRPr="00ED4A2E">
        <w:t>elaboration of ideas and support of opinions</w:t>
      </w:r>
    </w:p>
    <w:p w14:paraId="127B8898" w14:textId="77777777" w:rsidR="00047BDB" w:rsidRPr="00ED4A2E" w:rsidRDefault="00047BDB" w:rsidP="00CF2938">
      <w:pPr>
        <w:pStyle w:val="ListParagraph"/>
        <w:numPr>
          <w:ilvl w:val="1"/>
          <w:numId w:val="29"/>
        </w:numPr>
      </w:pPr>
      <w:r w:rsidRPr="00ED4A2E">
        <w:t>planning and preparation.</w:t>
      </w:r>
    </w:p>
    <w:p w14:paraId="2833E4B8" w14:textId="77777777" w:rsidR="00047BDB" w:rsidRPr="00F61762" w:rsidRDefault="00047BDB" w:rsidP="00F61762">
      <w:pPr>
        <w:pStyle w:val="SCSAHeading3"/>
      </w:pPr>
      <w:r w:rsidRPr="00F61762">
        <w:t>Expression</w:t>
      </w:r>
    </w:p>
    <w:p w14:paraId="69DA34D8" w14:textId="538E96C2" w:rsidR="00047BDB" w:rsidRPr="00F61762" w:rsidRDefault="00047BDB" w:rsidP="00CD4B7D">
      <w:pPr>
        <w:widowControl w:val="0"/>
        <w:spacing w:after="0"/>
      </w:pPr>
      <w:r w:rsidRPr="00F61762">
        <w:t>The specific features are:</w:t>
      </w:r>
    </w:p>
    <w:p w14:paraId="732A1FAD" w14:textId="203A8212" w:rsidR="00047BDB" w:rsidRPr="00CD4B7D" w:rsidRDefault="00184946" w:rsidP="00CD4B7D">
      <w:pPr>
        <w:pStyle w:val="ListParagraph"/>
        <w:numPr>
          <w:ilvl w:val="0"/>
          <w:numId w:val="29"/>
        </w:numPr>
      </w:pPr>
      <w:r>
        <w:t>c</w:t>
      </w:r>
      <w:r w:rsidR="00047BDB" w:rsidRPr="00CD4B7D">
        <w:t>apacity to convey information accurately and appropriately</w:t>
      </w:r>
    </w:p>
    <w:p w14:paraId="320E2E8D" w14:textId="0C088662" w:rsidR="00047BDB" w:rsidRPr="00CD4B7D" w:rsidRDefault="00047BDB" w:rsidP="00CD4B7D">
      <w:pPr>
        <w:pStyle w:val="ListParagraph"/>
        <w:numPr>
          <w:ilvl w:val="1"/>
          <w:numId w:val="29"/>
        </w:numPr>
      </w:pPr>
      <w:r w:rsidRPr="00CD4B7D">
        <w:t>range of expression (</w:t>
      </w:r>
      <w:r w:rsidR="00FF4CBD">
        <w:t>e</w:t>
      </w:r>
      <w:r w:rsidRPr="00CD4B7D">
        <w:t>.</w:t>
      </w:r>
      <w:r w:rsidR="00FF4CBD">
        <w:t>g</w:t>
      </w:r>
      <w:r w:rsidRPr="00CD4B7D">
        <w:t>. linguistic structures and features)</w:t>
      </w:r>
    </w:p>
    <w:p w14:paraId="651CB70E" w14:textId="6EE34129" w:rsidR="00047BDB" w:rsidRPr="00CD4B7D" w:rsidRDefault="00047BDB" w:rsidP="00CD4B7D">
      <w:pPr>
        <w:pStyle w:val="ListParagraph"/>
        <w:numPr>
          <w:ilvl w:val="1"/>
          <w:numId w:val="29"/>
        </w:numPr>
      </w:pPr>
      <w:r w:rsidRPr="00CD4B7D">
        <w:t>accuracy of expression (</w:t>
      </w:r>
      <w:r w:rsidR="00FF4CBD">
        <w:t>e</w:t>
      </w:r>
      <w:r w:rsidRPr="00CD4B7D">
        <w:t>.</w:t>
      </w:r>
      <w:r w:rsidR="00FF4CBD">
        <w:t>g</w:t>
      </w:r>
      <w:r w:rsidRPr="00CD4B7D">
        <w:t>. linguistic structures and features, grammar)</w:t>
      </w:r>
    </w:p>
    <w:p w14:paraId="19A77A24" w14:textId="77777777" w:rsidR="00047BDB" w:rsidRPr="00CD4B7D" w:rsidRDefault="00047BDB" w:rsidP="00CD4B7D">
      <w:pPr>
        <w:pStyle w:val="ListParagraph"/>
        <w:numPr>
          <w:ilvl w:val="1"/>
          <w:numId w:val="29"/>
        </w:numPr>
      </w:pPr>
      <w:r w:rsidRPr="00CD4B7D">
        <w:t>use of cohesive devices</w:t>
      </w:r>
    </w:p>
    <w:p w14:paraId="490579B0" w14:textId="77777777" w:rsidR="00047BDB" w:rsidRPr="00CD4B7D" w:rsidRDefault="00047BDB" w:rsidP="00CD4B7D">
      <w:pPr>
        <w:pStyle w:val="ListParagraph"/>
        <w:numPr>
          <w:ilvl w:val="1"/>
          <w:numId w:val="29"/>
        </w:numPr>
      </w:pPr>
      <w:r w:rsidRPr="00CD4B7D">
        <w:t>appropriateness of expression, including cultural appropriateness</w:t>
      </w:r>
    </w:p>
    <w:p w14:paraId="721A4122" w14:textId="7F9CAE19" w:rsidR="00047BDB" w:rsidRPr="00CD4B7D" w:rsidRDefault="00047BDB" w:rsidP="00CD4B7D">
      <w:pPr>
        <w:pStyle w:val="ListParagraph"/>
        <w:numPr>
          <w:ilvl w:val="1"/>
          <w:numId w:val="29"/>
        </w:numPr>
      </w:pPr>
      <w:r w:rsidRPr="00CD4B7D">
        <w:t>clarity of expression, including fluency, pronunciation and intonation</w:t>
      </w:r>
    </w:p>
    <w:p w14:paraId="74419A47" w14:textId="38CFF2D0" w:rsidR="00047BDB" w:rsidRPr="00CD4B7D" w:rsidRDefault="00184946" w:rsidP="00CD4B7D">
      <w:pPr>
        <w:pStyle w:val="ListParagraph"/>
        <w:numPr>
          <w:ilvl w:val="0"/>
          <w:numId w:val="29"/>
        </w:numPr>
      </w:pPr>
      <w:r>
        <w:t>c</w:t>
      </w:r>
      <w:r w:rsidR="00047BDB" w:rsidRPr="00CD4B7D">
        <w:t>oherence in structure and sequence</w:t>
      </w:r>
    </w:p>
    <w:p w14:paraId="13C88969" w14:textId="77777777" w:rsidR="00047BDB" w:rsidRPr="00CD4B7D" w:rsidRDefault="00047BDB" w:rsidP="00CD4B7D">
      <w:pPr>
        <w:pStyle w:val="ListParagraph"/>
        <w:numPr>
          <w:ilvl w:val="1"/>
          <w:numId w:val="29"/>
        </w:numPr>
      </w:pPr>
      <w:r w:rsidRPr="00CD4B7D">
        <w:t>organisation of information and ideas</w:t>
      </w:r>
    </w:p>
    <w:p w14:paraId="0F4C3F1D" w14:textId="1CA2E79D" w:rsidR="00047BDB" w:rsidRPr="00CD4B7D" w:rsidRDefault="00047BDB" w:rsidP="00CD4B7D">
      <w:pPr>
        <w:pStyle w:val="ListParagraph"/>
        <w:numPr>
          <w:ilvl w:val="1"/>
          <w:numId w:val="29"/>
        </w:numPr>
      </w:pPr>
      <w:r w:rsidRPr="00CD4B7D">
        <w:t>use of the conventions of text types</w:t>
      </w:r>
    </w:p>
    <w:p w14:paraId="7B1DF753" w14:textId="309C218A" w:rsidR="00047BDB" w:rsidRPr="00CD4B7D" w:rsidRDefault="00184946" w:rsidP="00CD4B7D">
      <w:pPr>
        <w:pStyle w:val="ListParagraph"/>
        <w:numPr>
          <w:ilvl w:val="0"/>
          <w:numId w:val="29"/>
        </w:numPr>
      </w:pPr>
      <w:r>
        <w:t>c</w:t>
      </w:r>
      <w:r w:rsidR="00047BDB" w:rsidRPr="00CD4B7D">
        <w:t>apacity to interact and maintain a conversation and discussion</w:t>
      </w:r>
    </w:p>
    <w:p w14:paraId="47A62968" w14:textId="70BF8B1D" w:rsidR="00047BDB" w:rsidRPr="00CD4B7D" w:rsidRDefault="00047BDB" w:rsidP="00CD4B7D">
      <w:pPr>
        <w:pStyle w:val="ListParagraph"/>
        <w:numPr>
          <w:ilvl w:val="1"/>
          <w:numId w:val="29"/>
        </w:numPr>
      </w:pPr>
      <w:r w:rsidRPr="00CD4B7D">
        <w:t>interaction on topics (</w:t>
      </w:r>
      <w:r w:rsidR="00CF2938">
        <w:t>e.g</w:t>
      </w:r>
      <w:r w:rsidRPr="00CD4B7D">
        <w:t>. relating to the interlocutor, interest in the topic)</w:t>
      </w:r>
    </w:p>
    <w:p w14:paraId="4C8F572B" w14:textId="26B4B46A" w:rsidR="00047BDB" w:rsidRPr="00CD4B7D" w:rsidRDefault="00047BDB" w:rsidP="00CD4B7D">
      <w:pPr>
        <w:pStyle w:val="ListParagraph"/>
        <w:numPr>
          <w:ilvl w:val="1"/>
          <w:numId w:val="29"/>
        </w:numPr>
      </w:pPr>
      <w:r w:rsidRPr="00CD4B7D">
        <w:t>use of communication strategies (e.</w:t>
      </w:r>
      <w:r w:rsidR="00CF2938">
        <w:t>g.</w:t>
      </w:r>
      <w:r w:rsidRPr="00CD4B7D">
        <w:t xml:space="preserve"> comprehension, responding to cues)</w:t>
      </w:r>
    </w:p>
    <w:p w14:paraId="320FE50A" w14:textId="4446994B" w:rsidR="0027635D" w:rsidRPr="00CD4B7D" w:rsidRDefault="00047BDB" w:rsidP="00CD4B7D">
      <w:pPr>
        <w:pStyle w:val="ListParagraph"/>
        <w:numPr>
          <w:ilvl w:val="1"/>
          <w:numId w:val="29"/>
        </w:numPr>
      </w:pPr>
      <w:r w:rsidRPr="00CD4B7D">
        <w:t>fluency of responses.</w:t>
      </w:r>
      <w:r w:rsidR="0027635D" w:rsidRPr="00CD4B7D">
        <w:br w:type="page"/>
      </w:r>
    </w:p>
    <w:p w14:paraId="26D27100" w14:textId="77777777" w:rsidR="00047BDB" w:rsidRPr="00F61762" w:rsidRDefault="00047BDB" w:rsidP="00F61762">
      <w:pPr>
        <w:pStyle w:val="SCSAHeading3"/>
      </w:pPr>
      <w:r w:rsidRPr="00F61762">
        <w:lastRenderedPageBreak/>
        <w:t xml:space="preserve">Interpretation and </w:t>
      </w:r>
      <w:r w:rsidR="002C568C" w:rsidRPr="00F61762">
        <w:t>r</w:t>
      </w:r>
      <w:r w:rsidRPr="00F61762">
        <w:t>eflection</w:t>
      </w:r>
    </w:p>
    <w:p w14:paraId="7245C199" w14:textId="7D7A0D29" w:rsidR="00047BDB" w:rsidRPr="00F61762" w:rsidRDefault="00047BDB" w:rsidP="00CD4B7D">
      <w:pPr>
        <w:widowControl w:val="0"/>
        <w:spacing w:after="0"/>
      </w:pPr>
      <w:r w:rsidRPr="00F61762">
        <w:t>The specific features are:</w:t>
      </w:r>
    </w:p>
    <w:p w14:paraId="7920F80D" w14:textId="4E57E91C" w:rsidR="00047BDB" w:rsidRPr="00CD4B7D" w:rsidRDefault="00184946" w:rsidP="00CD4B7D">
      <w:pPr>
        <w:pStyle w:val="ListParagraph"/>
        <w:numPr>
          <w:ilvl w:val="0"/>
          <w:numId w:val="29"/>
        </w:numPr>
      </w:pPr>
      <w:r>
        <w:t>i</w:t>
      </w:r>
      <w:r w:rsidR="00047BDB" w:rsidRPr="00CD4B7D">
        <w:t>nterpretation of meaning in texts, by identifying and explaining</w:t>
      </w:r>
    </w:p>
    <w:p w14:paraId="00D8F31A" w14:textId="77777777" w:rsidR="00047BDB" w:rsidRPr="00CD4B7D" w:rsidRDefault="00047BDB" w:rsidP="00CD4B7D">
      <w:pPr>
        <w:pStyle w:val="ListParagraph"/>
        <w:numPr>
          <w:ilvl w:val="1"/>
          <w:numId w:val="29"/>
        </w:numPr>
      </w:pPr>
      <w:r w:rsidRPr="00CD4B7D">
        <w:t>the content (general and specific information)</w:t>
      </w:r>
    </w:p>
    <w:p w14:paraId="1DF2E0F9" w14:textId="46579639" w:rsidR="00047BDB" w:rsidRPr="00CD4B7D" w:rsidRDefault="00047BDB" w:rsidP="00CD4B7D">
      <w:pPr>
        <w:pStyle w:val="ListParagraph"/>
        <w:numPr>
          <w:ilvl w:val="1"/>
          <w:numId w:val="29"/>
        </w:numPr>
      </w:pPr>
      <w:r w:rsidRPr="00CD4B7D">
        <w:t>the context, purpose and audience of the text</w:t>
      </w:r>
    </w:p>
    <w:p w14:paraId="09AD709A" w14:textId="1D96C3E5" w:rsidR="00047BDB" w:rsidRPr="00CD4B7D" w:rsidRDefault="00047BDB" w:rsidP="00CD4B7D">
      <w:pPr>
        <w:pStyle w:val="ListParagraph"/>
        <w:numPr>
          <w:ilvl w:val="1"/>
          <w:numId w:val="29"/>
        </w:numPr>
      </w:pPr>
      <w:r w:rsidRPr="00CD4B7D">
        <w:t>concepts, perspectives and ideas represented in the text</w:t>
      </w:r>
    </w:p>
    <w:p w14:paraId="5DC56F24" w14:textId="3BE5F12C" w:rsidR="00047BDB" w:rsidRPr="00CD4B7D" w:rsidRDefault="00184946" w:rsidP="00CD4B7D">
      <w:pPr>
        <w:pStyle w:val="ListParagraph"/>
        <w:numPr>
          <w:ilvl w:val="0"/>
          <w:numId w:val="29"/>
        </w:numPr>
      </w:pPr>
      <w:r>
        <w:t>a</w:t>
      </w:r>
      <w:r w:rsidR="00047BDB" w:rsidRPr="00CD4B7D">
        <w:t>nalysis of the language in texts</w:t>
      </w:r>
    </w:p>
    <w:p w14:paraId="7A459A32" w14:textId="77777777" w:rsidR="00047BDB" w:rsidRPr="00CD4B7D" w:rsidRDefault="00047BDB" w:rsidP="00CD4B7D">
      <w:pPr>
        <w:pStyle w:val="ListParagraph"/>
        <w:numPr>
          <w:ilvl w:val="1"/>
          <w:numId w:val="29"/>
        </w:numPr>
      </w:pPr>
      <w:r w:rsidRPr="00CD4B7D">
        <w:t>linguistic and cultural features (e.g. word choice, expressions, idiom)</w:t>
      </w:r>
    </w:p>
    <w:p w14:paraId="5B3957B7" w14:textId="7F61FBAC" w:rsidR="00047BDB" w:rsidRPr="001C1977" w:rsidRDefault="00047BDB" w:rsidP="00CD4B7D">
      <w:pPr>
        <w:pStyle w:val="ListParagraph"/>
        <w:numPr>
          <w:ilvl w:val="1"/>
          <w:numId w:val="29"/>
        </w:numPr>
        <w:rPr>
          <w:rFonts w:cs="Raavi (Body CS)"/>
          <w:spacing w:val="-2"/>
        </w:rPr>
      </w:pPr>
      <w:r w:rsidRPr="001C1977">
        <w:rPr>
          <w:rFonts w:cs="Raavi (Body CS)"/>
          <w:spacing w:val="-2"/>
        </w:rPr>
        <w:t>stylistic features (e.g. tone, register, phrasing and repetition, textual features and organisation)</w:t>
      </w:r>
    </w:p>
    <w:p w14:paraId="41E6E285" w14:textId="6D00FBC1" w:rsidR="00047BDB" w:rsidRPr="00CD4B7D" w:rsidRDefault="00184946" w:rsidP="00CD4B7D">
      <w:pPr>
        <w:pStyle w:val="ListParagraph"/>
        <w:numPr>
          <w:ilvl w:val="0"/>
          <w:numId w:val="29"/>
        </w:numPr>
      </w:pPr>
      <w:r>
        <w:t>r</w:t>
      </w:r>
      <w:r w:rsidR="00047BDB" w:rsidRPr="00CD4B7D">
        <w:t>eflection</w:t>
      </w:r>
    </w:p>
    <w:p w14:paraId="518CD664" w14:textId="6F4A2F1F" w:rsidR="00047BDB" w:rsidRPr="00CD4B7D" w:rsidRDefault="006C7025" w:rsidP="00CD4B7D">
      <w:pPr>
        <w:pStyle w:val="ListParagraph"/>
        <w:numPr>
          <w:ilvl w:val="1"/>
          <w:numId w:val="29"/>
        </w:numPr>
      </w:pPr>
      <w:r w:rsidRPr="00CD4B7D">
        <w:t xml:space="preserve">on </w:t>
      </w:r>
      <w:r w:rsidR="00047BDB" w:rsidRPr="00CD4B7D">
        <w:t>how cultures, values, beliefs, practices and ideas are represented or expressed in texts</w:t>
      </w:r>
    </w:p>
    <w:p w14:paraId="6B40CB83" w14:textId="16724213" w:rsidR="0092218F" w:rsidRPr="00CD4B7D" w:rsidRDefault="006C7025" w:rsidP="008C65EA">
      <w:pPr>
        <w:pStyle w:val="ListParagraph"/>
        <w:numPr>
          <w:ilvl w:val="1"/>
          <w:numId w:val="29"/>
        </w:numPr>
      </w:pPr>
      <w:r w:rsidRPr="00CD4B7D">
        <w:t xml:space="preserve">on </w:t>
      </w:r>
      <w:r w:rsidR="00F210E0" w:rsidRPr="00CD4B7D">
        <w:t>own values, beliefs, practices and ideas in relation to those represented or expressed in the texts studied.</w:t>
      </w:r>
    </w:p>
    <w:p w14:paraId="4E3133F3" w14:textId="77777777" w:rsidR="0092218F" w:rsidRDefault="0092218F">
      <w:pPr>
        <w:spacing w:after="200"/>
      </w:pPr>
      <w:r>
        <w:br w:type="page"/>
      </w:r>
    </w:p>
    <w:p w14:paraId="55FFA6AE" w14:textId="79C731A0" w:rsidR="00705382" w:rsidRPr="00BE4D25" w:rsidRDefault="00CF2D7D" w:rsidP="00BE4D25">
      <w:pPr>
        <w:pStyle w:val="SCSAAppendixHeading1"/>
      </w:pPr>
      <w:bookmarkStart w:id="94" w:name="_Toc464050637"/>
      <w:bookmarkStart w:id="95" w:name="_Toc477417722"/>
      <w:bookmarkStart w:id="96" w:name="_Toc238467567"/>
      <w:r w:rsidRPr="00BE4D25">
        <w:lastRenderedPageBreak/>
        <w:t xml:space="preserve">Appendix </w:t>
      </w:r>
      <w:r w:rsidR="00270DA6" w:rsidRPr="00BE4D25">
        <w:t>1</w:t>
      </w:r>
      <w:r w:rsidRPr="00BE4D25">
        <w:t xml:space="preserve"> – Grade d</w:t>
      </w:r>
      <w:r w:rsidR="003F665D" w:rsidRPr="00BE4D25">
        <w:t>escriptions</w:t>
      </w:r>
      <w:bookmarkEnd w:id="94"/>
      <w:bookmarkEnd w:id="95"/>
      <w:bookmarkEnd w:id="96"/>
    </w:p>
    <w:tbl>
      <w:tblPr>
        <w:tblStyle w:val="SCSASyllabusGradeDescriptionsTable"/>
        <w:tblW w:w="5000" w:type="pct"/>
        <w:tblLook w:val="00A0" w:firstRow="1" w:lastRow="0" w:firstColumn="1" w:lastColumn="0" w:noHBand="0" w:noVBand="0"/>
        <w:tblCaption w:val="Grade descriptions – A"/>
        <w:tblDescription w:val="Descriptions of performance associated with Grade A, representing excellent achievement"/>
      </w:tblPr>
      <w:tblGrid>
        <w:gridCol w:w="924"/>
        <w:gridCol w:w="8136"/>
      </w:tblGrid>
      <w:tr w:rsidR="000D4A66" w:rsidRPr="00877E2B" w14:paraId="497166C8" w14:textId="77777777" w:rsidTr="00B370BB">
        <w:tc>
          <w:tcPr>
            <w:cnfStyle w:val="001000000000" w:firstRow="0" w:lastRow="0" w:firstColumn="1" w:lastColumn="0" w:oddVBand="0" w:evenVBand="0" w:oddHBand="0" w:evenHBand="0" w:firstRowFirstColumn="0" w:firstRowLastColumn="0" w:lastRowFirstColumn="0" w:lastRowLastColumn="0"/>
            <w:tcW w:w="993" w:type="dxa"/>
            <w:vMerge w:val="restart"/>
          </w:tcPr>
          <w:p w14:paraId="4BAA4983" w14:textId="77777777" w:rsidR="000D4A66" w:rsidRPr="00877E2B" w:rsidRDefault="000D4A66" w:rsidP="00367E54">
            <w:pPr>
              <w:rPr>
                <w:rFonts w:ascii="Calibri" w:eastAsia="Times New Roman" w:hAnsi="Calibri"/>
                <w:b w:val="0"/>
                <w:szCs w:val="40"/>
              </w:rPr>
            </w:pPr>
            <w:r w:rsidRPr="00877E2B">
              <w:rPr>
                <w:rFonts w:ascii="Calibri" w:eastAsia="Times New Roman" w:hAnsi="Calibri"/>
                <w:szCs w:val="40"/>
              </w:rPr>
              <w:t>A</w:t>
            </w:r>
          </w:p>
        </w:tc>
        <w:tc>
          <w:tcPr>
            <w:tcW w:w="9072" w:type="dxa"/>
            <w:tcMar>
              <w:right w:w="284" w:type="dxa"/>
            </w:tcMar>
          </w:tcPr>
          <w:p w14:paraId="5ED2FA6F" w14:textId="77777777" w:rsidR="000D4A66" w:rsidRPr="00314655" w:rsidRDefault="000D4A66" w:rsidP="00367E54">
            <w:pPr>
              <w:cnfStyle w:val="000000000000" w:firstRow="0" w:lastRow="0" w:firstColumn="0" w:lastColumn="0" w:oddVBand="0" w:evenVBand="0" w:oddHBand="0" w:evenHBand="0" w:firstRowFirstColumn="0" w:firstRowLastColumn="0" w:lastRowFirstColumn="0" w:lastRowLastColumn="0"/>
              <w:rPr>
                <w:b/>
                <w:bCs/>
                <w:szCs w:val="20"/>
              </w:rPr>
            </w:pPr>
            <w:r w:rsidRPr="00314655">
              <w:rPr>
                <w:b/>
                <w:bCs/>
                <w:szCs w:val="20"/>
              </w:rPr>
              <w:t>Written production</w:t>
            </w:r>
          </w:p>
          <w:p w14:paraId="5EDE57FA" w14:textId="77777777" w:rsidR="000D4A66" w:rsidRPr="00314655" w:rsidRDefault="000D4A66" w:rsidP="00367E54">
            <w:pPr>
              <w:cnfStyle w:val="000000000000" w:firstRow="0" w:lastRow="0" w:firstColumn="0" w:lastColumn="0" w:oddVBand="0" w:evenVBand="0" w:oddHBand="0" w:evenHBand="0" w:firstRowFirstColumn="0" w:firstRowLastColumn="0" w:lastRowFirstColumn="0" w:lastRowLastColumn="0"/>
              <w:rPr>
                <w:szCs w:val="20"/>
              </w:rPr>
            </w:pPr>
            <w:r w:rsidRPr="00314655">
              <w:rPr>
                <w:szCs w:val="20"/>
              </w:rPr>
              <w:t xml:space="preserve">Competently conveys information and develops ideas </w:t>
            </w:r>
            <w:r w:rsidR="009C5BC8" w:rsidRPr="00314655">
              <w:rPr>
                <w:szCs w:val="20"/>
              </w:rPr>
              <w:t>that are relevant to the topic.</w:t>
            </w:r>
          </w:p>
          <w:p w14:paraId="12E201FE" w14:textId="77777777" w:rsidR="000D4A66" w:rsidRPr="00314655" w:rsidRDefault="000D4A66" w:rsidP="00367E54">
            <w:pPr>
              <w:cnfStyle w:val="000000000000" w:firstRow="0" w:lastRow="0" w:firstColumn="0" w:lastColumn="0" w:oddVBand="0" w:evenVBand="0" w:oddHBand="0" w:evenHBand="0" w:firstRowFirstColumn="0" w:firstRowLastColumn="0" w:lastRowFirstColumn="0" w:lastRowLastColumn="0"/>
              <w:rPr>
                <w:szCs w:val="20"/>
              </w:rPr>
            </w:pPr>
            <w:r w:rsidRPr="00314655">
              <w:rPr>
                <w:szCs w:val="20"/>
              </w:rPr>
              <w:t>Makes comparisons and relevant cultural and cross-cultural references (where required) across a range of topics and uses examples to il</w:t>
            </w:r>
            <w:r w:rsidR="009C5BC8" w:rsidRPr="00314655">
              <w:rPr>
                <w:szCs w:val="20"/>
              </w:rPr>
              <w:t>lustrate ideas and/or opinions.</w:t>
            </w:r>
          </w:p>
          <w:p w14:paraId="03731D88" w14:textId="1621422B" w:rsidR="000D4A66" w:rsidRPr="00314655" w:rsidRDefault="000D4A66" w:rsidP="00367E54">
            <w:pPr>
              <w:cnfStyle w:val="000000000000" w:firstRow="0" w:lastRow="0" w:firstColumn="0" w:lastColumn="0" w:oddVBand="0" w:evenVBand="0" w:oddHBand="0" w:evenHBand="0" w:firstRowFirstColumn="0" w:firstRowLastColumn="0" w:lastRowFirstColumn="0" w:lastRowLastColumn="0"/>
              <w:rPr>
                <w:szCs w:val="20"/>
              </w:rPr>
            </w:pPr>
            <w:r w:rsidRPr="00314655">
              <w:rPr>
                <w:szCs w:val="20"/>
              </w:rPr>
              <w:t xml:space="preserve">Uses a broad range of language with a high degree of grammatical accuracy, and appropriately for the </w:t>
            </w:r>
            <w:r w:rsidR="00600454" w:rsidRPr="00314655">
              <w:rPr>
                <w:szCs w:val="20"/>
              </w:rPr>
              <w:t>context</w:t>
            </w:r>
            <w:r w:rsidR="00600454">
              <w:rPr>
                <w:szCs w:val="20"/>
              </w:rPr>
              <w:t>,</w:t>
            </w:r>
            <w:r w:rsidR="00600454" w:rsidRPr="00314655">
              <w:rPr>
                <w:szCs w:val="20"/>
              </w:rPr>
              <w:t xml:space="preserve"> purpose</w:t>
            </w:r>
            <w:r w:rsidR="00600454">
              <w:rPr>
                <w:szCs w:val="20"/>
              </w:rPr>
              <w:t>,</w:t>
            </w:r>
            <w:r w:rsidR="00600454" w:rsidRPr="00314655">
              <w:rPr>
                <w:szCs w:val="20"/>
              </w:rPr>
              <w:t xml:space="preserve"> </w:t>
            </w:r>
            <w:r w:rsidRPr="00314655">
              <w:rPr>
                <w:szCs w:val="20"/>
              </w:rPr>
              <w:t>audience</w:t>
            </w:r>
            <w:r w:rsidR="009C5BC8" w:rsidRPr="00314655">
              <w:rPr>
                <w:szCs w:val="20"/>
              </w:rPr>
              <w:t xml:space="preserve"> and/or text type.</w:t>
            </w:r>
          </w:p>
          <w:p w14:paraId="72409CFB" w14:textId="77777777" w:rsidR="000D4A66" w:rsidRPr="00314655" w:rsidRDefault="000D4A66" w:rsidP="00367E54">
            <w:pPr>
              <w:cnfStyle w:val="000000000000" w:firstRow="0" w:lastRow="0" w:firstColumn="0" w:lastColumn="0" w:oddVBand="0" w:evenVBand="0" w:oddHBand="0" w:evenHBand="0" w:firstRowFirstColumn="0" w:firstRowLastColumn="0" w:lastRowFirstColumn="0" w:lastRowLastColumn="0"/>
              <w:rPr>
                <w:szCs w:val="20"/>
              </w:rPr>
            </w:pPr>
            <w:r w:rsidRPr="00314655">
              <w:rPr>
                <w:szCs w:val="20"/>
              </w:rPr>
              <w:t>Produces writing that is fluent and sequenced logically, using a sophisticated vocabulary, complex sentence struc</w:t>
            </w:r>
            <w:r w:rsidR="009C5BC8" w:rsidRPr="00314655">
              <w:rPr>
                <w:szCs w:val="20"/>
              </w:rPr>
              <w:t>tures and range of verb tenses.</w:t>
            </w:r>
          </w:p>
          <w:p w14:paraId="33D33A54" w14:textId="77777777" w:rsidR="000D4A66" w:rsidRPr="00314655" w:rsidRDefault="000D4A66" w:rsidP="00367E54">
            <w:pPr>
              <w:cnfStyle w:val="000000000000" w:firstRow="0" w:lastRow="0" w:firstColumn="0" w:lastColumn="0" w:oddVBand="0" w:evenVBand="0" w:oddHBand="0" w:evenHBand="0" w:firstRowFirstColumn="0" w:firstRowLastColumn="0" w:lastRowFirstColumn="0" w:lastRowLastColumn="0"/>
              <w:rPr>
                <w:szCs w:val="20"/>
              </w:rPr>
            </w:pPr>
            <w:r w:rsidRPr="00314655">
              <w:rPr>
                <w:szCs w:val="20"/>
              </w:rPr>
              <w:t xml:space="preserve">Demonstrates comprehensive understanding of the language features and </w:t>
            </w:r>
            <w:r w:rsidR="009C5BC8" w:rsidRPr="00314655">
              <w:rPr>
                <w:szCs w:val="20"/>
              </w:rPr>
              <w:t>the conventions of text types.</w:t>
            </w:r>
          </w:p>
        </w:tc>
      </w:tr>
      <w:tr w:rsidR="000D4A66" w:rsidRPr="00877E2B" w14:paraId="3583320E" w14:textId="77777777" w:rsidTr="00B370BB">
        <w:tc>
          <w:tcPr>
            <w:cnfStyle w:val="001000000000" w:firstRow="0" w:lastRow="0" w:firstColumn="1" w:lastColumn="0" w:oddVBand="0" w:evenVBand="0" w:oddHBand="0" w:evenHBand="0" w:firstRowFirstColumn="0" w:firstRowLastColumn="0" w:lastRowFirstColumn="0" w:lastRowLastColumn="0"/>
            <w:tcW w:w="993" w:type="dxa"/>
            <w:vMerge/>
          </w:tcPr>
          <w:p w14:paraId="1E80DE53" w14:textId="77777777" w:rsidR="000D4A66" w:rsidRPr="00877E2B" w:rsidRDefault="000D4A66" w:rsidP="00367E54">
            <w:pPr>
              <w:rPr>
                <w:rFonts w:ascii="Calibri" w:eastAsia="Times New Roman" w:hAnsi="Calibri"/>
                <w:color w:val="000000"/>
                <w:sz w:val="16"/>
                <w:szCs w:val="16"/>
              </w:rPr>
            </w:pPr>
          </w:p>
        </w:tc>
        <w:tc>
          <w:tcPr>
            <w:tcW w:w="9072" w:type="dxa"/>
            <w:tcMar>
              <w:right w:w="454" w:type="dxa"/>
            </w:tcMar>
          </w:tcPr>
          <w:p w14:paraId="50DDDD8F" w14:textId="77777777" w:rsidR="000D4A66" w:rsidRPr="00314655" w:rsidRDefault="000D4A66" w:rsidP="00367E54">
            <w:pPr>
              <w:cnfStyle w:val="000000000000" w:firstRow="0" w:lastRow="0" w:firstColumn="0" w:lastColumn="0" w:oddVBand="0" w:evenVBand="0" w:oddHBand="0" w:evenHBand="0" w:firstRowFirstColumn="0" w:firstRowLastColumn="0" w:lastRowFirstColumn="0" w:lastRowLastColumn="0"/>
              <w:rPr>
                <w:b/>
                <w:bCs/>
                <w:szCs w:val="20"/>
              </w:rPr>
            </w:pPr>
            <w:r w:rsidRPr="00314655">
              <w:rPr>
                <w:b/>
                <w:bCs/>
                <w:szCs w:val="20"/>
              </w:rPr>
              <w:t>Oral production</w:t>
            </w:r>
          </w:p>
          <w:p w14:paraId="6A8994C2" w14:textId="77777777" w:rsidR="000D4A66" w:rsidRPr="00314655" w:rsidRDefault="000D4A66" w:rsidP="00367E54">
            <w:pPr>
              <w:cnfStyle w:val="000000000000" w:firstRow="0" w:lastRow="0" w:firstColumn="0" w:lastColumn="0" w:oddVBand="0" w:evenVBand="0" w:oddHBand="0" w:evenHBand="0" w:firstRowFirstColumn="0" w:firstRowLastColumn="0" w:lastRowFirstColumn="0" w:lastRowLastColumn="0"/>
              <w:rPr>
                <w:szCs w:val="20"/>
              </w:rPr>
            </w:pPr>
            <w:r w:rsidRPr="00314655">
              <w:rPr>
                <w:szCs w:val="20"/>
              </w:rPr>
              <w:t>Capably identifies and comments on culturally specific aspects of langua</w:t>
            </w:r>
            <w:r w:rsidR="009C5BC8" w:rsidRPr="00314655">
              <w:rPr>
                <w:szCs w:val="20"/>
              </w:rPr>
              <w:t>ge, behaviour and/or attitudes.</w:t>
            </w:r>
          </w:p>
          <w:p w14:paraId="3B1CC033" w14:textId="77777777" w:rsidR="000D4A66" w:rsidRPr="00314655" w:rsidRDefault="000D4A66" w:rsidP="00367E54">
            <w:pPr>
              <w:cnfStyle w:val="000000000000" w:firstRow="0" w:lastRow="0" w:firstColumn="0" w:lastColumn="0" w:oddVBand="0" w:evenVBand="0" w:oddHBand="0" w:evenHBand="0" w:firstRowFirstColumn="0" w:firstRowLastColumn="0" w:lastRowFirstColumn="0" w:lastRowLastColumn="0"/>
              <w:rPr>
                <w:szCs w:val="20"/>
              </w:rPr>
            </w:pPr>
            <w:r w:rsidRPr="00314655">
              <w:rPr>
                <w:szCs w:val="20"/>
              </w:rPr>
              <w:t>Presents an opinion or information about an aspect of the culture associated with the language, with a range of ideas and/or comparisons effectively supported by relevant e</w:t>
            </w:r>
            <w:r w:rsidR="009C5BC8" w:rsidRPr="00314655">
              <w:rPr>
                <w:szCs w:val="20"/>
              </w:rPr>
              <w:t>vidence from the texts studied.</w:t>
            </w:r>
          </w:p>
          <w:p w14:paraId="590649AE" w14:textId="4EA1B1D6" w:rsidR="000D4A66" w:rsidRPr="00314655" w:rsidRDefault="000D4A66" w:rsidP="00367E54">
            <w:pPr>
              <w:cnfStyle w:val="000000000000" w:firstRow="0" w:lastRow="0" w:firstColumn="0" w:lastColumn="0" w:oddVBand="0" w:evenVBand="0" w:oddHBand="0" w:evenHBand="0" w:firstRowFirstColumn="0" w:firstRowLastColumn="0" w:lastRowFirstColumn="0" w:lastRowLastColumn="0"/>
              <w:rPr>
                <w:szCs w:val="20"/>
              </w:rPr>
            </w:pPr>
            <w:r w:rsidRPr="00314655">
              <w:rPr>
                <w:szCs w:val="20"/>
              </w:rPr>
              <w:t>Capably maintains and advances the exchange, using efficient commu</w:t>
            </w:r>
            <w:r w:rsidR="009C5BC8" w:rsidRPr="00314655">
              <w:rPr>
                <w:szCs w:val="20"/>
              </w:rPr>
              <w:t>nication and repair</w:t>
            </w:r>
            <w:r w:rsidR="00B210CC">
              <w:rPr>
                <w:szCs w:val="20"/>
              </w:rPr>
              <w:t xml:space="preserve"> </w:t>
            </w:r>
            <w:r w:rsidR="009C5BC8" w:rsidRPr="00314655">
              <w:rPr>
                <w:szCs w:val="20"/>
              </w:rPr>
              <w:t>strategies.</w:t>
            </w:r>
          </w:p>
          <w:p w14:paraId="61457A4A" w14:textId="53A39F05" w:rsidR="000D4A66" w:rsidRPr="00314655" w:rsidRDefault="000D4A66" w:rsidP="00367E54">
            <w:pPr>
              <w:cnfStyle w:val="000000000000" w:firstRow="0" w:lastRow="0" w:firstColumn="0" w:lastColumn="0" w:oddVBand="0" w:evenVBand="0" w:oddHBand="0" w:evenHBand="0" w:firstRowFirstColumn="0" w:firstRowLastColumn="0" w:lastRowFirstColumn="0" w:lastRowLastColumn="0"/>
              <w:rPr>
                <w:szCs w:val="20"/>
              </w:rPr>
            </w:pPr>
            <w:r w:rsidRPr="00314655">
              <w:rPr>
                <w:szCs w:val="20"/>
              </w:rPr>
              <w:t>Uses highly accurate, well-structured responses, and a broad range of language and sentence</w:t>
            </w:r>
            <w:r w:rsidR="00B210CC">
              <w:rPr>
                <w:szCs w:val="20"/>
              </w:rPr>
              <w:t xml:space="preserve"> </w:t>
            </w:r>
            <w:r w:rsidRPr="00314655">
              <w:rPr>
                <w:szCs w:val="20"/>
              </w:rPr>
              <w:t>structures.</w:t>
            </w:r>
          </w:p>
          <w:p w14:paraId="4171602B" w14:textId="77777777" w:rsidR="000D4A66" w:rsidRPr="00314655" w:rsidRDefault="000D4A66" w:rsidP="00367E54">
            <w:pPr>
              <w:cnfStyle w:val="000000000000" w:firstRow="0" w:lastRow="0" w:firstColumn="0" w:lastColumn="0" w:oddVBand="0" w:evenVBand="0" w:oddHBand="0" w:evenHBand="0" w:firstRowFirstColumn="0" w:firstRowLastColumn="0" w:lastRowFirstColumn="0" w:lastRowLastColumn="0"/>
              <w:rPr>
                <w:szCs w:val="20"/>
              </w:rPr>
            </w:pPr>
            <w:r w:rsidRPr="00314655">
              <w:rPr>
                <w:szCs w:val="20"/>
              </w:rPr>
              <w:t>Demonstrates excellent pronunciation, intonation,</w:t>
            </w:r>
            <w:r w:rsidR="009C5BC8" w:rsidRPr="00314655">
              <w:rPr>
                <w:szCs w:val="20"/>
              </w:rPr>
              <w:t xml:space="preserve"> register, stress and/or tempo.</w:t>
            </w:r>
          </w:p>
        </w:tc>
      </w:tr>
      <w:tr w:rsidR="000D4A66" w:rsidRPr="00877E2B" w14:paraId="4118E721" w14:textId="77777777" w:rsidTr="00B370BB">
        <w:tc>
          <w:tcPr>
            <w:cnfStyle w:val="001000000000" w:firstRow="0" w:lastRow="0" w:firstColumn="1" w:lastColumn="0" w:oddVBand="0" w:evenVBand="0" w:oddHBand="0" w:evenHBand="0" w:firstRowFirstColumn="0" w:firstRowLastColumn="0" w:lastRowFirstColumn="0" w:lastRowLastColumn="0"/>
            <w:tcW w:w="993" w:type="dxa"/>
            <w:vMerge/>
          </w:tcPr>
          <w:p w14:paraId="0524142A" w14:textId="77777777" w:rsidR="000D4A66" w:rsidRPr="00877E2B" w:rsidRDefault="000D4A66" w:rsidP="00367E54">
            <w:pPr>
              <w:rPr>
                <w:rFonts w:ascii="Calibri" w:eastAsia="Times New Roman" w:hAnsi="Calibri"/>
                <w:color w:val="000000"/>
                <w:sz w:val="20"/>
                <w:szCs w:val="16"/>
              </w:rPr>
            </w:pPr>
          </w:p>
        </w:tc>
        <w:tc>
          <w:tcPr>
            <w:tcW w:w="9072" w:type="dxa"/>
            <w:tcMar>
              <w:right w:w="454" w:type="dxa"/>
            </w:tcMar>
          </w:tcPr>
          <w:p w14:paraId="542630E6" w14:textId="77777777" w:rsidR="000D4A66" w:rsidRPr="00314655" w:rsidRDefault="000D4A66" w:rsidP="00367E54">
            <w:pPr>
              <w:cnfStyle w:val="000000000000" w:firstRow="0" w:lastRow="0" w:firstColumn="0" w:lastColumn="0" w:oddVBand="0" w:evenVBand="0" w:oddHBand="0" w:evenHBand="0" w:firstRowFirstColumn="0" w:firstRowLastColumn="0" w:lastRowFirstColumn="0" w:lastRowLastColumn="0"/>
              <w:rPr>
                <w:b/>
                <w:bCs/>
                <w:szCs w:val="20"/>
              </w:rPr>
            </w:pPr>
            <w:r w:rsidRPr="00314655">
              <w:rPr>
                <w:b/>
                <w:bCs/>
                <w:szCs w:val="20"/>
              </w:rPr>
              <w:t>Comprehen</w:t>
            </w:r>
            <w:r w:rsidR="005248B4" w:rsidRPr="00314655">
              <w:rPr>
                <w:b/>
                <w:bCs/>
                <w:szCs w:val="20"/>
              </w:rPr>
              <w:t>sion of spoken and written text</w:t>
            </w:r>
          </w:p>
          <w:p w14:paraId="582ED6BF" w14:textId="77777777" w:rsidR="000D4A66" w:rsidRPr="00314655" w:rsidRDefault="000D4A66" w:rsidP="00367E54">
            <w:pPr>
              <w:cnfStyle w:val="000000000000" w:firstRow="0" w:lastRow="0" w:firstColumn="0" w:lastColumn="0" w:oddVBand="0" w:evenVBand="0" w:oddHBand="0" w:evenHBand="0" w:firstRowFirstColumn="0" w:firstRowLastColumn="0" w:lastRowFirstColumn="0" w:lastRowLastColumn="0"/>
              <w:rPr>
                <w:szCs w:val="20"/>
              </w:rPr>
            </w:pPr>
            <w:r w:rsidRPr="00314655">
              <w:rPr>
                <w:szCs w:val="20"/>
              </w:rPr>
              <w:t>Accurately identifies, extracts and proce</w:t>
            </w:r>
            <w:r w:rsidR="009C5BC8" w:rsidRPr="00314655">
              <w:rPr>
                <w:szCs w:val="20"/>
              </w:rPr>
              <w:t>sses information from the text.</w:t>
            </w:r>
          </w:p>
          <w:p w14:paraId="17F14C82" w14:textId="77777777" w:rsidR="000D4A66" w:rsidRPr="00314655" w:rsidRDefault="000D4A66" w:rsidP="00367E54">
            <w:pPr>
              <w:cnfStyle w:val="000000000000" w:firstRow="0" w:lastRow="0" w:firstColumn="0" w:lastColumn="0" w:oddVBand="0" w:evenVBand="0" w:oddHBand="0" w:evenHBand="0" w:firstRowFirstColumn="0" w:firstRowLastColumn="0" w:lastRowFirstColumn="0" w:lastRowLastColumn="0"/>
              <w:rPr>
                <w:szCs w:val="20"/>
              </w:rPr>
            </w:pPr>
            <w:r w:rsidRPr="00314655">
              <w:rPr>
                <w:szCs w:val="20"/>
              </w:rPr>
              <w:t>Effectively infers aspects such as points of view, attitudes and/or emotions and cultural cues from the text.</w:t>
            </w:r>
          </w:p>
          <w:p w14:paraId="1F10D904" w14:textId="77777777" w:rsidR="000D4A66" w:rsidRPr="00B210CC" w:rsidRDefault="000D4A66" w:rsidP="00367E54">
            <w:pPr>
              <w:cnfStyle w:val="000000000000" w:firstRow="0" w:lastRow="0" w:firstColumn="0" w:lastColumn="0" w:oddVBand="0" w:evenVBand="0" w:oddHBand="0" w:evenHBand="0" w:firstRowFirstColumn="0" w:firstRowLastColumn="0" w:lastRowFirstColumn="0" w:lastRowLastColumn="0"/>
              <w:rPr>
                <w:spacing w:val="-2"/>
                <w:szCs w:val="20"/>
              </w:rPr>
            </w:pPr>
            <w:r w:rsidRPr="00B210CC">
              <w:rPr>
                <w:spacing w:val="-2"/>
                <w:szCs w:val="20"/>
              </w:rPr>
              <w:t xml:space="preserve">Effectively summarises, interprets, evaluates, compares and/or </w:t>
            </w:r>
            <w:r w:rsidR="009C5BC8" w:rsidRPr="00B210CC">
              <w:rPr>
                <w:spacing w:val="-2"/>
                <w:szCs w:val="20"/>
              </w:rPr>
              <w:t>contrasts relevant information.</w:t>
            </w:r>
          </w:p>
          <w:p w14:paraId="1A327451" w14:textId="77777777" w:rsidR="0043181B" w:rsidRPr="00314655" w:rsidRDefault="0043181B" w:rsidP="0043181B">
            <w:pPr>
              <w:cnfStyle w:val="000000000000" w:firstRow="0" w:lastRow="0" w:firstColumn="0" w:lastColumn="0" w:oddVBand="0" w:evenVBand="0" w:oddHBand="0" w:evenHBand="0" w:firstRowFirstColumn="0" w:firstRowLastColumn="0" w:lastRowFirstColumn="0" w:lastRowLastColumn="0"/>
              <w:rPr>
                <w:szCs w:val="20"/>
              </w:rPr>
            </w:pPr>
            <w:r w:rsidRPr="00314655">
              <w:rPr>
                <w:szCs w:val="20"/>
              </w:rPr>
              <w:t>Presents relevant information in an organised response, using the correct register and stylistic features.</w:t>
            </w:r>
          </w:p>
          <w:p w14:paraId="1CA50C83" w14:textId="77777777" w:rsidR="0043181B" w:rsidRPr="00314655" w:rsidRDefault="0043181B" w:rsidP="0043181B">
            <w:pPr>
              <w:cnfStyle w:val="000000000000" w:firstRow="0" w:lastRow="0" w:firstColumn="0" w:lastColumn="0" w:oddVBand="0" w:evenVBand="0" w:oddHBand="0" w:evenHBand="0" w:firstRowFirstColumn="0" w:firstRowLastColumn="0" w:lastRowFirstColumn="0" w:lastRowLastColumn="0"/>
              <w:rPr>
                <w:szCs w:val="20"/>
              </w:rPr>
            </w:pPr>
            <w:r w:rsidRPr="00314655">
              <w:rPr>
                <w:szCs w:val="20"/>
              </w:rPr>
              <w:t>Accurately uses an appropriate range of vocabulary and grammar.</w:t>
            </w:r>
          </w:p>
          <w:p w14:paraId="0829A7D9" w14:textId="77777777" w:rsidR="000D4A66" w:rsidRPr="00314655" w:rsidRDefault="000D4A66" w:rsidP="00367E54">
            <w:pPr>
              <w:cnfStyle w:val="000000000000" w:firstRow="0" w:lastRow="0" w:firstColumn="0" w:lastColumn="0" w:oddVBand="0" w:evenVBand="0" w:oddHBand="0" w:evenHBand="0" w:firstRowFirstColumn="0" w:firstRowLastColumn="0" w:lastRowFirstColumn="0" w:lastRowLastColumn="0"/>
              <w:rPr>
                <w:szCs w:val="20"/>
              </w:rPr>
            </w:pPr>
            <w:r w:rsidRPr="00314655">
              <w:rPr>
                <w:szCs w:val="20"/>
              </w:rPr>
              <w:t xml:space="preserve">Misinterprets only </w:t>
            </w:r>
            <w:r w:rsidR="009C5BC8" w:rsidRPr="00314655">
              <w:rPr>
                <w:szCs w:val="20"/>
              </w:rPr>
              <w:t>minor details in complex texts.</w:t>
            </w:r>
          </w:p>
        </w:tc>
      </w:tr>
    </w:tbl>
    <w:p w14:paraId="3D201CF8" w14:textId="77777777" w:rsidR="00CD4B7D" w:rsidRDefault="00CD4B7D">
      <w:r>
        <w:br w:type="page"/>
      </w:r>
    </w:p>
    <w:tbl>
      <w:tblPr>
        <w:tblStyle w:val="SCSASyllabusGradeDescriptionsTable"/>
        <w:tblW w:w="5000" w:type="pct"/>
        <w:tblLook w:val="00A0" w:firstRow="1" w:lastRow="0" w:firstColumn="1" w:lastColumn="0" w:noHBand="0" w:noVBand="0"/>
        <w:tblCaption w:val="Grade descriptions – B"/>
        <w:tblDescription w:val="Descriptions of performance associated with Grade B, representing high achievement"/>
      </w:tblPr>
      <w:tblGrid>
        <w:gridCol w:w="925"/>
        <w:gridCol w:w="8135"/>
      </w:tblGrid>
      <w:tr w:rsidR="000D4A66" w:rsidRPr="00877E2B" w14:paraId="69D3FEB4" w14:textId="77777777" w:rsidTr="00B370BB">
        <w:tc>
          <w:tcPr>
            <w:cnfStyle w:val="001000000000" w:firstRow="0" w:lastRow="0" w:firstColumn="1" w:lastColumn="0" w:oddVBand="0" w:evenVBand="0" w:oddHBand="0" w:evenHBand="0" w:firstRowFirstColumn="0" w:firstRowLastColumn="0" w:lastRowFirstColumn="0" w:lastRowLastColumn="0"/>
            <w:tcW w:w="925" w:type="dxa"/>
            <w:vMerge w:val="restart"/>
          </w:tcPr>
          <w:p w14:paraId="6D287153" w14:textId="77777777" w:rsidR="000D4A66" w:rsidRPr="00877E2B" w:rsidRDefault="000D4A66" w:rsidP="00367E54">
            <w:pPr>
              <w:spacing w:line="240" w:lineRule="auto"/>
              <w:rPr>
                <w:rFonts w:ascii="Calibri" w:eastAsia="Times New Roman" w:hAnsi="Calibri"/>
                <w:b w:val="0"/>
                <w:szCs w:val="40"/>
              </w:rPr>
            </w:pPr>
            <w:r w:rsidRPr="00877E2B">
              <w:rPr>
                <w:rFonts w:ascii="Calibri" w:eastAsia="Times New Roman" w:hAnsi="Calibri"/>
                <w:szCs w:val="40"/>
              </w:rPr>
              <w:lastRenderedPageBreak/>
              <w:t>B</w:t>
            </w:r>
          </w:p>
        </w:tc>
        <w:tc>
          <w:tcPr>
            <w:tcW w:w="8135" w:type="dxa"/>
            <w:tcMar>
              <w:right w:w="397" w:type="dxa"/>
            </w:tcMar>
          </w:tcPr>
          <w:p w14:paraId="43905E7C" w14:textId="77777777" w:rsidR="000D4A66" w:rsidRPr="00E0784E" w:rsidRDefault="000D4A66" w:rsidP="00367E54">
            <w:pPr>
              <w:spacing w:line="240" w:lineRule="auto"/>
              <w:cnfStyle w:val="000000000000" w:firstRow="0" w:lastRow="0" w:firstColumn="0" w:lastColumn="0" w:oddVBand="0" w:evenVBand="0" w:oddHBand="0" w:evenHBand="0" w:firstRowFirstColumn="0" w:firstRowLastColumn="0" w:lastRowFirstColumn="0" w:lastRowLastColumn="0"/>
              <w:rPr>
                <w:b/>
                <w:bCs/>
                <w:szCs w:val="20"/>
              </w:rPr>
            </w:pPr>
            <w:r w:rsidRPr="00E0784E">
              <w:rPr>
                <w:b/>
                <w:bCs/>
                <w:szCs w:val="20"/>
              </w:rPr>
              <w:t>Written production</w:t>
            </w:r>
          </w:p>
          <w:p w14:paraId="14859317" w14:textId="77777777" w:rsidR="000D4A66" w:rsidRPr="00E0784E" w:rsidRDefault="000D4A66" w:rsidP="008E4409">
            <w:pPr>
              <w:cnfStyle w:val="000000000000" w:firstRow="0" w:lastRow="0" w:firstColumn="0" w:lastColumn="0" w:oddVBand="0" w:evenVBand="0" w:oddHBand="0" w:evenHBand="0" w:firstRowFirstColumn="0" w:firstRowLastColumn="0" w:lastRowFirstColumn="0" w:lastRowLastColumn="0"/>
              <w:rPr>
                <w:szCs w:val="20"/>
              </w:rPr>
            </w:pPr>
            <w:r w:rsidRPr="00E0784E">
              <w:rPr>
                <w:szCs w:val="20"/>
              </w:rPr>
              <w:t xml:space="preserve">Produces writing that is effective and </w:t>
            </w:r>
            <w:proofErr w:type="gramStart"/>
            <w:r w:rsidRPr="00E0784E">
              <w:rPr>
                <w:szCs w:val="20"/>
              </w:rPr>
              <w:t>relevant, and</w:t>
            </w:r>
            <w:proofErr w:type="gramEnd"/>
            <w:r w:rsidRPr="00E0784E">
              <w:rPr>
                <w:szCs w:val="20"/>
              </w:rPr>
              <w:t xml:space="preserve"> covers a ran</w:t>
            </w:r>
            <w:r w:rsidR="009C5BC8" w:rsidRPr="00E0784E">
              <w:rPr>
                <w:szCs w:val="20"/>
              </w:rPr>
              <w:t>ge of aspects within the topic.</w:t>
            </w:r>
          </w:p>
          <w:p w14:paraId="63689D3D" w14:textId="6905330B" w:rsidR="000D4A66" w:rsidRPr="00E0784E" w:rsidRDefault="000D4A66" w:rsidP="008E4409">
            <w:pPr>
              <w:cnfStyle w:val="000000000000" w:firstRow="0" w:lastRow="0" w:firstColumn="0" w:lastColumn="0" w:oddVBand="0" w:evenVBand="0" w:oddHBand="0" w:evenHBand="0" w:firstRowFirstColumn="0" w:firstRowLastColumn="0" w:lastRowFirstColumn="0" w:lastRowLastColumn="0"/>
              <w:rPr>
                <w:szCs w:val="20"/>
              </w:rPr>
            </w:pPr>
            <w:r w:rsidRPr="00E0784E">
              <w:rPr>
                <w:szCs w:val="20"/>
              </w:rPr>
              <w:t>Conveys information, develops ideas and/or expresses opinions and makes relevant cultural and cross</w:t>
            </w:r>
            <w:r w:rsidR="00E0784E">
              <w:rPr>
                <w:szCs w:val="20"/>
              </w:rPr>
              <w:noBreakHyphen/>
            </w:r>
            <w:r w:rsidRPr="00E0784E">
              <w:rPr>
                <w:szCs w:val="20"/>
              </w:rPr>
              <w:t>cultural references (where required) across a range of topics</w:t>
            </w:r>
            <w:r w:rsidR="00275169">
              <w:rPr>
                <w:szCs w:val="20"/>
              </w:rPr>
              <w:t>,</w:t>
            </w:r>
            <w:r w:rsidRPr="00E0784E">
              <w:rPr>
                <w:szCs w:val="20"/>
              </w:rPr>
              <w:t xml:space="preserve"> usin</w:t>
            </w:r>
            <w:r w:rsidR="009C5BC8" w:rsidRPr="00E0784E">
              <w:rPr>
                <w:szCs w:val="20"/>
              </w:rPr>
              <w:t>g some examples to illustrate.</w:t>
            </w:r>
          </w:p>
          <w:p w14:paraId="3F651CBB" w14:textId="1D267482" w:rsidR="000D4A66" w:rsidRPr="00E0784E" w:rsidRDefault="000D4A66" w:rsidP="008E4409">
            <w:pPr>
              <w:cnfStyle w:val="000000000000" w:firstRow="0" w:lastRow="0" w:firstColumn="0" w:lastColumn="0" w:oddVBand="0" w:evenVBand="0" w:oddHBand="0" w:evenHBand="0" w:firstRowFirstColumn="0" w:firstRowLastColumn="0" w:lastRowFirstColumn="0" w:lastRowLastColumn="0"/>
              <w:rPr>
                <w:szCs w:val="20"/>
              </w:rPr>
            </w:pPr>
            <w:r w:rsidRPr="00E0784E">
              <w:rPr>
                <w:szCs w:val="20"/>
              </w:rPr>
              <w:t>Uses a range of vocabulary</w:t>
            </w:r>
            <w:r w:rsidR="00684DBF">
              <w:rPr>
                <w:szCs w:val="20"/>
              </w:rPr>
              <w:t xml:space="preserve"> and</w:t>
            </w:r>
            <w:r w:rsidRPr="00E0784E">
              <w:rPr>
                <w:szCs w:val="20"/>
              </w:rPr>
              <w:t xml:space="preserve"> structure</w:t>
            </w:r>
            <w:r w:rsidR="009C5BC8" w:rsidRPr="00E0784E">
              <w:rPr>
                <w:szCs w:val="20"/>
              </w:rPr>
              <w:t>s and a variety of verb tenses.</w:t>
            </w:r>
          </w:p>
          <w:p w14:paraId="250BF72B" w14:textId="752BC150" w:rsidR="000D4A66" w:rsidRPr="00E0784E" w:rsidRDefault="000D4A66" w:rsidP="008E4409">
            <w:pPr>
              <w:cnfStyle w:val="000000000000" w:firstRow="0" w:lastRow="0" w:firstColumn="0" w:lastColumn="0" w:oddVBand="0" w:evenVBand="0" w:oddHBand="0" w:evenHBand="0" w:firstRowFirstColumn="0" w:firstRowLastColumn="0" w:lastRowFirstColumn="0" w:lastRowLastColumn="0"/>
              <w:rPr>
                <w:szCs w:val="20"/>
              </w:rPr>
            </w:pPr>
            <w:r w:rsidRPr="00E0784E">
              <w:rPr>
                <w:szCs w:val="20"/>
              </w:rPr>
              <w:t xml:space="preserve">Uses language appropriate for the </w:t>
            </w:r>
            <w:r w:rsidR="00CA6E6D" w:rsidRPr="00E0784E">
              <w:rPr>
                <w:szCs w:val="20"/>
              </w:rPr>
              <w:t>context, purpose</w:t>
            </w:r>
            <w:r w:rsidR="00CA6E6D">
              <w:rPr>
                <w:szCs w:val="20"/>
              </w:rPr>
              <w:t>,</w:t>
            </w:r>
            <w:r w:rsidR="00CA6E6D" w:rsidRPr="00E0784E">
              <w:rPr>
                <w:szCs w:val="20"/>
              </w:rPr>
              <w:t xml:space="preserve"> </w:t>
            </w:r>
            <w:r w:rsidRPr="00E0784E">
              <w:rPr>
                <w:szCs w:val="20"/>
              </w:rPr>
              <w:t>audience and/or text type, with occasional errors.</w:t>
            </w:r>
          </w:p>
          <w:p w14:paraId="5716002A" w14:textId="77777777" w:rsidR="000D4A66" w:rsidRPr="00E0784E" w:rsidRDefault="000D4A66" w:rsidP="008E4409">
            <w:pPr>
              <w:cnfStyle w:val="000000000000" w:firstRow="0" w:lastRow="0" w:firstColumn="0" w:lastColumn="0" w:oddVBand="0" w:evenVBand="0" w:oddHBand="0" w:evenHBand="0" w:firstRowFirstColumn="0" w:firstRowLastColumn="0" w:lastRowFirstColumn="0" w:lastRowLastColumn="0"/>
              <w:rPr>
                <w:szCs w:val="20"/>
              </w:rPr>
            </w:pPr>
            <w:r w:rsidRPr="00E0784E">
              <w:rPr>
                <w:szCs w:val="20"/>
              </w:rPr>
              <w:t>Applies the rules of grammar and punctuatio</w:t>
            </w:r>
            <w:r w:rsidR="009C5BC8" w:rsidRPr="00E0784E">
              <w:rPr>
                <w:szCs w:val="20"/>
              </w:rPr>
              <w:t>n, but not always consistently.</w:t>
            </w:r>
          </w:p>
          <w:p w14:paraId="02113968" w14:textId="385D9C7C" w:rsidR="000D4A66" w:rsidRPr="00E0784E" w:rsidRDefault="000D4A66" w:rsidP="008E4409">
            <w:pPr>
              <w:cnfStyle w:val="000000000000" w:firstRow="0" w:lastRow="0" w:firstColumn="0" w:lastColumn="0" w:oddVBand="0" w:evenVBand="0" w:oddHBand="0" w:evenHBand="0" w:firstRowFirstColumn="0" w:firstRowLastColumn="0" w:lastRowFirstColumn="0" w:lastRowLastColumn="0"/>
              <w:rPr>
                <w:szCs w:val="20"/>
              </w:rPr>
            </w:pPr>
            <w:r w:rsidRPr="00E0784E">
              <w:rPr>
                <w:szCs w:val="20"/>
              </w:rPr>
              <w:t>Observes most of the conventions of text types and sequences content.</w:t>
            </w:r>
          </w:p>
        </w:tc>
      </w:tr>
      <w:tr w:rsidR="000D4A66" w:rsidRPr="00877E2B" w14:paraId="57C41B81" w14:textId="77777777" w:rsidTr="00CD4B7D">
        <w:tc>
          <w:tcPr>
            <w:cnfStyle w:val="001000000000" w:firstRow="0" w:lastRow="0" w:firstColumn="1" w:lastColumn="0" w:oddVBand="0" w:evenVBand="0" w:oddHBand="0" w:evenHBand="0" w:firstRowFirstColumn="0" w:firstRowLastColumn="0" w:lastRowFirstColumn="0" w:lastRowLastColumn="0"/>
            <w:tcW w:w="925" w:type="dxa"/>
            <w:vMerge/>
          </w:tcPr>
          <w:p w14:paraId="04DF3AE1" w14:textId="77777777" w:rsidR="000D4A66" w:rsidRPr="00877E2B" w:rsidRDefault="000D4A66" w:rsidP="00367E54">
            <w:pPr>
              <w:spacing w:line="240" w:lineRule="auto"/>
              <w:rPr>
                <w:rFonts w:ascii="Calibri" w:eastAsia="Times New Roman" w:hAnsi="Calibri"/>
                <w:color w:val="000000"/>
                <w:sz w:val="20"/>
                <w:szCs w:val="16"/>
              </w:rPr>
            </w:pPr>
          </w:p>
        </w:tc>
        <w:tc>
          <w:tcPr>
            <w:tcW w:w="8135" w:type="dxa"/>
          </w:tcPr>
          <w:p w14:paraId="02E27B0C" w14:textId="77777777" w:rsidR="000D4A66" w:rsidRPr="00E0784E" w:rsidRDefault="000D4A66" w:rsidP="00367E54">
            <w:pPr>
              <w:spacing w:line="240" w:lineRule="auto"/>
              <w:cnfStyle w:val="000000000000" w:firstRow="0" w:lastRow="0" w:firstColumn="0" w:lastColumn="0" w:oddVBand="0" w:evenVBand="0" w:oddHBand="0" w:evenHBand="0" w:firstRowFirstColumn="0" w:firstRowLastColumn="0" w:lastRowFirstColumn="0" w:lastRowLastColumn="0"/>
              <w:rPr>
                <w:b/>
                <w:bCs/>
                <w:szCs w:val="20"/>
              </w:rPr>
            </w:pPr>
            <w:r w:rsidRPr="00E0784E">
              <w:rPr>
                <w:b/>
                <w:bCs/>
                <w:szCs w:val="20"/>
              </w:rPr>
              <w:t>Oral production</w:t>
            </w:r>
          </w:p>
          <w:p w14:paraId="45971C67" w14:textId="77777777" w:rsidR="000D4A66" w:rsidRPr="00E0784E" w:rsidRDefault="000D4A66" w:rsidP="008E4409">
            <w:pPr>
              <w:cnfStyle w:val="000000000000" w:firstRow="0" w:lastRow="0" w:firstColumn="0" w:lastColumn="0" w:oddVBand="0" w:evenVBand="0" w:oddHBand="0" w:evenHBand="0" w:firstRowFirstColumn="0" w:firstRowLastColumn="0" w:lastRowFirstColumn="0" w:lastRowLastColumn="0"/>
              <w:rPr>
                <w:szCs w:val="20"/>
              </w:rPr>
            </w:pPr>
            <w:r w:rsidRPr="00E0784E">
              <w:rPr>
                <w:szCs w:val="20"/>
              </w:rPr>
              <w:t>Identifies and comments on culturally specific aspects of langua</w:t>
            </w:r>
            <w:r w:rsidR="009C5BC8" w:rsidRPr="00E0784E">
              <w:rPr>
                <w:szCs w:val="20"/>
              </w:rPr>
              <w:t>ge, behaviour and/or attitudes.</w:t>
            </w:r>
          </w:p>
          <w:p w14:paraId="5129793B" w14:textId="77777777" w:rsidR="000D4A66" w:rsidRPr="00E0784E" w:rsidRDefault="000D4A66" w:rsidP="008E4409">
            <w:pPr>
              <w:cnfStyle w:val="000000000000" w:firstRow="0" w:lastRow="0" w:firstColumn="0" w:lastColumn="0" w:oddVBand="0" w:evenVBand="0" w:oddHBand="0" w:evenHBand="0" w:firstRowFirstColumn="0" w:firstRowLastColumn="0" w:lastRowFirstColumn="0" w:lastRowLastColumn="0"/>
              <w:rPr>
                <w:szCs w:val="20"/>
              </w:rPr>
            </w:pPr>
            <w:r w:rsidRPr="00E0784E">
              <w:rPr>
                <w:szCs w:val="20"/>
              </w:rPr>
              <w:t xml:space="preserve">Presents information about an aspect of the culture associated with the language, with </w:t>
            </w:r>
            <w:proofErr w:type="gramStart"/>
            <w:r w:rsidRPr="00E0784E">
              <w:rPr>
                <w:szCs w:val="20"/>
              </w:rPr>
              <w:t>particular ideas</w:t>
            </w:r>
            <w:proofErr w:type="gramEnd"/>
            <w:r w:rsidRPr="00E0784E">
              <w:rPr>
                <w:szCs w:val="20"/>
              </w:rPr>
              <w:t>, opinions and/or comparisons supported by relevant e</w:t>
            </w:r>
            <w:r w:rsidR="009C5BC8" w:rsidRPr="00E0784E">
              <w:rPr>
                <w:szCs w:val="20"/>
              </w:rPr>
              <w:t>vidence from the texts studied.</w:t>
            </w:r>
          </w:p>
          <w:p w14:paraId="3F1CA6CC" w14:textId="77777777" w:rsidR="000D4A66" w:rsidRPr="00E0784E" w:rsidRDefault="000D4A66" w:rsidP="008E4409">
            <w:pPr>
              <w:cnfStyle w:val="000000000000" w:firstRow="0" w:lastRow="0" w:firstColumn="0" w:lastColumn="0" w:oddVBand="0" w:evenVBand="0" w:oddHBand="0" w:evenHBand="0" w:firstRowFirstColumn="0" w:firstRowLastColumn="0" w:lastRowFirstColumn="0" w:lastRowLastColumn="0"/>
              <w:rPr>
                <w:szCs w:val="20"/>
              </w:rPr>
            </w:pPr>
            <w:r w:rsidRPr="00E0784E">
              <w:rPr>
                <w:szCs w:val="20"/>
              </w:rPr>
              <w:t>Maintains and advances the exchange, using commu</w:t>
            </w:r>
            <w:r w:rsidR="009C5BC8" w:rsidRPr="00E0784E">
              <w:rPr>
                <w:szCs w:val="20"/>
              </w:rPr>
              <w:t>nication and repair strategies.</w:t>
            </w:r>
          </w:p>
          <w:p w14:paraId="4937BC32" w14:textId="390B7111" w:rsidR="000D4A66" w:rsidRPr="00E0784E" w:rsidRDefault="000D4A66" w:rsidP="008E4409">
            <w:pPr>
              <w:cnfStyle w:val="000000000000" w:firstRow="0" w:lastRow="0" w:firstColumn="0" w:lastColumn="0" w:oddVBand="0" w:evenVBand="0" w:oddHBand="0" w:evenHBand="0" w:firstRowFirstColumn="0" w:firstRowLastColumn="0" w:lastRowFirstColumn="0" w:lastRowLastColumn="0"/>
              <w:rPr>
                <w:szCs w:val="20"/>
              </w:rPr>
            </w:pPr>
            <w:r w:rsidRPr="00E0784E">
              <w:rPr>
                <w:szCs w:val="20"/>
              </w:rPr>
              <w:t>Uses a range of relevant and well-structured language, appropriate vocabulary and grammatical</w:t>
            </w:r>
            <w:r w:rsidR="00862BBA">
              <w:rPr>
                <w:szCs w:val="20"/>
              </w:rPr>
              <w:t> </w:t>
            </w:r>
            <w:r w:rsidRPr="00E0784E">
              <w:rPr>
                <w:szCs w:val="20"/>
              </w:rPr>
              <w:t>structures.</w:t>
            </w:r>
          </w:p>
          <w:p w14:paraId="7A3BAD11" w14:textId="77777777" w:rsidR="000D4A66" w:rsidRPr="00E0784E" w:rsidRDefault="000D4A66" w:rsidP="008E4409">
            <w:pPr>
              <w:cnfStyle w:val="000000000000" w:firstRow="0" w:lastRow="0" w:firstColumn="0" w:lastColumn="0" w:oddVBand="0" w:evenVBand="0" w:oddHBand="0" w:evenHBand="0" w:firstRowFirstColumn="0" w:firstRowLastColumn="0" w:lastRowFirstColumn="0" w:lastRowLastColumn="0"/>
              <w:rPr>
                <w:szCs w:val="20"/>
              </w:rPr>
            </w:pPr>
            <w:r w:rsidRPr="00E0784E">
              <w:rPr>
                <w:szCs w:val="20"/>
              </w:rPr>
              <w:t>Achieves a high level of accuracy.</w:t>
            </w:r>
          </w:p>
          <w:p w14:paraId="5E6B5C63" w14:textId="77777777" w:rsidR="000D4A66" w:rsidRPr="00E0784E" w:rsidRDefault="000D4A66" w:rsidP="008E4409">
            <w:pPr>
              <w:cnfStyle w:val="000000000000" w:firstRow="0" w:lastRow="0" w:firstColumn="0" w:lastColumn="0" w:oddVBand="0" w:evenVBand="0" w:oddHBand="0" w:evenHBand="0" w:firstRowFirstColumn="0" w:firstRowLastColumn="0" w:lastRowFirstColumn="0" w:lastRowLastColumn="0"/>
              <w:rPr>
                <w:szCs w:val="20"/>
              </w:rPr>
            </w:pPr>
            <w:r w:rsidRPr="00E0784E">
              <w:rPr>
                <w:szCs w:val="20"/>
              </w:rPr>
              <w:t>Demonstrates good pronunciation, intonation, register, stress and/or tempo</w:t>
            </w:r>
            <w:r w:rsidR="009C5BC8" w:rsidRPr="00E0784E">
              <w:rPr>
                <w:szCs w:val="20"/>
              </w:rPr>
              <w:t>.</w:t>
            </w:r>
          </w:p>
        </w:tc>
      </w:tr>
      <w:tr w:rsidR="000D4A66" w:rsidRPr="00877E2B" w14:paraId="70EBFCDA" w14:textId="77777777" w:rsidTr="00CD4B7D">
        <w:tc>
          <w:tcPr>
            <w:cnfStyle w:val="001000000000" w:firstRow="0" w:lastRow="0" w:firstColumn="1" w:lastColumn="0" w:oddVBand="0" w:evenVBand="0" w:oddHBand="0" w:evenHBand="0" w:firstRowFirstColumn="0" w:firstRowLastColumn="0" w:lastRowFirstColumn="0" w:lastRowLastColumn="0"/>
            <w:tcW w:w="925" w:type="dxa"/>
            <w:vMerge/>
          </w:tcPr>
          <w:p w14:paraId="19600007" w14:textId="77777777" w:rsidR="000D4A66" w:rsidRPr="00877E2B" w:rsidRDefault="000D4A66" w:rsidP="00367E54">
            <w:pPr>
              <w:spacing w:line="240" w:lineRule="auto"/>
              <w:rPr>
                <w:rFonts w:ascii="Calibri" w:eastAsia="Times New Roman" w:hAnsi="Calibri"/>
                <w:color w:val="000000"/>
                <w:sz w:val="20"/>
                <w:szCs w:val="16"/>
              </w:rPr>
            </w:pPr>
          </w:p>
        </w:tc>
        <w:tc>
          <w:tcPr>
            <w:tcW w:w="8135" w:type="dxa"/>
          </w:tcPr>
          <w:p w14:paraId="12EDD00E" w14:textId="77777777" w:rsidR="000D4A66" w:rsidRPr="00E0784E" w:rsidRDefault="000D4A66" w:rsidP="00367E54">
            <w:pPr>
              <w:spacing w:line="240" w:lineRule="auto"/>
              <w:cnfStyle w:val="000000000000" w:firstRow="0" w:lastRow="0" w:firstColumn="0" w:lastColumn="0" w:oddVBand="0" w:evenVBand="0" w:oddHBand="0" w:evenHBand="0" w:firstRowFirstColumn="0" w:firstRowLastColumn="0" w:lastRowFirstColumn="0" w:lastRowLastColumn="0"/>
              <w:rPr>
                <w:b/>
                <w:bCs/>
                <w:szCs w:val="20"/>
              </w:rPr>
            </w:pPr>
            <w:r w:rsidRPr="00E0784E">
              <w:rPr>
                <w:b/>
                <w:bCs/>
                <w:szCs w:val="20"/>
              </w:rPr>
              <w:t>Comprehension of spoken and written text</w:t>
            </w:r>
          </w:p>
          <w:p w14:paraId="485375D0" w14:textId="2AA416D2" w:rsidR="000D4A66" w:rsidRPr="00E0784E" w:rsidRDefault="000D4A66" w:rsidP="008E4409">
            <w:pPr>
              <w:cnfStyle w:val="000000000000" w:firstRow="0" w:lastRow="0" w:firstColumn="0" w:lastColumn="0" w:oddVBand="0" w:evenVBand="0" w:oddHBand="0" w:evenHBand="0" w:firstRowFirstColumn="0" w:firstRowLastColumn="0" w:lastRowFirstColumn="0" w:lastRowLastColumn="0"/>
              <w:rPr>
                <w:szCs w:val="20"/>
              </w:rPr>
            </w:pPr>
            <w:r w:rsidRPr="00E0784E">
              <w:rPr>
                <w:szCs w:val="20"/>
              </w:rPr>
              <w:t>Identifies, extracts and processes most</w:t>
            </w:r>
            <w:r w:rsidR="00CF2938">
              <w:rPr>
                <w:szCs w:val="20"/>
              </w:rPr>
              <w:t xml:space="preserve"> of the</w:t>
            </w:r>
            <w:r w:rsidRPr="00E0784E">
              <w:rPr>
                <w:szCs w:val="20"/>
              </w:rPr>
              <w:t xml:space="preserve"> rele</w:t>
            </w:r>
            <w:r w:rsidR="003739F2" w:rsidRPr="00E0784E">
              <w:rPr>
                <w:szCs w:val="20"/>
              </w:rPr>
              <w:t>vant information from the text.</w:t>
            </w:r>
          </w:p>
          <w:p w14:paraId="44DB8667" w14:textId="77777777" w:rsidR="000D4A66" w:rsidRPr="00E0784E" w:rsidRDefault="000D4A66" w:rsidP="008E4409">
            <w:pPr>
              <w:cnfStyle w:val="000000000000" w:firstRow="0" w:lastRow="0" w:firstColumn="0" w:lastColumn="0" w:oddVBand="0" w:evenVBand="0" w:oddHBand="0" w:evenHBand="0" w:firstRowFirstColumn="0" w:firstRowLastColumn="0" w:lastRowFirstColumn="0" w:lastRowLastColumn="0"/>
              <w:rPr>
                <w:szCs w:val="20"/>
              </w:rPr>
            </w:pPr>
            <w:r w:rsidRPr="00E0784E">
              <w:rPr>
                <w:szCs w:val="20"/>
              </w:rPr>
              <w:t>Infers some meaning from cultural cues and aspects such as points of view, attitudes and/or emotions.</w:t>
            </w:r>
          </w:p>
          <w:p w14:paraId="34BFEF17" w14:textId="77777777" w:rsidR="000D4A66" w:rsidRPr="00E0784E" w:rsidRDefault="000D4A66" w:rsidP="008E4409">
            <w:pPr>
              <w:cnfStyle w:val="000000000000" w:firstRow="0" w:lastRow="0" w:firstColumn="0" w:lastColumn="0" w:oddVBand="0" w:evenVBand="0" w:oddHBand="0" w:evenHBand="0" w:firstRowFirstColumn="0" w:firstRowLastColumn="0" w:lastRowFirstColumn="0" w:lastRowLastColumn="0"/>
              <w:rPr>
                <w:szCs w:val="20"/>
              </w:rPr>
            </w:pPr>
            <w:r w:rsidRPr="00E0784E">
              <w:rPr>
                <w:szCs w:val="20"/>
              </w:rPr>
              <w:t>Responds correctly to literal questions and presents relevant information.</w:t>
            </w:r>
          </w:p>
          <w:p w14:paraId="42441EBF" w14:textId="77777777" w:rsidR="000D4A66" w:rsidRPr="00E0784E" w:rsidRDefault="000D4A66" w:rsidP="008E4409">
            <w:pPr>
              <w:cnfStyle w:val="000000000000" w:firstRow="0" w:lastRow="0" w:firstColumn="0" w:lastColumn="0" w:oddVBand="0" w:evenVBand="0" w:oddHBand="0" w:evenHBand="0" w:firstRowFirstColumn="0" w:firstRowLastColumn="0" w:lastRowFirstColumn="0" w:lastRowLastColumn="0"/>
              <w:rPr>
                <w:szCs w:val="20"/>
              </w:rPr>
            </w:pPr>
            <w:r w:rsidRPr="00E0784E">
              <w:rPr>
                <w:szCs w:val="20"/>
              </w:rPr>
              <w:t xml:space="preserve">Provides responses to inferential questions that </w:t>
            </w:r>
            <w:r w:rsidR="003739F2" w:rsidRPr="00E0784E">
              <w:rPr>
                <w:szCs w:val="20"/>
              </w:rPr>
              <w:t>may lack detail.</w:t>
            </w:r>
          </w:p>
          <w:p w14:paraId="2BB037CD" w14:textId="77777777" w:rsidR="0043181B" w:rsidRPr="00E0784E" w:rsidRDefault="0043181B" w:rsidP="0043181B">
            <w:pPr>
              <w:cnfStyle w:val="000000000000" w:firstRow="0" w:lastRow="0" w:firstColumn="0" w:lastColumn="0" w:oddVBand="0" w:evenVBand="0" w:oddHBand="0" w:evenHBand="0" w:firstRowFirstColumn="0" w:firstRowLastColumn="0" w:lastRowFirstColumn="0" w:lastRowLastColumn="0"/>
              <w:rPr>
                <w:szCs w:val="20"/>
              </w:rPr>
            </w:pPr>
            <w:r w:rsidRPr="00E0784E">
              <w:rPr>
                <w:szCs w:val="20"/>
              </w:rPr>
              <w:t>Accurately and appropriately uses the correct register and stylistic features.</w:t>
            </w:r>
          </w:p>
          <w:p w14:paraId="22598AD7" w14:textId="77777777" w:rsidR="0043181B" w:rsidRPr="00E0784E" w:rsidRDefault="0043181B" w:rsidP="0043181B">
            <w:pPr>
              <w:cnfStyle w:val="000000000000" w:firstRow="0" w:lastRow="0" w:firstColumn="0" w:lastColumn="0" w:oddVBand="0" w:evenVBand="0" w:oddHBand="0" w:evenHBand="0" w:firstRowFirstColumn="0" w:firstRowLastColumn="0" w:lastRowFirstColumn="0" w:lastRowLastColumn="0"/>
              <w:rPr>
                <w:szCs w:val="20"/>
              </w:rPr>
            </w:pPr>
            <w:r w:rsidRPr="00E0784E">
              <w:rPr>
                <w:szCs w:val="20"/>
              </w:rPr>
              <w:t>Uses a range of vocabulary, grammar and expressions.</w:t>
            </w:r>
          </w:p>
          <w:p w14:paraId="544D065C" w14:textId="77777777" w:rsidR="000D4A66" w:rsidRPr="00E0784E" w:rsidRDefault="000D4A66" w:rsidP="008E4409">
            <w:pPr>
              <w:cnfStyle w:val="000000000000" w:firstRow="0" w:lastRow="0" w:firstColumn="0" w:lastColumn="0" w:oddVBand="0" w:evenVBand="0" w:oddHBand="0" w:evenHBand="0" w:firstRowFirstColumn="0" w:firstRowLastColumn="0" w:lastRowFirstColumn="0" w:lastRowLastColumn="0"/>
              <w:rPr>
                <w:szCs w:val="20"/>
              </w:rPr>
            </w:pPr>
            <w:r w:rsidRPr="00E0784E">
              <w:rPr>
                <w:szCs w:val="20"/>
              </w:rPr>
              <w:t>Summarises, interprets, evaluates, compares and/or contrasts relevant information.</w:t>
            </w:r>
          </w:p>
          <w:p w14:paraId="29F9D84E" w14:textId="77777777" w:rsidR="000D4A66" w:rsidRPr="00E0784E" w:rsidRDefault="000D4A66" w:rsidP="008E4409">
            <w:pPr>
              <w:cnfStyle w:val="000000000000" w:firstRow="0" w:lastRow="0" w:firstColumn="0" w:lastColumn="0" w:oddVBand="0" w:evenVBand="0" w:oddHBand="0" w:evenHBand="0" w:firstRowFirstColumn="0" w:firstRowLastColumn="0" w:lastRowFirstColumn="0" w:lastRowLastColumn="0"/>
              <w:rPr>
                <w:szCs w:val="20"/>
              </w:rPr>
            </w:pPr>
            <w:r w:rsidRPr="00E0784E">
              <w:rPr>
                <w:szCs w:val="20"/>
              </w:rPr>
              <w:t>Selects the wrong word or phrase occasionally when consulting the dictionary.</w:t>
            </w:r>
          </w:p>
        </w:tc>
      </w:tr>
    </w:tbl>
    <w:p w14:paraId="14E1F9FB" w14:textId="77777777" w:rsidR="00CD4B7D" w:rsidRDefault="00CD4B7D">
      <w:r>
        <w:br w:type="page"/>
      </w:r>
    </w:p>
    <w:tbl>
      <w:tblPr>
        <w:tblStyle w:val="SCSASyllabusGradeDescriptionsTable"/>
        <w:tblW w:w="5000" w:type="pct"/>
        <w:tblLook w:val="00A0" w:firstRow="1" w:lastRow="0" w:firstColumn="1" w:lastColumn="0" w:noHBand="0" w:noVBand="0"/>
        <w:tblCaption w:val="Grade descriptions – B"/>
        <w:tblDescription w:val="Descriptions of performance associated with Grade B, representing high achievement"/>
      </w:tblPr>
      <w:tblGrid>
        <w:gridCol w:w="925"/>
        <w:gridCol w:w="8135"/>
      </w:tblGrid>
      <w:tr w:rsidR="000D4A66" w:rsidRPr="00877E2B" w14:paraId="34858B77" w14:textId="77777777" w:rsidTr="00FC11FD">
        <w:tc>
          <w:tcPr>
            <w:cnfStyle w:val="001000000000" w:firstRow="0" w:lastRow="0" w:firstColumn="1" w:lastColumn="0" w:oddVBand="0" w:evenVBand="0" w:oddHBand="0" w:evenHBand="0" w:firstRowFirstColumn="0" w:firstRowLastColumn="0" w:lastRowFirstColumn="0" w:lastRowLastColumn="0"/>
            <w:tcW w:w="925" w:type="dxa"/>
            <w:vMerge w:val="restart"/>
          </w:tcPr>
          <w:p w14:paraId="28503334" w14:textId="77777777" w:rsidR="000D4A66" w:rsidRPr="00877E2B" w:rsidRDefault="000D4A66" w:rsidP="00367E54">
            <w:pPr>
              <w:spacing w:line="240" w:lineRule="auto"/>
              <w:rPr>
                <w:rFonts w:ascii="Calibri" w:eastAsia="Times New Roman" w:hAnsi="Calibri"/>
                <w:b w:val="0"/>
                <w:szCs w:val="40"/>
              </w:rPr>
            </w:pPr>
            <w:r w:rsidRPr="00877E2B">
              <w:rPr>
                <w:rFonts w:ascii="Calibri" w:eastAsia="Times New Roman" w:hAnsi="Calibri"/>
                <w:szCs w:val="40"/>
              </w:rPr>
              <w:lastRenderedPageBreak/>
              <w:t>C</w:t>
            </w:r>
          </w:p>
        </w:tc>
        <w:tc>
          <w:tcPr>
            <w:tcW w:w="8135" w:type="dxa"/>
            <w:tcMar>
              <w:right w:w="340" w:type="dxa"/>
            </w:tcMar>
          </w:tcPr>
          <w:p w14:paraId="27C91D0C" w14:textId="77777777" w:rsidR="000D4A66" w:rsidRPr="00E0784E" w:rsidRDefault="000D4A66" w:rsidP="00367E54">
            <w:pPr>
              <w:spacing w:line="240" w:lineRule="auto"/>
              <w:cnfStyle w:val="000000000000" w:firstRow="0" w:lastRow="0" w:firstColumn="0" w:lastColumn="0" w:oddVBand="0" w:evenVBand="0" w:oddHBand="0" w:evenHBand="0" w:firstRowFirstColumn="0" w:firstRowLastColumn="0" w:lastRowFirstColumn="0" w:lastRowLastColumn="0"/>
              <w:rPr>
                <w:b/>
                <w:bCs/>
                <w:szCs w:val="20"/>
              </w:rPr>
            </w:pPr>
            <w:r w:rsidRPr="00E0784E">
              <w:rPr>
                <w:b/>
                <w:bCs/>
                <w:szCs w:val="20"/>
              </w:rPr>
              <w:t>Written production</w:t>
            </w:r>
          </w:p>
          <w:p w14:paraId="696C0FF3" w14:textId="77B5C970" w:rsidR="000D4A66" w:rsidRPr="00E0784E" w:rsidRDefault="000D4A66" w:rsidP="008E4409">
            <w:pPr>
              <w:cnfStyle w:val="000000000000" w:firstRow="0" w:lastRow="0" w:firstColumn="0" w:lastColumn="0" w:oddVBand="0" w:evenVBand="0" w:oddHBand="0" w:evenHBand="0" w:firstRowFirstColumn="0" w:firstRowLastColumn="0" w:lastRowFirstColumn="0" w:lastRowLastColumn="0"/>
              <w:rPr>
                <w:szCs w:val="20"/>
              </w:rPr>
            </w:pPr>
            <w:r w:rsidRPr="00E0784E">
              <w:rPr>
                <w:szCs w:val="20"/>
              </w:rPr>
              <w:t>Produces writing that is generally relevant but often lacks detail and internal cohesion.</w:t>
            </w:r>
          </w:p>
          <w:p w14:paraId="71ACDF20" w14:textId="77777777" w:rsidR="000D4A66" w:rsidRPr="00E0784E" w:rsidRDefault="000D4A66" w:rsidP="008E4409">
            <w:pPr>
              <w:cnfStyle w:val="000000000000" w:firstRow="0" w:lastRow="0" w:firstColumn="0" w:lastColumn="0" w:oddVBand="0" w:evenVBand="0" w:oddHBand="0" w:evenHBand="0" w:firstRowFirstColumn="0" w:firstRowLastColumn="0" w:lastRowFirstColumn="0" w:lastRowLastColumn="0"/>
              <w:rPr>
                <w:szCs w:val="20"/>
              </w:rPr>
            </w:pPr>
            <w:r w:rsidRPr="00E0784E">
              <w:rPr>
                <w:szCs w:val="20"/>
              </w:rPr>
              <w:t xml:space="preserve">Expresses a range of simple ideas, opinions and/or comparisons </w:t>
            </w:r>
            <w:r w:rsidR="009C5BC8" w:rsidRPr="00E0784E">
              <w:rPr>
                <w:szCs w:val="20"/>
              </w:rPr>
              <w:t>related to the topic.</w:t>
            </w:r>
          </w:p>
          <w:p w14:paraId="0D9A6593" w14:textId="1D4B64B5" w:rsidR="0087654B" w:rsidRDefault="000D4A66" w:rsidP="008E4409">
            <w:pPr>
              <w:cnfStyle w:val="000000000000" w:firstRow="0" w:lastRow="0" w:firstColumn="0" w:lastColumn="0" w:oddVBand="0" w:evenVBand="0" w:oddHBand="0" w:evenHBand="0" w:firstRowFirstColumn="0" w:firstRowLastColumn="0" w:lastRowFirstColumn="0" w:lastRowLastColumn="0"/>
              <w:rPr>
                <w:szCs w:val="20"/>
              </w:rPr>
            </w:pPr>
            <w:r w:rsidRPr="00E0784E">
              <w:rPr>
                <w:szCs w:val="20"/>
              </w:rPr>
              <w:t>Covers some aspects and provides some cultural references within the topic, but ideas may lack</w:t>
            </w:r>
            <w:r w:rsidR="00FC11FD">
              <w:rPr>
                <w:szCs w:val="20"/>
              </w:rPr>
              <w:t xml:space="preserve"> </w:t>
            </w:r>
            <w:r w:rsidRPr="00E0784E">
              <w:rPr>
                <w:szCs w:val="20"/>
              </w:rPr>
              <w:t>direction.</w:t>
            </w:r>
          </w:p>
          <w:p w14:paraId="0FF8C683" w14:textId="09988547" w:rsidR="009C5BC8" w:rsidRPr="00E0784E" w:rsidRDefault="000D4A66" w:rsidP="008E4409">
            <w:pPr>
              <w:cnfStyle w:val="000000000000" w:firstRow="0" w:lastRow="0" w:firstColumn="0" w:lastColumn="0" w:oddVBand="0" w:evenVBand="0" w:oddHBand="0" w:evenHBand="0" w:firstRowFirstColumn="0" w:firstRowLastColumn="0" w:lastRowFirstColumn="0" w:lastRowLastColumn="0"/>
              <w:rPr>
                <w:szCs w:val="20"/>
              </w:rPr>
            </w:pPr>
            <w:r w:rsidRPr="00E0784E">
              <w:rPr>
                <w:szCs w:val="20"/>
              </w:rPr>
              <w:t>Uses language that is usually suitable for the context, purpose</w:t>
            </w:r>
            <w:r w:rsidR="005C24F6">
              <w:rPr>
                <w:szCs w:val="20"/>
              </w:rPr>
              <w:t>,</w:t>
            </w:r>
            <w:r w:rsidRPr="00E0784E">
              <w:rPr>
                <w:szCs w:val="20"/>
              </w:rPr>
              <w:t xml:space="preserve"> </w:t>
            </w:r>
            <w:r w:rsidR="005C24F6" w:rsidRPr="00E0784E">
              <w:rPr>
                <w:szCs w:val="20"/>
              </w:rPr>
              <w:t xml:space="preserve">audience </w:t>
            </w:r>
            <w:r w:rsidRPr="00E0784E">
              <w:rPr>
                <w:szCs w:val="20"/>
              </w:rPr>
              <w:t>and</w:t>
            </w:r>
            <w:r w:rsidR="008B4DD8">
              <w:rPr>
                <w:szCs w:val="20"/>
              </w:rPr>
              <w:t>/or</w:t>
            </w:r>
            <w:r w:rsidRPr="00E0784E">
              <w:rPr>
                <w:szCs w:val="20"/>
              </w:rPr>
              <w:t xml:space="preserve"> text type and includes familiar vocabulary </w:t>
            </w:r>
            <w:r w:rsidR="009C5BC8" w:rsidRPr="00E0784E">
              <w:rPr>
                <w:szCs w:val="20"/>
              </w:rPr>
              <w:t>and simple sentence structures.</w:t>
            </w:r>
          </w:p>
          <w:p w14:paraId="55E45B0B" w14:textId="1AD92887" w:rsidR="000D4A66" w:rsidRPr="00E0784E" w:rsidRDefault="000D4A66" w:rsidP="008E4409">
            <w:pPr>
              <w:cnfStyle w:val="000000000000" w:firstRow="0" w:lastRow="0" w:firstColumn="0" w:lastColumn="0" w:oddVBand="0" w:evenVBand="0" w:oddHBand="0" w:evenHBand="0" w:firstRowFirstColumn="0" w:firstRowLastColumn="0" w:lastRowFirstColumn="0" w:lastRowLastColumn="0"/>
              <w:rPr>
                <w:szCs w:val="20"/>
              </w:rPr>
            </w:pPr>
            <w:r w:rsidRPr="00E0784E">
              <w:rPr>
                <w:szCs w:val="20"/>
              </w:rPr>
              <w:t>Produces writing where the influence of English syntax, incorrect vocabulary choices and/or illogical sequencing may affect meaning.</w:t>
            </w:r>
          </w:p>
        </w:tc>
      </w:tr>
      <w:tr w:rsidR="000D4A66" w:rsidRPr="00877E2B" w14:paraId="434C54ED" w14:textId="77777777" w:rsidTr="00B370BB">
        <w:tc>
          <w:tcPr>
            <w:cnfStyle w:val="001000000000" w:firstRow="0" w:lastRow="0" w:firstColumn="1" w:lastColumn="0" w:oddVBand="0" w:evenVBand="0" w:oddHBand="0" w:evenHBand="0" w:firstRowFirstColumn="0" w:firstRowLastColumn="0" w:lastRowFirstColumn="0" w:lastRowLastColumn="0"/>
            <w:tcW w:w="925" w:type="dxa"/>
            <w:vMerge/>
          </w:tcPr>
          <w:p w14:paraId="02441F3D" w14:textId="77777777" w:rsidR="000D4A66" w:rsidRPr="00877E2B" w:rsidRDefault="000D4A66" w:rsidP="00367E54">
            <w:pPr>
              <w:spacing w:line="240" w:lineRule="auto"/>
              <w:rPr>
                <w:rFonts w:ascii="Calibri" w:eastAsia="Times New Roman" w:hAnsi="Calibri"/>
                <w:color w:val="000000"/>
                <w:sz w:val="16"/>
                <w:szCs w:val="16"/>
              </w:rPr>
            </w:pPr>
          </w:p>
        </w:tc>
        <w:tc>
          <w:tcPr>
            <w:tcW w:w="8135" w:type="dxa"/>
            <w:tcMar>
              <w:right w:w="284" w:type="dxa"/>
            </w:tcMar>
          </w:tcPr>
          <w:p w14:paraId="0A6F13D2" w14:textId="77777777" w:rsidR="000D4A66" w:rsidRPr="00E0784E" w:rsidRDefault="000D4A66" w:rsidP="00367E54">
            <w:pPr>
              <w:spacing w:line="240" w:lineRule="auto"/>
              <w:cnfStyle w:val="000000000000" w:firstRow="0" w:lastRow="0" w:firstColumn="0" w:lastColumn="0" w:oddVBand="0" w:evenVBand="0" w:oddHBand="0" w:evenHBand="0" w:firstRowFirstColumn="0" w:firstRowLastColumn="0" w:lastRowFirstColumn="0" w:lastRowLastColumn="0"/>
              <w:rPr>
                <w:b/>
                <w:bCs/>
                <w:szCs w:val="20"/>
              </w:rPr>
            </w:pPr>
            <w:r w:rsidRPr="00E0784E">
              <w:rPr>
                <w:b/>
                <w:bCs/>
                <w:szCs w:val="20"/>
              </w:rPr>
              <w:t>Oral production</w:t>
            </w:r>
          </w:p>
          <w:p w14:paraId="62581CA8" w14:textId="77777777" w:rsidR="009C5BC8" w:rsidRPr="00E0784E" w:rsidRDefault="000D4A66" w:rsidP="008E4409">
            <w:pPr>
              <w:cnfStyle w:val="000000000000" w:firstRow="0" w:lastRow="0" w:firstColumn="0" w:lastColumn="0" w:oddVBand="0" w:evenVBand="0" w:oddHBand="0" w:evenHBand="0" w:firstRowFirstColumn="0" w:firstRowLastColumn="0" w:lastRowFirstColumn="0" w:lastRowLastColumn="0"/>
              <w:rPr>
                <w:szCs w:val="20"/>
              </w:rPr>
            </w:pPr>
            <w:r w:rsidRPr="00E0784E">
              <w:rPr>
                <w:szCs w:val="20"/>
              </w:rPr>
              <w:t>Identifies and comments on some culturally specific aspects of langua</w:t>
            </w:r>
            <w:r w:rsidR="009C5BC8" w:rsidRPr="00E0784E">
              <w:rPr>
                <w:szCs w:val="20"/>
              </w:rPr>
              <w:t>ge, behaviour and/or attitudes.</w:t>
            </w:r>
          </w:p>
          <w:p w14:paraId="695040CC" w14:textId="0F4817A7" w:rsidR="000D4A66" w:rsidRPr="00E0784E" w:rsidRDefault="000D4A66" w:rsidP="008E4409">
            <w:pPr>
              <w:cnfStyle w:val="000000000000" w:firstRow="0" w:lastRow="0" w:firstColumn="0" w:lastColumn="0" w:oddVBand="0" w:evenVBand="0" w:oddHBand="0" w:evenHBand="0" w:firstRowFirstColumn="0" w:firstRowLastColumn="0" w:lastRowFirstColumn="0" w:lastRowLastColumn="0"/>
              <w:rPr>
                <w:szCs w:val="20"/>
              </w:rPr>
            </w:pPr>
            <w:r w:rsidRPr="00E0784E">
              <w:rPr>
                <w:szCs w:val="20"/>
              </w:rPr>
              <w:t>Presents a limited range of ideas, opinions and/or comparisons about an aspect of the culture</w:t>
            </w:r>
            <w:r w:rsidR="0087654B">
              <w:rPr>
                <w:szCs w:val="20"/>
              </w:rPr>
              <w:t xml:space="preserve"> associated with the </w:t>
            </w:r>
            <w:r w:rsidR="0087654B" w:rsidRPr="00E0784E">
              <w:rPr>
                <w:szCs w:val="20"/>
              </w:rPr>
              <w:t>language</w:t>
            </w:r>
            <w:r w:rsidRPr="00E0784E">
              <w:rPr>
                <w:szCs w:val="20"/>
              </w:rPr>
              <w:t>.</w:t>
            </w:r>
          </w:p>
          <w:p w14:paraId="46D2B29E" w14:textId="77777777" w:rsidR="000D4A66" w:rsidRPr="00E0784E" w:rsidRDefault="000D4A66" w:rsidP="008E4409">
            <w:pPr>
              <w:cnfStyle w:val="000000000000" w:firstRow="0" w:lastRow="0" w:firstColumn="0" w:lastColumn="0" w:oddVBand="0" w:evenVBand="0" w:oddHBand="0" w:evenHBand="0" w:firstRowFirstColumn="0" w:firstRowLastColumn="0" w:lastRowFirstColumn="0" w:lastRowLastColumn="0"/>
              <w:rPr>
                <w:szCs w:val="20"/>
              </w:rPr>
            </w:pPr>
            <w:r w:rsidRPr="00E0784E">
              <w:rPr>
                <w:szCs w:val="20"/>
              </w:rPr>
              <w:t xml:space="preserve">Offers evidence from the texts studied </w:t>
            </w:r>
            <w:r w:rsidR="009C5BC8" w:rsidRPr="00E0784E">
              <w:rPr>
                <w:szCs w:val="20"/>
              </w:rPr>
              <w:t>for some of the points raised.</w:t>
            </w:r>
          </w:p>
          <w:p w14:paraId="1C1B2F71" w14:textId="77777777" w:rsidR="000D4A66" w:rsidRPr="00E0784E" w:rsidRDefault="000D4A66" w:rsidP="008E4409">
            <w:pPr>
              <w:cnfStyle w:val="000000000000" w:firstRow="0" w:lastRow="0" w:firstColumn="0" w:lastColumn="0" w:oddVBand="0" w:evenVBand="0" w:oddHBand="0" w:evenHBand="0" w:firstRowFirstColumn="0" w:firstRowLastColumn="0" w:lastRowFirstColumn="0" w:lastRowLastColumn="0"/>
              <w:rPr>
                <w:szCs w:val="20"/>
              </w:rPr>
            </w:pPr>
            <w:r w:rsidRPr="00E0784E">
              <w:rPr>
                <w:szCs w:val="20"/>
              </w:rPr>
              <w:t>Occasionally requires some support from the other speak</w:t>
            </w:r>
            <w:r w:rsidR="009C5BC8" w:rsidRPr="00E0784E">
              <w:rPr>
                <w:szCs w:val="20"/>
              </w:rPr>
              <w:t>er to sustain the conversation.</w:t>
            </w:r>
          </w:p>
          <w:p w14:paraId="59F7C5EF" w14:textId="77777777" w:rsidR="000D4A66" w:rsidRPr="00E0784E" w:rsidRDefault="000D4A66" w:rsidP="008E4409">
            <w:pPr>
              <w:cnfStyle w:val="000000000000" w:firstRow="0" w:lastRow="0" w:firstColumn="0" w:lastColumn="0" w:oddVBand="0" w:evenVBand="0" w:oddHBand="0" w:evenHBand="0" w:firstRowFirstColumn="0" w:firstRowLastColumn="0" w:lastRowFirstColumn="0" w:lastRowLastColumn="0"/>
              <w:rPr>
                <w:szCs w:val="20"/>
              </w:rPr>
            </w:pPr>
            <w:r w:rsidRPr="00E0784E">
              <w:rPr>
                <w:szCs w:val="20"/>
              </w:rPr>
              <w:t>Uses a range of appropriate vocabulary and simple language structures with a reasonable level of accuracy.</w:t>
            </w:r>
          </w:p>
          <w:p w14:paraId="11715165" w14:textId="4F2E923F" w:rsidR="000D4A66" w:rsidRPr="00E0784E" w:rsidRDefault="000D4A66" w:rsidP="008E4409">
            <w:pPr>
              <w:cnfStyle w:val="000000000000" w:firstRow="0" w:lastRow="0" w:firstColumn="0" w:lastColumn="0" w:oddVBand="0" w:evenVBand="0" w:oddHBand="0" w:evenHBand="0" w:firstRowFirstColumn="0" w:firstRowLastColumn="0" w:lastRowFirstColumn="0" w:lastRowLastColumn="0"/>
              <w:rPr>
                <w:szCs w:val="20"/>
              </w:rPr>
            </w:pPr>
            <w:r w:rsidRPr="00E0784E">
              <w:rPr>
                <w:szCs w:val="20"/>
              </w:rPr>
              <w:t xml:space="preserve">Demonstrates minor </w:t>
            </w:r>
            <w:r w:rsidR="00523897">
              <w:rPr>
                <w:szCs w:val="20"/>
              </w:rPr>
              <w:t>errors</w:t>
            </w:r>
            <w:r w:rsidRPr="00E0784E">
              <w:rPr>
                <w:szCs w:val="20"/>
              </w:rPr>
              <w:t xml:space="preserve"> in pronunciation, intonation,</w:t>
            </w:r>
            <w:r w:rsidR="009C5BC8" w:rsidRPr="00E0784E">
              <w:rPr>
                <w:szCs w:val="20"/>
              </w:rPr>
              <w:t xml:space="preserve"> register, stress and/or tempo.</w:t>
            </w:r>
          </w:p>
        </w:tc>
      </w:tr>
      <w:tr w:rsidR="000D4A66" w:rsidRPr="00877E2B" w14:paraId="5AD1F558" w14:textId="77777777" w:rsidTr="00CD4B7D">
        <w:tc>
          <w:tcPr>
            <w:cnfStyle w:val="001000000000" w:firstRow="0" w:lastRow="0" w:firstColumn="1" w:lastColumn="0" w:oddVBand="0" w:evenVBand="0" w:oddHBand="0" w:evenHBand="0" w:firstRowFirstColumn="0" w:firstRowLastColumn="0" w:lastRowFirstColumn="0" w:lastRowLastColumn="0"/>
            <w:tcW w:w="925" w:type="dxa"/>
            <w:vMerge/>
          </w:tcPr>
          <w:p w14:paraId="6262DBA4" w14:textId="77777777" w:rsidR="000D4A66" w:rsidRPr="00877E2B" w:rsidRDefault="000D4A66" w:rsidP="00367E54">
            <w:pPr>
              <w:spacing w:line="240" w:lineRule="auto"/>
              <w:rPr>
                <w:rFonts w:ascii="Calibri" w:eastAsia="Times New Roman" w:hAnsi="Calibri"/>
                <w:color w:val="000000"/>
                <w:sz w:val="16"/>
                <w:szCs w:val="16"/>
              </w:rPr>
            </w:pPr>
          </w:p>
        </w:tc>
        <w:tc>
          <w:tcPr>
            <w:tcW w:w="8135" w:type="dxa"/>
          </w:tcPr>
          <w:p w14:paraId="059110BA" w14:textId="77777777" w:rsidR="000D4A66" w:rsidRPr="008E4409" w:rsidRDefault="000D4A66" w:rsidP="008E4409">
            <w:pPr>
              <w:cnfStyle w:val="000000000000" w:firstRow="0" w:lastRow="0" w:firstColumn="0" w:lastColumn="0" w:oddVBand="0" w:evenVBand="0" w:oddHBand="0" w:evenHBand="0" w:firstRowFirstColumn="0" w:firstRowLastColumn="0" w:lastRowFirstColumn="0" w:lastRowLastColumn="0"/>
              <w:rPr>
                <w:b/>
                <w:bCs/>
                <w:szCs w:val="20"/>
              </w:rPr>
            </w:pPr>
            <w:r w:rsidRPr="008E4409">
              <w:rPr>
                <w:b/>
                <w:bCs/>
                <w:szCs w:val="20"/>
              </w:rPr>
              <w:t>Comprehension of spoken and written text</w:t>
            </w:r>
          </w:p>
          <w:p w14:paraId="293B637F" w14:textId="77777777" w:rsidR="000D4A66" w:rsidRPr="00E0784E" w:rsidRDefault="000D4A66" w:rsidP="008E4409">
            <w:pPr>
              <w:cnfStyle w:val="000000000000" w:firstRow="0" w:lastRow="0" w:firstColumn="0" w:lastColumn="0" w:oddVBand="0" w:evenVBand="0" w:oddHBand="0" w:evenHBand="0" w:firstRowFirstColumn="0" w:firstRowLastColumn="0" w:lastRowFirstColumn="0" w:lastRowLastColumn="0"/>
              <w:rPr>
                <w:szCs w:val="20"/>
              </w:rPr>
            </w:pPr>
            <w:r w:rsidRPr="00E0784E">
              <w:rPr>
                <w:szCs w:val="20"/>
              </w:rPr>
              <w:t>Identifies, extracts and processes some relevant information from the text.</w:t>
            </w:r>
          </w:p>
          <w:p w14:paraId="6664D441" w14:textId="77777777" w:rsidR="000D4A66" w:rsidRPr="00E0784E" w:rsidRDefault="000D4A66" w:rsidP="008E4409">
            <w:pPr>
              <w:cnfStyle w:val="000000000000" w:firstRow="0" w:lastRow="0" w:firstColumn="0" w:lastColumn="0" w:oddVBand="0" w:evenVBand="0" w:oddHBand="0" w:evenHBand="0" w:firstRowFirstColumn="0" w:firstRowLastColumn="0" w:lastRowFirstColumn="0" w:lastRowLastColumn="0"/>
              <w:rPr>
                <w:szCs w:val="20"/>
              </w:rPr>
            </w:pPr>
            <w:r w:rsidRPr="00E0784E">
              <w:rPr>
                <w:szCs w:val="20"/>
              </w:rPr>
              <w:t>Identifies some points of view, attitudes and/or emotions from the text, and extracts some meaning f</w:t>
            </w:r>
            <w:r w:rsidR="009C5BC8" w:rsidRPr="00E0784E">
              <w:rPr>
                <w:szCs w:val="20"/>
              </w:rPr>
              <w:t>rom language and cultural cues.</w:t>
            </w:r>
          </w:p>
          <w:p w14:paraId="452FA8A4" w14:textId="77777777" w:rsidR="000D4A66" w:rsidRPr="00E0784E" w:rsidRDefault="000D4A66" w:rsidP="008E4409">
            <w:pPr>
              <w:cnfStyle w:val="000000000000" w:firstRow="0" w:lastRow="0" w:firstColumn="0" w:lastColumn="0" w:oddVBand="0" w:evenVBand="0" w:oddHBand="0" w:evenHBand="0" w:firstRowFirstColumn="0" w:firstRowLastColumn="0" w:lastRowFirstColumn="0" w:lastRowLastColumn="0"/>
              <w:rPr>
                <w:szCs w:val="20"/>
              </w:rPr>
            </w:pPr>
            <w:r w:rsidRPr="00E0784E">
              <w:rPr>
                <w:szCs w:val="20"/>
              </w:rPr>
              <w:t>Gives occasional idiomatic translations or misinterprets</w:t>
            </w:r>
            <w:r w:rsidR="009C5BC8" w:rsidRPr="00E0784E">
              <w:rPr>
                <w:szCs w:val="20"/>
              </w:rPr>
              <w:t xml:space="preserve"> some details in complex texts.</w:t>
            </w:r>
          </w:p>
          <w:p w14:paraId="4661EAB2" w14:textId="77777777" w:rsidR="0043181B" w:rsidRPr="00E0784E" w:rsidRDefault="0043181B" w:rsidP="0043181B">
            <w:pPr>
              <w:cnfStyle w:val="000000000000" w:firstRow="0" w:lastRow="0" w:firstColumn="0" w:lastColumn="0" w:oddVBand="0" w:evenVBand="0" w:oddHBand="0" w:evenHBand="0" w:firstRowFirstColumn="0" w:firstRowLastColumn="0" w:lastRowFirstColumn="0" w:lastRowLastColumn="0"/>
              <w:rPr>
                <w:szCs w:val="20"/>
              </w:rPr>
            </w:pPr>
            <w:r w:rsidRPr="00E0784E">
              <w:rPr>
                <w:szCs w:val="20"/>
              </w:rPr>
              <w:t>Uses a restricted range of familiar vocabulary, simple grammar and stylistic features.</w:t>
            </w:r>
          </w:p>
          <w:p w14:paraId="5DEF0BB5" w14:textId="77777777" w:rsidR="000D4A66" w:rsidRPr="00E0784E" w:rsidRDefault="000D4A66" w:rsidP="008E4409">
            <w:pPr>
              <w:cnfStyle w:val="000000000000" w:firstRow="0" w:lastRow="0" w:firstColumn="0" w:lastColumn="0" w:oddVBand="0" w:evenVBand="0" w:oddHBand="0" w:evenHBand="0" w:firstRowFirstColumn="0" w:firstRowLastColumn="0" w:lastRowFirstColumn="0" w:lastRowLastColumn="0"/>
              <w:rPr>
                <w:szCs w:val="20"/>
              </w:rPr>
            </w:pPr>
            <w:r w:rsidRPr="00E0784E">
              <w:rPr>
                <w:szCs w:val="20"/>
              </w:rPr>
              <w:t>Summarises, interprets, evaluates, compares and/or contrasts some relevant information.</w:t>
            </w:r>
          </w:p>
          <w:p w14:paraId="36A1088E" w14:textId="08774099" w:rsidR="000D4A66" w:rsidRPr="00E0784E" w:rsidRDefault="000D4A66" w:rsidP="008E4409">
            <w:pPr>
              <w:cnfStyle w:val="000000000000" w:firstRow="0" w:lastRow="0" w:firstColumn="0" w:lastColumn="0" w:oddVBand="0" w:evenVBand="0" w:oddHBand="0" w:evenHBand="0" w:firstRowFirstColumn="0" w:firstRowLastColumn="0" w:lastRowFirstColumn="0" w:lastRowLastColumn="0"/>
              <w:rPr>
                <w:szCs w:val="20"/>
              </w:rPr>
            </w:pPr>
            <w:r w:rsidRPr="00E0784E">
              <w:rPr>
                <w:szCs w:val="20"/>
              </w:rPr>
              <w:t>Presents a respons</w:t>
            </w:r>
            <w:r w:rsidR="009C5BC8" w:rsidRPr="00E0784E">
              <w:rPr>
                <w:szCs w:val="20"/>
              </w:rPr>
              <w:t>e appropriate to the text type.</w:t>
            </w:r>
          </w:p>
        </w:tc>
      </w:tr>
    </w:tbl>
    <w:p w14:paraId="43BE0EEE" w14:textId="77777777" w:rsidR="009C5BC8" w:rsidRPr="00367E54" w:rsidRDefault="009C5BC8" w:rsidP="00E0784E">
      <w:pPr>
        <w:spacing w:after="0"/>
        <w:rPr>
          <w:sz w:val="2"/>
          <w:szCs w:val="2"/>
        </w:rPr>
      </w:pPr>
    </w:p>
    <w:p w14:paraId="3628A72D" w14:textId="1CE35316" w:rsidR="00CD4B7D" w:rsidRDefault="00CD4B7D">
      <w:r>
        <w:br w:type="page"/>
      </w:r>
    </w:p>
    <w:tbl>
      <w:tblPr>
        <w:tblStyle w:val="SCSASyllabusGradeDescriptionsTable"/>
        <w:tblW w:w="5000" w:type="pct"/>
        <w:tblLook w:val="00A0" w:firstRow="1" w:lastRow="0" w:firstColumn="1" w:lastColumn="0" w:noHBand="0" w:noVBand="0"/>
        <w:tblCaption w:val="Grade descriptions – D"/>
        <w:tblDescription w:val="Descriptions of performance associated with Grade D, representing limited achievement"/>
      </w:tblPr>
      <w:tblGrid>
        <w:gridCol w:w="928"/>
        <w:gridCol w:w="8132"/>
      </w:tblGrid>
      <w:tr w:rsidR="000D4A66" w:rsidRPr="00877E2B" w14:paraId="064070D8" w14:textId="77777777" w:rsidTr="00E42CF1">
        <w:tc>
          <w:tcPr>
            <w:cnfStyle w:val="001000000000" w:firstRow="0" w:lastRow="0" w:firstColumn="1" w:lastColumn="0" w:oddVBand="0" w:evenVBand="0" w:oddHBand="0" w:evenHBand="0" w:firstRowFirstColumn="0" w:firstRowLastColumn="0" w:lastRowFirstColumn="0" w:lastRowLastColumn="0"/>
            <w:tcW w:w="928" w:type="dxa"/>
            <w:vMerge w:val="restart"/>
          </w:tcPr>
          <w:p w14:paraId="6D4F91C1" w14:textId="74FEE68D" w:rsidR="000D4A66" w:rsidRPr="00877E2B" w:rsidRDefault="000D4A66" w:rsidP="00626BE9">
            <w:pPr>
              <w:rPr>
                <w:rFonts w:ascii="Calibri" w:eastAsia="Times New Roman" w:hAnsi="Calibri"/>
                <w:b w:val="0"/>
                <w:szCs w:val="40"/>
              </w:rPr>
            </w:pPr>
            <w:r w:rsidRPr="00877E2B">
              <w:rPr>
                <w:rFonts w:ascii="Calibri" w:eastAsia="Times New Roman" w:hAnsi="Calibri"/>
                <w:szCs w:val="40"/>
              </w:rPr>
              <w:lastRenderedPageBreak/>
              <w:t>D</w:t>
            </w:r>
          </w:p>
        </w:tc>
        <w:tc>
          <w:tcPr>
            <w:tcW w:w="8132" w:type="dxa"/>
          </w:tcPr>
          <w:p w14:paraId="20979C64" w14:textId="77777777" w:rsidR="000D4A66" w:rsidRPr="008E4409" w:rsidRDefault="000D4A66" w:rsidP="00E42CF1">
            <w:pPr>
              <w:cnfStyle w:val="000000000000" w:firstRow="0" w:lastRow="0" w:firstColumn="0" w:lastColumn="0" w:oddVBand="0" w:evenVBand="0" w:oddHBand="0" w:evenHBand="0" w:firstRowFirstColumn="0" w:firstRowLastColumn="0" w:lastRowFirstColumn="0" w:lastRowLastColumn="0"/>
              <w:rPr>
                <w:b/>
                <w:bCs/>
                <w:szCs w:val="20"/>
              </w:rPr>
            </w:pPr>
            <w:r w:rsidRPr="008E4409">
              <w:rPr>
                <w:b/>
                <w:bCs/>
                <w:szCs w:val="20"/>
              </w:rPr>
              <w:t>Written production</w:t>
            </w:r>
          </w:p>
          <w:p w14:paraId="735764CB" w14:textId="77777777" w:rsidR="000D4A66" w:rsidRPr="008E4409" w:rsidRDefault="000D4A66" w:rsidP="00E42CF1">
            <w:pPr>
              <w:cnfStyle w:val="000000000000" w:firstRow="0" w:lastRow="0" w:firstColumn="0" w:lastColumn="0" w:oddVBand="0" w:evenVBand="0" w:oddHBand="0" w:evenHBand="0" w:firstRowFirstColumn="0" w:firstRowLastColumn="0" w:lastRowFirstColumn="0" w:lastRowLastColumn="0"/>
              <w:rPr>
                <w:szCs w:val="20"/>
              </w:rPr>
            </w:pPr>
            <w:r w:rsidRPr="008E4409">
              <w:rPr>
                <w:szCs w:val="20"/>
              </w:rPr>
              <w:t>Produces writing that expresses simple ideas and provides basic information related to the topic.</w:t>
            </w:r>
          </w:p>
          <w:p w14:paraId="7AC2AFFC" w14:textId="5BC01A63" w:rsidR="000D4A66" w:rsidRPr="008E4409" w:rsidRDefault="000D4A66" w:rsidP="00E42CF1">
            <w:pPr>
              <w:cnfStyle w:val="000000000000" w:firstRow="0" w:lastRow="0" w:firstColumn="0" w:lastColumn="0" w:oddVBand="0" w:evenVBand="0" w:oddHBand="0" w:evenHBand="0" w:firstRowFirstColumn="0" w:firstRowLastColumn="0" w:lastRowFirstColumn="0" w:lastRowLastColumn="0"/>
              <w:rPr>
                <w:szCs w:val="20"/>
              </w:rPr>
            </w:pPr>
            <w:r w:rsidRPr="008E4409">
              <w:rPr>
                <w:szCs w:val="20"/>
              </w:rPr>
              <w:t>Produces writing with inaccuracies and/or omissions that affect</w:t>
            </w:r>
            <w:r w:rsidR="009C5BC8" w:rsidRPr="008E4409">
              <w:rPr>
                <w:szCs w:val="20"/>
              </w:rPr>
              <w:t xml:space="preserve"> the meaning.</w:t>
            </w:r>
          </w:p>
          <w:p w14:paraId="19E65AA6" w14:textId="77777777" w:rsidR="000D4A66" w:rsidRPr="008E4409" w:rsidRDefault="000D4A66" w:rsidP="00E42CF1">
            <w:pPr>
              <w:cnfStyle w:val="000000000000" w:firstRow="0" w:lastRow="0" w:firstColumn="0" w:lastColumn="0" w:oddVBand="0" w:evenVBand="0" w:oddHBand="0" w:evenHBand="0" w:firstRowFirstColumn="0" w:firstRowLastColumn="0" w:lastRowFirstColumn="0" w:lastRowLastColumn="0"/>
              <w:rPr>
                <w:szCs w:val="20"/>
              </w:rPr>
            </w:pPr>
            <w:r w:rsidRPr="008E4409">
              <w:rPr>
                <w:szCs w:val="20"/>
              </w:rPr>
              <w:t xml:space="preserve">Demonstrates minimal awareness of culturally specific aspects of the </w:t>
            </w:r>
            <w:proofErr w:type="gramStart"/>
            <w:r w:rsidRPr="008E4409">
              <w:rPr>
                <w:szCs w:val="20"/>
              </w:rPr>
              <w:t>topic, and</w:t>
            </w:r>
            <w:proofErr w:type="gramEnd"/>
            <w:r w:rsidRPr="008E4409">
              <w:rPr>
                <w:szCs w:val="20"/>
              </w:rPr>
              <w:t xml:space="preserve"> makes cultural references that are not </w:t>
            </w:r>
            <w:r w:rsidR="009C5BC8" w:rsidRPr="008E4409">
              <w:rPr>
                <w:szCs w:val="20"/>
              </w:rPr>
              <w:t>always accurate or appropriate.</w:t>
            </w:r>
          </w:p>
          <w:p w14:paraId="35304EC6" w14:textId="0C82DF7F" w:rsidR="000D4A66" w:rsidRPr="008E4409" w:rsidRDefault="000D4A66" w:rsidP="00E42CF1">
            <w:pPr>
              <w:cnfStyle w:val="000000000000" w:firstRow="0" w:lastRow="0" w:firstColumn="0" w:lastColumn="0" w:oddVBand="0" w:evenVBand="0" w:oddHBand="0" w:evenHBand="0" w:firstRowFirstColumn="0" w:firstRowLastColumn="0" w:lastRowFirstColumn="0" w:lastRowLastColumn="0"/>
              <w:rPr>
                <w:szCs w:val="20"/>
              </w:rPr>
            </w:pPr>
            <w:r w:rsidRPr="008E4409">
              <w:rPr>
                <w:szCs w:val="20"/>
              </w:rPr>
              <w:t>Makes limited use of language appropriate to the con</w:t>
            </w:r>
            <w:r w:rsidR="009C5BC8" w:rsidRPr="008E4409">
              <w:rPr>
                <w:szCs w:val="20"/>
              </w:rPr>
              <w:t>text, purpose</w:t>
            </w:r>
            <w:r w:rsidR="009E19B5">
              <w:rPr>
                <w:szCs w:val="20"/>
              </w:rPr>
              <w:t>,</w:t>
            </w:r>
            <w:r w:rsidR="009C5BC8" w:rsidRPr="008E4409">
              <w:rPr>
                <w:szCs w:val="20"/>
              </w:rPr>
              <w:t xml:space="preserve"> </w:t>
            </w:r>
            <w:r w:rsidR="009E19B5" w:rsidRPr="008E4409">
              <w:rPr>
                <w:szCs w:val="20"/>
              </w:rPr>
              <w:t xml:space="preserve">audience </w:t>
            </w:r>
            <w:r w:rsidR="009C5BC8" w:rsidRPr="008E4409">
              <w:rPr>
                <w:szCs w:val="20"/>
              </w:rPr>
              <w:t>and/or text type.</w:t>
            </w:r>
          </w:p>
          <w:p w14:paraId="194ACBD0" w14:textId="73C1350F" w:rsidR="000D4A66" w:rsidRPr="008E4409" w:rsidRDefault="000D4A66" w:rsidP="00E42CF1">
            <w:pPr>
              <w:cnfStyle w:val="000000000000" w:firstRow="0" w:lastRow="0" w:firstColumn="0" w:lastColumn="0" w:oddVBand="0" w:evenVBand="0" w:oddHBand="0" w:evenHBand="0" w:firstRowFirstColumn="0" w:firstRowLastColumn="0" w:lastRowFirstColumn="0" w:lastRowLastColumn="0"/>
              <w:rPr>
                <w:szCs w:val="20"/>
              </w:rPr>
            </w:pPr>
            <w:r w:rsidRPr="008E4409">
              <w:rPr>
                <w:szCs w:val="20"/>
              </w:rPr>
              <w:t>Uses familiar vocabulary, with frequent errors in spelling</w:t>
            </w:r>
            <w:r w:rsidR="002C0912" w:rsidRPr="008E4409">
              <w:rPr>
                <w:szCs w:val="20"/>
              </w:rPr>
              <w:t xml:space="preserve"> and/or</w:t>
            </w:r>
            <w:r w:rsidRPr="008E4409">
              <w:rPr>
                <w:szCs w:val="20"/>
              </w:rPr>
              <w:t xml:space="preserve"> syntax</w:t>
            </w:r>
            <w:r w:rsidR="009D234E" w:rsidRPr="008E4409">
              <w:rPr>
                <w:szCs w:val="20"/>
              </w:rPr>
              <w:t>;</w:t>
            </w:r>
            <w:r w:rsidRPr="008E4409">
              <w:rPr>
                <w:szCs w:val="20"/>
              </w:rPr>
              <w:t xml:space="preserve"> incorrectly applie</w:t>
            </w:r>
            <w:r w:rsidR="009D234E" w:rsidRPr="008E4409">
              <w:rPr>
                <w:szCs w:val="20"/>
              </w:rPr>
              <w:t>s</w:t>
            </w:r>
            <w:r w:rsidRPr="008E4409">
              <w:rPr>
                <w:szCs w:val="20"/>
              </w:rPr>
              <w:t xml:space="preserve"> the rules of grammar.</w:t>
            </w:r>
          </w:p>
          <w:p w14:paraId="6579A1C8" w14:textId="05F42EF6" w:rsidR="000D4A66" w:rsidRPr="008E4409" w:rsidRDefault="000D4A66" w:rsidP="00E42CF1">
            <w:pPr>
              <w:cnfStyle w:val="000000000000" w:firstRow="0" w:lastRow="0" w:firstColumn="0" w:lastColumn="0" w:oddVBand="0" w:evenVBand="0" w:oddHBand="0" w:evenHBand="0" w:firstRowFirstColumn="0" w:firstRowLastColumn="0" w:lastRowFirstColumn="0" w:lastRowLastColumn="0"/>
              <w:rPr>
                <w:szCs w:val="20"/>
              </w:rPr>
            </w:pPr>
            <w:r w:rsidRPr="008E4409">
              <w:rPr>
                <w:szCs w:val="20"/>
              </w:rPr>
              <w:t xml:space="preserve">Produces writing that lacks structure and </w:t>
            </w:r>
            <w:r w:rsidR="00E060FF" w:rsidRPr="008E4409">
              <w:rPr>
                <w:szCs w:val="20"/>
              </w:rPr>
              <w:t xml:space="preserve">where </w:t>
            </w:r>
            <w:r w:rsidRPr="008E4409">
              <w:rPr>
                <w:szCs w:val="20"/>
              </w:rPr>
              <w:t>ideas may be disjointed, disorganised or</w:t>
            </w:r>
            <w:r w:rsidR="00E42CF1">
              <w:rPr>
                <w:szCs w:val="20"/>
              </w:rPr>
              <w:t xml:space="preserve"> </w:t>
            </w:r>
            <w:proofErr w:type="spellStart"/>
            <w:r w:rsidRPr="008E4409">
              <w:rPr>
                <w:szCs w:val="20"/>
              </w:rPr>
              <w:t>unsequenced</w:t>
            </w:r>
            <w:proofErr w:type="spellEnd"/>
            <w:r w:rsidR="002C0912" w:rsidRPr="008E4409">
              <w:rPr>
                <w:szCs w:val="20"/>
              </w:rPr>
              <w:t>,</w:t>
            </w:r>
            <w:r w:rsidRPr="008E4409">
              <w:rPr>
                <w:szCs w:val="20"/>
              </w:rPr>
              <w:t xml:space="preserve"> which impedes meaning</w:t>
            </w:r>
            <w:r w:rsidR="009D234E" w:rsidRPr="008E4409">
              <w:rPr>
                <w:szCs w:val="20"/>
              </w:rPr>
              <w:t>.</w:t>
            </w:r>
          </w:p>
        </w:tc>
      </w:tr>
      <w:tr w:rsidR="000D4A66" w:rsidRPr="00877E2B" w14:paraId="2F428482" w14:textId="77777777" w:rsidTr="00CD4B7D">
        <w:tc>
          <w:tcPr>
            <w:cnfStyle w:val="001000000000" w:firstRow="0" w:lastRow="0" w:firstColumn="1" w:lastColumn="0" w:oddVBand="0" w:evenVBand="0" w:oddHBand="0" w:evenHBand="0" w:firstRowFirstColumn="0" w:firstRowLastColumn="0" w:lastRowFirstColumn="0" w:lastRowLastColumn="0"/>
            <w:tcW w:w="928" w:type="dxa"/>
            <w:vMerge/>
          </w:tcPr>
          <w:p w14:paraId="7135B342" w14:textId="77777777" w:rsidR="000D4A66" w:rsidRPr="00877E2B" w:rsidRDefault="000D4A66" w:rsidP="00626BE9">
            <w:pPr>
              <w:rPr>
                <w:rFonts w:ascii="Calibri" w:eastAsia="Times New Roman" w:hAnsi="Calibri"/>
                <w:b w:val="0"/>
                <w:sz w:val="20"/>
                <w:szCs w:val="40"/>
              </w:rPr>
            </w:pPr>
          </w:p>
        </w:tc>
        <w:tc>
          <w:tcPr>
            <w:tcW w:w="8132" w:type="dxa"/>
          </w:tcPr>
          <w:p w14:paraId="342ACBEF" w14:textId="77777777" w:rsidR="000D4A66" w:rsidRPr="00877E2B" w:rsidRDefault="000D4A66" w:rsidP="00626BE9">
            <w:pPr>
              <w:cnfStyle w:val="000000000000" w:firstRow="0" w:lastRow="0" w:firstColumn="0" w:lastColumn="0" w:oddVBand="0" w:evenVBand="0" w:oddHBand="0" w:evenHBand="0" w:firstRowFirstColumn="0" w:firstRowLastColumn="0" w:lastRowFirstColumn="0" w:lastRowLastColumn="0"/>
              <w:rPr>
                <w:rFonts w:ascii="Calibri" w:eastAsia="Times New Roman" w:hAnsi="Calibri"/>
                <w:b/>
                <w:color w:val="000000"/>
                <w:szCs w:val="20"/>
              </w:rPr>
            </w:pPr>
            <w:r w:rsidRPr="00877E2B">
              <w:rPr>
                <w:rFonts w:ascii="Calibri" w:eastAsia="Times New Roman" w:hAnsi="Calibri"/>
                <w:b/>
                <w:color w:val="000000"/>
                <w:szCs w:val="20"/>
              </w:rPr>
              <w:t>Oral production</w:t>
            </w:r>
          </w:p>
          <w:p w14:paraId="68DE6B76" w14:textId="77777777" w:rsidR="000D4A66" w:rsidRPr="00877E2B" w:rsidRDefault="000D4A66" w:rsidP="00626BE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r w:rsidRPr="00877E2B">
              <w:rPr>
                <w:rFonts w:ascii="Calibri" w:eastAsia="Times New Roman" w:hAnsi="Calibri" w:cs="Times New Roman"/>
              </w:rPr>
              <w:t>Identifies some culturally specific aspects of langua</w:t>
            </w:r>
            <w:r w:rsidR="009D234E">
              <w:rPr>
                <w:rFonts w:ascii="Calibri" w:eastAsia="Times New Roman" w:hAnsi="Calibri" w:cs="Times New Roman"/>
              </w:rPr>
              <w:t>ge, behaviour and/or attitudes.</w:t>
            </w:r>
          </w:p>
          <w:p w14:paraId="37CD6D54" w14:textId="77777777" w:rsidR="000D4A66" w:rsidRPr="00877E2B" w:rsidRDefault="000D4A66" w:rsidP="00626BE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r w:rsidRPr="00877E2B">
              <w:rPr>
                <w:rFonts w:ascii="Calibri" w:eastAsia="Times New Roman" w:hAnsi="Calibri" w:cs="Times New Roman"/>
              </w:rPr>
              <w:t>Presents limited information about an aspect of the cultur</w:t>
            </w:r>
            <w:r w:rsidR="009D234E">
              <w:rPr>
                <w:rFonts w:ascii="Calibri" w:eastAsia="Times New Roman" w:hAnsi="Calibri" w:cs="Times New Roman"/>
              </w:rPr>
              <w:t>e associated with the language.</w:t>
            </w:r>
          </w:p>
          <w:p w14:paraId="5EE7F2BA" w14:textId="77777777" w:rsidR="000D4A66" w:rsidRPr="00877E2B" w:rsidRDefault="000D4A66" w:rsidP="00626BE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r>
              <w:rPr>
                <w:rFonts w:ascii="Calibri" w:eastAsia="Times New Roman" w:hAnsi="Calibri" w:cs="Times New Roman"/>
              </w:rPr>
              <w:t>Attempts to present i</w:t>
            </w:r>
            <w:r w:rsidRPr="00877E2B">
              <w:rPr>
                <w:rFonts w:ascii="Calibri" w:eastAsia="Times New Roman" w:hAnsi="Calibri" w:cs="Times New Roman"/>
              </w:rPr>
              <w:t xml:space="preserve">deas, opinions and/or comparisons, but </w:t>
            </w:r>
            <w:r>
              <w:rPr>
                <w:rFonts w:ascii="Calibri" w:eastAsia="Times New Roman" w:hAnsi="Calibri" w:cs="Times New Roman"/>
              </w:rPr>
              <w:t>does not support these</w:t>
            </w:r>
            <w:r w:rsidR="009D234E">
              <w:rPr>
                <w:rFonts w:ascii="Calibri" w:eastAsia="Times New Roman" w:hAnsi="Calibri" w:cs="Times New Roman"/>
              </w:rPr>
              <w:t xml:space="preserve"> with evidence from the texts.</w:t>
            </w:r>
          </w:p>
          <w:p w14:paraId="0357A0CA" w14:textId="77777777" w:rsidR="000D4A66" w:rsidRPr="00877E2B" w:rsidRDefault="000D4A66" w:rsidP="00626BE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Cs w:val="20"/>
              </w:rPr>
            </w:pPr>
            <w:r w:rsidRPr="00877E2B">
              <w:rPr>
                <w:rFonts w:ascii="Calibri" w:eastAsia="Times New Roman" w:hAnsi="Calibri"/>
                <w:color w:val="000000"/>
                <w:szCs w:val="20"/>
              </w:rPr>
              <w:t xml:space="preserve">Requires repetition and rephrasing of </w:t>
            </w:r>
            <w:r w:rsidR="009D234E">
              <w:rPr>
                <w:rFonts w:ascii="Calibri" w:eastAsia="Times New Roman" w:hAnsi="Calibri"/>
                <w:color w:val="000000"/>
                <w:szCs w:val="20"/>
              </w:rPr>
              <w:t>questions by the other speaker.</w:t>
            </w:r>
          </w:p>
          <w:p w14:paraId="53C02958" w14:textId="77777777" w:rsidR="000D4A66" w:rsidRPr="00877E2B" w:rsidRDefault="000D4A66" w:rsidP="00626BE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r>
              <w:rPr>
                <w:rFonts w:ascii="Calibri" w:eastAsia="Times New Roman" w:hAnsi="Calibri"/>
                <w:color w:val="000000"/>
                <w:szCs w:val="20"/>
              </w:rPr>
              <w:t>Maintains a f</w:t>
            </w:r>
            <w:r w:rsidRPr="00877E2B">
              <w:rPr>
                <w:rFonts w:ascii="Calibri" w:eastAsia="Times New Roman" w:hAnsi="Calibri"/>
                <w:color w:val="000000"/>
                <w:szCs w:val="20"/>
              </w:rPr>
              <w:t>low of conversation</w:t>
            </w:r>
            <w:r>
              <w:rPr>
                <w:rFonts w:ascii="Calibri" w:eastAsia="Times New Roman" w:hAnsi="Calibri"/>
                <w:color w:val="000000"/>
                <w:szCs w:val="20"/>
              </w:rPr>
              <w:t xml:space="preserve"> that</w:t>
            </w:r>
            <w:r w:rsidRPr="00877E2B">
              <w:rPr>
                <w:rFonts w:ascii="Calibri" w:eastAsia="Times New Roman" w:hAnsi="Calibri"/>
                <w:color w:val="000000"/>
                <w:szCs w:val="20"/>
              </w:rPr>
              <w:t xml:space="preserve"> is often impeded by hesitation and silences.</w:t>
            </w:r>
          </w:p>
          <w:p w14:paraId="0DFEE525" w14:textId="77777777" w:rsidR="000D4A66" w:rsidRPr="00877E2B" w:rsidRDefault="000D4A66" w:rsidP="00626BE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r w:rsidRPr="00877E2B">
              <w:rPr>
                <w:rFonts w:ascii="Calibri" w:eastAsia="Times New Roman" w:hAnsi="Calibri" w:cs="Times New Roman"/>
              </w:rPr>
              <w:t xml:space="preserve">Uses a </w:t>
            </w:r>
            <w:r w:rsidRPr="00877E2B">
              <w:rPr>
                <w:rFonts w:ascii="Calibri" w:eastAsia="Times New Roman" w:hAnsi="Calibri"/>
                <w:color w:val="000000"/>
                <w:szCs w:val="20"/>
              </w:rPr>
              <w:t xml:space="preserve">limited range of vocabulary and basic language structures </w:t>
            </w:r>
            <w:r w:rsidRPr="00877E2B">
              <w:rPr>
                <w:rFonts w:ascii="Calibri" w:eastAsia="Times New Roman" w:hAnsi="Calibri" w:cs="Times New Roman"/>
              </w:rPr>
              <w:t>with minimal accuracy.</w:t>
            </w:r>
          </w:p>
          <w:p w14:paraId="06A97D8F" w14:textId="19029550" w:rsidR="000D4A66" w:rsidRPr="00877E2B" w:rsidRDefault="000D4A66" w:rsidP="00626BE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Cs w:val="20"/>
              </w:rPr>
            </w:pPr>
            <w:r w:rsidRPr="00877E2B">
              <w:rPr>
                <w:rFonts w:ascii="Calibri" w:eastAsia="Times New Roman" w:hAnsi="Calibri" w:cs="Times New Roman"/>
              </w:rPr>
              <w:t xml:space="preserve">Demonstrates significant </w:t>
            </w:r>
            <w:r w:rsidR="00523897">
              <w:rPr>
                <w:rFonts w:ascii="Calibri" w:eastAsia="Times New Roman" w:hAnsi="Calibri" w:cs="Times New Roman"/>
              </w:rPr>
              <w:t>errors</w:t>
            </w:r>
            <w:r w:rsidRPr="00877E2B">
              <w:rPr>
                <w:rFonts w:ascii="Calibri" w:eastAsia="Times New Roman" w:hAnsi="Calibri" w:cs="Times New Roman"/>
              </w:rPr>
              <w:t xml:space="preserve"> with pronunciation, intonation, register, stress and/or tempo.</w:t>
            </w:r>
          </w:p>
        </w:tc>
      </w:tr>
      <w:tr w:rsidR="000D4A66" w:rsidRPr="00877E2B" w14:paraId="0B6EA49F" w14:textId="77777777" w:rsidTr="00CD4B7D">
        <w:tc>
          <w:tcPr>
            <w:cnfStyle w:val="001000000000" w:firstRow="0" w:lastRow="0" w:firstColumn="1" w:lastColumn="0" w:oddVBand="0" w:evenVBand="0" w:oddHBand="0" w:evenHBand="0" w:firstRowFirstColumn="0" w:firstRowLastColumn="0" w:lastRowFirstColumn="0" w:lastRowLastColumn="0"/>
            <w:tcW w:w="928" w:type="dxa"/>
            <w:vMerge/>
          </w:tcPr>
          <w:p w14:paraId="25E2337D" w14:textId="77777777" w:rsidR="000D4A66" w:rsidRPr="00877E2B" w:rsidRDefault="000D4A66" w:rsidP="00626BE9">
            <w:pPr>
              <w:rPr>
                <w:rFonts w:ascii="Calibri" w:eastAsia="Times New Roman" w:hAnsi="Calibri"/>
                <w:color w:val="000000"/>
                <w:sz w:val="16"/>
                <w:szCs w:val="16"/>
              </w:rPr>
            </w:pPr>
          </w:p>
        </w:tc>
        <w:tc>
          <w:tcPr>
            <w:tcW w:w="8132" w:type="dxa"/>
          </w:tcPr>
          <w:p w14:paraId="71DE0817" w14:textId="77777777" w:rsidR="000D4A66" w:rsidRPr="00877E2B" w:rsidRDefault="000D4A66" w:rsidP="00626BE9">
            <w:pPr>
              <w:cnfStyle w:val="000000000000" w:firstRow="0" w:lastRow="0" w:firstColumn="0" w:lastColumn="0" w:oddVBand="0" w:evenVBand="0" w:oddHBand="0" w:evenHBand="0" w:firstRowFirstColumn="0" w:firstRowLastColumn="0" w:lastRowFirstColumn="0" w:lastRowLastColumn="0"/>
              <w:rPr>
                <w:rFonts w:ascii="Calibri" w:eastAsia="Times New Roman" w:hAnsi="Calibri"/>
                <w:b/>
                <w:color w:val="000000"/>
                <w:szCs w:val="20"/>
              </w:rPr>
            </w:pPr>
            <w:r w:rsidRPr="00877E2B">
              <w:rPr>
                <w:rFonts w:ascii="Calibri" w:eastAsia="Times New Roman" w:hAnsi="Calibri"/>
                <w:b/>
                <w:color w:val="000000"/>
                <w:szCs w:val="20"/>
              </w:rPr>
              <w:t>Comprehension of spoken and written text</w:t>
            </w:r>
          </w:p>
          <w:p w14:paraId="6DE957B5" w14:textId="5703599F" w:rsidR="00096BE3" w:rsidRDefault="000D4A66" w:rsidP="00626BE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Cs w:val="20"/>
              </w:rPr>
            </w:pPr>
            <w:r w:rsidRPr="00877E2B">
              <w:rPr>
                <w:rFonts w:ascii="Calibri" w:eastAsia="Times New Roman" w:hAnsi="Calibri"/>
                <w:color w:val="000000"/>
                <w:szCs w:val="20"/>
              </w:rPr>
              <w:t>Identifies, extracts and processes some information from text</w:t>
            </w:r>
            <w:r w:rsidR="008A27B5">
              <w:rPr>
                <w:rFonts w:ascii="Calibri" w:eastAsia="Times New Roman" w:hAnsi="Calibri"/>
                <w:color w:val="000000"/>
                <w:szCs w:val="20"/>
              </w:rPr>
              <w:t>s,</w:t>
            </w:r>
            <w:r w:rsidRPr="00877E2B">
              <w:rPr>
                <w:rFonts w:ascii="Calibri" w:eastAsia="Times New Roman" w:hAnsi="Calibri"/>
                <w:color w:val="000000"/>
                <w:szCs w:val="20"/>
              </w:rPr>
              <w:t xml:space="preserve"> wit</w:t>
            </w:r>
            <w:r w:rsidR="00096BE3">
              <w:rPr>
                <w:rFonts w:ascii="Calibri" w:eastAsia="Times New Roman" w:hAnsi="Calibri"/>
                <w:color w:val="000000"/>
                <w:szCs w:val="20"/>
              </w:rPr>
              <w:t xml:space="preserve">h </w:t>
            </w:r>
            <w:r w:rsidR="00FF4CBD">
              <w:rPr>
                <w:rFonts w:ascii="Calibri" w:eastAsia="Times New Roman" w:hAnsi="Calibri"/>
                <w:color w:val="000000"/>
                <w:szCs w:val="20"/>
              </w:rPr>
              <w:t xml:space="preserve">limited comprehension and frequent misunderstandings. </w:t>
            </w:r>
          </w:p>
          <w:p w14:paraId="2BD6B69D" w14:textId="77777777" w:rsidR="000D4A66" w:rsidRPr="00877E2B" w:rsidRDefault="000D4A66" w:rsidP="00626BE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r w:rsidRPr="00877E2B">
              <w:rPr>
                <w:rFonts w:ascii="Calibri" w:eastAsia="Times New Roman" w:hAnsi="Calibri" w:cs="Times New Roman"/>
              </w:rPr>
              <w:t>Shows limited ability to identify points of view, attitudes and/or emotions from the text, and extracts little meaning from language or cultural cues.</w:t>
            </w:r>
          </w:p>
          <w:p w14:paraId="67286240" w14:textId="54A33BFE" w:rsidR="000D4A66" w:rsidRPr="00877E2B" w:rsidRDefault="000D4A66" w:rsidP="00626BE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r>
              <w:rPr>
                <w:rFonts w:ascii="Calibri" w:eastAsia="Times New Roman" w:hAnsi="Calibri"/>
                <w:color w:val="000000"/>
                <w:szCs w:val="20"/>
              </w:rPr>
              <w:t>I</w:t>
            </w:r>
            <w:r w:rsidRPr="00877E2B">
              <w:rPr>
                <w:rFonts w:ascii="Calibri" w:eastAsia="Times New Roman" w:hAnsi="Calibri"/>
                <w:color w:val="000000"/>
                <w:szCs w:val="20"/>
              </w:rPr>
              <w:t>n</w:t>
            </w:r>
            <w:r>
              <w:rPr>
                <w:rFonts w:ascii="Calibri" w:eastAsia="Times New Roman" w:hAnsi="Calibri" w:cs="Times New Roman"/>
              </w:rPr>
              <w:t>correctly identifies</w:t>
            </w:r>
            <w:r w:rsidRPr="00877E2B">
              <w:rPr>
                <w:rFonts w:ascii="Calibri" w:eastAsia="Times New Roman" w:hAnsi="Calibri" w:cs="Times New Roman"/>
              </w:rPr>
              <w:t xml:space="preserve"> details or identif</w:t>
            </w:r>
            <w:r w:rsidR="008A27B5">
              <w:rPr>
                <w:rFonts w:ascii="Calibri" w:eastAsia="Times New Roman" w:hAnsi="Calibri" w:cs="Times New Roman"/>
              </w:rPr>
              <w:t>ies</w:t>
            </w:r>
            <w:r w:rsidRPr="00877E2B">
              <w:rPr>
                <w:rFonts w:ascii="Calibri" w:eastAsia="Times New Roman" w:hAnsi="Calibri" w:cs="Times New Roman"/>
              </w:rPr>
              <w:t xml:space="preserve"> isola</w:t>
            </w:r>
            <w:r w:rsidR="00A336C3">
              <w:rPr>
                <w:rFonts w:ascii="Calibri" w:eastAsia="Times New Roman" w:hAnsi="Calibri" w:cs="Times New Roman"/>
              </w:rPr>
              <w:t>ted detail and/or single words.</w:t>
            </w:r>
          </w:p>
          <w:p w14:paraId="134E1A74" w14:textId="77777777" w:rsidR="000D4A66" w:rsidRPr="00877E2B" w:rsidRDefault="000D4A66" w:rsidP="00626BE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r w:rsidRPr="00877E2B">
              <w:rPr>
                <w:rFonts w:ascii="Calibri" w:eastAsia="Times New Roman" w:hAnsi="Calibri" w:cs="Times New Roman"/>
              </w:rPr>
              <w:t>Summarises, interprets, evaluates, compares and/or contrasts limited information.</w:t>
            </w:r>
          </w:p>
          <w:p w14:paraId="066823AB" w14:textId="643515EE" w:rsidR="000D4A66" w:rsidRDefault="000D4A66" w:rsidP="00626BE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r w:rsidRPr="00877E2B">
              <w:rPr>
                <w:rFonts w:ascii="Calibri" w:eastAsia="Times New Roman" w:hAnsi="Calibri" w:cs="Times New Roman"/>
              </w:rPr>
              <w:t>Presents a response which may be inappropriately organised and includes limited relevant</w:t>
            </w:r>
            <w:r w:rsidR="006A681D">
              <w:rPr>
                <w:rFonts w:ascii="Calibri" w:eastAsia="Times New Roman" w:hAnsi="Calibri" w:cs="Times New Roman"/>
              </w:rPr>
              <w:t xml:space="preserve"> </w:t>
            </w:r>
            <w:r w:rsidRPr="00877E2B">
              <w:rPr>
                <w:rFonts w:ascii="Calibri" w:eastAsia="Times New Roman" w:hAnsi="Calibri" w:cs="Times New Roman"/>
              </w:rPr>
              <w:t>information.</w:t>
            </w:r>
          </w:p>
          <w:p w14:paraId="23D70885" w14:textId="6649A1E0" w:rsidR="0043181B" w:rsidRPr="00877E2B" w:rsidRDefault="0043181B" w:rsidP="00626BE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r w:rsidRPr="00877E2B">
              <w:rPr>
                <w:rFonts w:ascii="Calibri" w:eastAsia="Times New Roman" w:hAnsi="Calibri" w:cs="Times New Roman"/>
              </w:rPr>
              <w:t>Uses a narrow range of grammar and vocabulary.</w:t>
            </w:r>
          </w:p>
        </w:tc>
      </w:tr>
    </w:tbl>
    <w:p w14:paraId="69229703" w14:textId="77777777" w:rsidR="00314655" w:rsidRDefault="00314655" w:rsidP="00CD4B7D">
      <w:pPr>
        <w:widowControl w:val="0"/>
        <w:spacing w:after="0"/>
      </w:pPr>
    </w:p>
    <w:tbl>
      <w:tblPr>
        <w:tblStyle w:val="SCSASyllabusGradeDescriptionsTable"/>
        <w:tblW w:w="5000" w:type="pct"/>
        <w:tblLook w:val="00A0" w:firstRow="1" w:lastRow="0" w:firstColumn="1" w:lastColumn="0" w:noHBand="0" w:noVBand="0"/>
        <w:tblCaption w:val="Grade descriptions – D"/>
        <w:tblDescription w:val="Descriptions of performance associated with Grade D, representing limited achievement"/>
      </w:tblPr>
      <w:tblGrid>
        <w:gridCol w:w="914"/>
        <w:gridCol w:w="8146"/>
      </w:tblGrid>
      <w:tr w:rsidR="000D4A66" w:rsidRPr="00877E2B" w14:paraId="1E05AD28" w14:textId="77777777" w:rsidTr="00C0388B">
        <w:tc>
          <w:tcPr>
            <w:cnfStyle w:val="001000000000" w:firstRow="0" w:lastRow="0" w:firstColumn="1" w:lastColumn="0" w:oddVBand="0" w:evenVBand="0" w:oddHBand="0" w:evenHBand="0" w:firstRowFirstColumn="0" w:firstRowLastColumn="0" w:lastRowFirstColumn="0" w:lastRowLastColumn="0"/>
            <w:tcW w:w="993" w:type="dxa"/>
          </w:tcPr>
          <w:p w14:paraId="2EAE141F" w14:textId="77777777" w:rsidR="000D4A66" w:rsidRPr="00877E2B" w:rsidRDefault="000D4A66" w:rsidP="00626BE9">
            <w:pPr>
              <w:ind w:hanging="84"/>
              <w:rPr>
                <w:rFonts w:ascii="Calibri" w:eastAsia="Times New Roman" w:hAnsi="Calibri"/>
                <w:b w:val="0"/>
                <w:szCs w:val="40"/>
              </w:rPr>
            </w:pPr>
            <w:r w:rsidRPr="00877E2B">
              <w:rPr>
                <w:rFonts w:ascii="Calibri" w:eastAsia="Times New Roman" w:hAnsi="Calibri"/>
                <w:szCs w:val="40"/>
              </w:rPr>
              <w:t>E</w:t>
            </w:r>
          </w:p>
        </w:tc>
        <w:tc>
          <w:tcPr>
            <w:tcW w:w="9072" w:type="dxa"/>
            <w:vAlign w:val="center"/>
          </w:tcPr>
          <w:p w14:paraId="6746B11E" w14:textId="77777777" w:rsidR="000D4A66" w:rsidRPr="00877E2B" w:rsidRDefault="000D4A66" w:rsidP="0067466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Cs w:val="20"/>
              </w:rPr>
            </w:pPr>
            <w:r w:rsidRPr="00877E2B">
              <w:rPr>
                <w:rFonts w:ascii="Calibri" w:eastAsia="Times New Roman" w:hAnsi="Calibri"/>
                <w:color w:val="000000"/>
                <w:szCs w:val="20"/>
              </w:rPr>
              <w:t>Does not meet the requirements of a D grade.</w:t>
            </w:r>
          </w:p>
        </w:tc>
      </w:tr>
    </w:tbl>
    <w:p w14:paraId="6FCBB882" w14:textId="77777777" w:rsidR="00CD4B7D" w:rsidRPr="00126E8F" w:rsidRDefault="000E2246" w:rsidP="00126E8F">
      <w:r w:rsidRPr="00126E8F">
        <w:br w:type="page"/>
      </w:r>
    </w:p>
    <w:p w14:paraId="20A866FE" w14:textId="2B9AE18D" w:rsidR="005174F0" w:rsidRDefault="005174F0" w:rsidP="00CD4B7D">
      <w:pPr>
        <w:pStyle w:val="SCSAAppendixHeading1"/>
      </w:pPr>
      <w:bookmarkStart w:id="97" w:name="_Toc238467568"/>
      <w:r>
        <w:lastRenderedPageBreak/>
        <w:t>Appendix 2</w:t>
      </w:r>
      <w:r w:rsidRPr="00241685">
        <w:t xml:space="preserve"> – </w:t>
      </w:r>
      <w:r>
        <w:t>Text types</w:t>
      </w:r>
      <w:bookmarkEnd w:id="97"/>
    </w:p>
    <w:p w14:paraId="2C6D95C2" w14:textId="7D0B07A1" w:rsidR="004152B8" w:rsidRPr="00F55815" w:rsidRDefault="004152B8" w:rsidP="004152B8">
      <w:r w:rsidRPr="00F55815">
        <w:t>The context, purpose and audience of the text, and whether the text will be spoken or written, will determine the language chosen. Levels of language, language features, language structures, conventions, tone etc. are factors that need to be considered when constructing a text.</w:t>
      </w:r>
    </w:p>
    <w:p w14:paraId="0316FE8F" w14:textId="01C4FEAE" w:rsidR="004152B8" w:rsidRPr="00F55815" w:rsidRDefault="004152B8" w:rsidP="004152B8">
      <w:r w:rsidRPr="00F55815">
        <w:t>In their teaching, learning and assessment programs, teachers should introduce students to a wide range of text types. Text types for receptive use in teaching, learning and assessment are not prescribed.</w:t>
      </w:r>
    </w:p>
    <w:p w14:paraId="70025203" w14:textId="44CAFF0A" w:rsidR="004152B8" w:rsidRPr="00F55815" w:rsidRDefault="004152B8" w:rsidP="003C6200">
      <w:pPr>
        <w:rPr>
          <w:rFonts w:ascii="Roboto Light" w:eastAsia="MS Mincho" w:hAnsi="Roboto Light" w:cs="Arial"/>
          <w:sz w:val="20"/>
          <w:szCs w:val="20"/>
          <w:lang w:val="en-US"/>
        </w:rPr>
      </w:pPr>
      <w:r w:rsidRPr="00F55815">
        <w:t xml:space="preserve">The table below is presented as a guide for </w:t>
      </w:r>
      <w:r>
        <w:t>the</w:t>
      </w:r>
      <w:r w:rsidRPr="00F55815">
        <w:t xml:space="preserve"> text types that have been identified for productive use in the external examination.</w:t>
      </w:r>
    </w:p>
    <w:tbl>
      <w:tblPr>
        <w:tblStyle w:val="SCSATable"/>
        <w:tblW w:w="0" w:type="auto"/>
        <w:tblLook w:val="01E0" w:firstRow="1" w:lastRow="1" w:firstColumn="1" w:lastColumn="1" w:noHBand="0" w:noVBand="0"/>
      </w:tblPr>
      <w:tblGrid>
        <w:gridCol w:w="1923"/>
        <w:gridCol w:w="2055"/>
        <w:gridCol w:w="2596"/>
        <w:gridCol w:w="2486"/>
      </w:tblGrid>
      <w:tr w:rsidR="004152B8" w:rsidRPr="008E4409" w14:paraId="0FDB18E4" w14:textId="77777777" w:rsidTr="00951764">
        <w:trPr>
          <w:cnfStyle w:val="100000000000" w:firstRow="1" w:lastRow="0" w:firstColumn="0" w:lastColumn="0" w:oddVBand="0" w:evenVBand="0" w:oddHBand="0" w:evenHBand="0" w:firstRowFirstColumn="0" w:firstRowLastColumn="0" w:lastRowFirstColumn="0" w:lastRowLastColumn="0"/>
        </w:trPr>
        <w:tc>
          <w:tcPr>
            <w:tcW w:w="1923" w:type="dxa"/>
          </w:tcPr>
          <w:p w14:paraId="2411253E" w14:textId="7D6B0B69" w:rsidR="004152B8" w:rsidRPr="00126E8F" w:rsidRDefault="004152B8" w:rsidP="00126E8F">
            <w:r w:rsidRPr="00126E8F">
              <w:t xml:space="preserve">Text </w:t>
            </w:r>
            <w:r w:rsidR="000808B6" w:rsidRPr="00126E8F">
              <w:t>t</w:t>
            </w:r>
            <w:r w:rsidRPr="00126E8F">
              <w:t>ype</w:t>
            </w:r>
          </w:p>
        </w:tc>
        <w:tc>
          <w:tcPr>
            <w:tcW w:w="2055" w:type="dxa"/>
          </w:tcPr>
          <w:p w14:paraId="40CE8195" w14:textId="77777777" w:rsidR="004152B8" w:rsidRPr="00126E8F" w:rsidRDefault="004152B8" w:rsidP="00126E8F">
            <w:r w:rsidRPr="00126E8F">
              <w:t>Purpose</w:t>
            </w:r>
          </w:p>
        </w:tc>
        <w:tc>
          <w:tcPr>
            <w:tcW w:w="2596" w:type="dxa"/>
          </w:tcPr>
          <w:p w14:paraId="4D4E0499" w14:textId="77777777" w:rsidR="004152B8" w:rsidRPr="00126E8F" w:rsidRDefault="004152B8" w:rsidP="00126E8F">
            <w:r w:rsidRPr="00126E8F">
              <w:t>Structure</w:t>
            </w:r>
          </w:p>
        </w:tc>
        <w:tc>
          <w:tcPr>
            <w:tcW w:w="2486" w:type="dxa"/>
          </w:tcPr>
          <w:p w14:paraId="451348C2" w14:textId="0EA1AFD0" w:rsidR="004152B8" w:rsidRPr="00126E8F" w:rsidRDefault="004152B8" w:rsidP="00126E8F">
            <w:r w:rsidRPr="00126E8F">
              <w:t xml:space="preserve">Language </w:t>
            </w:r>
            <w:r w:rsidR="00472173" w:rsidRPr="00126E8F">
              <w:t>f</w:t>
            </w:r>
            <w:r w:rsidRPr="00126E8F">
              <w:t>eatures</w:t>
            </w:r>
          </w:p>
        </w:tc>
      </w:tr>
      <w:tr w:rsidR="004152B8" w:rsidRPr="008E4409" w14:paraId="386946F1" w14:textId="77777777" w:rsidTr="00951764">
        <w:tc>
          <w:tcPr>
            <w:tcW w:w="1923" w:type="dxa"/>
          </w:tcPr>
          <w:p w14:paraId="63569135" w14:textId="77777777" w:rsidR="004152B8" w:rsidRPr="008E4409" w:rsidRDefault="004152B8" w:rsidP="0056173C">
            <w:pPr>
              <w:adjustRightInd w:val="0"/>
              <w:snapToGrid w:val="0"/>
            </w:pPr>
            <w:r w:rsidRPr="008E4409">
              <w:t>Article</w:t>
            </w:r>
          </w:p>
        </w:tc>
        <w:tc>
          <w:tcPr>
            <w:tcW w:w="2055" w:type="dxa"/>
          </w:tcPr>
          <w:p w14:paraId="0B0D88CE" w14:textId="77777777" w:rsidR="004152B8" w:rsidRPr="008E4409" w:rsidRDefault="004152B8" w:rsidP="0056173C">
            <w:pPr>
              <w:pStyle w:val="ListParagraph"/>
              <w:numPr>
                <w:ilvl w:val="0"/>
                <w:numId w:val="7"/>
              </w:numPr>
              <w:adjustRightInd w:val="0"/>
              <w:snapToGrid w:val="0"/>
              <w:contextualSpacing w:val="0"/>
            </w:pPr>
            <w:r w:rsidRPr="008E4409">
              <w:t>To sustain an argument</w:t>
            </w:r>
          </w:p>
          <w:p w14:paraId="2146058E" w14:textId="77777777" w:rsidR="004152B8" w:rsidRPr="008E4409" w:rsidRDefault="004152B8" w:rsidP="0056173C">
            <w:pPr>
              <w:pStyle w:val="ListParagraph"/>
              <w:numPr>
                <w:ilvl w:val="0"/>
                <w:numId w:val="7"/>
              </w:numPr>
              <w:adjustRightInd w:val="0"/>
              <w:snapToGrid w:val="0"/>
              <w:contextualSpacing w:val="0"/>
            </w:pPr>
            <w:r w:rsidRPr="008E4409">
              <w:t>To describe</w:t>
            </w:r>
          </w:p>
          <w:p w14:paraId="164FCD57" w14:textId="6B9F1FE3" w:rsidR="004152B8" w:rsidRPr="008E4409" w:rsidRDefault="004152B8" w:rsidP="0056173C">
            <w:pPr>
              <w:pStyle w:val="ListParagraph"/>
              <w:numPr>
                <w:ilvl w:val="0"/>
                <w:numId w:val="7"/>
              </w:numPr>
              <w:adjustRightInd w:val="0"/>
              <w:snapToGrid w:val="0"/>
              <w:contextualSpacing w:val="0"/>
            </w:pPr>
            <w:r w:rsidRPr="008E4409">
              <w:t>To inform, persuade, amuse or entertain</w:t>
            </w:r>
          </w:p>
        </w:tc>
        <w:tc>
          <w:tcPr>
            <w:tcW w:w="2596" w:type="dxa"/>
          </w:tcPr>
          <w:p w14:paraId="0E85314A" w14:textId="77777777" w:rsidR="004152B8" w:rsidRPr="008E4409" w:rsidRDefault="004152B8" w:rsidP="0056173C">
            <w:pPr>
              <w:pStyle w:val="ListParagraph"/>
              <w:numPr>
                <w:ilvl w:val="0"/>
                <w:numId w:val="7"/>
              </w:numPr>
              <w:adjustRightInd w:val="0"/>
              <w:snapToGrid w:val="0"/>
              <w:contextualSpacing w:val="0"/>
            </w:pPr>
            <w:r w:rsidRPr="008E4409">
              <w:t>Titles/headings</w:t>
            </w:r>
          </w:p>
          <w:p w14:paraId="26C09D94" w14:textId="77777777" w:rsidR="004152B8" w:rsidRPr="008E4409" w:rsidRDefault="004152B8" w:rsidP="0056173C">
            <w:pPr>
              <w:pStyle w:val="ListParagraph"/>
              <w:numPr>
                <w:ilvl w:val="0"/>
                <w:numId w:val="7"/>
              </w:numPr>
              <w:adjustRightInd w:val="0"/>
              <w:snapToGrid w:val="0"/>
              <w:contextualSpacing w:val="0"/>
            </w:pPr>
            <w:r w:rsidRPr="008E4409">
              <w:t>Development of ideas/argument</w:t>
            </w:r>
          </w:p>
          <w:p w14:paraId="466A0B5C" w14:textId="77777777" w:rsidR="004152B8" w:rsidRPr="008E4409" w:rsidRDefault="004152B8" w:rsidP="0056173C">
            <w:pPr>
              <w:pStyle w:val="ListParagraph"/>
              <w:numPr>
                <w:ilvl w:val="0"/>
                <w:numId w:val="7"/>
              </w:numPr>
              <w:adjustRightInd w:val="0"/>
              <w:snapToGrid w:val="0"/>
              <w:contextualSpacing w:val="0"/>
            </w:pPr>
            <w:r w:rsidRPr="008E4409">
              <w:t>Sequencing and linking of ideas</w:t>
            </w:r>
          </w:p>
          <w:p w14:paraId="6D42A508" w14:textId="77777777" w:rsidR="004152B8" w:rsidRPr="008E4409" w:rsidRDefault="004152B8" w:rsidP="0056173C">
            <w:pPr>
              <w:pStyle w:val="ListParagraph"/>
              <w:numPr>
                <w:ilvl w:val="0"/>
                <w:numId w:val="7"/>
              </w:numPr>
              <w:adjustRightInd w:val="0"/>
              <w:snapToGrid w:val="0"/>
              <w:contextualSpacing w:val="0"/>
            </w:pPr>
            <w:r w:rsidRPr="008E4409">
              <w:t>Statement of conclusion/advice</w:t>
            </w:r>
          </w:p>
        </w:tc>
        <w:tc>
          <w:tcPr>
            <w:tcW w:w="2486" w:type="dxa"/>
          </w:tcPr>
          <w:p w14:paraId="30C2113A" w14:textId="77777777" w:rsidR="004152B8" w:rsidRPr="008E4409" w:rsidRDefault="004152B8" w:rsidP="0056173C">
            <w:pPr>
              <w:pStyle w:val="ListParagraph"/>
              <w:numPr>
                <w:ilvl w:val="0"/>
                <w:numId w:val="7"/>
              </w:numPr>
              <w:adjustRightInd w:val="0"/>
              <w:snapToGrid w:val="0"/>
              <w:contextualSpacing w:val="0"/>
            </w:pPr>
            <w:r w:rsidRPr="008E4409">
              <w:t>Range of tenses</w:t>
            </w:r>
          </w:p>
          <w:p w14:paraId="201BB883" w14:textId="77777777" w:rsidR="004152B8" w:rsidRPr="008E4409" w:rsidRDefault="004152B8" w:rsidP="0056173C">
            <w:pPr>
              <w:pStyle w:val="ListParagraph"/>
              <w:numPr>
                <w:ilvl w:val="0"/>
                <w:numId w:val="7"/>
              </w:numPr>
              <w:adjustRightInd w:val="0"/>
              <w:snapToGrid w:val="0"/>
              <w:contextualSpacing w:val="0"/>
            </w:pPr>
            <w:r w:rsidRPr="008E4409">
              <w:t>Linking words</w:t>
            </w:r>
          </w:p>
          <w:p w14:paraId="62823648" w14:textId="529729B2" w:rsidR="004152B8" w:rsidRPr="008E4409" w:rsidRDefault="004152B8" w:rsidP="0056173C">
            <w:pPr>
              <w:pStyle w:val="ListParagraph"/>
              <w:numPr>
                <w:ilvl w:val="0"/>
                <w:numId w:val="7"/>
              </w:numPr>
              <w:adjustRightInd w:val="0"/>
              <w:snapToGrid w:val="0"/>
              <w:contextualSpacing w:val="0"/>
            </w:pPr>
            <w:r w:rsidRPr="008E4409">
              <w:t>Language can be descriptive, informative</w:t>
            </w:r>
            <w:r w:rsidR="000808B6">
              <w:t>,</w:t>
            </w:r>
            <w:r w:rsidRPr="008E4409">
              <w:t xml:space="preserve"> evaluative or persuasive</w:t>
            </w:r>
            <w:r w:rsidR="000808B6">
              <w:t>,</w:t>
            </w:r>
            <w:r w:rsidRPr="008E4409">
              <w:t xml:space="preserve"> depending on context</w:t>
            </w:r>
          </w:p>
        </w:tc>
      </w:tr>
      <w:tr w:rsidR="00951764" w:rsidRPr="008E4409" w14:paraId="576DF4CC" w14:textId="77777777" w:rsidTr="006E7FC8">
        <w:tc>
          <w:tcPr>
            <w:tcW w:w="1923" w:type="dxa"/>
          </w:tcPr>
          <w:p w14:paraId="6F7069EB" w14:textId="27182713" w:rsidR="00951764" w:rsidRPr="008E4409" w:rsidRDefault="00951764" w:rsidP="0056173C">
            <w:pPr>
              <w:adjustRightInd w:val="0"/>
              <w:snapToGrid w:val="0"/>
            </w:pPr>
            <w:r w:rsidRPr="008E4409">
              <w:t xml:space="preserve">Blog </w:t>
            </w:r>
          </w:p>
        </w:tc>
        <w:tc>
          <w:tcPr>
            <w:tcW w:w="2055" w:type="dxa"/>
          </w:tcPr>
          <w:p w14:paraId="5EBDD0BC" w14:textId="77777777" w:rsidR="00951764" w:rsidRPr="008E4409" w:rsidRDefault="00951764" w:rsidP="0056173C">
            <w:pPr>
              <w:pStyle w:val="ListParagraph"/>
              <w:numPr>
                <w:ilvl w:val="0"/>
                <w:numId w:val="7"/>
              </w:numPr>
              <w:adjustRightInd w:val="0"/>
              <w:snapToGrid w:val="0"/>
              <w:contextualSpacing w:val="0"/>
            </w:pPr>
            <w:r w:rsidRPr="008E4409">
              <w:t>To inform</w:t>
            </w:r>
          </w:p>
          <w:p w14:paraId="32FDB0A9" w14:textId="77777777" w:rsidR="00951764" w:rsidRPr="008E4409" w:rsidRDefault="00951764" w:rsidP="0056173C">
            <w:pPr>
              <w:pStyle w:val="ListParagraph"/>
              <w:numPr>
                <w:ilvl w:val="0"/>
                <w:numId w:val="7"/>
              </w:numPr>
              <w:adjustRightInd w:val="0"/>
              <w:snapToGrid w:val="0"/>
              <w:contextualSpacing w:val="0"/>
            </w:pPr>
            <w:r w:rsidRPr="008E4409">
              <w:t xml:space="preserve">To reflect </w:t>
            </w:r>
          </w:p>
          <w:p w14:paraId="469C61E5" w14:textId="496F209B" w:rsidR="00951764" w:rsidRPr="008E4409" w:rsidRDefault="00951764" w:rsidP="0056173C">
            <w:pPr>
              <w:pStyle w:val="ListParagraph"/>
              <w:numPr>
                <w:ilvl w:val="0"/>
                <w:numId w:val="7"/>
              </w:numPr>
              <w:adjustRightInd w:val="0"/>
              <w:snapToGrid w:val="0"/>
              <w:contextualSpacing w:val="0"/>
            </w:pPr>
            <w:r w:rsidRPr="008E4409">
              <w:t>To seek a response, to interact</w:t>
            </w:r>
          </w:p>
        </w:tc>
        <w:tc>
          <w:tcPr>
            <w:tcW w:w="2596" w:type="dxa"/>
          </w:tcPr>
          <w:p w14:paraId="4742B2A6" w14:textId="77777777" w:rsidR="00951764" w:rsidRPr="008E4409" w:rsidRDefault="00951764" w:rsidP="0056173C">
            <w:pPr>
              <w:pStyle w:val="ListParagraph"/>
              <w:numPr>
                <w:ilvl w:val="0"/>
                <w:numId w:val="7"/>
              </w:numPr>
              <w:adjustRightInd w:val="0"/>
              <w:snapToGrid w:val="0"/>
              <w:contextualSpacing w:val="0"/>
            </w:pPr>
            <w:r w:rsidRPr="008E4409">
              <w:t>Personal thoughts, online journal</w:t>
            </w:r>
          </w:p>
          <w:p w14:paraId="64CC6A10" w14:textId="77777777" w:rsidR="00951764" w:rsidRPr="008E4409" w:rsidRDefault="00951764" w:rsidP="0056173C">
            <w:pPr>
              <w:pStyle w:val="ListParagraph"/>
              <w:numPr>
                <w:ilvl w:val="0"/>
                <w:numId w:val="7"/>
              </w:numPr>
              <w:adjustRightInd w:val="0"/>
              <w:snapToGrid w:val="0"/>
              <w:contextualSpacing w:val="0"/>
            </w:pPr>
            <w:r w:rsidRPr="008E4409">
              <w:t>Discrete entries (‘posts’), usually with most recent at the top</w:t>
            </w:r>
          </w:p>
          <w:p w14:paraId="110DC6E6" w14:textId="77777777" w:rsidR="00951764" w:rsidRPr="008E4409" w:rsidRDefault="00951764" w:rsidP="0056173C">
            <w:pPr>
              <w:pStyle w:val="ListParagraph"/>
              <w:numPr>
                <w:ilvl w:val="0"/>
                <w:numId w:val="7"/>
              </w:numPr>
              <w:adjustRightInd w:val="0"/>
              <w:snapToGrid w:val="0"/>
              <w:contextualSpacing w:val="0"/>
            </w:pPr>
            <w:r w:rsidRPr="008E4409">
              <w:t>Often themed on a single subject</w:t>
            </w:r>
          </w:p>
          <w:p w14:paraId="58942C49" w14:textId="77777777" w:rsidR="00951764" w:rsidRPr="008E4409" w:rsidRDefault="00951764" w:rsidP="0056173C">
            <w:pPr>
              <w:pStyle w:val="ListParagraph"/>
              <w:numPr>
                <w:ilvl w:val="0"/>
                <w:numId w:val="7"/>
              </w:numPr>
              <w:adjustRightInd w:val="0"/>
              <w:snapToGrid w:val="0"/>
              <w:contextualSpacing w:val="0"/>
            </w:pPr>
            <w:r w:rsidRPr="008E4409">
              <w:t xml:space="preserve">Reflections on idea </w:t>
            </w:r>
          </w:p>
          <w:p w14:paraId="78645C0A" w14:textId="4773D857" w:rsidR="00951764" w:rsidRPr="008E4409" w:rsidRDefault="00951764" w:rsidP="0056173C">
            <w:pPr>
              <w:pStyle w:val="ListParagraph"/>
              <w:numPr>
                <w:ilvl w:val="0"/>
                <w:numId w:val="7"/>
              </w:numPr>
              <w:adjustRightInd w:val="0"/>
              <w:snapToGrid w:val="0"/>
              <w:contextualSpacing w:val="0"/>
            </w:pPr>
            <w:r>
              <w:t>I</w:t>
            </w:r>
            <w:r w:rsidRPr="008E4409">
              <w:t>nteractive – comments from other users</w:t>
            </w:r>
          </w:p>
        </w:tc>
        <w:tc>
          <w:tcPr>
            <w:tcW w:w="2486" w:type="dxa"/>
            <w:tcMar>
              <w:right w:w="28" w:type="dxa"/>
            </w:tcMar>
          </w:tcPr>
          <w:p w14:paraId="423F6A0E" w14:textId="2A10D5AB" w:rsidR="00951764" w:rsidRPr="008E4409" w:rsidRDefault="00951764" w:rsidP="0056173C">
            <w:pPr>
              <w:pStyle w:val="ListParagraph"/>
              <w:numPr>
                <w:ilvl w:val="0"/>
                <w:numId w:val="7"/>
              </w:numPr>
              <w:adjustRightInd w:val="0"/>
              <w:snapToGrid w:val="0"/>
              <w:contextualSpacing w:val="0"/>
            </w:pPr>
            <w:r w:rsidRPr="008E4409">
              <w:t>Abbreviated words and</w:t>
            </w:r>
            <w:r w:rsidR="0002288C">
              <w:t xml:space="preserve"> </w:t>
            </w:r>
            <w:r w:rsidRPr="008E4409">
              <w:t>sentences</w:t>
            </w:r>
          </w:p>
          <w:p w14:paraId="15D47CDF" w14:textId="77777777" w:rsidR="00951764" w:rsidRPr="008E4409" w:rsidRDefault="00951764" w:rsidP="0056173C">
            <w:pPr>
              <w:pStyle w:val="ListParagraph"/>
              <w:numPr>
                <w:ilvl w:val="0"/>
                <w:numId w:val="7"/>
              </w:numPr>
              <w:adjustRightInd w:val="0"/>
              <w:snapToGrid w:val="0"/>
              <w:contextualSpacing w:val="0"/>
            </w:pPr>
            <w:r w:rsidRPr="008E4409">
              <w:t>Simple language structures</w:t>
            </w:r>
          </w:p>
          <w:p w14:paraId="13C72C10" w14:textId="77777777" w:rsidR="00951764" w:rsidRPr="008E4409" w:rsidRDefault="00951764" w:rsidP="0056173C">
            <w:pPr>
              <w:pStyle w:val="ListParagraph"/>
              <w:numPr>
                <w:ilvl w:val="0"/>
                <w:numId w:val="7"/>
              </w:numPr>
              <w:adjustRightInd w:val="0"/>
              <w:snapToGrid w:val="0"/>
              <w:contextualSpacing w:val="0"/>
            </w:pPr>
            <w:r w:rsidRPr="008E4409">
              <w:t xml:space="preserve">Linking words to </w:t>
            </w:r>
            <w:r w:rsidRPr="00B907C3">
              <w:rPr>
                <w:rFonts w:cs="Raavi (Body CS)"/>
              </w:rPr>
              <w:t>sequence ideas logically</w:t>
            </w:r>
          </w:p>
          <w:p w14:paraId="5AF22C5D" w14:textId="77777777" w:rsidR="00951764" w:rsidRPr="008E4409" w:rsidRDefault="00951764" w:rsidP="0056173C">
            <w:pPr>
              <w:pStyle w:val="ListParagraph"/>
              <w:numPr>
                <w:ilvl w:val="0"/>
                <w:numId w:val="7"/>
              </w:numPr>
              <w:adjustRightInd w:val="0"/>
              <w:snapToGrid w:val="0"/>
              <w:contextualSpacing w:val="0"/>
            </w:pPr>
            <w:r w:rsidRPr="008E4409">
              <w:t>Qualifying words (e.g. usually, probably)</w:t>
            </w:r>
          </w:p>
          <w:p w14:paraId="3D2BE145" w14:textId="179CE1BA" w:rsidR="00951764" w:rsidRPr="008E4409" w:rsidRDefault="00951764" w:rsidP="0056173C">
            <w:pPr>
              <w:pStyle w:val="ListParagraph"/>
              <w:numPr>
                <w:ilvl w:val="0"/>
                <w:numId w:val="7"/>
              </w:numPr>
              <w:adjustRightInd w:val="0"/>
              <w:snapToGrid w:val="0"/>
              <w:contextualSpacing w:val="0"/>
            </w:pPr>
            <w:r w:rsidRPr="008E4409">
              <w:t>Persuasive, descriptive or personal language</w:t>
            </w:r>
            <w:r>
              <w:t>,</w:t>
            </w:r>
            <w:r w:rsidRPr="008E4409">
              <w:t xml:space="preserve"> depending on context</w:t>
            </w:r>
          </w:p>
        </w:tc>
      </w:tr>
      <w:tr w:rsidR="004152B8" w:rsidRPr="008E4409" w14:paraId="25F22AEA" w14:textId="77777777" w:rsidTr="00951764">
        <w:tc>
          <w:tcPr>
            <w:tcW w:w="1923" w:type="dxa"/>
          </w:tcPr>
          <w:p w14:paraId="39D35CC6" w14:textId="0C27709A" w:rsidR="004152B8" w:rsidRPr="008E4409" w:rsidRDefault="004152B8" w:rsidP="0056173C">
            <w:pPr>
              <w:adjustRightInd w:val="0"/>
              <w:snapToGrid w:val="0"/>
            </w:pPr>
            <w:r w:rsidRPr="008E4409">
              <w:t xml:space="preserve">Conversation or </w:t>
            </w:r>
            <w:r w:rsidR="000808B6">
              <w:t>d</w:t>
            </w:r>
            <w:r w:rsidRPr="008E4409">
              <w:t>ialogue</w:t>
            </w:r>
          </w:p>
        </w:tc>
        <w:tc>
          <w:tcPr>
            <w:tcW w:w="2055" w:type="dxa"/>
          </w:tcPr>
          <w:p w14:paraId="7C9AEDDE" w14:textId="60177CBD" w:rsidR="004152B8" w:rsidRPr="008E4409" w:rsidRDefault="004152B8" w:rsidP="0056173C">
            <w:pPr>
              <w:pStyle w:val="ListParagraph"/>
              <w:numPr>
                <w:ilvl w:val="0"/>
                <w:numId w:val="7"/>
              </w:numPr>
              <w:adjustRightInd w:val="0"/>
              <w:snapToGrid w:val="0"/>
              <w:contextualSpacing w:val="0"/>
            </w:pPr>
            <w:r w:rsidRPr="008E4409">
              <w:t>To exchange information, ideas, opinions and experiences</w:t>
            </w:r>
          </w:p>
          <w:p w14:paraId="5EA46AF6" w14:textId="1F85440D" w:rsidR="004152B8" w:rsidRPr="008E4409" w:rsidRDefault="004152B8" w:rsidP="0056173C">
            <w:pPr>
              <w:pStyle w:val="ListParagraph"/>
              <w:numPr>
                <w:ilvl w:val="0"/>
                <w:numId w:val="7"/>
              </w:numPr>
              <w:adjustRightInd w:val="0"/>
              <w:snapToGrid w:val="0"/>
              <w:contextualSpacing w:val="0"/>
            </w:pPr>
            <w:r w:rsidRPr="008E4409">
              <w:t>To maintain and</w:t>
            </w:r>
            <w:r w:rsidR="0091713D">
              <w:t xml:space="preserve"> </w:t>
            </w:r>
            <w:r w:rsidRPr="008E4409">
              <w:t>sustain communication</w:t>
            </w:r>
          </w:p>
        </w:tc>
        <w:tc>
          <w:tcPr>
            <w:tcW w:w="2596" w:type="dxa"/>
          </w:tcPr>
          <w:p w14:paraId="64A84F62" w14:textId="77777777" w:rsidR="004152B8" w:rsidRPr="008E4409" w:rsidRDefault="004152B8" w:rsidP="0056173C">
            <w:pPr>
              <w:pStyle w:val="ListParagraph"/>
              <w:numPr>
                <w:ilvl w:val="0"/>
                <w:numId w:val="7"/>
              </w:numPr>
              <w:adjustRightInd w:val="0"/>
              <w:snapToGrid w:val="0"/>
              <w:contextualSpacing w:val="0"/>
            </w:pPr>
            <w:r w:rsidRPr="008E4409">
              <w:t>Exchange of opening salutations</w:t>
            </w:r>
          </w:p>
          <w:p w14:paraId="27FA51A6" w14:textId="77777777" w:rsidR="004152B8" w:rsidRPr="008E4409" w:rsidRDefault="004152B8" w:rsidP="0056173C">
            <w:pPr>
              <w:pStyle w:val="ListParagraph"/>
              <w:numPr>
                <w:ilvl w:val="0"/>
                <w:numId w:val="7"/>
              </w:numPr>
              <w:adjustRightInd w:val="0"/>
              <w:snapToGrid w:val="0"/>
              <w:contextualSpacing w:val="0"/>
            </w:pPr>
            <w:r w:rsidRPr="008E4409">
              <w:t>Question/statement followed by response</w:t>
            </w:r>
          </w:p>
          <w:p w14:paraId="491B0820" w14:textId="77777777" w:rsidR="004152B8" w:rsidRPr="008E4409" w:rsidRDefault="004152B8" w:rsidP="0056173C">
            <w:pPr>
              <w:pStyle w:val="ListParagraph"/>
              <w:numPr>
                <w:ilvl w:val="0"/>
                <w:numId w:val="7"/>
              </w:numPr>
              <w:adjustRightInd w:val="0"/>
              <w:snapToGrid w:val="0"/>
              <w:contextualSpacing w:val="0"/>
            </w:pPr>
            <w:r w:rsidRPr="008E4409">
              <w:t>Interaction is sustained</w:t>
            </w:r>
          </w:p>
        </w:tc>
        <w:tc>
          <w:tcPr>
            <w:tcW w:w="2486" w:type="dxa"/>
          </w:tcPr>
          <w:p w14:paraId="2D137DA8" w14:textId="77777777" w:rsidR="004152B8" w:rsidRPr="008E4409" w:rsidRDefault="004152B8" w:rsidP="0056173C">
            <w:pPr>
              <w:pStyle w:val="ListParagraph"/>
              <w:numPr>
                <w:ilvl w:val="0"/>
                <w:numId w:val="7"/>
              </w:numPr>
              <w:adjustRightInd w:val="0"/>
              <w:snapToGrid w:val="0"/>
              <w:contextualSpacing w:val="0"/>
            </w:pPr>
            <w:r w:rsidRPr="008E4409">
              <w:t>Question forms</w:t>
            </w:r>
          </w:p>
          <w:p w14:paraId="5FC85B30" w14:textId="77777777" w:rsidR="004152B8" w:rsidRPr="008E4409" w:rsidRDefault="004152B8" w:rsidP="0056173C">
            <w:pPr>
              <w:pStyle w:val="ListParagraph"/>
              <w:numPr>
                <w:ilvl w:val="0"/>
                <w:numId w:val="7"/>
              </w:numPr>
              <w:adjustRightInd w:val="0"/>
              <w:snapToGrid w:val="0"/>
              <w:contextualSpacing w:val="0"/>
            </w:pPr>
            <w:r w:rsidRPr="008E4409">
              <w:t>Strategies to maintain conversation (fillers)</w:t>
            </w:r>
          </w:p>
          <w:p w14:paraId="245F3361" w14:textId="77777777" w:rsidR="004152B8" w:rsidRPr="008E4409" w:rsidRDefault="004152B8" w:rsidP="0056173C">
            <w:pPr>
              <w:pStyle w:val="ListParagraph"/>
              <w:numPr>
                <w:ilvl w:val="0"/>
                <w:numId w:val="7"/>
              </w:numPr>
              <w:adjustRightInd w:val="0"/>
              <w:snapToGrid w:val="0"/>
              <w:contextualSpacing w:val="0"/>
            </w:pPr>
            <w:r w:rsidRPr="008E4409">
              <w:t>Interjections</w:t>
            </w:r>
          </w:p>
          <w:p w14:paraId="7342DC23" w14:textId="01A5ED79" w:rsidR="004152B8" w:rsidRPr="008E4409" w:rsidRDefault="004152B8" w:rsidP="0056173C">
            <w:pPr>
              <w:pStyle w:val="ListParagraph"/>
              <w:numPr>
                <w:ilvl w:val="0"/>
                <w:numId w:val="7"/>
              </w:numPr>
              <w:adjustRightInd w:val="0"/>
              <w:snapToGrid w:val="0"/>
              <w:contextualSpacing w:val="0"/>
            </w:pPr>
            <w:r w:rsidRPr="008E4409">
              <w:t>Sentences may not be</w:t>
            </w:r>
            <w:r w:rsidR="001D3A55">
              <w:t xml:space="preserve"> </w:t>
            </w:r>
            <w:r w:rsidRPr="008E4409">
              <w:t>complete</w:t>
            </w:r>
          </w:p>
          <w:p w14:paraId="67042AFD" w14:textId="77777777" w:rsidR="004152B8" w:rsidRPr="008E4409" w:rsidRDefault="004152B8" w:rsidP="0056173C">
            <w:pPr>
              <w:pStyle w:val="ListParagraph"/>
              <w:numPr>
                <w:ilvl w:val="0"/>
                <w:numId w:val="7"/>
              </w:numPr>
              <w:adjustRightInd w:val="0"/>
              <w:snapToGrid w:val="0"/>
              <w:contextualSpacing w:val="0"/>
            </w:pPr>
            <w:r w:rsidRPr="008E4409">
              <w:t>Language level will depend on context and relationship between participants</w:t>
            </w:r>
          </w:p>
        </w:tc>
      </w:tr>
      <w:tr w:rsidR="004152B8" w:rsidRPr="008E4409" w14:paraId="56A23609" w14:textId="77777777" w:rsidTr="00951764">
        <w:tc>
          <w:tcPr>
            <w:tcW w:w="1923" w:type="dxa"/>
          </w:tcPr>
          <w:p w14:paraId="56652846" w14:textId="527552A1" w:rsidR="004152B8" w:rsidRPr="008E4409" w:rsidRDefault="004152B8" w:rsidP="006E7FC8">
            <w:pPr>
              <w:adjustRightInd w:val="0"/>
              <w:snapToGrid w:val="0"/>
            </w:pPr>
            <w:r w:rsidRPr="008E4409">
              <w:t>Diary or journal</w:t>
            </w:r>
            <w:r w:rsidR="007C500E">
              <w:t xml:space="preserve"> </w:t>
            </w:r>
            <w:r w:rsidRPr="008E4409">
              <w:t>entry</w:t>
            </w:r>
          </w:p>
        </w:tc>
        <w:tc>
          <w:tcPr>
            <w:tcW w:w="2055" w:type="dxa"/>
          </w:tcPr>
          <w:p w14:paraId="01C6FA66" w14:textId="77777777" w:rsidR="004152B8" w:rsidRPr="008E4409" w:rsidRDefault="004152B8" w:rsidP="006E7FC8">
            <w:pPr>
              <w:pStyle w:val="ListParagraph"/>
              <w:numPr>
                <w:ilvl w:val="0"/>
                <w:numId w:val="7"/>
              </w:numPr>
              <w:adjustRightInd w:val="0"/>
              <w:snapToGrid w:val="0"/>
              <w:contextualSpacing w:val="0"/>
            </w:pPr>
            <w:r w:rsidRPr="008E4409">
              <w:t>To record personal reflections or experiences</w:t>
            </w:r>
          </w:p>
        </w:tc>
        <w:tc>
          <w:tcPr>
            <w:tcW w:w="2596" w:type="dxa"/>
          </w:tcPr>
          <w:p w14:paraId="4980BCEC" w14:textId="77777777" w:rsidR="004152B8" w:rsidRPr="008E4409" w:rsidRDefault="004152B8" w:rsidP="006E7FC8">
            <w:pPr>
              <w:pStyle w:val="ListParagraph"/>
              <w:numPr>
                <w:ilvl w:val="0"/>
                <w:numId w:val="7"/>
              </w:numPr>
              <w:adjustRightInd w:val="0"/>
              <w:snapToGrid w:val="0"/>
              <w:contextualSpacing w:val="0"/>
            </w:pPr>
            <w:r w:rsidRPr="008E4409">
              <w:t>Date/place/time (as appropriate)</w:t>
            </w:r>
          </w:p>
          <w:p w14:paraId="6ADC8778" w14:textId="77777777" w:rsidR="004152B8" w:rsidRPr="008E4409" w:rsidRDefault="004152B8" w:rsidP="006E7FC8">
            <w:pPr>
              <w:pStyle w:val="ListParagraph"/>
              <w:numPr>
                <w:ilvl w:val="0"/>
                <w:numId w:val="7"/>
              </w:numPr>
              <w:adjustRightInd w:val="0"/>
              <w:snapToGrid w:val="0"/>
              <w:contextualSpacing w:val="0"/>
            </w:pPr>
            <w:r w:rsidRPr="008E4409">
              <w:t>Chronological or stream of consciousness</w:t>
            </w:r>
          </w:p>
        </w:tc>
        <w:tc>
          <w:tcPr>
            <w:tcW w:w="2486" w:type="dxa"/>
          </w:tcPr>
          <w:p w14:paraId="2946005B" w14:textId="77777777" w:rsidR="004152B8" w:rsidRPr="008E4409" w:rsidRDefault="004152B8" w:rsidP="006E7FC8">
            <w:pPr>
              <w:pStyle w:val="ListParagraph"/>
              <w:numPr>
                <w:ilvl w:val="0"/>
                <w:numId w:val="7"/>
              </w:numPr>
              <w:adjustRightInd w:val="0"/>
              <w:snapToGrid w:val="0"/>
              <w:contextualSpacing w:val="0"/>
            </w:pPr>
            <w:r w:rsidRPr="008E4409">
              <w:t>First person</w:t>
            </w:r>
          </w:p>
          <w:p w14:paraId="7D885CFA" w14:textId="77777777" w:rsidR="004152B8" w:rsidRPr="008E4409" w:rsidRDefault="004152B8" w:rsidP="006E7FC8">
            <w:pPr>
              <w:pStyle w:val="ListParagraph"/>
              <w:numPr>
                <w:ilvl w:val="0"/>
                <w:numId w:val="7"/>
              </w:numPr>
              <w:adjustRightInd w:val="0"/>
              <w:snapToGrid w:val="0"/>
              <w:contextualSpacing w:val="0"/>
            </w:pPr>
            <w:r w:rsidRPr="008E4409">
              <w:t>Abbreviated words/sentences</w:t>
            </w:r>
          </w:p>
          <w:p w14:paraId="7363CC51" w14:textId="77777777" w:rsidR="004152B8" w:rsidRPr="008E4409" w:rsidRDefault="004152B8" w:rsidP="006E7FC8">
            <w:pPr>
              <w:pStyle w:val="ListParagraph"/>
              <w:numPr>
                <w:ilvl w:val="0"/>
                <w:numId w:val="7"/>
              </w:numPr>
              <w:adjustRightInd w:val="0"/>
              <w:snapToGrid w:val="0"/>
              <w:contextualSpacing w:val="0"/>
            </w:pPr>
            <w:r w:rsidRPr="008E4409">
              <w:t>Subjective/informal language</w:t>
            </w:r>
          </w:p>
        </w:tc>
      </w:tr>
      <w:tr w:rsidR="004152B8" w:rsidRPr="008E4409" w14:paraId="185736F3" w14:textId="77777777" w:rsidTr="00951764">
        <w:tc>
          <w:tcPr>
            <w:tcW w:w="1923" w:type="dxa"/>
          </w:tcPr>
          <w:p w14:paraId="27FFE5CA" w14:textId="001952BA" w:rsidR="004152B8" w:rsidRPr="008E4409" w:rsidRDefault="004152B8" w:rsidP="0056173C">
            <w:pPr>
              <w:adjustRightInd w:val="0"/>
              <w:snapToGrid w:val="0"/>
            </w:pPr>
            <w:r w:rsidRPr="008E4409">
              <w:lastRenderedPageBreak/>
              <w:t>Discussion (spoken, written or online)</w:t>
            </w:r>
          </w:p>
        </w:tc>
        <w:tc>
          <w:tcPr>
            <w:tcW w:w="2055" w:type="dxa"/>
            <w:tcMar>
              <w:right w:w="6" w:type="dxa"/>
            </w:tcMar>
          </w:tcPr>
          <w:p w14:paraId="1F1F4D27" w14:textId="77777777" w:rsidR="004152B8" w:rsidRPr="008E4409" w:rsidRDefault="004152B8" w:rsidP="0056173C">
            <w:pPr>
              <w:pStyle w:val="ListParagraph"/>
              <w:numPr>
                <w:ilvl w:val="0"/>
                <w:numId w:val="7"/>
              </w:numPr>
              <w:adjustRightInd w:val="0"/>
              <w:snapToGrid w:val="0"/>
              <w:contextualSpacing w:val="0"/>
            </w:pPr>
            <w:r w:rsidRPr="008E4409">
              <w:t>To give different points of view</w:t>
            </w:r>
          </w:p>
          <w:p w14:paraId="0EDF91AF" w14:textId="77777777" w:rsidR="004152B8" w:rsidRPr="008E4409" w:rsidRDefault="004152B8" w:rsidP="0056173C">
            <w:pPr>
              <w:pStyle w:val="ListParagraph"/>
              <w:numPr>
                <w:ilvl w:val="0"/>
                <w:numId w:val="7"/>
              </w:numPr>
              <w:adjustRightInd w:val="0"/>
              <w:snapToGrid w:val="0"/>
              <w:contextualSpacing w:val="0"/>
            </w:pPr>
            <w:r w:rsidRPr="008E4409">
              <w:t>To examine issues from more than one perspective</w:t>
            </w:r>
          </w:p>
          <w:p w14:paraId="31E4A91D" w14:textId="77777777" w:rsidR="004152B8" w:rsidRPr="008E4409" w:rsidRDefault="004152B8" w:rsidP="0056173C">
            <w:pPr>
              <w:pStyle w:val="ListParagraph"/>
              <w:numPr>
                <w:ilvl w:val="0"/>
                <w:numId w:val="7"/>
              </w:numPr>
              <w:adjustRightInd w:val="0"/>
              <w:snapToGrid w:val="0"/>
              <w:contextualSpacing w:val="0"/>
            </w:pPr>
            <w:r w:rsidRPr="008E4409">
              <w:t xml:space="preserve">To make recommendations </w:t>
            </w:r>
            <w:r w:rsidRPr="00951764">
              <w:rPr>
                <w:rFonts w:cs="Raavi (Body CS)"/>
                <w:spacing w:val="-2"/>
              </w:rPr>
              <w:t>based on evidence</w:t>
            </w:r>
          </w:p>
          <w:p w14:paraId="2C387C67" w14:textId="77777777" w:rsidR="004152B8" w:rsidRPr="008E4409" w:rsidRDefault="004152B8" w:rsidP="0056173C">
            <w:pPr>
              <w:pStyle w:val="ListParagraph"/>
              <w:numPr>
                <w:ilvl w:val="0"/>
                <w:numId w:val="7"/>
              </w:numPr>
              <w:adjustRightInd w:val="0"/>
              <w:snapToGrid w:val="0"/>
              <w:contextualSpacing w:val="0"/>
            </w:pPr>
            <w:r w:rsidRPr="008E4409">
              <w:t>To sustain an argument</w:t>
            </w:r>
          </w:p>
        </w:tc>
        <w:tc>
          <w:tcPr>
            <w:tcW w:w="2596" w:type="dxa"/>
          </w:tcPr>
          <w:p w14:paraId="0E093E1C" w14:textId="77777777" w:rsidR="004152B8" w:rsidRPr="008E4409" w:rsidRDefault="004152B8" w:rsidP="0056173C">
            <w:pPr>
              <w:pStyle w:val="ListParagraph"/>
              <w:numPr>
                <w:ilvl w:val="0"/>
                <w:numId w:val="7"/>
              </w:numPr>
              <w:adjustRightInd w:val="0"/>
              <w:snapToGrid w:val="0"/>
              <w:contextualSpacing w:val="0"/>
            </w:pPr>
            <w:r w:rsidRPr="008E4409">
              <w:t>Presentation of main idea in introduction</w:t>
            </w:r>
          </w:p>
          <w:p w14:paraId="13A05E9D" w14:textId="77777777" w:rsidR="004152B8" w:rsidRPr="008E4409" w:rsidRDefault="004152B8" w:rsidP="0056173C">
            <w:pPr>
              <w:pStyle w:val="ListParagraph"/>
              <w:numPr>
                <w:ilvl w:val="0"/>
                <w:numId w:val="7"/>
              </w:numPr>
              <w:adjustRightInd w:val="0"/>
              <w:snapToGrid w:val="0"/>
              <w:contextualSpacing w:val="0"/>
            </w:pPr>
            <w:r w:rsidRPr="008E4409">
              <w:t>Evidence/data to support main idea</w:t>
            </w:r>
          </w:p>
          <w:p w14:paraId="0A5A677C" w14:textId="77777777" w:rsidR="004152B8" w:rsidRPr="008E4409" w:rsidRDefault="004152B8" w:rsidP="0056173C">
            <w:pPr>
              <w:pStyle w:val="ListParagraph"/>
              <w:numPr>
                <w:ilvl w:val="0"/>
                <w:numId w:val="7"/>
              </w:numPr>
              <w:adjustRightInd w:val="0"/>
              <w:snapToGrid w:val="0"/>
              <w:contextualSpacing w:val="0"/>
            </w:pPr>
            <w:r w:rsidRPr="008E4409">
              <w:t>Interaction between participants to clarify understandings</w:t>
            </w:r>
          </w:p>
          <w:p w14:paraId="4940A73C" w14:textId="77777777" w:rsidR="004152B8" w:rsidRPr="008E4409" w:rsidRDefault="004152B8" w:rsidP="0056173C">
            <w:pPr>
              <w:pStyle w:val="ListParagraph"/>
              <w:numPr>
                <w:ilvl w:val="0"/>
                <w:numId w:val="7"/>
              </w:numPr>
              <w:adjustRightInd w:val="0"/>
              <w:snapToGrid w:val="0"/>
              <w:contextualSpacing w:val="0"/>
            </w:pPr>
            <w:r w:rsidRPr="008E4409">
              <w:t>Conclusion/reiteration of main idea</w:t>
            </w:r>
          </w:p>
          <w:p w14:paraId="505C828F" w14:textId="77777777" w:rsidR="004152B8" w:rsidRPr="008E4409" w:rsidRDefault="004152B8" w:rsidP="0056173C">
            <w:pPr>
              <w:pStyle w:val="ListParagraph"/>
              <w:numPr>
                <w:ilvl w:val="0"/>
                <w:numId w:val="7"/>
              </w:numPr>
              <w:adjustRightInd w:val="0"/>
              <w:snapToGrid w:val="0"/>
              <w:contextualSpacing w:val="0"/>
            </w:pPr>
            <w:r w:rsidRPr="008E4409">
              <w:t>Balanced presentation</w:t>
            </w:r>
          </w:p>
        </w:tc>
        <w:tc>
          <w:tcPr>
            <w:tcW w:w="2486" w:type="dxa"/>
          </w:tcPr>
          <w:p w14:paraId="08099905" w14:textId="77777777" w:rsidR="004152B8" w:rsidRPr="008E4409" w:rsidRDefault="004152B8" w:rsidP="0056173C">
            <w:pPr>
              <w:pStyle w:val="ListParagraph"/>
              <w:numPr>
                <w:ilvl w:val="0"/>
                <w:numId w:val="7"/>
              </w:numPr>
              <w:adjustRightInd w:val="0"/>
              <w:snapToGrid w:val="0"/>
              <w:contextualSpacing w:val="0"/>
            </w:pPr>
            <w:r w:rsidRPr="008E4409">
              <w:t>Linking words to sequence ideas logically</w:t>
            </w:r>
          </w:p>
          <w:p w14:paraId="73400BF6" w14:textId="77777777" w:rsidR="004152B8" w:rsidRPr="008E4409" w:rsidRDefault="004152B8" w:rsidP="0056173C">
            <w:pPr>
              <w:pStyle w:val="ListParagraph"/>
              <w:numPr>
                <w:ilvl w:val="0"/>
                <w:numId w:val="7"/>
              </w:numPr>
              <w:adjustRightInd w:val="0"/>
              <w:snapToGrid w:val="0"/>
              <w:contextualSpacing w:val="0"/>
            </w:pPr>
            <w:r w:rsidRPr="008E4409">
              <w:t>Qualifying words (e.g. usually, probably)</w:t>
            </w:r>
          </w:p>
          <w:p w14:paraId="7B17D094" w14:textId="66876AE8" w:rsidR="004152B8" w:rsidRPr="008E4409" w:rsidRDefault="004152B8" w:rsidP="0056173C">
            <w:pPr>
              <w:pStyle w:val="ListParagraph"/>
              <w:numPr>
                <w:ilvl w:val="0"/>
                <w:numId w:val="7"/>
              </w:numPr>
              <w:adjustRightInd w:val="0"/>
              <w:snapToGrid w:val="0"/>
              <w:contextualSpacing w:val="0"/>
            </w:pPr>
            <w:r w:rsidRPr="008E4409">
              <w:t>Persuasive, descriptive or personal language</w:t>
            </w:r>
            <w:r w:rsidR="00BA7073">
              <w:t>,</w:t>
            </w:r>
            <w:r w:rsidRPr="008E4409">
              <w:t xml:space="preserve"> depending on context</w:t>
            </w:r>
          </w:p>
          <w:p w14:paraId="5BA9B37A" w14:textId="77777777" w:rsidR="004152B8" w:rsidRPr="008E4409" w:rsidRDefault="004152B8" w:rsidP="0056173C">
            <w:pPr>
              <w:pStyle w:val="ListParagraph"/>
              <w:numPr>
                <w:ilvl w:val="0"/>
                <w:numId w:val="7"/>
              </w:numPr>
              <w:adjustRightInd w:val="0"/>
              <w:snapToGrid w:val="0"/>
              <w:contextualSpacing w:val="0"/>
            </w:pPr>
            <w:r w:rsidRPr="008E4409">
              <w:t>Comparative expressions</w:t>
            </w:r>
          </w:p>
        </w:tc>
      </w:tr>
      <w:tr w:rsidR="004152B8" w:rsidRPr="008E4409" w14:paraId="3D51B3A8" w14:textId="77777777" w:rsidTr="006E7FC8">
        <w:tc>
          <w:tcPr>
            <w:tcW w:w="1923" w:type="dxa"/>
          </w:tcPr>
          <w:p w14:paraId="64E3C3C5" w14:textId="77777777" w:rsidR="004152B8" w:rsidRPr="008E4409" w:rsidRDefault="004152B8" w:rsidP="0056173C">
            <w:pPr>
              <w:adjustRightInd w:val="0"/>
              <w:snapToGrid w:val="0"/>
            </w:pPr>
            <w:r w:rsidRPr="008E4409">
              <w:t xml:space="preserve">Email </w:t>
            </w:r>
          </w:p>
        </w:tc>
        <w:tc>
          <w:tcPr>
            <w:tcW w:w="2055" w:type="dxa"/>
          </w:tcPr>
          <w:p w14:paraId="10DA3EF3" w14:textId="77777777" w:rsidR="004152B8" w:rsidRPr="006E7FC8" w:rsidRDefault="004152B8" w:rsidP="0056173C">
            <w:pPr>
              <w:pStyle w:val="ListParagraph"/>
              <w:numPr>
                <w:ilvl w:val="0"/>
                <w:numId w:val="7"/>
              </w:numPr>
              <w:adjustRightInd w:val="0"/>
              <w:snapToGrid w:val="0"/>
              <w:contextualSpacing w:val="0"/>
            </w:pPr>
            <w:r w:rsidRPr="006E7FC8">
              <w:t>To inform</w:t>
            </w:r>
          </w:p>
          <w:p w14:paraId="1FADB6B6" w14:textId="77777777" w:rsidR="004152B8" w:rsidRPr="006E7FC8" w:rsidRDefault="004152B8" w:rsidP="0056173C">
            <w:pPr>
              <w:pStyle w:val="ListParagraph"/>
              <w:numPr>
                <w:ilvl w:val="0"/>
                <w:numId w:val="7"/>
              </w:numPr>
              <w:adjustRightInd w:val="0"/>
              <w:snapToGrid w:val="0"/>
              <w:contextualSpacing w:val="0"/>
            </w:pPr>
            <w:r w:rsidRPr="006E7FC8">
              <w:t>To request</w:t>
            </w:r>
          </w:p>
          <w:p w14:paraId="66473410" w14:textId="77777777" w:rsidR="004152B8" w:rsidRPr="006E7FC8" w:rsidRDefault="004152B8" w:rsidP="0056173C">
            <w:pPr>
              <w:pStyle w:val="ListParagraph"/>
              <w:numPr>
                <w:ilvl w:val="0"/>
                <w:numId w:val="7"/>
              </w:numPr>
              <w:adjustRightInd w:val="0"/>
              <w:snapToGrid w:val="0"/>
              <w:contextualSpacing w:val="0"/>
            </w:pPr>
            <w:r w:rsidRPr="006E7FC8">
              <w:t>To remind</w:t>
            </w:r>
          </w:p>
          <w:p w14:paraId="54A542BF" w14:textId="77777777" w:rsidR="004152B8" w:rsidRPr="006E7FC8" w:rsidRDefault="004152B8" w:rsidP="0056173C">
            <w:pPr>
              <w:pStyle w:val="ListParagraph"/>
              <w:numPr>
                <w:ilvl w:val="0"/>
                <w:numId w:val="7"/>
              </w:numPr>
              <w:adjustRightInd w:val="0"/>
              <w:snapToGrid w:val="0"/>
              <w:contextualSpacing w:val="0"/>
              <w:rPr>
                <w:rFonts w:cs="Raavi (Body CS)"/>
              </w:rPr>
            </w:pPr>
            <w:r w:rsidRPr="006E7FC8">
              <w:rPr>
                <w:rFonts w:cs="Raavi (Body CS)"/>
              </w:rPr>
              <w:t>To seek a response</w:t>
            </w:r>
          </w:p>
        </w:tc>
        <w:tc>
          <w:tcPr>
            <w:tcW w:w="2596" w:type="dxa"/>
          </w:tcPr>
          <w:p w14:paraId="62FE79AB" w14:textId="77777777" w:rsidR="004152B8" w:rsidRPr="008E4409" w:rsidRDefault="004152B8" w:rsidP="0056173C">
            <w:pPr>
              <w:pStyle w:val="ListParagraph"/>
              <w:numPr>
                <w:ilvl w:val="0"/>
                <w:numId w:val="7"/>
              </w:numPr>
              <w:adjustRightInd w:val="0"/>
              <w:snapToGrid w:val="0"/>
              <w:contextualSpacing w:val="0"/>
            </w:pPr>
            <w:r w:rsidRPr="008E4409">
              <w:t>Conventions (email addresses)</w:t>
            </w:r>
          </w:p>
          <w:p w14:paraId="578E7E9E" w14:textId="11BE2FD7" w:rsidR="004152B8" w:rsidRPr="008E4409" w:rsidRDefault="004152B8" w:rsidP="0056173C">
            <w:pPr>
              <w:pStyle w:val="ListParagraph"/>
              <w:numPr>
                <w:ilvl w:val="0"/>
                <w:numId w:val="7"/>
              </w:numPr>
              <w:adjustRightInd w:val="0"/>
              <w:snapToGrid w:val="0"/>
              <w:contextualSpacing w:val="0"/>
            </w:pPr>
            <w:r w:rsidRPr="008E4409">
              <w:t>Specific details without</w:t>
            </w:r>
            <w:r w:rsidR="007512DD">
              <w:t> </w:t>
            </w:r>
            <w:r w:rsidRPr="008E4409">
              <w:t>elaboration</w:t>
            </w:r>
          </w:p>
          <w:p w14:paraId="109C6A03" w14:textId="77777777" w:rsidR="004152B8" w:rsidRPr="008E4409" w:rsidRDefault="004152B8" w:rsidP="0056173C">
            <w:pPr>
              <w:pStyle w:val="ListParagraph"/>
              <w:numPr>
                <w:ilvl w:val="0"/>
                <w:numId w:val="7"/>
              </w:numPr>
              <w:adjustRightInd w:val="0"/>
              <w:snapToGrid w:val="0"/>
              <w:contextualSpacing w:val="0"/>
            </w:pPr>
            <w:r w:rsidRPr="008E4409">
              <w:t>Salutations and endings</w:t>
            </w:r>
          </w:p>
        </w:tc>
        <w:tc>
          <w:tcPr>
            <w:tcW w:w="2486" w:type="dxa"/>
            <w:tcMar>
              <w:right w:w="284" w:type="dxa"/>
            </w:tcMar>
          </w:tcPr>
          <w:p w14:paraId="5B9BBD2B" w14:textId="143F489E" w:rsidR="004152B8" w:rsidRPr="008E4409" w:rsidRDefault="004152B8" w:rsidP="0056173C">
            <w:pPr>
              <w:pStyle w:val="ListParagraph"/>
              <w:numPr>
                <w:ilvl w:val="0"/>
                <w:numId w:val="7"/>
              </w:numPr>
              <w:adjustRightInd w:val="0"/>
              <w:snapToGrid w:val="0"/>
              <w:contextualSpacing w:val="0"/>
            </w:pPr>
            <w:r w:rsidRPr="008E4409">
              <w:t>Abbreviated words and</w:t>
            </w:r>
            <w:r w:rsidR="007512DD">
              <w:t xml:space="preserve"> </w:t>
            </w:r>
            <w:r w:rsidRPr="008E4409">
              <w:t>sentences</w:t>
            </w:r>
          </w:p>
          <w:p w14:paraId="00B510CA" w14:textId="77777777" w:rsidR="004152B8" w:rsidRPr="008E4409" w:rsidRDefault="004152B8" w:rsidP="0056173C">
            <w:pPr>
              <w:pStyle w:val="ListParagraph"/>
              <w:numPr>
                <w:ilvl w:val="0"/>
                <w:numId w:val="7"/>
              </w:numPr>
              <w:adjustRightInd w:val="0"/>
              <w:snapToGrid w:val="0"/>
              <w:contextualSpacing w:val="0"/>
            </w:pPr>
            <w:r w:rsidRPr="008E4409">
              <w:t>Simple language structures</w:t>
            </w:r>
          </w:p>
        </w:tc>
      </w:tr>
      <w:tr w:rsidR="004152B8" w:rsidRPr="008E4409" w14:paraId="6AEFADE8" w14:textId="77777777" w:rsidTr="003D2BCB">
        <w:tc>
          <w:tcPr>
            <w:tcW w:w="1923" w:type="dxa"/>
            <w:tcMar>
              <w:right w:w="28" w:type="dxa"/>
            </w:tcMar>
          </w:tcPr>
          <w:p w14:paraId="0265F633" w14:textId="77777777" w:rsidR="004152B8" w:rsidRPr="008E4409" w:rsidRDefault="004152B8" w:rsidP="0056173C">
            <w:pPr>
              <w:adjustRightInd w:val="0"/>
              <w:snapToGrid w:val="0"/>
            </w:pPr>
            <w:r w:rsidRPr="008E4409">
              <w:t>Interview (e.g. written magazine interview, or script of an interview – radio, podcast, television)</w:t>
            </w:r>
          </w:p>
        </w:tc>
        <w:tc>
          <w:tcPr>
            <w:tcW w:w="2055" w:type="dxa"/>
          </w:tcPr>
          <w:p w14:paraId="1CA2AA04" w14:textId="77777777" w:rsidR="004152B8" w:rsidRPr="008E4409" w:rsidRDefault="004152B8" w:rsidP="0056173C">
            <w:pPr>
              <w:pStyle w:val="ListParagraph"/>
              <w:numPr>
                <w:ilvl w:val="0"/>
                <w:numId w:val="7"/>
              </w:numPr>
              <w:adjustRightInd w:val="0"/>
              <w:snapToGrid w:val="0"/>
              <w:contextualSpacing w:val="0"/>
            </w:pPr>
            <w:r w:rsidRPr="008E4409">
              <w:t>To seek and convey information, views, opinions</w:t>
            </w:r>
          </w:p>
        </w:tc>
        <w:tc>
          <w:tcPr>
            <w:tcW w:w="2596" w:type="dxa"/>
          </w:tcPr>
          <w:p w14:paraId="27612ABB" w14:textId="6B7C60D7" w:rsidR="004152B8" w:rsidRPr="008E4409" w:rsidRDefault="004152B8" w:rsidP="0056173C">
            <w:pPr>
              <w:pStyle w:val="ListParagraph"/>
              <w:numPr>
                <w:ilvl w:val="0"/>
                <w:numId w:val="7"/>
              </w:numPr>
              <w:adjustRightInd w:val="0"/>
              <w:snapToGrid w:val="0"/>
              <w:contextualSpacing w:val="0"/>
            </w:pPr>
            <w:r w:rsidRPr="008E4409">
              <w:t>Question and response</w:t>
            </w:r>
            <w:r w:rsidR="003D2BCB">
              <w:t xml:space="preserve"> </w:t>
            </w:r>
            <w:r w:rsidRPr="008E4409">
              <w:t>form</w:t>
            </w:r>
          </w:p>
        </w:tc>
        <w:tc>
          <w:tcPr>
            <w:tcW w:w="2486" w:type="dxa"/>
          </w:tcPr>
          <w:p w14:paraId="55B11928" w14:textId="77777777" w:rsidR="004152B8" w:rsidRPr="008E4409" w:rsidRDefault="004152B8" w:rsidP="0056173C">
            <w:pPr>
              <w:pStyle w:val="ListParagraph"/>
              <w:numPr>
                <w:ilvl w:val="0"/>
                <w:numId w:val="7"/>
              </w:numPr>
              <w:adjustRightInd w:val="0"/>
              <w:snapToGrid w:val="0"/>
              <w:contextualSpacing w:val="0"/>
            </w:pPr>
            <w:r w:rsidRPr="008E4409">
              <w:t>Question words</w:t>
            </w:r>
          </w:p>
          <w:p w14:paraId="061EE97A" w14:textId="05FCA628" w:rsidR="004152B8" w:rsidRPr="008E4409" w:rsidRDefault="004152B8" w:rsidP="0056173C">
            <w:pPr>
              <w:pStyle w:val="ListParagraph"/>
              <w:numPr>
                <w:ilvl w:val="0"/>
                <w:numId w:val="7"/>
              </w:numPr>
              <w:adjustRightInd w:val="0"/>
              <w:snapToGrid w:val="0"/>
              <w:contextualSpacing w:val="0"/>
            </w:pPr>
            <w:r w:rsidRPr="008E4409">
              <w:t>Link</w:t>
            </w:r>
            <w:r w:rsidR="00255AB5">
              <w:t>ing</w:t>
            </w:r>
            <w:r w:rsidRPr="008E4409">
              <w:t xml:space="preserve"> words</w:t>
            </w:r>
          </w:p>
        </w:tc>
      </w:tr>
      <w:tr w:rsidR="004152B8" w:rsidRPr="008E4409" w14:paraId="60E0FDDE" w14:textId="77777777" w:rsidTr="00951764">
        <w:tc>
          <w:tcPr>
            <w:tcW w:w="1923" w:type="dxa"/>
          </w:tcPr>
          <w:p w14:paraId="07EF8D27" w14:textId="77777777" w:rsidR="004152B8" w:rsidRPr="008E4409" w:rsidRDefault="004152B8" w:rsidP="0056173C">
            <w:pPr>
              <w:adjustRightInd w:val="0"/>
              <w:snapToGrid w:val="0"/>
            </w:pPr>
            <w:r w:rsidRPr="008E4409">
              <w:t>Invitation</w:t>
            </w:r>
          </w:p>
        </w:tc>
        <w:tc>
          <w:tcPr>
            <w:tcW w:w="2055" w:type="dxa"/>
          </w:tcPr>
          <w:p w14:paraId="0C06CBFD" w14:textId="77777777" w:rsidR="004152B8" w:rsidRPr="008E4409" w:rsidRDefault="004152B8" w:rsidP="0056173C">
            <w:pPr>
              <w:pStyle w:val="ListParagraph"/>
              <w:numPr>
                <w:ilvl w:val="0"/>
                <w:numId w:val="7"/>
              </w:numPr>
              <w:adjustRightInd w:val="0"/>
              <w:snapToGrid w:val="0"/>
              <w:contextualSpacing w:val="0"/>
            </w:pPr>
            <w:r w:rsidRPr="008E4409">
              <w:t>To invite in written form</w:t>
            </w:r>
          </w:p>
        </w:tc>
        <w:tc>
          <w:tcPr>
            <w:tcW w:w="2596" w:type="dxa"/>
          </w:tcPr>
          <w:p w14:paraId="7BCC72F0" w14:textId="77777777" w:rsidR="004152B8" w:rsidRPr="008E4409" w:rsidRDefault="004152B8" w:rsidP="0056173C">
            <w:pPr>
              <w:pStyle w:val="ListParagraph"/>
              <w:numPr>
                <w:ilvl w:val="0"/>
                <w:numId w:val="7"/>
              </w:numPr>
              <w:adjustRightInd w:val="0"/>
              <w:snapToGrid w:val="0"/>
              <w:contextualSpacing w:val="0"/>
            </w:pPr>
            <w:r w:rsidRPr="008E4409">
              <w:t>Layout conventions</w:t>
            </w:r>
          </w:p>
          <w:p w14:paraId="6D624CB5" w14:textId="77F8D7B3" w:rsidR="004152B8" w:rsidRPr="008E4409" w:rsidRDefault="004152B8" w:rsidP="0056173C">
            <w:pPr>
              <w:pStyle w:val="ListParagraph"/>
              <w:numPr>
                <w:ilvl w:val="0"/>
                <w:numId w:val="7"/>
              </w:numPr>
              <w:adjustRightInd w:val="0"/>
              <w:snapToGrid w:val="0"/>
              <w:contextualSpacing w:val="0"/>
            </w:pPr>
            <w:r w:rsidRPr="008E4409">
              <w:t>Statement of facts, detail</w:t>
            </w:r>
            <w:r w:rsidR="00255AB5">
              <w:t>s</w:t>
            </w:r>
            <w:r w:rsidRPr="008E4409">
              <w:t xml:space="preserve"> of event</w:t>
            </w:r>
          </w:p>
          <w:p w14:paraId="6F25AEC4" w14:textId="77777777" w:rsidR="004152B8" w:rsidRPr="008E4409" w:rsidRDefault="004152B8" w:rsidP="0056173C">
            <w:pPr>
              <w:pStyle w:val="ListParagraph"/>
              <w:numPr>
                <w:ilvl w:val="0"/>
                <w:numId w:val="7"/>
              </w:numPr>
              <w:adjustRightInd w:val="0"/>
              <w:snapToGrid w:val="0"/>
              <w:contextualSpacing w:val="0"/>
            </w:pPr>
            <w:r w:rsidRPr="008E4409">
              <w:t>Details for responding</w:t>
            </w:r>
          </w:p>
        </w:tc>
        <w:tc>
          <w:tcPr>
            <w:tcW w:w="2486" w:type="dxa"/>
          </w:tcPr>
          <w:p w14:paraId="13AE8E84" w14:textId="77777777" w:rsidR="004152B8" w:rsidRPr="008E4409" w:rsidRDefault="004152B8" w:rsidP="0056173C">
            <w:pPr>
              <w:pStyle w:val="ListParagraph"/>
              <w:numPr>
                <w:ilvl w:val="0"/>
                <w:numId w:val="7"/>
              </w:numPr>
              <w:adjustRightInd w:val="0"/>
              <w:snapToGrid w:val="0"/>
              <w:contextualSpacing w:val="0"/>
            </w:pPr>
            <w:r w:rsidRPr="008E4409">
              <w:t>Abbreviated language</w:t>
            </w:r>
          </w:p>
          <w:p w14:paraId="2A9E146D" w14:textId="6A2AEF41" w:rsidR="004152B8" w:rsidRPr="008E4409" w:rsidRDefault="004152B8" w:rsidP="0056173C">
            <w:pPr>
              <w:pStyle w:val="ListParagraph"/>
              <w:numPr>
                <w:ilvl w:val="0"/>
                <w:numId w:val="7"/>
              </w:numPr>
              <w:adjustRightInd w:val="0"/>
              <w:snapToGrid w:val="0"/>
              <w:contextualSpacing w:val="0"/>
            </w:pPr>
            <w:r w:rsidRPr="008E4409">
              <w:t>Formal or informal</w:t>
            </w:r>
            <w:r w:rsidR="00590E50">
              <w:t xml:space="preserve"> </w:t>
            </w:r>
            <w:r w:rsidRPr="008E4409">
              <w:t>language</w:t>
            </w:r>
          </w:p>
          <w:p w14:paraId="0D827577" w14:textId="77777777" w:rsidR="004152B8" w:rsidRPr="008E4409" w:rsidRDefault="004152B8" w:rsidP="0056173C">
            <w:pPr>
              <w:pStyle w:val="ListParagraph"/>
              <w:numPr>
                <w:ilvl w:val="0"/>
                <w:numId w:val="7"/>
              </w:numPr>
              <w:adjustRightInd w:val="0"/>
              <w:snapToGrid w:val="0"/>
              <w:contextualSpacing w:val="0"/>
            </w:pPr>
            <w:r w:rsidRPr="008E4409">
              <w:t>Words that tell when, where, with whom</w:t>
            </w:r>
          </w:p>
        </w:tc>
      </w:tr>
      <w:tr w:rsidR="004152B8" w:rsidRPr="008E4409" w14:paraId="41D4B9B4" w14:textId="77777777" w:rsidTr="00951764">
        <w:tc>
          <w:tcPr>
            <w:tcW w:w="1923" w:type="dxa"/>
          </w:tcPr>
          <w:p w14:paraId="42457243" w14:textId="6D8284B1" w:rsidR="004152B8" w:rsidRPr="008E4409" w:rsidRDefault="004152B8" w:rsidP="00126E8F">
            <w:pPr>
              <w:adjustRightInd w:val="0"/>
              <w:snapToGrid w:val="0"/>
              <w:rPr>
                <w:color w:val="000000"/>
              </w:rPr>
            </w:pPr>
            <w:r w:rsidRPr="008E4409">
              <w:rPr>
                <w:color w:val="000000"/>
              </w:rPr>
              <w:t xml:space="preserve">Letter – </w:t>
            </w:r>
            <w:r w:rsidR="000808B6">
              <w:rPr>
                <w:color w:val="000000"/>
              </w:rPr>
              <w:t>f</w:t>
            </w:r>
            <w:r w:rsidRPr="008E4409">
              <w:rPr>
                <w:color w:val="000000"/>
              </w:rPr>
              <w:t>ormal</w:t>
            </w:r>
          </w:p>
        </w:tc>
        <w:tc>
          <w:tcPr>
            <w:tcW w:w="2055" w:type="dxa"/>
          </w:tcPr>
          <w:p w14:paraId="7D3D5418" w14:textId="77777777" w:rsidR="004152B8" w:rsidRPr="008E4409" w:rsidRDefault="004152B8" w:rsidP="0056173C">
            <w:pPr>
              <w:pStyle w:val="ListParagraph"/>
              <w:numPr>
                <w:ilvl w:val="0"/>
                <w:numId w:val="7"/>
              </w:numPr>
              <w:adjustRightInd w:val="0"/>
              <w:snapToGrid w:val="0"/>
              <w:contextualSpacing w:val="0"/>
            </w:pPr>
            <w:r w:rsidRPr="008E4409">
              <w:t>To communicate in writing in formal contexts</w:t>
            </w:r>
          </w:p>
          <w:p w14:paraId="34D0222B" w14:textId="77777777" w:rsidR="004152B8" w:rsidRPr="008E4409" w:rsidRDefault="004152B8" w:rsidP="0056173C">
            <w:pPr>
              <w:pStyle w:val="ListParagraph"/>
              <w:numPr>
                <w:ilvl w:val="0"/>
                <w:numId w:val="7"/>
              </w:numPr>
              <w:adjustRightInd w:val="0"/>
              <w:snapToGrid w:val="0"/>
              <w:contextualSpacing w:val="0"/>
            </w:pPr>
            <w:r w:rsidRPr="008E4409">
              <w:t>To request information</w:t>
            </w:r>
          </w:p>
          <w:p w14:paraId="2FBB926E" w14:textId="77777777" w:rsidR="004152B8" w:rsidRPr="008E4409" w:rsidRDefault="004152B8" w:rsidP="0056173C">
            <w:pPr>
              <w:pStyle w:val="ListParagraph"/>
              <w:numPr>
                <w:ilvl w:val="0"/>
                <w:numId w:val="7"/>
              </w:numPr>
              <w:adjustRightInd w:val="0"/>
              <w:snapToGrid w:val="0"/>
              <w:contextualSpacing w:val="0"/>
            </w:pPr>
            <w:r w:rsidRPr="008E4409">
              <w:t>To lodge a complaint</w:t>
            </w:r>
          </w:p>
          <w:p w14:paraId="307E844C" w14:textId="6FDE49D2" w:rsidR="004152B8" w:rsidRPr="008E4409" w:rsidRDefault="004152B8" w:rsidP="0056173C">
            <w:pPr>
              <w:pStyle w:val="ListParagraph"/>
              <w:numPr>
                <w:ilvl w:val="0"/>
                <w:numId w:val="7"/>
              </w:numPr>
              <w:adjustRightInd w:val="0"/>
              <w:snapToGrid w:val="0"/>
              <w:contextualSpacing w:val="0"/>
            </w:pPr>
            <w:r w:rsidRPr="008E4409">
              <w:t>To express an opinion</w:t>
            </w:r>
          </w:p>
        </w:tc>
        <w:tc>
          <w:tcPr>
            <w:tcW w:w="2596" w:type="dxa"/>
          </w:tcPr>
          <w:p w14:paraId="00A61368" w14:textId="77777777" w:rsidR="004152B8" w:rsidRPr="008E4409" w:rsidRDefault="004152B8" w:rsidP="0056173C">
            <w:pPr>
              <w:pStyle w:val="ListParagraph"/>
              <w:numPr>
                <w:ilvl w:val="0"/>
                <w:numId w:val="7"/>
              </w:numPr>
              <w:adjustRightInd w:val="0"/>
              <w:snapToGrid w:val="0"/>
              <w:contextualSpacing w:val="0"/>
            </w:pPr>
            <w:r w:rsidRPr="008E4409">
              <w:t>Salutations</w:t>
            </w:r>
          </w:p>
          <w:p w14:paraId="7E432E4E" w14:textId="3C988ACF" w:rsidR="004152B8" w:rsidRPr="008E4409" w:rsidRDefault="004152B8" w:rsidP="0056173C">
            <w:pPr>
              <w:pStyle w:val="ListParagraph"/>
              <w:numPr>
                <w:ilvl w:val="0"/>
                <w:numId w:val="7"/>
              </w:numPr>
              <w:adjustRightInd w:val="0"/>
              <w:snapToGrid w:val="0"/>
              <w:contextualSpacing w:val="0"/>
            </w:pPr>
            <w:r w:rsidRPr="008E4409">
              <w:t>Letter conventions (layout, address, date etc</w:t>
            </w:r>
            <w:r w:rsidR="00255AB5">
              <w:t>.</w:t>
            </w:r>
            <w:r w:rsidRPr="008E4409">
              <w:t>)</w:t>
            </w:r>
          </w:p>
          <w:p w14:paraId="72546902" w14:textId="77777777" w:rsidR="004152B8" w:rsidRPr="008E4409" w:rsidRDefault="004152B8" w:rsidP="0056173C">
            <w:pPr>
              <w:pStyle w:val="ListParagraph"/>
              <w:numPr>
                <w:ilvl w:val="0"/>
                <w:numId w:val="7"/>
              </w:numPr>
              <w:adjustRightInd w:val="0"/>
              <w:snapToGrid w:val="0"/>
              <w:contextualSpacing w:val="0"/>
            </w:pPr>
            <w:r w:rsidRPr="008E4409">
              <w:t>Logical and cohesive sequence of ideas</w:t>
            </w:r>
          </w:p>
        </w:tc>
        <w:tc>
          <w:tcPr>
            <w:tcW w:w="2486" w:type="dxa"/>
          </w:tcPr>
          <w:p w14:paraId="2B4D7514" w14:textId="77777777" w:rsidR="004152B8" w:rsidRPr="008E4409" w:rsidRDefault="004152B8" w:rsidP="0056173C">
            <w:pPr>
              <w:pStyle w:val="ListParagraph"/>
              <w:numPr>
                <w:ilvl w:val="0"/>
                <w:numId w:val="7"/>
              </w:numPr>
              <w:adjustRightInd w:val="0"/>
              <w:snapToGrid w:val="0"/>
              <w:contextualSpacing w:val="0"/>
            </w:pPr>
            <w:r w:rsidRPr="008E4409">
              <w:t>Use of full sentences and paragraphs</w:t>
            </w:r>
          </w:p>
          <w:p w14:paraId="559143C6" w14:textId="43031D13" w:rsidR="004152B8" w:rsidRPr="008E4409" w:rsidRDefault="004152B8" w:rsidP="0056173C">
            <w:pPr>
              <w:pStyle w:val="ListParagraph"/>
              <w:numPr>
                <w:ilvl w:val="0"/>
                <w:numId w:val="7"/>
              </w:numPr>
              <w:adjustRightInd w:val="0"/>
              <w:snapToGrid w:val="0"/>
              <w:contextualSpacing w:val="0"/>
            </w:pPr>
            <w:r w:rsidRPr="008E4409">
              <w:t>More</w:t>
            </w:r>
            <w:r w:rsidR="00255AB5">
              <w:t>-</w:t>
            </w:r>
            <w:r w:rsidRPr="008E4409">
              <w:t>complex sentence structure</w:t>
            </w:r>
          </w:p>
          <w:p w14:paraId="40E1F605" w14:textId="77777777" w:rsidR="004152B8" w:rsidRPr="008E4409" w:rsidRDefault="004152B8" w:rsidP="0056173C">
            <w:pPr>
              <w:pStyle w:val="ListParagraph"/>
              <w:numPr>
                <w:ilvl w:val="0"/>
                <w:numId w:val="7"/>
              </w:numPr>
              <w:adjustRightInd w:val="0"/>
              <w:snapToGrid w:val="0"/>
              <w:contextualSpacing w:val="0"/>
            </w:pPr>
            <w:r w:rsidRPr="008E4409">
              <w:t>Objective language</w:t>
            </w:r>
          </w:p>
          <w:p w14:paraId="37A7F7A8" w14:textId="77777777" w:rsidR="004152B8" w:rsidRPr="008E4409" w:rsidRDefault="004152B8" w:rsidP="0056173C">
            <w:pPr>
              <w:pStyle w:val="ListParagraph"/>
              <w:numPr>
                <w:ilvl w:val="0"/>
                <w:numId w:val="7"/>
              </w:numPr>
              <w:adjustRightInd w:val="0"/>
              <w:snapToGrid w:val="0"/>
              <w:contextualSpacing w:val="0"/>
            </w:pPr>
            <w:r w:rsidRPr="008E4409">
              <w:t>Use of formulaic expressions</w:t>
            </w:r>
          </w:p>
        </w:tc>
      </w:tr>
      <w:tr w:rsidR="004152B8" w:rsidRPr="008E4409" w14:paraId="2183E634" w14:textId="77777777" w:rsidTr="00951764">
        <w:tc>
          <w:tcPr>
            <w:tcW w:w="1923" w:type="dxa"/>
          </w:tcPr>
          <w:p w14:paraId="18E507C8" w14:textId="255147B6" w:rsidR="004152B8" w:rsidRPr="008E4409" w:rsidRDefault="004152B8" w:rsidP="0056173C">
            <w:pPr>
              <w:adjustRightInd w:val="0"/>
              <w:snapToGrid w:val="0"/>
              <w:rPr>
                <w:color w:val="000000"/>
              </w:rPr>
            </w:pPr>
            <w:r w:rsidRPr="008E4409">
              <w:rPr>
                <w:color w:val="000000"/>
              </w:rPr>
              <w:t xml:space="preserve">Letter – </w:t>
            </w:r>
            <w:r w:rsidR="000808B6">
              <w:rPr>
                <w:color w:val="000000"/>
              </w:rPr>
              <w:t>i</w:t>
            </w:r>
            <w:r w:rsidRPr="008E4409">
              <w:rPr>
                <w:color w:val="000000"/>
              </w:rPr>
              <w:t xml:space="preserve">nformal </w:t>
            </w:r>
          </w:p>
        </w:tc>
        <w:tc>
          <w:tcPr>
            <w:tcW w:w="2055" w:type="dxa"/>
          </w:tcPr>
          <w:p w14:paraId="256851E2" w14:textId="77777777" w:rsidR="004152B8" w:rsidRPr="008E4409" w:rsidRDefault="004152B8" w:rsidP="0056173C">
            <w:pPr>
              <w:pStyle w:val="ListParagraph"/>
              <w:numPr>
                <w:ilvl w:val="0"/>
                <w:numId w:val="7"/>
              </w:numPr>
              <w:adjustRightInd w:val="0"/>
              <w:snapToGrid w:val="0"/>
              <w:contextualSpacing w:val="0"/>
            </w:pPr>
            <w:r w:rsidRPr="008E4409">
              <w:t>To communicate in writing with acquaintances, friends, family</w:t>
            </w:r>
          </w:p>
          <w:p w14:paraId="2E1A16DB" w14:textId="77777777" w:rsidR="004152B8" w:rsidRPr="008E4409" w:rsidRDefault="004152B8" w:rsidP="0056173C">
            <w:pPr>
              <w:pStyle w:val="ListParagraph"/>
              <w:numPr>
                <w:ilvl w:val="0"/>
                <w:numId w:val="7"/>
              </w:numPr>
              <w:adjustRightInd w:val="0"/>
              <w:snapToGrid w:val="0"/>
              <w:contextualSpacing w:val="0"/>
            </w:pPr>
            <w:r w:rsidRPr="008E4409">
              <w:t>To inform, amuse</w:t>
            </w:r>
          </w:p>
        </w:tc>
        <w:tc>
          <w:tcPr>
            <w:tcW w:w="2596" w:type="dxa"/>
            <w:tcMar>
              <w:right w:w="28" w:type="dxa"/>
            </w:tcMar>
          </w:tcPr>
          <w:p w14:paraId="39EB9B89" w14:textId="77777777" w:rsidR="004152B8" w:rsidRPr="008E4409" w:rsidRDefault="004152B8" w:rsidP="0056173C">
            <w:pPr>
              <w:pStyle w:val="ListParagraph"/>
              <w:numPr>
                <w:ilvl w:val="0"/>
                <w:numId w:val="7"/>
              </w:numPr>
              <w:adjustRightInd w:val="0"/>
              <w:snapToGrid w:val="0"/>
              <w:contextualSpacing w:val="0"/>
            </w:pPr>
            <w:r w:rsidRPr="008E4409">
              <w:t>Salutations</w:t>
            </w:r>
          </w:p>
          <w:p w14:paraId="1EBAB7A7" w14:textId="3A38D826" w:rsidR="004152B8" w:rsidRPr="008E4409" w:rsidRDefault="004152B8" w:rsidP="0056173C">
            <w:pPr>
              <w:pStyle w:val="ListParagraph"/>
              <w:numPr>
                <w:ilvl w:val="0"/>
                <w:numId w:val="7"/>
              </w:numPr>
              <w:adjustRightInd w:val="0"/>
              <w:snapToGrid w:val="0"/>
              <w:contextualSpacing w:val="0"/>
            </w:pPr>
            <w:r w:rsidRPr="008E4409">
              <w:t xml:space="preserve">Letter conventions </w:t>
            </w:r>
            <w:r w:rsidRPr="00171D22">
              <w:rPr>
                <w:rFonts w:cs="Raavi (Body CS)"/>
                <w:spacing w:val="-4"/>
              </w:rPr>
              <w:t>(layout, address, date etc</w:t>
            </w:r>
            <w:r w:rsidR="00255AB5" w:rsidRPr="00171D22">
              <w:rPr>
                <w:rFonts w:cs="Raavi (Body CS)"/>
                <w:spacing w:val="-4"/>
              </w:rPr>
              <w:t>.</w:t>
            </w:r>
            <w:r w:rsidRPr="00171D22">
              <w:rPr>
                <w:rFonts w:cs="Raavi (Body CS)"/>
                <w:spacing w:val="-4"/>
              </w:rPr>
              <w:t>)</w:t>
            </w:r>
          </w:p>
          <w:p w14:paraId="190B4515" w14:textId="31C90B23" w:rsidR="004152B8" w:rsidRPr="005834B9" w:rsidRDefault="004152B8" w:rsidP="0056173C">
            <w:pPr>
              <w:pStyle w:val="ListParagraph"/>
              <w:numPr>
                <w:ilvl w:val="0"/>
                <w:numId w:val="7"/>
              </w:numPr>
              <w:adjustRightInd w:val="0"/>
              <w:snapToGrid w:val="0"/>
              <w:contextualSpacing w:val="0"/>
            </w:pPr>
            <w:r w:rsidRPr="008E4409">
              <w:t>Logical and cohesive sequence of ideas</w:t>
            </w:r>
          </w:p>
        </w:tc>
        <w:tc>
          <w:tcPr>
            <w:tcW w:w="2486" w:type="dxa"/>
          </w:tcPr>
          <w:p w14:paraId="606601C8" w14:textId="77777777" w:rsidR="004152B8" w:rsidRPr="008E4409" w:rsidRDefault="004152B8" w:rsidP="0056173C">
            <w:pPr>
              <w:pStyle w:val="ListParagraph"/>
              <w:numPr>
                <w:ilvl w:val="0"/>
                <w:numId w:val="7"/>
              </w:numPr>
              <w:adjustRightInd w:val="0"/>
              <w:snapToGrid w:val="0"/>
              <w:contextualSpacing w:val="0"/>
            </w:pPr>
            <w:r w:rsidRPr="008E4409">
              <w:t xml:space="preserve">Frequent colloquial language </w:t>
            </w:r>
          </w:p>
          <w:p w14:paraId="13BF0087" w14:textId="08BD15AF" w:rsidR="004152B8" w:rsidRPr="005834B9" w:rsidRDefault="004152B8" w:rsidP="0056173C">
            <w:pPr>
              <w:pStyle w:val="ListParagraph"/>
              <w:numPr>
                <w:ilvl w:val="0"/>
                <w:numId w:val="7"/>
              </w:numPr>
              <w:adjustRightInd w:val="0"/>
              <w:snapToGrid w:val="0"/>
              <w:contextualSpacing w:val="0"/>
            </w:pPr>
            <w:r w:rsidRPr="008E4409">
              <w:t>Subjective language</w:t>
            </w:r>
          </w:p>
        </w:tc>
      </w:tr>
      <w:tr w:rsidR="004152B8" w:rsidRPr="008E4409" w14:paraId="5C025C76" w14:textId="77777777" w:rsidTr="006E7FC8">
        <w:tc>
          <w:tcPr>
            <w:tcW w:w="1923" w:type="dxa"/>
          </w:tcPr>
          <w:p w14:paraId="5C232458" w14:textId="77777777" w:rsidR="004152B8" w:rsidRPr="008E4409" w:rsidRDefault="004152B8" w:rsidP="006E7FC8">
            <w:pPr>
              <w:pageBreakBefore/>
              <w:adjustRightInd w:val="0"/>
              <w:snapToGrid w:val="0"/>
            </w:pPr>
            <w:r w:rsidRPr="008E4409">
              <w:lastRenderedPageBreak/>
              <w:t>Note, message</w:t>
            </w:r>
          </w:p>
        </w:tc>
        <w:tc>
          <w:tcPr>
            <w:tcW w:w="2055" w:type="dxa"/>
          </w:tcPr>
          <w:p w14:paraId="4B361A70" w14:textId="77777777" w:rsidR="004152B8" w:rsidRPr="008E4409" w:rsidRDefault="004152B8" w:rsidP="006E7FC8">
            <w:pPr>
              <w:pStyle w:val="ListParagraph"/>
              <w:pageBreakBefore/>
              <w:numPr>
                <w:ilvl w:val="0"/>
                <w:numId w:val="7"/>
              </w:numPr>
              <w:adjustRightInd w:val="0"/>
              <w:snapToGrid w:val="0"/>
              <w:contextualSpacing w:val="0"/>
            </w:pPr>
            <w:r w:rsidRPr="008E4409">
              <w:t>To inform</w:t>
            </w:r>
          </w:p>
          <w:p w14:paraId="75A105B0" w14:textId="77777777" w:rsidR="004152B8" w:rsidRPr="008E4409" w:rsidRDefault="004152B8" w:rsidP="006E7FC8">
            <w:pPr>
              <w:pStyle w:val="ListParagraph"/>
              <w:pageBreakBefore/>
              <w:numPr>
                <w:ilvl w:val="0"/>
                <w:numId w:val="7"/>
              </w:numPr>
              <w:adjustRightInd w:val="0"/>
              <w:snapToGrid w:val="0"/>
              <w:contextualSpacing w:val="0"/>
            </w:pPr>
            <w:r w:rsidRPr="008E4409">
              <w:t>To request</w:t>
            </w:r>
          </w:p>
          <w:p w14:paraId="3D642A52" w14:textId="77777777" w:rsidR="004152B8" w:rsidRPr="008E4409" w:rsidRDefault="004152B8" w:rsidP="006E7FC8">
            <w:pPr>
              <w:pStyle w:val="ListParagraph"/>
              <w:pageBreakBefore/>
              <w:numPr>
                <w:ilvl w:val="0"/>
                <w:numId w:val="7"/>
              </w:numPr>
              <w:adjustRightInd w:val="0"/>
              <w:snapToGrid w:val="0"/>
              <w:contextualSpacing w:val="0"/>
            </w:pPr>
            <w:r w:rsidRPr="008E4409">
              <w:t>To instruct</w:t>
            </w:r>
          </w:p>
          <w:p w14:paraId="46B86F85" w14:textId="77777777" w:rsidR="004152B8" w:rsidRPr="008E4409" w:rsidRDefault="004152B8" w:rsidP="006E7FC8">
            <w:pPr>
              <w:pStyle w:val="ListParagraph"/>
              <w:pageBreakBefore/>
              <w:numPr>
                <w:ilvl w:val="0"/>
                <w:numId w:val="7"/>
              </w:numPr>
              <w:adjustRightInd w:val="0"/>
              <w:snapToGrid w:val="0"/>
              <w:contextualSpacing w:val="0"/>
            </w:pPr>
            <w:r w:rsidRPr="008E4409">
              <w:t>To remind</w:t>
            </w:r>
          </w:p>
        </w:tc>
        <w:tc>
          <w:tcPr>
            <w:tcW w:w="2596" w:type="dxa"/>
          </w:tcPr>
          <w:p w14:paraId="2C9B1217" w14:textId="77777777" w:rsidR="004152B8" w:rsidRPr="008E4409" w:rsidRDefault="004152B8" w:rsidP="006E7FC8">
            <w:pPr>
              <w:pStyle w:val="ListParagraph"/>
              <w:pageBreakBefore/>
              <w:numPr>
                <w:ilvl w:val="0"/>
                <w:numId w:val="7"/>
              </w:numPr>
              <w:adjustRightInd w:val="0"/>
              <w:snapToGrid w:val="0"/>
              <w:contextualSpacing w:val="0"/>
            </w:pPr>
            <w:r w:rsidRPr="008E4409">
              <w:t>General statement, description, procedure</w:t>
            </w:r>
          </w:p>
          <w:p w14:paraId="5411CEDA" w14:textId="77777777" w:rsidR="004152B8" w:rsidRPr="008E4409" w:rsidRDefault="004152B8" w:rsidP="006E7FC8">
            <w:pPr>
              <w:pStyle w:val="ListParagraph"/>
              <w:pageBreakBefore/>
              <w:numPr>
                <w:ilvl w:val="0"/>
                <w:numId w:val="7"/>
              </w:numPr>
              <w:adjustRightInd w:val="0"/>
              <w:snapToGrid w:val="0"/>
              <w:contextualSpacing w:val="0"/>
            </w:pPr>
            <w:r w:rsidRPr="008E4409">
              <w:t>May be in point form</w:t>
            </w:r>
          </w:p>
        </w:tc>
        <w:tc>
          <w:tcPr>
            <w:tcW w:w="2486" w:type="dxa"/>
            <w:tcMar>
              <w:right w:w="6" w:type="dxa"/>
            </w:tcMar>
          </w:tcPr>
          <w:p w14:paraId="4A395A82" w14:textId="77777777" w:rsidR="004152B8" w:rsidRPr="008E4409" w:rsidRDefault="004152B8" w:rsidP="006E7FC8">
            <w:pPr>
              <w:pStyle w:val="ListParagraph"/>
              <w:pageBreakBefore/>
              <w:numPr>
                <w:ilvl w:val="0"/>
                <w:numId w:val="7"/>
              </w:numPr>
              <w:adjustRightInd w:val="0"/>
              <w:snapToGrid w:val="0"/>
              <w:contextualSpacing w:val="0"/>
            </w:pPr>
            <w:r w:rsidRPr="008E4409">
              <w:t>Succinct</w:t>
            </w:r>
          </w:p>
          <w:p w14:paraId="15521AD9" w14:textId="5C58B5D8" w:rsidR="004152B8" w:rsidRPr="008E4409" w:rsidRDefault="004152B8" w:rsidP="006E7FC8">
            <w:pPr>
              <w:pStyle w:val="ListParagraph"/>
              <w:pageBreakBefore/>
              <w:numPr>
                <w:ilvl w:val="0"/>
                <w:numId w:val="7"/>
              </w:numPr>
              <w:adjustRightInd w:val="0"/>
              <w:snapToGrid w:val="0"/>
              <w:contextualSpacing w:val="0"/>
            </w:pPr>
            <w:r w:rsidRPr="008E4409">
              <w:t>Abbreviated words and</w:t>
            </w:r>
            <w:r w:rsidR="00CA2C23">
              <w:t xml:space="preserve"> </w:t>
            </w:r>
            <w:r w:rsidRPr="008E4409">
              <w:t>sentences</w:t>
            </w:r>
          </w:p>
          <w:p w14:paraId="09DCC6B6" w14:textId="77777777" w:rsidR="004152B8" w:rsidRPr="006E7FC8" w:rsidRDefault="004152B8" w:rsidP="006E7FC8">
            <w:pPr>
              <w:pStyle w:val="ListParagraph"/>
              <w:pageBreakBefore/>
              <w:numPr>
                <w:ilvl w:val="0"/>
                <w:numId w:val="7"/>
              </w:numPr>
              <w:adjustRightInd w:val="0"/>
              <w:snapToGrid w:val="0"/>
              <w:contextualSpacing w:val="0"/>
              <w:rPr>
                <w:rFonts w:cs="Raavi (Body CS)"/>
                <w:spacing w:val="-2"/>
              </w:rPr>
            </w:pPr>
            <w:r w:rsidRPr="006E7FC8">
              <w:rPr>
                <w:rFonts w:cs="Raavi (Body CS)"/>
                <w:spacing w:val="-2"/>
              </w:rPr>
              <w:t>Lack</w:t>
            </w:r>
            <w:r w:rsidRPr="006E7FC8">
              <w:rPr>
                <w:rFonts w:cs="Raavi (Body CS)"/>
                <w:spacing w:val="-6"/>
              </w:rPr>
              <w:t xml:space="preserve"> of</w:t>
            </w:r>
            <w:r w:rsidRPr="006E7FC8">
              <w:rPr>
                <w:rFonts w:cs="Raavi (Body CS)"/>
                <w:spacing w:val="-2"/>
              </w:rPr>
              <w:t xml:space="preserve"> descriptive detail </w:t>
            </w:r>
          </w:p>
          <w:p w14:paraId="75BFD95B" w14:textId="77777777" w:rsidR="004152B8" w:rsidRPr="008E4409" w:rsidRDefault="004152B8" w:rsidP="006E7FC8">
            <w:pPr>
              <w:pStyle w:val="ListParagraph"/>
              <w:pageBreakBefore/>
              <w:numPr>
                <w:ilvl w:val="0"/>
                <w:numId w:val="7"/>
              </w:numPr>
              <w:adjustRightInd w:val="0"/>
              <w:snapToGrid w:val="0"/>
              <w:contextualSpacing w:val="0"/>
            </w:pPr>
            <w:r w:rsidRPr="008E4409">
              <w:t>Frequent use of colloquial language</w:t>
            </w:r>
          </w:p>
        </w:tc>
      </w:tr>
      <w:tr w:rsidR="004152B8" w:rsidRPr="008E4409" w14:paraId="10E6E7E1" w14:textId="77777777" w:rsidTr="00951764">
        <w:tc>
          <w:tcPr>
            <w:tcW w:w="1923" w:type="dxa"/>
          </w:tcPr>
          <w:p w14:paraId="17F8F56F" w14:textId="77777777" w:rsidR="004152B8" w:rsidRPr="008E4409" w:rsidRDefault="004152B8" w:rsidP="0056173C">
            <w:pPr>
              <w:adjustRightInd w:val="0"/>
              <w:snapToGrid w:val="0"/>
            </w:pPr>
            <w:r w:rsidRPr="008E4409">
              <w:t>Postcard</w:t>
            </w:r>
          </w:p>
        </w:tc>
        <w:tc>
          <w:tcPr>
            <w:tcW w:w="2055" w:type="dxa"/>
          </w:tcPr>
          <w:p w14:paraId="44EC542D" w14:textId="77777777" w:rsidR="004152B8" w:rsidRPr="008E4409" w:rsidRDefault="004152B8" w:rsidP="0056173C">
            <w:pPr>
              <w:pStyle w:val="ListParagraph"/>
              <w:numPr>
                <w:ilvl w:val="0"/>
                <w:numId w:val="7"/>
              </w:numPr>
              <w:adjustRightInd w:val="0"/>
              <w:snapToGrid w:val="0"/>
              <w:contextualSpacing w:val="0"/>
            </w:pPr>
            <w:r w:rsidRPr="008E4409">
              <w:t>To provide information</w:t>
            </w:r>
          </w:p>
          <w:p w14:paraId="39662CAC" w14:textId="77777777" w:rsidR="004152B8" w:rsidRPr="008E4409" w:rsidRDefault="004152B8" w:rsidP="0056173C">
            <w:pPr>
              <w:pStyle w:val="ListParagraph"/>
              <w:numPr>
                <w:ilvl w:val="0"/>
                <w:numId w:val="7"/>
              </w:numPr>
              <w:adjustRightInd w:val="0"/>
              <w:snapToGrid w:val="0"/>
              <w:contextualSpacing w:val="0"/>
            </w:pPr>
            <w:r w:rsidRPr="008E4409">
              <w:t>To retell events</w:t>
            </w:r>
          </w:p>
        </w:tc>
        <w:tc>
          <w:tcPr>
            <w:tcW w:w="2596" w:type="dxa"/>
          </w:tcPr>
          <w:p w14:paraId="1FCC92A9" w14:textId="77777777" w:rsidR="004152B8" w:rsidRPr="008E4409" w:rsidRDefault="004152B8" w:rsidP="0056173C">
            <w:pPr>
              <w:pStyle w:val="ListParagraph"/>
              <w:numPr>
                <w:ilvl w:val="0"/>
                <w:numId w:val="7"/>
              </w:numPr>
              <w:adjustRightInd w:val="0"/>
              <w:snapToGrid w:val="0"/>
              <w:contextualSpacing w:val="0"/>
            </w:pPr>
            <w:r w:rsidRPr="008E4409">
              <w:t>Salutations</w:t>
            </w:r>
          </w:p>
          <w:p w14:paraId="06231E83" w14:textId="77777777" w:rsidR="004152B8" w:rsidRPr="008E4409" w:rsidRDefault="004152B8" w:rsidP="0056173C">
            <w:pPr>
              <w:pStyle w:val="ListParagraph"/>
              <w:numPr>
                <w:ilvl w:val="0"/>
                <w:numId w:val="7"/>
              </w:numPr>
              <w:adjustRightInd w:val="0"/>
              <w:snapToGrid w:val="0"/>
              <w:contextualSpacing w:val="0"/>
            </w:pPr>
            <w:r w:rsidRPr="008E4409">
              <w:t>Brief description or message</w:t>
            </w:r>
          </w:p>
          <w:p w14:paraId="0C563526" w14:textId="77777777" w:rsidR="004152B8" w:rsidRPr="008E4409" w:rsidRDefault="004152B8" w:rsidP="0056173C">
            <w:pPr>
              <w:pStyle w:val="ListParagraph"/>
              <w:numPr>
                <w:ilvl w:val="0"/>
                <w:numId w:val="7"/>
              </w:numPr>
              <w:adjustRightInd w:val="0"/>
              <w:snapToGrid w:val="0"/>
              <w:contextualSpacing w:val="0"/>
            </w:pPr>
            <w:r w:rsidRPr="008E4409">
              <w:t>Formulaic ending</w:t>
            </w:r>
          </w:p>
        </w:tc>
        <w:tc>
          <w:tcPr>
            <w:tcW w:w="2486" w:type="dxa"/>
          </w:tcPr>
          <w:p w14:paraId="6241B710" w14:textId="77777777" w:rsidR="004152B8" w:rsidRPr="008E4409" w:rsidRDefault="004152B8" w:rsidP="0056173C">
            <w:pPr>
              <w:pStyle w:val="ListParagraph"/>
              <w:numPr>
                <w:ilvl w:val="0"/>
                <w:numId w:val="7"/>
              </w:numPr>
              <w:adjustRightInd w:val="0"/>
              <w:snapToGrid w:val="0"/>
              <w:contextualSpacing w:val="0"/>
            </w:pPr>
            <w:r w:rsidRPr="008E4409">
              <w:t>Descriptive language</w:t>
            </w:r>
          </w:p>
          <w:p w14:paraId="0E18CCDD" w14:textId="77777777" w:rsidR="004152B8" w:rsidRPr="008E4409" w:rsidRDefault="004152B8" w:rsidP="0056173C">
            <w:pPr>
              <w:pStyle w:val="ListParagraph"/>
              <w:numPr>
                <w:ilvl w:val="0"/>
                <w:numId w:val="7"/>
              </w:numPr>
              <w:adjustRightInd w:val="0"/>
              <w:snapToGrid w:val="0"/>
              <w:contextualSpacing w:val="0"/>
            </w:pPr>
            <w:r w:rsidRPr="008E4409">
              <w:t>Incomplete sentences</w:t>
            </w:r>
          </w:p>
          <w:p w14:paraId="6877EAE9" w14:textId="77777777" w:rsidR="004152B8" w:rsidRPr="008E4409" w:rsidRDefault="004152B8" w:rsidP="0056173C">
            <w:pPr>
              <w:pStyle w:val="ListParagraph"/>
              <w:numPr>
                <w:ilvl w:val="0"/>
                <w:numId w:val="7"/>
              </w:numPr>
              <w:adjustRightInd w:val="0"/>
              <w:snapToGrid w:val="0"/>
              <w:contextualSpacing w:val="0"/>
            </w:pPr>
            <w:r w:rsidRPr="008E4409">
              <w:t>Abbreviated words</w:t>
            </w:r>
          </w:p>
          <w:p w14:paraId="5B7BE86D" w14:textId="76679E6B" w:rsidR="004152B8" w:rsidRPr="008E4409" w:rsidRDefault="004152B8" w:rsidP="0056173C">
            <w:pPr>
              <w:pStyle w:val="ListParagraph"/>
              <w:numPr>
                <w:ilvl w:val="0"/>
                <w:numId w:val="7"/>
              </w:numPr>
              <w:adjustRightInd w:val="0"/>
              <w:snapToGrid w:val="0"/>
              <w:contextualSpacing w:val="0"/>
            </w:pPr>
            <w:r w:rsidRPr="008E4409">
              <w:t>Colloquial expression</w:t>
            </w:r>
            <w:r w:rsidR="009217C1">
              <w:t>s</w:t>
            </w:r>
          </w:p>
          <w:p w14:paraId="3B907A22" w14:textId="77777777" w:rsidR="004152B8" w:rsidRPr="008E4409" w:rsidRDefault="004152B8" w:rsidP="0056173C">
            <w:pPr>
              <w:pStyle w:val="ListParagraph"/>
              <w:numPr>
                <w:ilvl w:val="0"/>
                <w:numId w:val="7"/>
              </w:numPr>
              <w:adjustRightInd w:val="0"/>
              <w:snapToGrid w:val="0"/>
              <w:contextualSpacing w:val="0"/>
            </w:pPr>
            <w:r w:rsidRPr="008E4409">
              <w:t xml:space="preserve">Clichés </w:t>
            </w:r>
          </w:p>
          <w:p w14:paraId="30AA50B4" w14:textId="77777777" w:rsidR="004152B8" w:rsidRPr="008E4409" w:rsidRDefault="004152B8" w:rsidP="0056173C">
            <w:pPr>
              <w:pStyle w:val="ListParagraph"/>
              <w:numPr>
                <w:ilvl w:val="0"/>
                <w:numId w:val="7"/>
              </w:numPr>
              <w:adjustRightInd w:val="0"/>
              <w:snapToGrid w:val="0"/>
              <w:contextualSpacing w:val="0"/>
            </w:pPr>
            <w:r w:rsidRPr="008E4409">
              <w:t>Personal impressions</w:t>
            </w:r>
          </w:p>
        </w:tc>
      </w:tr>
      <w:tr w:rsidR="004152B8" w:rsidRPr="008E4409" w14:paraId="69506B22" w14:textId="77777777" w:rsidTr="0077583C">
        <w:tc>
          <w:tcPr>
            <w:tcW w:w="1923" w:type="dxa"/>
          </w:tcPr>
          <w:p w14:paraId="055A5817" w14:textId="77777777" w:rsidR="004152B8" w:rsidRPr="008E4409" w:rsidRDefault="004152B8" w:rsidP="0056173C">
            <w:pPr>
              <w:adjustRightInd w:val="0"/>
              <w:snapToGrid w:val="0"/>
            </w:pPr>
            <w:r w:rsidRPr="008E4409">
              <w:t>Report</w:t>
            </w:r>
          </w:p>
        </w:tc>
        <w:tc>
          <w:tcPr>
            <w:tcW w:w="2055" w:type="dxa"/>
          </w:tcPr>
          <w:p w14:paraId="75F22A6B" w14:textId="77777777" w:rsidR="004152B8" w:rsidRPr="008E4409" w:rsidRDefault="004152B8" w:rsidP="0056173C">
            <w:pPr>
              <w:pStyle w:val="ListParagraph"/>
              <w:numPr>
                <w:ilvl w:val="0"/>
                <w:numId w:val="7"/>
              </w:numPr>
              <w:adjustRightInd w:val="0"/>
              <w:snapToGrid w:val="0"/>
              <w:contextualSpacing w:val="0"/>
            </w:pPr>
            <w:r w:rsidRPr="008E4409">
              <w:t>To classify and/or describe</w:t>
            </w:r>
          </w:p>
          <w:p w14:paraId="66523052" w14:textId="77777777" w:rsidR="004152B8" w:rsidRPr="008E4409" w:rsidRDefault="004152B8" w:rsidP="0056173C">
            <w:pPr>
              <w:pStyle w:val="ListParagraph"/>
              <w:numPr>
                <w:ilvl w:val="0"/>
                <w:numId w:val="7"/>
              </w:numPr>
              <w:adjustRightInd w:val="0"/>
              <w:snapToGrid w:val="0"/>
              <w:contextualSpacing w:val="0"/>
            </w:pPr>
            <w:r w:rsidRPr="008E4409">
              <w:t>To organise facts</w:t>
            </w:r>
          </w:p>
          <w:p w14:paraId="7A14B7E4" w14:textId="77777777" w:rsidR="004152B8" w:rsidRPr="008E4409" w:rsidRDefault="004152B8" w:rsidP="0056173C">
            <w:pPr>
              <w:pStyle w:val="ListParagraph"/>
              <w:numPr>
                <w:ilvl w:val="0"/>
                <w:numId w:val="7"/>
              </w:numPr>
              <w:adjustRightInd w:val="0"/>
              <w:snapToGrid w:val="0"/>
              <w:contextualSpacing w:val="0"/>
            </w:pPr>
            <w:r w:rsidRPr="008E4409">
              <w:t>To draw conclusions</w:t>
            </w:r>
          </w:p>
        </w:tc>
        <w:tc>
          <w:tcPr>
            <w:tcW w:w="2596" w:type="dxa"/>
          </w:tcPr>
          <w:p w14:paraId="07DF9A92" w14:textId="77777777" w:rsidR="004152B8" w:rsidRPr="008E4409" w:rsidRDefault="004152B8" w:rsidP="0056173C">
            <w:pPr>
              <w:pStyle w:val="ListParagraph"/>
              <w:numPr>
                <w:ilvl w:val="0"/>
                <w:numId w:val="7"/>
              </w:numPr>
              <w:adjustRightInd w:val="0"/>
              <w:snapToGrid w:val="0"/>
              <w:contextualSpacing w:val="0"/>
            </w:pPr>
            <w:r w:rsidRPr="008E4409">
              <w:t>General statement or classification</w:t>
            </w:r>
          </w:p>
          <w:p w14:paraId="28398684" w14:textId="77777777" w:rsidR="004152B8" w:rsidRPr="008E4409" w:rsidRDefault="004152B8" w:rsidP="0056173C">
            <w:pPr>
              <w:pStyle w:val="ListParagraph"/>
              <w:numPr>
                <w:ilvl w:val="0"/>
                <w:numId w:val="7"/>
              </w:numPr>
              <w:adjustRightInd w:val="0"/>
              <w:snapToGrid w:val="0"/>
              <w:contextualSpacing w:val="0"/>
            </w:pPr>
            <w:r w:rsidRPr="008E4409">
              <w:t>Description</w:t>
            </w:r>
          </w:p>
          <w:p w14:paraId="41EA47A0" w14:textId="77777777" w:rsidR="004152B8" w:rsidRPr="008E4409" w:rsidRDefault="004152B8" w:rsidP="0056173C">
            <w:pPr>
              <w:pStyle w:val="ListParagraph"/>
              <w:numPr>
                <w:ilvl w:val="0"/>
                <w:numId w:val="7"/>
              </w:numPr>
              <w:adjustRightInd w:val="0"/>
              <w:snapToGrid w:val="0"/>
              <w:contextualSpacing w:val="0"/>
            </w:pPr>
            <w:r w:rsidRPr="008E4409">
              <w:t>Logical progression</w:t>
            </w:r>
          </w:p>
        </w:tc>
        <w:tc>
          <w:tcPr>
            <w:tcW w:w="2486" w:type="dxa"/>
            <w:tcMar>
              <w:right w:w="28" w:type="dxa"/>
            </w:tcMar>
          </w:tcPr>
          <w:p w14:paraId="7FCC14B3" w14:textId="6B0A1FF8" w:rsidR="0077583C" w:rsidRPr="0077583C" w:rsidRDefault="004152B8" w:rsidP="0077583C">
            <w:pPr>
              <w:pStyle w:val="ListParagraph"/>
              <w:numPr>
                <w:ilvl w:val="0"/>
                <w:numId w:val="7"/>
              </w:numPr>
              <w:adjustRightInd w:val="0"/>
              <w:snapToGrid w:val="0"/>
              <w:contextualSpacing w:val="0"/>
            </w:pPr>
            <w:r w:rsidRPr="008E4409">
              <w:t xml:space="preserve">Supporting evidence </w:t>
            </w:r>
            <w:r w:rsidRPr="0077583C">
              <w:rPr>
                <w:rFonts w:cs="Raavi (Body CS)"/>
                <w:spacing w:val="-4"/>
              </w:rPr>
              <w:t>(</w:t>
            </w:r>
            <w:r w:rsidRPr="008F57AC">
              <w:rPr>
                <w:rFonts w:cs="Raavi (Body CS)"/>
                <w:spacing w:val="-6"/>
              </w:rPr>
              <w:t xml:space="preserve">e.g. </w:t>
            </w:r>
            <w:r w:rsidRPr="008F57AC">
              <w:rPr>
                <w:rFonts w:cs="Raavi (Body CS)"/>
                <w:spacing w:val="-2"/>
              </w:rPr>
              <w:t>statistics, examples)</w:t>
            </w:r>
          </w:p>
          <w:p w14:paraId="1F2FFC2E" w14:textId="77777777" w:rsidR="004152B8" w:rsidRPr="008E4409" w:rsidRDefault="004152B8" w:rsidP="0056173C">
            <w:pPr>
              <w:pStyle w:val="ListParagraph"/>
              <w:numPr>
                <w:ilvl w:val="0"/>
                <w:numId w:val="7"/>
              </w:numPr>
              <w:adjustRightInd w:val="0"/>
              <w:snapToGrid w:val="0"/>
              <w:contextualSpacing w:val="0"/>
            </w:pPr>
            <w:r w:rsidRPr="008E4409">
              <w:t>Factual</w:t>
            </w:r>
          </w:p>
          <w:p w14:paraId="0EEA3C77" w14:textId="77777777" w:rsidR="004152B8" w:rsidRPr="008E4409" w:rsidRDefault="004152B8" w:rsidP="0056173C">
            <w:pPr>
              <w:pStyle w:val="ListParagraph"/>
              <w:numPr>
                <w:ilvl w:val="0"/>
                <w:numId w:val="7"/>
              </w:numPr>
              <w:adjustRightInd w:val="0"/>
              <w:snapToGrid w:val="0"/>
              <w:contextualSpacing w:val="0"/>
            </w:pPr>
            <w:r w:rsidRPr="008E4409">
              <w:t>Usually present tense</w:t>
            </w:r>
          </w:p>
          <w:p w14:paraId="4B1E6D35" w14:textId="12F87338" w:rsidR="004152B8" w:rsidRPr="008E4409" w:rsidRDefault="004152B8" w:rsidP="0056173C">
            <w:pPr>
              <w:pStyle w:val="ListParagraph"/>
              <w:numPr>
                <w:ilvl w:val="0"/>
                <w:numId w:val="7"/>
              </w:numPr>
              <w:adjustRightInd w:val="0"/>
              <w:snapToGrid w:val="0"/>
              <w:contextualSpacing w:val="0"/>
            </w:pPr>
            <w:r w:rsidRPr="008E4409">
              <w:t>Language specific to the</w:t>
            </w:r>
            <w:r w:rsidR="0077583C">
              <w:t> </w:t>
            </w:r>
            <w:r w:rsidRPr="008E4409">
              <w:t>topic</w:t>
            </w:r>
          </w:p>
        </w:tc>
      </w:tr>
      <w:tr w:rsidR="004152B8" w:rsidRPr="008E4409" w14:paraId="1ADFF75A" w14:textId="77777777" w:rsidTr="00520F25">
        <w:tc>
          <w:tcPr>
            <w:tcW w:w="1923" w:type="dxa"/>
          </w:tcPr>
          <w:p w14:paraId="4D2AF23C" w14:textId="77777777" w:rsidR="004152B8" w:rsidRPr="008E4409" w:rsidRDefault="004152B8" w:rsidP="0056173C">
            <w:pPr>
              <w:adjustRightInd w:val="0"/>
              <w:snapToGrid w:val="0"/>
            </w:pPr>
            <w:r w:rsidRPr="008E4409">
              <w:t>Review</w:t>
            </w:r>
          </w:p>
        </w:tc>
        <w:tc>
          <w:tcPr>
            <w:tcW w:w="2055" w:type="dxa"/>
          </w:tcPr>
          <w:p w14:paraId="039BBD72" w14:textId="77777777" w:rsidR="004152B8" w:rsidRPr="008E4409" w:rsidRDefault="004152B8" w:rsidP="0056173C">
            <w:pPr>
              <w:pStyle w:val="ListParagraph"/>
              <w:numPr>
                <w:ilvl w:val="0"/>
                <w:numId w:val="7"/>
              </w:numPr>
              <w:adjustRightInd w:val="0"/>
              <w:snapToGrid w:val="0"/>
              <w:contextualSpacing w:val="0"/>
            </w:pPr>
            <w:r w:rsidRPr="008E4409">
              <w:t>To respond to a text/stimulus</w:t>
            </w:r>
          </w:p>
          <w:p w14:paraId="08BF6322" w14:textId="006F00C5" w:rsidR="004152B8" w:rsidRPr="008E4409" w:rsidRDefault="004152B8" w:rsidP="0056173C">
            <w:pPr>
              <w:pStyle w:val="ListParagraph"/>
              <w:numPr>
                <w:ilvl w:val="0"/>
                <w:numId w:val="7"/>
              </w:numPr>
              <w:adjustRightInd w:val="0"/>
              <w:snapToGrid w:val="0"/>
              <w:contextualSpacing w:val="0"/>
            </w:pPr>
            <w:r w:rsidRPr="008E4409">
              <w:t>To summarise, analyse or interpret a text and to assess its</w:t>
            </w:r>
            <w:r w:rsidR="004E76D3">
              <w:t xml:space="preserve"> </w:t>
            </w:r>
            <w:r w:rsidRPr="008E4409">
              <w:t>value</w:t>
            </w:r>
          </w:p>
        </w:tc>
        <w:tc>
          <w:tcPr>
            <w:tcW w:w="2596" w:type="dxa"/>
          </w:tcPr>
          <w:p w14:paraId="314AC2FA" w14:textId="7FC9C516" w:rsidR="004152B8" w:rsidRPr="008E4409" w:rsidRDefault="004152B8" w:rsidP="0056173C">
            <w:pPr>
              <w:pStyle w:val="ListParagraph"/>
              <w:numPr>
                <w:ilvl w:val="0"/>
                <w:numId w:val="7"/>
              </w:numPr>
              <w:adjustRightInd w:val="0"/>
              <w:snapToGrid w:val="0"/>
              <w:contextualSpacing w:val="0"/>
            </w:pPr>
            <w:r w:rsidRPr="008E4409">
              <w:t>Describe context of</w:t>
            </w:r>
            <w:r w:rsidR="009217C1">
              <w:t xml:space="preserve"> the</w:t>
            </w:r>
            <w:r w:rsidRPr="008E4409">
              <w:t xml:space="preserve"> text or work</w:t>
            </w:r>
          </w:p>
          <w:p w14:paraId="1C26D06E" w14:textId="77777777" w:rsidR="004152B8" w:rsidRPr="008E4409" w:rsidRDefault="004152B8" w:rsidP="0056173C">
            <w:pPr>
              <w:pStyle w:val="ListParagraph"/>
              <w:numPr>
                <w:ilvl w:val="0"/>
                <w:numId w:val="7"/>
              </w:numPr>
              <w:adjustRightInd w:val="0"/>
              <w:snapToGrid w:val="0"/>
              <w:contextualSpacing w:val="0"/>
            </w:pPr>
            <w:r w:rsidRPr="008E4409">
              <w:t>Describe the text or work</w:t>
            </w:r>
          </w:p>
          <w:p w14:paraId="1816DD1C" w14:textId="3BE406A1" w:rsidR="004152B8" w:rsidRPr="008E4409" w:rsidRDefault="004152B8" w:rsidP="0056173C">
            <w:pPr>
              <w:pStyle w:val="ListParagraph"/>
              <w:numPr>
                <w:ilvl w:val="0"/>
                <w:numId w:val="7"/>
              </w:numPr>
              <w:adjustRightInd w:val="0"/>
              <w:snapToGrid w:val="0"/>
              <w:contextualSpacing w:val="0"/>
            </w:pPr>
            <w:r w:rsidRPr="008E4409">
              <w:t xml:space="preserve">Judgment or evaluation of </w:t>
            </w:r>
            <w:r w:rsidR="009217C1">
              <w:t xml:space="preserve">the </w:t>
            </w:r>
            <w:r w:rsidRPr="008E4409">
              <w:t>text or work</w:t>
            </w:r>
          </w:p>
        </w:tc>
        <w:tc>
          <w:tcPr>
            <w:tcW w:w="2486" w:type="dxa"/>
            <w:tcMar>
              <w:right w:w="28" w:type="dxa"/>
            </w:tcMar>
          </w:tcPr>
          <w:p w14:paraId="402D4A26" w14:textId="77777777" w:rsidR="004152B8" w:rsidRPr="008E4409" w:rsidRDefault="004152B8" w:rsidP="0056173C">
            <w:pPr>
              <w:pStyle w:val="ListParagraph"/>
              <w:numPr>
                <w:ilvl w:val="0"/>
                <w:numId w:val="7"/>
              </w:numPr>
              <w:adjustRightInd w:val="0"/>
              <w:snapToGrid w:val="0"/>
              <w:contextualSpacing w:val="0"/>
            </w:pPr>
            <w:r w:rsidRPr="008E4409">
              <w:t>Descriptive language</w:t>
            </w:r>
          </w:p>
          <w:p w14:paraId="24825884" w14:textId="534C07B1" w:rsidR="004152B8" w:rsidRPr="000462FC" w:rsidRDefault="004152B8" w:rsidP="0056173C">
            <w:pPr>
              <w:pStyle w:val="ListParagraph"/>
              <w:numPr>
                <w:ilvl w:val="0"/>
                <w:numId w:val="7"/>
              </w:numPr>
              <w:adjustRightInd w:val="0"/>
              <w:snapToGrid w:val="0"/>
              <w:contextualSpacing w:val="0"/>
            </w:pPr>
            <w:r w:rsidRPr="000462FC">
              <w:rPr>
                <w:rFonts w:cs="Raavi (Body CS)"/>
              </w:rPr>
              <w:t>More</w:t>
            </w:r>
            <w:r w:rsidR="009217C1" w:rsidRPr="000462FC">
              <w:rPr>
                <w:rFonts w:cs="Raavi (Body CS)"/>
              </w:rPr>
              <w:t>-</w:t>
            </w:r>
            <w:r w:rsidRPr="000462FC">
              <w:rPr>
                <w:rFonts w:cs="Raavi (Body CS)"/>
              </w:rPr>
              <w:t xml:space="preserve">complex </w:t>
            </w:r>
            <w:r w:rsidRPr="000462FC">
              <w:rPr>
                <w:rFonts w:cs="Raavi (Body CS)"/>
                <w:spacing w:val="-2"/>
              </w:rPr>
              <w:t>structures</w:t>
            </w:r>
            <w:r w:rsidRPr="000462FC">
              <w:rPr>
                <w:spacing w:val="-2"/>
              </w:rPr>
              <w:t xml:space="preserve"> with frequent</w:t>
            </w:r>
            <w:r w:rsidRPr="000462FC">
              <w:t xml:space="preserve"> abstract language</w:t>
            </w:r>
          </w:p>
          <w:p w14:paraId="378A8915" w14:textId="77777777" w:rsidR="004152B8" w:rsidRPr="008E4409" w:rsidRDefault="004152B8" w:rsidP="0056173C">
            <w:pPr>
              <w:pStyle w:val="ListParagraph"/>
              <w:numPr>
                <w:ilvl w:val="0"/>
                <w:numId w:val="7"/>
              </w:numPr>
              <w:adjustRightInd w:val="0"/>
              <w:snapToGrid w:val="0"/>
              <w:contextualSpacing w:val="0"/>
            </w:pPr>
            <w:r w:rsidRPr="008E4409">
              <w:t>Words that express judgment</w:t>
            </w:r>
          </w:p>
          <w:p w14:paraId="58B9CF42" w14:textId="77777777" w:rsidR="004152B8" w:rsidRPr="008E4409" w:rsidRDefault="004152B8" w:rsidP="0056173C">
            <w:pPr>
              <w:pStyle w:val="ListParagraph"/>
              <w:numPr>
                <w:ilvl w:val="0"/>
                <w:numId w:val="7"/>
              </w:numPr>
              <w:adjustRightInd w:val="0"/>
              <w:snapToGrid w:val="0"/>
              <w:contextualSpacing w:val="0"/>
            </w:pPr>
            <w:r w:rsidRPr="008E4409">
              <w:t>Possible comparisons</w:t>
            </w:r>
          </w:p>
          <w:p w14:paraId="6B50EEA4" w14:textId="314C9A1B" w:rsidR="004152B8" w:rsidRPr="008E4409" w:rsidRDefault="004152B8" w:rsidP="0056173C">
            <w:pPr>
              <w:pStyle w:val="ListParagraph"/>
              <w:numPr>
                <w:ilvl w:val="0"/>
                <w:numId w:val="7"/>
              </w:numPr>
              <w:adjustRightInd w:val="0"/>
              <w:snapToGrid w:val="0"/>
              <w:contextualSpacing w:val="0"/>
            </w:pPr>
            <w:r w:rsidRPr="008E4409">
              <w:t>Expressions of aesthetic</w:t>
            </w:r>
            <w:r w:rsidR="002070B5">
              <w:t xml:space="preserve"> </w:t>
            </w:r>
            <w:r w:rsidRPr="008E4409">
              <w:t>nature</w:t>
            </w:r>
          </w:p>
        </w:tc>
      </w:tr>
      <w:tr w:rsidR="004152B8" w:rsidRPr="008E4409" w14:paraId="0DEBD1F5" w14:textId="77777777" w:rsidTr="00D62694">
        <w:tc>
          <w:tcPr>
            <w:tcW w:w="1923" w:type="dxa"/>
            <w:tcMar>
              <w:right w:w="284" w:type="dxa"/>
            </w:tcMar>
          </w:tcPr>
          <w:p w14:paraId="1D20EF38" w14:textId="77777777" w:rsidR="004152B8" w:rsidRPr="008E4409" w:rsidRDefault="004152B8" w:rsidP="00104653">
            <w:pPr>
              <w:adjustRightInd w:val="0"/>
              <w:snapToGrid w:val="0"/>
            </w:pPr>
            <w:r w:rsidRPr="008E4409">
              <w:t>Script of a speech or talk</w:t>
            </w:r>
          </w:p>
        </w:tc>
        <w:tc>
          <w:tcPr>
            <w:tcW w:w="2055" w:type="dxa"/>
          </w:tcPr>
          <w:p w14:paraId="138601AD" w14:textId="503E82F4" w:rsidR="004152B8" w:rsidRPr="008E4409" w:rsidRDefault="004152B8" w:rsidP="00104653">
            <w:pPr>
              <w:pStyle w:val="ListParagraph"/>
              <w:numPr>
                <w:ilvl w:val="0"/>
                <w:numId w:val="7"/>
              </w:numPr>
              <w:adjustRightInd w:val="0"/>
              <w:snapToGrid w:val="0"/>
              <w:contextualSpacing w:val="0"/>
            </w:pPr>
            <w:r w:rsidRPr="008E4409">
              <w:t>To communicate ideas, opinions and attitudes</w:t>
            </w:r>
          </w:p>
          <w:p w14:paraId="16FB0485" w14:textId="77777777" w:rsidR="004152B8" w:rsidRPr="008E4409" w:rsidRDefault="004152B8" w:rsidP="00104653">
            <w:pPr>
              <w:pStyle w:val="ListParagraph"/>
              <w:numPr>
                <w:ilvl w:val="0"/>
                <w:numId w:val="7"/>
              </w:numPr>
              <w:adjustRightInd w:val="0"/>
              <w:snapToGrid w:val="0"/>
              <w:contextualSpacing w:val="0"/>
            </w:pPr>
            <w:r w:rsidRPr="008E4409">
              <w:t>To entertain</w:t>
            </w:r>
          </w:p>
          <w:p w14:paraId="36E91E69" w14:textId="77777777" w:rsidR="004152B8" w:rsidRPr="008E4409" w:rsidRDefault="004152B8" w:rsidP="00104653">
            <w:pPr>
              <w:pStyle w:val="ListParagraph"/>
              <w:numPr>
                <w:ilvl w:val="0"/>
                <w:numId w:val="7"/>
              </w:numPr>
              <w:adjustRightInd w:val="0"/>
              <w:snapToGrid w:val="0"/>
              <w:contextualSpacing w:val="0"/>
            </w:pPr>
            <w:r w:rsidRPr="008E4409">
              <w:t>To persuade</w:t>
            </w:r>
          </w:p>
          <w:p w14:paraId="28406F8C" w14:textId="77777777" w:rsidR="004152B8" w:rsidRPr="008E4409" w:rsidRDefault="004152B8" w:rsidP="00104653">
            <w:pPr>
              <w:pStyle w:val="ListParagraph"/>
              <w:numPr>
                <w:ilvl w:val="0"/>
                <w:numId w:val="7"/>
              </w:numPr>
              <w:adjustRightInd w:val="0"/>
              <w:snapToGrid w:val="0"/>
              <w:contextualSpacing w:val="0"/>
            </w:pPr>
            <w:r w:rsidRPr="008E4409">
              <w:t>To welcome</w:t>
            </w:r>
          </w:p>
          <w:p w14:paraId="4B0419B0" w14:textId="77777777" w:rsidR="004152B8" w:rsidRPr="008E4409" w:rsidRDefault="004152B8" w:rsidP="00104653">
            <w:pPr>
              <w:pStyle w:val="ListParagraph"/>
              <w:numPr>
                <w:ilvl w:val="0"/>
                <w:numId w:val="7"/>
              </w:numPr>
              <w:adjustRightInd w:val="0"/>
              <w:snapToGrid w:val="0"/>
              <w:contextualSpacing w:val="0"/>
            </w:pPr>
            <w:r w:rsidRPr="008E4409">
              <w:t>To thank</w:t>
            </w:r>
          </w:p>
        </w:tc>
        <w:tc>
          <w:tcPr>
            <w:tcW w:w="2596" w:type="dxa"/>
          </w:tcPr>
          <w:p w14:paraId="775A47E1" w14:textId="77777777" w:rsidR="004152B8" w:rsidRPr="008E4409" w:rsidRDefault="004152B8" w:rsidP="00104653">
            <w:pPr>
              <w:pStyle w:val="ListParagraph"/>
              <w:numPr>
                <w:ilvl w:val="0"/>
                <w:numId w:val="7"/>
              </w:numPr>
              <w:adjustRightInd w:val="0"/>
              <w:snapToGrid w:val="0"/>
              <w:contextualSpacing w:val="0"/>
            </w:pPr>
            <w:r w:rsidRPr="008E4409">
              <w:t>Introductory statement of purpose</w:t>
            </w:r>
          </w:p>
          <w:p w14:paraId="5D8485DC" w14:textId="525C53D3" w:rsidR="004152B8" w:rsidRPr="008E4409" w:rsidRDefault="004152B8" w:rsidP="00104653">
            <w:pPr>
              <w:pStyle w:val="ListParagraph"/>
              <w:numPr>
                <w:ilvl w:val="0"/>
                <w:numId w:val="7"/>
              </w:numPr>
              <w:adjustRightInd w:val="0"/>
              <w:snapToGrid w:val="0"/>
              <w:contextualSpacing w:val="0"/>
            </w:pPr>
            <w:r w:rsidRPr="008E4409">
              <w:t>Explanation or sequence</w:t>
            </w:r>
            <w:r w:rsidR="002502D1">
              <w:t xml:space="preserve"> </w:t>
            </w:r>
            <w:r w:rsidRPr="008E4409">
              <w:t>of events or presentation of argument</w:t>
            </w:r>
          </w:p>
          <w:p w14:paraId="40104454" w14:textId="77777777" w:rsidR="004152B8" w:rsidRPr="008E4409" w:rsidRDefault="004152B8" w:rsidP="00104653">
            <w:pPr>
              <w:pStyle w:val="ListParagraph"/>
              <w:numPr>
                <w:ilvl w:val="0"/>
                <w:numId w:val="7"/>
              </w:numPr>
              <w:adjustRightInd w:val="0"/>
              <w:snapToGrid w:val="0"/>
              <w:contextualSpacing w:val="0"/>
            </w:pPr>
            <w:r w:rsidRPr="008E4409">
              <w:t>Concluding remarks</w:t>
            </w:r>
          </w:p>
        </w:tc>
        <w:tc>
          <w:tcPr>
            <w:tcW w:w="2486" w:type="dxa"/>
          </w:tcPr>
          <w:p w14:paraId="4B1A2A93" w14:textId="77777777" w:rsidR="004152B8" w:rsidRPr="008E4409" w:rsidRDefault="004152B8" w:rsidP="00104653">
            <w:pPr>
              <w:pStyle w:val="ListParagraph"/>
              <w:numPr>
                <w:ilvl w:val="0"/>
                <w:numId w:val="7"/>
              </w:numPr>
              <w:adjustRightInd w:val="0"/>
              <w:snapToGrid w:val="0"/>
              <w:contextualSpacing w:val="0"/>
            </w:pPr>
            <w:r w:rsidRPr="008E4409">
              <w:t>Choice of expressions to engage the audience</w:t>
            </w:r>
          </w:p>
          <w:p w14:paraId="45E01DFF" w14:textId="77777777" w:rsidR="004152B8" w:rsidRPr="008E4409" w:rsidRDefault="004152B8" w:rsidP="00104653">
            <w:pPr>
              <w:pStyle w:val="ListParagraph"/>
              <w:numPr>
                <w:ilvl w:val="0"/>
                <w:numId w:val="7"/>
              </w:numPr>
              <w:adjustRightInd w:val="0"/>
              <w:snapToGrid w:val="0"/>
              <w:contextualSpacing w:val="0"/>
            </w:pPr>
            <w:r w:rsidRPr="008E4409">
              <w:t>Descriptive words</w:t>
            </w:r>
          </w:p>
          <w:p w14:paraId="41EB9C40" w14:textId="77777777" w:rsidR="004152B8" w:rsidRPr="008E4409" w:rsidRDefault="004152B8" w:rsidP="00104653">
            <w:pPr>
              <w:pStyle w:val="ListParagraph"/>
              <w:numPr>
                <w:ilvl w:val="0"/>
                <w:numId w:val="7"/>
              </w:numPr>
              <w:adjustRightInd w:val="0"/>
              <w:snapToGrid w:val="0"/>
              <w:contextualSpacing w:val="0"/>
            </w:pPr>
            <w:r w:rsidRPr="008E4409">
              <w:t>A range of tenses</w:t>
            </w:r>
          </w:p>
          <w:p w14:paraId="06D60A36" w14:textId="77777777" w:rsidR="004152B8" w:rsidRPr="008E4409" w:rsidRDefault="004152B8" w:rsidP="00104653">
            <w:pPr>
              <w:pStyle w:val="ListParagraph"/>
              <w:numPr>
                <w:ilvl w:val="0"/>
                <w:numId w:val="7"/>
              </w:numPr>
              <w:adjustRightInd w:val="0"/>
              <w:snapToGrid w:val="0"/>
              <w:contextualSpacing w:val="0"/>
            </w:pPr>
            <w:r w:rsidRPr="008E4409">
              <w:t>Subjective language</w:t>
            </w:r>
          </w:p>
          <w:p w14:paraId="5C526D9E" w14:textId="0932B0FF" w:rsidR="004152B8" w:rsidRPr="008E4409" w:rsidRDefault="004152B8" w:rsidP="00104653">
            <w:pPr>
              <w:pStyle w:val="ListParagraph"/>
              <w:numPr>
                <w:ilvl w:val="0"/>
                <w:numId w:val="7"/>
              </w:numPr>
              <w:adjustRightInd w:val="0"/>
              <w:snapToGrid w:val="0"/>
              <w:contextualSpacing w:val="0"/>
            </w:pPr>
            <w:r w:rsidRPr="008E4409">
              <w:t>Use of slogans or catchphrases</w:t>
            </w:r>
          </w:p>
          <w:p w14:paraId="6144227C" w14:textId="77777777" w:rsidR="004152B8" w:rsidRPr="008E4409" w:rsidRDefault="004152B8" w:rsidP="00104653">
            <w:pPr>
              <w:pStyle w:val="ListParagraph"/>
              <w:numPr>
                <w:ilvl w:val="0"/>
                <w:numId w:val="7"/>
              </w:numPr>
              <w:adjustRightInd w:val="0"/>
              <w:snapToGrid w:val="0"/>
              <w:contextualSpacing w:val="0"/>
            </w:pPr>
            <w:r w:rsidRPr="008E4409">
              <w:t>Use of humour and anecdotes</w:t>
            </w:r>
          </w:p>
        </w:tc>
      </w:tr>
      <w:tr w:rsidR="004152B8" w:rsidRPr="008E4409" w14:paraId="436AD90A" w14:textId="77777777" w:rsidTr="006E7FC8">
        <w:tc>
          <w:tcPr>
            <w:tcW w:w="1923" w:type="dxa"/>
          </w:tcPr>
          <w:p w14:paraId="2AE24E7D" w14:textId="77777777" w:rsidR="004152B8" w:rsidRPr="008E4409" w:rsidRDefault="004152B8" w:rsidP="0056173C">
            <w:pPr>
              <w:adjustRightInd w:val="0"/>
              <w:snapToGrid w:val="0"/>
            </w:pPr>
            <w:r w:rsidRPr="008E4409">
              <w:t>Story or narrative</w:t>
            </w:r>
          </w:p>
        </w:tc>
        <w:tc>
          <w:tcPr>
            <w:tcW w:w="2055" w:type="dxa"/>
          </w:tcPr>
          <w:p w14:paraId="46E9EAE0" w14:textId="78BCDEC1" w:rsidR="004152B8" w:rsidRPr="008E4409" w:rsidRDefault="004152B8" w:rsidP="0056173C">
            <w:pPr>
              <w:pStyle w:val="ListParagraph"/>
              <w:numPr>
                <w:ilvl w:val="0"/>
                <w:numId w:val="7"/>
              </w:numPr>
              <w:adjustRightInd w:val="0"/>
              <w:snapToGrid w:val="0"/>
              <w:contextualSpacing w:val="0"/>
            </w:pPr>
            <w:r w:rsidRPr="008E4409">
              <w:t>To entertain, amuse or instruct</w:t>
            </w:r>
          </w:p>
        </w:tc>
        <w:tc>
          <w:tcPr>
            <w:tcW w:w="2596" w:type="dxa"/>
            <w:tcMar>
              <w:right w:w="6" w:type="dxa"/>
            </w:tcMar>
          </w:tcPr>
          <w:p w14:paraId="16E46892" w14:textId="77777777" w:rsidR="004152B8" w:rsidRPr="006E7FC8" w:rsidRDefault="004152B8" w:rsidP="0056173C">
            <w:pPr>
              <w:pStyle w:val="ListParagraph"/>
              <w:numPr>
                <w:ilvl w:val="0"/>
                <w:numId w:val="7"/>
              </w:numPr>
              <w:adjustRightInd w:val="0"/>
              <w:snapToGrid w:val="0"/>
              <w:contextualSpacing w:val="0"/>
              <w:rPr>
                <w:rFonts w:cs="Raavi (Body CS)"/>
                <w:spacing w:val="-2"/>
              </w:rPr>
            </w:pPr>
            <w:r w:rsidRPr="00ED4601">
              <w:rPr>
                <w:rFonts w:cs="Raavi (Body CS)"/>
                <w:spacing w:val="-3"/>
              </w:rPr>
              <w:t>Series of events presented</w:t>
            </w:r>
            <w:r w:rsidRPr="006E7FC8">
              <w:rPr>
                <w:rFonts w:cs="Raavi (Body CS)"/>
                <w:spacing w:val="-2"/>
              </w:rPr>
              <w:t xml:space="preserve"> in logical progression</w:t>
            </w:r>
          </w:p>
          <w:p w14:paraId="538C70AB" w14:textId="77777777" w:rsidR="004152B8" w:rsidRPr="008E4409" w:rsidRDefault="004152B8" w:rsidP="0056173C">
            <w:pPr>
              <w:pStyle w:val="ListParagraph"/>
              <w:numPr>
                <w:ilvl w:val="0"/>
                <w:numId w:val="7"/>
              </w:numPr>
              <w:adjustRightInd w:val="0"/>
              <w:snapToGrid w:val="0"/>
              <w:contextualSpacing w:val="0"/>
            </w:pPr>
            <w:r w:rsidRPr="008E4409">
              <w:t>Resolution/conclusion</w:t>
            </w:r>
          </w:p>
          <w:p w14:paraId="4DCB42D6" w14:textId="77777777" w:rsidR="004152B8" w:rsidRPr="008E4409" w:rsidRDefault="004152B8" w:rsidP="0056173C">
            <w:pPr>
              <w:pStyle w:val="ListParagraph"/>
              <w:numPr>
                <w:ilvl w:val="0"/>
                <w:numId w:val="7"/>
              </w:numPr>
              <w:adjustRightInd w:val="0"/>
              <w:snapToGrid w:val="0"/>
              <w:contextualSpacing w:val="0"/>
            </w:pPr>
            <w:r w:rsidRPr="008E4409">
              <w:t>May contain a series of complications</w:t>
            </w:r>
          </w:p>
        </w:tc>
        <w:tc>
          <w:tcPr>
            <w:tcW w:w="2486" w:type="dxa"/>
          </w:tcPr>
          <w:p w14:paraId="09CFE91B" w14:textId="77777777" w:rsidR="004152B8" w:rsidRPr="008E4409" w:rsidRDefault="004152B8" w:rsidP="0056173C">
            <w:pPr>
              <w:pStyle w:val="ListParagraph"/>
              <w:numPr>
                <w:ilvl w:val="0"/>
                <w:numId w:val="7"/>
              </w:numPr>
              <w:adjustRightInd w:val="0"/>
              <w:snapToGrid w:val="0"/>
              <w:contextualSpacing w:val="0"/>
            </w:pPr>
            <w:r w:rsidRPr="008E4409">
              <w:t>Time words used to connect events</w:t>
            </w:r>
          </w:p>
          <w:p w14:paraId="082E70BA" w14:textId="77777777" w:rsidR="004152B8" w:rsidRPr="008E4409" w:rsidRDefault="004152B8" w:rsidP="0056173C">
            <w:pPr>
              <w:pStyle w:val="ListParagraph"/>
              <w:numPr>
                <w:ilvl w:val="0"/>
                <w:numId w:val="7"/>
              </w:numPr>
              <w:adjustRightInd w:val="0"/>
              <w:snapToGrid w:val="0"/>
              <w:contextualSpacing w:val="0"/>
            </w:pPr>
            <w:r w:rsidRPr="008E4409">
              <w:t>Use of action words</w:t>
            </w:r>
          </w:p>
          <w:p w14:paraId="78A740B8" w14:textId="77777777" w:rsidR="004152B8" w:rsidRPr="008E4409" w:rsidRDefault="004152B8" w:rsidP="0056173C">
            <w:pPr>
              <w:pStyle w:val="ListParagraph"/>
              <w:numPr>
                <w:ilvl w:val="0"/>
                <w:numId w:val="7"/>
              </w:numPr>
              <w:adjustRightInd w:val="0"/>
              <w:snapToGrid w:val="0"/>
              <w:contextualSpacing w:val="0"/>
            </w:pPr>
            <w:r w:rsidRPr="008E4409">
              <w:t>Description of characters and settings</w:t>
            </w:r>
          </w:p>
        </w:tc>
      </w:tr>
    </w:tbl>
    <w:p w14:paraId="54A86091" w14:textId="25D1230F" w:rsidR="00CD4B7D" w:rsidRPr="00CD4B7D" w:rsidRDefault="00BF15DF" w:rsidP="0048751D">
      <w:pPr>
        <w:spacing w:before="200"/>
      </w:pPr>
      <w:r>
        <w:t>Students may also be required to fill in, but not produce, the following text types: form; list; map</w:t>
      </w:r>
      <w:r w:rsidRPr="00270DA6">
        <w:t>, plan, chart or table</w:t>
      </w:r>
      <w:r>
        <w:t>; p</w:t>
      </w:r>
      <w:r w:rsidRPr="00270DA6">
        <w:t>ersonal profile or curriculum vitae</w:t>
      </w:r>
      <w:r>
        <w:t>; s</w:t>
      </w:r>
      <w:r w:rsidRPr="00270DA6">
        <w:t>urvey or questionnaire</w:t>
      </w:r>
      <w:r>
        <w:t>; timetable.</w:t>
      </w:r>
      <w:r w:rsidR="005174F0" w:rsidRPr="00CD4B7D">
        <w:br w:type="page"/>
      </w:r>
    </w:p>
    <w:p w14:paraId="54F4F006" w14:textId="26383354" w:rsidR="003F7A44" w:rsidRDefault="00BE4D25" w:rsidP="00BE4D25">
      <w:pPr>
        <w:pStyle w:val="SCSAAppendixHeading1"/>
      </w:pPr>
      <w:bookmarkStart w:id="98" w:name="_Toc238467569"/>
      <w:r>
        <w:lastRenderedPageBreak/>
        <w:t xml:space="preserve">Appendix 3 </w:t>
      </w:r>
      <w:r w:rsidR="003F7A44" w:rsidRPr="00241685">
        <w:t xml:space="preserve">– </w:t>
      </w:r>
      <w:r w:rsidR="003F7A44">
        <w:t>Kinds of writing</w:t>
      </w:r>
      <w:bookmarkEnd w:id="98"/>
    </w:p>
    <w:p w14:paraId="0AA8A6B8" w14:textId="63A46FA1" w:rsidR="00F836B3" w:rsidRPr="00611F84" w:rsidRDefault="00F836B3" w:rsidP="00F836B3">
      <w:r w:rsidRPr="00611F84">
        <w:t>Students should be familiar with and able to produce the following kinds of writing: informative, imaginative, narrative, personal, persuasive, evaluative and descriptive.</w:t>
      </w:r>
    </w:p>
    <w:p w14:paraId="1C019382" w14:textId="4711F593" w:rsidR="00F836B3" w:rsidRPr="00CF2938" w:rsidRDefault="00F836B3" w:rsidP="00F836B3">
      <w:pPr>
        <w:rPr>
          <w:rFonts w:eastAsia="MS Mincho" w:cs="Arial"/>
          <w:color w:val="000000"/>
          <w:lang w:eastAsia="zh-CN"/>
        </w:rPr>
      </w:pPr>
      <w:r w:rsidRPr="00CF2938">
        <w:rPr>
          <w:rFonts w:eastAsia="MS Mincho" w:cs="Arial"/>
          <w:color w:val="000000"/>
          <w:lang w:eastAsia="zh-CN"/>
        </w:rPr>
        <w:t>The following descriptions outline the main characteristics of different kinds of writing. They are intended as a guide only; students would not be expected to include all aspects in their writing. Authentic writing will require using a combination of styles.</w:t>
      </w:r>
    </w:p>
    <w:p w14:paraId="0C51FF84" w14:textId="5EFD6BD9" w:rsidR="00F836B3" w:rsidRPr="00611F84" w:rsidRDefault="00F836B3" w:rsidP="007A7D5B">
      <w:pPr>
        <w:pStyle w:val="SCSAAppendixHeading2"/>
      </w:pPr>
      <w:r w:rsidRPr="00611F84">
        <w:t>Descriptive writing</w:t>
      </w:r>
    </w:p>
    <w:p w14:paraId="58F66B80" w14:textId="3ECBA575" w:rsidR="00BF15DF" w:rsidRDefault="00BF15DF" w:rsidP="00CF2938">
      <w:pPr>
        <w:spacing w:after="0"/>
      </w:pPr>
      <w:r>
        <w:t>Descriptive writing:</w:t>
      </w:r>
    </w:p>
    <w:p w14:paraId="40C429BE" w14:textId="53A14F84" w:rsidR="00F836B3" w:rsidRPr="00693FA3" w:rsidRDefault="00BF15DF" w:rsidP="00CD4B7D">
      <w:pPr>
        <w:pStyle w:val="ListParagraph"/>
        <w:numPr>
          <w:ilvl w:val="0"/>
          <w:numId w:val="30"/>
        </w:numPr>
      </w:pPr>
      <w:r>
        <w:t>c</w:t>
      </w:r>
      <w:r w:rsidR="00F836B3" w:rsidRPr="00693FA3">
        <w:t xml:space="preserve">reates a vivid impression of a person, place, </w:t>
      </w:r>
      <w:r w:rsidR="00F37D14">
        <w:t xml:space="preserve">character, </w:t>
      </w:r>
      <w:r w:rsidR="00F836B3" w:rsidRPr="00693FA3">
        <w:t>object or event</w:t>
      </w:r>
      <w:r w:rsidR="00F37D14">
        <w:t>, or</w:t>
      </w:r>
      <w:r w:rsidR="00F836B3" w:rsidRPr="00693FA3">
        <w:t xml:space="preserve"> a particular mood</w:t>
      </w:r>
      <w:r w:rsidR="00F37D14">
        <w:t xml:space="preserve"> or</w:t>
      </w:r>
      <w:r w:rsidR="00F836B3" w:rsidRPr="00693FA3">
        <w:t xml:space="preserve"> atmosphere</w:t>
      </w:r>
    </w:p>
    <w:p w14:paraId="4082401B" w14:textId="7ED1CDD4" w:rsidR="00F836B3" w:rsidRPr="00693FA3" w:rsidRDefault="00BF15DF" w:rsidP="00CD4B7D">
      <w:pPr>
        <w:pStyle w:val="ListParagraph"/>
        <w:numPr>
          <w:ilvl w:val="0"/>
          <w:numId w:val="30"/>
        </w:numPr>
      </w:pPr>
      <w:r>
        <w:t>e</w:t>
      </w:r>
      <w:r w:rsidR="00F836B3" w:rsidRPr="00693FA3">
        <w:t>ngages a reader’s attention; brings writing to life</w:t>
      </w:r>
    </w:p>
    <w:p w14:paraId="5FE21CBB" w14:textId="028A25A9" w:rsidR="00F836B3" w:rsidRPr="00693FA3" w:rsidRDefault="00BF15DF" w:rsidP="00CD4B7D">
      <w:pPr>
        <w:pStyle w:val="ListParagraph"/>
        <w:numPr>
          <w:ilvl w:val="0"/>
          <w:numId w:val="30"/>
        </w:numPr>
      </w:pPr>
      <w:r>
        <w:t>i</w:t>
      </w:r>
      <w:r w:rsidR="00F836B3" w:rsidRPr="00693FA3">
        <w:t>ncludes precisely chosen vocabulary with evocative adjectives</w:t>
      </w:r>
      <w:r w:rsidR="00F37D14">
        <w:t>,</w:t>
      </w:r>
      <w:r w:rsidR="00F836B3" w:rsidRPr="00693FA3">
        <w:t xml:space="preserve"> adverbs, similes and metaphors</w:t>
      </w:r>
    </w:p>
    <w:p w14:paraId="0075125F" w14:textId="34513030" w:rsidR="00F836B3" w:rsidRPr="00693FA3" w:rsidRDefault="00BF15DF" w:rsidP="00CD4B7D">
      <w:pPr>
        <w:pStyle w:val="ListParagraph"/>
        <w:numPr>
          <w:ilvl w:val="0"/>
          <w:numId w:val="30"/>
        </w:numPr>
      </w:pPr>
      <w:r>
        <w:t>i</w:t>
      </w:r>
      <w:r w:rsidR="00F836B3" w:rsidRPr="00693FA3">
        <w:t>s focused, interesting and compelling</w:t>
      </w:r>
    </w:p>
    <w:p w14:paraId="264E7139" w14:textId="6EAD3B56" w:rsidR="00F836B3" w:rsidRPr="00693FA3" w:rsidRDefault="00F37D14" w:rsidP="00CD4B7D">
      <w:pPr>
        <w:pStyle w:val="ListParagraph"/>
        <w:numPr>
          <w:ilvl w:val="0"/>
          <w:numId w:val="30"/>
        </w:numPr>
      </w:pPr>
      <w:r>
        <w:t>u</w:t>
      </w:r>
      <w:r w:rsidR="00F836B3" w:rsidRPr="00693FA3">
        <w:t xml:space="preserve">ses sensory description – what is heard, seen, smelt, felt, tasted; </w:t>
      </w:r>
      <w:r>
        <w:t>includes</w:t>
      </w:r>
      <w:r w:rsidRPr="00693FA3">
        <w:t xml:space="preserve"> </w:t>
      </w:r>
      <w:r w:rsidR="00F836B3" w:rsidRPr="00693FA3">
        <w:t>sensory details to increase the reader’s experience</w:t>
      </w:r>
    </w:p>
    <w:p w14:paraId="2A5A5FB7" w14:textId="19E69B4E" w:rsidR="00F836B3" w:rsidRPr="00693FA3" w:rsidRDefault="00BF15DF" w:rsidP="00CD4B7D">
      <w:pPr>
        <w:pStyle w:val="ListParagraph"/>
        <w:numPr>
          <w:ilvl w:val="0"/>
          <w:numId w:val="30"/>
        </w:numPr>
      </w:pPr>
      <w:r>
        <w:t>u</w:t>
      </w:r>
      <w:r w:rsidR="00F836B3" w:rsidRPr="00693FA3">
        <w:t xml:space="preserve">ses active verbs and varied sentences; </w:t>
      </w:r>
      <w:r w:rsidR="00F37D14">
        <w:t xml:space="preserve">is </w:t>
      </w:r>
      <w:r w:rsidR="00F836B3" w:rsidRPr="00693FA3">
        <w:t>structured and ordered</w:t>
      </w:r>
    </w:p>
    <w:p w14:paraId="6816C3CF" w14:textId="4FF327CF" w:rsidR="00F836B3" w:rsidRPr="00693FA3" w:rsidRDefault="00BF15DF" w:rsidP="00CD4B7D">
      <w:pPr>
        <w:pStyle w:val="ListParagraph"/>
        <w:numPr>
          <w:ilvl w:val="0"/>
          <w:numId w:val="30"/>
        </w:numPr>
      </w:pPr>
      <w:r>
        <w:t>c</w:t>
      </w:r>
      <w:r w:rsidR="00F836B3" w:rsidRPr="00693FA3">
        <w:t>reates a dominant impression</w:t>
      </w:r>
    </w:p>
    <w:p w14:paraId="4C62D9F7" w14:textId="5F235AEF" w:rsidR="00F836B3" w:rsidRPr="00693FA3" w:rsidRDefault="00BF15DF" w:rsidP="00CD4B7D">
      <w:pPr>
        <w:pStyle w:val="ListParagraph"/>
        <w:numPr>
          <w:ilvl w:val="0"/>
          <w:numId w:val="30"/>
        </w:numPr>
      </w:pPr>
      <w:r>
        <w:t>e</w:t>
      </w:r>
      <w:r w:rsidR="00F836B3" w:rsidRPr="00693FA3">
        <w:t>vokes feelings and attitudes – connotative language</w:t>
      </w:r>
    </w:p>
    <w:p w14:paraId="0750C156" w14:textId="2923C1D5" w:rsidR="00F836B3" w:rsidRPr="00693FA3" w:rsidRDefault="00BF15DF" w:rsidP="00CD4B7D">
      <w:pPr>
        <w:pStyle w:val="ListParagraph"/>
        <w:numPr>
          <w:ilvl w:val="0"/>
          <w:numId w:val="30"/>
        </w:numPr>
      </w:pPr>
      <w:r>
        <w:t>m</w:t>
      </w:r>
      <w:r w:rsidR="00F836B3" w:rsidRPr="00693FA3">
        <w:t>akes comparisons – similes, metaphors, personification</w:t>
      </w:r>
    </w:p>
    <w:p w14:paraId="4015A33C" w14:textId="5BCFE417" w:rsidR="00F836B3" w:rsidRPr="00693FA3" w:rsidRDefault="00BF15DF" w:rsidP="00CD4B7D">
      <w:pPr>
        <w:pStyle w:val="ListParagraph"/>
        <w:numPr>
          <w:ilvl w:val="0"/>
          <w:numId w:val="30"/>
        </w:numPr>
        <w:rPr>
          <w:i/>
        </w:rPr>
      </w:pPr>
      <w:r>
        <w:t>d</w:t>
      </w:r>
      <w:r w:rsidR="00F836B3" w:rsidRPr="00693FA3">
        <w:t>evelops the experience, focusing on key details, powerful verbs and precise nouns.</w:t>
      </w:r>
    </w:p>
    <w:p w14:paraId="192407F8" w14:textId="70943BC3" w:rsidR="00F836B3" w:rsidRPr="00CF2938" w:rsidRDefault="00F836B3" w:rsidP="007A7D5B">
      <w:pPr>
        <w:rPr>
          <w:rFonts w:eastAsia="MS Mincho" w:cs="Arial"/>
          <w:iCs/>
          <w:color w:val="000000"/>
          <w:lang w:eastAsia="zh-CN"/>
        </w:rPr>
      </w:pPr>
      <w:r w:rsidRPr="00CF2938">
        <w:rPr>
          <w:rFonts w:eastAsia="MS Mincho" w:cs="Arial"/>
          <w:iCs/>
          <w:color w:val="000000"/>
          <w:lang w:eastAsia="zh-CN"/>
        </w:rPr>
        <w:t xml:space="preserve">Purpose: </w:t>
      </w:r>
      <w:r w:rsidR="00F37D14">
        <w:rPr>
          <w:rFonts w:eastAsia="MS Mincho" w:cs="Arial"/>
          <w:iCs/>
          <w:color w:val="000000"/>
          <w:lang w:eastAsia="zh-CN"/>
        </w:rPr>
        <w:t>t</w:t>
      </w:r>
      <w:r w:rsidRPr="00CF2938">
        <w:rPr>
          <w:rFonts w:eastAsia="MS Mincho" w:cs="Arial"/>
          <w:iCs/>
          <w:color w:val="000000"/>
          <w:lang w:eastAsia="zh-CN"/>
        </w:rPr>
        <w:t xml:space="preserve">he author is painting a picture through words </w:t>
      </w:r>
      <w:r w:rsidR="00CF2938">
        <w:rPr>
          <w:rFonts w:eastAsia="MS Mincho" w:cs="Arial"/>
          <w:iCs/>
          <w:color w:val="000000"/>
          <w:lang w:eastAsia="zh-CN"/>
        </w:rPr>
        <w:t>for</w:t>
      </w:r>
      <w:r w:rsidRPr="00CF2938">
        <w:rPr>
          <w:rFonts w:eastAsia="MS Mincho" w:cs="Arial"/>
          <w:iCs/>
          <w:color w:val="000000"/>
          <w:lang w:eastAsia="zh-CN"/>
        </w:rPr>
        <w:t xml:space="preserve"> the reader </w:t>
      </w:r>
      <w:r w:rsidR="00CF2938">
        <w:rPr>
          <w:rFonts w:eastAsia="MS Mincho" w:cs="Arial"/>
          <w:iCs/>
          <w:color w:val="000000"/>
          <w:lang w:eastAsia="zh-CN"/>
        </w:rPr>
        <w:t>to imagine</w:t>
      </w:r>
      <w:r w:rsidRPr="00CF2938">
        <w:rPr>
          <w:rFonts w:eastAsia="MS Mincho" w:cs="Arial"/>
          <w:iCs/>
          <w:color w:val="000000"/>
          <w:lang w:eastAsia="zh-CN"/>
        </w:rPr>
        <w:t>.</w:t>
      </w:r>
    </w:p>
    <w:p w14:paraId="4FCE8184" w14:textId="01C58EA5" w:rsidR="00F836B3" w:rsidRPr="00611F84" w:rsidRDefault="00F836B3" w:rsidP="007A7D5B">
      <w:pPr>
        <w:pStyle w:val="SCSAAppendixHeading2"/>
      </w:pPr>
      <w:r w:rsidRPr="00611F84">
        <w:t>Evaluative writing</w:t>
      </w:r>
    </w:p>
    <w:p w14:paraId="0DB06395" w14:textId="3566DB5F" w:rsidR="00F37D14" w:rsidRDefault="00F37D14" w:rsidP="00CF2938">
      <w:pPr>
        <w:spacing w:after="0"/>
      </w:pPr>
      <w:r>
        <w:t>Evaluative writing:</w:t>
      </w:r>
    </w:p>
    <w:p w14:paraId="404B8CE1" w14:textId="370C6394" w:rsidR="00F836B3" w:rsidRPr="00693FA3" w:rsidRDefault="00F37D14" w:rsidP="00CD4B7D">
      <w:pPr>
        <w:pStyle w:val="ListParagraph"/>
        <w:numPr>
          <w:ilvl w:val="0"/>
          <w:numId w:val="31"/>
        </w:numPr>
      </w:pPr>
      <w:r>
        <w:t>a</w:t>
      </w:r>
      <w:r w:rsidR="00F836B3" w:rsidRPr="00693FA3">
        <w:t xml:space="preserve">ims to weigh two or more items/ideas </w:t>
      </w:r>
      <w:proofErr w:type="gramStart"/>
      <w:r w:rsidR="00F836B3" w:rsidRPr="00693FA3">
        <w:t>in order to</w:t>
      </w:r>
      <w:proofErr w:type="gramEnd"/>
      <w:r w:rsidR="00F836B3" w:rsidRPr="00693FA3">
        <w:t xml:space="preserve"> convince the reader rationally and objectively that a particular point of view is correct</w:t>
      </w:r>
    </w:p>
    <w:p w14:paraId="2D686B1B" w14:textId="64A432E2" w:rsidR="00F836B3" w:rsidRPr="00693FA3" w:rsidRDefault="00F37D14" w:rsidP="00CD4B7D">
      <w:pPr>
        <w:pStyle w:val="ListParagraph"/>
        <w:numPr>
          <w:ilvl w:val="0"/>
          <w:numId w:val="31"/>
        </w:numPr>
      </w:pPr>
      <w:r>
        <w:t>a</w:t>
      </w:r>
      <w:r w:rsidR="00F836B3" w:rsidRPr="00693FA3">
        <w:t>ims to reach a conclusion acceptable to an unbiased reader through the logical presentation and discussion of facts and ideas</w:t>
      </w:r>
    </w:p>
    <w:p w14:paraId="19E1BCB5" w14:textId="41E90E8C" w:rsidR="00F836B3" w:rsidRPr="00693FA3" w:rsidRDefault="00F37D14" w:rsidP="00CD4B7D">
      <w:pPr>
        <w:pStyle w:val="ListParagraph"/>
        <w:numPr>
          <w:ilvl w:val="0"/>
          <w:numId w:val="31"/>
        </w:numPr>
      </w:pPr>
      <w:r>
        <w:t>p</w:t>
      </w:r>
      <w:r w:rsidR="00F836B3" w:rsidRPr="00693FA3">
        <w:t>resents two or more important aspects of an issue or sides of an argument and discusses these rationally and objectively</w:t>
      </w:r>
      <w:r w:rsidR="00116BA2">
        <w:t>,</w:t>
      </w:r>
      <w:r w:rsidR="00F836B3" w:rsidRPr="00693FA3">
        <w:t xml:space="preserve"> using evidence to support the contrasting sides or alternatives</w:t>
      </w:r>
    </w:p>
    <w:p w14:paraId="041133B0" w14:textId="080B73AE" w:rsidR="00F836B3" w:rsidRPr="00693FA3" w:rsidRDefault="00F37D14" w:rsidP="00CD4B7D">
      <w:pPr>
        <w:pStyle w:val="ListParagraph"/>
        <w:numPr>
          <w:ilvl w:val="0"/>
          <w:numId w:val="31"/>
        </w:numPr>
      </w:pPr>
      <w:r>
        <w:t>u</w:t>
      </w:r>
      <w:r w:rsidR="00F836B3" w:rsidRPr="00693FA3">
        <w:t>ses objective style; appeals to reason</w:t>
      </w:r>
      <w:r w:rsidR="00116BA2">
        <w:t>,</w:t>
      </w:r>
      <w:r w:rsidR="00F836B3" w:rsidRPr="00693FA3">
        <w:t xml:space="preserve"> not emotion; creat</w:t>
      </w:r>
      <w:r w:rsidR="00116BA2">
        <w:t>es</w:t>
      </w:r>
      <w:r w:rsidR="00F836B3" w:rsidRPr="00693FA3">
        <w:t xml:space="preserve"> an impression of balance and impartiality</w:t>
      </w:r>
    </w:p>
    <w:p w14:paraId="22F8A8CD" w14:textId="3A619B53" w:rsidR="00F836B3" w:rsidRPr="00693FA3" w:rsidRDefault="00F37D14" w:rsidP="00CD4B7D">
      <w:pPr>
        <w:pStyle w:val="ListParagraph"/>
        <w:numPr>
          <w:ilvl w:val="0"/>
          <w:numId w:val="31"/>
        </w:numPr>
      </w:pPr>
      <w:r>
        <w:t>o</w:t>
      </w:r>
      <w:r w:rsidR="00F836B3" w:rsidRPr="00693FA3">
        <w:t>ften includes expressions of cause, consequence, opposition and concession.</w:t>
      </w:r>
    </w:p>
    <w:p w14:paraId="38708D5A" w14:textId="3E67042A" w:rsidR="00F836B3" w:rsidRPr="00CF2938" w:rsidRDefault="00F836B3" w:rsidP="00F836B3">
      <w:pPr>
        <w:rPr>
          <w:rFonts w:eastAsia="MS Mincho" w:cs="Arial"/>
          <w:iCs/>
          <w:color w:val="000000"/>
          <w:lang w:eastAsia="zh-CN"/>
        </w:rPr>
      </w:pPr>
      <w:r w:rsidRPr="00CF2938">
        <w:rPr>
          <w:rFonts w:eastAsia="MS Mincho" w:cs="Arial"/>
          <w:iCs/>
          <w:color w:val="000000"/>
          <w:lang w:eastAsia="zh-CN"/>
        </w:rPr>
        <w:t xml:space="preserve">Purpose: </w:t>
      </w:r>
      <w:r w:rsidR="00F37D14">
        <w:rPr>
          <w:rFonts w:eastAsia="MS Mincho" w:cs="Arial"/>
          <w:iCs/>
          <w:color w:val="000000"/>
          <w:lang w:eastAsia="zh-CN"/>
        </w:rPr>
        <w:t>t</w:t>
      </w:r>
      <w:r w:rsidRPr="00CF2938">
        <w:rPr>
          <w:rFonts w:eastAsia="MS Mincho" w:cs="Arial"/>
          <w:iCs/>
          <w:color w:val="000000"/>
          <w:lang w:eastAsia="zh-CN"/>
        </w:rPr>
        <w:t xml:space="preserve">he author is </w:t>
      </w:r>
      <w:r w:rsidR="00116BA2">
        <w:rPr>
          <w:rFonts w:eastAsia="MS Mincho" w:cs="Arial"/>
          <w:iCs/>
          <w:color w:val="000000"/>
          <w:lang w:eastAsia="zh-CN"/>
        </w:rPr>
        <w:t xml:space="preserve">attempting to </w:t>
      </w:r>
      <w:r w:rsidRPr="00CF2938">
        <w:rPr>
          <w:rFonts w:eastAsia="MS Mincho" w:cs="Arial"/>
          <w:iCs/>
          <w:color w:val="000000"/>
          <w:lang w:eastAsia="zh-CN"/>
        </w:rPr>
        <w:t>giv</w:t>
      </w:r>
      <w:r w:rsidR="00116BA2">
        <w:rPr>
          <w:rFonts w:eastAsia="MS Mincho" w:cs="Arial"/>
          <w:iCs/>
          <w:color w:val="000000"/>
          <w:lang w:eastAsia="zh-CN"/>
        </w:rPr>
        <w:t>e</w:t>
      </w:r>
      <w:r w:rsidRPr="00CF2938">
        <w:rPr>
          <w:rFonts w:eastAsia="MS Mincho" w:cs="Arial"/>
          <w:iCs/>
          <w:color w:val="000000"/>
          <w:lang w:eastAsia="zh-CN"/>
        </w:rPr>
        <w:t xml:space="preserve"> a balanced view of both sides of a case.</w:t>
      </w:r>
    </w:p>
    <w:p w14:paraId="38978338" w14:textId="77777777" w:rsidR="00CD4B7D" w:rsidRDefault="00CD4B7D">
      <w:pPr>
        <w:rPr>
          <w:rFonts w:asciiTheme="majorHAnsi" w:eastAsiaTheme="majorEastAsia" w:hAnsiTheme="majorHAnsi" w:cstheme="majorBidi"/>
          <w:b/>
          <w:bCs/>
          <w:color w:val="595959" w:themeColor="accent6"/>
          <w:sz w:val="28"/>
          <w:szCs w:val="28"/>
          <w14:ligatures w14:val="standardContextual"/>
        </w:rPr>
      </w:pPr>
      <w:r>
        <w:br w:type="page"/>
      </w:r>
    </w:p>
    <w:p w14:paraId="10812B4A" w14:textId="111784F2" w:rsidR="00F836B3" w:rsidRPr="00611F84" w:rsidRDefault="00F836B3" w:rsidP="00807240">
      <w:pPr>
        <w:pStyle w:val="SCSAAppendixHeading2"/>
        <w:spacing w:after="100"/>
      </w:pPr>
      <w:r w:rsidRPr="00611F84">
        <w:lastRenderedPageBreak/>
        <w:t>Informative writing</w:t>
      </w:r>
    </w:p>
    <w:p w14:paraId="49647FF2" w14:textId="03D0ADBF" w:rsidR="009B2DFF" w:rsidRPr="00CF2938" w:rsidRDefault="009B2DFF" w:rsidP="00CF2938">
      <w:pPr>
        <w:spacing w:after="0"/>
        <w:rPr>
          <w:rFonts w:eastAsia="MS Mincho" w:cs="Arial"/>
          <w:color w:val="000000"/>
          <w:lang w:eastAsia="zh-CN"/>
        </w:rPr>
      </w:pPr>
      <w:r>
        <w:rPr>
          <w:rFonts w:eastAsia="MS Mincho" w:cs="Arial"/>
          <w:color w:val="000000"/>
          <w:lang w:eastAsia="zh-CN"/>
        </w:rPr>
        <w:t>Informative writing:</w:t>
      </w:r>
    </w:p>
    <w:p w14:paraId="4666768C" w14:textId="7FA97A8A" w:rsidR="00F836B3" w:rsidRPr="00693FA3" w:rsidRDefault="009B2DFF" w:rsidP="00CD4B7D">
      <w:pPr>
        <w:pStyle w:val="ListParagraph"/>
        <w:numPr>
          <w:ilvl w:val="0"/>
          <w:numId w:val="8"/>
        </w:numPr>
        <w:rPr>
          <w:rFonts w:eastAsia="MS Mincho" w:cs="Arial"/>
          <w:color w:val="000000"/>
          <w:lang w:eastAsia="zh-CN"/>
        </w:rPr>
      </w:pPr>
      <w:r>
        <w:rPr>
          <w:rFonts w:eastAsia="MS Mincho" w:cs="Arial"/>
          <w:color w:val="000000"/>
          <w:lang w:eastAsia="zh-CN"/>
        </w:rPr>
        <w:t>a</w:t>
      </w:r>
      <w:r w:rsidR="00F836B3" w:rsidRPr="00693FA3">
        <w:rPr>
          <w:rFonts w:eastAsia="MS Mincho" w:cs="Arial"/>
          <w:color w:val="000000"/>
          <w:lang w:eastAsia="zh-CN"/>
        </w:rPr>
        <w:t>ims to convey information to the reader as clearly, completely and accurately as possible</w:t>
      </w:r>
    </w:p>
    <w:p w14:paraId="63DEA955" w14:textId="592CBF77" w:rsidR="00F836B3" w:rsidRPr="00693FA3" w:rsidRDefault="009B2DFF" w:rsidP="00CD4B7D">
      <w:pPr>
        <w:pStyle w:val="ListParagraph"/>
        <w:numPr>
          <w:ilvl w:val="0"/>
          <w:numId w:val="8"/>
        </w:numPr>
        <w:rPr>
          <w:rFonts w:eastAsia="MS Mincho" w:cs="Arial"/>
          <w:color w:val="000000"/>
          <w:lang w:eastAsia="zh-CN"/>
        </w:rPr>
      </w:pPr>
      <w:r>
        <w:rPr>
          <w:rFonts w:eastAsia="MS Mincho" w:cs="Arial"/>
          <w:color w:val="000000"/>
          <w:lang w:eastAsia="zh-CN"/>
        </w:rPr>
        <w:t>u</w:t>
      </w:r>
      <w:r w:rsidR="00F836B3" w:rsidRPr="00693FA3">
        <w:rPr>
          <w:rFonts w:eastAsia="MS Mincho" w:cs="Arial"/>
          <w:color w:val="000000"/>
          <w:lang w:eastAsia="zh-CN"/>
        </w:rPr>
        <w:t>sually uses objective style and impersonal expressions, although the writer may use an informal style to establish a relationship of ‘friendly helper’ with the reader</w:t>
      </w:r>
    </w:p>
    <w:p w14:paraId="7012FEDD" w14:textId="13B292ED" w:rsidR="00F836B3" w:rsidRPr="00693FA3" w:rsidRDefault="009B2DFF" w:rsidP="00CD4B7D">
      <w:pPr>
        <w:pStyle w:val="ListParagraph"/>
        <w:numPr>
          <w:ilvl w:val="0"/>
          <w:numId w:val="8"/>
        </w:numPr>
        <w:rPr>
          <w:rFonts w:eastAsia="MS Mincho" w:cs="Arial"/>
          <w:color w:val="000000"/>
          <w:lang w:eastAsia="zh-CN"/>
        </w:rPr>
      </w:pPr>
      <w:r>
        <w:rPr>
          <w:rFonts w:eastAsia="MS Mincho" w:cs="Arial"/>
          <w:color w:val="000000"/>
          <w:lang w:eastAsia="zh-CN"/>
        </w:rPr>
        <w:t>n</w:t>
      </w:r>
      <w:r w:rsidR="00F836B3" w:rsidRPr="00693FA3">
        <w:rPr>
          <w:rFonts w:eastAsia="MS Mincho" w:cs="Arial"/>
          <w:color w:val="000000"/>
          <w:lang w:eastAsia="zh-CN"/>
        </w:rPr>
        <w:t xml:space="preserve">ormally has no </w:t>
      </w:r>
      <w:proofErr w:type="gramStart"/>
      <w:r w:rsidR="00F836B3" w:rsidRPr="00693FA3">
        <w:rPr>
          <w:rFonts w:eastAsia="MS Mincho" w:cs="Arial"/>
          <w:color w:val="000000"/>
          <w:lang w:eastAsia="zh-CN"/>
        </w:rPr>
        <w:t>particular point</w:t>
      </w:r>
      <w:proofErr w:type="gramEnd"/>
      <w:r w:rsidR="00F836B3" w:rsidRPr="00693FA3">
        <w:rPr>
          <w:rFonts w:eastAsia="MS Mincho" w:cs="Arial"/>
          <w:color w:val="000000"/>
          <w:lang w:eastAsia="zh-CN"/>
        </w:rPr>
        <w:t xml:space="preserve"> of view to convey; if a point of view is involved, the writing becomes either persuasive or evaluative</w:t>
      </w:r>
    </w:p>
    <w:p w14:paraId="23C84E16" w14:textId="67F5A969" w:rsidR="00F836B3" w:rsidRPr="00693FA3" w:rsidRDefault="009B2DFF" w:rsidP="00CD4B7D">
      <w:pPr>
        <w:pStyle w:val="ListParagraph"/>
        <w:numPr>
          <w:ilvl w:val="0"/>
          <w:numId w:val="8"/>
        </w:numPr>
        <w:rPr>
          <w:rFonts w:eastAsia="MS Mincho" w:cs="Arial"/>
          <w:color w:val="000000"/>
          <w:lang w:eastAsia="zh-CN"/>
        </w:rPr>
      </w:pPr>
      <w:proofErr w:type="gramStart"/>
      <w:r>
        <w:rPr>
          <w:rFonts w:eastAsia="MS Mincho" w:cs="Arial"/>
          <w:color w:val="000000"/>
          <w:lang w:eastAsia="zh-CN"/>
        </w:rPr>
        <w:t>g</w:t>
      </w:r>
      <w:r w:rsidR="00F836B3" w:rsidRPr="00693FA3">
        <w:rPr>
          <w:rFonts w:eastAsia="MS Mincho" w:cs="Arial"/>
          <w:color w:val="000000"/>
          <w:lang w:eastAsia="zh-CN"/>
        </w:rPr>
        <w:t>enerally</w:t>
      </w:r>
      <w:proofErr w:type="gramEnd"/>
      <w:r w:rsidR="00054197">
        <w:rPr>
          <w:rFonts w:eastAsia="MS Mincho" w:cs="Arial"/>
          <w:color w:val="000000"/>
          <w:lang w:eastAsia="zh-CN"/>
        </w:rPr>
        <w:t xml:space="preserve"> </w:t>
      </w:r>
      <w:r w:rsidR="00F836B3" w:rsidRPr="00693FA3">
        <w:rPr>
          <w:rFonts w:eastAsia="MS Mincho" w:cs="Arial"/>
          <w:color w:val="000000"/>
          <w:lang w:eastAsia="zh-CN"/>
        </w:rPr>
        <w:t>uses facts, examples, explanations, analogies and sometimes statistical information, quotations and references as evidence</w:t>
      </w:r>
    </w:p>
    <w:p w14:paraId="566867C0" w14:textId="09690CEE" w:rsidR="00F836B3" w:rsidRPr="00693FA3" w:rsidRDefault="009B2DFF" w:rsidP="00CD4B7D">
      <w:pPr>
        <w:pStyle w:val="ListParagraph"/>
        <w:numPr>
          <w:ilvl w:val="0"/>
          <w:numId w:val="8"/>
        </w:numPr>
        <w:rPr>
          <w:rFonts w:eastAsia="MS Mincho" w:cs="Arial"/>
          <w:color w:val="000000"/>
          <w:lang w:eastAsia="zh-CN"/>
        </w:rPr>
      </w:pPr>
      <w:r>
        <w:rPr>
          <w:rFonts w:eastAsia="MS Mincho" w:cs="Arial"/>
          <w:color w:val="000000"/>
          <w:lang w:eastAsia="zh-CN"/>
        </w:rPr>
        <w:t>c</w:t>
      </w:r>
      <w:r w:rsidR="00F836B3" w:rsidRPr="00693FA3">
        <w:rPr>
          <w:rFonts w:eastAsia="MS Mincho" w:cs="Arial"/>
          <w:color w:val="000000"/>
          <w:lang w:eastAsia="zh-CN"/>
        </w:rPr>
        <w:t>hooses language, structure and sequence to make the message clear and unambiguous, so the sequencing of information is usually logical and predictable</w:t>
      </w:r>
    </w:p>
    <w:p w14:paraId="7E610EB5" w14:textId="1E21CCAC" w:rsidR="00F836B3" w:rsidRPr="005D38A4" w:rsidRDefault="009B2DFF" w:rsidP="00807240">
      <w:pPr>
        <w:pStyle w:val="ListParagraph"/>
        <w:numPr>
          <w:ilvl w:val="0"/>
          <w:numId w:val="8"/>
        </w:numPr>
        <w:spacing w:after="80"/>
        <w:rPr>
          <w:rFonts w:eastAsia="MS Mincho" w:cs="Arial"/>
          <w:color w:val="000000"/>
          <w:spacing w:val="-2"/>
          <w:lang w:eastAsia="zh-CN"/>
        </w:rPr>
      </w:pPr>
      <w:r w:rsidRPr="005D38A4">
        <w:rPr>
          <w:rFonts w:eastAsia="MS Mincho" w:cs="Arial"/>
          <w:color w:val="000000"/>
          <w:spacing w:val="-2"/>
          <w:lang w:eastAsia="zh-CN"/>
        </w:rPr>
        <w:t>p</w:t>
      </w:r>
      <w:r w:rsidR="00F836B3" w:rsidRPr="005D38A4">
        <w:rPr>
          <w:rFonts w:eastAsia="MS Mincho" w:cs="Arial"/>
          <w:color w:val="000000"/>
          <w:spacing w:val="-2"/>
          <w:lang w:eastAsia="zh-CN"/>
        </w:rPr>
        <w:t>robably uses few adjectives, adverbs and images, except as examples or analogies in explanation.</w:t>
      </w:r>
    </w:p>
    <w:p w14:paraId="6C7E2D69" w14:textId="11B59D88" w:rsidR="00F836B3" w:rsidRPr="00CF2938" w:rsidRDefault="00F836B3" w:rsidP="00F836B3">
      <w:pPr>
        <w:rPr>
          <w:rFonts w:eastAsia="MS Mincho" w:cs="Arial"/>
          <w:iCs/>
          <w:color w:val="000000"/>
          <w:lang w:eastAsia="zh-CN"/>
        </w:rPr>
      </w:pPr>
      <w:r w:rsidRPr="00CF2938">
        <w:rPr>
          <w:rFonts w:eastAsia="MS Mincho" w:cs="Arial"/>
          <w:iCs/>
          <w:color w:val="000000"/>
          <w:lang w:eastAsia="zh-CN"/>
        </w:rPr>
        <w:t xml:space="preserve">Purpose: </w:t>
      </w:r>
      <w:r w:rsidR="009B2DFF">
        <w:rPr>
          <w:rFonts w:eastAsia="MS Mincho" w:cs="Arial"/>
          <w:iCs/>
          <w:color w:val="000000"/>
          <w:lang w:eastAsia="zh-CN"/>
        </w:rPr>
        <w:t>t</w:t>
      </w:r>
      <w:r w:rsidRPr="00CF2938">
        <w:rPr>
          <w:rFonts w:eastAsia="MS Mincho" w:cs="Arial"/>
          <w:iCs/>
          <w:color w:val="000000"/>
          <w:lang w:eastAsia="zh-CN"/>
        </w:rPr>
        <w:t>he author is conveying objective information.</w:t>
      </w:r>
    </w:p>
    <w:p w14:paraId="223583A6" w14:textId="7F6922F9" w:rsidR="00F836B3" w:rsidRPr="00611F84" w:rsidRDefault="00F836B3" w:rsidP="00807240">
      <w:pPr>
        <w:pStyle w:val="SCSAAppendixHeading2"/>
        <w:spacing w:after="100"/>
      </w:pPr>
      <w:r w:rsidRPr="00611F84">
        <w:t>Imaginative writing</w:t>
      </w:r>
    </w:p>
    <w:p w14:paraId="4AD64120" w14:textId="10A13AA9" w:rsidR="009B2DFF" w:rsidRPr="00CF2938" w:rsidRDefault="009B2DFF" w:rsidP="00CF2938">
      <w:pPr>
        <w:spacing w:after="0"/>
        <w:rPr>
          <w:rFonts w:eastAsia="MS Mincho" w:cs="Arial"/>
          <w:color w:val="000000"/>
          <w:lang w:eastAsia="zh-CN"/>
        </w:rPr>
      </w:pPr>
      <w:r>
        <w:rPr>
          <w:rFonts w:eastAsia="MS Mincho" w:cs="Arial"/>
          <w:color w:val="000000"/>
          <w:lang w:eastAsia="zh-CN"/>
        </w:rPr>
        <w:t>Imaginative writing:</w:t>
      </w:r>
    </w:p>
    <w:p w14:paraId="59F16AEE" w14:textId="3F2420E1" w:rsidR="007720C0" w:rsidRPr="00693FA3" w:rsidRDefault="007720C0" w:rsidP="00CD4B7D">
      <w:pPr>
        <w:pStyle w:val="ListParagraph"/>
        <w:numPr>
          <w:ilvl w:val="0"/>
          <w:numId w:val="9"/>
        </w:numPr>
        <w:rPr>
          <w:rFonts w:eastAsia="MS Mincho" w:cs="Arial"/>
          <w:color w:val="000000"/>
          <w:lang w:eastAsia="zh-CN"/>
        </w:rPr>
      </w:pPr>
      <w:r w:rsidRPr="007720C0">
        <w:rPr>
          <w:rFonts w:eastAsia="MS Mincho" w:cs="Arial"/>
          <w:color w:val="000000"/>
          <w:lang w:eastAsia="zh-CN"/>
        </w:rPr>
        <w:t>allows readers to visualise and/or emotionally engage with the tex</w:t>
      </w:r>
      <w:r>
        <w:rPr>
          <w:rFonts w:eastAsia="MS Mincho" w:cs="Arial"/>
          <w:color w:val="000000"/>
          <w:lang w:eastAsia="zh-CN"/>
        </w:rPr>
        <w:t>t</w:t>
      </w:r>
    </w:p>
    <w:p w14:paraId="2A26C0BF" w14:textId="6CB48B06" w:rsidR="00F836B3" w:rsidRPr="00693FA3" w:rsidRDefault="009B2DFF" w:rsidP="00CD4B7D">
      <w:pPr>
        <w:pStyle w:val="ListParagraph"/>
        <w:numPr>
          <w:ilvl w:val="0"/>
          <w:numId w:val="9"/>
        </w:numPr>
        <w:rPr>
          <w:rFonts w:eastAsia="MS Mincho" w:cs="Arial"/>
          <w:color w:val="000000"/>
          <w:lang w:eastAsia="zh-CN"/>
        </w:rPr>
      </w:pPr>
      <w:r>
        <w:rPr>
          <w:rFonts w:eastAsia="MS Mincho" w:cs="Arial"/>
          <w:color w:val="000000"/>
          <w:lang w:eastAsia="zh-CN"/>
        </w:rPr>
        <w:t>u</w:t>
      </w:r>
      <w:r w:rsidR="00F836B3" w:rsidRPr="00693FA3">
        <w:rPr>
          <w:rFonts w:eastAsia="MS Mincho" w:cs="Arial"/>
          <w:color w:val="000000"/>
          <w:lang w:eastAsia="zh-CN"/>
        </w:rPr>
        <w:t>sually creates a strong sense of context (physical surroundings and atmosphere) and situation</w:t>
      </w:r>
    </w:p>
    <w:p w14:paraId="2BBD3123" w14:textId="542006CD" w:rsidR="00F836B3" w:rsidRPr="00693FA3" w:rsidRDefault="009B2DFF" w:rsidP="00CD4B7D">
      <w:pPr>
        <w:pStyle w:val="ListParagraph"/>
        <w:numPr>
          <w:ilvl w:val="0"/>
          <w:numId w:val="9"/>
        </w:numPr>
        <w:rPr>
          <w:rFonts w:eastAsia="MS Mincho" w:cs="Arial"/>
          <w:color w:val="000000"/>
          <w:lang w:eastAsia="zh-CN"/>
        </w:rPr>
      </w:pPr>
      <w:r>
        <w:rPr>
          <w:rFonts w:eastAsia="MS Mincho" w:cs="Arial"/>
          <w:color w:val="000000"/>
          <w:lang w:eastAsia="zh-CN"/>
        </w:rPr>
        <w:t>n</w:t>
      </w:r>
      <w:r w:rsidR="00F836B3" w:rsidRPr="00693FA3">
        <w:rPr>
          <w:rFonts w:eastAsia="MS Mincho" w:cs="Arial"/>
          <w:color w:val="000000"/>
          <w:lang w:eastAsia="zh-CN"/>
        </w:rPr>
        <w:t>ormally includes description (person, place, emotion, atmosphere), so careful selection of language such as adjectives and adverbs (or their equivalents) is important</w:t>
      </w:r>
    </w:p>
    <w:p w14:paraId="1412C5B6" w14:textId="38FB69BE" w:rsidR="00F836B3" w:rsidRPr="00693FA3" w:rsidRDefault="009B2DFF" w:rsidP="00CD4B7D">
      <w:pPr>
        <w:pStyle w:val="ListParagraph"/>
        <w:numPr>
          <w:ilvl w:val="0"/>
          <w:numId w:val="9"/>
        </w:numPr>
        <w:rPr>
          <w:rFonts w:eastAsia="MS Mincho" w:cs="Arial"/>
          <w:color w:val="000000"/>
          <w:lang w:eastAsia="zh-CN"/>
        </w:rPr>
      </w:pPr>
      <w:r>
        <w:rPr>
          <w:rFonts w:eastAsia="MS Mincho" w:cs="Arial"/>
          <w:color w:val="000000"/>
          <w:lang w:eastAsia="zh-CN"/>
        </w:rPr>
        <w:t>u</w:t>
      </w:r>
      <w:r w:rsidR="00F836B3" w:rsidRPr="00693FA3">
        <w:rPr>
          <w:rFonts w:eastAsia="MS Mincho" w:cs="Arial"/>
          <w:color w:val="000000"/>
          <w:lang w:eastAsia="zh-CN"/>
        </w:rPr>
        <w:t>ses techniques such as variation in sentence length, juxtaposition of different sentence length, careful control of structure and sequencing to add to the overall effect by creating the desired atmosphere or conveying the required emotion</w:t>
      </w:r>
    </w:p>
    <w:p w14:paraId="2F37A139" w14:textId="2C870840" w:rsidR="00F836B3" w:rsidRPr="00693FA3" w:rsidRDefault="009B2DFF" w:rsidP="00807240">
      <w:pPr>
        <w:pStyle w:val="ListParagraph"/>
        <w:numPr>
          <w:ilvl w:val="0"/>
          <w:numId w:val="9"/>
        </w:numPr>
        <w:spacing w:after="80"/>
        <w:rPr>
          <w:rFonts w:eastAsia="MS Mincho" w:cs="Arial"/>
          <w:color w:val="000000"/>
          <w:lang w:eastAsia="zh-CN"/>
        </w:rPr>
      </w:pPr>
      <w:r>
        <w:rPr>
          <w:rFonts w:eastAsia="MS Mincho" w:cs="Arial"/>
          <w:color w:val="000000"/>
          <w:lang w:eastAsia="zh-CN"/>
        </w:rPr>
        <w:t>m</w:t>
      </w:r>
      <w:r w:rsidR="00F836B3" w:rsidRPr="00693FA3">
        <w:rPr>
          <w:rFonts w:eastAsia="MS Mincho" w:cs="Arial"/>
          <w:color w:val="000000"/>
          <w:lang w:eastAsia="zh-CN"/>
        </w:rPr>
        <w:t xml:space="preserve">ay break normal sequencing for added impact, such as in a flashback or in a final disclosure </w:t>
      </w:r>
      <w:r w:rsidR="00B80D0C">
        <w:rPr>
          <w:rFonts w:eastAsia="MS Mincho" w:cs="Arial"/>
          <w:color w:val="000000"/>
          <w:lang w:eastAsia="zh-CN"/>
        </w:rPr>
        <w:t>that</w:t>
      </w:r>
      <w:r w:rsidR="00F836B3" w:rsidRPr="00693FA3">
        <w:rPr>
          <w:rFonts w:eastAsia="MS Mincho" w:cs="Arial"/>
          <w:color w:val="000000"/>
          <w:lang w:eastAsia="zh-CN"/>
        </w:rPr>
        <w:t xml:space="preserve"> puts a different interpretation on preceding passages.</w:t>
      </w:r>
    </w:p>
    <w:p w14:paraId="0430D3D7" w14:textId="37824F85" w:rsidR="00F836B3" w:rsidRPr="00CF2938" w:rsidRDefault="00F836B3" w:rsidP="00F836B3">
      <w:pPr>
        <w:rPr>
          <w:rFonts w:eastAsia="MS Mincho" w:cs="Arial"/>
          <w:iCs/>
          <w:color w:val="000000"/>
          <w:lang w:eastAsia="zh-CN"/>
        </w:rPr>
      </w:pPr>
      <w:r w:rsidRPr="00CF2938">
        <w:rPr>
          <w:rFonts w:eastAsia="MS Mincho" w:cs="Arial"/>
          <w:iCs/>
          <w:color w:val="000000"/>
          <w:lang w:eastAsia="zh-CN"/>
        </w:rPr>
        <w:t xml:space="preserve">Purpose: </w:t>
      </w:r>
      <w:r w:rsidR="009B2DFF">
        <w:rPr>
          <w:rFonts w:eastAsia="MS Mincho" w:cs="Arial"/>
          <w:iCs/>
          <w:color w:val="000000"/>
          <w:lang w:eastAsia="zh-CN"/>
        </w:rPr>
        <w:t>t</w:t>
      </w:r>
      <w:r w:rsidRPr="00CF2938">
        <w:rPr>
          <w:rFonts w:eastAsia="MS Mincho" w:cs="Arial"/>
          <w:iCs/>
          <w:color w:val="000000"/>
          <w:lang w:eastAsia="zh-CN"/>
        </w:rPr>
        <w:t xml:space="preserve">he author is creating a piece of fiction to entertain, amuse or create an impression, picture or feeling </w:t>
      </w:r>
      <w:r w:rsidR="006E6BF2">
        <w:rPr>
          <w:rFonts w:eastAsia="MS Mincho" w:cs="Arial"/>
          <w:iCs/>
          <w:color w:val="000000"/>
          <w:lang w:eastAsia="zh-CN"/>
        </w:rPr>
        <w:t>for</w:t>
      </w:r>
      <w:r w:rsidRPr="00CF2938">
        <w:rPr>
          <w:rFonts w:eastAsia="MS Mincho" w:cs="Arial"/>
          <w:iCs/>
          <w:color w:val="000000"/>
          <w:lang w:eastAsia="zh-CN"/>
        </w:rPr>
        <w:t xml:space="preserve"> the reader.</w:t>
      </w:r>
    </w:p>
    <w:p w14:paraId="13EAD5A7" w14:textId="1D3183D9" w:rsidR="00F836B3" w:rsidRPr="00611F84" w:rsidRDefault="00F836B3" w:rsidP="00232884">
      <w:pPr>
        <w:pStyle w:val="SCSAAppendixHeading2"/>
        <w:spacing w:after="100"/>
      </w:pPr>
      <w:r w:rsidRPr="00611F84">
        <w:t>Narrative writing</w:t>
      </w:r>
    </w:p>
    <w:p w14:paraId="6871B7CD" w14:textId="7706861A" w:rsidR="00D33F79" w:rsidRPr="00CF2938" w:rsidRDefault="00D33F79" w:rsidP="00CF2938">
      <w:pPr>
        <w:spacing w:after="0"/>
        <w:rPr>
          <w:rFonts w:eastAsia="MS Mincho" w:cs="Arial"/>
          <w:color w:val="000000"/>
          <w:lang w:eastAsia="zh-CN"/>
        </w:rPr>
      </w:pPr>
      <w:r>
        <w:rPr>
          <w:rFonts w:eastAsia="MS Mincho" w:cs="Arial"/>
          <w:color w:val="000000"/>
          <w:lang w:eastAsia="zh-CN"/>
        </w:rPr>
        <w:t>Narrative writing:</w:t>
      </w:r>
    </w:p>
    <w:p w14:paraId="33133359" w14:textId="6C5AC298" w:rsidR="00F836B3" w:rsidRPr="00693FA3" w:rsidRDefault="00923CE7" w:rsidP="00CD4B7D">
      <w:pPr>
        <w:pStyle w:val="ListParagraph"/>
        <w:numPr>
          <w:ilvl w:val="0"/>
          <w:numId w:val="9"/>
        </w:numPr>
        <w:rPr>
          <w:rFonts w:eastAsia="MS Mincho" w:cs="Arial"/>
          <w:color w:val="000000"/>
          <w:lang w:eastAsia="zh-CN"/>
        </w:rPr>
      </w:pPr>
      <w:r>
        <w:rPr>
          <w:rFonts w:eastAsia="MS Mincho" w:cs="Arial"/>
          <w:color w:val="000000"/>
          <w:lang w:eastAsia="zh-CN"/>
        </w:rPr>
        <w:t>t</w:t>
      </w:r>
      <w:r w:rsidR="00F836B3" w:rsidRPr="00693FA3">
        <w:rPr>
          <w:rFonts w:eastAsia="MS Mincho" w:cs="Arial"/>
          <w:color w:val="000000"/>
          <w:lang w:eastAsia="zh-CN"/>
        </w:rPr>
        <w:t>ells a story in chronological order</w:t>
      </w:r>
    </w:p>
    <w:p w14:paraId="02A5A258" w14:textId="5AEA80F0" w:rsidR="00F836B3" w:rsidRPr="00693FA3" w:rsidRDefault="00923CE7" w:rsidP="00CD4B7D">
      <w:pPr>
        <w:pStyle w:val="ListParagraph"/>
        <w:numPr>
          <w:ilvl w:val="0"/>
          <w:numId w:val="9"/>
        </w:numPr>
        <w:rPr>
          <w:rFonts w:eastAsia="MS Mincho" w:cs="Arial"/>
          <w:color w:val="000000"/>
          <w:lang w:eastAsia="zh-CN"/>
        </w:rPr>
      </w:pPr>
      <w:r>
        <w:rPr>
          <w:rFonts w:eastAsia="MS Mincho" w:cs="Arial"/>
          <w:color w:val="000000"/>
          <w:lang w:eastAsia="zh-CN"/>
        </w:rPr>
        <w:t>e</w:t>
      </w:r>
      <w:r w:rsidR="00F836B3" w:rsidRPr="00693FA3">
        <w:rPr>
          <w:rFonts w:eastAsia="MS Mincho" w:cs="Arial"/>
          <w:color w:val="000000"/>
          <w:lang w:eastAsia="zh-CN"/>
        </w:rPr>
        <w:t>ntertains</w:t>
      </w:r>
      <w:r>
        <w:rPr>
          <w:rFonts w:eastAsia="MS Mincho" w:cs="Arial"/>
          <w:color w:val="000000"/>
          <w:lang w:eastAsia="zh-CN"/>
        </w:rPr>
        <w:t>; attempts</w:t>
      </w:r>
      <w:r w:rsidR="00F836B3" w:rsidRPr="00693FA3">
        <w:rPr>
          <w:rFonts w:eastAsia="MS Mincho" w:cs="Arial"/>
          <w:color w:val="000000"/>
          <w:lang w:eastAsia="zh-CN"/>
        </w:rPr>
        <w:t xml:space="preserve"> to gain and hold a reader</w:t>
      </w:r>
      <w:r>
        <w:rPr>
          <w:rFonts w:eastAsia="MS Mincho" w:cs="Arial"/>
          <w:color w:val="000000"/>
          <w:lang w:eastAsia="zh-CN"/>
        </w:rPr>
        <w:t>’</w:t>
      </w:r>
      <w:r w:rsidR="00F836B3" w:rsidRPr="00693FA3">
        <w:rPr>
          <w:rFonts w:eastAsia="MS Mincho" w:cs="Arial"/>
          <w:color w:val="000000"/>
          <w:lang w:eastAsia="zh-CN"/>
        </w:rPr>
        <w:t>s interest</w:t>
      </w:r>
    </w:p>
    <w:p w14:paraId="2751C89C" w14:textId="405F6955" w:rsidR="00F836B3" w:rsidRPr="00693FA3" w:rsidRDefault="00923CE7" w:rsidP="00CD4B7D">
      <w:pPr>
        <w:pStyle w:val="ListParagraph"/>
        <w:numPr>
          <w:ilvl w:val="0"/>
          <w:numId w:val="9"/>
        </w:numPr>
        <w:rPr>
          <w:rFonts w:eastAsia="MS Mincho" w:cs="Arial"/>
          <w:color w:val="000000"/>
          <w:lang w:eastAsia="zh-CN"/>
        </w:rPr>
      </w:pPr>
      <w:r>
        <w:rPr>
          <w:rFonts w:eastAsia="MS Mincho" w:cs="Arial"/>
          <w:color w:val="000000"/>
          <w:lang w:eastAsia="zh-CN"/>
        </w:rPr>
        <w:t>t</w:t>
      </w:r>
      <w:r w:rsidR="00F836B3" w:rsidRPr="00693FA3">
        <w:rPr>
          <w:rFonts w:eastAsia="MS Mincho" w:cs="Arial"/>
          <w:color w:val="000000"/>
          <w:lang w:eastAsia="zh-CN"/>
        </w:rPr>
        <w:t>eaches or informs; changes attitudes/social opinions</w:t>
      </w:r>
    </w:p>
    <w:p w14:paraId="0789DCD3" w14:textId="07F93B68" w:rsidR="00F836B3" w:rsidRPr="00693FA3" w:rsidRDefault="00DD7382" w:rsidP="00CD4B7D">
      <w:pPr>
        <w:pStyle w:val="ListParagraph"/>
        <w:numPr>
          <w:ilvl w:val="0"/>
          <w:numId w:val="9"/>
        </w:numPr>
        <w:rPr>
          <w:rFonts w:eastAsia="MS Mincho" w:cs="Arial"/>
          <w:color w:val="000000"/>
          <w:lang w:eastAsia="zh-CN"/>
        </w:rPr>
      </w:pPr>
      <w:r>
        <w:rPr>
          <w:rFonts w:eastAsia="MS Mincho" w:cs="Arial"/>
          <w:color w:val="000000"/>
          <w:lang w:eastAsia="zh-CN"/>
        </w:rPr>
        <w:t>includes elements such as</w:t>
      </w:r>
      <w:r w:rsidR="00F836B3" w:rsidRPr="00693FA3">
        <w:rPr>
          <w:rFonts w:eastAsia="MS Mincho" w:cs="Arial"/>
          <w:color w:val="000000"/>
          <w:lang w:eastAsia="zh-CN"/>
        </w:rPr>
        <w:t xml:space="preserve"> setting, characters</w:t>
      </w:r>
      <w:r>
        <w:rPr>
          <w:rFonts w:eastAsia="MS Mincho" w:cs="Arial"/>
          <w:color w:val="000000"/>
          <w:lang w:eastAsia="zh-CN"/>
        </w:rPr>
        <w:t>,</w:t>
      </w:r>
      <w:r w:rsidRPr="00DD7382">
        <w:rPr>
          <w:rFonts w:eastAsia="MS Mincho" w:cs="Arial"/>
          <w:color w:val="000000"/>
          <w:lang w:eastAsia="zh-CN"/>
        </w:rPr>
        <w:t xml:space="preserve"> </w:t>
      </w:r>
      <w:r w:rsidRPr="00693FA3">
        <w:rPr>
          <w:rFonts w:eastAsia="MS Mincho" w:cs="Arial"/>
          <w:color w:val="000000"/>
          <w:lang w:eastAsia="zh-CN"/>
        </w:rPr>
        <w:t>theme</w:t>
      </w:r>
      <w:r w:rsidR="00F836B3" w:rsidRPr="00693FA3">
        <w:rPr>
          <w:rFonts w:eastAsia="MS Mincho" w:cs="Arial"/>
          <w:color w:val="000000"/>
          <w:lang w:eastAsia="zh-CN"/>
        </w:rPr>
        <w:t xml:space="preserve">, </w:t>
      </w:r>
      <w:r>
        <w:rPr>
          <w:rFonts w:eastAsia="MS Mincho" w:cs="Arial"/>
          <w:color w:val="000000"/>
          <w:lang w:eastAsia="zh-CN"/>
        </w:rPr>
        <w:t xml:space="preserve">an </w:t>
      </w:r>
      <w:r w:rsidR="00F836B3" w:rsidRPr="00693FA3">
        <w:rPr>
          <w:rFonts w:eastAsia="MS Mincho" w:cs="Arial"/>
          <w:color w:val="000000"/>
          <w:lang w:eastAsia="zh-CN"/>
        </w:rPr>
        <w:t xml:space="preserve">initiating event, </w:t>
      </w:r>
      <w:r>
        <w:rPr>
          <w:rFonts w:eastAsia="MS Mincho" w:cs="Arial"/>
          <w:color w:val="000000"/>
          <w:lang w:eastAsia="zh-CN"/>
        </w:rPr>
        <w:t xml:space="preserve">a </w:t>
      </w:r>
      <w:r w:rsidRPr="00693FA3">
        <w:rPr>
          <w:rFonts w:eastAsia="MS Mincho" w:cs="Arial"/>
          <w:color w:val="000000"/>
          <w:lang w:eastAsia="zh-CN"/>
        </w:rPr>
        <w:t>series of actions</w:t>
      </w:r>
      <w:r>
        <w:rPr>
          <w:rFonts w:eastAsia="MS Mincho" w:cs="Arial"/>
          <w:color w:val="000000"/>
          <w:lang w:eastAsia="zh-CN"/>
        </w:rPr>
        <w:t xml:space="preserve">, </w:t>
      </w:r>
      <w:r w:rsidR="00F836B3" w:rsidRPr="00693FA3">
        <w:rPr>
          <w:rFonts w:eastAsia="MS Mincho" w:cs="Arial"/>
          <w:color w:val="000000"/>
          <w:lang w:eastAsia="zh-CN"/>
        </w:rPr>
        <w:t>conflict/goal, events</w:t>
      </w:r>
      <w:r>
        <w:rPr>
          <w:rFonts w:eastAsia="MS Mincho" w:cs="Arial"/>
          <w:color w:val="000000"/>
          <w:lang w:eastAsia="zh-CN"/>
        </w:rPr>
        <w:t xml:space="preserve"> and a</w:t>
      </w:r>
      <w:r w:rsidR="00F836B3" w:rsidRPr="00693FA3">
        <w:rPr>
          <w:rFonts w:eastAsia="MS Mincho" w:cs="Arial"/>
          <w:color w:val="000000"/>
          <w:lang w:eastAsia="zh-CN"/>
        </w:rPr>
        <w:t xml:space="preserve"> resolution </w:t>
      </w:r>
    </w:p>
    <w:p w14:paraId="4EE92E18" w14:textId="3E5F95F9" w:rsidR="00F836B3" w:rsidRPr="00693FA3" w:rsidRDefault="00923CE7" w:rsidP="00CD4B7D">
      <w:pPr>
        <w:pStyle w:val="ListParagraph"/>
        <w:numPr>
          <w:ilvl w:val="0"/>
          <w:numId w:val="9"/>
        </w:numPr>
        <w:rPr>
          <w:rFonts w:eastAsia="MS Mincho" w:cs="Arial"/>
          <w:color w:val="000000"/>
          <w:lang w:eastAsia="zh-CN"/>
        </w:rPr>
      </w:pPr>
      <w:r>
        <w:rPr>
          <w:rFonts w:eastAsia="MS Mincho" w:cs="Arial"/>
          <w:color w:val="000000"/>
          <w:lang w:eastAsia="zh-CN"/>
        </w:rPr>
        <w:t>m</w:t>
      </w:r>
      <w:r w:rsidR="00F836B3" w:rsidRPr="00693FA3">
        <w:rPr>
          <w:rFonts w:eastAsia="MS Mincho" w:cs="Arial"/>
          <w:color w:val="000000"/>
          <w:lang w:eastAsia="zh-CN"/>
        </w:rPr>
        <w:t>ay set up problems to be resolved</w:t>
      </w:r>
    </w:p>
    <w:p w14:paraId="2EFD81AE" w14:textId="2377F5D6" w:rsidR="00923CE7" w:rsidRDefault="00923CE7" w:rsidP="00CD4B7D">
      <w:pPr>
        <w:pStyle w:val="ListParagraph"/>
        <w:numPr>
          <w:ilvl w:val="0"/>
          <w:numId w:val="9"/>
        </w:numPr>
        <w:rPr>
          <w:rFonts w:eastAsia="MS Mincho" w:cs="Arial"/>
          <w:color w:val="000000"/>
          <w:lang w:eastAsia="zh-CN"/>
        </w:rPr>
      </w:pPr>
      <w:r>
        <w:rPr>
          <w:rFonts w:eastAsia="MS Mincho" w:cs="Arial"/>
          <w:color w:val="000000"/>
          <w:lang w:eastAsia="zh-CN"/>
        </w:rPr>
        <w:t>can be</w:t>
      </w:r>
      <w:r w:rsidR="00F836B3" w:rsidRPr="00693FA3">
        <w:rPr>
          <w:rFonts w:eastAsia="MS Mincho" w:cs="Arial"/>
          <w:color w:val="000000"/>
          <w:lang w:eastAsia="zh-CN"/>
        </w:rPr>
        <w:t xml:space="preserve"> imaginary or factual</w:t>
      </w:r>
    </w:p>
    <w:p w14:paraId="629A2556" w14:textId="55451164" w:rsidR="00F836B3" w:rsidRPr="00693FA3" w:rsidRDefault="00F836B3" w:rsidP="00CD4B7D">
      <w:pPr>
        <w:pStyle w:val="ListParagraph"/>
        <w:numPr>
          <w:ilvl w:val="0"/>
          <w:numId w:val="9"/>
        </w:numPr>
        <w:rPr>
          <w:rFonts w:eastAsia="MS Mincho" w:cs="Arial"/>
          <w:color w:val="000000"/>
          <w:lang w:eastAsia="zh-CN"/>
        </w:rPr>
      </w:pPr>
      <w:r w:rsidRPr="00693FA3">
        <w:rPr>
          <w:rFonts w:eastAsia="MS Mincho" w:cs="Arial"/>
          <w:color w:val="000000"/>
          <w:lang w:eastAsia="zh-CN"/>
        </w:rPr>
        <w:t>has characters with defined personalities/identities</w:t>
      </w:r>
    </w:p>
    <w:p w14:paraId="4E972D2E" w14:textId="1B003961" w:rsidR="00F836B3" w:rsidRPr="00693FA3" w:rsidRDefault="00F836B3" w:rsidP="00CD4B7D">
      <w:pPr>
        <w:pStyle w:val="ListParagraph"/>
        <w:numPr>
          <w:ilvl w:val="0"/>
          <w:numId w:val="9"/>
        </w:numPr>
        <w:rPr>
          <w:rFonts w:eastAsia="MS Mincho" w:cs="Arial"/>
          <w:color w:val="000000"/>
          <w:lang w:eastAsia="zh-CN"/>
        </w:rPr>
      </w:pPr>
      <w:r w:rsidRPr="00693FA3">
        <w:rPr>
          <w:rFonts w:eastAsia="MS Mincho" w:cs="Arial"/>
          <w:color w:val="000000"/>
          <w:lang w:eastAsia="zh-CN"/>
        </w:rPr>
        <w:t>often include</w:t>
      </w:r>
      <w:r w:rsidR="00923CE7">
        <w:rPr>
          <w:rFonts w:eastAsia="MS Mincho" w:cs="Arial"/>
          <w:color w:val="000000"/>
          <w:lang w:eastAsia="zh-CN"/>
        </w:rPr>
        <w:t>s</w:t>
      </w:r>
      <w:r w:rsidR="00923CE7" w:rsidRPr="00923CE7">
        <w:rPr>
          <w:rFonts w:eastAsia="MS Mincho" w:cs="Arial"/>
          <w:color w:val="000000"/>
          <w:lang w:eastAsia="zh-CN"/>
        </w:rPr>
        <w:t xml:space="preserve"> </w:t>
      </w:r>
      <w:r w:rsidR="00923CE7">
        <w:rPr>
          <w:rFonts w:eastAsia="MS Mincho" w:cs="Arial"/>
          <w:color w:val="000000"/>
          <w:lang w:eastAsia="zh-CN"/>
        </w:rPr>
        <w:t>d</w:t>
      </w:r>
      <w:r w:rsidR="00923CE7" w:rsidRPr="00693FA3">
        <w:rPr>
          <w:rFonts w:eastAsia="MS Mincho" w:cs="Arial"/>
          <w:color w:val="000000"/>
          <w:lang w:eastAsia="zh-CN"/>
        </w:rPr>
        <w:t>ialogue</w:t>
      </w:r>
    </w:p>
    <w:p w14:paraId="18AD2EDB" w14:textId="2A5DF088" w:rsidR="00F836B3" w:rsidRPr="00693FA3" w:rsidRDefault="00F836B3" w:rsidP="00CD4B7D">
      <w:pPr>
        <w:pStyle w:val="ListParagraph"/>
        <w:numPr>
          <w:ilvl w:val="0"/>
          <w:numId w:val="9"/>
        </w:numPr>
        <w:rPr>
          <w:rFonts w:eastAsia="MS Mincho" w:cs="Arial"/>
          <w:color w:val="000000"/>
          <w:lang w:eastAsia="zh-CN"/>
        </w:rPr>
      </w:pPr>
      <w:r w:rsidRPr="00693FA3">
        <w:rPr>
          <w:rFonts w:eastAsia="MS Mincho" w:cs="Arial"/>
          <w:color w:val="000000"/>
          <w:lang w:eastAsia="zh-CN"/>
        </w:rPr>
        <w:t>may change</w:t>
      </w:r>
      <w:r w:rsidR="00923CE7" w:rsidRPr="00923CE7">
        <w:rPr>
          <w:rFonts w:eastAsia="MS Mincho" w:cs="Arial"/>
          <w:color w:val="000000"/>
          <w:lang w:eastAsia="zh-CN"/>
        </w:rPr>
        <w:t xml:space="preserve"> </w:t>
      </w:r>
      <w:r w:rsidR="00923CE7">
        <w:rPr>
          <w:rFonts w:eastAsia="MS Mincho" w:cs="Arial"/>
          <w:color w:val="000000"/>
          <w:lang w:eastAsia="zh-CN"/>
        </w:rPr>
        <w:t>t</w:t>
      </w:r>
      <w:r w:rsidR="00923CE7" w:rsidRPr="00693FA3">
        <w:rPr>
          <w:rFonts w:eastAsia="MS Mincho" w:cs="Arial"/>
          <w:color w:val="000000"/>
          <w:lang w:eastAsia="zh-CN"/>
        </w:rPr>
        <w:t>ense</w:t>
      </w:r>
    </w:p>
    <w:p w14:paraId="46EB45AD" w14:textId="7A4902C1" w:rsidR="00F836B3" w:rsidRPr="00693FA3" w:rsidRDefault="00A06B47" w:rsidP="00CD4B7D">
      <w:pPr>
        <w:pStyle w:val="ListParagraph"/>
        <w:numPr>
          <w:ilvl w:val="0"/>
          <w:numId w:val="9"/>
        </w:numPr>
        <w:rPr>
          <w:rFonts w:eastAsia="MS Mincho" w:cs="Arial"/>
          <w:color w:val="000000"/>
          <w:lang w:eastAsia="zh-CN"/>
        </w:rPr>
      </w:pPr>
      <w:r>
        <w:rPr>
          <w:rFonts w:eastAsia="MS Mincho" w:cs="Arial"/>
          <w:color w:val="000000"/>
          <w:lang w:eastAsia="zh-CN"/>
        </w:rPr>
        <w:t>i</w:t>
      </w:r>
      <w:r w:rsidR="00923CE7">
        <w:rPr>
          <w:rFonts w:eastAsia="MS Mincho" w:cs="Arial"/>
          <w:color w:val="000000"/>
          <w:lang w:eastAsia="zh-CN"/>
        </w:rPr>
        <w:t>ncludes d</w:t>
      </w:r>
      <w:r w:rsidR="00F836B3" w:rsidRPr="00693FA3">
        <w:rPr>
          <w:rFonts w:eastAsia="MS Mincho" w:cs="Arial"/>
          <w:color w:val="000000"/>
          <w:lang w:eastAsia="zh-CN"/>
        </w:rPr>
        <w:t>escriptive language to enhance the story</w:t>
      </w:r>
    </w:p>
    <w:p w14:paraId="4ADCC794" w14:textId="3BD1DF35" w:rsidR="00F836B3" w:rsidRPr="00693FA3" w:rsidRDefault="00923CE7" w:rsidP="00807240">
      <w:pPr>
        <w:pStyle w:val="ListParagraph"/>
        <w:numPr>
          <w:ilvl w:val="0"/>
          <w:numId w:val="9"/>
        </w:numPr>
        <w:spacing w:after="80"/>
        <w:rPr>
          <w:rFonts w:eastAsia="MS Mincho" w:cs="Arial"/>
          <w:color w:val="000000"/>
          <w:lang w:eastAsia="zh-CN"/>
        </w:rPr>
      </w:pPr>
      <w:r>
        <w:rPr>
          <w:rFonts w:eastAsia="MS Mincho" w:cs="Arial"/>
          <w:color w:val="000000"/>
          <w:lang w:eastAsia="zh-CN"/>
        </w:rPr>
        <w:t>m</w:t>
      </w:r>
      <w:r w:rsidR="00F836B3" w:rsidRPr="00693FA3">
        <w:rPr>
          <w:rFonts w:eastAsia="MS Mincho" w:cs="Arial"/>
          <w:color w:val="000000"/>
          <w:lang w:eastAsia="zh-CN"/>
        </w:rPr>
        <w:t xml:space="preserve">ay include </w:t>
      </w:r>
      <w:r>
        <w:rPr>
          <w:rFonts w:eastAsia="MS Mincho" w:cs="Arial"/>
          <w:color w:val="000000"/>
          <w:lang w:eastAsia="zh-CN"/>
        </w:rPr>
        <w:t xml:space="preserve">a </w:t>
      </w:r>
      <w:r w:rsidR="00F836B3" w:rsidRPr="00693FA3">
        <w:rPr>
          <w:rFonts w:eastAsia="MS Mincho" w:cs="Arial"/>
          <w:color w:val="000000"/>
          <w:lang w:eastAsia="zh-CN"/>
        </w:rPr>
        <w:t>complication involving the main character; conflict; points of view.</w:t>
      </w:r>
    </w:p>
    <w:p w14:paraId="12E1486B" w14:textId="7D6CC3F9" w:rsidR="00F836B3" w:rsidRPr="00CF2938" w:rsidRDefault="00F836B3" w:rsidP="00F836B3">
      <w:pPr>
        <w:rPr>
          <w:rFonts w:eastAsia="MS Mincho" w:cs="Arial"/>
          <w:iCs/>
          <w:color w:val="000000"/>
          <w:lang w:eastAsia="zh-CN"/>
        </w:rPr>
      </w:pPr>
      <w:r w:rsidRPr="00CF2938">
        <w:rPr>
          <w:rFonts w:eastAsia="MS Mincho" w:cs="Arial"/>
          <w:iCs/>
          <w:color w:val="000000"/>
          <w:lang w:eastAsia="zh-CN"/>
        </w:rPr>
        <w:t xml:space="preserve">Purpose: </w:t>
      </w:r>
      <w:r w:rsidR="00D33F79">
        <w:rPr>
          <w:rFonts w:eastAsia="MS Mincho" w:cs="Arial"/>
          <w:iCs/>
          <w:color w:val="000000"/>
          <w:lang w:eastAsia="zh-CN"/>
        </w:rPr>
        <w:t>t</w:t>
      </w:r>
      <w:r w:rsidRPr="00CF2938">
        <w:rPr>
          <w:rFonts w:eastAsia="MS Mincho" w:cs="Arial"/>
          <w:iCs/>
          <w:color w:val="000000"/>
          <w:lang w:eastAsia="zh-CN"/>
        </w:rPr>
        <w:t>he author is telling a story/retelling events to entertain or to teach.</w:t>
      </w:r>
    </w:p>
    <w:p w14:paraId="15F79672" w14:textId="50A731D9" w:rsidR="00F836B3" w:rsidRPr="00611F84" w:rsidRDefault="00F836B3" w:rsidP="007A7D5B">
      <w:pPr>
        <w:pStyle w:val="SCSAAppendixHeading2"/>
      </w:pPr>
      <w:r w:rsidRPr="00611F84">
        <w:lastRenderedPageBreak/>
        <w:t>Personal writing</w:t>
      </w:r>
    </w:p>
    <w:p w14:paraId="065EADBE" w14:textId="078B7AE8" w:rsidR="00923CE7" w:rsidRPr="00CF2938" w:rsidRDefault="00923CE7" w:rsidP="00CF2938">
      <w:pPr>
        <w:spacing w:after="0"/>
        <w:rPr>
          <w:rFonts w:eastAsia="MS Mincho" w:cs="Arial"/>
          <w:color w:val="000000"/>
          <w:lang w:eastAsia="zh-CN"/>
        </w:rPr>
      </w:pPr>
      <w:r>
        <w:rPr>
          <w:rFonts w:eastAsia="MS Mincho" w:cs="Arial"/>
          <w:color w:val="000000"/>
          <w:lang w:eastAsia="zh-CN"/>
        </w:rPr>
        <w:t>Personal writing:</w:t>
      </w:r>
    </w:p>
    <w:p w14:paraId="5653550D" w14:textId="0ADC9692" w:rsidR="00F836B3" w:rsidRPr="00693FA3" w:rsidRDefault="00923CE7" w:rsidP="00CD4B7D">
      <w:pPr>
        <w:pStyle w:val="ListParagraph"/>
        <w:numPr>
          <w:ilvl w:val="0"/>
          <w:numId w:val="9"/>
        </w:numPr>
        <w:rPr>
          <w:rFonts w:eastAsia="MS Mincho" w:cs="Arial"/>
          <w:color w:val="000000"/>
          <w:lang w:eastAsia="zh-CN"/>
        </w:rPr>
      </w:pPr>
      <w:r>
        <w:rPr>
          <w:rFonts w:eastAsia="MS Mincho" w:cs="Arial"/>
          <w:color w:val="000000"/>
          <w:lang w:eastAsia="zh-CN"/>
        </w:rPr>
        <w:t>u</w:t>
      </w:r>
      <w:r w:rsidR="00F836B3" w:rsidRPr="00693FA3">
        <w:rPr>
          <w:rFonts w:eastAsia="MS Mincho" w:cs="Arial"/>
          <w:color w:val="000000"/>
          <w:lang w:eastAsia="zh-CN"/>
        </w:rPr>
        <w:t>ses a personal voice</w:t>
      </w:r>
    </w:p>
    <w:p w14:paraId="55F2B20E" w14:textId="641F690E" w:rsidR="00F836B3" w:rsidRPr="00693FA3" w:rsidRDefault="00923CE7" w:rsidP="00CD4B7D">
      <w:pPr>
        <w:pStyle w:val="ListParagraph"/>
        <w:numPr>
          <w:ilvl w:val="0"/>
          <w:numId w:val="9"/>
        </w:numPr>
        <w:rPr>
          <w:rFonts w:eastAsia="MS Mincho" w:cs="Arial"/>
          <w:color w:val="000000"/>
          <w:lang w:eastAsia="zh-CN"/>
        </w:rPr>
      </w:pPr>
      <w:r>
        <w:rPr>
          <w:rFonts w:eastAsia="MS Mincho" w:cs="Arial"/>
          <w:color w:val="000000"/>
          <w:lang w:eastAsia="zh-CN"/>
        </w:rPr>
        <w:t>e</w:t>
      </w:r>
      <w:r w:rsidR="00F836B3" w:rsidRPr="00693FA3">
        <w:rPr>
          <w:rFonts w:eastAsia="MS Mincho" w:cs="Arial"/>
          <w:color w:val="000000"/>
          <w:lang w:eastAsia="zh-CN"/>
        </w:rPr>
        <w:t>stablishes a relationship/intimacy/empathy between the writer and the reader</w:t>
      </w:r>
    </w:p>
    <w:p w14:paraId="5AA5B739" w14:textId="5DFBB1C7" w:rsidR="00F836B3" w:rsidRPr="00693FA3" w:rsidRDefault="00923CE7" w:rsidP="00CD4B7D">
      <w:pPr>
        <w:pStyle w:val="ListParagraph"/>
        <w:numPr>
          <w:ilvl w:val="0"/>
          <w:numId w:val="9"/>
        </w:numPr>
        <w:rPr>
          <w:rFonts w:eastAsia="MS Mincho" w:cs="Arial"/>
          <w:color w:val="000000"/>
          <w:lang w:eastAsia="zh-CN"/>
        </w:rPr>
      </w:pPr>
      <w:r>
        <w:rPr>
          <w:rFonts w:eastAsia="MS Mincho" w:cs="Arial"/>
          <w:color w:val="000000"/>
          <w:lang w:eastAsia="zh-CN"/>
        </w:rPr>
        <w:t>u</w:t>
      </w:r>
      <w:r w:rsidR="00F836B3" w:rsidRPr="00693FA3">
        <w:rPr>
          <w:rFonts w:eastAsia="MS Mincho" w:cs="Arial"/>
          <w:color w:val="000000"/>
          <w:lang w:eastAsia="zh-CN"/>
        </w:rPr>
        <w:t>sually employs first</w:t>
      </w:r>
      <w:r w:rsidR="00A06B47">
        <w:rPr>
          <w:rFonts w:eastAsia="MS Mincho" w:cs="Arial"/>
          <w:color w:val="000000"/>
          <w:lang w:eastAsia="zh-CN"/>
        </w:rPr>
        <w:t>-</w:t>
      </w:r>
      <w:r w:rsidR="00F836B3" w:rsidRPr="00693FA3">
        <w:rPr>
          <w:rFonts w:eastAsia="MS Mincho" w:cs="Arial"/>
          <w:color w:val="000000"/>
          <w:lang w:eastAsia="zh-CN"/>
        </w:rPr>
        <w:t xml:space="preserve"> and/or second</w:t>
      </w:r>
      <w:r w:rsidR="00A06B47">
        <w:rPr>
          <w:rFonts w:eastAsia="MS Mincho" w:cs="Arial"/>
          <w:color w:val="000000"/>
          <w:lang w:eastAsia="zh-CN"/>
        </w:rPr>
        <w:t>-</w:t>
      </w:r>
      <w:r w:rsidR="00F836B3" w:rsidRPr="00693FA3">
        <w:rPr>
          <w:rFonts w:eastAsia="MS Mincho" w:cs="Arial"/>
          <w:color w:val="000000"/>
          <w:lang w:eastAsia="zh-CN"/>
        </w:rPr>
        <w:t>person</w:t>
      </w:r>
      <w:r w:rsidR="00A06B47">
        <w:rPr>
          <w:rFonts w:eastAsia="MS Mincho" w:cs="Arial"/>
          <w:color w:val="000000"/>
          <w:lang w:eastAsia="zh-CN"/>
        </w:rPr>
        <w:t xml:space="preserve"> </w:t>
      </w:r>
      <w:r w:rsidR="00651AE6">
        <w:rPr>
          <w:rFonts w:eastAsia="MS Mincho" w:cs="Arial"/>
          <w:color w:val="000000"/>
          <w:lang w:eastAsia="zh-CN"/>
        </w:rPr>
        <w:t>point of view</w:t>
      </w:r>
      <w:r w:rsidR="00F836B3" w:rsidRPr="00693FA3">
        <w:rPr>
          <w:rFonts w:eastAsia="MS Mincho" w:cs="Arial"/>
          <w:color w:val="000000"/>
          <w:lang w:eastAsia="zh-CN"/>
        </w:rPr>
        <w:t xml:space="preserve">; </w:t>
      </w:r>
      <w:r w:rsidR="00943006">
        <w:rPr>
          <w:rFonts w:eastAsia="MS Mincho" w:cs="Arial"/>
          <w:color w:val="000000"/>
          <w:lang w:eastAsia="zh-CN"/>
        </w:rPr>
        <w:t xml:space="preserve">is </w:t>
      </w:r>
      <w:r w:rsidR="00F836B3" w:rsidRPr="00693FA3">
        <w:rPr>
          <w:rFonts w:eastAsia="MS Mincho" w:cs="Arial"/>
          <w:color w:val="000000"/>
          <w:lang w:eastAsia="zh-CN"/>
        </w:rPr>
        <w:t xml:space="preserve">subjective; </w:t>
      </w:r>
      <w:r w:rsidR="00943006">
        <w:rPr>
          <w:rFonts w:eastAsia="MS Mincho" w:cs="Arial"/>
          <w:color w:val="000000"/>
          <w:lang w:eastAsia="zh-CN"/>
        </w:rPr>
        <w:t xml:space="preserve">uses </w:t>
      </w:r>
      <w:r w:rsidR="00F836B3" w:rsidRPr="00693FA3">
        <w:rPr>
          <w:rFonts w:eastAsia="MS Mincho" w:cs="Arial"/>
          <w:color w:val="000000"/>
          <w:lang w:eastAsia="zh-CN"/>
        </w:rPr>
        <w:t>informal, familiar style/register; often includes emotive language</w:t>
      </w:r>
    </w:p>
    <w:p w14:paraId="2272F461" w14:textId="2DCC0F24" w:rsidR="00F836B3" w:rsidRPr="00693FA3" w:rsidRDefault="00923CE7" w:rsidP="00CD4B7D">
      <w:pPr>
        <w:pStyle w:val="ListParagraph"/>
        <w:numPr>
          <w:ilvl w:val="0"/>
          <w:numId w:val="9"/>
        </w:numPr>
        <w:rPr>
          <w:rFonts w:eastAsia="MS Mincho" w:cs="Arial"/>
          <w:color w:val="000000"/>
          <w:lang w:eastAsia="zh-CN"/>
        </w:rPr>
      </w:pPr>
      <w:r>
        <w:rPr>
          <w:rFonts w:eastAsia="MS Mincho" w:cs="Arial"/>
          <w:color w:val="000000"/>
          <w:lang w:eastAsia="zh-CN"/>
        </w:rPr>
        <w:t>e</w:t>
      </w:r>
      <w:r w:rsidR="00F836B3" w:rsidRPr="00693FA3">
        <w:rPr>
          <w:rFonts w:eastAsia="MS Mincho" w:cs="Arial"/>
          <w:color w:val="000000"/>
          <w:lang w:eastAsia="zh-CN"/>
        </w:rPr>
        <w:t>mphasises ideas, opinions, feelings and impressions, rather than factual, objective information</w:t>
      </w:r>
    </w:p>
    <w:p w14:paraId="2F15EB94" w14:textId="6E530F76" w:rsidR="00F836B3" w:rsidRPr="00ED4601" w:rsidRDefault="00923CE7" w:rsidP="00CD4B7D">
      <w:pPr>
        <w:pStyle w:val="ListParagraph"/>
        <w:numPr>
          <w:ilvl w:val="0"/>
          <w:numId w:val="9"/>
        </w:numPr>
        <w:rPr>
          <w:rFonts w:eastAsia="MS Mincho" w:cs="Arial"/>
          <w:color w:val="000000"/>
          <w:spacing w:val="-2"/>
          <w:lang w:eastAsia="zh-CN"/>
        </w:rPr>
      </w:pPr>
      <w:r w:rsidRPr="00ED4601">
        <w:rPr>
          <w:rFonts w:eastAsia="MS Mincho" w:cs="Arial"/>
          <w:color w:val="000000"/>
          <w:spacing w:val="-2"/>
          <w:lang w:eastAsia="zh-CN"/>
        </w:rPr>
        <w:t>m</w:t>
      </w:r>
      <w:r w:rsidR="00F836B3" w:rsidRPr="00ED4601">
        <w:rPr>
          <w:rFonts w:eastAsia="MS Mincho" w:cs="Arial"/>
          <w:color w:val="000000"/>
          <w:spacing w:val="-2"/>
          <w:lang w:eastAsia="zh-CN"/>
        </w:rPr>
        <w:t>ay use the act of writing to help the author understand and unravel his/her own feelings or ideas</w:t>
      </w:r>
    </w:p>
    <w:p w14:paraId="76FB6B66" w14:textId="038515EF" w:rsidR="00F836B3" w:rsidRPr="00693FA3" w:rsidRDefault="00923CE7" w:rsidP="00CD4B7D">
      <w:pPr>
        <w:pStyle w:val="ListParagraph"/>
        <w:numPr>
          <w:ilvl w:val="0"/>
          <w:numId w:val="9"/>
        </w:numPr>
        <w:rPr>
          <w:rFonts w:eastAsia="MS Mincho" w:cs="Arial"/>
          <w:color w:val="000000"/>
          <w:lang w:eastAsia="zh-CN"/>
        </w:rPr>
      </w:pPr>
      <w:r>
        <w:rPr>
          <w:rFonts w:eastAsia="MS Mincho" w:cs="Arial"/>
          <w:color w:val="000000"/>
          <w:lang w:eastAsia="zh-CN"/>
        </w:rPr>
        <w:t>m</w:t>
      </w:r>
      <w:r w:rsidR="00F836B3" w:rsidRPr="00693FA3">
        <w:rPr>
          <w:rFonts w:eastAsia="MS Mincho" w:cs="Arial"/>
          <w:color w:val="000000"/>
          <w:lang w:eastAsia="zh-CN"/>
        </w:rPr>
        <w:t>ay, in certain contexts, use contracted language, such as is used in speech.</w:t>
      </w:r>
    </w:p>
    <w:p w14:paraId="265411B5" w14:textId="23A7333D" w:rsidR="00F836B3" w:rsidRPr="00CF2938" w:rsidRDefault="00F836B3" w:rsidP="00F836B3">
      <w:pPr>
        <w:rPr>
          <w:rFonts w:eastAsia="MS Mincho" w:cs="Arial"/>
          <w:iCs/>
          <w:color w:val="000000"/>
          <w:lang w:eastAsia="zh-CN"/>
        </w:rPr>
      </w:pPr>
      <w:r w:rsidRPr="00CF2938">
        <w:rPr>
          <w:rFonts w:eastAsia="MS Mincho" w:cs="Arial"/>
          <w:iCs/>
          <w:color w:val="000000"/>
          <w:lang w:eastAsia="zh-CN"/>
        </w:rPr>
        <w:t xml:space="preserve">Purpose: </w:t>
      </w:r>
      <w:r w:rsidR="00923CE7">
        <w:rPr>
          <w:rFonts w:eastAsia="MS Mincho" w:cs="Arial"/>
          <w:iCs/>
          <w:color w:val="000000"/>
          <w:lang w:eastAsia="zh-CN"/>
        </w:rPr>
        <w:t>t</w:t>
      </w:r>
      <w:r w:rsidRPr="00CF2938">
        <w:rPr>
          <w:rFonts w:eastAsia="MS Mincho" w:cs="Arial"/>
          <w:iCs/>
          <w:color w:val="000000"/>
          <w:lang w:eastAsia="zh-CN"/>
        </w:rPr>
        <w:t>he author is conveying something personal to the reader.</w:t>
      </w:r>
    </w:p>
    <w:p w14:paraId="3A1A2159" w14:textId="60657497" w:rsidR="00F836B3" w:rsidRPr="00611F84" w:rsidRDefault="00F836B3" w:rsidP="007A7D5B">
      <w:pPr>
        <w:pStyle w:val="SCSAAppendixHeading2"/>
      </w:pPr>
      <w:r w:rsidRPr="00611F84">
        <w:t>Persuasive writing</w:t>
      </w:r>
    </w:p>
    <w:p w14:paraId="4FEEC43F" w14:textId="4ED56444" w:rsidR="00943006" w:rsidRPr="00CF2938" w:rsidRDefault="00943006" w:rsidP="00CF2938">
      <w:pPr>
        <w:spacing w:after="0"/>
        <w:rPr>
          <w:rFonts w:eastAsia="MS Mincho" w:cs="Arial"/>
          <w:color w:val="000000"/>
          <w:lang w:eastAsia="zh-CN"/>
        </w:rPr>
      </w:pPr>
      <w:r>
        <w:rPr>
          <w:rFonts w:eastAsia="MS Mincho" w:cs="Arial"/>
          <w:color w:val="000000"/>
          <w:lang w:eastAsia="zh-CN"/>
        </w:rPr>
        <w:t>Persuasive writing:</w:t>
      </w:r>
    </w:p>
    <w:p w14:paraId="177E1BA5" w14:textId="54C83831" w:rsidR="00F836B3" w:rsidRPr="00693FA3" w:rsidRDefault="00943006" w:rsidP="00CD4B7D">
      <w:pPr>
        <w:pStyle w:val="ListParagraph"/>
        <w:numPr>
          <w:ilvl w:val="0"/>
          <w:numId w:val="9"/>
        </w:numPr>
        <w:rPr>
          <w:rFonts w:eastAsia="MS Mincho" w:cs="Arial"/>
          <w:color w:val="000000"/>
          <w:lang w:eastAsia="zh-CN"/>
        </w:rPr>
      </w:pPr>
      <w:r>
        <w:rPr>
          <w:rFonts w:eastAsia="MS Mincho" w:cs="Arial"/>
          <w:color w:val="000000"/>
          <w:lang w:eastAsia="zh-CN"/>
        </w:rPr>
        <w:t>a</w:t>
      </w:r>
      <w:r w:rsidR="00F836B3" w:rsidRPr="00693FA3">
        <w:rPr>
          <w:rFonts w:eastAsia="MS Mincho" w:cs="Arial"/>
          <w:color w:val="000000"/>
          <w:lang w:eastAsia="zh-CN"/>
        </w:rPr>
        <w:t xml:space="preserve">ims to convert the reader to a particular point of view or attitude </w:t>
      </w:r>
      <w:proofErr w:type="gramStart"/>
      <w:r w:rsidR="00F836B3" w:rsidRPr="00693FA3">
        <w:rPr>
          <w:rFonts w:eastAsia="MS Mincho" w:cs="Arial"/>
          <w:color w:val="000000"/>
          <w:lang w:eastAsia="zh-CN"/>
        </w:rPr>
        <w:t>in order to</w:t>
      </w:r>
      <w:proofErr w:type="gramEnd"/>
      <w:r w:rsidR="00F836B3" w:rsidRPr="00693FA3">
        <w:rPr>
          <w:rFonts w:eastAsia="MS Mincho" w:cs="Arial"/>
          <w:color w:val="000000"/>
          <w:lang w:eastAsia="zh-CN"/>
        </w:rPr>
        <w:t xml:space="preserve"> convince </w:t>
      </w:r>
      <w:r>
        <w:rPr>
          <w:rFonts w:eastAsia="MS Mincho" w:cs="Arial"/>
          <w:color w:val="000000"/>
          <w:lang w:eastAsia="zh-CN"/>
        </w:rPr>
        <w:t>them</w:t>
      </w:r>
      <w:r w:rsidR="00F836B3" w:rsidRPr="00693FA3">
        <w:rPr>
          <w:rFonts w:eastAsia="MS Mincho" w:cs="Arial"/>
          <w:color w:val="000000"/>
          <w:lang w:eastAsia="zh-CN"/>
        </w:rPr>
        <w:t xml:space="preserve"> to act or respond in a certain way</w:t>
      </w:r>
    </w:p>
    <w:p w14:paraId="5BF737EC" w14:textId="14FAE09F" w:rsidR="00F836B3" w:rsidRPr="00693FA3" w:rsidRDefault="00943006" w:rsidP="00CD4B7D">
      <w:pPr>
        <w:pStyle w:val="ListParagraph"/>
        <w:numPr>
          <w:ilvl w:val="0"/>
          <w:numId w:val="9"/>
        </w:numPr>
        <w:rPr>
          <w:rFonts w:eastAsia="MS Mincho" w:cs="Arial"/>
          <w:color w:val="000000"/>
          <w:lang w:eastAsia="zh-CN"/>
        </w:rPr>
      </w:pPr>
      <w:r>
        <w:rPr>
          <w:rFonts w:eastAsia="MS Mincho" w:cs="Arial"/>
          <w:color w:val="000000"/>
          <w:lang w:eastAsia="zh-CN"/>
        </w:rPr>
        <w:t>m</w:t>
      </w:r>
      <w:r w:rsidR="00F836B3" w:rsidRPr="00693FA3">
        <w:rPr>
          <w:rFonts w:eastAsia="MS Mincho" w:cs="Arial"/>
          <w:color w:val="000000"/>
          <w:lang w:eastAsia="zh-CN"/>
        </w:rPr>
        <w:t xml:space="preserve">anipulates the reader’s emotions and opinions to achieve a specific purpose, that is, to achieve a desired outcome or effect </w:t>
      </w:r>
      <w:r w:rsidR="00611FBA">
        <w:rPr>
          <w:rFonts w:eastAsia="MS Mincho" w:cs="Arial"/>
          <w:color w:val="000000"/>
          <w:lang w:eastAsia="zh-CN"/>
        </w:rPr>
        <w:t>that</w:t>
      </w:r>
      <w:r w:rsidR="00F836B3" w:rsidRPr="00693FA3">
        <w:rPr>
          <w:rFonts w:eastAsia="MS Mincho" w:cs="Arial"/>
          <w:color w:val="000000"/>
          <w:lang w:eastAsia="zh-CN"/>
        </w:rPr>
        <w:t xml:space="preserve"> is important to and selected by the writer</w:t>
      </w:r>
    </w:p>
    <w:p w14:paraId="36292E4E" w14:textId="50A0598F" w:rsidR="00F836B3" w:rsidRPr="00693FA3" w:rsidRDefault="00AD0B4C" w:rsidP="00CD4B7D">
      <w:pPr>
        <w:pStyle w:val="ListParagraph"/>
        <w:numPr>
          <w:ilvl w:val="0"/>
          <w:numId w:val="9"/>
        </w:numPr>
        <w:rPr>
          <w:rFonts w:eastAsia="MS Mincho" w:cs="Arial"/>
          <w:color w:val="000000"/>
          <w:lang w:eastAsia="zh-CN"/>
        </w:rPr>
      </w:pPr>
      <w:r>
        <w:rPr>
          <w:rFonts w:eastAsia="MS Mincho" w:cs="Arial"/>
          <w:color w:val="000000"/>
          <w:lang w:eastAsia="zh-CN"/>
        </w:rPr>
        <w:t xml:space="preserve">uses </w:t>
      </w:r>
      <w:r w:rsidR="00943006">
        <w:rPr>
          <w:rFonts w:eastAsia="MS Mincho" w:cs="Arial"/>
          <w:color w:val="000000"/>
          <w:lang w:eastAsia="zh-CN"/>
        </w:rPr>
        <w:t>p</w:t>
      </w:r>
      <w:r w:rsidR="00F836B3" w:rsidRPr="00693FA3">
        <w:rPr>
          <w:rFonts w:eastAsia="MS Mincho" w:cs="Arial"/>
          <w:color w:val="000000"/>
          <w:lang w:eastAsia="zh-CN"/>
        </w:rPr>
        <w:t>ersuasive techniques strongly influenced by the nature of the target audience; that is, the language (vocabulary, sentence structures, style/register), structure and sequencing of the piece are framed with the audience and purpose in mind</w:t>
      </w:r>
    </w:p>
    <w:p w14:paraId="64E22A72" w14:textId="277708FC" w:rsidR="00F836B3" w:rsidRPr="00693FA3" w:rsidRDefault="00943006" w:rsidP="00CD4B7D">
      <w:pPr>
        <w:pStyle w:val="ListParagraph"/>
        <w:numPr>
          <w:ilvl w:val="0"/>
          <w:numId w:val="9"/>
        </w:numPr>
        <w:rPr>
          <w:rFonts w:eastAsia="MS Mincho" w:cs="Arial"/>
          <w:color w:val="000000"/>
          <w:lang w:eastAsia="zh-CN"/>
        </w:rPr>
      </w:pPr>
      <w:r>
        <w:rPr>
          <w:rFonts w:eastAsia="MS Mincho" w:cs="Arial"/>
          <w:color w:val="000000"/>
          <w:lang w:eastAsia="zh-CN"/>
        </w:rPr>
        <w:t>r</w:t>
      </w:r>
      <w:r w:rsidR="00F836B3" w:rsidRPr="00693FA3">
        <w:rPr>
          <w:rFonts w:eastAsia="MS Mincho" w:cs="Arial"/>
          <w:color w:val="000000"/>
          <w:lang w:eastAsia="zh-CN"/>
        </w:rPr>
        <w:t xml:space="preserve">equires </w:t>
      </w:r>
      <w:r w:rsidR="00EE538A">
        <w:rPr>
          <w:rFonts w:eastAsia="MS Mincho" w:cs="Arial"/>
          <w:color w:val="000000"/>
          <w:lang w:eastAsia="zh-CN"/>
        </w:rPr>
        <w:t xml:space="preserve">the </w:t>
      </w:r>
      <w:r w:rsidR="00F836B3" w:rsidRPr="00693FA3">
        <w:rPr>
          <w:rFonts w:eastAsia="MS Mincho" w:cs="Arial"/>
          <w:color w:val="000000"/>
          <w:lang w:eastAsia="zh-CN"/>
        </w:rPr>
        <w:t xml:space="preserve">choice of the </w:t>
      </w:r>
      <w:r w:rsidR="00EE538A">
        <w:rPr>
          <w:rFonts w:eastAsia="MS Mincho" w:cs="Arial"/>
          <w:color w:val="000000"/>
          <w:lang w:eastAsia="zh-CN"/>
        </w:rPr>
        <w:t>most appropriate</w:t>
      </w:r>
      <w:r w:rsidR="00EE538A" w:rsidRPr="00693FA3">
        <w:rPr>
          <w:rFonts w:eastAsia="MS Mincho" w:cs="Arial"/>
          <w:color w:val="000000"/>
          <w:lang w:eastAsia="zh-CN"/>
        </w:rPr>
        <w:t xml:space="preserve"> </w:t>
      </w:r>
      <w:r w:rsidR="00F836B3" w:rsidRPr="00693FA3">
        <w:rPr>
          <w:rFonts w:eastAsia="MS Mincho" w:cs="Arial"/>
          <w:color w:val="000000"/>
          <w:lang w:eastAsia="zh-CN"/>
        </w:rPr>
        <w:t>word</w:t>
      </w:r>
      <w:r w:rsidR="00EE538A">
        <w:rPr>
          <w:rFonts w:eastAsia="MS Mincho" w:cs="Arial"/>
          <w:color w:val="000000"/>
          <w:lang w:eastAsia="zh-CN"/>
        </w:rPr>
        <w:t>s</w:t>
      </w:r>
      <w:r w:rsidR="00F836B3" w:rsidRPr="00693FA3">
        <w:rPr>
          <w:rFonts w:eastAsia="MS Mincho" w:cs="Arial"/>
          <w:color w:val="000000"/>
          <w:lang w:eastAsia="zh-CN"/>
        </w:rPr>
        <w:t xml:space="preserve"> (with the precise shade of meaning and overtones of approval/disapproval, virtue/vice etc.), so range of vocabulary </w:t>
      </w:r>
      <w:r w:rsidR="00EE538A">
        <w:rPr>
          <w:rFonts w:eastAsia="MS Mincho" w:cs="Arial"/>
          <w:color w:val="000000"/>
          <w:lang w:eastAsia="zh-CN"/>
        </w:rPr>
        <w:t>is</w:t>
      </w:r>
      <w:r w:rsidR="00EE538A" w:rsidRPr="00693FA3">
        <w:rPr>
          <w:rFonts w:eastAsia="MS Mincho" w:cs="Arial"/>
          <w:color w:val="000000"/>
          <w:lang w:eastAsia="zh-CN"/>
        </w:rPr>
        <w:t xml:space="preserve"> </w:t>
      </w:r>
      <w:r w:rsidR="00F836B3" w:rsidRPr="00693FA3">
        <w:rPr>
          <w:rFonts w:eastAsia="MS Mincho" w:cs="Arial"/>
          <w:color w:val="000000"/>
          <w:lang w:eastAsia="zh-CN"/>
        </w:rPr>
        <w:t>important</w:t>
      </w:r>
    </w:p>
    <w:p w14:paraId="53833586" w14:textId="369FE6C6" w:rsidR="00F836B3" w:rsidRPr="00693FA3" w:rsidRDefault="00943006" w:rsidP="00CD4B7D">
      <w:pPr>
        <w:pStyle w:val="ListParagraph"/>
        <w:numPr>
          <w:ilvl w:val="0"/>
          <w:numId w:val="9"/>
        </w:numPr>
        <w:rPr>
          <w:rFonts w:eastAsia="MS Mincho" w:cs="Arial"/>
          <w:color w:val="000000"/>
          <w:lang w:eastAsia="zh-CN"/>
        </w:rPr>
      </w:pPr>
      <w:r>
        <w:rPr>
          <w:rFonts w:eastAsia="MS Mincho" w:cs="Arial"/>
          <w:color w:val="000000"/>
          <w:lang w:eastAsia="zh-CN"/>
        </w:rPr>
        <w:t>a</w:t>
      </w:r>
      <w:r w:rsidR="00F836B3" w:rsidRPr="00693FA3">
        <w:rPr>
          <w:rFonts w:eastAsia="MS Mincho" w:cs="Arial"/>
          <w:color w:val="000000"/>
          <w:lang w:eastAsia="zh-CN"/>
        </w:rPr>
        <w:t>ims in certain instances (for example, advertisements) to keep the target audience unaware of being manipulated and adopts an appearance of objectivity and rationality by using indirect, subtle techniques</w:t>
      </w:r>
      <w:r w:rsidR="00EE538A">
        <w:rPr>
          <w:rFonts w:eastAsia="MS Mincho" w:cs="Arial"/>
          <w:color w:val="000000"/>
          <w:lang w:eastAsia="zh-CN"/>
        </w:rPr>
        <w:t xml:space="preserve"> and/or a</w:t>
      </w:r>
      <w:r w:rsidR="00F836B3" w:rsidRPr="00693FA3">
        <w:rPr>
          <w:rFonts w:eastAsia="MS Mincho" w:cs="Arial"/>
          <w:color w:val="000000"/>
          <w:lang w:eastAsia="zh-CN"/>
        </w:rPr>
        <w:t xml:space="preserve"> confidential, intimate register</w:t>
      </w:r>
    </w:p>
    <w:p w14:paraId="6BA934E9" w14:textId="3F0FD75C" w:rsidR="00F836B3" w:rsidRPr="00693FA3" w:rsidRDefault="00943006" w:rsidP="00CD4B7D">
      <w:pPr>
        <w:pStyle w:val="ListParagraph"/>
        <w:numPr>
          <w:ilvl w:val="0"/>
          <w:numId w:val="9"/>
        </w:numPr>
        <w:rPr>
          <w:rFonts w:eastAsia="MS Mincho" w:cs="Arial"/>
          <w:color w:val="000000"/>
          <w:lang w:eastAsia="zh-CN"/>
        </w:rPr>
      </w:pPr>
      <w:r>
        <w:rPr>
          <w:rFonts w:eastAsia="MS Mincho" w:cs="Arial"/>
          <w:color w:val="000000"/>
          <w:lang w:eastAsia="zh-CN"/>
        </w:rPr>
        <w:t>s</w:t>
      </w:r>
      <w:r w:rsidR="00F836B3" w:rsidRPr="00693FA3">
        <w:rPr>
          <w:rFonts w:eastAsia="MS Mincho" w:cs="Arial"/>
          <w:color w:val="000000"/>
          <w:lang w:eastAsia="zh-CN"/>
        </w:rPr>
        <w:t>ometimes uses exaggeration, extravagant language and humour to create a conspiratorial relationship between the writer and the reader</w:t>
      </w:r>
    </w:p>
    <w:p w14:paraId="555FC9AD" w14:textId="1F65B235" w:rsidR="00F836B3" w:rsidRPr="00693FA3" w:rsidRDefault="00943006" w:rsidP="00CD4B7D">
      <w:pPr>
        <w:pStyle w:val="ListParagraph"/>
        <w:numPr>
          <w:ilvl w:val="0"/>
          <w:numId w:val="9"/>
        </w:numPr>
        <w:rPr>
          <w:rFonts w:eastAsia="MS Mincho" w:cs="Arial"/>
          <w:color w:val="000000"/>
          <w:lang w:eastAsia="zh-CN"/>
        </w:rPr>
      </w:pPr>
      <w:r>
        <w:rPr>
          <w:rFonts w:eastAsia="MS Mincho" w:cs="Arial"/>
          <w:color w:val="000000"/>
          <w:lang w:eastAsia="zh-CN"/>
        </w:rPr>
        <w:t>o</w:t>
      </w:r>
      <w:r w:rsidR="00F836B3" w:rsidRPr="00693FA3">
        <w:rPr>
          <w:rFonts w:eastAsia="MS Mincho" w:cs="Arial"/>
          <w:color w:val="000000"/>
          <w:lang w:eastAsia="zh-CN"/>
        </w:rPr>
        <w:t>ften uses second</w:t>
      </w:r>
      <w:r w:rsidR="00651AE6">
        <w:rPr>
          <w:rFonts w:eastAsia="MS Mincho" w:cs="Arial"/>
          <w:color w:val="000000"/>
          <w:lang w:eastAsia="zh-CN"/>
        </w:rPr>
        <w:t>-</w:t>
      </w:r>
      <w:r w:rsidR="00F836B3" w:rsidRPr="00693FA3">
        <w:rPr>
          <w:rFonts w:eastAsia="MS Mincho" w:cs="Arial"/>
          <w:color w:val="000000"/>
          <w:lang w:eastAsia="zh-CN"/>
        </w:rPr>
        <w:t>person</w:t>
      </w:r>
      <w:r w:rsidR="00651AE6">
        <w:rPr>
          <w:rFonts w:eastAsia="MS Mincho" w:cs="Arial"/>
          <w:color w:val="000000"/>
          <w:lang w:eastAsia="zh-CN"/>
        </w:rPr>
        <w:t xml:space="preserve"> point of view</w:t>
      </w:r>
      <w:r w:rsidR="00F836B3" w:rsidRPr="00693FA3">
        <w:rPr>
          <w:rFonts w:eastAsia="MS Mincho" w:cs="Arial"/>
          <w:color w:val="000000"/>
          <w:lang w:eastAsia="zh-CN"/>
        </w:rPr>
        <w:t xml:space="preserve"> for direct address and appeal</w:t>
      </w:r>
    </w:p>
    <w:p w14:paraId="56C8D593" w14:textId="4159F5CD" w:rsidR="00F836B3" w:rsidRPr="00693FA3" w:rsidRDefault="00943006" w:rsidP="00CD4B7D">
      <w:pPr>
        <w:pStyle w:val="ListParagraph"/>
        <w:numPr>
          <w:ilvl w:val="0"/>
          <w:numId w:val="9"/>
        </w:numPr>
        <w:rPr>
          <w:rFonts w:eastAsia="MS Mincho" w:cs="Arial"/>
          <w:color w:val="000000"/>
          <w:lang w:eastAsia="zh-CN"/>
        </w:rPr>
      </w:pPr>
      <w:r>
        <w:rPr>
          <w:rFonts w:eastAsia="MS Mincho" w:cs="Arial"/>
          <w:color w:val="000000"/>
          <w:lang w:eastAsia="zh-CN"/>
        </w:rPr>
        <w:t>s</w:t>
      </w:r>
      <w:r w:rsidR="00F836B3" w:rsidRPr="00693FA3">
        <w:rPr>
          <w:rFonts w:eastAsia="MS Mincho" w:cs="Arial"/>
          <w:color w:val="000000"/>
          <w:lang w:eastAsia="zh-CN"/>
        </w:rPr>
        <w:t>ometimes employs direct speech and questions to intensify the relationship with the audience</w:t>
      </w:r>
    </w:p>
    <w:p w14:paraId="71B65F89" w14:textId="3337A3DF" w:rsidR="00F836B3" w:rsidRPr="00693FA3" w:rsidRDefault="00943006" w:rsidP="00CD4B7D">
      <w:pPr>
        <w:pStyle w:val="ListParagraph"/>
        <w:numPr>
          <w:ilvl w:val="0"/>
          <w:numId w:val="9"/>
        </w:numPr>
        <w:rPr>
          <w:rFonts w:eastAsia="MS Mincho" w:cs="Arial"/>
          <w:color w:val="000000"/>
          <w:lang w:eastAsia="zh-CN"/>
        </w:rPr>
      </w:pPr>
      <w:r>
        <w:rPr>
          <w:rFonts w:eastAsia="MS Mincho" w:cs="Arial"/>
          <w:color w:val="000000"/>
          <w:lang w:eastAsia="zh-CN"/>
        </w:rPr>
        <w:t>m</w:t>
      </w:r>
      <w:r w:rsidR="00F836B3" w:rsidRPr="00693FA3">
        <w:rPr>
          <w:rFonts w:eastAsia="MS Mincho" w:cs="Arial"/>
          <w:color w:val="000000"/>
          <w:lang w:eastAsia="zh-CN"/>
        </w:rPr>
        <w:t>ay use techniques such as the use of technical or scientific language and superlatives or quantitative statements to lend authority to the content.</w:t>
      </w:r>
    </w:p>
    <w:p w14:paraId="7C7C03A0" w14:textId="78967926" w:rsidR="00F836B3" w:rsidRPr="00CF2938" w:rsidRDefault="00F836B3" w:rsidP="00F836B3">
      <w:pPr>
        <w:rPr>
          <w:rFonts w:eastAsia="MS Mincho" w:cs="Arial"/>
          <w:iCs/>
          <w:color w:val="000000"/>
          <w:lang w:eastAsia="zh-CN"/>
        </w:rPr>
      </w:pPr>
      <w:r w:rsidRPr="00CF2938">
        <w:rPr>
          <w:rFonts w:eastAsia="MS Mincho" w:cs="Arial"/>
          <w:iCs/>
          <w:color w:val="000000"/>
          <w:lang w:eastAsia="zh-CN"/>
        </w:rPr>
        <w:t xml:space="preserve">Purpose: </w:t>
      </w:r>
      <w:r w:rsidR="00366E8C">
        <w:rPr>
          <w:rFonts w:eastAsia="MS Mincho" w:cs="Arial"/>
          <w:iCs/>
          <w:color w:val="000000"/>
          <w:lang w:eastAsia="zh-CN"/>
        </w:rPr>
        <w:t>t</w:t>
      </w:r>
      <w:r w:rsidRPr="00CF2938">
        <w:rPr>
          <w:rFonts w:eastAsia="MS Mincho" w:cs="Arial"/>
          <w:iCs/>
          <w:color w:val="000000"/>
          <w:lang w:eastAsia="zh-CN"/>
        </w:rPr>
        <w:t>he author is taking a stance and trying to persuade the reader.</w:t>
      </w:r>
    </w:p>
    <w:p w14:paraId="18D02CB2" w14:textId="77777777" w:rsidR="00827B27" w:rsidRPr="00366E8C" w:rsidRDefault="00827B27">
      <w:pPr>
        <w:spacing w:after="200"/>
        <w:rPr>
          <w:iCs/>
        </w:rPr>
      </w:pPr>
      <w:r w:rsidRPr="00366E8C">
        <w:rPr>
          <w:iCs/>
        </w:rPr>
        <w:br w:type="page"/>
      </w:r>
    </w:p>
    <w:p w14:paraId="2F5026E2" w14:textId="4085EF2A" w:rsidR="00AF75AB" w:rsidRDefault="00827B27" w:rsidP="00827B27">
      <w:pPr>
        <w:pStyle w:val="SCSAAppendixHeading1"/>
      </w:pPr>
      <w:bookmarkStart w:id="99" w:name="_Toc238467570"/>
      <w:r>
        <w:lastRenderedPageBreak/>
        <w:t xml:space="preserve">Appendix 4 </w:t>
      </w:r>
      <w:r w:rsidRPr="00241685">
        <w:t>–</w:t>
      </w:r>
      <w:r w:rsidR="008B7B4F">
        <w:t xml:space="preserve"> </w:t>
      </w:r>
      <w:r w:rsidR="00FD7098">
        <w:t xml:space="preserve">Language </w:t>
      </w:r>
      <w:r w:rsidR="00AF75AB">
        <w:t>learning and communication strategies</w:t>
      </w:r>
      <w:bookmarkEnd w:id="99"/>
    </w:p>
    <w:p w14:paraId="49A9A87D" w14:textId="77777777" w:rsidR="00832F9D" w:rsidRPr="00355E1C" w:rsidRDefault="00832F9D" w:rsidP="00832F9D">
      <w:pPr>
        <w:rPr>
          <w:rFonts w:eastAsia="Franklin Gothic Book" w:cs="Calibri"/>
          <w:lang w:eastAsia="en-AU"/>
        </w:rPr>
      </w:pPr>
      <w:r w:rsidRPr="00355E1C">
        <w:rPr>
          <w:rFonts w:eastAsia="Franklin Gothic Book" w:cs="Calibri"/>
          <w:lang w:eastAsia="en-AU"/>
        </w:rPr>
        <w:t>Language learning and communication strategies support and enhance the development of literacy skills and enable further development of cognitive skills through thinking critically and analytically, solving pr</w:t>
      </w:r>
      <w:r>
        <w:rPr>
          <w:rFonts w:eastAsia="Franklin Gothic Book" w:cs="Calibri"/>
          <w:lang w:eastAsia="en-AU"/>
        </w:rPr>
        <w:t xml:space="preserve">oblems and </w:t>
      </w:r>
      <w:r w:rsidRPr="00F24334">
        <w:t>making</w:t>
      </w:r>
      <w:r>
        <w:rPr>
          <w:rFonts w:eastAsia="Franklin Gothic Book" w:cs="Calibri"/>
          <w:lang w:eastAsia="en-AU"/>
        </w:rPr>
        <w:t xml:space="preserve"> connections.</w:t>
      </w:r>
    </w:p>
    <w:p w14:paraId="0CB1A8DE" w14:textId="3FB2B086" w:rsidR="00832F9D" w:rsidRPr="00BA049F" w:rsidRDefault="00832F9D" w:rsidP="00832F9D">
      <w:pPr>
        <w:rPr>
          <w:rFonts w:eastAsia="Franklin Gothic Book" w:cs="Calibri"/>
          <w:spacing w:val="-4"/>
          <w:lang w:eastAsia="en-AU"/>
        </w:rPr>
      </w:pPr>
      <w:r w:rsidRPr="00BA049F">
        <w:rPr>
          <w:rFonts w:eastAsia="Franklin Gothic Book" w:cs="Calibri"/>
          <w:spacing w:val="-4"/>
          <w:lang w:eastAsia="en-AU"/>
        </w:rPr>
        <w:t>The following list is not intended to be complete or comprehensive but is provided as support only. Students should be taught these strategies explicitly and be provided with opportunities to practise them.</w:t>
      </w:r>
    </w:p>
    <w:tbl>
      <w:tblPr>
        <w:tblStyle w:val="SCSATable"/>
        <w:tblW w:w="5000" w:type="pct"/>
        <w:tblLook w:val="04A0" w:firstRow="1" w:lastRow="0" w:firstColumn="1" w:lastColumn="0" w:noHBand="0" w:noVBand="1"/>
      </w:tblPr>
      <w:tblGrid>
        <w:gridCol w:w="2182"/>
        <w:gridCol w:w="6878"/>
      </w:tblGrid>
      <w:tr w:rsidR="00832F9D" w:rsidRPr="00736F45" w14:paraId="7373DD47" w14:textId="77777777" w:rsidTr="00CD4B7D">
        <w:trPr>
          <w:cnfStyle w:val="100000000000" w:firstRow="1" w:lastRow="0" w:firstColumn="0" w:lastColumn="0" w:oddVBand="0" w:evenVBand="0" w:oddHBand="0" w:evenHBand="0" w:firstRowFirstColumn="0" w:firstRowLastColumn="0" w:lastRowFirstColumn="0" w:lastRowLastColumn="0"/>
          <w:trHeight w:val="20"/>
        </w:trPr>
        <w:tc>
          <w:tcPr>
            <w:tcW w:w="1204" w:type="pct"/>
            <w:hideMark/>
          </w:tcPr>
          <w:p w14:paraId="16A7FDE1" w14:textId="77777777" w:rsidR="00832F9D" w:rsidRPr="00CD4B7D" w:rsidRDefault="00832F9D" w:rsidP="00CD4B7D">
            <w:r w:rsidRPr="00CD4B7D">
              <w:t>Purpose of strategy</w:t>
            </w:r>
          </w:p>
        </w:tc>
        <w:tc>
          <w:tcPr>
            <w:tcW w:w="3796" w:type="pct"/>
            <w:hideMark/>
          </w:tcPr>
          <w:p w14:paraId="45C3612D" w14:textId="77777777" w:rsidR="00832F9D" w:rsidRPr="00CD4B7D" w:rsidRDefault="00832F9D" w:rsidP="00CD4B7D">
            <w:r w:rsidRPr="00CD4B7D">
              <w:t>Strategies</w:t>
            </w:r>
          </w:p>
        </w:tc>
      </w:tr>
      <w:tr w:rsidR="00832F9D" w:rsidRPr="00C27025" w14:paraId="70C57B2D" w14:textId="77777777" w:rsidTr="00CD4B7D">
        <w:trPr>
          <w:trHeight w:val="20"/>
        </w:trPr>
        <w:tc>
          <w:tcPr>
            <w:tcW w:w="1204" w:type="pct"/>
            <w:vMerge w:val="restart"/>
            <w:hideMark/>
          </w:tcPr>
          <w:p w14:paraId="3EFCD624" w14:textId="77777777" w:rsidR="00832F9D" w:rsidRPr="00C27025" w:rsidRDefault="00832F9D" w:rsidP="00FE3CA8">
            <w:pPr>
              <w:spacing w:line="240" w:lineRule="auto"/>
            </w:pPr>
            <w:r w:rsidRPr="00C27025">
              <w:t>To support language learning and acquisition</w:t>
            </w:r>
          </w:p>
        </w:tc>
        <w:tc>
          <w:tcPr>
            <w:tcW w:w="3796" w:type="pct"/>
            <w:hideMark/>
          </w:tcPr>
          <w:p w14:paraId="04B00BE8" w14:textId="630E06AD" w:rsidR="00832F9D" w:rsidRPr="00C27025" w:rsidRDefault="00832F9D" w:rsidP="00CD4B7D">
            <w:pPr>
              <w:pStyle w:val="ListParagraph"/>
              <w:numPr>
                <w:ilvl w:val="0"/>
                <w:numId w:val="10"/>
              </w:numPr>
              <w:spacing w:line="240" w:lineRule="auto"/>
              <w:ind w:left="284" w:hanging="284"/>
            </w:pPr>
            <w:r w:rsidRPr="00C27025">
              <w:t xml:space="preserve">read, listen to and view texts in </w:t>
            </w:r>
            <w:r w:rsidR="00D50138">
              <w:t>Spanish</w:t>
            </w:r>
          </w:p>
        </w:tc>
      </w:tr>
      <w:tr w:rsidR="00832F9D" w:rsidRPr="00C27025" w14:paraId="0B4F793A" w14:textId="77777777" w:rsidTr="00CD4B7D">
        <w:trPr>
          <w:trHeight w:val="20"/>
        </w:trPr>
        <w:tc>
          <w:tcPr>
            <w:tcW w:w="1204" w:type="pct"/>
            <w:vMerge/>
          </w:tcPr>
          <w:p w14:paraId="63135A84" w14:textId="77777777" w:rsidR="00832F9D" w:rsidRPr="00C27025" w:rsidRDefault="00832F9D" w:rsidP="00FE3CA8">
            <w:pPr>
              <w:spacing w:line="240" w:lineRule="auto"/>
            </w:pPr>
          </w:p>
        </w:tc>
        <w:tc>
          <w:tcPr>
            <w:tcW w:w="3796" w:type="pct"/>
          </w:tcPr>
          <w:p w14:paraId="78846CD1" w14:textId="3AAF3A60" w:rsidR="00832F9D" w:rsidRPr="00C27025" w:rsidRDefault="00832F9D" w:rsidP="00CD4B7D">
            <w:pPr>
              <w:pStyle w:val="ListParagraph"/>
              <w:numPr>
                <w:ilvl w:val="0"/>
                <w:numId w:val="10"/>
              </w:numPr>
              <w:spacing w:line="240" w:lineRule="auto"/>
              <w:ind w:left="284" w:hanging="284"/>
            </w:pPr>
            <w:r w:rsidRPr="00C27025">
              <w:t xml:space="preserve">connect with a proficient speaker of </w:t>
            </w:r>
            <w:r w:rsidR="00D50138">
              <w:t>Spanish</w:t>
            </w:r>
          </w:p>
        </w:tc>
      </w:tr>
      <w:tr w:rsidR="00832F9D" w:rsidRPr="00C27025" w14:paraId="4ECC61AD" w14:textId="77777777" w:rsidTr="00CD4B7D">
        <w:trPr>
          <w:trHeight w:val="20"/>
        </w:trPr>
        <w:tc>
          <w:tcPr>
            <w:tcW w:w="1204" w:type="pct"/>
            <w:vMerge/>
          </w:tcPr>
          <w:p w14:paraId="02EA5DBF" w14:textId="77777777" w:rsidR="00832F9D" w:rsidRPr="00C27025" w:rsidRDefault="00832F9D" w:rsidP="00FE3CA8">
            <w:pPr>
              <w:spacing w:line="240" w:lineRule="auto"/>
            </w:pPr>
          </w:p>
        </w:tc>
        <w:tc>
          <w:tcPr>
            <w:tcW w:w="3796" w:type="pct"/>
          </w:tcPr>
          <w:p w14:paraId="741B1A49" w14:textId="77777777" w:rsidR="00832F9D" w:rsidRPr="00C27025" w:rsidRDefault="00832F9D" w:rsidP="00CD4B7D">
            <w:pPr>
              <w:pStyle w:val="ListParagraph"/>
              <w:numPr>
                <w:ilvl w:val="0"/>
                <w:numId w:val="10"/>
              </w:numPr>
              <w:spacing w:line="240" w:lineRule="auto"/>
              <w:ind w:left="284" w:hanging="284"/>
            </w:pPr>
            <w:r w:rsidRPr="00C27025">
              <w:t>learn vocabulary and set phrases in context</w:t>
            </w:r>
          </w:p>
        </w:tc>
      </w:tr>
      <w:tr w:rsidR="00832F9D" w:rsidRPr="00C27025" w14:paraId="280B4ACF" w14:textId="77777777" w:rsidTr="00CD4B7D">
        <w:trPr>
          <w:trHeight w:val="20"/>
        </w:trPr>
        <w:tc>
          <w:tcPr>
            <w:tcW w:w="1204" w:type="pct"/>
            <w:vMerge/>
          </w:tcPr>
          <w:p w14:paraId="11CBFDB2" w14:textId="77777777" w:rsidR="00832F9D" w:rsidRPr="00C27025" w:rsidRDefault="00832F9D" w:rsidP="00FE3CA8">
            <w:pPr>
              <w:spacing w:line="240" w:lineRule="auto"/>
            </w:pPr>
          </w:p>
        </w:tc>
        <w:tc>
          <w:tcPr>
            <w:tcW w:w="3796" w:type="pct"/>
          </w:tcPr>
          <w:p w14:paraId="59D052F4" w14:textId="4419113D" w:rsidR="00832F9D" w:rsidRPr="00C27025" w:rsidRDefault="00832F9D" w:rsidP="00CD4B7D">
            <w:pPr>
              <w:pStyle w:val="ListParagraph"/>
              <w:numPr>
                <w:ilvl w:val="0"/>
                <w:numId w:val="10"/>
              </w:numPr>
              <w:spacing w:line="240" w:lineRule="auto"/>
              <w:ind w:left="284" w:hanging="284"/>
            </w:pPr>
            <w:r w:rsidRPr="00C27025">
              <w:t>explain own understanding of a grammar rule or language pattern to someone</w:t>
            </w:r>
            <w:r w:rsidR="00FB4D95">
              <w:t> </w:t>
            </w:r>
            <w:r w:rsidRPr="00C27025">
              <w:t>else</w:t>
            </w:r>
          </w:p>
        </w:tc>
      </w:tr>
      <w:tr w:rsidR="00832F9D" w:rsidRPr="00C27025" w14:paraId="3B9BB66D" w14:textId="77777777" w:rsidTr="00CD4B7D">
        <w:trPr>
          <w:trHeight w:val="20"/>
        </w:trPr>
        <w:tc>
          <w:tcPr>
            <w:tcW w:w="1204" w:type="pct"/>
            <w:vMerge/>
          </w:tcPr>
          <w:p w14:paraId="5441BDD1" w14:textId="77777777" w:rsidR="00832F9D" w:rsidRPr="00C27025" w:rsidRDefault="00832F9D" w:rsidP="00FE3CA8">
            <w:pPr>
              <w:spacing w:line="240" w:lineRule="auto"/>
            </w:pPr>
          </w:p>
        </w:tc>
        <w:tc>
          <w:tcPr>
            <w:tcW w:w="3796" w:type="pct"/>
          </w:tcPr>
          <w:p w14:paraId="791BD3DD" w14:textId="77777777" w:rsidR="00832F9D" w:rsidRPr="00C27025" w:rsidRDefault="00832F9D" w:rsidP="00CD4B7D">
            <w:pPr>
              <w:pStyle w:val="ListParagraph"/>
              <w:numPr>
                <w:ilvl w:val="0"/>
                <w:numId w:val="10"/>
              </w:numPr>
              <w:spacing w:line="240" w:lineRule="auto"/>
              <w:ind w:left="284" w:hanging="284"/>
            </w:pPr>
            <w:r w:rsidRPr="00C27025">
              <w:t>use a monolingual or bilingual dictionary to locate and translate abbreviations, understand verb information and confirm meaning</w:t>
            </w:r>
          </w:p>
        </w:tc>
      </w:tr>
      <w:tr w:rsidR="00832F9D" w:rsidRPr="00C27025" w14:paraId="1A2A9A12" w14:textId="77777777" w:rsidTr="00CD4B7D">
        <w:trPr>
          <w:trHeight w:val="20"/>
        </w:trPr>
        <w:tc>
          <w:tcPr>
            <w:tcW w:w="1204" w:type="pct"/>
            <w:vMerge/>
          </w:tcPr>
          <w:p w14:paraId="5FB2583A" w14:textId="77777777" w:rsidR="00832F9D" w:rsidRPr="00C27025" w:rsidRDefault="00832F9D" w:rsidP="00FE3CA8">
            <w:pPr>
              <w:spacing w:line="240" w:lineRule="auto"/>
            </w:pPr>
          </w:p>
        </w:tc>
        <w:tc>
          <w:tcPr>
            <w:tcW w:w="3796" w:type="pct"/>
          </w:tcPr>
          <w:p w14:paraId="57EF80BC" w14:textId="77777777" w:rsidR="00832F9D" w:rsidRPr="00C27025" w:rsidRDefault="00832F9D" w:rsidP="00CD4B7D">
            <w:pPr>
              <w:pStyle w:val="ListParagraph"/>
              <w:numPr>
                <w:ilvl w:val="0"/>
                <w:numId w:val="10"/>
              </w:numPr>
              <w:spacing w:line="240" w:lineRule="auto"/>
              <w:ind w:left="284" w:hanging="284"/>
            </w:pPr>
            <w:r w:rsidRPr="00C27025">
              <w:t>make connections with prior learning</w:t>
            </w:r>
          </w:p>
        </w:tc>
      </w:tr>
      <w:tr w:rsidR="00832F9D" w:rsidRPr="00C27025" w14:paraId="31F1884C" w14:textId="77777777" w:rsidTr="00CD4B7D">
        <w:trPr>
          <w:trHeight w:val="20"/>
        </w:trPr>
        <w:tc>
          <w:tcPr>
            <w:tcW w:w="1204" w:type="pct"/>
            <w:vMerge w:val="restart"/>
            <w:hideMark/>
          </w:tcPr>
          <w:p w14:paraId="6F655BFC" w14:textId="4E5336DF" w:rsidR="00832F9D" w:rsidRPr="00C27025" w:rsidRDefault="00832F9D" w:rsidP="00FE3CA8">
            <w:pPr>
              <w:spacing w:line="240" w:lineRule="auto"/>
            </w:pPr>
            <w:r w:rsidRPr="00C27025">
              <w:t>To make meaning from</w:t>
            </w:r>
            <w:r w:rsidR="00ED4601">
              <w:t xml:space="preserve"> </w:t>
            </w:r>
            <w:r w:rsidRPr="00C27025">
              <w:t>texts</w:t>
            </w:r>
          </w:p>
        </w:tc>
        <w:tc>
          <w:tcPr>
            <w:tcW w:w="3796" w:type="pct"/>
          </w:tcPr>
          <w:p w14:paraId="1E86BC46" w14:textId="77777777" w:rsidR="00832F9D" w:rsidRPr="00C27025" w:rsidRDefault="00832F9D" w:rsidP="00CD4B7D">
            <w:pPr>
              <w:pStyle w:val="ListParagraph"/>
              <w:numPr>
                <w:ilvl w:val="0"/>
                <w:numId w:val="10"/>
              </w:numPr>
              <w:spacing w:line="240" w:lineRule="auto"/>
              <w:ind w:left="284" w:hanging="284"/>
            </w:pPr>
            <w:r w:rsidRPr="00C27025">
              <w:t>listen and determine essential information from key words</w:t>
            </w:r>
          </w:p>
        </w:tc>
      </w:tr>
      <w:tr w:rsidR="00832F9D" w:rsidRPr="00C27025" w14:paraId="42018AF4" w14:textId="77777777" w:rsidTr="00CD4B7D">
        <w:trPr>
          <w:trHeight w:val="20"/>
        </w:trPr>
        <w:tc>
          <w:tcPr>
            <w:tcW w:w="1204" w:type="pct"/>
            <w:vMerge/>
          </w:tcPr>
          <w:p w14:paraId="1A068E4C" w14:textId="77777777" w:rsidR="00832F9D" w:rsidRPr="00C27025" w:rsidRDefault="00832F9D" w:rsidP="00FE3CA8">
            <w:pPr>
              <w:spacing w:line="240" w:lineRule="auto"/>
            </w:pPr>
          </w:p>
        </w:tc>
        <w:tc>
          <w:tcPr>
            <w:tcW w:w="3796" w:type="pct"/>
          </w:tcPr>
          <w:p w14:paraId="088DC66A" w14:textId="77777777" w:rsidR="00832F9D" w:rsidRPr="00C27025" w:rsidRDefault="00832F9D" w:rsidP="00CD4B7D">
            <w:pPr>
              <w:pStyle w:val="ListParagraph"/>
              <w:numPr>
                <w:ilvl w:val="0"/>
                <w:numId w:val="10"/>
              </w:numPr>
              <w:spacing w:line="240" w:lineRule="auto"/>
              <w:ind w:left="284" w:hanging="284"/>
            </w:pPr>
            <w:r w:rsidRPr="00C27025">
              <w:t>work out meaning of familiar and unfamiliar language by applying rules</w:t>
            </w:r>
          </w:p>
        </w:tc>
      </w:tr>
      <w:tr w:rsidR="00832F9D" w:rsidRPr="00C27025" w14:paraId="1ABED262" w14:textId="77777777" w:rsidTr="00CD4B7D">
        <w:trPr>
          <w:trHeight w:val="20"/>
        </w:trPr>
        <w:tc>
          <w:tcPr>
            <w:tcW w:w="1204" w:type="pct"/>
            <w:vMerge/>
          </w:tcPr>
          <w:p w14:paraId="503C8031" w14:textId="77777777" w:rsidR="00832F9D" w:rsidRPr="00C27025" w:rsidRDefault="00832F9D" w:rsidP="00FE3CA8">
            <w:pPr>
              <w:spacing w:line="240" w:lineRule="auto"/>
            </w:pPr>
          </w:p>
        </w:tc>
        <w:tc>
          <w:tcPr>
            <w:tcW w:w="3796" w:type="pct"/>
          </w:tcPr>
          <w:p w14:paraId="3C0EB191" w14:textId="7DED147A" w:rsidR="00832F9D" w:rsidRPr="00C27025" w:rsidRDefault="00832F9D" w:rsidP="00CD4B7D">
            <w:pPr>
              <w:pStyle w:val="ListParagraph"/>
              <w:numPr>
                <w:ilvl w:val="0"/>
                <w:numId w:val="10"/>
              </w:numPr>
              <w:spacing w:line="240" w:lineRule="auto"/>
              <w:ind w:left="284" w:hanging="284"/>
            </w:pPr>
            <w:r w:rsidRPr="00C27025">
              <w:t xml:space="preserve">make links between English and </w:t>
            </w:r>
            <w:r w:rsidR="00D50138">
              <w:t>Spanish</w:t>
            </w:r>
            <w:r w:rsidRPr="00C27025">
              <w:t xml:space="preserve"> texts</w:t>
            </w:r>
          </w:p>
        </w:tc>
      </w:tr>
      <w:tr w:rsidR="00832F9D" w:rsidRPr="00C27025" w14:paraId="71AB7A37" w14:textId="77777777" w:rsidTr="00CD4B7D">
        <w:trPr>
          <w:trHeight w:val="20"/>
        </w:trPr>
        <w:tc>
          <w:tcPr>
            <w:tcW w:w="1204" w:type="pct"/>
            <w:vMerge/>
          </w:tcPr>
          <w:p w14:paraId="2599B0C0" w14:textId="77777777" w:rsidR="00832F9D" w:rsidRPr="00C27025" w:rsidRDefault="00832F9D" w:rsidP="00FE3CA8">
            <w:pPr>
              <w:spacing w:line="240" w:lineRule="auto"/>
            </w:pPr>
          </w:p>
        </w:tc>
        <w:tc>
          <w:tcPr>
            <w:tcW w:w="3796" w:type="pct"/>
          </w:tcPr>
          <w:p w14:paraId="141E839A" w14:textId="77777777" w:rsidR="00832F9D" w:rsidRPr="00C27025" w:rsidRDefault="00832F9D" w:rsidP="00CD4B7D">
            <w:pPr>
              <w:pStyle w:val="ListParagraph"/>
              <w:numPr>
                <w:ilvl w:val="0"/>
                <w:numId w:val="10"/>
              </w:numPr>
              <w:spacing w:line="240" w:lineRule="auto"/>
              <w:ind w:left="284" w:hanging="284"/>
            </w:pPr>
            <w:r w:rsidRPr="00C27025">
              <w:t>analyse and evaluate information and ideas</w:t>
            </w:r>
          </w:p>
        </w:tc>
      </w:tr>
      <w:tr w:rsidR="00832F9D" w:rsidRPr="00C27025" w14:paraId="1AE98ECF" w14:textId="77777777" w:rsidTr="00CD4B7D">
        <w:trPr>
          <w:trHeight w:val="20"/>
        </w:trPr>
        <w:tc>
          <w:tcPr>
            <w:tcW w:w="1204" w:type="pct"/>
            <w:vMerge/>
            <w:hideMark/>
          </w:tcPr>
          <w:p w14:paraId="5A7C96ED" w14:textId="77777777" w:rsidR="00832F9D" w:rsidRPr="00C27025" w:rsidRDefault="00832F9D" w:rsidP="00FE3CA8">
            <w:pPr>
              <w:spacing w:line="240" w:lineRule="auto"/>
            </w:pPr>
          </w:p>
        </w:tc>
        <w:tc>
          <w:tcPr>
            <w:tcW w:w="3796" w:type="pct"/>
          </w:tcPr>
          <w:p w14:paraId="78B6E12E" w14:textId="77777777" w:rsidR="00832F9D" w:rsidRPr="00C27025" w:rsidRDefault="00832F9D" w:rsidP="00CD4B7D">
            <w:pPr>
              <w:pStyle w:val="ListParagraph"/>
              <w:numPr>
                <w:ilvl w:val="0"/>
                <w:numId w:val="10"/>
              </w:numPr>
              <w:spacing w:line="240" w:lineRule="auto"/>
              <w:ind w:left="284" w:hanging="284"/>
            </w:pPr>
            <w:r w:rsidRPr="00C27025">
              <w:t>scan texts, highlight key words and select appropriate information</w:t>
            </w:r>
          </w:p>
        </w:tc>
      </w:tr>
      <w:tr w:rsidR="00832F9D" w:rsidRPr="00C27025" w14:paraId="06165178" w14:textId="77777777" w:rsidTr="00CD4B7D">
        <w:trPr>
          <w:trHeight w:val="20"/>
        </w:trPr>
        <w:tc>
          <w:tcPr>
            <w:tcW w:w="1204" w:type="pct"/>
            <w:vMerge/>
          </w:tcPr>
          <w:p w14:paraId="0D1860A9" w14:textId="77777777" w:rsidR="00832F9D" w:rsidRPr="00C27025" w:rsidRDefault="00832F9D" w:rsidP="00FE3CA8">
            <w:pPr>
              <w:spacing w:line="240" w:lineRule="auto"/>
            </w:pPr>
          </w:p>
        </w:tc>
        <w:tc>
          <w:tcPr>
            <w:tcW w:w="3796" w:type="pct"/>
          </w:tcPr>
          <w:p w14:paraId="7B40F57A" w14:textId="77777777" w:rsidR="00832F9D" w:rsidRPr="00C27025" w:rsidRDefault="00832F9D" w:rsidP="00CD4B7D">
            <w:pPr>
              <w:pStyle w:val="ListParagraph"/>
              <w:numPr>
                <w:ilvl w:val="0"/>
                <w:numId w:val="10"/>
              </w:numPr>
              <w:spacing w:line="240" w:lineRule="auto"/>
              <w:ind w:left="284" w:hanging="284"/>
            </w:pPr>
            <w:r w:rsidRPr="00C27025">
              <w:t>recognise the attitude, purpose and intention of a text</w:t>
            </w:r>
          </w:p>
        </w:tc>
      </w:tr>
      <w:tr w:rsidR="00832F9D" w:rsidRPr="00C27025" w14:paraId="0B5EFA9B" w14:textId="77777777" w:rsidTr="00CD4B7D">
        <w:trPr>
          <w:trHeight w:val="20"/>
        </w:trPr>
        <w:tc>
          <w:tcPr>
            <w:tcW w:w="1204" w:type="pct"/>
            <w:vMerge/>
          </w:tcPr>
          <w:p w14:paraId="21401DB8" w14:textId="77777777" w:rsidR="00832F9D" w:rsidRPr="00C27025" w:rsidRDefault="00832F9D" w:rsidP="00FE3CA8">
            <w:pPr>
              <w:spacing w:line="240" w:lineRule="auto"/>
            </w:pPr>
          </w:p>
        </w:tc>
        <w:tc>
          <w:tcPr>
            <w:tcW w:w="3796" w:type="pct"/>
          </w:tcPr>
          <w:p w14:paraId="33C0ED5E" w14:textId="77777777" w:rsidR="00832F9D" w:rsidRPr="00C27025" w:rsidRDefault="00832F9D" w:rsidP="00CD4B7D">
            <w:pPr>
              <w:pStyle w:val="ListParagraph"/>
              <w:numPr>
                <w:ilvl w:val="0"/>
                <w:numId w:val="10"/>
              </w:numPr>
              <w:spacing w:line="240" w:lineRule="auto"/>
              <w:ind w:left="284" w:hanging="284"/>
            </w:pPr>
            <w:r w:rsidRPr="00C27025">
              <w:t>use information in a text to draw conclusions</w:t>
            </w:r>
          </w:p>
        </w:tc>
      </w:tr>
      <w:tr w:rsidR="00832F9D" w:rsidRPr="00C27025" w14:paraId="1958E99D" w14:textId="77777777" w:rsidTr="00CD4B7D">
        <w:trPr>
          <w:trHeight w:val="20"/>
        </w:trPr>
        <w:tc>
          <w:tcPr>
            <w:tcW w:w="1204" w:type="pct"/>
            <w:vMerge/>
          </w:tcPr>
          <w:p w14:paraId="55C0BC69" w14:textId="77777777" w:rsidR="00832F9D" w:rsidRPr="00C27025" w:rsidRDefault="00832F9D" w:rsidP="00FE3CA8">
            <w:pPr>
              <w:spacing w:line="240" w:lineRule="auto"/>
            </w:pPr>
          </w:p>
        </w:tc>
        <w:tc>
          <w:tcPr>
            <w:tcW w:w="3796" w:type="pct"/>
          </w:tcPr>
          <w:p w14:paraId="5E08F982" w14:textId="77777777" w:rsidR="00832F9D" w:rsidRPr="00C27025" w:rsidRDefault="00832F9D" w:rsidP="00CD4B7D">
            <w:pPr>
              <w:pStyle w:val="ListParagraph"/>
              <w:numPr>
                <w:ilvl w:val="0"/>
                <w:numId w:val="10"/>
              </w:numPr>
              <w:spacing w:line="240" w:lineRule="auto"/>
              <w:ind w:left="284" w:hanging="284"/>
            </w:pPr>
            <w:r w:rsidRPr="00C27025">
              <w:t>summarise text in own words or reorganise and re-present the information</w:t>
            </w:r>
          </w:p>
        </w:tc>
      </w:tr>
      <w:tr w:rsidR="00832F9D" w:rsidRPr="00C27025" w14:paraId="77495B4C" w14:textId="77777777" w:rsidTr="00CD4B7D">
        <w:trPr>
          <w:trHeight w:val="20"/>
        </w:trPr>
        <w:tc>
          <w:tcPr>
            <w:tcW w:w="1204" w:type="pct"/>
            <w:vMerge/>
          </w:tcPr>
          <w:p w14:paraId="0306E968" w14:textId="77777777" w:rsidR="00832F9D" w:rsidRPr="00C27025" w:rsidRDefault="00832F9D" w:rsidP="00FE3CA8">
            <w:pPr>
              <w:spacing w:line="240" w:lineRule="auto"/>
            </w:pPr>
          </w:p>
        </w:tc>
        <w:tc>
          <w:tcPr>
            <w:tcW w:w="3796" w:type="pct"/>
          </w:tcPr>
          <w:p w14:paraId="3B34E531" w14:textId="77777777" w:rsidR="00832F9D" w:rsidRPr="00C27025" w:rsidRDefault="00832F9D" w:rsidP="00CD4B7D">
            <w:pPr>
              <w:pStyle w:val="ListParagraph"/>
              <w:numPr>
                <w:ilvl w:val="0"/>
                <w:numId w:val="10"/>
              </w:numPr>
              <w:spacing w:line="240" w:lineRule="auto"/>
              <w:ind w:left="284" w:hanging="284"/>
            </w:pPr>
            <w:r w:rsidRPr="00C27025">
              <w:t>reflect on cultural meanings, including register and tone</w:t>
            </w:r>
          </w:p>
        </w:tc>
      </w:tr>
      <w:tr w:rsidR="00832F9D" w:rsidRPr="00C27025" w14:paraId="7815713C" w14:textId="77777777" w:rsidTr="00CD4B7D">
        <w:trPr>
          <w:trHeight w:val="20"/>
        </w:trPr>
        <w:tc>
          <w:tcPr>
            <w:tcW w:w="1204" w:type="pct"/>
            <w:vMerge w:val="restart"/>
          </w:tcPr>
          <w:p w14:paraId="544062ED" w14:textId="77777777" w:rsidR="00832F9D" w:rsidRPr="00C27025" w:rsidRDefault="00832F9D" w:rsidP="00FE3CA8">
            <w:pPr>
              <w:spacing w:line="240" w:lineRule="auto"/>
            </w:pPr>
            <w:r w:rsidRPr="00C27025">
              <w:t>To produce texts</w:t>
            </w:r>
          </w:p>
        </w:tc>
        <w:tc>
          <w:tcPr>
            <w:tcW w:w="3796" w:type="pct"/>
          </w:tcPr>
          <w:p w14:paraId="452002BA" w14:textId="340928AA" w:rsidR="00832F9D" w:rsidRPr="00C27025" w:rsidRDefault="00832F9D" w:rsidP="00CD4B7D">
            <w:pPr>
              <w:pStyle w:val="ListParagraph"/>
              <w:numPr>
                <w:ilvl w:val="0"/>
                <w:numId w:val="10"/>
              </w:numPr>
              <w:spacing w:line="240" w:lineRule="auto"/>
              <w:ind w:left="284" w:hanging="284"/>
            </w:pPr>
            <w:r w:rsidRPr="00C27025">
              <w:t xml:space="preserve">read a question and determine the topic, audience, purpose, text type and </w:t>
            </w:r>
            <w:r w:rsidR="00021E38">
              <w:t>kinds</w:t>
            </w:r>
            <w:r w:rsidRPr="00C27025">
              <w:t xml:space="preserve"> of writing</w:t>
            </w:r>
          </w:p>
        </w:tc>
      </w:tr>
      <w:tr w:rsidR="00832F9D" w:rsidRPr="00C27025" w14:paraId="1CAB4EA5" w14:textId="77777777" w:rsidTr="00CD4B7D">
        <w:trPr>
          <w:trHeight w:val="20"/>
        </w:trPr>
        <w:tc>
          <w:tcPr>
            <w:tcW w:w="1204" w:type="pct"/>
            <w:vMerge/>
          </w:tcPr>
          <w:p w14:paraId="69A5F891" w14:textId="77777777" w:rsidR="00832F9D" w:rsidRPr="00C27025" w:rsidRDefault="00832F9D" w:rsidP="00FE3CA8">
            <w:pPr>
              <w:spacing w:line="240" w:lineRule="auto"/>
            </w:pPr>
          </w:p>
        </w:tc>
        <w:tc>
          <w:tcPr>
            <w:tcW w:w="3796" w:type="pct"/>
          </w:tcPr>
          <w:p w14:paraId="1F3DB090" w14:textId="19A808FA" w:rsidR="00832F9D" w:rsidRPr="00C27025" w:rsidRDefault="00832F9D" w:rsidP="00CD4B7D">
            <w:pPr>
              <w:pStyle w:val="ListParagraph"/>
              <w:numPr>
                <w:ilvl w:val="0"/>
                <w:numId w:val="10"/>
              </w:numPr>
              <w:spacing w:line="240" w:lineRule="auto"/>
              <w:ind w:left="284" w:hanging="284"/>
            </w:pPr>
            <w:r w:rsidRPr="00C27025">
              <w:t>manipulate known elements in a new context to create meaning in written</w:t>
            </w:r>
            <w:r w:rsidR="00403DC8">
              <w:t xml:space="preserve"> </w:t>
            </w:r>
            <w:r w:rsidRPr="00C27025">
              <w:t>forms</w:t>
            </w:r>
          </w:p>
        </w:tc>
      </w:tr>
      <w:tr w:rsidR="00832F9D" w:rsidRPr="00C27025" w14:paraId="0A84B08B" w14:textId="77777777" w:rsidTr="00CD4B7D">
        <w:trPr>
          <w:trHeight w:val="20"/>
        </w:trPr>
        <w:tc>
          <w:tcPr>
            <w:tcW w:w="1204" w:type="pct"/>
            <w:vMerge/>
          </w:tcPr>
          <w:p w14:paraId="72F4CA9C" w14:textId="77777777" w:rsidR="00832F9D" w:rsidRPr="00C27025" w:rsidRDefault="00832F9D" w:rsidP="00FE3CA8">
            <w:pPr>
              <w:spacing w:line="240" w:lineRule="auto"/>
            </w:pPr>
          </w:p>
        </w:tc>
        <w:tc>
          <w:tcPr>
            <w:tcW w:w="3796" w:type="pct"/>
          </w:tcPr>
          <w:p w14:paraId="340DA521" w14:textId="77777777" w:rsidR="00832F9D" w:rsidRPr="00C27025" w:rsidRDefault="00832F9D" w:rsidP="00CD4B7D">
            <w:pPr>
              <w:pStyle w:val="ListParagraph"/>
              <w:numPr>
                <w:ilvl w:val="0"/>
                <w:numId w:val="10"/>
              </w:numPr>
              <w:spacing w:line="240" w:lineRule="auto"/>
              <w:ind w:left="284" w:hanging="284"/>
            </w:pPr>
            <w:r w:rsidRPr="00C27025">
              <w:t>structure an argument and express ideas and opinions</w:t>
            </w:r>
          </w:p>
        </w:tc>
      </w:tr>
      <w:tr w:rsidR="00832F9D" w:rsidRPr="00C27025" w14:paraId="34232A7D" w14:textId="77777777" w:rsidTr="00CD4B7D">
        <w:trPr>
          <w:trHeight w:val="20"/>
        </w:trPr>
        <w:tc>
          <w:tcPr>
            <w:tcW w:w="1204" w:type="pct"/>
            <w:vMerge/>
          </w:tcPr>
          <w:p w14:paraId="1F7577E6" w14:textId="77777777" w:rsidR="00832F9D" w:rsidRPr="00C27025" w:rsidRDefault="00832F9D" w:rsidP="00FE3CA8">
            <w:pPr>
              <w:spacing w:line="240" w:lineRule="auto"/>
            </w:pPr>
          </w:p>
        </w:tc>
        <w:tc>
          <w:tcPr>
            <w:tcW w:w="3796" w:type="pct"/>
          </w:tcPr>
          <w:p w14:paraId="78857D41" w14:textId="77777777" w:rsidR="00832F9D" w:rsidRPr="00C27025" w:rsidRDefault="00832F9D" w:rsidP="00CD4B7D">
            <w:pPr>
              <w:pStyle w:val="ListParagraph"/>
              <w:numPr>
                <w:ilvl w:val="0"/>
                <w:numId w:val="10"/>
              </w:numPr>
              <w:spacing w:line="240" w:lineRule="auto"/>
              <w:ind w:left="284" w:hanging="284"/>
            </w:pPr>
            <w:r w:rsidRPr="00C27025">
              <w:t>use synonyms for variety in sentences, and conjunctions to link sentences</w:t>
            </w:r>
          </w:p>
        </w:tc>
      </w:tr>
      <w:tr w:rsidR="00832F9D" w:rsidRPr="00C27025" w14:paraId="3D0E9F9E" w14:textId="77777777" w:rsidTr="00CD4B7D">
        <w:trPr>
          <w:trHeight w:val="20"/>
        </w:trPr>
        <w:tc>
          <w:tcPr>
            <w:tcW w:w="1204" w:type="pct"/>
            <w:vMerge/>
          </w:tcPr>
          <w:p w14:paraId="4421CB43" w14:textId="77777777" w:rsidR="00832F9D" w:rsidRPr="00C27025" w:rsidRDefault="00832F9D" w:rsidP="00FE3CA8">
            <w:pPr>
              <w:spacing w:line="240" w:lineRule="auto"/>
            </w:pPr>
          </w:p>
        </w:tc>
        <w:tc>
          <w:tcPr>
            <w:tcW w:w="3796" w:type="pct"/>
          </w:tcPr>
          <w:p w14:paraId="5F7F989D" w14:textId="77777777" w:rsidR="00832F9D" w:rsidRPr="00C27025" w:rsidRDefault="00832F9D" w:rsidP="00CD4B7D">
            <w:pPr>
              <w:pStyle w:val="ListParagraph"/>
              <w:numPr>
                <w:ilvl w:val="0"/>
                <w:numId w:val="10"/>
              </w:numPr>
              <w:spacing w:line="240" w:lineRule="auto"/>
              <w:ind w:left="284" w:hanging="284"/>
            </w:pPr>
            <w:r w:rsidRPr="00C27025">
              <w:t>organise and maintain coherence of written text</w:t>
            </w:r>
          </w:p>
        </w:tc>
      </w:tr>
      <w:tr w:rsidR="00832F9D" w:rsidRPr="00C27025" w14:paraId="18596A4D" w14:textId="77777777" w:rsidTr="00CD4B7D">
        <w:trPr>
          <w:trHeight w:val="20"/>
        </w:trPr>
        <w:tc>
          <w:tcPr>
            <w:tcW w:w="1204" w:type="pct"/>
            <w:vMerge/>
          </w:tcPr>
          <w:p w14:paraId="750E4F68" w14:textId="77777777" w:rsidR="00832F9D" w:rsidRPr="00C27025" w:rsidRDefault="00832F9D" w:rsidP="00FE3CA8">
            <w:pPr>
              <w:spacing w:line="240" w:lineRule="auto"/>
            </w:pPr>
          </w:p>
        </w:tc>
        <w:tc>
          <w:tcPr>
            <w:tcW w:w="3796" w:type="pct"/>
          </w:tcPr>
          <w:p w14:paraId="41092EE9" w14:textId="77777777" w:rsidR="00832F9D" w:rsidRPr="00C27025" w:rsidRDefault="00832F9D" w:rsidP="00CD4B7D">
            <w:pPr>
              <w:pStyle w:val="ListParagraph"/>
              <w:numPr>
                <w:ilvl w:val="0"/>
                <w:numId w:val="10"/>
              </w:numPr>
              <w:spacing w:line="240" w:lineRule="auto"/>
              <w:ind w:left="284" w:hanging="284"/>
            </w:pPr>
            <w:r w:rsidRPr="00C27025">
              <w:t>evaluate and redraft written texts to enhance meaning</w:t>
            </w:r>
          </w:p>
        </w:tc>
      </w:tr>
      <w:tr w:rsidR="00832F9D" w:rsidRPr="00C27025" w14:paraId="336DD43A" w14:textId="77777777" w:rsidTr="00CD4B7D">
        <w:trPr>
          <w:trHeight w:val="20"/>
        </w:trPr>
        <w:tc>
          <w:tcPr>
            <w:tcW w:w="1204" w:type="pct"/>
            <w:vMerge/>
          </w:tcPr>
          <w:p w14:paraId="394FD4A7" w14:textId="77777777" w:rsidR="00832F9D" w:rsidRPr="00C27025" w:rsidRDefault="00832F9D" w:rsidP="00FE3CA8">
            <w:pPr>
              <w:spacing w:line="240" w:lineRule="auto"/>
            </w:pPr>
          </w:p>
        </w:tc>
        <w:tc>
          <w:tcPr>
            <w:tcW w:w="3796" w:type="pct"/>
          </w:tcPr>
          <w:p w14:paraId="469DEBDA" w14:textId="77777777" w:rsidR="00832F9D" w:rsidRPr="00C27025" w:rsidRDefault="00832F9D" w:rsidP="00CD4B7D">
            <w:pPr>
              <w:pStyle w:val="ListParagraph"/>
              <w:numPr>
                <w:ilvl w:val="0"/>
                <w:numId w:val="10"/>
              </w:numPr>
              <w:spacing w:line="240" w:lineRule="auto"/>
              <w:ind w:left="284" w:hanging="284"/>
            </w:pPr>
            <w:r w:rsidRPr="00C27025">
              <w:t>proofread text once written</w:t>
            </w:r>
          </w:p>
        </w:tc>
      </w:tr>
      <w:tr w:rsidR="00832F9D" w:rsidRPr="00C27025" w14:paraId="58FE9CFE" w14:textId="77777777" w:rsidTr="00CD4B7D">
        <w:trPr>
          <w:trHeight w:val="20"/>
        </w:trPr>
        <w:tc>
          <w:tcPr>
            <w:tcW w:w="1204" w:type="pct"/>
            <w:vMerge w:val="restart"/>
          </w:tcPr>
          <w:p w14:paraId="17737A3B" w14:textId="64CF1428" w:rsidR="00832F9D" w:rsidRPr="00C27025" w:rsidRDefault="00832F9D" w:rsidP="00FE3CA8">
            <w:pPr>
              <w:pageBreakBefore/>
              <w:spacing w:line="240" w:lineRule="auto"/>
            </w:pPr>
            <w:r w:rsidRPr="00C27025">
              <w:lastRenderedPageBreak/>
              <w:t>To engage in spoken</w:t>
            </w:r>
            <w:r w:rsidR="00C705B5">
              <w:t xml:space="preserve"> </w:t>
            </w:r>
            <w:r w:rsidRPr="00C27025">
              <w:t>interaction</w:t>
            </w:r>
          </w:p>
        </w:tc>
        <w:tc>
          <w:tcPr>
            <w:tcW w:w="3796" w:type="pct"/>
          </w:tcPr>
          <w:p w14:paraId="4424F603" w14:textId="3800125B" w:rsidR="00832F9D" w:rsidRPr="00C27025" w:rsidRDefault="00832F9D" w:rsidP="00CD4B7D">
            <w:pPr>
              <w:pStyle w:val="ListParagraph"/>
              <w:numPr>
                <w:ilvl w:val="0"/>
                <w:numId w:val="10"/>
              </w:numPr>
              <w:spacing w:line="240" w:lineRule="auto"/>
              <w:ind w:left="284" w:hanging="284"/>
            </w:pPr>
            <w:r w:rsidRPr="00BB2DA1">
              <w:t xml:space="preserve">connect with speakers of </w:t>
            </w:r>
            <w:r w:rsidR="00D50138">
              <w:t>Spanish</w:t>
            </w:r>
            <w:r w:rsidRPr="00BB2DA1">
              <w:t xml:space="preserve"> and practise speaking the language</w:t>
            </w:r>
          </w:p>
        </w:tc>
      </w:tr>
      <w:tr w:rsidR="00832F9D" w:rsidRPr="00C27025" w14:paraId="2D683C89" w14:textId="77777777" w:rsidTr="00CD4B7D">
        <w:trPr>
          <w:trHeight w:val="20"/>
        </w:trPr>
        <w:tc>
          <w:tcPr>
            <w:tcW w:w="1204" w:type="pct"/>
            <w:vMerge/>
          </w:tcPr>
          <w:p w14:paraId="3AD99630" w14:textId="77777777" w:rsidR="00832F9D" w:rsidRPr="00C27025" w:rsidRDefault="00832F9D" w:rsidP="00FE3CA8">
            <w:pPr>
              <w:spacing w:line="240" w:lineRule="auto"/>
            </w:pPr>
          </w:p>
        </w:tc>
        <w:tc>
          <w:tcPr>
            <w:tcW w:w="3796" w:type="pct"/>
          </w:tcPr>
          <w:p w14:paraId="48638814" w14:textId="77777777" w:rsidR="00832F9D" w:rsidRPr="00C27025" w:rsidRDefault="00832F9D" w:rsidP="00CD4B7D">
            <w:pPr>
              <w:pStyle w:val="ListParagraph"/>
              <w:numPr>
                <w:ilvl w:val="0"/>
                <w:numId w:val="10"/>
              </w:numPr>
              <w:spacing w:line="240" w:lineRule="auto"/>
              <w:ind w:left="284" w:hanging="284"/>
            </w:pPr>
            <w:r w:rsidRPr="00C27025">
              <w:t>use oral clues to predict and help with interpreting meaning</w:t>
            </w:r>
          </w:p>
        </w:tc>
      </w:tr>
      <w:tr w:rsidR="00832F9D" w:rsidRPr="00C27025" w14:paraId="50257CC2" w14:textId="77777777" w:rsidTr="00CD4B7D">
        <w:trPr>
          <w:trHeight w:val="20"/>
        </w:trPr>
        <w:tc>
          <w:tcPr>
            <w:tcW w:w="1204" w:type="pct"/>
            <w:vMerge/>
          </w:tcPr>
          <w:p w14:paraId="12E7225F" w14:textId="77777777" w:rsidR="00832F9D" w:rsidRPr="00C27025" w:rsidRDefault="00832F9D" w:rsidP="00FE3CA8">
            <w:pPr>
              <w:spacing w:line="240" w:lineRule="auto"/>
            </w:pPr>
          </w:p>
        </w:tc>
        <w:tc>
          <w:tcPr>
            <w:tcW w:w="3796" w:type="pct"/>
          </w:tcPr>
          <w:p w14:paraId="481E5EBE" w14:textId="77777777" w:rsidR="00832F9D" w:rsidRPr="00C27025" w:rsidRDefault="00832F9D" w:rsidP="00CD4B7D">
            <w:pPr>
              <w:pStyle w:val="ListParagraph"/>
              <w:numPr>
                <w:ilvl w:val="0"/>
                <w:numId w:val="10"/>
              </w:numPr>
              <w:spacing w:line="240" w:lineRule="auto"/>
              <w:ind w:left="284" w:hanging="284"/>
            </w:pPr>
            <w:r w:rsidRPr="00C27025">
              <w:t>ask for clarification and repetition to assist understanding</w:t>
            </w:r>
          </w:p>
        </w:tc>
      </w:tr>
      <w:tr w:rsidR="00832F9D" w:rsidRPr="00C27025" w14:paraId="52FC8A76" w14:textId="77777777" w:rsidTr="00CD4B7D">
        <w:trPr>
          <w:trHeight w:val="20"/>
        </w:trPr>
        <w:tc>
          <w:tcPr>
            <w:tcW w:w="1204" w:type="pct"/>
            <w:vMerge/>
          </w:tcPr>
          <w:p w14:paraId="4930013B" w14:textId="77777777" w:rsidR="00832F9D" w:rsidRPr="00C27025" w:rsidRDefault="00832F9D" w:rsidP="00FE3CA8">
            <w:pPr>
              <w:spacing w:line="240" w:lineRule="auto"/>
            </w:pPr>
          </w:p>
        </w:tc>
        <w:tc>
          <w:tcPr>
            <w:tcW w:w="3796" w:type="pct"/>
          </w:tcPr>
          <w:p w14:paraId="51AC1DB5" w14:textId="1D9F6E87" w:rsidR="00832F9D" w:rsidRPr="00C27025" w:rsidRDefault="00832F9D" w:rsidP="00CD4B7D">
            <w:pPr>
              <w:pStyle w:val="ListParagraph"/>
              <w:numPr>
                <w:ilvl w:val="0"/>
                <w:numId w:val="10"/>
              </w:numPr>
              <w:spacing w:line="240" w:lineRule="auto"/>
              <w:ind w:left="284" w:hanging="284"/>
            </w:pPr>
            <w:r w:rsidRPr="00C27025">
              <w:t>manipulate known elements in a new context to create meaning in spoken</w:t>
            </w:r>
            <w:r w:rsidR="00403DC8">
              <w:t xml:space="preserve"> </w:t>
            </w:r>
            <w:r w:rsidRPr="00C27025">
              <w:t>forms</w:t>
            </w:r>
          </w:p>
        </w:tc>
      </w:tr>
      <w:tr w:rsidR="00832F9D" w:rsidRPr="00C27025" w14:paraId="58B76DDC" w14:textId="77777777" w:rsidTr="00CD4B7D">
        <w:trPr>
          <w:trHeight w:val="20"/>
        </w:trPr>
        <w:tc>
          <w:tcPr>
            <w:tcW w:w="1204" w:type="pct"/>
            <w:vMerge/>
          </w:tcPr>
          <w:p w14:paraId="3D58A550" w14:textId="77777777" w:rsidR="00832F9D" w:rsidRPr="00C27025" w:rsidRDefault="00832F9D" w:rsidP="00FE3CA8">
            <w:pPr>
              <w:spacing w:line="240" w:lineRule="auto"/>
            </w:pPr>
          </w:p>
        </w:tc>
        <w:tc>
          <w:tcPr>
            <w:tcW w:w="3796" w:type="pct"/>
          </w:tcPr>
          <w:p w14:paraId="0CCABCBE" w14:textId="77777777" w:rsidR="00832F9D" w:rsidRPr="00C27025" w:rsidRDefault="00832F9D" w:rsidP="00CD4B7D">
            <w:pPr>
              <w:pStyle w:val="ListParagraph"/>
              <w:numPr>
                <w:ilvl w:val="0"/>
                <w:numId w:val="10"/>
              </w:numPr>
              <w:spacing w:line="240" w:lineRule="auto"/>
              <w:ind w:left="284" w:hanging="284"/>
            </w:pPr>
            <w:r w:rsidRPr="00C27025">
              <w:t>structure an argument and express ideas and opinions</w:t>
            </w:r>
          </w:p>
        </w:tc>
      </w:tr>
      <w:tr w:rsidR="00832F9D" w:rsidRPr="00C27025" w14:paraId="6512194E" w14:textId="77777777" w:rsidTr="00CD4B7D">
        <w:trPr>
          <w:trHeight w:val="20"/>
        </w:trPr>
        <w:tc>
          <w:tcPr>
            <w:tcW w:w="1204" w:type="pct"/>
            <w:vMerge/>
          </w:tcPr>
          <w:p w14:paraId="0FFE6A8A" w14:textId="77777777" w:rsidR="00832F9D" w:rsidRPr="00C27025" w:rsidRDefault="00832F9D" w:rsidP="00FE3CA8">
            <w:pPr>
              <w:spacing w:line="240" w:lineRule="auto"/>
            </w:pPr>
          </w:p>
        </w:tc>
        <w:tc>
          <w:tcPr>
            <w:tcW w:w="3796" w:type="pct"/>
          </w:tcPr>
          <w:p w14:paraId="2E49ECE7" w14:textId="39967739" w:rsidR="00832F9D" w:rsidRPr="00C27025" w:rsidRDefault="00832F9D" w:rsidP="00CD4B7D">
            <w:pPr>
              <w:pStyle w:val="ListParagraph"/>
              <w:numPr>
                <w:ilvl w:val="0"/>
                <w:numId w:val="10"/>
              </w:numPr>
              <w:spacing w:line="240" w:lineRule="auto"/>
              <w:ind w:left="284" w:hanging="284"/>
            </w:pPr>
            <w:r w:rsidRPr="00C27025">
              <w:t xml:space="preserve">use cohesive devices, apply register and grammar, and use repair strategies to practise </w:t>
            </w:r>
            <w:r w:rsidR="00D50138">
              <w:t>Spanish</w:t>
            </w:r>
          </w:p>
        </w:tc>
      </w:tr>
    </w:tbl>
    <w:p w14:paraId="62C39753" w14:textId="682B38B9" w:rsidR="00BE4D25" w:rsidRPr="00126E8F" w:rsidRDefault="00BE4D25" w:rsidP="00126E8F">
      <w:r w:rsidRPr="00126E8F">
        <w:br w:type="page"/>
      </w:r>
    </w:p>
    <w:p w14:paraId="5AD0A887" w14:textId="1DFC4C92" w:rsidR="000D4A66" w:rsidRPr="000D4A66" w:rsidRDefault="00367E54" w:rsidP="00626BE9">
      <w:pPr>
        <w:spacing w:after="0"/>
      </w:pPr>
      <w:r w:rsidRPr="00BF6F9A">
        <w:rPr>
          <w:noProof/>
          <w:lang w:eastAsia="en-AU"/>
        </w:rPr>
        <w:lastRenderedPageBreak/>
        <w:drawing>
          <wp:anchor distT="0" distB="0" distL="114300" distR="114300" simplePos="0" relativeHeight="251661312" behindDoc="1" locked="0" layoutInCell="1" allowOverlap="1" wp14:anchorId="73125141" wp14:editId="5467A549">
            <wp:simplePos x="0" y="0"/>
            <wp:positionH relativeFrom="page">
              <wp:align>center</wp:align>
            </wp:positionH>
            <wp:positionV relativeFrom="page">
              <wp:align>center</wp:align>
            </wp:positionV>
            <wp:extent cx="7549200" cy="106776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HAT COVER PAGE.jpg.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0D4A66" w:rsidRPr="000D4A66" w:rsidSect="00270DA6">
      <w:type w:val="continuous"/>
      <w:pgSz w:w="11906" w:h="16838" w:code="9"/>
      <w:pgMar w:top="1644" w:right="1418" w:bottom="1276" w:left="1418" w:header="68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7A6A4" w14:textId="77777777" w:rsidR="00AA77F9" w:rsidRDefault="00AA77F9" w:rsidP="009E4374">
      <w:pPr>
        <w:spacing w:after="0"/>
      </w:pPr>
      <w:r>
        <w:separator/>
      </w:r>
    </w:p>
    <w:p w14:paraId="21E0BA12" w14:textId="77777777" w:rsidR="00AA77F9" w:rsidRDefault="00AA77F9"/>
    <w:p w14:paraId="454F0BDF" w14:textId="77777777" w:rsidR="00AA77F9" w:rsidRDefault="00AA77F9"/>
    <w:p w14:paraId="048740DC" w14:textId="77777777" w:rsidR="00AA77F9" w:rsidRDefault="00AA77F9"/>
  </w:endnote>
  <w:endnote w:type="continuationSeparator" w:id="0">
    <w:p w14:paraId="67C63969" w14:textId="77777777" w:rsidR="00AA77F9" w:rsidRDefault="00AA77F9" w:rsidP="009E4374">
      <w:pPr>
        <w:spacing w:after="0"/>
      </w:pPr>
      <w:r>
        <w:continuationSeparator/>
      </w:r>
    </w:p>
    <w:p w14:paraId="3A9556BF" w14:textId="77777777" w:rsidR="00AA77F9" w:rsidRDefault="00AA77F9"/>
    <w:p w14:paraId="0E2DC2EB" w14:textId="77777777" w:rsidR="00AA77F9" w:rsidRDefault="00AA77F9"/>
    <w:p w14:paraId="0C9B6992" w14:textId="77777777" w:rsidR="00AA77F9" w:rsidRDefault="00AA77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aavi">
    <w:panose1 w:val="02000500000000000000"/>
    <w:charset w:val="00"/>
    <w:family w:val="swiss"/>
    <w:pitch w:val="variable"/>
    <w:sig w:usb0="00020003" w:usb1="00000000" w:usb2="00000000" w:usb3="00000000" w:csb0="00000001" w:csb1="00000000"/>
  </w:font>
  <w:font w:name="SimHei">
    <w:panose1 w:val="02010600030101010101"/>
    <w:charset w:val="86"/>
    <w:family w:val="modern"/>
    <w:pitch w:val="fixed"/>
    <w:sig w:usb0="800002BF" w:usb1="38CF7CFA" w:usb2="00000016" w:usb3="00000000" w:csb0="00040001"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Raavi (Body CS)">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 w:name="Raavi (Headings CS)">
    <w:panose1 w:val="00000000000000000000"/>
    <w:charset w:val="00"/>
    <w:family w:val="roman"/>
    <w:notTrueType/>
    <w:pitch w:val="default"/>
  </w:font>
  <w:font w:name="Roboto Light">
    <w:charset w:val="00"/>
    <w:family w:val="auto"/>
    <w:pitch w:val="variable"/>
    <w:sig w:usb0="E0000AFF" w:usb1="5000217F" w:usb2="00000021"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8DF1B" w14:textId="0093BF31" w:rsidR="00A4671A" w:rsidRPr="003604E4" w:rsidRDefault="00AF2845" w:rsidP="0069456D">
    <w:pPr>
      <w:pStyle w:val="SCSAFootereven"/>
      <w:rPr>
        <w:b/>
        <w:bCs/>
      </w:rPr>
    </w:pPr>
    <w:r w:rsidRPr="003604E4">
      <w:rPr>
        <w:noProof/>
      </w:rPr>
      <w:t>2025/</w:t>
    </w:r>
    <w:r w:rsidR="00B96A85" w:rsidRPr="003604E4">
      <w:rPr>
        <w:noProof/>
      </w:rPr>
      <w:t>85767</w:t>
    </w:r>
    <w:r w:rsidR="00630676" w:rsidRPr="003604E4">
      <w:rPr>
        <w:noProof/>
      </w:rPr>
      <w:t>[v</w:t>
    </w:r>
    <w:r w:rsidR="00C653CE">
      <w:rPr>
        <w:noProof/>
      </w:rPr>
      <w:t>9</w:t>
    </w:r>
    <w:r w:rsidR="00630676" w:rsidRPr="003604E4">
      <w:rPr>
        <w:noProof/>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16953" w14:textId="3BCE1F43" w:rsidR="00A4671A" w:rsidRPr="00206309" w:rsidRDefault="00A4671A" w:rsidP="002063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3C592" w14:textId="4702CBD8" w:rsidR="00F77579" w:rsidRPr="00F76BFF" w:rsidRDefault="00F77579" w:rsidP="00F76BF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26CC6" w14:textId="1E584E9B" w:rsidR="00A4671A" w:rsidRPr="00910DC1" w:rsidRDefault="00A4671A" w:rsidP="00910DC1">
    <w:pPr>
      <w:pStyle w:val="Footer"/>
      <w:pBdr>
        <w:top w:val="single" w:sz="12" w:space="1" w:color="754895" w:themeColor="accent3" w:themeShade="BF"/>
      </w:pBdr>
      <w:tabs>
        <w:tab w:val="clear" w:pos="4513"/>
        <w:tab w:val="clear" w:pos="9026"/>
        <w:tab w:val="right" w:pos="9639"/>
      </w:tabs>
      <w:spacing w:before="240" w:after="240"/>
      <w:rPr>
        <w:rFonts w:ascii="Franklin Gothic Book" w:hAnsi="Franklin Gothic Book"/>
        <w:b/>
        <w:noProof/>
        <w:color w:val="613C7C" w:themeColor="accent4" w:themeShade="80"/>
        <w:sz w:val="18"/>
      </w:rPr>
    </w:pPr>
    <w:r w:rsidRPr="00D43C5E">
      <w:rPr>
        <w:rFonts w:ascii="Franklin Gothic Book" w:hAnsi="Franklin Gothic Book"/>
        <w:b/>
        <w:noProof/>
        <w:color w:val="613C7C" w:themeColor="accent4" w:themeShade="80"/>
        <w:sz w:val="18"/>
      </w:rPr>
      <w:ptab w:relativeTo="margin" w:alignment="right" w:leader="none"/>
    </w:r>
    <w:r>
      <w:rPr>
        <w:rFonts w:ascii="Franklin Gothic Book" w:hAnsi="Franklin Gothic Book"/>
        <w:b/>
        <w:noProof/>
        <w:color w:val="613C7C" w:themeColor="accent4" w:themeShade="80"/>
        <w:sz w:val="18"/>
      </w:rPr>
      <w:t>Modern</w:t>
    </w:r>
    <w:r w:rsidRPr="00D43C5E">
      <w:rPr>
        <w:rFonts w:ascii="Franklin Gothic Book" w:hAnsi="Franklin Gothic Book"/>
        <w:b/>
        <w:noProof/>
        <w:color w:val="613C7C" w:themeColor="accent4" w:themeShade="80"/>
        <w:sz w:val="18"/>
      </w:rPr>
      <w:t xml:space="preserve">:  | ATAR </w:t>
    </w:r>
    <w:r>
      <w:rPr>
        <w:rFonts w:ascii="Franklin Gothic Book" w:hAnsi="Franklin Gothic Book"/>
        <w:b/>
        <w:noProof/>
        <w:color w:val="613C7C" w:themeColor="accent4" w:themeShade="80"/>
        <w:sz w:val="18"/>
      </w:rPr>
      <w:t>| Year 11 and Year 12 syllabus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DC425" w14:textId="4AD3DA6A" w:rsidR="006724F1" w:rsidRPr="006724F1" w:rsidRDefault="006724F1" w:rsidP="00126E8F">
    <w:pPr>
      <w:pStyle w:val="SCSAFootereven"/>
    </w:pPr>
    <w:r>
      <w:t>Spanish</w:t>
    </w:r>
    <w:r w:rsidRPr="006724F1">
      <w:t xml:space="preserve"> | ATAR | Year 11 and Year 12 syllabus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5EC8B" w14:textId="77777777" w:rsidR="00F76BFF" w:rsidRPr="00F77579" w:rsidRDefault="00F76BFF" w:rsidP="00143F22">
    <w:pPr>
      <w:pStyle w:val="SCSAFooterodd"/>
    </w:pPr>
    <w:r>
      <w:t>Spanish</w:t>
    </w:r>
    <w:r w:rsidRPr="00F77579">
      <w:t xml:space="preserve"> | ATAR | Year 11 and Year 12 syllabus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39C8D" w14:textId="77777777" w:rsidR="00AA77F9" w:rsidRDefault="00AA77F9" w:rsidP="009E4374">
      <w:pPr>
        <w:spacing w:after="0"/>
      </w:pPr>
      <w:r>
        <w:separator/>
      </w:r>
    </w:p>
    <w:p w14:paraId="2239ACC2" w14:textId="77777777" w:rsidR="00AA77F9" w:rsidRDefault="00AA77F9"/>
    <w:p w14:paraId="19A558A9" w14:textId="77777777" w:rsidR="00AA77F9" w:rsidRDefault="00AA77F9"/>
    <w:p w14:paraId="7746F820" w14:textId="77777777" w:rsidR="00AA77F9" w:rsidRDefault="00AA77F9"/>
  </w:footnote>
  <w:footnote w:type="continuationSeparator" w:id="0">
    <w:p w14:paraId="255D12CE" w14:textId="77777777" w:rsidR="00AA77F9" w:rsidRDefault="00AA77F9" w:rsidP="009E4374">
      <w:pPr>
        <w:spacing w:after="0"/>
      </w:pPr>
      <w:r>
        <w:continuationSeparator/>
      </w:r>
    </w:p>
    <w:p w14:paraId="7EA73BC7" w14:textId="77777777" w:rsidR="00AA77F9" w:rsidRDefault="00AA77F9"/>
    <w:p w14:paraId="70AD446A" w14:textId="77777777" w:rsidR="00AA77F9" w:rsidRDefault="00AA77F9"/>
    <w:p w14:paraId="422691EA" w14:textId="77777777" w:rsidR="00AA77F9" w:rsidRDefault="00AA77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6BE20" w14:textId="01DF5775" w:rsidR="003604E4" w:rsidRDefault="002222E5">
    <w:pPr>
      <w:pStyle w:val="Header"/>
    </w:pPr>
    <w:r>
      <w:rPr>
        <w:noProof/>
      </w:rPr>
      <mc:AlternateContent>
        <mc:Choice Requires="wps">
          <w:drawing>
            <wp:anchor distT="0" distB="0" distL="0" distR="0" simplePos="0" relativeHeight="251659264" behindDoc="0" locked="0" layoutInCell="1" allowOverlap="1" wp14:anchorId="702ACA50" wp14:editId="70CF8AAE">
              <wp:simplePos x="635" y="635"/>
              <wp:positionH relativeFrom="page">
                <wp:align>center</wp:align>
              </wp:positionH>
              <wp:positionV relativeFrom="page">
                <wp:align>top</wp:align>
              </wp:positionV>
              <wp:extent cx="518795" cy="368935"/>
              <wp:effectExtent l="0" t="0" r="14605" b="12065"/>
              <wp:wrapNone/>
              <wp:docPr id="16041806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9EA0C88" w14:textId="32EF9DB1" w:rsidR="002222E5" w:rsidRPr="002222E5" w:rsidRDefault="002222E5" w:rsidP="002222E5">
                          <w:pPr>
                            <w:spacing w:after="0"/>
                            <w:rPr>
                              <w:rFonts w:ascii="Aptos" w:eastAsia="Aptos" w:hAnsi="Aptos" w:cs="Aptos"/>
                              <w:noProof/>
                              <w:color w:val="000000"/>
                              <w:sz w:val="20"/>
                              <w:szCs w:val="20"/>
                            </w:rPr>
                          </w:pPr>
                          <w:r w:rsidRPr="002222E5">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02ACA50" id="_x0000_t202" coordsize="21600,21600" o:spt="202" path="m,l,21600r21600,l21600,xe">
              <v:stroke joinstyle="miter"/>
              <v:path gradientshapeok="t" o:connecttype="rect"/>
            </v:shapetype>
            <v:shape id="Text Box 2" o:spid="_x0000_s1026" type="#_x0000_t202" alt="OFFICIAL" style="position:absolute;margin-left:0;margin-top:0;width:40.85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textbox style="mso-fit-shape-to-text:t" inset="0,15pt,0,0">
                <w:txbxContent>
                  <w:p w14:paraId="49EA0C88" w14:textId="32EF9DB1" w:rsidR="002222E5" w:rsidRPr="002222E5" w:rsidRDefault="002222E5" w:rsidP="002222E5">
                    <w:pPr>
                      <w:spacing w:after="0"/>
                      <w:rPr>
                        <w:rFonts w:ascii="Aptos" w:eastAsia="Aptos" w:hAnsi="Aptos" w:cs="Aptos"/>
                        <w:noProof/>
                        <w:color w:val="000000"/>
                        <w:sz w:val="20"/>
                        <w:szCs w:val="20"/>
                      </w:rPr>
                    </w:pPr>
                    <w:r w:rsidRPr="002222E5">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FC0C9" w14:textId="03723DD0" w:rsidR="003604E4" w:rsidRDefault="002222E5">
    <w:pPr>
      <w:pStyle w:val="Header"/>
    </w:pPr>
    <w:r>
      <w:rPr>
        <w:noProof/>
      </w:rPr>
      <mc:AlternateContent>
        <mc:Choice Requires="wps">
          <w:drawing>
            <wp:anchor distT="0" distB="0" distL="0" distR="0" simplePos="0" relativeHeight="251660288" behindDoc="0" locked="0" layoutInCell="1" allowOverlap="1" wp14:anchorId="50BA0710" wp14:editId="3728A719">
              <wp:simplePos x="635" y="635"/>
              <wp:positionH relativeFrom="page">
                <wp:align>center</wp:align>
              </wp:positionH>
              <wp:positionV relativeFrom="page">
                <wp:align>top</wp:align>
              </wp:positionV>
              <wp:extent cx="518795" cy="368935"/>
              <wp:effectExtent l="0" t="0" r="14605" b="12065"/>
              <wp:wrapNone/>
              <wp:docPr id="118436474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2D752129" w14:textId="0185F512" w:rsidR="002222E5" w:rsidRPr="002222E5" w:rsidRDefault="002222E5" w:rsidP="002222E5">
                          <w:pPr>
                            <w:spacing w:after="0"/>
                            <w:rPr>
                              <w:rFonts w:ascii="Aptos" w:eastAsia="Aptos" w:hAnsi="Aptos" w:cs="Aptos"/>
                              <w:noProof/>
                              <w:color w:val="000000"/>
                              <w:sz w:val="20"/>
                              <w:szCs w:val="20"/>
                            </w:rPr>
                          </w:pPr>
                          <w:r w:rsidRPr="002222E5">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0BA0710" id="_x0000_t202" coordsize="21600,21600" o:spt="202" path="m,l,21600r21600,l21600,xe">
              <v:stroke joinstyle="miter"/>
              <v:path gradientshapeok="t" o:connecttype="rect"/>
            </v:shapetype>
            <v:shape id="Text Box 3" o:spid="_x0000_s1027" type="#_x0000_t202" alt="OFFICIAL" style="position:absolute;margin-left:0;margin-top:0;width:40.85pt;height:29.0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textbox style="mso-fit-shape-to-text:t" inset="0,15pt,0,0">
                <w:txbxContent>
                  <w:p w14:paraId="2D752129" w14:textId="0185F512" w:rsidR="002222E5" w:rsidRPr="002222E5" w:rsidRDefault="002222E5" w:rsidP="002222E5">
                    <w:pPr>
                      <w:spacing w:after="0"/>
                      <w:rPr>
                        <w:rFonts w:ascii="Aptos" w:eastAsia="Aptos" w:hAnsi="Aptos" w:cs="Aptos"/>
                        <w:noProof/>
                        <w:color w:val="000000"/>
                        <w:sz w:val="20"/>
                        <w:szCs w:val="20"/>
                      </w:rPr>
                    </w:pPr>
                    <w:r w:rsidRPr="002222E5">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1689A" w14:textId="10587419" w:rsidR="003604E4" w:rsidRDefault="002222E5">
    <w:pPr>
      <w:pStyle w:val="Header"/>
    </w:pPr>
    <w:r>
      <w:rPr>
        <w:noProof/>
      </w:rPr>
      <mc:AlternateContent>
        <mc:Choice Requires="wps">
          <w:drawing>
            <wp:anchor distT="0" distB="0" distL="0" distR="0" simplePos="0" relativeHeight="251658240" behindDoc="0" locked="0" layoutInCell="1" allowOverlap="1" wp14:anchorId="2C6AA565" wp14:editId="0D70737D">
              <wp:simplePos x="635" y="635"/>
              <wp:positionH relativeFrom="page">
                <wp:align>center</wp:align>
              </wp:positionH>
              <wp:positionV relativeFrom="page">
                <wp:align>top</wp:align>
              </wp:positionV>
              <wp:extent cx="518795" cy="368935"/>
              <wp:effectExtent l="0" t="0" r="14605" b="12065"/>
              <wp:wrapNone/>
              <wp:docPr id="201654617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2C4EC8A" w14:textId="67B35581" w:rsidR="002222E5" w:rsidRPr="002222E5" w:rsidRDefault="002222E5" w:rsidP="002222E5">
                          <w:pPr>
                            <w:spacing w:after="0"/>
                            <w:rPr>
                              <w:rFonts w:ascii="Aptos" w:eastAsia="Aptos" w:hAnsi="Aptos" w:cs="Aptos"/>
                              <w:noProof/>
                              <w:color w:val="000000"/>
                              <w:sz w:val="20"/>
                              <w:szCs w:val="20"/>
                            </w:rPr>
                          </w:pPr>
                          <w:r w:rsidRPr="002222E5">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C6AA565" id="_x0000_t202" coordsize="21600,21600" o:spt="202" path="m,l,21600r21600,l21600,xe">
              <v:stroke joinstyle="miter"/>
              <v:path gradientshapeok="t" o:connecttype="rect"/>
            </v:shapetype>
            <v:shape id="Text Box 1" o:spid="_x0000_s1028" type="#_x0000_t202" alt="OFFICIAL" style="position:absolute;margin-left:0;margin-top:0;width:40.85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textbox style="mso-fit-shape-to-text:t" inset="0,15pt,0,0">
                <w:txbxContent>
                  <w:p w14:paraId="52C4EC8A" w14:textId="67B35581" w:rsidR="002222E5" w:rsidRPr="002222E5" w:rsidRDefault="002222E5" w:rsidP="002222E5">
                    <w:pPr>
                      <w:spacing w:after="0"/>
                      <w:rPr>
                        <w:rFonts w:ascii="Aptos" w:eastAsia="Aptos" w:hAnsi="Aptos" w:cs="Aptos"/>
                        <w:noProof/>
                        <w:color w:val="000000"/>
                        <w:sz w:val="20"/>
                        <w:szCs w:val="20"/>
                      </w:rPr>
                    </w:pPr>
                    <w:r w:rsidRPr="002222E5">
                      <w:rPr>
                        <w:rFonts w:ascii="Aptos" w:eastAsia="Aptos" w:hAnsi="Aptos" w:cs="Aptos"/>
                        <w:noProof/>
                        <w:color w:val="000000"/>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25667" w14:textId="4EB0F28E" w:rsidR="00A4671A" w:rsidRPr="0069456D" w:rsidRDefault="002222E5" w:rsidP="0069456D">
    <w:r>
      <w:rPr>
        <w:noProof/>
      </w:rPr>
      <mc:AlternateContent>
        <mc:Choice Requires="wps">
          <w:drawing>
            <wp:anchor distT="0" distB="0" distL="0" distR="0" simplePos="0" relativeHeight="251662336" behindDoc="0" locked="0" layoutInCell="1" allowOverlap="1" wp14:anchorId="75561E3B" wp14:editId="65339BE2">
              <wp:simplePos x="635" y="635"/>
              <wp:positionH relativeFrom="page">
                <wp:align>center</wp:align>
              </wp:positionH>
              <wp:positionV relativeFrom="page">
                <wp:align>top</wp:align>
              </wp:positionV>
              <wp:extent cx="518795" cy="368935"/>
              <wp:effectExtent l="0" t="0" r="14605" b="12065"/>
              <wp:wrapNone/>
              <wp:docPr id="1458339207"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C751F7F" w14:textId="54461132" w:rsidR="002222E5" w:rsidRPr="002222E5" w:rsidRDefault="002222E5" w:rsidP="002222E5">
                          <w:pPr>
                            <w:spacing w:after="0"/>
                            <w:rPr>
                              <w:rFonts w:ascii="Aptos" w:eastAsia="Aptos" w:hAnsi="Aptos" w:cs="Aptos"/>
                              <w:noProof/>
                              <w:color w:val="000000"/>
                              <w:sz w:val="20"/>
                              <w:szCs w:val="20"/>
                            </w:rPr>
                          </w:pPr>
                          <w:r w:rsidRPr="002222E5">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5561E3B" id="_x0000_t202" coordsize="21600,21600" o:spt="202" path="m,l,21600r21600,l21600,xe">
              <v:stroke joinstyle="miter"/>
              <v:path gradientshapeok="t" o:connecttype="rect"/>
            </v:shapetype>
            <v:shape id="Text Box 5" o:spid="_x0000_s1029" type="#_x0000_t202" alt="OFFICIAL" style="position:absolute;margin-left:0;margin-top:0;width:40.85pt;height:29.0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3RJ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LD52v4P6hEM5GPbtLV+3WHrDfHhhDheMc6Bo&#10;wzMeUkFXUThblDTgfvzNH/ORd4xS0qFgKmpQ0ZSobwb3EbWVjGKeT3O8udG9Gw1z0A+AMizwRVie&#10;zJgX1GhKB/oN5byKhTDEDMdyFQ2j+RAG5eJz4GK1SkkoI8vCxmwtj9CRrsjla//GnD0THnBTTzCq&#10;iZXveB9y45/erg4B2U9LidQORJ4ZRwmmtZ6fS9T4r/eUdX3Uy58A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IS3dEkOAgAAHAQA&#10;AA4AAAAAAAAAAAAAAAAALgIAAGRycy9lMm9Eb2MueG1sUEsBAi0AFAAGAAgAAAAhAGrMHBzZAAAA&#10;AwEAAA8AAAAAAAAAAAAAAAAAaAQAAGRycy9kb3ducmV2LnhtbFBLBQYAAAAABAAEAPMAAABuBQAA&#10;AAA=&#10;" filled="f" stroked="f">
              <v:textbox style="mso-fit-shape-to-text:t" inset="0,15pt,0,0">
                <w:txbxContent>
                  <w:p w14:paraId="1C751F7F" w14:textId="54461132" w:rsidR="002222E5" w:rsidRPr="002222E5" w:rsidRDefault="002222E5" w:rsidP="002222E5">
                    <w:pPr>
                      <w:spacing w:after="0"/>
                      <w:rPr>
                        <w:rFonts w:ascii="Aptos" w:eastAsia="Aptos" w:hAnsi="Aptos" w:cs="Aptos"/>
                        <w:noProof/>
                        <w:color w:val="000000"/>
                        <w:sz w:val="20"/>
                        <w:szCs w:val="20"/>
                      </w:rPr>
                    </w:pPr>
                    <w:r w:rsidRPr="002222E5">
                      <w:rPr>
                        <w:rFonts w:ascii="Aptos" w:eastAsia="Aptos" w:hAnsi="Aptos" w:cs="Aptos"/>
                        <w:noProof/>
                        <w:color w:val="000000"/>
                        <w:sz w:val="20"/>
                        <w:szCs w:val="2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E6DA7" w14:textId="1E77FB07" w:rsidR="00A4671A" w:rsidRPr="0069456D" w:rsidRDefault="002222E5" w:rsidP="00F76BFF">
    <w:r>
      <w:rPr>
        <w:noProof/>
      </w:rPr>
      <mc:AlternateContent>
        <mc:Choice Requires="wps">
          <w:drawing>
            <wp:anchor distT="0" distB="0" distL="0" distR="0" simplePos="0" relativeHeight="251663360" behindDoc="0" locked="0" layoutInCell="1" allowOverlap="1" wp14:anchorId="7BE5F53C" wp14:editId="3BCED458">
              <wp:simplePos x="635" y="635"/>
              <wp:positionH relativeFrom="page">
                <wp:align>center</wp:align>
              </wp:positionH>
              <wp:positionV relativeFrom="page">
                <wp:align>top</wp:align>
              </wp:positionV>
              <wp:extent cx="518795" cy="368935"/>
              <wp:effectExtent l="0" t="0" r="14605" b="12065"/>
              <wp:wrapNone/>
              <wp:docPr id="1214394599"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346AF66" w14:textId="39C3B24C" w:rsidR="002222E5" w:rsidRPr="002222E5" w:rsidRDefault="002222E5" w:rsidP="002222E5">
                          <w:pPr>
                            <w:spacing w:after="0"/>
                            <w:rPr>
                              <w:rFonts w:ascii="Aptos" w:eastAsia="Aptos" w:hAnsi="Aptos" w:cs="Aptos"/>
                              <w:noProof/>
                              <w:color w:val="000000"/>
                              <w:sz w:val="20"/>
                              <w:szCs w:val="20"/>
                            </w:rPr>
                          </w:pPr>
                          <w:r w:rsidRPr="002222E5">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BE5F53C" id="_x0000_t202" coordsize="21600,21600" o:spt="202" path="m,l,21600r21600,l21600,xe">
              <v:stroke joinstyle="miter"/>
              <v:path gradientshapeok="t" o:connecttype="rect"/>
            </v:shapetype>
            <v:shape id="Text Box 6" o:spid="_x0000_s1030" type="#_x0000_t202" alt="OFFICIAL" style="position:absolute;margin-left:0;margin-top:0;width:40.85pt;height:29.0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CHi2n5DwIAABwE&#10;AAAOAAAAAAAAAAAAAAAAAC4CAABkcnMvZTJvRG9jLnhtbFBLAQItABQABgAIAAAAIQBqzBwc2QAA&#10;AAMBAAAPAAAAAAAAAAAAAAAAAGkEAABkcnMvZG93bnJldi54bWxQSwUGAAAAAAQABADzAAAAbwUA&#10;AAAA&#10;" filled="f" stroked="f">
              <v:textbox style="mso-fit-shape-to-text:t" inset="0,15pt,0,0">
                <w:txbxContent>
                  <w:p w14:paraId="3346AF66" w14:textId="39C3B24C" w:rsidR="002222E5" w:rsidRPr="002222E5" w:rsidRDefault="002222E5" w:rsidP="002222E5">
                    <w:pPr>
                      <w:spacing w:after="0"/>
                      <w:rPr>
                        <w:rFonts w:ascii="Aptos" w:eastAsia="Aptos" w:hAnsi="Aptos" w:cs="Aptos"/>
                        <w:noProof/>
                        <w:color w:val="000000"/>
                        <w:sz w:val="20"/>
                        <w:szCs w:val="20"/>
                      </w:rPr>
                    </w:pPr>
                    <w:r w:rsidRPr="002222E5">
                      <w:rPr>
                        <w:rFonts w:ascii="Aptos" w:eastAsia="Aptos" w:hAnsi="Aptos" w:cs="Aptos"/>
                        <w:noProof/>
                        <w:color w:val="000000"/>
                        <w:sz w:val="20"/>
                        <w:szCs w:val="20"/>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69295" w14:textId="4E826E7F" w:rsidR="00A4671A" w:rsidRPr="00F14ED8" w:rsidRDefault="002222E5" w:rsidP="00F14ED8">
    <w:pPr>
      <w:pStyle w:val="Header"/>
      <w:pBdr>
        <w:bottom w:val="single" w:sz="8" w:space="1" w:color="754895" w:themeColor="accent3" w:themeShade="BF"/>
      </w:pBdr>
      <w:tabs>
        <w:tab w:val="clear" w:pos="4513"/>
        <w:tab w:val="clear" w:pos="9026"/>
      </w:tabs>
      <w:ind w:left="9356" w:right="-1134"/>
      <w:rPr>
        <w:rFonts w:ascii="Franklin Gothic Book" w:hAnsi="Franklin Gothic Book" w:cstheme="minorBidi"/>
        <w:b/>
        <w:noProof/>
        <w:color w:val="BC9FD1" w:themeColor="accent4"/>
        <w:sz w:val="32"/>
        <w:lang w:eastAsia="en-US"/>
      </w:rPr>
    </w:pPr>
    <w:r>
      <w:rPr>
        <w:rFonts w:ascii="Franklin Gothic Book" w:hAnsi="Franklin Gothic Book" w:cstheme="minorBidi"/>
        <w:b/>
        <w:noProof/>
        <w:color w:val="BC9FD1" w:themeColor="accent4"/>
        <w:sz w:val="32"/>
        <w:lang w:eastAsia="en-US"/>
      </w:rPr>
      <mc:AlternateContent>
        <mc:Choice Requires="wps">
          <w:drawing>
            <wp:anchor distT="0" distB="0" distL="0" distR="0" simplePos="0" relativeHeight="251661312" behindDoc="0" locked="0" layoutInCell="1" allowOverlap="1" wp14:anchorId="7CD5E310" wp14:editId="6E4CDFD2">
              <wp:simplePos x="635" y="635"/>
              <wp:positionH relativeFrom="page">
                <wp:align>center</wp:align>
              </wp:positionH>
              <wp:positionV relativeFrom="page">
                <wp:align>top</wp:align>
              </wp:positionV>
              <wp:extent cx="518795" cy="368935"/>
              <wp:effectExtent l="0" t="0" r="14605" b="12065"/>
              <wp:wrapNone/>
              <wp:docPr id="92636512"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A47E13B" w14:textId="32988E32" w:rsidR="002222E5" w:rsidRPr="002222E5" w:rsidRDefault="002222E5" w:rsidP="002222E5">
                          <w:pPr>
                            <w:spacing w:after="0"/>
                            <w:rPr>
                              <w:rFonts w:ascii="Aptos" w:eastAsia="Aptos" w:hAnsi="Aptos" w:cs="Aptos"/>
                              <w:noProof/>
                              <w:color w:val="000000"/>
                              <w:sz w:val="20"/>
                              <w:szCs w:val="20"/>
                            </w:rPr>
                          </w:pPr>
                          <w:r w:rsidRPr="002222E5">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CD5E310" id="_x0000_t202" coordsize="21600,21600" o:spt="202" path="m,l,21600r21600,l21600,xe">
              <v:stroke joinstyle="miter"/>
              <v:path gradientshapeok="t" o:connecttype="rect"/>
            </v:shapetype>
            <v:shape id="Text Box 4" o:spid="_x0000_s1031" type="#_x0000_t202" alt="OFFICIAL" style="position:absolute;left:0;text-align:left;margin-left:0;margin-top:0;width:40.85pt;height:29.0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Nv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bGTsfgf1CYdyMOzbW75usfSG+fDCHC4Y50DR&#10;hmc8pIKuonC2KGnA/fibP+Yj7xilpEPBVNSgoilR3wzuI2orGcU8n+Z4c6N7NxrmoB8AZVjgi7A8&#10;mTEvqNGUDvQbynkVC2GIGY7lKhpG8yEMysXnwMVqlZJQRpaFjdlaHqEjXZHL1/6NOXsmPOCmnmBU&#10;Eyvf8T7kxj+9XR0Csp+WEqkdiDwzjhJMaz0/l6jxX+8p6/qolz8B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Oo028QOAgAAHAQA&#10;AA4AAAAAAAAAAAAAAAAALgIAAGRycy9lMm9Eb2MueG1sUEsBAi0AFAAGAAgAAAAhAGrMHBzZAAAA&#10;AwEAAA8AAAAAAAAAAAAAAAAAaAQAAGRycy9kb3ducmV2LnhtbFBLBQYAAAAABAAEAPMAAABuBQAA&#10;AAA=&#10;" filled="f" stroked="f">
              <v:textbox style="mso-fit-shape-to-text:t" inset="0,15pt,0,0">
                <w:txbxContent>
                  <w:p w14:paraId="7A47E13B" w14:textId="32988E32" w:rsidR="002222E5" w:rsidRPr="002222E5" w:rsidRDefault="002222E5" w:rsidP="002222E5">
                    <w:pPr>
                      <w:spacing w:after="0"/>
                      <w:rPr>
                        <w:rFonts w:ascii="Aptos" w:eastAsia="Aptos" w:hAnsi="Aptos" w:cs="Aptos"/>
                        <w:noProof/>
                        <w:color w:val="000000"/>
                        <w:sz w:val="20"/>
                        <w:szCs w:val="20"/>
                      </w:rPr>
                    </w:pPr>
                    <w:r w:rsidRPr="002222E5">
                      <w:rPr>
                        <w:rFonts w:ascii="Aptos" w:eastAsia="Aptos" w:hAnsi="Aptos" w:cs="Aptos"/>
                        <w:noProof/>
                        <w:color w:val="000000"/>
                        <w:sz w:val="20"/>
                        <w:szCs w:val="20"/>
                      </w:rPr>
                      <w:t>OFFICIAL</w:t>
                    </w:r>
                  </w:p>
                </w:txbxContent>
              </v:textbox>
              <w10:wrap anchorx="page" anchory="page"/>
            </v:shape>
          </w:pict>
        </mc:Fallback>
      </mc:AlternateContent>
    </w:r>
    <w:r w:rsidR="00A4671A">
      <w:rPr>
        <w:rFonts w:ascii="Franklin Gothic Book" w:hAnsi="Franklin Gothic Book" w:cstheme="minorBidi"/>
        <w:b/>
        <w:noProof/>
        <w:color w:val="BC9FD1" w:themeColor="accent4"/>
        <w:sz w:val="32"/>
        <w:lang w:eastAsia="en-US"/>
      </w:rPr>
      <w:t>1</w:t>
    </w:r>
  </w:p>
  <w:p w14:paraId="08A2234B" w14:textId="77777777" w:rsidR="00A4671A" w:rsidRDefault="00A4671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B0049" w14:textId="26581EEE" w:rsidR="00F76BFF" w:rsidRDefault="002222E5" w:rsidP="00F76BFF">
    <w:pPr>
      <w:pStyle w:val="SCSAHeadereven"/>
    </w:pPr>
    <w:r>
      <w:rPr>
        <w:noProof/>
        <w14:ligatures w14:val="none"/>
      </w:rPr>
      <mc:AlternateContent>
        <mc:Choice Requires="wps">
          <w:drawing>
            <wp:anchor distT="0" distB="0" distL="0" distR="0" simplePos="0" relativeHeight="251664384" behindDoc="0" locked="0" layoutInCell="1" allowOverlap="1" wp14:anchorId="1DA76715" wp14:editId="55EF4495">
              <wp:simplePos x="897147" y="431321"/>
              <wp:positionH relativeFrom="page">
                <wp:align>center</wp:align>
              </wp:positionH>
              <wp:positionV relativeFrom="page">
                <wp:align>top</wp:align>
              </wp:positionV>
              <wp:extent cx="518795" cy="368935"/>
              <wp:effectExtent l="0" t="0" r="14605" b="12065"/>
              <wp:wrapNone/>
              <wp:docPr id="622766987"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123FE62" w14:textId="3CE2E5B2" w:rsidR="002222E5" w:rsidRPr="002222E5" w:rsidRDefault="002222E5" w:rsidP="002222E5">
                          <w:pPr>
                            <w:spacing w:after="0"/>
                            <w:rPr>
                              <w:rFonts w:ascii="Aptos" w:eastAsia="Aptos" w:hAnsi="Aptos" w:cs="Aptos"/>
                              <w:noProof/>
                              <w:color w:val="000000"/>
                              <w:sz w:val="20"/>
                              <w:szCs w:val="20"/>
                            </w:rPr>
                          </w:pPr>
                          <w:r w:rsidRPr="002222E5">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DA76715" id="_x0000_t202" coordsize="21600,21600" o:spt="202" path="m,l,21600r21600,l21600,xe">
              <v:stroke joinstyle="miter"/>
              <v:path gradientshapeok="t" o:connecttype="rect"/>
            </v:shapetype>
            <v:shape id="Text Box 7" o:spid="_x0000_s1032" type="#_x0000_t202" alt="OFFICIAL" style="position:absolute;left:0;text-align:left;margin-left:0;margin-top:0;width:40.85pt;height:29.0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Bd9QyCDwIAABwE&#10;AAAOAAAAAAAAAAAAAAAAAC4CAABkcnMvZTJvRG9jLnhtbFBLAQItABQABgAIAAAAIQBqzBwc2QAA&#10;AAMBAAAPAAAAAAAAAAAAAAAAAGkEAABkcnMvZG93bnJldi54bWxQSwUGAAAAAAQABADzAAAAbwUA&#10;AAAA&#10;" filled="f" stroked="f">
              <v:textbox style="mso-fit-shape-to-text:t" inset="0,15pt,0,0">
                <w:txbxContent>
                  <w:p w14:paraId="6123FE62" w14:textId="3CE2E5B2" w:rsidR="002222E5" w:rsidRPr="002222E5" w:rsidRDefault="002222E5" w:rsidP="002222E5">
                    <w:pPr>
                      <w:spacing w:after="0"/>
                      <w:rPr>
                        <w:rFonts w:ascii="Aptos" w:eastAsia="Aptos" w:hAnsi="Aptos" w:cs="Aptos"/>
                        <w:noProof/>
                        <w:color w:val="000000"/>
                        <w:sz w:val="20"/>
                        <w:szCs w:val="20"/>
                      </w:rPr>
                    </w:pPr>
                    <w:r w:rsidRPr="002222E5">
                      <w:rPr>
                        <w:rFonts w:ascii="Aptos" w:eastAsia="Aptos" w:hAnsi="Aptos" w:cs="Aptos"/>
                        <w:noProof/>
                        <w:color w:val="000000"/>
                        <w:sz w:val="20"/>
                        <w:szCs w:val="20"/>
                      </w:rPr>
                      <w:t>OFFICIAL</w:t>
                    </w:r>
                  </w:p>
                </w:txbxContent>
              </v:textbox>
              <w10:wrap anchorx="page" anchory="page"/>
            </v:shape>
          </w:pict>
        </mc:Fallback>
      </mc:AlternateContent>
    </w:r>
    <w:sdt>
      <w:sdtPr>
        <w:id w:val="-2010745477"/>
        <w:docPartObj>
          <w:docPartGallery w:val="Page Numbers (Top of Page)"/>
          <w:docPartUnique/>
        </w:docPartObj>
      </w:sdtPr>
      <w:sdtEndPr>
        <w:rPr>
          <w:noProof/>
        </w:rPr>
      </w:sdtEndPr>
      <w:sdtContent>
        <w:r w:rsidR="00F76BFF">
          <w:fldChar w:fldCharType="begin"/>
        </w:r>
        <w:r w:rsidR="00F76BFF">
          <w:instrText xml:space="preserve"> PAGE   \* MERGEFORMAT </w:instrText>
        </w:r>
        <w:r w:rsidR="00F76BFF">
          <w:fldChar w:fldCharType="separate"/>
        </w:r>
        <w:r w:rsidR="00F76BFF">
          <w:rPr>
            <w:noProof/>
          </w:rPr>
          <w:t>2</w:t>
        </w:r>
        <w:r w:rsidR="00F76BFF">
          <w:rPr>
            <w:noProof/>
          </w:rPr>
          <w:fldChar w:fldCharType="end"/>
        </w:r>
      </w:sdtContent>
    </w:sdt>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E555D" w14:textId="09223F7F" w:rsidR="00F76BFF" w:rsidRPr="0069456D" w:rsidRDefault="002222E5" w:rsidP="00F76BFF">
    <w:pPr>
      <w:pStyle w:val="SCSAHeaderodd"/>
    </w:pPr>
    <w:r>
      <w:rPr>
        <w:noProof/>
        <w14:ligatures w14:val="none"/>
      </w:rPr>
      <mc:AlternateContent>
        <mc:Choice Requires="wps">
          <w:drawing>
            <wp:anchor distT="0" distB="0" distL="0" distR="0" simplePos="0" relativeHeight="251665408" behindDoc="0" locked="0" layoutInCell="1" allowOverlap="1" wp14:anchorId="01EA8E48" wp14:editId="64B7F448">
              <wp:simplePos x="897147" y="431321"/>
              <wp:positionH relativeFrom="page">
                <wp:align>center</wp:align>
              </wp:positionH>
              <wp:positionV relativeFrom="page">
                <wp:align>top</wp:align>
              </wp:positionV>
              <wp:extent cx="518795" cy="368935"/>
              <wp:effectExtent l="0" t="0" r="14605" b="12065"/>
              <wp:wrapNone/>
              <wp:docPr id="903752719"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417C777" w14:textId="4F4C09BB" w:rsidR="002222E5" w:rsidRPr="002222E5" w:rsidRDefault="002222E5" w:rsidP="002222E5">
                          <w:pPr>
                            <w:spacing w:after="0"/>
                            <w:rPr>
                              <w:rFonts w:ascii="Aptos" w:eastAsia="Aptos" w:hAnsi="Aptos" w:cs="Aptos"/>
                              <w:noProof/>
                              <w:color w:val="000000"/>
                              <w:sz w:val="20"/>
                              <w:szCs w:val="20"/>
                            </w:rPr>
                          </w:pPr>
                          <w:r w:rsidRPr="002222E5">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1EA8E48" id="_x0000_t202" coordsize="21600,21600" o:spt="202" path="m,l,21600r21600,l21600,xe">
              <v:stroke joinstyle="miter"/>
              <v:path gradientshapeok="t" o:connecttype="rect"/>
            </v:shapetype>
            <v:shape id="Text Box 8" o:spid="_x0000_s1033" type="#_x0000_t202" alt="OFFICIAL" style="position:absolute;left:0;text-align:left;margin-left:0;margin-top:0;width:40.85pt;height:29.0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AwSr6/DwIAABwE&#10;AAAOAAAAAAAAAAAAAAAAAC4CAABkcnMvZTJvRG9jLnhtbFBLAQItABQABgAIAAAAIQBqzBwc2QAA&#10;AAMBAAAPAAAAAAAAAAAAAAAAAGkEAABkcnMvZG93bnJldi54bWxQSwUGAAAAAAQABADzAAAAbwUA&#10;AAAA&#10;" filled="f" stroked="f">
              <v:textbox style="mso-fit-shape-to-text:t" inset="0,15pt,0,0">
                <w:txbxContent>
                  <w:p w14:paraId="7417C777" w14:textId="4F4C09BB" w:rsidR="002222E5" w:rsidRPr="002222E5" w:rsidRDefault="002222E5" w:rsidP="002222E5">
                    <w:pPr>
                      <w:spacing w:after="0"/>
                      <w:rPr>
                        <w:rFonts w:ascii="Aptos" w:eastAsia="Aptos" w:hAnsi="Aptos" w:cs="Aptos"/>
                        <w:noProof/>
                        <w:color w:val="000000"/>
                        <w:sz w:val="20"/>
                        <w:szCs w:val="20"/>
                      </w:rPr>
                    </w:pPr>
                    <w:r w:rsidRPr="002222E5">
                      <w:rPr>
                        <w:rFonts w:ascii="Aptos" w:eastAsia="Aptos" w:hAnsi="Aptos" w:cs="Aptos"/>
                        <w:noProof/>
                        <w:color w:val="000000"/>
                        <w:sz w:val="20"/>
                        <w:szCs w:val="20"/>
                      </w:rPr>
                      <w:t>OFFICIAL</w:t>
                    </w:r>
                  </w:p>
                </w:txbxContent>
              </v:textbox>
              <w10:wrap anchorx="page" anchory="page"/>
            </v:shape>
          </w:pict>
        </mc:Fallback>
      </mc:AlternateContent>
    </w:r>
    <w:sdt>
      <w:sdtPr>
        <w:id w:val="1953201628"/>
        <w:docPartObj>
          <w:docPartGallery w:val="Page Numbers (Top of Page)"/>
          <w:docPartUnique/>
        </w:docPartObj>
      </w:sdtPr>
      <w:sdtEndPr>
        <w:rPr>
          <w:noProof/>
        </w:rPr>
      </w:sdtEndPr>
      <w:sdtContent>
        <w:r w:rsidR="00F76BFF">
          <w:fldChar w:fldCharType="begin"/>
        </w:r>
        <w:r w:rsidR="00F76BFF">
          <w:instrText xml:space="preserve"> PAGE   \* MERGEFORMAT </w:instrText>
        </w:r>
        <w:r w:rsidR="00F76BFF">
          <w:fldChar w:fldCharType="separate"/>
        </w:r>
        <w:r w:rsidR="00F76BFF">
          <w:rPr>
            <w:noProof/>
          </w:rPr>
          <w:t>2</w:t>
        </w:r>
        <w:r w:rsidR="00F76BFF">
          <w:rPr>
            <w:noProof/>
          </w:rPr>
          <w:fldChar w:fldCharType="end"/>
        </w:r>
      </w:sdtContent>
    </w:sdt>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60577" w14:textId="69EBD57D" w:rsidR="009138B2" w:rsidRDefault="002222E5" w:rsidP="00F76BFF">
    <w:pPr>
      <w:pStyle w:val="SCSAHeadereven"/>
    </w:pPr>
    <w:r>
      <w:rPr>
        <w:noProof/>
        <w14:ligatures w14:val="none"/>
      </w:rPr>
      <mc:AlternateContent>
        <mc:Choice Requires="wps">
          <w:drawing>
            <wp:anchor distT="0" distB="0" distL="0" distR="0" simplePos="0" relativeHeight="251666432" behindDoc="0" locked="0" layoutInCell="1" allowOverlap="1" wp14:anchorId="176A0ED4" wp14:editId="57281D2D">
              <wp:simplePos x="635" y="635"/>
              <wp:positionH relativeFrom="page">
                <wp:align>center</wp:align>
              </wp:positionH>
              <wp:positionV relativeFrom="page">
                <wp:align>top</wp:align>
              </wp:positionV>
              <wp:extent cx="518795" cy="368935"/>
              <wp:effectExtent l="0" t="0" r="14605" b="12065"/>
              <wp:wrapNone/>
              <wp:docPr id="167057122"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8F7385D" w14:textId="3F3A30E9" w:rsidR="002222E5" w:rsidRPr="002222E5" w:rsidRDefault="002222E5" w:rsidP="002222E5">
                          <w:pPr>
                            <w:spacing w:after="0"/>
                            <w:rPr>
                              <w:rFonts w:ascii="Aptos" w:eastAsia="Aptos" w:hAnsi="Aptos" w:cs="Aptos"/>
                              <w:noProof/>
                              <w:color w:val="000000"/>
                              <w:sz w:val="20"/>
                              <w:szCs w:val="20"/>
                            </w:rPr>
                          </w:pPr>
                          <w:r w:rsidRPr="002222E5">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76A0ED4" id="_x0000_t202" coordsize="21600,21600" o:spt="202" path="m,l,21600r21600,l21600,xe">
              <v:stroke joinstyle="miter"/>
              <v:path gradientshapeok="t" o:connecttype="rect"/>
            </v:shapetype>
            <v:shape id="Text Box 9" o:spid="_x0000_s1034" type="#_x0000_t202" alt="OFFICIAL" style="position:absolute;left:0;text-align:left;margin-left:0;margin-top:0;width:40.85pt;height:29.0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0c5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nris7G7ndQn3AoB8O+veXrFktvmA8vzOGCcQ4U&#10;bXjGQyroKgpni5IG3I+/+WM+8o5RSjoUTEUNKpoS9c3gPqK2klHM82mONze6d6NhDvoBUIYFvgjL&#10;kxnzghpN6UC/oZxXsRCGmOFYrqJhNB/CoFx8DlysVikJZWRZ2Jit5RE60hW5fO3fmLNnwgNu6glG&#10;NbHyHe9DbvzT29UhIPtpKZHagcgz4yjBtNbzc4ka//Wesq6PevkT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BqLRzkOAgAAHAQA&#10;AA4AAAAAAAAAAAAAAAAALgIAAGRycy9lMm9Eb2MueG1sUEsBAi0AFAAGAAgAAAAhAGrMHBzZAAAA&#10;AwEAAA8AAAAAAAAAAAAAAAAAaAQAAGRycy9kb3ducmV2LnhtbFBLBQYAAAAABAAEAPMAAABuBQAA&#10;AAA=&#10;" filled="f" stroked="f">
              <v:textbox style="mso-fit-shape-to-text:t" inset="0,15pt,0,0">
                <w:txbxContent>
                  <w:p w14:paraId="78F7385D" w14:textId="3F3A30E9" w:rsidR="002222E5" w:rsidRPr="002222E5" w:rsidRDefault="002222E5" w:rsidP="002222E5">
                    <w:pPr>
                      <w:spacing w:after="0"/>
                      <w:rPr>
                        <w:rFonts w:ascii="Aptos" w:eastAsia="Aptos" w:hAnsi="Aptos" w:cs="Aptos"/>
                        <w:noProof/>
                        <w:color w:val="000000"/>
                        <w:sz w:val="20"/>
                        <w:szCs w:val="20"/>
                      </w:rPr>
                    </w:pPr>
                    <w:r w:rsidRPr="002222E5">
                      <w:rPr>
                        <w:rFonts w:ascii="Aptos" w:eastAsia="Aptos" w:hAnsi="Aptos" w:cs="Aptos"/>
                        <w:noProof/>
                        <w:color w:val="000000"/>
                        <w:sz w:val="20"/>
                        <w:szCs w:val="20"/>
                      </w:rPr>
                      <w:t>OFFICIAL</w:t>
                    </w:r>
                  </w:p>
                </w:txbxContent>
              </v:textbox>
              <w10:wrap anchorx="page" anchory="page"/>
            </v:shape>
          </w:pict>
        </mc:Fallback>
      </mc:AlternateContent>
    </w:r>
    <w:sdt>
      <w:sdtPr>
        <w:id w:val="458846123"/>
        <w:docPartObj>
          <w:docPartGallery w:val="Page Numbers (Top of Page)"/>
          <w:docPartUnique/>
        </w:docPartObj>
      </w:sdtPr>
      <w:sdtEndPr>
        <w:rPr>
          <w:noProof/>
        </w:rPr>
      </w:sdtEndPr>
      <w:sdtContent>
        <w:r w:rsidR="009138B2">
          <w:fldChar w:fldCharType="begin"/>
        </w:r>
        <w:r w:rsidR="009138B2">
          <w:instrText xml:space="preserve"> PAGE   \* MERGEFORMAT </w:instrText>
        </w:r>
        <w:r w:rsidR="009138B2">
          <w:fldChar w:fldCharType="separate"/>
        </w:r>
        <w:r w:rsidR="009138B2">
          <w:rPr>
            <w:noProof/>
          </w:rPr>
          <w:t>2</w:t>
        </w:r>
        <w:r w:rsidR="009138B2">
          <w:rPr>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7125"/>
    <w:multiLevelType w:val="multilevel"/>
    <w:tmpl w:val="762853C8"/>
    <w:numStyleLink w:val="SCSABulletList"/>
  </w:abstractNum>
  <w:abstractNum w:abstractNumId="1" w15:restartNumberingAfterBreak="0">
    <w:nsid w:val="06E82754"/>
    <w:multiLevelType w:val="multilevel"/>
    <w:tmpl w:val="762853C8"/>
    <w:numStyleLink w:val="SCSABulletList"/>
  </w:abstractNum>
  <w:abstractNum w:abstractNumId="2" w15:restartNumberingAfterBreak="0">
    <w:nsid w:val="11B32BD2"/>
    <w:multiLevelType w:val="multilevel"/>
    <w:tmpl w:val="762853C8"/>
    <w:numStyleLink w:val="SCSABulletList"/>
  </w:abstractNum>
  <w:abstractNum w:abstractNumId="3" w15:restartNumberingAfterBreak="0">
    <w:nsid w:val="11E94A12"/>
    <w:multiLevelType w:val="hybridMultilevel"/>
    <w:tmpl w:val="0A20BEF6"/>
    <w:lvl w:ilvl="0" w:tplc="94529712">
      <w:numFmt w:val="bullet"/>
      <w:lvlText w:val="•"/>
      <w:lvlJc w:val="left"/>
      <w:pPr>
        <w:ind w:left="1080" w:hanging="72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791296"/>
    <w:multiLevelType w:val="multilevel"/>
    <w:tmpl w:val="762853C8"/>
    <w:numStyleLink w:val="SCSABulletList"/>
  </w:abstractNum>
  <w:abstractNum w:abstractNumId="5"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6" w15:restartNumberingAfterBreak="0">
    <w:nsid w:val="1AD93424"/>
    <w:multiLevelType w:val="multilevel"/>
    <w:tmpl w:val="762853C8"/>
    <w:numStyleLink w:val="SCSABulletList"/>
  </w:abstractNum>
  <w:abstractNum w:abstractNumId="7" w15:restartNumberingAfterBreak="0">
    <w:nsid w:val="1AF73335"/>
    <w:multiLevelType w:val="multilevel"/>
    <w:tmpl w:val="762853C8"/>
    <w:numStyleLink w:val="SCSABulletList"/>
  </w:abstractNum>
  <w:abstractNum w:abstractNumId="8" w15:restartNumberingAfterBreak="0">
    <w:nsid w:val="1CA644EE"/>
    <w:multiLevelType w:val="multilevel"/>
    <w:tmpl w:val="762853C8"/>
    <w:numStyleLink w:val="SCSABulletList"/>
  </w:abstractNum>
  <w:abstractNum w:abstractNumId="9" w15:restartNumberingAfterBreak="0">
    <w:nsid w:val="20D07672"/>
    <w:multiLevelType w:val="multilevel"/>
    <w:tmpl w:val="762853C8"/>
    <w:numStyleLink w:val="SCSABulletList"/>
  </w:abstractNum>
  <w:abstractNum w:abstractNumId="10" w15:restartNumberingAfterBreak="0">
    <w:nsid w:val="23B214CB"/>
    <w:multiLevelType w:val="multilevel"/>
    <w:tmpl w:val="762853C8"/>
    <w:numStyleLink w:val="SCSABulletList"/>
  </w:abstractNum>
  <w:abstractNum w:abstractNumId="11" w15:restartNumberingAfterBreak="0">
    <w:nsid w:val="23CE3CF3"/>
    <w:multiLevelType w:val="multilevel"/>
    <w:tmpl w:val="762853C8"/>
    <w:numStyleLink w:val="SCSABulletList"/>
  </w:abstractNum>
  <w:abstractNum w:abstractNumId="12" w15:restartNumberingAfterBreak="0">
    <w:nsid w:val="24F053C1"/>
    <w:multiLevelType w:val="multilevel"/>
    <w:tmpl w:val="762853C8"/>
    <w:numStyleLink w:val="SCSABulletList"/>
  </w:abstractNum>
  <w:abstractNum w:abstractNumId="13" w15:restartNumberingAfterBreak="0">
    <w:nsid w:val="27D26248"/>
    <w:multiLevelType w:val="multilevel"/>
    <w:tmpl w:val="762853C8"/>
    <w:numStyleLink w:val="SCSABulletList"/>
  </w:abstractNum>
  <w:abstractNum w:abstractNumId="14" w15:restartNumberingAfterBreak="0">
    <w:nsid w:val="2A332718"/>
    <w:multiLevelType w:val="multilevel"/>
    <w:tmpl w:val="762853C8"/>
    <w:numStyleLink w:val="SCSABulletList"/>
  </w:abstractNum>
  <w:abstractNum w:abstractNumId="15" w15:restartNumberingAfterBreak="0">
    <w:nsid w:val="2C7D761E"/>
    <w:multiLevelType w:val="multilevel"/>
    <w:tmpl w:val="762853C8"/>
    <w:numStyleLink w:val="SCSABulletList"/>
  </w:abstractNum>
  <w:abstractNum w:abstractNumId="16" w15:restartNumberingAfterBreak="0">
    <w:nsid w:val="2F200EC2"/>
    <w:multiLevelType w:val="multilevel"/>
    <w:tmpl w:val="762853C8"/>
    <w:numStyleLink w:val="SCSABulletList"/>
  </w:abstractNum>
  <w:abstractNum w:abstractNumId="17" w15:restartNumberingAfterBreak="0">
    <w:nsid w:val="30850F02"/>
    <w:multiLevelType w:val="multilevel"/>
    <w:tmpl w:val="762853C8"/>
    <w:numStyleLink w:val="SCSABulletList"/>
  </w:abstractNum>
  <w:abstractNum w:abstractNumId="18" w15:restartNumberingAfterBreak="0">
    <w:nsid w:val="352E574D"/>
    <w:multiLevelType w:val="multilevel"/>
    <w:tmpl w:val="762853C8"/>
    <w:numStyleLink w:val="SCSABulletList"/>
  </w:abstractNum>
  <w:abstractNum w:abstractNumId="19" w15:restartNumberingAfterBreak="0">
    <w:nsid w:val="36A759D4"/>
    <w:multiLevelType w:val="multilevel"/>
    <w:tmpl w:val="762853C8"/>
    <w:numStyleLink w:val="SCSABulletList"/>
  </w:abstractNum>
  <w:abstractNum w:abstractNumId="20" w15:restartNumberingAfterBreak="0">
    <w:nsid w:val="375D17AA"/>
    <w:multiLevelType w:val="hybridMultilevel"/>
    <w:tmpl w:val="B400FD6C"/>
    <w:lvl w:ilvl="0" w:tplc="CD96794C">
      <w:numFmt w:val="bullet"/>
      <w:lvlText w:val="•"/>
      <w:lvlJc w:val="left"/>
      <w:pPr>
        <w:ind w:left="1080" w:hanging="72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84979D7"/>
    <w:multiLevelType w:val="multilevel"/>
    <w:tmpl w:val="762853C8"/>
    <w:numStyleLink w:val="SCSABulletList"/>
  </w:abstractNum>
  <w:abstractNum w:abstractNumId="22" w15:restartNumberingAfterBreak="0">
    <w:nsid w:val="436361ED"/>
    <w:multiLevelType w:val="multilevel"/>
    <w:tmpl w:val="762853C8"/>
    <w:numStyleLink w:val="SCSABulletList"/>
  </w:abstractNum>
  <w:abstractNum w:abstractNumId="23" w15:restartNumberingAfterBreak="0">
    <w:nsid w:val="47DA3FCC"/>
    <w:multiLevelType w:val="multilevel"/>
    <w:tmpl w:val="762853C8"/>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24" w15:restartNumberingAfterBreak="0">
    <w:nsid w:val="486C25CB"/>
    <w:multiLevelType w:val="multilevel"/>
    <w:tmpl w:val="762853C8"/>
    <w:numStyleLink w:val="SCSABulletList"/>
  </w:abstractNum>
  <w:abstractNum w:abstractNumId="25" w15:restartNumberingAfterBreak="0">
    <w:nsid w:val="4A1D7D2A"/>
    <w:multiLevelType w:val="multilevel"/>
    <w:tmpl w:val="762853C8"/>
    <w:numStyleLink w:val="SCSABulletList"/>
  </w:abstractNum>
  <w:abstractNum w:abstractNumId="26" w15:restartNumberingAfterBreak="0">
    <w:nsid w:val="4F20364E"/>
    <w:multiLevelType w:val="hybridMultilevel"/>
    <w:tmpl w:val="B900B79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4F652A45"/>
    <w:multiLevelType w:val="multilevel"/>
    <w:tmpl w:val="762853C8"/>
    <w:numStyleLink w:val="SCSABulletList"/>
  </w:abstractNum>
  <w:abstractNum w:abstractNumId="28" w15:restartNumberingAfterBreak="0">
    <w:nsid w:val="54546383"/>
    <w:multiLevelType w:val="multilevel"/>
    <w:tmpl w:val="762853C8"/>
    <w:numStyleLink w:val="SCSABulletList"/>
  </w:abstractNum>
  <w:abstractNum w:abstractNumId="29" w15:restartNumberingAfterBreak="0">
    <w:nsid w:val="550F6AEB"/>
    <w:multiLevelType w:val="hybridMultilevel"/>
    <w:tmpl w:val="0666C25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5A054896"/>
    <w:multiLevelType w:val="multilevel"/>
    <w:tmpl w:val="762853C8"/>
    <w:numStyleLink w:val="SCSABulletList"/>
  </w:abstractNum>
  <w:abstractNum w:abstractNumId="31" w15:restartNumberingAfterBreak="0">
    <w:nsid w:val="5B225FA7"/>
    <w:multiLevelType w:val="multilevel"/>
    <w:tmpl w:val="762853C8"/>
    <w:numStyleLink w:val="SCSABulletList"/>
  </w:abstractNum>
  <w:abstractNum w:abstractNumId="32" w15:restartNumberingAfterBreak="0">
    <w:nsid w:val="60D801F2"/>
    <w:multiLevelType w:val="multilevel"/>
    <w:tmpl w:val="762853C8"/>
    <w:numStyleLink w:val="SCSABulletList"/>
  </w:abstractNum>
  <w:abstractNum w:abstractNumId="33" w15:restartNumberingAfterBreak="0">
    <w:nsid w:val="65A07094"/>
    <w:multiLevelType w:val="multilevel"/>
    <w:tmpl w:val="762853C8"/>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34" w15:restartNumberingAfterBreak="0">
    <w:nsid w:val="6FBC53D7"/>
    <w:multiLevelType w:val="hybridMultilevel"/>
    <w:tmpl w:val="36945C0C"/>
    <w:lvl w:ilvl="0" w:tplc="AA3A1AAA">
      <w:start w:val="1"/>
      <w:numFmt w:val="bullet"/>
      <w:lvlText w:val=""/>
      <w:lvlJc w:val="left"/>
      <w:pPr>
        <w:ind w:left="476" w:hanging="360"/>
      </w:pPr>
      <w:rPr>
        <w:rFonts w:ascii="Symbol" w:hAnsi="Symbol" w:hint="default"/>
      </w:rPr>
    </w:lvl>
    <w:lvl w:ilvl="1" w:tplc="0C090003" w:tentative="1">
      <w:start w:val="1"/>
      <w:numFmt w:val="bullet"/>
      <w:lvlText w:val="o"/>
      <w:lvlJc w:val="left"/>
      <w:pPr>
        <w:ind w:left="1196" w:hanging="360"/>
      </w:pPr>
      <w:rPr>
        <w:rFonts w:ascii="Courier New" w:hAnsi="Courier New" w:cs="Courier New" w:hint="default"/>
      </w:rPr>
    </w:lvl>
    <w:lvl w:ilvl="2" w:tplc="0C090005" w:tentative="1">
      <w:start w:val="1"/>
      <w:numFmt w:val="bullet"/>
      <w:lvlText w:val=""/>
      <w:lvlJc w:val="left"/>
      <w:pPr>
        <w:ind w:left="1916" w:hanging="360"/>
      </w:pPr>
      <w:rPr>
        <w:rFonts w:ascii="Wingdings" w:hAnsi="Wingdings" w:hint="default"/>
      </w:rPr>
    </w:lvl>
    <w:lvl w:ilvl="3" w:tplc="0C090001" w:tentative="1">
      <w:start w:val="1"/>
      <w:numFmt w:val="bullet"/>
      <w:lvlText w:val=""/>
      <w:lvlJc w:val="left"/>
      <w:pPr>
        <w:ind w:left="2636" w:hanging="360"/>
      </w:pPr>
      <w:rPr>
        <w:rFonts w:ascii="Symbol" w:hAnsi="Symbol" w:hint="default"/>
      </w:rPr>
    </w:lvl>
    <w:lvl w:ilvl="4" w:tplc="0C090003" w:tentative="1">
      <w:start w:val="1"/>
      <w:numFmt w:val="bullet"/>
      <w:lvlText w:val="o"/>
      <w:lvlJc w:val="left"/>
      <w:pPr>
        <w:ind w:left="3356" w:hanging="360"/>
      </w:pPr>
      <w:rPr>
        <w:rFonts w:ascii="Courier New" w:hAnsi="Courier New" w:cs="Courier New" w:hint="default"/>
      </w:rPr>
    </w:lvl>
    <w:lvl w:ilvl="5" w:tplc="0C090005" w:tentative="1">
      <w:start w:val="1"/>
      <w:numFmt w:val="bullet"/>
      <w:lvlText w:val=""/>
      <w:lvlJc w:val="left"/>
      <w:pPr>
        <w:ind w:left="4076" w:hanging="360"/>
      </w:pPr>
      <w:rPr>
        <w:rFonts w:ascii="Wingdings" w:hAnsi="Wingdings" w:hint="default"/>
      </w:rPr>
    </w:lvl>
    <w:lvl w:ilvl="6" w:tplc="0C090001" w:tentative="1">
      <w:start w:val="1"/>
      <w:numFmt w:val="bullet"/>
      <w:lvlText w:val=""/>
      <w:lvlJc w:val="left"/>
      <w:pPr>
        <w:ind w:left="4796" w:hanging="360"/>
      </w:pPr>
      <w:rPr>
        <w:rFonts w:ascii="Symbol" w:hAnsi="Symbol" w:hint="default"/>
      </w:rPr>
    </w:lvl>
    <w:lvl w:ilvl="7" w:tplc="0C090003" w:tentative="1">
      <w:start w:val="1"/>
      <w:numFmt w:val="bullet"/>
      <w:lvlText w:val="o"/>
      <w:lvlJc w:val="left"/>
      <w:pPr>
        <w:ind w:left="5516" w:hanging="360"/>
      </w:pPr>
      <w:rPr>
        <w:rFonts w:ascii="Courier New" w:hAnsi="Courier New" w:cs="Courier New" w:hint="default"/>
      </w:rPr>
    </w:lvl>
    <w:lvl w:ilvl="8" w:tplc="0C090005" w:tentative="1">
      <w:start w:val="1"/>
      <w:numFmt w:val="bullet"/>
      <w:lvlText w:val=""/>
      <w:lvlJc w:val="left"/>
      <w:pPr>
        <w:ind w:left="6236" w:hanging="360"/>
      </w:pPr>
      <w:rPr>
        <w:rFonts w:ascii="Wingdings" w:hAnsi="Wingdings" w:hint="default"/>
      </w:rPr>
    </w:lvl>
  </w:abstractNum>
  <w:abstractNum w:abstractNumId="35" w15:restartNumberingAfterBreak="0">
    <w:nsid w:val="751E4A23"/>
    <w:multiLevelType w:val="multilevel"/>
    <w:tmpl w:val="762853C8"/>
    <w:numStyleLink w:val="SCSABulletList"/>
  </w:abstractNum>
  <w:abstractNum w:abstractNumId="36" w15:restartNumberingAfterBreak="0">
    <w:nsid w:val="7DE0516D"/>
    <w:multiLevelType w:val="multilevel"/>
    <w:tmpl w:val="762853C8"/>
    <w:numStyleLink w:val="SCSABulletList"/>
  </w:abstractNum>
  <w:num w:numId="1" w16cid:durableId="1559437207">
    <w:abstractNumId w:val="6"/>
  </w:num>
  <w:num w:numId="2" w16cid:durableId="1820459174">
    <w:abstractNumId w:val="1"/>
  </w:num>
  <w:num w:numId="3" w16cid:durableId="1157188420">
    <w:abstractNumId w:val="17"/>
  </w:num>
  <w:num w:numId="4" w16cid:durableId="1194617884">
    <w:abstractNumId w:val="14"/>
  </w:num>
  <w:num w:numId="5" w16cid:durableId="317074940">
    <w:abstractNumId w:val="32"/>
  </w:num>
  <w:num w:numId="6" w16cid:durableId="275599247">
    <w:abstractNumId w:val="29"/>
  </w:num>
  <w:num w:numId="7" w16cid:durableId="1979996384">
    <w:abstractNumId w:val="23"/>
  </w:num>
  <w:num w:numId="8" w16cid:durableId="813256101">
    <w:abstractNumId w:val="0"/>
  </w:num>
  <w:num w:numId="9" w16cid:durableId="188958234">
    <w:abstractNumId w:val="7"/>
  </w:num>
  <w:num w:numId="10" w16cid:durableId="1629973956">
    <w:abstractNumId w:val="27"/>
  </w:num>
  <w:num w:numId="11" w16cid:durableId="1216627260">
    <w:abstractNumId w:val="21"/>
  </w:num>
  <w:num w:numId="12" w16cid:durableId="822626191">
    <w:abstractNumId w:val="36"/>
  </w:num>
  <w:num w:numId="13" w16cid:durableId="1080325966">
    <w:abstractNumId w:val="34"/>
  </w:num>
  <w:num w:numId="14" w16cid:durableId="955059585">
    <w:abstractNumId w:val="22"/>
  </w:num>
  <w:num w:numId="15" w16cid:durableId="126361804">
    <w:abstractNumId w:val="33"/>
  </w:num>
  <w:num w:numId="16" w16cid:durableId="296642403">
    <w:abstractNumId w:val="4"/>
  </w:num>
  <w:num w:numId="17" w16cid:durableId="1930695128">
    <w:abstractNumId w:val="26"/>
  </w:num>
  <w:num w:numId="18" w16cid:durableId="271940505">
    <w:abstractNumId w:val="5"/>
  </w:num>
  <w:num w:numId="19" w16cid:durableId="19355120">
    <w:abstractNumId w:val="10"/>
  </w:num>
  <w:num w:numId="20" w16cid:durableId="1670911838">
    <w:abstractNumId w:val="9"/>
  </w:num>
  <w:num w:numId="21" w16cid:durableId="1175342265">
    <w:abstractNumId w:val="13"/>
  </w:num>
  <w:num w:numId="22" w16cid:durableId="1668899998">
    <w:abstractNumId w:val="30"/>
  </w:num>
  <w:num w:numId="23" w16cid:durableId="1074744782">
    <w:abstractNumId w:val="11"/>
  </w:num>
  <w:num w:numId="24" w16cid:durableId="1037311376">
    <w:abstractNumId w:val="24"/>
  </w:num>
  <w:num w:numId="25" w16cid:durableId="2077120794">
    <w:abstractNumId w:val="35"/>
  </w:num>
  <w:num w:numId="26" w16cid:durableId="1384527833">
    <w:abstractNumId w:val="16"/>
  </w:num>
  <w:num w:numId="27" w16cid:durableId="1824007181">
    <w:abstractNumId w:val="19"/>
  </w:num>
  <w:num w:numId="28" w16cid:durableId="1528325288">
    <w:abstractNumId w:val="28"/>
  </w:num>
  <w:num w:numId="29" w16cid:durableId="1399671642">
    <w:abstractNumId w:val="2"/>
  </w:num>
  <w:num w:numId="30" w16cid:durableId="1862161762">
    <w:abstractNumId w:val="31"/>
  </w:num>
  <w:num w:numId="31" w16cid:durableId="1857692778">
    <w:abstractNumId w:val="15"/>
  </w:num>
  <w:num w:numId="32" w16cid:durableId="1152528548">
    <w:abstractNumId w:val="18"/>
  </w:num>
  <w:num w:numId="33" w16cid:durableId="971593468">
    <w:abstractNumId w:val="25"/>
  </w:num>
  <w:num w:numId="34" w16cid:durableId="300766809">
    <w:abstractNumId w:val="3"/>
  </w:num>
  <w:num w:numId="35" w16cid:durableId="69081470">
    <w:abstractNumId w:val="12"/>
  </w:num>
  <w:num w:numId="36" w16cid:durableId="1338190152">
    <w:abstractNumId w:val="20"/>
  </w:num>
  <w:num w:numId="37" w16cid:durableId="1206059261">
    <w:abstractNumId w:val="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AU" w:vendorID="64" w:dllVersion="6" w:nlCheck="1" w:checkStyle="1"/>
  <w:activeWritingStyle w:appName="MSWord" w:lang="en-US" w:vendorID="64" w:dllVersion="6" w:nlCheck="1" w:checkStyle="1"/>
  <w:activeWritingStyle w:appName="MSWord" w:lang="en-AU" w:vendorID="64" w:dllVersion="0" w:nlCheck="1" w:checkStyle="0"/>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activeWritingStyle w:appName="MSWord" w:lang="it-IT" w:vendorID="64" w:dllVersion="0" w:nlCheck="1" w:checkStyle="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91F"/>
    <w:rsid w:val="00001227"/>
    <w:rsid w:val="00001B46"/>
    <w:rsid w:val="00002D0C"/>
    <w:rsid w:val="00002EF9"/>
    <w:rsid w:val="000041B5"/>
    <w:rsid w:val="000041F2"/>
    <w:rsid w:val="00004D87"/>
    <w:rsid w:val="00005998"/>
    <w:rsid w:val="0000680B"/>
    <w:rsid w:val="00010230"/>
    <w:rsid w:val="00011025"/>
    <w:rsid w:val="00012351"/>
    <w:rsid w:val="000138F8"/>
    <w:rsid w:val="00013B7B"/>
    <w:rsid w:val="00014DBF"/>
    <w:rsid w:val="00015BEE"/>
    <w:rsid w:val="00016324"/>
    <w:rsid w:val="000163B5"/>
    <w:rsid w:val="00017D49"/>
    <w:rsid w:val="00020F5B"/>
    <w:rsid w:val="00021D2B"/>
    <w:rsid w:val="00021E38"/>
    <w:rsid w:val="0002288C"/>
    <w:rsid w:val="0002434F"/>
    <w:rsid w:val="00024678"/>
    <w:rsid w:val="00025823"/>
    <w:rsid w:val="000263C9"/>
    <w:rsid w:val="00033D2F"/>
    <w:rsid w:val="00034FCC"/>
    <w:rsid w:val="00035E1D"/>
    <w:rsid w:val="00036384"/>
    <w:rsid w:val="000374C9"/>
    <w:rsid w:val="0004187A"/>
    <w:rsid w:val="00041964"/>
    <w:rsid w:val="0004219C"/>
    <w:rsid w:val="000430A1"/>
    <w:rsid w:val="00043541"/>
    <w:rsid w:val="000438FC"/>
    <w:rsid w:val="000462FC"/>
    <w:rsid w:val="00046F57"/>
    <w:rsid w:val="00047BDB"/>
    <w:rsid w:val="000500DC"/>
    <w:rsid w:val="00051EB5"/>
    <w:rsid w:val="00052618"/>
    <w:rsid w:val="00054197"/>
    <w:rsid w:val="000541D0"/>
    <w:rsid w:val="00054353"/>
    <w:rsid w:val="00054684"/>
    <w:rsid w:val="000548D1"/>
    <w:rsid w:val="00056737"/>
    <w:rsid w:val="00060056"/>
    <w:rsid w:val="00064A64"/>
    <w:rsid w:val="000659BE"/>
    <w:rsid w:val="00065C32"/>
    <w:rsid w:val="00071D7D"/>
    <w:rsid w:val="000725BA"/>
    <w:rsid w:val="00077375"/>
    <w:rsid w:val="000808B6"/>
    <w:rsid w:val="00080C61"/>
    <w:rsid w:val="000839AA"/>
    <w:rsid w:val="00083BD6"/>
    <w:rsid w:val="00083C9B"/>
    <w:rsid w:val="00086BA1"/>
    <w:rsid w:val="000874CC"/>
    <w:rsid w:val="00087597"/>
    <w:rsid w:val="00087C53"/>
    <w:rsid w:val="0009029C"/>
    <w:rsid w:val="00090749"/>
    <w:rsid w:val="0009099F"/>
    <w:rsid w:val="0009279A"/>
    <w:rsid w:val="0009565D"/>
    <w:rsid w:val="00095ED8"/>
    <w:rsid w:val="00096627"/>
    <w:rsid w:val="00096BE3"/>
    <w:rsid w:val="00096D2B"/>
    <w:rsid w:val="000A010B"/>
    <w:rsid w:val="000A070C"/>
    <w:rsid w:val="000A0DE9"/>
    <w:rsid w:val="000A29B1"/>
    <w:rsid w:val="000A2C48"/>
    <w:rsid w:val="000A3166"/>
    <w:rsid w:val="000A430B"/>
    <w:rsid w:val="000A4B7F"/>
    <w:rsid w:val="000A55EB"/>
    <w:rsid w:val="000A5EE6"/>
    <w:rsid w:val="000A71FB"/>
    <w:rsid w:val="000A722E"/>
    <w:rsid w:val="000B2222"/>
    <w:rsid w:val="000B3C20"/>
    <w:rsid w:val="000B3F5E"/>
    <w:rsid w:val="000B55CE"/>
    <w:rsid w:val="000B59B4"/>
    <w:rsid w:val="000C0751"/>
    <w:rsid w:val="000C28BB"/>
    <w:rsid w:val="000C4334"/>
    <w:rsid w:val="000C68F5"/>
    <w:rsid w:val="000D0841"/>
    <w:rsid w:val="000D100C"/>
    <w:rsid w:val="000D1779"/>
    <w:rsid w:val="000D1DCE"/>
    <w:rsid w:val="000D2B73"/>
    <w:rsid w:val="000D3312"/>
    <w:rsid w:val="000D4A66"/>
    <w:rsid w:val="000D64A8"/>
    <w:rsid w:val="000E01B2"/>
    <w:rsid w:val="000E0A34"/>
    <w:rsid w:val="000E1F20"/>
    <w:rsid w:val="000E2246"/>
    <w:rsid w:val="000E2526"/>
    <w:rsid w:val="000E58AA"/>
    <w:rsid w:val="000E6977"/>
    <w:rsid w:val="000E79E2"/>
    <w:rsid w:val="000F054F"/>
    <w:rsid w:val="000F0582"/>
    <w:rsid w:val="000F121A"/>
    <w:rsid w:val="000F1FC9"/>
    <w:rsid w:val="000F24D2"/>
    <w:rsid w:val="000F33CE"/>
    <w:rsid w:val="000F4685"/>
    <w:rsid w:val="000F4B8A"/>
    <w:rsid w:val="000F68D6"/>
    <w:rsid w:val="000F6A85"/>
    <w:rsid w:val="000F6C40"/>
    <w:rsid w:val="000F6EB9"/>
    <w:rsid w:val="000F7C9C"/>
    <w:rsid w:val="00100AE6"/>
    <w:rsid w:val="00102179"/>
    <w:rsid w:val="00104653"/>
    <w:rsid w:val="00104AE1"/>
    <w:rsid w:val="00105E13"/>
    <w:rsid w:val="00107925"/>
    <w:rsid w:val="00107E24"/>
    <w:rsid w:val="00110EFE"/>
    <w:rsid w:val="00112086"/>
    <w:rsid w:val="001120C4"/>
    <w:rsid w:val="00112DE2"/>
    <w:rsid w:val="001134DF"/>
    <w:rsid w:val="001143EF"/>
    <w:rsid w:val="001145A5"/>
    <w:rsid w:val="001153C5"/>
    <w:rsid w:val="00116BA2"/>
    <w:rsid w:val="00116EB9"/>
    <w:rsid w:val="00117F8D"/>
    <w:rsid w:val="00121306"/>
    <w:rsid w:val="00124A5E"/>
    <w:rsid w:val="00125154"/>
    <w:rsid w:val="001256C8"/>
    <w:rsid w:val="00126922"/>
    <w:rsid w:val="00126E8F"/>
    <w:rsid w:val="00126FB8"/>
    <w:rsid w:val="00127F80"/>
    <w:rsid w:val="001308E4"/>
    <w:rsid w:val="001325D1"/>
    <w:rsid w:val="00132877"/>
    <w:rsid w:val="00132C6B"/>
    <w:rsid w:val="001337C9"/>
    <w:rsid w:val="00136484"/>
    <w:rsid w:val="0014141C"/>
    <w:rsid w:val="00141DE8"/>
    <w:rsid w:val="00143AB1"/>
    <w:rsid w:val="00143F22"/>
    <w:rsid w:val="00143FE7"/>
    <w:rsid w:val="001476B4"/>
    <w:rsid w:val="00147F03"/>
    <w:rsid w:val="00151F34"/>
    <w:rsid w:val="00152295"/>
    <w:rsid w:val="0015231B"/>
    <w:rsid w:val="001536B4"/>
    <w:rsid w:val="00153921"/>
    <w:rsid w:val="0015551D"/>
    <w:rsid w:val="001569E1"/>
    <w:rsid w:val="0015721D"/>
    <w:rsid w:val="00157D69"/>
    <w:rsid w:val="0016184D"/>
    <w:rsid w:val="001620C7"/>
    <w:rsid w:val="00162648"/>
    <w:rsid w:val="00164498"/>
    <w:rsid w:val="00164C89"/>
    <w:rsid w:val="00166084"/>
    <w:rsid w:val="001663B9"/>
    <w:rsid w:val="00166F4E"/>
    <w:rsid w:val="00167757"/>
    <w:rsid w:val="00167F81"/>
    <w:rsid w:val="001703C2"/>
    <w:rsid w:val="0017196F"/>
    <w:rsid w:val="00171D22"/>
    <w:rsid w:val="00171DF3"/>
    <w:rsid w:val="00172A67"/>
    <w:rsid w:val="0017343B"/>
    <w:rsid w:val="00173A38"/>
    <w:rsid w:val="00176C95"/>
    <w:rsid w:val="00177151"/>
    <w:rsid w:val="00181FA0"/>
    <w:rsid w:val="0018253D"/>
    <w:rsid w:val="00184946"/>
    <w:rsid w:val="00184F3F"/>
    <w:rsid w:val="001850B5"/>
    <w:rsid w:val="001850C7"/>
    <w:rsid w:val="00185B72"/>
    <w:rsid w:val="00185EF1"/>
    <w:rsid w:val="00187600"/>
    <w:rsid w:val="00191E57"/>
    <w:rsid w:val="001923C0"/>
    <w:rsid w:val="00192561"/>
    <w:rsid w:val="00193929"/>
    <w:rsid w:val="0019410B"/>
    <w:rsid w:val="001946B6"/>
    <w:rsid w:val="001963A1"/>
    <w:rsid w:val="0019746E"/>
    <w:rsid w:val="001975D3"/>
    <w:rsid w:val="001A07BD"/>
    <w:rsid w:val="001A09B4"/>
    <w:rsid w:val="001A1598"/>
    <w:rsid w:val="001A56DE"/>
    <w:rsid w:val="001A78E0"/>
    <w:rsid w:val="001B14A1"/>
    <w:rsid w:val="001B1DC8"/>
    <w:rsid w:val="001B1F28"/>
    <w:rsid w:val="001B21C5"/>
    <w:rsid w:val="001B2796"/>
    <w:rsid w:val="001B2B4D"/>
    <w:rsid w:val="001B3654"/>
    <w:rsid w:val="001B4F08"/>
    <w:rsid w:val="001B5B01"/>
    <w:rsid w:val="001B6B43"/>
    <w:rsid w:val="001B74C6"/>
    <w:rsid w:val="001B75BF"/>
    <w:rsid w:val="001B76B3"/>
    <w:rsid w:val="001C1977"/>
    <w:rsid w:val="001C3483"/>
    <w:rsid w:val="001C3BB4"/>
    <w:rsid w:val="001C4961"/>
    <w:rsid w:val="001C5F7A"/>
    <w:rsid w:val="001C7B40"/>
    <w:rsid w:val="001C7C13"/>
    <w:rsid w:val="001D0768"/>
    <w:rsid w:val="001D129F"/>
    <w:rsid w:val="001D2560"/>
    <w:rsid w:val="001D2CF4"/>
    <w:rsid w:val="001D3A55"/>
    <w:rsid w:val="001D6679"/>
    <w:rsid w:val="001D6D68"/>
    <w:rsid w:val="001D77A8"/>
    <w:rsid w:val="001E099F"/>
    <w:rsid w:val="001E1A9A"/>
    <w:rsid w:val="001E3443"/>
    <w:rsid w:val="001E70CF"/>
    <w:rsid w:val="001E7AB8"/>
    <w:rsid w:val="001F088A"/>
    <w:rsid w:val="001F0F17"/>
    <w:rsid w:val="001F139B"/>
    <w:rsid w:val="001F1B8D"/>
    <w:rsid w:val="001F30A3"/>
    <w:rsid w:val="001F446E"/>
    <w:rsid w:val="001F4B19"/>
    <w:rsid w:val="001F54E7"/>
    <w:rsid w:val="001F7D41"/>
    <w:rsid w:val="0020109F"/>
    <w:rsid w:val="00201A95"/>
    <w:rsid w:val="002032D8"/>
    <w:rsid w:val="00203304"/>
    <w:rsid w:val="002034F6"/>
    <w:rsid w:val="00206309"/>
    <w:rsid w:val="002070B5"/>
    <w:rsid w:val="002113FA"/>
    <w:rsid w:val="002147B4"/>
    <w:rsid w:val="00214BF9"/>
    <w:rsid w:val="00215907"/>
    <w:rsid w:val="002222E5"/>
    <w:rsid w:val="00223D10"/>
    <w:rsid w:val="002255D9"/>
    <w:rsid w:val="00226524"/>
    <w:rsid w:val="00231929"/>
    <w:rsid w:val="00231CA7"/>
    <w:rsid w:val="00232884"/>
    <w:rsid w:val="00232BD6"/>
    <w:rsid w:val="00233DAD"/>
    <w:rsid w:val="0023457F"/>
    <w:rsid w:val="0023494A"/>
    <w:rsid w:val="00235AE7"/>
    <w:rsid w:val="00236F05"/>
    <w:rsid w:val="00240002"/>
    <w:rsid w:val="0024047F"/>
    <w:rsid w:val="002406FE"/>
    <w:rsid w:val="00240D3A"/>
    <w:rsid w:val="00241685"/>
    <w:rsid w:val="00244654"/>
    <w:rsid w:val="00244A75"/>
    <w:rsid w:val="00244CD8"/>
    <w:rsid w:val="0024571E"/>
    <w:rsid w:val="00246921"/>
    <w:rsid w:val="00246AA3"/>
    <w:rsid w:val="002502D1"/>
    <w:rsid w:val="00250B67"/>
    <w:rsid w:val="00251384"/>
    <w:rsid w:val="00251465"/>
    <w:rsid w:val="002542B9"/>
    <w:rsid w:val="00254FEB"/>
    <w:rsid w:val="00255AB5"/>
    <w:rsid w:val="00260E20"/>
    <w:rsid w:val="0026295F"/>
    <w:rsid w:val="00262A79"/>
    <w:rsid w:val="00263440"/>
    <w:rsid w:val="00264225"/>
    <w:rsid w:val="002655A2"/>
    <w:rsid w:val="0026759C"/>
    <w:rsid w:val="002679E5"/>
    <w:rsid w:val="00267C28"/>
    <w:rsid w:val="00270DA6"/>
    <w:rsid w:val="00271155"/>
    <w:rsid w:val="00272D13"/>
    <w:rsid w:val="00272D5A"/>
    <w:rsid w:val="00273083"/>
    <w:rsid w:val="00273299"/>
    <w:rsid w:val="00275169"/>
    <w:rsid w:val="0027635D"/>
    <w:rsid w:val="002768A5"/>
    <w:rsid w:val="00280A1A"/>
    <w:rsid w:val="002813CA"/>
    <w:rsid w:val="00282807"/>
    <w:rsid w:val="00282C29"/>
    <w:rsid w:val="00284E68"/>
    <w:rsid w:val="0029123F"/>
    <w:rsid w:val="002918B0"/>
    <w:rsid w:val="00293AA1"/>
    <w:rsid w:val="00295FA3"/>
    <w:rsid w:val="00297B17"/>
    <w:rsid w:val="002A10F7"/>
    <w:rsid w:val="002A1951"/>
    <w:rsid w:val="002A2385"/>
    <w:rsid w:val="002A28B2"/>
    <w:rsid w:val="002A361F"/>
    <w:rsid w:val="002A3C38"/>
    <w:rsid w:val="002A4907"/>
    <w:rsid w:val="002A4B05"/>
    <w:rsid w:val="002A6EDD"/>
    <w:rsid w:val="002B0917"/>
    <w:rsid w:val="002B2791"/>
    <w:rsid w:val="002B434C"/>
    <w:rsid w:val="002B5D4A"/>
    <w:rsid w:val="002B6588"/>
    <w:rsid w:val="002C0912"/>
    <w:rsid w:val="002C0F0C"/>
    <w:rsid w:val="002C185A"/>
    <w:rsid w:val="002C189E"/>
    <w:rsid w:val="002C568C"/>
    <w:rsid w:val="002C64ED"/>
    <w:rsid w:val="002C7E2F"/>
    <w:rsid w:val="002D16CC"/>
    <w:rsid w:val="002D1757"/>
    <w:rsid w:val="002D176E"/>
    <w:rsid w:val="002D432B"/>
    <w:rsid w:val="002D6CDC"/>
    <w:rsid w:val="002E121C"/>
    <w:rsid w:val="002E343B"/>
    <w:rsid w:val="002E6EBE"/>
    <w:rsid w:val="002E74A6"/>
    <w:rsid w:val="002E76EE"/>
    <w:rsid w:val="002E7882"/>
    <w:rsid w:val="002F0B73"/>
    <w:rsid w:val="002F0C79"/>
    <w:rsid w:val="002F4211"/>
    <w:rsid w:val="002F4ACE"/>
    <w:rsid w:val="002F4B68"/>
    <w:rsid w:val="002F6572"/>
    <w:rsid w:val="002F7976"/>
    <w:rsid w:val="0030025F"/>
    <w:rsid w:val="00300794"/>
    <w:rsid w:val="00300A25"/>
    <w:rsid w:val="00304428"/>
    <w:rsid w:val="00306DF2"/>
    <w:rsid w:val="0031066F"/>
    <w:rsid w:val="00310E0D"/>
    <w:rsid w:val="00310F81"/>
    <w:rsid w:val="00311A2B"/>
    <w:rsid w:val="00313C25"/>
    <w:rsid w:val="00314655"/>
    <w:rsid w:val="003211AB"/>
    <w:rsid w:val="00321F3A"/>
    <w:rsid w:val="00324BAE"/>
    <w:rsid w:val="00327A01"/>
    <w:rsid w:val="00327F6C"/>
    <w:rsid w:val="003312A7"/>
    <w:rsid w:val="003324F5"/>
    <w:rsid w:val="00332768"/>
    <w:rsid w:val="003337A3"/>
    <w:rsid w:val="00333F14"/>
    <w:rsid w:val="00333F48"/>
    <w:rsid w:val="003347AC"/>
    <w:rsid w:val="00341E22"/>
    <w:rsid w:val="0034258F"/>
    <w:rsid w:val="0034288C"/>
    <w:rsid w:val="00342A51"/>
    <w:rsid w:val="003445F1"/>
    <w:rsid w:val="00344EFB"/>
    <w:rsid w:val="00345064"/>
    <w:rsid w:val="00345A4F"/>
    <w:rsid w:val="0034631A"/>
    <w:rsid w:val="003468C8"/>
    <w:rsid w:val="00346A69"/>
    <w:rsid w:val="00346DFF"/>
    <w:rsid w:val="003477CE"/>
    <w:rsid w:val="00352E51"/>
    <w:rsid w:val="00355322"/>
    <w:rsid w:val="003556E2"/>
    <w:rsid w:val="003558C5"/>
    <w:rsid w:val="00355C47"/>
    <w:rsid w:val="00356625"/>
    <w:rsid w:val="003568F5"/>
    <w:rsid w:val="003604E4"/>
    <w:rsid w:val="00360F61"/>
    <w:rsid w:val="00361913"/>
    <w:rsid w:val="00362049"/>
    <w:rsid w:val="00364576"/>
    <w:rsid w:val="003659E5"/>
    <w:rsid w:val="00365D26"/>
    <w:rsid w:val="00366807"/>
    <w:rsid w:val="00366E8C"/>
    <w:rsid w:val="00367A16"/>
    <w:rsid w:val="00367E54"/>
    <w:rsid w:val="0037029D"/>
    <w:rsid w:val="00370E08"/>
    <w:rsid w:val="00370EC4"/>
    <w:rsid w:val="0037397F"/>
    <w:rsid w:val="003739F2"/>
    <w:rsid w:val="00373AC7"/>
    <w:rsid w:val="0037478A"/>
    <w:rsid w:val="0037602E"/>
    <w:rsid w:val="00381382"/>
    <w:rsid w:val="0038147C"/>
    <w:rsid w:val="00381ACE"/>
    <w:rsid w:val="00383290"/>
    <w:rsid w:val="00385C7B"/>
    <w:rsid w:val="00387EFD"/>
    <w:rsid w:val="003911B5"/>
    <w:rsid w:val="003912EF"/>
    <w:rsid w:val="003919D4"/>
    <w:rsid w:val="0039313D"/>
    <w:rsid w:val="00393E3C"/>
    <w:rsid w:val="00394B25"/>
    <w:rsid w:val="00394F3E"/>
    <w:rsid w:val="003962FF"/>
    <w:rsid w:val="003A1E9D"/>
    <w:rsid w:val="003A4298"/>
    <w:rsid w:val="003A42B5"/>
    <w:rsid w:val="003A52C2"/>
    <w:rsid w:val="003A5FC8"/>
    <w:rsid w:val="003A6805"/>
    <w:rsid w:val="003B2009"/>
    <w:rsid w:val="003B2A96"/>
    <w:rsid w:val="003B5154"/>
    <w:rsid w:val="003B5928"/>
    <w:rsid w:val="003B65E5"/>
    <w:rsid w:val="003B6EEF"/>
    <w:rsid w:val="003B705B"/>
    <w:rsid w:val="003C01B3"/>
    <w:rsid w:val="003C1B43"/>
    <w:rsid w:val="003C2480"/>
    <w:rsid w:val="003C33C7"/>
    <w:rsid w:val="003C4596"/>
    <w:rsid w:val="003C56E5"/>
    <w:rsid w:val="003C5E0E"/>
    <w:rsid w:val="003C6200"/>
    <w:rsid w:val="003C6386"/>
    <w:rsid w:val="003D0384"/>
    <w:rsid w:val="003D1097"/>
    <w:rsid w:val="003D12E4"/>
    <w:rsid w:val="003D14F4"/>
    <w:rsid w:val="003D1CF7"/>
    <w:rsid w:val="003D2BCB"/>
    <w:rsid w:val="003D3E17"/>
    <w:rsid w:val="003D4037"/>
    <w:rsid w:val="003D41DB"/>
    <w:rsid w:val="003D498D"/>
    <w:rsid w:val="003D5224"/>
    <w:rsid w:val="003D6508"/>
    <w:rsid w:val="003D6698"/>
    <w:rsid w:val="003D743E"/>
    <w:rsid w:val="003E05CE"/>
    <w:rsid w:val="003E10AE"/>
    <w:rsid w:val="003E33C2"/>
    <w:rsid w:val="003E3732"/>
    <w:rsid w:val="003E3CE2"/>
    <w:rsid w:val="003E5D5C"/>
    <w:rsid w:val="003E744E"/>
    <w:rsid w:val="003E7D2B"/>
    <w:rsid w:val="003F05DC"/>
    <w:rsid w:val="003F3C88"/>
    <w:rsid w:val="003F47E2"/>
    <w:rsid w:val="003F665D"/>
    <w:rsid w:val="003F7A44"/>
    <w:rsid w:val="004014D6"/>
    <w:rsid w:val="00403DC8"/>
    <w:rsid w:val="00404FD0"/>
    <w:rsid w:val="004060AB"/>
    <w:rsid w:val="004074B6"/>
    <w:rsid w:val="004077A9"/>
    <w:rsid w:val="00407B40"/>
    <w:rsid w:val="0041206B"/>
    <w:rsid w:val="00412643"/>
    <w:rsid w:val="00414C66"/>
    <w:rsid w:val="004152B8"/>
    <w:rsid w:val="00416EC1"/>
    <w:rsid w:val="0041739E"/>
    <w:rsid w:val="004200A1"/>
    <w:rsid w:val="004205DE"/>
    <w:rsid w:val="00420E80"/>
    <w:rsid w:val="00422F7B"/>
    <w:rsid w:val="00423279"/>
    <w:rsid w:val="00423607"/>
    <w:rsid w:val="00425188"/>
    <w:rsid w:val="00425ED8"/>
    <w:rsid w:val="00426C7F"/>
    <w:rsid w:val="0043132D"/>
    <w:rsid w:val="00431335"/>
    <w:rsid w:val="0043181B"/>
    <w:rsid w:val="0043267D"/>
    <w:rsid w:val="00432C09"/>
    <w:rsid w:val="00433A71"/>
    <w:rsid w:val="00434775"/>
    <w:rsid w:val="004413F1"/>
    <w:rsid w:val="00444F0C"/>
    <w:rsid w:val="0044500D"/>
    <w:rsid w:val="00446B27"/>
    <w:rsid w:val="004500D8"/>
    <w:rsid w:val="00450171"/>
    <w:rsid w:val="004536D3"/>
    <w:rsid w:val="004543B4"/>
    <w:rsid w:val="00455BB2"/>
    <w:rsid w:val="00455C74"/>
    <w:rsid w:val="00455F5E"/>
    <w:rsid w:val="004566F5"/>
    <w:rsid w:val="004573BB"/>
    <w:rsid w:val="00461C65"/>
    <w:rsid w:val="004620D8"/>
    <w:rsid w:val="00466D2C"/>
    <w:rsid w:val="00467C80"/>
    <w:rsid w:val="00471992"/>
    <w:rsid w:val="00471FD8"/>
    <w:rsid w:val="00472173"/>
    <w:rsid w:val="004728DB"/>
    <w:rsid w:val="00473521"/>
    <w:rsid w:val="004744C4"/>
    <w:rsid w:val="00475097"/>
    <w:rsid w:val="00475540"/>
    <w:rsid w:val="0047602B"/>
    <w:rsid w:val="00476899"/>
    <w:rsid w:val="004769ED"/>
    <w:rsid w:val="0048089B"/>
    <w:rsid w:val="004835F4"/>
    <w:rsid w:val="00485108"/>
    <w:rsid w:val="00485DF2"/>
    <w:rsid w:val="00486A97"/>
    <w:rsid w:val="0048751D"/>
    <w:rsid w:val="00487628"/>
    <w:rsid w:val="00487DE3"/>
    <w:rsid w:val="00494128"/>
    <w:rsid w:val="00495966"/>
    <w:rsid w:val="00495AE8"/>
    <w:rsid w:val="0049779B"/>
    <w:rsid w:val="004A0336"/>
    <w:rsid w:val="004A08CF"/>
    <w:rsid w:val="004A13AF"/>
    <w:rsid w:val="004A4F26"/>
    <w:rsid w:val="004A5112"/>
    <w:rsid w:val="004A6331"/>
    <w:rsid w:val="004A6E0B"/>
    <w:rsid w:val="004B001E"/>
    <w:rsid w:val="004B0B67"/>
    <w:rsid w:val="004B3541"/>
    <w:rsid w:val="004C09FF"/>
    <w:rsid w:val="004C1441"/>
    <w:rsid w:val="004C21B6"/>
    <w:rsid w:val="004C4CD1"/>
    <w:rsid w:val="004C59B7"/>
    <w:rsid w:val="004C7571"/>
    <w:rsid w:val="004C7AFD"/>
    <w:rsid w:val="004D0398"/>
    <w:rsid w:val="004D0530"/>
    <w:rsid w:val="004D070A"/>
    <w:rsid w:val="004D0730"/>
    <w:rsid w:val="004D0905"/>
    <w:rsid w:val="004D160B"/>
    <w:rsid w:val="004D1CFA"/>
    <w:rsid w:val="004D32C8"/>
    <w:rsid w:val="004D5AB2"/>
    <w:rsid w:val="004D6242"/>
    <w:rsid w:val="004D7BEF"/>
    <w:rsid w:val="004E1333"/>
    <w:rsid w:val="004E3233"/>
    <w:rsid w:val="004E5541"/>
    <w:rsid w:val="004E5CEB"/>
    <w:rsid w:val="004E6331"/>
    <w:rsid w:val="004E6383"/>
    <w:rsid w:val="004E6FC6"/>
    <w:rsid w:val="004E73FA"/>
    <w:rsid w:val="004E76D3"/>
    <w:rsid w:val="004F1171"/>
    <w:rsid w:val="004F1A93"/>
    <w:rsid w:val="004F4196"/>
    <w:rsid w:val="004F6F33"/>
    <w:rsid w:val="004F7A1C"/>
    <w:rsid w:val="004F7A29"/>
    <w:rsid w:val="004F7A95"/>
    <w:rsid w:val="004F7FD6"/>
    <w:rsid w:val="005007F2"/>
    <w:rsid w:val="00500F20"/>
    <w:rsid w:val="0050116B"/>
    <w:rsid w:val="00501FC5"/>
    <w:rsid w:val="005020B5"/>
    <w:rsid w:val="0050295C"/>
    <w:rsid w:val="00503AE0"/>
    <w:rsid w:val="00507D14"/>
    <w:rsid w:val="00510A32"/>
    <w:rsid w:val="00510D87"/>
    <w:rsid w:val="005117AB"/>
    <w:rsid w:val="00511949"/>
    <w:rsid w:val="005166A1"/>
    <w:rsid w:val="005174F0"/>
    <w:rsid w:val="00517C7E"/>
    <w:rsid w:val="00517DA5"/>
    <w:rsid w:val="005200BD"/>
    <w:rsid w:val="0052048F"/>
    <w:rsid w:val="00520F25"/>
    <w:rsid w:val="005210E3"/>
    <w:rsid w:val="00521354"/>
    <w:rsid w:val="00521471"/>
    <w:rsid w:val="005223CC"/>
    <w:rsid w:val="00523897"/>
    <w:rsid w:val="00523977"/>
    <w:rsid w:val="00523F80"/>
    <w:rsid w:val="0052424A"/>
    <w:rsid w:val="005248B4"/>
    <w:rsid w:val="005251F6"/>
    <w:rsid w:val="0052644A"/>
    <w:rsid w:val="005265AD"/>
    <w:rsid w:val="00535D04"/>
    <w:rsid w:val="00536271"/>
    <w:rsid w:val="00536EFC"/>
    <w:rsid w:val="005378FF"/>
    <w:rsid w:val="0054091A"/>
    <w:rsid w:val="005419CF"/>
    <w:rsid w:val="00541AC6"/>
    <w:rsid w:val="00541E61"/>
    <w:rsid w:val="00544F14"/>
    <w:rsid w:val="005462A8"/>
    <w:rsid w:val="0055036B"/>
    <w:rsid w:val="00550DE1"/>
    <w:rsid w:val="00551D30"/>
    <w:rsid w:val="00552413"/>
    <w:rsid w:val="005535FC"/>
    <w:rsid w:val="005543B2"/>
    <w:rsid w:val="0055736C"/>
    <w:rsid w:val="0056173C"/>
    <w:rsid w:val="005626C4"/>
    <w:rsid w:val="005628DE"/>
    <w:rsid w:val="00564417"/>
    <w:rsid w:val="00565648"/>
    <w:rsid w:val="005665E7"/>
    <w:rsid w:val="005670C1"/>
    <w:rsid w:val="0057020F"/>
    <w:rsid w:val="00571BB2"/>
    <w:rsid w:val="00571DAA"/>
    <w:rsid w:val="0057339C"/>
    <w:rsid w:val="00573567"/>
    <w:rsid w:val="005761E1"/>
    <w:rsid w:val="00576B37"/>
    <w:rsid w:val="00577C19"/>
    <w:rsid w:val="00582ABA"/>
    <w:rsid w:val="005834B9"/>
    <w:rsid w:val="005848BA"/>
    <w:rsid w:val="00585438"/>
    <w:rsid w:val="005871EC"/>
    <w:rsid w:val="005878AC"/>
    <w:rsid w:val="00590E50"/>
    <w:rsid w:val="00591173"/>
    <w:rsid w:val="005925AE"/>
    <w:rsid w:val="00593A64"/>
    <w:rsid w:val="005940AF"/>
    <w:rsid w:val="00594B74"/>
    <w:rsid w:val="00595430"/>
    <w:rsid w:val="00595CC1"/>
    <w:rsid w:val="00595D96"/>
    <w:rsid w:val="00596ADC"/>
    <w:rsid w:val="005A103A"/>
    <w:rsid w:val="005A358D"/>
    <w:rsid w:val="005A3B83"/>
    <w:rsid w:val="005A417B"/>
    <w:rsid w:val="005A5224"/>
    <w:rsid w:val="005A54B8"/>
    <w:rsid w:val="005B2BC0"/>
    <w:rsid w:val="005B419A"/>
    <w:rsid w:val="005B533C"/>
    <w:rsid w:val="005B5DDE"/>
    <w:rsid w:val="005B683F"/>
    <w:rsid w:val="005B7DAB"/>
    <w:rsid w:val="005C1090"/>
    <w:rsid w:val="005C11FF"/>
    <w:rsid w:val="005C1977"/>
    <w:rsid w:val="005C24F6"/>
    <w:rsid w:val="005C2685"/>
    <w:rsid w:val="005C2D6A"/>
    <w:rsid w:val="005C2F9E"/>
    <w:rsid w:val="005C3637"/>
    <w:rsid w:val="005C64F5"/>
    <w:rsid w:val="005C6871"/>
    <w:rsid w:val="005C68B9"/>
    <w:rsid w:val="005C6AA0"/>
    <w:rsid w:val="005C6F6E"/>
    <w:rsid w:val="005D0152"/>
    <w:rsid w:val="005D04CC"/>
    <w:rsid w:val="005D1252"/>
    <w:rsid w:val="005D18D1"/>
    <w:rsid w:val="005D1A5F"/>
    <w:rsid w:val="005D228E"/>
    <w:rsid w:val="005D2518"/>
    <w:rsid w:val="005D38A4"/>
    <w:rsid w:val="005D3CF6"/>
    <w:rsid w:val="005D4102"/>
    <w:rsid w:val="005D4554"/>
    <w:rsid w:val="005D4AB8"/>
    <w:rsid w:val="005D4CDD"/>
    <w:rsid w:val="005D53DA"/>
    <w:rsid w:val="005D555D"/>
    <w:rsid w:val="005D5BD8"/>
    <w:rsid w:val="005D74FC"/>
    <w:rsid w:val="005E09D6"/>
    <w:rsid w:val="005E0B9B"/>
    <w:rsid w:val="005E0F6A"/>
    <w:rsid w:val="005E152A"/>
    <w:rsid w:val="005E1EF6"/>
    <w:rsid w:val="005E1F95"/>
    <w:rsid w:val="005E2691"/>
    <w:rsid w:val="005E2EC6"/>
    <w:rsid w:val="005E440D"/>
    <w:rsid w:val="005E46CB"/>
    <w:rsid w:val="005E5FEB"/>
    <w:rsid w:val="005E6815"/>
    <w:rsid w:val="005E6B99"/>
    <w:rsid w:val="005E7D56"/>
    <w:rsid w:val="005F1135"/>
    <w:rsid w:val="005F1404"/>
    <w:rsid w:val="005F457C"/>
    <w:rsid w:val="005F5234"/>
    <w:rsid w:val="005F5CEA"/>
    <w:rsid w:val="005F6744"/>
    <w:rsid w:val="005F6E51"/>
    <w:rsid w:val="005F727D"/>
    <w:rsid w:val="005F7ADE"/>
    <w:rsid w:val="0060033D"/>
    <w:rsid w:val="00600454"/>
    <w:rsid w:val="00600743"/>
    <w:rsid w:val="0060283A"/>
    <w:rsid w:val="00602CDD"/>
    <w:rsid w:val="0060445D"/>
    <w:rsid w:val="006051F6"/>
    <w:rsid w:val="006063C5"/>
    <w:rsid w:val="00610001"/>
    <w:rsid w:val="00610649"/>
    <w:rsid w:val="00610AA7"/>
    <w:rsid w:val="00610F3E"/>
    <w:rsid w:val="00611163"/>
    <w:rsid w:val="006111B0"/>
    <w:rsid w:val="00611DC1"/>
    <w:rsid w:val="00611F84"/>
    <w:rsid w:val="00611FBA"/>
    <w:rsid w:val="006134F0"/>
    <w:rsid w:val="00615EB8"/>
    <w:rsid w:val="006166FF"/>
    <w:rsid w:val="00617FBD"/>
    <w:rsid w:val="006203E3"/>
    <w:rsid w:val="00621F17"/>
    <w:rsid w:val="00622672"/>
    <w:rsid w:val="006227ED"/>
    <w:rsid w:val="00622C6B"/>
    <w:rsid w:val="00622F12"/>
    <w:rsid w:val="00624240"/>
    <w:rsid w:val="00626BE9"/>
    <w:rsid w:val="00627CB3"/>
    <w:rsid w:val="0063066C"/>
    <w:rsid w:val="00630676"/>
    <w:rsid w:val="00630FAB"/>
    <w:rsid w:val="00630FD7"/>
    <w:rsid w:val="00633A89"/>
    <w:rsid w:val="00633D88"/>
    <w:rsid w:val="00635311"/>
    <w:rsid w:val="00635C4E"/>
    <w:rsid w:val="00636284"/>
    <w:rsid w:val="00637B37"/>
    <w:rsid w:val="00640537"/>
    <w:rsid w:val="00641E2A"/>
    <w:rsid w:val="00641F88"/>
    <w:rsid w:val="006421F1"/>
    <w:rsid w:val="00642216"/>
    <w:rsid w:val="006428DD"/>
    <w:rsid w:val="00642A9A"/>
    <w:rsid w:val="00643A65"/>
    <w:rsid w:val="00643DD5"/>
    <w:rsid w:val="0064520B"/>
    <w:rsid w:val="00646140"/>
    <w:rsid w:val="00650799"/>
    <w:rsid w:val="00651AE6"/>
    <w:rsid w:val="00653585"/>
    <w:rsid w:val="00654E25"/>
    <w:rsid w:val="00655940"/>
    <w:rsid w:val="00655C7B"/>
    <w:rsid w:val="00655EAD"/>
    <w:rsid w:val="00656706"/>
    <w:rsid w:val="00657E9B"/>
    <w:rsid w:val="006614EB"/>
    <w:rsid w:val="006622D1"/>
    <w:rsid w:val="0066239B"/>
    <w:rsid w:val="006629BB"/>
    <w:rsid w:val="00664704"/>
    <w:rsid w:val="00664BDE"/>
    <w:rsid w:val="00665790"/>
    <w:rsid w:val="00665C51"/>
    <w:rsid w:val="00667523"/>
    <w:rsid w:val="006676DE"/>
    <w:rsid w:val="006677CB"/>
    <w:rsid w:val="0067193C"/>
    <w:rsid w:val="006724F1"/>
    <w:rsid w:val="006725C0"/>
    <w:rsid w:val="00673ED1"/>
    <w:rsid w:val="00674663"/>
    <w:rsid w:val="006747F3"/>
    <w:rsid w:val="00675153"/>
    <w:rsid w:val="00675C15"/>
    <w:rsid w:val="006760F0"/>
    <w:rsid w:val="00676D3C"/>
    <w:rsid w:val="00676F0F"/>
    <w:rsid w:val="00677F40"/>
    <w:rsid w:val="006815CF"/>
    <w:rsid w:val="0068160D"/>
    <w:rsid w:val="00681E2D"/>
    <w:rsid w:val="00684DBF"/>
    <w:rsid w:val="00684ECF"/>
    <w:rsid w:val="0068683B"/>
    <w:rsid w:val="00690A3A"/>
    <w:rsid w:val="00693BDB"/>
    <w:rsid w:val="00693FA3"/>
    <w:rsid w:val="0069456D"/>
    <w:rsid w:val="006946C1"/>
    <w:rsid w:val="00695DCA"/>
    <w:rsid w:val="00695F0B"/>
    <w:rsid w:val="00696FEE"/>
    <w:rsid w:val="006A20B9"/>
    <w:rsid w:val="006A361E"/>
    <w:rsid w:val="006A6319"/>
    <w:rsid w:val="006A681D"/>
    <w:rsid w:val="006A6ADE"/>
    <w:rsid w:val="006A6C95"/>
    <w:rsid w:val="006A764F"/>
    <w:rsid w:val="006B0699"/>
    <w:rsid w:val="006B1786"/>
    <w:rsid w:val="006B197A"/>
    <w:rsid w:val="006B434C"/>
    <w:rsid w:val="006B7337"/>
    <w:rsid w:val="006C0CB2"/>
    <w:rsid w:val="006C6A1D"/>
    <w:rsid w:val="006C7025"/>
    <w:rsid w:val="006C7393"/>
    <w:rsid w:val="006D15BC"/>
    <w:rsid w:val="006D1F71"/>
    <w:rsid w:val="006D2B6A"/>
    <w:rsid w:val="006D3A82"/>
    <w:rsid w:val="006D4C79"/>
    <w:rsid w:val="006D4D6B"/>
    <w:rsid w:val="006D4DBA"/>
    <w:rsid w:val="006D529C"/>
    <w:rsid w:val="006E11BF"/>
    <w:rsid w:val="006E18DB"/>
    <w:rsid w:val="006E2012"/>
    <w:rsid w:val="006E29BA"/>
    <w:rsid w:val="006E2AF3"/>
    <w:rsid w:val="006E35DC"/>
    <w:rsid w:val="006E43B6"/>
    <w:rsid w:val="006E570A"/>
    <w:rsid w:val="006E642B"/>
    <w:rsid w:val="006E6BF2"/>
    <w:rsid w:val="006E73BE"/>
    <w:rsid w:val="006E7D04"/>
    <w:rsid w:val="006E7FC8"/>
    <w:rsid w:val="006F1766"/>
    <w:rsid w:val="006F23EC"/>
    <w:rsid w:val="006F2632"/>
    <w:rsid w:val="006F3016"/>
    <w:rsid w:val="006F3AC3"/>
    <w:rsid w:val="006F6060"/>
    <w:rsid w:val="007000B2"/>
    <w:rsid w:val="0070130D"/>
    <w:rsid w:val="00701A90"/>
    <w:rsid w:val="00702A4C"/>
    <w:rsid w:val="00702F34"/>
    <w:rsid w:val="00705382"/>
    <w:rsid w:val="007147EB"/>
    <w:rsid w:val="00714EC7"/>
    <w:rsid w:val="007152DE"/>
    <w:rsid w:val="007158B4"/>
    <w:rsid w:val="00716104"/>
    <w:rsid w:val="00716672"/>
    <w:rsid w:val="00720891"/>
    <w:rsid w:val="007208E9"/>
    <w:rsid w:val="00721208"/>
    <w:rsid w:val="00722663"/>
    <w:rsid w:val="0072274F"/>
    <w:rsid w:val="00722809"/>
    <w:rsid w:val="0072362B"/>
    <w:rsid w:val="00724C4E"/>
    <w:rsid w:val="00725E24"/>
    <w:rsid w:val="007271C6"/>
    <w:rsid w:val="00730926"/>
    <w:rsid w:val="0073126A"/>
    <w:rsid w:val="00731F00"/>
    <w:rsid w:val="0073269C"/>
    <w:rsid w:val="0073382E"/>
    <w:rsid w:val="00733C08"/>
    <w:rsid w:val="00733ED4"/>
    <w:rsid w:val="007349E5"/>
    <w:rsid w:val="00735723"/>
    <w:rsid w:val="00735786"/>
    <w:rsid w:val="00735FFA"/>
    <w:rsid w:val="007362F0"/>
    <w:rsid w:val="007407E0"/>
    <w:rsid w:val="00740AFF"/>
    <w:rsid w:val="00741263"/>
    <w:rsid w:val="00741D48"/>
    <w:rsid w:val="007434EE"/>
    <w:rsid w:val="00743EBD"/>
    <w:rsid w:val="007448F8"/>
    <w:rsid w:val="00744B22"/>
    <w:rsid w:val="00746CD9"/>
    <w:rsid w:val="00746F8E"/>
    <w:rsid w:val="007512DD"/>
    <w:rsid w:val="00751AE4"/>
    <w:rsid w:val="00751DF6"/>
    <w:rsid w:val="00752D51"/>
    <w:rsid w:val="00753B88"/>
    <w:rsid w:val="00753C32"/>
    <w:rsid w:val="007553A4"/>
    <w:rsid w:val="007556B4"/>
    <w:rsid w:val="007559BF"/>
    <w:rsid w:val="00755FEB"/>
    <w:rsid w:val="00756395"/>
    <w:rsid w:val="00756D77"/>
    <w:rsid w:val="00760D52"/>
    <w:rsid w:val="007612ED"/>
    <w:rsid w:val="00761A03"/>
    <w:rsid w:val="007624F2"/>
    <w:rsid w:val="00764119"/>
    <w:rsid w:val="00764DB6"/>
    <w:rsid w:val="00767444"/>
    <w:rsid w:val="0076752E"/>
    <w:rsid w:val="00770D20"/>
    <w:rsid w:val="007720C0"/>
    <w:rsid w:val="00773302"/>
    <w:rsid w:val="0077583C"/>
    <w:rsid w:val="00775A5D"/>
    <w:rsid w:val="007761EA"/>
    <w:rsid w:val="0077712E"/>
    <w:rsid w:val="0078025A"/>
    <w:rsid w:val="00780CB5"/>
    <w:rsid w:val="007831BA"/>
    <w:rsid w:val="00784A01"/>
    <w:rsid w:val="00784DEA"/>
    <w:rsid w:val="00787FDB"/>
    <w:rsid w:val="00790C1E"/>
    <w:rsid w:val="00790EDE"/>
    <w:rsid w:val="00793CF8"/>
    <w:rsid w:val="00793DF2"/>
    <w:rsid w:val="00795148"/>
    <w:rsid w:val="0079685E"/>
    <w:rsid w:val="00797D5F"/>
    <w:rsid w:val="007A5085"/>
    <w:rsid w:val="007A6AEE"/>
    <w:rsid w:val="007A7145"/>
    <w:rsid w:val="007A7AF5"/>
    <w:rsid w:val="007A7D5B"/>
    <w:rsid w:val="007B2315"/>
    <w:rsid w:val="007B2D53"/>
    <w:rsid w:val="007B2E92"/>
    <w:rsid w:val="007B5A49"/>
    <w:rsid w:val="007C2D39"/>
    <w:rsid w:val="007C2D7E"/>
    <w:rsid w:val="007C2DDE"/>
    <w:rsid w:val="007C3DA7"/>
    <w:rsid w:val="007C3F0C"/>
    <w:rsid w:val="007C40FE"/>
    <w:rsid w:val="007C4771"/>
    <w:rsid w:val="007C4ECF"/>
    <w:rsid w:val="007C500E"/>
    <w:rsid w:val="007C6002"/>
    <w:rsid w:val="007C7F78"/>
    <w:rsid w:val="007D24E9"/>
    <w:rsid w:val="007D3B89"/>
    <w:rsid w:val="007D3C73"/>
    <w:rsid w:val="007D71FB"/>
    <w:rsid w:val="007D7A0C"/>
    <w:rsid w:val="007E1534"/>
    <w:rsid w:val="007E1AD3"/>
    <w:rsid w:val="007E218E"/>
    <w:rsid w:val="007E3E66"/>
    <w:rsid w:val="007E40AD"/>
    <w:rsid w:val="007E4CD8"/>
    <w:rsid w:val="007E5BE8"/>
    <w:rsid w:val="007F2FB3"/>
    <w:rsid w:val="007F4211"/>
    <w:rsid w:val="007F527A"/>
    <w:rsid w:val="007F75DA"/>
    <w:rsid w:val="00801B79"/>
    <w:rsid w:val="0080284E"/>
    <w:rsid w:val="00802A94"/>
    <w:rsid w:val="0080531B"/>
    <w:rsid w:val="00805CF3"/>
    <w:rsid w:val="00807240"/>
    <w:rsid w:val="00807608"/>
    <w:rsid w:val="00811162"/>
    <w:rsid w:val="00811ED5"/>
    <w:rsid w:val="00812AD9"/>
    <w:rsid w:val="00814181"/>
    <w:rsid w:val="00815C08"/>
    <w:rsid w:val="00815F98"/>
    <w:rsid w:val="00817FE2"/>
    <w:rsid w:val="00820B2F"/>
    <w:rsid w:val="00821091"/>
    <w:rsid w:val="0082186F"/>
    <w:rsid w:val="00822187"/>
    <w:rsid w:val="00822A21"/>
    <w:rsid w:val="00823FB8"/>
    <w:rsid w:val="008249E7"/>
    <w:rsid w:val="00825383"/>
    <w:rsid w:val="00827B27"/>
    <w:rsid w:val="008302FB"/>
    <w:rsid w:val="00831962"/>
    <w:rsid w:val="00831E72"/>
    <w:rsid w:val="00832832"/>
    <w:rsid w:val="00832F9D"/>
    <w:rsid w:val="00833F4A"/>
    <w:rsid w:val="00834110"/>
    <w:rsid w:val="00834A53"/>
    <w:rsid w:val="0083558C"/>
    <w:rsid w:val="00836226"/>
    <w:rsid w:val="0083724B"/>
    <w:rsid w:val="00837601"/>
    <w:rsid w:val="008376E7"/>
    <w:rsid w:val="00840456"/>
    <w:rsid w:val="00841389"/>
    <w:rsid w:val="00841C11"/>
    <w:rsid w:val="00841F4C"/>
    <w:rsid w:val="0084388E"/>
    <w:rsid w:val="00843901"/>
    <w:rsid w:val="00843C59"/>
    <w:rsid w:val="00846FEA"/>
    <w:rsid w:val="008470D2"/>
    <w:rsid w:val="008505A2"/>
    <w:rsid w:val="00851C07"/>
    <w:rsid w:val="00852B69"/>
    <w:rsid w:val="00853D41"/>
    <w:rsid w:val="0085547C"/>
    <w:rsid w:val="00855602"/>
    <w:rsid w:val="00855675"/>
    <w:rsid w:val="00855FF9"/>
    <w:rsid w:val="0085728C"/>
    <w:rsid w:val="0086013D"/>
    <w:rsid w:val="00861111"/>
    <w:rsid w:val="0086266E"/>
    <w:rsid w:val="00862BBA"/>
    <w:rsid w:val="00863DE0"/>
    <w:rsid w:val="00864A00"/>
    <w:rsid w:val="00865B83"/>
    <w:rsid w:val="00866D75"/>
    <w:rsid w:val="00870F54"/>
    <w:rsid w:val="00871A78"/>
    <w:rsid w:val="008731C0"/>
    <w:rsid w:val="00873DE9"/>
    <w:rsid w:val="0087543E"/>
    <w:rsid w:val="00875F72"/>
    <w:rsid w:val="0087654B"/>
    <w:rsid w:val="00876A80"/>
    <w:rsid w:val="00877D41"/>
    <w:rsid w:val="008800C1"/>
    <w:rsid w:val="008833FD"/>
    <w:rsid w:val="008836BE"/>
    <w:rsid w:val="008848C7"/>
    <w:rsid w:val="00887FBA"/>
    <w:rsid w:val="0089127F"/>
    <w:rsid w:val="008915D5"/>
    <w:rsid w:val="008918F9"/>
    <w:rsid w:val="008920F5"/>
    <w:rsid w:val="008932F4"/>
    <w:rsid w:val="00893ECC"/>
    <w:rsid w:val="008940C2"/>
    <w:rsid w:val="00894CB1"/>
    <w:rsid w:val="00896265"/>
    <w:rsid w:val="00896F4E"/>
    <w:rsid w:val="008978C8"/>
    <w:rsid w:val="008A14DB"/>
    <w:rsid w:val="008A27B5"/>
    <w:rsid w:val="008A40AA"/>
    <w:rsid w:val="008A4FA7"/>
    <w:rsid w:val="008A53C5"/>
    <w:rsid w:val="008A5AD7"/>
    <w:rsid w:val="008A62ED"/>
    <w:rsid w:val="008A6C3D"/>
    <w:rsid w:val="008A6CC9"/>
    <w:rsid w:val="008B02FE"/>
    <w:rsid w:val="008B2F7F"/>
    <w:rsid w:val="008B4DD8"/>
    <w:rsid w:val="008B52BB"/>
    <w:rsid w:val="008B54B6"/>
    <w:rsid w:val="008B5801"/>
    <w:rsid w:val="008B7B4F"/>
    <w:rsid w:val="008C0755"/>
    <w:rsid w:val="008C07D6"/>
    <w:rsid w:val="008C1093"/>
    <w:rsid w:val="008C1122"/>
    <w:rsid w:val="008C16A9"/>
    <w:rsid w:val="008C2E51"/>
    <w:rsid w:val="008C36E5"/>
    <w:rsid w:val="008C4730"/>
    <w:rsid w:val="008C6118"/>
    <w:rsid w:val="008C65EA"/>
    <w:rsid w:val="008C710D"/>
    <w:rsid w:val="008D0ECD"/>
    <w:rsid w:val="008D195C"/>
    <w:rsid w:val="008D225B"/>
    <w:rsid w:val="008D5DC7"/>
    <w:rsid w:val="008D7031"/>
    <w:rsid w:val="008D7246"/>
    <w:rsid w:val="008D72E4"/>
    <w:rsid w:val="008D7DB0"/>
    <w:rsid w:val="008E35BD"/>
    <w:rsid w:val="008E4409"/>
    <w:rsid w:val="008E66F2"/>
    <w:rsid w:val="008E6D16"/>
    <w:rsid w:val="008E70BC"/>
    <w:rsid w:val="008F2028"/>
    <w:rsid w:val="008F33E3"/>
    <w:rsid w:val="008F35A6"/>
    <w:rsid w:val="008F4F41"/>
    <w:rsid w:val="008F53C7"/>
    <w:rsid w:val="008F57AC"/>
    <w:rsid w:val="008F5C30"/>
    <w:rsid w:val="008F662F"/>
    <w:rsid w:val="00900751"/>
    <w:rsid w:val="0090159A"/>
    <w:rsid w:val="00901E33"/>
    <w:rsid w:val="00902DB7"/>
    <w:rsid w:val="009046F2"/>
    <w:rsid w:val="0090520F"/>
    <w:rsid w:val="00906F9C"/>
    <w:rsid w:val="00910DC1"/>
    <w:rsid w:val="00912237"/>
    <w:rsid w:val="00912EB1"/>
    <w:rsid w:val="00912EB2"/>
    <w:rsid w:val="009138B2"/>
    <w:rsid w:val="0091487C"/>
    <w:rsid w:val="00915013"/>
    <w:rsid w:val="00915ED9"/>
    <w:rsid w:val="00916C46"/>
    <w:rsid w:val="00916ED4"/>
    <w:rsid w:val="0091713D"/>
    <w:rsid w:val="009171B8"/>
    <w:rsid w:val="00917F98"/>
    <w:rsid w:val="009217C1"/>
    <w:rsid w:val="009217CE"/>
    <w:rsid w:val="0092218F"/>
    <w:rsid w:val="009231E3"/>
    <w:rsid w:val="00923555"/>
    <w:rsid w:val="00923CE7"/>
    <w:rsid w:val="00923F41"/>
    <w:rsid w:val="00924A7D"/>
    <w:rsid w:val="00924B0F"/>
    <w:rsid w:val="00927215"/>
    <w:rsid w:val="00927AD7"/>
    <w:rsid w:val="00931E3B"/>
    <w:rsid w:val="00932439"/>
    <w:rsid w:val="009356F0"/>
    <w:rsid w:val="00936486"/>
    <w:rsid w:val="00936DCE"/>
    <w:rsid w:val="00936E34"/>
    <w:rsid w:val="00937624"/>
    <w:rsid w:val="009406CF"/>
    <w:rsid w:val="00943006"/>
    <w:rsid w:val="009446D7"/>
    <w:rsid w:val="00944976"/>
    <w:rsid w:val="00944CE4"/>
    <w:rsid w:val="009458A8"/>
    <w:rsid w:val="009462B9"/>
    <w:rsid w:val="0094634A"/>
    <w:rsid w:val="009471DD"/>
    <w:rsid w:val="00947AAE"/>
    <w:rsid w:val="00951764"/>
    <w:rsid w:val="00951CFE"/>
    <w:rsid w:val="0095236D"/>
    <w:rsid w:val="009527CF"/>
    <w:rsid w:val="00952C3B"/>
    <w:rsid w:val="0095431C"/>
    <w:rsid w:val="0095504B"/>
    <w:rsid w:val="00960217"/>
    <w:rsid w:val="009603B2"/>
    <w:rsid w:val="00960E92"/>
    <w:rsid w:val="00964480"/>
    <w:rsid w:val="00964F84"/>
    <w:rsid w:val="0096632E"/>
    <w:rsid w:val="009669B1"/>
    <w:rsid w:val="00967EAD"/>
    <w:rsid w:val="00972A99"/>
    <w:rsid w:val="00976D6D"/>
    <w:rsid w:val="00977FCC"/>
    <w:rsid w:val="0098169E"/>
    <w:rsid w:val="00981F9D"/>
    <w:rsid w:val="00986257"/>
    <w:rsid w:val="0099076C"/>
    <w:rsid w:val="009908C1"/>
    <w:rsid w:val="00993E4B"/>
    <w:rsid w:val="00995E4D"/>
    <w:rsid w:val="00996A03"/>
    <w:rsid w:val="00996F9B"/>
    <w:rsid w:val="00997E97"/>
    <w:rsid w:val="009A05D3"/>
    <w:rsid w:val="009A1788"/>
    <w:rsid w:val="009A4213"/>
    <w:rsid w:val="009A504D"/>
    <w:rsid w:val="009A61C9"/>
    <w:rsid w:val="009A6D30"/>
    <w:rsid w:val="009B0B57"/>
    <w:rsid w:val="009B0DBC"/>
    <w:rsid w:val="009B16CC"/>
    <w:rsid w:val="009B1E7A"/>
    <w:rsid w:val="009B2696"/>
    <w:rsid w:val="009B2DFF"/>
    <w:rsid w:val="009C0A09"/>
    <w:rsid w:val="009C1F84"/>
    <w:rsid w:val="009C285A"/>
    <w:rsid w:val="009C31BA"/>
    <w:rsid w:val="009C47F9"/>
    <w:rsid w:val="009C4D8D"/>
    <w:rsid w:val="009C5BC8"/>
    <w:rsid w:val="009C5C9F"/>
    <w:rsid w:val="009C6ABE"/>
    <w:rsid w:val="009D1ADF"/>
    <w:rsid w:val="009D234E"/>
    <w:rsid w:val="009D2A85"/>
    <w:rsid w:val="009D3591"/>
    <w:rsid w:val="009D48B6"/>
    <w:rsid w:val="009D5D69"/>
    <w:rsid w:val="009E0D21"/>
    <w:rsid w:val="009E1010"/>
    <w:rsid w:val="009E15C4"/>
    <w:rsid w:val="009E171A"/>
    <w:rsid w:val="009E19B5"/>
    <w:rsid w:val="009E1A4C"/>
    <w:rsid w:val="009E34F5"/>
    <w:rsid w:val="009E4374"/>
    <w:rsid w:val="009E4FE1"/>
    <w:rsid w:val="009E57BA"/>
    <w:rsid w:val="009E5806"/>
    <w:rsid w:val="009E5A39"/>
    <w:rsid w:val="009F00BC"/>
    <w:rsid w:val="009F44A8"/>
    <w:rsid w:val="009F5245"/>
    <w:rsid w:val="009F6FE7"/>
    <w:rsid w:val="009F70D4"/>
    <w:rsid w:val="009F7687"/>
    <w:rsid w:val="00A00E4D"/>
    <w:rsid w:val="00A018C1"/>
    <w:rsid w:val="00A0370B"/>
    <w:rsid w:val="00A04187"/>
    <w:rsid w:val="00A06B47"/>
    <w:rsid w:val="00A0791F"/>
    <w:rsid w:val="00A10C4D"/>
    <w:rsid w:val="00A111AF"/>
    <w:rsid w:val="00A12401"/>
    <w:rsid w:val="00A127B3"/>
    <w:rsid w:val="00A1440F"/>
    <w:rsid w:val="00A14A1B"/>
    <w:rsid w:val="00A15EBB"/>
    <w:rsid w:val="00A16523"/>
    <w:rsid w:val="00A16772"/>
    <w:rsid w:val="00A200EA"/>
    <w:rsid w:val="00A222D1"/>
    <w:rsid w:val="00A2235D"/>
    <w:rsid w:val="00A22A40"/>
    <w:rsid w:val="00A24D7B"/>
    <w:rsid w:val="00A262DE"/>
    <w:rsid w:val="00A2770F"/>
    <w:rsid w:val="00A27E01"/>
    <w:rsid w:val="00A30C31"/>
    <w:rsid w:val="00A336C3"/>
    <w:rsid w:val="00A34BA2"/>
    <w:rsid w:val="00A37887"/>
    <w:rsid w:val="00A4068E"/>
    <w:rsid w:val="00A40CA9"/>
    <w:rsid w:val="00A440C3"/>
    <w:rsid w:val="00A44A23"/>
    <w:rsid w:val="00A44E02"/>
    <w:rsid w:val="00A45DED"/>
    <w:rsid w:val="00A4671A"/>
    <w:rsid w:val="00A51601"/>
    <w:rsid w:val="00A519B6"/>
    <w:rsid w:val="00A51B3C"/>
    <w:rsid w:val="00A52F56"/>
    <w:rsid w:val="00A5538D"/>
    <w:rsid w:val="00A569E3"/>
    <w:rsid w:val="00A619A7"/>
    <w:rsid w:val="00A62749"/>
    <w:rsid w:val="00A62871"/>
    <w:rsid w:val="00A63AF8"/>
    <w:rsid w:val="00A6558E"/>
    <w:rsid w:val="00A6618E"/>
    <w:rsid w:val="00A661A9"/>
    <w:rsid w:val="00A67577"/>
    <w:rsid w:val="00A71E9A"/>
    <w:rsid w:val="00A72E60"/>
    <w:rsid w:val="00A73663"/>
    <w:rsid w:val="00A736EC"/>
    <w:rsid w:val="00A73988"/>
    <w:rsid w:val="00A74BDD"/>
    <w:rsid w:val="00A74F9C"/>
    <w:rsid w:val="00A75077"/>
    <w:rsid w:val="00A75474"/>
    <w:rsid w:val="00A77414"/>
    <w:rsid w:val="00A82656"/>
    <w:rsid w:val="00A85A93"/>
    <w:rsid w:val="00A87636"/>
    <w:rsid w:val="00A908C3"/>
    <w:rsid w:val="00A909B4"/>
    <w:rsid w:val="00A90A61"/>
    <w:rsid w:val="00A90E7C"/>
    <w:rsid w:val="00A91C46"/>
    <w:rsid w:val="00A92DDA"/>
    <w:rsid w:val="00A9571B"/>
    <w:rsid w:val="00A95AA0"/>
    <w:rsid w:val="00A96924"/>
    <w:rsid w:val="00A96B97"/>
    <w:rsid w:val="00A97B4E"/>
    <w:rsid w:val="00AA1943"/>
    <w:rsid w:val="00AA2495"/>
    <w:rsid w:val="00AA59E9"/>
    <w:rsid w:val="00AA5E6A"/>
    <w:rsid w:val="00AA6882"/>
    <w:rsid w:val="00AA77F9"/>
    <w:rsid w:val="00AB06F6"/>
    <w:rsid w:val="00AB0F50"/>
    <w:rsid w:val="00AB13E8"/>
    <w:rsid w:val="00AB2164"/>
    <w:rsid w:val="00AB2612"/>
    <w:rsid w:val="00AB3AA0"/>
    <w:rsid w:val="00AB44CB"/>
    <w:rsid w:val="00AB4C35"/>
    <w:rsid w:val="00AB5524"/>
    <w:rsid w:val="00AC3AE3"/>
    <w:rsid w:val="00AC51F0"/>
    <w:rsid w:val="00AC53B8"/>
    <w:rsid w:val="00AC5C20"/>
    <w:rsid w:val="00AC6A5F"/>
    <w:rsid w:val="00AC78AA"/>
    <w:rsid w:val="00AC7B30"/>
    <w:rsid w:val="00AC7D0A"/>
    <w:rsid w:val="00AD0B4C"/>
    <w:rsid w:val="00AD2E7C"/>
    <w:rsid w:val="00AE056D"/>
    <w:rsid w:val="00AE0709"/>
    <w:rsid w:val="00AE08CB"/>
    <w:rsid w:val="00AE23AB"/>
    <w:rsid w:val="00AE2E38"/>
    <w:rsid w:val="00AE38E9"/>
    <w:rsid w:val="00AE497C"/>
    <w:rsid w:val="00AE4ED4"/>
    <w:rsid w:val="00AE5623"/>
    <w:rsid w:val="00AF0DF4"/>
    <w:rsid w:val="00AF2845"/>
    <w:rsid w:val="00AF38E4"/>
    <w:rsid w:val="00AF64EE"/>
    <w:rsid w:val="00AF75AB"/>
    <w:rsid w:val="00B0022B"/>
    <w:rsid w:val="00B00ABE"/>
    <w:rsid w:val="00B03335"/>
    <w:rsid w:val="00B0359B"/>
    <w:rsid w:val="00B05FE2"/>
    <w:rsid w:val="00B06DDE"/>
    <w:rsid w:val="00B07156"/>
    <w:rsid w:val="00B07AC2"/>
    <w:rsid w:val="00B10A78"/>
    <w:rsid w:val="00B11D16"/>
    <w:rsid w:val="00B135BE"/>
    <w:rsid w:val="00B20A91"/>
    <w:rsid w:val="00B210CC"/>
    <w:rsid w:val="00B21BD0"/>
    <w:rsid w:val="00B22818"/>
    <w:rsid w:val="00B24F1C"/>
    <w:rsid w:val="00B2538F"/>
    <w:rsid w:val="00B2736E"/>
    <w:rsid w:val="00B27823"/>
    <w:rsid w:val="00B30816"/>
    <w:rsid w:val="00B30BA1"/>
    <w:rsid w:val="00B30D31"/>
    <w:rsid w:val="00B324CC"/>
    <w:rsid w:val="00B33553"/>
    <w:rsid w:val="00B34A31"/>
    <w:rsid w:val="00B35396"/>
    <w:rsid w:val="00B35412"/>
    <w:rsid w:val="00B35470"/>
    <w:rsid w:val="00B35D36"/>
    <w:rsid w:val="00B35DA8"/>
    <w:rsid w:val="00B3617F"/>
    <w:rsid w:val="00B36E15"/>
    <w:rsid w:val="00B370BB"/>
    <w:rsid w:val="00B3725E"/>
    <w:rsid w:val="00B40841"/>
    <w:rsid w:val="00B40AD9"/>
    <w:rsid w:val="00B4101F"/>
    <w:rsid w:val="00B4199C"/>
    <w:rsid w:val="00B43F8E"/>
    <w:rsid w:val="00B44357"/>
    <w:rsid w:val="00B4703F"/>
    <w:rsid w:val="00B5175B"/>
    <w:rsid w:val="00B52FF3"/>
    <w:rsid w:val="00B5322A"/>
    <w:rsid w:val="00B538C5"/>
    <w:rsid w:val="00B53C3F"/>
    <w:rsid w:val="00B54821"/>
    <w:rsid w:val="00B54EDA"/>
    <w:rsid w:val="00B57417"/>
    <w:rsid w:val="00B57474"/>
    <w:rsid w:val="00B578AF"/>
    <w:rsid w:val="00B60193"/>
    <w:rsid w:val="00B60201"/>
    <w:rsid w:val="00B609EC"/>
    <w:rsid w:val="00B61EED"/>
    <w:rsid w:val="00B632E7"/>
    <w:rsid w:val="00B64875"/>
    <w:rsid w:val="00B650C8"/>
    <w:rsid w:val="00B651E6"/>
    <w:rsid w:val="00B66732"/>
    <w:rsid w:val="00B66A90"/>
    <w:rsid w:val="00B66C16"/>
    <w:rsid w:val="00B67065"/>
    <w:rsid w:val="00B67347"/>
    <w:rsid w:val="00B71C02"/>
    <w:rsid w:val="00B71F89"/>
    <w:rsid w:val="00B738D8"/>
    <w:rsid w:val="00B742D3"/>
    <w:rsid w:val="00B74B1F"/>
    <w:rsid w:val="00B80D0C"/>
    <w:rsid w:val="00B81A05"/>
    <w:rsid w:val="00B81C44"/>
    <w:rsid w:val="00B842E4"/>
    <w:rsid w:val="00B84BBB"/>
    <w:rsid w:val="00B8593D"/>
    <w:rsid w:val="00B85972"/>
    <w:rsid w:val="00B9070B"/>
    <w:rsid w:val="00B907C3"/>
    <w:rsid w:val="00B9150F"/>
    <w:rsid w:val="00B925BB"/>
    <w:rsid w:val="00B93A0E"/>
    <w:rsid w:val="00B93EC6"/>
    <w:rsid w:val="00B94FF7"/>
    <w:rsid w:val="00B95A0F"/>
    <w:rsid w:val="00B96989"/>
    <w:rsid w:val="00B96A85"/>
    <w:rsid w:val="00B97F9A"/>
    <w:rsid w:val="00BA09A6"/>
    <w:rsid w:val="00BA0CD5"/>
    <w:rsid w:val="00BA128F"/>
    <w:rsid w:val="00BA2CBB"/>
    <w:rsid w:val="00BA2D0A"/>
    <w:rsid w:val="00BA4B06"/>
    <w:rsid w:val="00BA4B12"/>
    <w:rsid w:val="00BA705C"/>
    <w:rsid w:val="00BA7073"/>
    <w:rsid w:val="00BA7BF0"/>
    <w:rsid w:val="00BB1215"/>
    <w:rsid w:val="00BB2877"/>
    <w:rsid w:val="00BB3618"/>
    <w:rsid w:val="00BB4F14"/>
    <w:rsid w:val="00BB75CD"/>
    <w:rsid w:val="00BC1660"/>
    <w:rsid w:val="00BC733E"/>
    <w:rsid w:val="00BD0BD4"/>
    <w:rsid w:val="00BD1722"/>
    <w:rsid w:val="00BD2887"/>
    <w:rsid w:val="00BD3D3D"/>
    <w:rsid w:val="00BD4D89"/>
    <w:rsid w:val="00BD5CB1"/>
    <w:rsid w:val="00BD784F"/>
    <w:rsid w:val="00BE0C92"/>
    <w:rsid w:val="00BE12F1"/>
    <w:rsid w:val="00BE1342"/>
    <w:rsid w:val="00BE224F"/>
    <w:rsid w:val="00BE2E92"/>
    <w:rsid w:val="00BE4D25"/>
    <w:rsid w:val="00BE77B5"/>
    <w:rsid w:val="00BF15DF"/>
    <w:rsid w:val="00BF1944"/>
    <w:rsid w:val="00BF1E27"/>
    <w:rsid w:val="00BF2434"/>
    <w:rsid w:val="00BF2E28"/>
    <w:rsid w:val="00BF301F"/>
    <w:rsid w:val="00BF3504"/>
    <w:rsid w:val="00BF393B"/>
    <w:rsid w:val="00BF4909"/>
    <w:rsid w:val="00BF4F77"/>
    <w:rsid w:val="00BF5F8B"/>
    <w:rsid w:val="00BF7F1C"/>
    <w:rsid w:val="00C01547"/>
    <w:rsid w:val="00C01E54"/>
    <w:rsid w:val="00C0388B"/>
    <w:rsid w:val="00C04ECD"/>
    <w:rsid w:val="00C0592D"/>
    <w:rsid w:val="00C122E9"/>
    <w:rsid w:val="00C12F96"/>
    <w:rsid w:val="00C132C2"/>
    <w:rsid w:val="00C1337D"/>
    <w:rsid w:val="00C138B3"/>
    <w:rsid w:val="00C14104"/>
    <w:rsid w:val="00C1466C"/>
    <w:rsid w:val="00C15C1D"/>
    <w:rsid w:val="00C16EA0"/>
    <w:rsid w:val="00C17980"/>
    <w:rsid w:val="00C17E8B"/>
    <w:rsid w:val="00C22E77"/>
    <w:rsid w:val="00C2373C"/>
    <w:rsid w:val="00C23DDC"/>
    <w:rsid w:val="00C25FAF"/>
    <w:rsid w:val="00C268C3"/>
    <w:rsid w:val="00C26FD5"/>
    <w:rsid w:val="00C3227D"/>
    <w:rsid w:val="00C32C51"/>
    <w:rsid w:val="00C35F11"/>
    <w:rsid w:val="00C36656"/>
    <w:rsid w:val="00C373FD"/>
    <w:rsid w:val="00C40067"/>
    <w:rsid w:val="00C40668"/>
    <w:rsid w:val="00C410FE"/>
    <w:rsid w:val="00C42086"/>
    <w:rsid w:val="00C44373"/>
    <w:rsid w:val="00C46773"/>
    <w:rsid w:val="00C46BFF"/>
    <w:rsid w:val="00C50F82"/>
    <w:rsid w:val="00C52036"/>
    <w:rsid w:val="00C55C38"/>
    <w:rsid w:val="00C55F6F"/>
    <w:rsid w:val="00C56FC8"/>
    <w:rsid w:val="00C60CE2"/>
    <w:rsid w:val="00C61144"/>
    <w:rsid w:val="00C62AA7"/>
    <w:rsid w:val="00C64A77"/>
    <w:rsid w:val="00C64FC6"/>
    <w:rsid w:val="00C653CE"/>
    <w:rsid w:val="00C6585D"/>
    <w:rsid w:val="00C662EF"/>
    <w:rsid w:val="00C6689F"/>
    <w:rsid w:val="00C670E6"/>
    <w:rsid w:val="00C677C2"/>
    <w:rsid w:val="00C705B5"/>
    <w:rsid w:val="00C716A3"/>
    <w:rsid w:val="00C73429"/>
    <w:rsid w:val="00C7352A"/>
    <w:rsid w:val="00C74F6C"/>
    <w:rsid w:val="00C761C0"/>
    <w:rsid w:val="00C76264"/>
    <w:rsid w:val="00C76722"/>
    <w:rsid w:val="00C77CD3"/>
    <w:rsid w:val="00C8028C"/>
    <w:rsid w:val="00C8088E"/>
    <w:rsid w:val="00C80E49"/>
    <w:rsid w:val="00C81769"/>
    <w:rsid w:val="00C820B2"/>
    <w:rsid w:val="00C82C59"/>
    <w:rsid w:val="00C837CC"/>
    <w:rsid w:val="00C83B20"/>
    <w:rsid w:val="00C85788"/>
    <w:rsid w:val="00C863B7"/>
    <w:rsid w:val="00C878CF"/>
    <w:rsid w:val="00C87EBE"/>
    <w:rsid w:val="00C90C01"/>
    <w:rsid w:val="00C90F48"/>
    <w:rsid w:val="00C915D8"/>
    <w:rsid w:val="00C91A0A"/>
    <w:rsid w:val="00C92055"/>
    <w:rsid w:val="00C93175"/>
    <w:rsid w:val="00C95905"/>
    <w:rsid w:val="00C95BCD"/>
    <w:rsid w:val="00C96ED8"/>
    <w:rsid w:val="00C97B11"/>
    <w:rsid w:val="00CA0200"/>
    <w:rsid w:val="00CA0808"/>
    <w:rsid w:val="00CA2B5E"/>
    <w:rsid w:val="00CA2C23"/>
    <w:rsid w:val="00CA3AEA"/>
    <w:rsid w:val="00CA511A"/>
    <w:rsid w:val="00CA5221"/>
    <w:rsid w:val="00CA6A2F"/>
    <w:rsid w:val="00CA6E6D"/>
    <w:rsid w:val="00CA6E75"/>
    <w:rsid w:val="00CA7EFE"/>
    <w:rsid w:val="00CB2A93"/>
    <w:rsid w:val="00CB4521"/>
    <w:rsid w:val="00CB4D08"/>
    <w:rsid w:val="00CB5825"/>
    <w:rsid w:val="00CB59AE"/>
    <w:rsid w:val="00CB63CA"/>
    <w:rsid w:val="00CC1153"/>
    <w:rsid w:val="00CC2729"/>
    <w:rsid w:val="00CC2CCD"/>
    <w:rsid w:val="00CC411D"/>
    <w:rsid w:val="00CC4BD3"/>
    <w:rsid w:val="00CC62C3"/>
    <w:rsid w:val="00CC6BF1"/>
    <w:rsid w:val="00CD057C"/>
    <w:rsid w:val="00CD1BEA"/>
    <w:rsid w:val="00CD2280"/>
    <w:rsid w:val="00CD4B7D"/>
    <w:rsid w:val="00CD52B7"/>
    <w:rsid w:val="00CD595B"/>
    <w:rsid w:val="00CD6D87"/>
    <w:rsid w:val="00CD7E4B"/>
    <w:rsid w:val="00CE181D"/>
    <w:rsid w:val="00CE1A91"/>
    <w:rsid w:val="00CE3625"/>
    <w:rsid w:val="00CE3B0F"/>
    <w:rsid w:val="00CF174C"/>
    <w:rsid w:val="00CF2938"/>
    <w:rsid w:val="00CF2B8C"/>
    <w:rsid w:val="00CF2D7D"/>
    <w:rsid w:val="00CF6B07"/>
    <w:rsid w:val="00CF6D76"/>
    <w:rsid w:val="00CF75AC"/>
    <w:rsid w:val="00CF76DC"/>
    <w:rsid w:val="00CF7803"/>
    <w:rsid w:val="00D02823"/>
    <w:rsid w:val="00D06400"/>
    <w:rsid w:val="00D0762D"/>
    <w:rsid w:val="00D102BB"/>
    <w:rsid w:val="00D1130D"/>
    <w:rsid w:val="00D12541"/>
    <w:rsid w:val="00D15843"/>
    <w:rsid w:val="00D15F46"/>
    <w:rsid w:val="00D16A17"/>
    <w:rsid w:val="00D16BB9"/>
    <w:rsid w:val="00D16CB5"/>
    <w:rsid w:val="00D221BD"/>
    <w:rsid w:val="00D232D3"/>
    <w:rsid w:val="00D2333E"/>
    <w:rsid w:val="00D23575"/>
    <w:rsid w:val="00D24990"/>
    <w:rsid w:val="00D30653"/>
    <w:rsid w:val="00D30D56"/>
    <w:rsid w:val="00D31DA3"/>
    <w:rsid w:val="00D32B82"/>
    <w:rsid w:val="00D33204"/>
    <w:rsid w:val="00D33F79"/>
    <w:rsid w:val="00D34972"/>
    <w:rsid w:val="00D37094"/>
    <w:rsid w:val="00D419CA"/>
    <w:rsid w:val="00D42CB4"/>
    <w:rsid w:val="00D4368A"/>
    <w:rsid w:val="00D4538B"/>
    <w:rsid w:val="00D453C4"/>
    <w:rsid w:val="00D46939"/>
    <w:rsid w:val="00D47CA8"/>
    <w:rsid w:val="00D50138"/>
    <w:rsid w:val="00D50E49"/>
    <w:rsid w:val="00D51CA4"/>
    <w:rsid w:val="00D524C4"/>
    <w:rsid w:val="00D53080"/>
    <w:rsid w:val="00D530A0"/>
    <w:rsid w:val="00D539DC"/>
    <w:rsid w:val="00D54B97"/>
    <w:rsid w:val="00D56779"/>
    <w:rsid w:val="00D56794"/>
    <w:rsid w:val="00D57863"/>
    <w:rsid w:val="00D57E72"/>
    <w:rsid w:val="00D60102"/>
    <w:rsid w:val="00D62289"/>
    <w:rsid w:val="00D62694"/>
    <w:rsid w:val="00D64F1D"/>
    <w:rsid w:val="00D65F0E"/>
    <w:rsid w:val="00D675F2"/>
    <w:rsid w:val="00D70BE2"/>
    <w:rsid w:val="00D72DE6"/>
    <w:rsid w:val="00D73BAF"/>
    <w:rsid w:val="00D74065"/>
    <w:rsid w:val="00D74171"/>
    <w:rsid w:val="00D741A1"/>
    <w:rsid w:val="00D742EC"/>
    <w:rsid w:val="00D74F6A"/>
    <w:rsid w:val="00D766F8"/>
    <w:rsid w:val="00D767B3"/>
    <w:rsid w:val="00D76C1D"/>
    <w:rsid w:val="00D76CD3"/>
    <w:rsid w:val="00D77323"/>
    <w:rsid w:val="00D77DBB"/>
    <w:rsid w:val="00D77E42"/>
    <w:rsid w:val="00D803C9"/>
    <w:rsid w:val="00D81314"/>
    <w:rsid w:val="00D82135"/>
    <w:rsid w:val="00D830D7"/>
    <w:rsid w:val="00D840DF"/>
    <w:rsid w:val="00D85429"/>
    <w:rsid w:val="00D85FF8"/>
    <w:rsid w:val="00D9010B"/>
    <w:rsid w:val="00D929DA"/>
    <w:rsid w:val="00D93F7D"/>
    <w:rsid w:val="00D94B82"/>
    <w:rsid w:val="00D951B5"/>
    <w:rsid w:val="00D95373"/>
    <w:rsid w:val="00D96996"/>
    <w:rsid w:val="00D96FD7"/>
    <w:rsid w:val="00DA004C"/>
    <w:rsid w:val="00DA0925"/>
    <w:rsid w:val="00DA10C4"/>
    <w:rsid w:val="00DA3C44"/>
    <w:rsid w:val="00DA4728"/>
    <w:rsid w:val="00DA4B49"/>
    <w:rsid w:val="00DA6597"/>
    <w:rsid w:val="00DA7BD7"/>
    <w:rsid w:val="00DB34DA"/>
    <w:rsid w:val="00DB45C9"/>
    <w:rsid w:val="00DB5977"/>
    <w:rsid w:val="00DB7C04"/>
    <w:rsid w:val="00DC16EF"/>
    <w:rsid w:val="00DC1EDD"/>
    <w:rsid w:val="00DC4F8E"/>
    <w:rsid w:val="00DC5517"/>
    <w:rsid w:val="00DC5BB7"/>
    <w:rsid w:val="00DC616B"/>
    <w:rsid w:val="00DC751E"/>
    <w:rsid w:val="00DC7F62"/>
    <w:rsid w:val="00DC7FF0"/>
    <w:rsid w:val="00DD1EB4"/>
    <w:rsid w:val="00DD3841"/>
    <w:rsid w:val="00DD43A8"/>
    <w:rsid w:val="00DD5BCD"/>
    <w:rsid w:val="00DD5CFD"/>
    <w:rsid w:val="00DD6833"/>
    <w:rsid w:val="00DD727B"/>
    <w:rsid w:val="00DD7382"/>
    <w:rsid w:val="00DD750C"/>
    <w:rsid w:val="00DD77D5"/>
    <w:rsid w:val="00DD78CB"/>
    <w:rsid w:val="00DD7C06"/>
    <w:rsid w:val="00DD7E43"/>
    <w:rsid w:val="00DE1A87"/>
    <w:rsid w:val="00DE6200"/>
    <w:rsid w:val="00DE68A8"/>
    <w:rsid w:val="00DE6981"/>
    <w:rsid w:val="00DE6F4D"/>
    <w:rsid w:val="00DF04F1"/>
    <w:rsid w:val="00DF14A2"/>
    <w:rsid w:val="00DF14DE"/>
    <w:rsid w:val="00DF2036"/>
    <w:rsid w:val="00DF218C"/>
    <w:rsid w:val="00DF48B1"/>
    <w:rsid w:val="00DF5C6C"/>
    <w:rsid w:val="00DF6357"/>
    <w:rsid w:val="00DF79D4"/>
    <w:rsid w:val="00E0006E"/>
    <w:rsid w:val="00E00F69"/>
    <w:rsid w:val="00E0292A"/>
    <w:rsid w:val="00E03AD8"/>
    <w:rsid w:val="00E03BB9"/>
    <w:rsid w:val="00E058E4"/>
    <w:rsid w:val="00E060FF"/>
    <w:rsid w:val="00E0784E"/>
    <w:rsid w:val="00E106CD"/>
    <w:rsid w:val="00E107D1"/>
    <w:rsid w:val="00E11733"/>
    <w:rsid w:val="00E13084"/>
    <w:rsid w:val="00E13F9F"/>
    <w:rsid w:val="00E14880"/>
    <w:rsid w:val="00E15BFE"/>
    <w:rsid w:val="00E15D78"/>
    <w:rsid w:val="00E16F38"/>
    <w:rsid w:val="00E21163"/>
    <w:rsid w:val="00E22332"/>
    <w:rsid w:val="00E252C8"/>
    <w:rsid w:val="00E25F1B"/>
    <w:rsid w:val="00E26845"/>
    <w:rsid w:val="00E27C5C"/>
    <w:rsid w:val="00E308CC"/>
    <w:rsid w:val="00E31EEA"/>
    <w:rsid w:val="00E334C2"/>
    <w:rsid w:val="00E33588"/>
    <w:rsid w:val="00E34FD5"/>
    <w:rsid w:val="00E3584A"/>
    <w:rsid w:val="00E41230"/>
    <w:rsid w:val="00E41877"/>
    <w:rsid w:val="00E42CF1"/>
    <w:rsid w:val="00E43B0B"/>
    <w:rsid w:val="00E44EFC"/>
    <w:rsid w:val="00E4575B"/>
    <w:rsid w:val="00E459F8"/>
    <w:rsid w:val="00E46CE8"/>
    <w:rsid w:val="00E47908"/>
    <w:rsid w:val="00E511F4"/>
    <w:rsid w:val="00E53867"/>
    <w:rsid w:val="00E539A0"/>
    <w:rsid w:val="00E5507E"/>
    <w:rsid w:val="00E55486"/>
    <w:rsid w:val="00E57AE2"/>
    <w:rsid w:val="00E61DCE"/>
    <w:rsid w:val="00E653F9"/>
    <w:rsid w:val="00E676E9"/>
    <w:rsid w:val="00E71E56"/>
    <w:rsid w:val="00E72A25"/>
    <w:rsid w:val="00E73359"/>
    <w:rsid w:val="00E7452B"/>
    <w:rsid w:val="00E74666"/>
    <w:rsid w:val="00E76D0E"/>
    <w:rsid w:val="00E771EA"/>
    <w:rsid w:val="00E774FB"/>
    <w:rsid w:val="00E80916"/>
    <w:rsid w:val="00E809FA"/>
    <w:rsid w:val="00E80F2E"/>
    <w:rsid w:val="00E8119E"/>
    <w:rsid w:val="00E823DE"/>
    <w:rsid w:val="00E8471E"/>
    <w:rsid w:val="00E919EA"/>
    <w:rsid w:val="00E947D8"/>
    <w:rsid w:val="00E94EF2"/>
    <w:rsid w:val="00E94FDC"/>
    <w:rsid w:val="00E951EA"/>
    <w:rsid w:val="00E956DF"/>
    <w:rsid w:val="00E96655"/>
    <w:rsid w:val="00E96B59"/>
    <w:rsid w:val="00E9764E"/>
    <w:rsid w:val="00EA02D3"/>
    <w:rsid w:val="00EA4C6A"/>
    <w:rsid w:val="00EA5298"/>
    <w:rsid w:val="00EA5A3D"/>
    <w:rsid w:val="00EA5CBF"/>
    <w:rsid w:val="00EA6786"/>
    <w:rsid w:val="00EB00E0"/>
    <w:rsid w:val="00EB0D0E"/>
    <w:rsid w:val="00EB228F"/>
    <w:rsid w:val="00EB3E79"/>
    <w:rsid w:val="00EB3FA2"/>
    <w:rsid w:val="00EB5A61"/>
    <w:rsid w:val="00EB7A21"/>
    <w:rsid w:val="00EC0564"/>
    <w:rsid w:val="00EC127A"/>
    <w:rsid w:val="00EC1588"/>
    <w:rsid w:val="00EC2910"/>
    <w:rsid w:val="00EC4AB7"/>
    <w:rsid w:val="00EC6A12"/>
    <w:rsid w:val="00EC7B21"/>
    <w:rsid w:val="00ED018E"/>
    <w:rsid w:val="00ED01B2"/>
    <w:rsid w:val="00ED3399"/>
    <w:rsid w:val="00ED39C6"/>
    <w:rsid w:val="00ED4601"/>
    <w:rsid w:val="00ED4A2E"/>
    <w:rsid w:val="00ED56A7"/>
    <w:rsid w:val="00EE062F"/>
    <w:rsid w:val="00EE0CFC"/>
    <w:rsid w:val="00EE0F8D"/>
    <w:rsid w:val="00EE1376"/>
    <w:rsid w:val="00EE14FF"/>
    <w:rsid w:val="00EE1B0E"/>
    <w:rsid w:val="00EE4E46"/>
    <w:rsid w:val="00EE538A"/>
    <w:rsid w:val="00EE6267"/>
    <w:rsid w:val="00EF165C"/>
    <w:rsid w:val="00EF22BE"/>
    <w:rsid w:val="00EF2AE1"/>
    <w:rsid w:val="00EF2DCD"/>
    <w:rsid w:val="00EF31B4"/>
    <w:rsid w:val="00EF56F0"/>
    <w:rsid w:val="00EF59EE"/>
    <w:rsid w:val="00EF5E43"/>
    <w:rsid w:val="00F003D2"/>
    <w:rsid w:val="00F01056"/>
    <w:rsid w:val="00F02181"/>
    <w:rsid w:val="00F02958"/>
    <w:rsid w:val="00F03132"/>
    <w:rsid w:val="00F03489"/>
    <w:rsid w:val="00F03788"/>
    <w:rsid w:val="00F03C9B"/>
    <w:rsid w:val="00F04EF7"/>
    <w:rsid w:val="00F06083"/>
    <w:rsid w:val="00F10D2F"/>
    <w:rsid w:val="00F110CA"/>
    <w:rsid w:val="00F14ED8"/>
    <w:rsid w:val="00F169E9"/>
    <w:rsid w:val="00F17B62"/>
    <w:rsid w:val="00F20055"/>
    <w:rsid w:val="00F20176"/>
    <w:rsid w:val="00F210E0"/>
    <w:rsid w:val="00F220DC"/>
    <w:rsid w:val="00F226E9"/>
    <w:rsid w:val="00F26696"/>
    <w:rsid w:val="00F267EC"/>
    <w:rsid w:val="00F272EB"/>
    <w:rsid w:val="00F27B36"/>
    <w:rsid w:val="00F30E8A"/>
    <w:rsid w:val="00F342B6"/>
    <w:rsid w:val="00F35414"/>
    <w:rsid w:val="00F35AA9"/>
    <w:rsid w:val="00F37544"/>
    <w:rsid w:val="00F37D14"/>
    <w:rsid w:val="00F37D80"/>
    <w:rsid w:val="00F401AD"/>
    <w:rsid w:val="00F4063F"/>
    <w:rsid w:val="00F41CEF"/>
    <w:rsid w:val="00F4234C"/>
    <w:rsid w:val="00F42673"/>
    <w:rsid w:val="00F43321"/>
    <w:rsid w:val="00F4504C"/>
    <w:rsid w:val="00F4540D"/>
    <w:rsid w:val="00F46918"/>
    <w:rsid w:val="00F503FD"/>
    <w:rsid w:val="00F508E4"/>
    <w:rsid w:val="00F50C3F"/>
    <w:rsid w:val="00F50E8D"/>
    <w:rsid w:val="00F510FF"/>
    <w:rsid w:val="00F520CF"/>
    <w:rsid w:val="00F52D15"/>
    <w:rsid w:val="00F53292"/>
    <w:rsid w:val="00F5339F"/>
    <w:rsid w:val="00F5404E"/>
    <w:rsid w:val="00F57CCF"/>
    <w:rsid w:val="00F61762"/>
    <w:rsid w:val="00F6397C"/>
    <w:rsid w:val="00F64015"/>
    <w:rsid w:val="00F643B2"/>
    <w:rsid w:val="00F645E0"/>
    <w:rsid w:val="00F65509"/>
    <w:rsid w:val="00F6583C"/>
    <w:rsid w:val="00F67610"/>
    <w:rsid w:val="00F67A83"/>
    <w:rsid w:val="00F7127C"/>
    <w:rsid w:val="00F76BFF"/>
    <w:rsid w:val="00F77579"/>
    <w:rsid w:val="00F7782A"/>
    <w:rsid w:val="00F81162"/>
    <w:rsid w:val="00F81FB1"/>
    <w:rsid w:val="00F82C55"/>
    <w:rsid w:val="00F836B3"/>
    <w:rsid w:val="00F8462F"/>
    <w:rsid w:val="00F87508"/>
    <w:rsid w:val="00F87FEE"/>
    <w:rsid w:val="00F90D23"/>
    <w:rsid w:val="00F962EB"/>
    <w:rsid w:val="00FA0F2C"/>
    <w:rsid w:val="00FA2819"/>
    <w:rsid w:val="00FA30AE"/>
    <w:rsid w:val="00FA3960"/>
    <w:rsid w:val="00FA397F"/>
    <w:rsid w:val="00FA5937"/>
    <w:rsid w:val="00FA6AFF"/>
    <w:rsid w:val="00FB35F3"/>
    <w:rsid w:val="00FB4D95"/>
    <w:rsid w:val="00FB4DB4"/>
    <w:rsid w:val="00FB62E3"/>
    <w:rsid w:val="00FB68EF"/>
    <w:rsid w:val="00FB6C04"/>
    <w:rsid w:val="00FC11FD"/>
    <w:rsid w:val="00FC48A5"/>
    <w:rsid w:val="00FC66DA"/>
    <w:rsid w:val="00FC7BD2"/>
    <w:rsid w:val="00FD1016"/>
    <w:rsid w:val="00FD1D3D"/>
    <w:rsid w:val="00FD2530"/>
    <w:rsid w:val="00FD3E84"/>
    <w:rsid w:val="00FD45EE"/>
    <w:rsid w:val="00FD5EAC"/>
    <w:rsid w:val="00FD6B2E"/>
    <w:rsid w:val="00FD7098"/>
    <w:rsid w:val="00FE0C72"/>
    <w:rsid w:val="00FE2D2A"/>
    <w:rsid w:val="00FE3A6B"/>
    <w:rsid w:val="00FE574B"/>
    <w:rsid w:val="00FF06CC"/>
    <w:rsid w:val="00FF3FB8"/>
    <w:rsid w:val="00FF4B38"/>
    <w:rsid w:val="00FF4CBD"/>
    <w:rsid w:val="00FF6443"/>
    <w:rsid w:val="00FF701F"/>
  </w:rsids>
  <m:mathPr>
    <m:mathFont m:val="Cambria Math"/>
    <m:brkBin m:val="before"/>
    <m:brkBinSub m:val="--"/>
    <m:smallFrac m:val="0"/>
    <m:dispDef/>
    <m:lMargin m:val="0"/>
    <m:rMargin m:val="0"/>
    <m:defJc m:val="centerGroup"/>
    <m:wrapIndent m:val="1440"/>
    <m:intLim m:val="subSup"/>
    <m:naryLim m:val="undOvr"/>
  </m:mathPr>
  <w:themeFontLang w:val="en-AU" w:eastAsia="zh-CN" w:bidi="p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CFBB62"/>
  <w15:docId w15:val="{CE0A7252-EE0C-43B2-906F-7C452B6AF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6E8F"/>
  </w:style>
  <w:style w:type="paragraph" w:styleId="Heading1">
    <w:name w:val="heading 1"/>
    <w:basedOn w:val="Normal"/>
    <w:next w:val="Normal"/>
    <w:link w:val="Heading1Char"/>
    <w:qFormat/>
    <w:rsid w:val="00630676"/>
    <w:pPr>
      <w:keepNext/>
      <w:keepLines/>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630676"/>
    <w:pPr>
      <w:keepNext/>
      <w:keepLines/>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630676"/>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630676"/>
    <w:pPr>
      <w:keepNext/>
      <w:spacing w:after="0"/>
      <w:outlineLvl w:val="3"/>
    </w:pPr>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791F"/>
    <w:pPr>
      <w:tabs>
        <w:tab w:val="center" w:pos="4513"/>
        <w:tab w:val="right" w:pos="9026"/>
      </w:tabs>
      <w:spacing w:after="0"/>
    </w:pPr>
    <w:rPr>
      <w:rFonts w:cs="Times New Roman"/>
      <w:lang w:eastAsia="en-AU"/>
    </w:rPr>
  </w:style>
  <w:style w:type="character" w:customStyle="1" w:styleId="HeaderChar">
    <w:name w:val="Header Char"/>
    <w:basedOn w:val="DefaultParagraphFont"/>
    <w:link w:val="Header"/>
    <w:uiPriority w:val="99"/>
    <w:rsid w:val="00A0791F"/>
    <w:rPr>
      <w:rFonts w:eastAsiaTheme="minorEastAsia" w:cs="Times New Roman"/>
      <w:lang w:eastAsia="en-AU"/>
    </w:rPr>
  </w:style>
  <w:style w:type="paragraph" w:styleId="Footer">
    <w:name w:val="footer"/>
    <w:basedOn w:val="Normal"/>
    <w:link w:val="FooterChar"/>
    <w:uiPriority w:val="99"/>
    <w:unhideWhenUsed/>
    <w:rsid w:val="00A0791F"/>
    <w:pPr>
      <w:tabs>
        <w:tab w:val="center" w:pos="4513"/>
        <w:tab w:val="right" w:pos="9026"/>
      </w:tabs>
      <w:spacing w:after="0"/>
    </w:pPr>
    <w:rPr>
      <w:rFonts w:cs="Times New Roman"/>
      <w:lang w:eastAsia="en-AU"/>
    </w:rPr>
  </w:style>
  <w:style w:type="character" w:customStyle="1" w:styleId="FooterChar">
    <w:name w:val="Footer Char"/>
    <w:basedOn w:val="DefaultParagraphFont"/>
    <w:link w:val="Footer"/>
    <w:uiPriority w:val="99"/>
    <w:rsid w:val="00A0791F"/>
    <w:rPr>
      <w:rFonts w:eastAsiaTheme="minorEastAsia" w:cs="Times New Roman"/>
      <w:lang w:eastAsia="en-AU"/>
    </w:rPr>
  </w:style>
  <w:style w:type="paragraph" w:styleId="BalloonText">
    <w:name w:val="Balloon Text"/>
    <w:basedOn w:val="Normal"/>
    <w:link w:val="BalloonTextChar"/>
    <w:uiPriority w:val="99"/>
    <w:semiHidden/>
    <w:unhideWhenUsed/>
    <w:rsid w:val="00A0791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791F"/>
    <w:rPr>
      <w:rFonts w:ascii="Tahoma" w:hAnsi="Tahoma" w:cs="Tahoma"/>
      <w:sz w:val="16"/>
      <w:szCs w:val="16"/>
    </w:rPr>
  </w:style>
  <w:style w:type="paragraph" w:styleId="ListParagraph">
    <w:name w:val="List Paragraph"/>
    <w:basedOn w:val="Normal"/>
    <w:link w:val="ListParagraphChar"/>
    <w:uiPriority w:val="34"/>
    <w:qFormat/>
    <w:rsid w:val="00630676"/>
    <w:pPr>
      <w:contextualSpacing/>
    </w:pPr>
    <w:rPr>
      <w:kern w:val="2"/>
      <w:lang w:eastAsia="ja-JP"/>
      <w14:ligatures w14:val="standardContextual"/>
    </w:rPr>
  </w:style>
  <w:style w:type="table" w:styleId="TableGrid">
    <w:name w:val="Table Grid"/>
    <w:basedOn w:val="TableNormal"/>
    <w:uiPriority w:val="59"/>
    <w:rsid w:val="007147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0E6977"/>
    <w:pPr>
      <w:spacing w:after="0"/>
    </w:pPr>
    <w:rPr>
      <w:sz w:val="20"/>
      <w:szCs w:val="20"/>
    </w:rPr>
  </w:style>
  <w:style w:type="character" w:customStyle="1" w:styleId="EndnoteTextChar">
    <w:name w:val="Endnote Text Char"/>
    <w:basedOn w:val="DefaultParagraphFont"/>
    <w:link w:val="EndnoteText"/>
    <w:uiPriority w:val="99"/>
    <w:semiHidden/>
    <w:rsid w:val="000E6977"/>
    <w:rPr>
      <w:sz w:val="20"/>
      <w:szCs w:val="20"/>
    </w:rPr>
  </w:style>
  <w:style w:type="character" w:styleId="EndnoteReference">
    <w:name w:val="endnote reference"/>
    <w:basedOn w:val="DefaultParagraphFont"/>
    <w:uiPriority w:val="99"/>
    <w:semiHidden/>
    <w:unhideWhenUsed/>
    <w:rsid w:val="000E6977"/>
    <w:rPr>
      <w:vertAlign w:val="superscript"/>
    </w:rPr>
  </w:style>
  <w:style w:type="paragraph" w:styleId="FootnoteText">
    <w:name w:val="footnote text"/>
    <w:basedOn w:val="Normal"/>
    <w:link w:val="FootnoteTextChar"/>
    <w:uiPriority w:val="99"/>
    <w:semiHidden/>
    <w:unhideWhenUsed/>
    <w:rsid w:val="000E6977"/>
    <w:pPr>
      <w:spacing w:after="0"/>
    </w:pPr>
    <w:rPr>
      <w:sz w:val="20"/>
      <w:szCs w:val="20"/>
    </w:rPr>
  </w:style>
  <w:style w:type="character" w:customStyle="1" w:styleId="FootnoteTextChar">
    <w:name w:val="Footnote Text Char"/>
    <w:basedOn w:val="DefaultParagraphFont"/>
    <w:link w:val="FootnoteText"/>
    <w:uiPriority w:val="99"/>
    <w:semiHidden/>
    <w:rsid w:val="000E6977"/>
    <w:rPr>
      <w:sz w:val="20"/>
      <w:szCs w:val="20"/>
    </w:rPr>
  </w:style>
  <w:style w:type="character" w:styleId="FootnoteReference">
    <w:name w:val="footnote reference"/>
    <w:basedOn w:val="DefaultParagraphFont"/>
    <w:uiPriority w:val="99"/>
    <w:semiHidden/>
    <w:unhideWhenUsed/>
    <w:rsid w:val="000E6977"/>
    <w:rPr>
      <w:vertAlign w:val="superscript"/>
    </w:rPr>
  </w:style>
  <w:style w:type="character" w:styleId="CommentReference">
    <w:name w:val="annotation reference"/>
    <w:basedOn w:val="DefaultParagraphFont"/>
    <w:uiPriority w:val="99"/>
    <w:semiHidden/>
    <w:unhideWhenUsed/>
    <w:rsid w:val="00E53867"/>
    <w:rPr>
      <w:sz w:val="16"/>
      <w:szCs w:val="16"/>
    </w:rPr>
  </w:style>
  <w:style w:type="paragraph" w:styleId="CommentText">
    <w:name w:val="annotation text"/>
    <w:basedOn w:val="Normal"/>
    <w:link w:val="CommentTextChar"/>
    <w:uiPriority w:val="99"/>
    <w:unhideWhenUsed/>
    <w:rsid w:val="00E53867"/>
    <w:rPr>
      <w:sz w:val="20"/>
      <w:szCs w:val="20"/>
    </w:rPr>
  </w:style>
  <w:style w:type="character" w:customStyle="1" w:styleId="CommentTextChar">
    <w:name w:val="Comment Text Char"/>
    <w:basedOn w:val="DefaultParagraphFont"/>
    <w:link w:val="CommentText"/>
    <w:uiPriority w:val="99"/>
    <w:rsid w:val="00E53867"/>
    <w:rPr>
      <w:sz w:val="20"/>
      <w:szCs w:val="20"/>
    </w:rPr>
  </w:style>
  <w:style w:type="paragraph" w:styleId="CommentSubject">
    <w:name w:val="annotation subject"/>
    <w:basedOn w:val="CommentText"/>
    <w:next w:val="CommentText"/>
    <w:link w:val="CommentSubjectChar"/>
    <w:uiPriority w:val="99"/>
    <w:semiHidden/>
    <w:unhideWhenUsed/>
    <w:rsid w:val="00E53867"/>
    <w:rPr>
      <w:b/>
      <w:bCs/>
    </w:rPr>
  </w:style>
  <w:style w:type="character" w:customStyle="1" w:styleId="CommentSubjectChar">
    <w:name w:val="Comment Subject Char"/>
    <w:basedOn w:val="CommentTextChar"/>
    <w:link w:val="CommentSubject"/>
    <w:uiPriority w:val="99"/>
    <w:semiHidden/>
    <w:rsid w:val="00E53867"/>
    <w:rPr>
      <w:b/>
      <w:bCs/>
      <w:sz w:val="20"/>
      <w:szCs w:val="20"/>
    </w:rPr>
  </w:style>
  <w:style w:type="character" w:customStyle="1" w:styleId="Heading1Char">
    <w:name w:val="Heading 1 Char"/>
    <w:basedOn w:val="DefaultParagraphFont"/>
    <w:link w:val="Heading1"/>
    <w:rsid w:val="00630676"/>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630676"/>
    <w:rPr>
      <w:rFonts w:asciiTheme="majorHAnsi" w:eastAsiaTheme="majorEastAsia" w:hAnsiTheme="majorHAnsi" w:cstheme="majorBidi"/>
      <w:b/>
      <w:bCs/>
      <w:color w:val="595959" w:themeColor="text1" w:themeTint="A6"/>
      <w:sz w:val="32"/>
      <w:szCs w:val="26"/>
    </w:rPr>
  </w:style>
  <w:style w:type="paragraph" w:styleId="TOCHeading">
    <w:name w:val="TOC Heading"/>
    <w:basedOn w:val="Heading1"/>
    <w:next w:val="Normal"/>
    <w:uiPriority w:val="39"/>
    <w:unhideWhenUsed/>
    <w:qFormat/>
    <w:rsid w:val="00461C65"/>
    <w:pPr>
      <w:spacing w:before="240" w:line="259" w:lineRule="auto"/>
      <w:outlineLvl w:val="9"/>
    </w:pPr>
    <w:rPr>
      <w:b w:val="0"/>
      <w:sz w:val="32"/>
      <w:lang w:val="en-US"/>
    </w:rPr>
  </w:style>
  <w:style w:type="paragraph" w:styleId="TOC1">
    <w:name w:val="toc 1"/>
    <w:basedOn w:val="Normal"/>
    <w:next w:val="Normal"/>
    <w:uiPriority w:val="39"/>
    <w:rsid w:val="00630676"/>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630676"/>
    <w:pPr>
      <w:tabs>
        <w:tab w:val="right" w:leader="dot" w:pos="9072"/>
      </w:tabs>
      <w:spacing w:after="0" w:line="360" w:lineRule="auto"/>
      <w:ind w:left="284"/>
    </w:pPr>
    <w:rPr>
      <w:kern w:val="2"/>
      <w:lang w:eastAsia="ja-JP"/>
      <w14:ligatures w14:val="standardContextual"/>
    </w:rPr>
  </w:style>
  <w:style w:type="character" w:styleId="Hyperlink">
    <w:name w:val="Hyperlink"/>
    <w:basedOn w:val="DefaultParagraphFont"/>
    <w:uiPriority w:val="99"/>
    <w:unhideWhenUsed/>
    <w:rsid w:val="0069456D"/>
    <w:rPr>
      <w:color w:val="580F8B"/>
      <w:u w:val="single"/>
    </w:rPr>
  </w:style>
  <w:style w:type="character" w:styleId="LineNumber">
    <w:name w:val="line number"/>
    <w:basedOn w:val="DefaultParagraphFont"/>
    <w:uiPriority w:val="99"/>
    <w:semiHidden/>
    <w:unhideWhenUsed/>
    <w:rsid w:val="001308E4"/>
  </w:style>
  <w:style w:type="paragraph" w:styleId="Salutation">
    <w:name w:val="Salutation"/>
    <w:basedOn w:val="Normal"/>
    <w:next w:val="Normal"/>
    <w:link w:val="SalutationChar"/>
    <w:semiHidden/>
    <w:rsid w:val="00C55F6F"/>
    <w:pPr>
      <w:spacing w:after="0"/>
    </w:pPr>
    <w:rPr>
      <w:rFonts w:ascii="Arial" w:eastAsia="SimSun" w:hAnsi="Arial" w:cs="Times New Roman"/>
      <w:sz w:val="20"/>
      <w:szCs w:val="24"/>
      <w:lang w:eastAsia="zh-CN"/>
    </w:rPr>
  </w:style>
  <w:style w:type="character" w:customStyle="1" w:styleId="SalutationChar">
    <w:name w:val="Salutation Char"/>
    <w:basedOn w:val="DefaultParagraphFont"/>
    <w:link w:val="Salutation"/>
    <w:semiHidden/>
    <w:rsid w:val="00C55F6F"/>
    <w:rPr>
      <w:rFonts w:ascii="Arial" w:eastAsia="SimSun" w:hAnsi="Arial" w:cs="Times New Roman"/>
      <w:sz w:val="20"/>
      <w:szCs w:val="24"/>
      <w:lang w:eastAsia="zh-CN"/>
    </w:rPr>
  </w:style>
  <w:style w:type="character" w:customStyle="1" w:styleId="Heading3Char">
    <w:name w:val="Heading 3 Char"/>
    <w:basedOn w:val="DefaultParagraphFont"/>
    <w:link w:val="Heading3"/>
    <w:uiPriority w:val="9"/>
    <w:rsid w:val="00630676"/>
    <w:rPr>
      <w:b/>
      <w:bCs/>
      <w:color w:val="595959" w:themeColor="text1" w:themeTint="A6"/>
      <w:sz w:val="26"/>
      <w:szCs w:val="26"/>
    </w:rPr>
  </w:style>
  <w:style w:type="character" w:styleId="FollowedHyperlink">
    <w:name w:val="FollowedHyperlink"/>
    <w:basedOn w:val="DefaultParagraphFont"/>
    <w:uiPriority w:val="99"/>
    <w:unhideWhenUsed/>
    <w:rsid w:val="0069456D"/>
    <w:rPr>
      <w:color w:val="646464"/>
      <w:u w:val="single"/>
    </w:rPr>
  </w:style>
  <w:style w:type="paragraph" w:styleId="TOC3">
    <w:name w:val="toc 3"/>
    <w:basedOn w:val="Normal"/>
    <w:next w:val="Normal"/>
    <w:autoRedefine/>
    <w:uiPriority w:val="39"/>
    <w:unhideWhenUsed/>
    <w:rsid w:val="0019746E"/>
    <w:pPr>
      <w:spacing w:after="100"/>
      <w:ind w:left="440"/>
    </w:pPr>
  </w:style>
  <w:style w:type="paragraph" w:styleId="Revision">
    <w:name w:val="Revision"/>
    <w:hidden/>
    <w:uiPriority w:val="99"/>
    <w:semiHidden/>
    <w:rsid w:val="00E94EF2"/>
    <w:pPr>
      <w:spacing w:after="0" w:line="240" w:lineRule="auto"/>
    </w:pPr>
  </w:style>
  <w:style w:type="paragraph" w:customStyle="1" w:styleId="SCSAAppendixHeading1">
    <w:name w:val="SCSA Appendix Heading 1"/>
    <w:basedOn w:val="SCSAHeading1"/>
    <w:qFormat/>
    <w:rsid w:val="00630676"/>
  </w:style>
  <w:style w:type="paragraph" w:customStyle="1" w:styleId="SCSAAppendixHeading2">
    <w:name w:val="SCSA Appendix Heading 2"/>
    <w:basedOn w:val="SCSAHeading3"/>
    <w:qFormat/>
    <w:rsid w:val="00630676"/>
    <w:pPr>
      <w:outlineLvl w:val="1"/>
    </w:pPr>
  </w:style>
  <w:style w:type="paragraph" w:customStyle="1" w:styleId="SCSAAppendixHeading3">
    <w:name w:val="SCSA Appendix Heading 3"/>
    <w:basedOn w:val="SCSAHeading4"/>
    <w:qFormat/>
    <w:rsid w:val="00630676"/>
    <w:pPr>
      <w:spacing w:after="0"/>
    </w:pPr>
  </w:style>
  <w:style w:type="numbering" w:customStyle="1" w:styleId="SCSABulletList">
    <w:name w:val="SCSA Bullet List"/>
    <w:uiPriority w:val="99"/>
    <w:rsid w:val="00630676"/>
    <w:pPr>
      <w:numPr>
        <w:numId w:val="18"/>
      </w:numPr>
    </w:pPr>
  </w:style>
  <w:style w:type="paragraph" w:customStyle="1" w:styleId="SCSAFooterodd">
    <w:name w:val="SCSA Footer odd"/>
    <w:basedOn w:val="Normal"/>
    <w:qFormat/>
    <w:rsid w:val="00126E8F"/>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Footereven">
    <w:name w:val="SCSA Footer even"/>
    <w:basedOn w:val="SCSAFooterodd"/>
    <w:qFormat/>
    <w:rsid w:val="00126E8F"/>
    <w:pPr>
      <w:jc w:val="left"/>
    </w:pPr>
  </w:style>
  <w:style w:type="paragraph" w:customStyle="1" w:styleId="SCSAHeaderodd">
    <w:name w:val="SCSA Header odd"/>
    <w:basedOn w:val="Normal"/>
    <w:qFormat/>
    <w:rsid w:val="00126E8F"/>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ereven">
    <w:name w:val="SCSA Header even"/>
    <w:basedOn w:val="SCSAHeaderodd"/>
    <w:qFormat/>
    <w:rsid w:val="00126E8F"/>
    <w:pPr>
      <w:ind w:left="-1134" w:right="9356"/>
      <w:jc w:val="right"/>
    </w:pPr>
  </w:style>
  <w:style w:type="paragraph" w:customStyle="1" w:styleId="SCSAHeading1">
    <w:name w:val="SCSA Heading 1"/>
    <w:basedOn w:val="Normal"/>
    <w:qFormat/>
    <w:rsid w:val="00630676"/>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Heading2">
    <w:name w:val="SCSA Heading 2"/>
    <w:basedOn w:val="Normal"/>
    <w:qFormat/>
    <w:rsid w:val="00630676"/>
    <w:pPr>
      <w:keepNext/>
      <w:outlineLvl w:val="1"/>
    </w:pPr>
    <w:rPr>
      <w:rFonts w:asciiTheme="majorHAnsi" w:eastAsiaTheme="majorEastAsia" w:hAnsiTheme="majorHAnsi" w:cstheme="majorBidi"/>
      <w:b/>
      <w:bCs/>
      <w:color w:val="595959" w:themeColor="accent6"/>
      <w:sz w:val="32"/>
      <w:szCs w:val="32"/>
      <w14:ligatures w14:val="standardContextual"/>
    </w:rPr>
  </w:style>
  <w:style w:type="paragraph" w:customStyle="1" w:styleId="SCSAHeading3">
    <w:name w:val="SCSA Heading 3"/>
    <w:basedOn w:val="Normal"/>
    <w:qFormat/>
    <w:rsid w:val="00630676"/>
    <w:pPr>
      <w:keepNext/>
      <w:outlineLvl w:val="2"/>
    </w:pPr>
    <w:rPr>
      <w:rFonts w:asciiTheme="majorHAnsi" w:eastAsiaTheme="majorEastAsia" w:hAnsiTheme="majorHAnsi" w:cstheme="majorBidi"/>
      <w:b/>
      <w:bCs/>
      <w:color w:val="595959" w:themeColor="accent6"/>
      <w:sz w:val="28"/>
      <w:szCs w:val="28"/>
      <w14:ligatures w14:val="standardContextual"/>
    </w:rPr>
  </w:style>
  <w:style w:type="paragraph" w:customStyle="1" w:styleId="SCSAHeading4">
    <w:name w:val="SCSA Heading 4"/>
    <w:basedOn w:val="Normal"/>
    <w:qFormat/>
    <w:rsid w:val="00630676"/>
    <w:pPr>
      <w:keepNext/>
      <w:outlineLvl w:val="3"/>
    </w:pPr>
    <w:rPr>
      <w:rFonts w:asciiTheme="majorHAnsi" w:eastAsiaTheme="majorEastAsia" w:hAnsiTheme="majorHAnsi" w:cstheme="majorBidi"/>
      <w:b/>
      <w:bCs/>
      <w:sz w:val="24"/>
      <w:szCs w:val="24"/>
      <w:lang w:eastAsia="en-AU"/>
      <w14:ligatures w14:val="standardContextual"/>
    </w:rPr>
  </w:style>
  <w:style w:type="paragraph" w:customStyle="1" w:styleId="SCSATitle1">
    <w:name w:val="SCSA Title 1"/>
    <w:basedOn w:val="Normal"/>
    <w:link w:val="SCSATitle1Char"/>
    <w:qFormat/>
    <w:rsid w:val="00630676"/>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630676"/>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630676"/>
    <w:pPr>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630676"/>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630676"/>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630676"/>
    <w:pPr>
      <w:outlineLvl w:val="9"/>
    </w:pPr>
  </w:style>
  <w:style w:type="character" w:customStyle="1" w:styleId="ListParagraphChar">
    <w:name w:val="List Paragraph Char"/>
    <w:basedOn w:val="DefaultParagraphFont"/>
    <w:link w:val="ListParagraph"/>
    <w:uiPriority w:val="34"/>
    <w:qFormat/>
    <w:rsid w:val="00630676"/>
    <w:rPr>
      <w:kern w:val="2"/>
      <w:lang w:eastAsia="ja-JP"/>
      <w14:ligatures w14:val="standardContextual"/>
    </w:rPr>
  </w:style>
  <w:style w:type="table" w:customStyle="1" w:styleId="SCSATableclearstyle">
    <w:name w:val="SCSA Table clear style"/>
    <w:basedOn w:val="TableNormal"/>
    <w:uiPriority w:val="99"/>
    <w:rsid w:val="00630676"/>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character" w:customStyle="1" w:styleId="Heading4Char">
    <w:name w:val="Heading 4 Char"/>
    <w:basedOn w:val="DefaultParagraphFont"/>
    <w:link w:val="Heading4"/>
    <w:uiPriority w:val="9"/>
    <w:rsid w:val="00630676"/>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table" w:customStyle="1" w:styleId="SCSASyllabusGradeDescriptionsTable">
    <w:name w:val="SCSA Syllabus Grade Descriptions Table"/>
    <w:basedOn w:val="TableNormal"/>
    <w:uiPriority w:val="99"/>
    <w:rsid w:val="00630676"/>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630676"/>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85236">
      <w:bodyDiv w:val="1"/>
      <w:marLeft w:val="0"/>
      <w:marRight w:val="0"/>
      <w:marTop w:val="0"/>
      <w:marBottom w:val="0"/>
      <w:divBdr>
        <w:top w:val="none" w:sz="0" w:space="0" w:color="auto"/>
        <w:left w:val="none" w:sz="0" w:space="0" w:color="auto"/>
        <w:bottom w:val="none" w:sz="0" w:space="0" w:color="auto"/>
        <w:right w:val="none" w:sz="0" w:space="0" w:color="auto"/>
      </w:divBdr>
    </w:div>
    <w:div w:id="62265000">
      <w:bodyDiv w:val="1"/>
      <w:marLeft w:val="0"/>
      <w:marRight w:val="0"/>
      <w:marTop w:val="0"/>
      <w:marBottom w:val="0"/>
      <w:divBdr>
        <w:top w:val="none" w:sz="0" w:space="0" w:color="auto"/>
        <w:left w:val="none" w:sz="0" w:space="0" w:color="auto"/>
        <w:bottom w:val="none" w:sz="0" w:space="0" w:color="auto"/>
        <w:right w:val="none" w:sz="0" w:space="0" w:color="auto"/>
      </w:divBdr>
    </w:div>
    <w:div w:id="182790950">
      <w:bodyDiv w:val="1"/>
      <w:marLeft w:val="0"/>
      <w:marRight w:val="0"/>
      <w:marTop w:val="0"/>
      <w:marBottom w:val="0"/>
      <w:divBdr>
        <w:top w:val="none" w:sz="0" w:space="0" w:color="auto"/>
        <w:left w:val="none" w:sz="0" w:space="0" w:color="auto"/>
        <w:bottom w:val="none" w:sz="0" w:space="0" w:color="auto"/>
        <w:right w:val="none" w:sz="0" w:space="0" w:color="auto"/>
      </w:divBdr>
    </w:div>
    <w:div w:id="207303732">
      <w:bodyDiv w:val="1"/>
      <w:marLeft w:val="0"/>
      <w:marRight w:val="0"/>
      <w:marTop w:val="0"/>
      <w:marBottom w:val="0"/>
      <w:divBdr>
        <w:top w:val="none" w:sz="0" w:space="0" w:color="auto"/>
        <w:left w:val="none" w:sz="0" w:space="0" w:color="auto"/>
        <w:bottom w:val="none" w:sz="0" w:space="0" w:color="auto"/>
        <w:right w:val="none" w:sz="0" w:space="0" w:color="auto"/>
      </w:divBdr>
    </w:div>
    <w:div w:id="210926142">
      <w:bodyDiv w:val="1"/>
      <w:marLeft w:val="0"/>
      <w:marRight w:val="0"/>
      <w:marTop w:val="0"/>
      <w:marBottom w:val="0"/>
      <w:divBdr>
        <w:top w:val="none" w:sz="0" w:space="0" w:color="auto"/>
        <w:left w:val="none" w:sz="0" w:space="0" w:color="auto"/>
        <w:bottom w:val="none" w:sz="0" w:space="0" w:color="auto"/>
        <w:right w:val="none" w:sz="0" w:space="0" w:color="auto"/>
      </w:divBdr>
    </w:div>
    <w:div w:id="227691872">
      <w:bodyDiv w:val="1"/>
      <w:marLeft w:val="0"/>
      <w:marRight w:val="0"/>
      <w:marTop w:val="0"/>
      <w:marBottom w:val="0"/>
      <w:divBdr>
        <w:top w:val="none" w:sz="0" w:space="0" w:color="auto"/>
        <w:left w:val="none" w:sz="0" w:space="0" w:color="auto"/>
        <w:bottom w:val="none" w:sz="0" w:space="0" w:color="auto"/>
        <w:right w:val="none" w:sz="0" w:space="0" w:color="auto"/>
      </w:divBdr>
    </w:div>
    <w:div w:id="237710387">
      <w:bodyDiv w:val="1"/>
      <w:marLeft w:val="0"/>
      <w:marRight w:val="0"/>
      <w:marTop w:val="0"/>
      <w:marBottom w:val="0"/>
      <w:divBdr>
        <w:top w:val="none" w:sz="0" w:space="0" w:color="auto"/>
        <w:left w:val="none" w:sz="0" w:space="0" w:color="auto"/>
        <w:bottom w:val="none" w:sz="0" w:space="0" w:color="auto"/>
        <w:right w:val="none" w:sz="0" w:space="0" w:color="auto"/>
      </w:divBdr>
    </w:div>
    <w:div w:id="369040543">
      <w:bodyDiv w:val="1"/>
      <w:marLeft w:val="0"/>
      <w:marRight w:val="0"/>
      <w:marTop w:val="0"/>
      <w:marBottom w:val="0"/>
      <w:divBdr>
        <w:top w:val="none" w:sz="0" w:space="0" w:color="auto"/>
        <w:left w:val="none" w:sz="0" w:space="0" w:color="auto"/>
        <w:bottom w:val="none" w:sz="0" w:space="0" w:color="auto"/>
        <w:right w:val="none" w:sz="0" w:space="0" w:color="auto"/>
      </w:divBdr>
    </w:div>
    <w:div w:id="489250280">
      <w:bodyDiv w:val="1"/>
      <w:marLeft w:val="0"/>
      <w:marRight w:val="0"/>
      <w:marTop w:val="0"/>
      <w:marBottom w:val="0"/>
      <w:divBdr>
        <w:top w:val="none" w:sz="0" w:space="0" w:color="auto"/>
        <w:left w:val="none" w:sz="0" w:space="0" w:color="auto"/>
        <w:bottom w:val="none" w:sz="0" w:space="0" w:color="auto"/>
        <w:right w:val="none" w:sz="0" w:space="0" w:color="auto"/>
      </w:divBdr>
    </w:div>
    <w:div w:id="506099056">
      <w:bodyDiv w:val="1"/>
      <w:marLeft w:val="0"/>
      <w:marRight w:val="0"/>
      <w:marTop w:val="0"/>
      <w:marBottom w:val="0"/>
      <w:divBdr>
        <w:top w:val="none" w:sz="0" w:space="0" w:color="auto"/>
        <w:left w:val="none" w:sz="0" w:space="0" w:color="auto"/>
        <w:bottom w:val="none" w:sz="0" w:space="0" w:color="auto"/>
        <w:right w:val="none" w:sz="0" w:space="0" w:color="auto"/>
      </w:divBdr>
    </w:div>
    <w:div w:id="526336297">
      <w:bodyDiv w:val="1"/>
      <w:marLeft w:val="0"/>
      <w:marRight w:val="0"/>
      <w:marTop w:val="0"/>
      <w:marBottom w:val="0"/>
      <w:divBdr>
        <w:top w:val="none" w:sz="0" w:space="0" w:color="auto"/>
        <w:left w:val="none" w:sz="0" w:space="0" w:color="auto"/>
        <w:bottom w:val="none" w:sz="0" w:space="0" w:color="auto"/>
        <w:right w:val="none" w:sz="0" w:space="0" w:color="auto"/>
      </w:divBdr>
    </w:div>
    <w:div w:id="625355253">
      <w:bodyDiv w:val="1"/>
      <w:marLeft w:val="0"/>
      <w:marRight w:val="0"/>
      <w:marTop w:val="0"/>
      <w:marBottom w:val="0"/>
      <w:divBdr>
        <w:top w:val="none" w:sz="0" w:space="0" w:color="auto"/>
        <w:left w:val="none" w:sz="0" w:space="0" w:color="auto"/>
        <w:bottom w:val="none" w:sz="0" w:space="0" w:color="auto"/>
        <w:right w:val="none" w:sz="0" w:space="0" w:color="auto"/>
      </w:divBdr>
    </w:div>
    <w:div w:id="647589198">
      <w:bodyDiv w:val="1"/>
      <w:marLeft w:val="0"/>
      <w:marRight w:val="0"/>
      <w:marTop w:val="0"/>
      <w:marBottom w:val="0"/>
      <w:divBdr>
        <w:top w:val="none" w:sz="0" w:space="0" w:color="auto"/>
        <w:left w:val="none" w:sz="0" w:space="0" w:color="auto"/>
        <w:bottom w:val="none" w:sz="0" w:space="0" w:color="auto"/>
        <w:right w:val="none" w:sz="0" w:space="0" w:color="auto"/>
      </w:divBdr>
    </w:div>
    <w:div w:id="705759954">
      <w:bodyDiv w:val="1"/>
      <w:marLeft w:val="0"/>
      <w:marRight w:val="0"/>
      <w:marTop w:val="0"/>
      <w:marBottom w:val="0"/>
      <w:divBdr>
        <w:top w:val="none" w:sz="0" w:space="0" w:color="auto"/>
        <w:left w:val="none" w:sz="0" w:space="0" w:color="auto"/>
        <w:bottom w:val="none" w:sz="0" w:space="0" w:color="auto"/>
        <w:right w:val="none" w:sz="0" w:space="0" w:color="auto"/>
      </w:divBdr>
    </w:div>
    <w:div w:id="719330924">
      <w:bodyDiv w:val="1"/>
      <w:marLeft w:val="0"/>
      <w:marRight w:val="0"/>
      <w:marTop w:val="0"/>
      <w:marBottom w:val="0"/>
      <w:divBdr>
        <w:top w:val="none" w:sz="0" w:space="0" w:color="auto"/>
        <w:left w:val="none" w:sz="0" w:space="0" w:color="auto"/>
        <w:bottom w:val="none" w:sz="0" w:space="0" w:color="auto"/>
        <w:right w:val="none" w:sz="0" w:space="0" w:color="auto"/>
      </w:divBdr>
    </w:div>
    <w:div w:id="828444328">
      <w:bodyDiv w:val="1"/>
      <w:marLeft w:val="0"/>
      <w:marRight w:val="0"/>
      <w:marTop w:val="0"/>
      <w:marBottom w:val="0"/>
      <w:divBdr>
        <w:top w:val="none" w:sz="0" w:space="0" w:color="auto"/>
        <w:left w:val="none" w:sz="0" w:space="0" w:color="auto"/>
        <w:bottom w:val="none" w:sz="0" w:space="0" w:color="auto"/>
        <w:right w:val="none" w:sz="0" w:space="0" w:color="auto"/>
      </w:divBdr>
    </w:div>
    <w:div w:id="840118759">
      <w:bodyDiv w:val="1"/>
      <w:marLeft w:val="0"/>
      <w:marRight w:val="0"/>
      <w:marTop w:val="0"/>
      <w:marBottom w:val="0"/>
      <w:divBdr>
        <w:top w:val="none" w:sz="0" w:space="0" w:color="auto"/>
        <w:left w:val="none" w:sz="0" w:space="0" w:color="auto"/>
        <w:bottom w:val="none" w:sz="0" w:space="0" w:color="auto"/>
        <w:right w:val="none" w:sz="0" w:space="0" w:color="auto"/>
      </w:divBdr>
    </w:div>
    <w:div w:id="843978076">
      <w:bodyDiv w:val="1"/>
      <w:marLeft w:val="0"/>
      <w:marRight w:val="0"/>
      <w:marTop w:val="0"/>
      <w:marBottom w:val="0"/>
      <w:divBdr>
        <w:top w:val="none" w:sz="0" w:space="0" w:color="auto"/>
        <w:left w:val="none" w:sz="0" w:space="0" w:color="auto"/>
        <w:bottom w:val="none" w:sz="0" w:space="0" w:color="auto"/>
        <w:right w:val="none" w:sz="0" w:space="0" w:color="auto"/>
      </w:divBdr>
    </w:div>
    <w:div w:id="916942431">
      <w:bodyDiv w:val="1"/>
      <w:marLeft w:val="0"/>
      <w:marRight w:val="0"/>
      <w:marTop w:val="0"/>
      <w:marBottom w:val="0"/>
      <w:divBdr>
        <w:top w:val="none" w:sz="0" w:space="0" w:color="auto"/>
        <w:left w:val="none" w:sz="0" w:space="0" w:color="auto"/>
        <w:bottom w:val="none" w:sz="0" w:space="0" w:color="auto"/>
        <w:right w:val="none" w:sz="0" w:space="0" w:color="auto"/>
      </w:divBdr>
    </w:div>
    <w:div w:id="1129318892">
      <w:bodyDiv w:val="1"/>
      <w:marLeft w:val="0"/>
      <w:marRight w:val="0"/>
      <w:marTop w:val="0"/>
      <w:marBottom w:val="0"/>
      <w:divBdr>
        <w:top w:val="none" w:sz="0" w:space="0" w:color="auto"/>
        <w:left w:val="none" w:sz="0" w:space="0" w:color="auto"/>
        <w:bottom w:val="none" w:sz="0" w:space="0" w:color="auto"/>
        <w:right w:val="none" w:sz="0" w:space="0" w:color="auto"/>
      </w:divBdr>
    </w:div>
    <w:div w:id="1130830012">
      <w:bodyDiv w:val="1"/>
      <w:marLeft w:val="0"/>
      <w:marRight w:val="0"/>
      <w:marTop w:val="0"/>
      <w:marBottom w:val="0"/>
      <w:divBdr>
        <w:top w:val="none" w:sz="0" w:space="0" w:color="auto"/>
        <w:left w:val="none" w:sz="0" w:space="0" w:color="auto"/>
        <w:bottom w:val="none" w:sz="0" w:space="0" w:color="auto"/>
        <w:right w:val="none" w:sz="0" w:space="0" w:color="auto"/>
      </w:divBdr>
    </w:div>
    <w:div w:id="1147356022">
      <w:bodyDiv w:val="1"/>
      <w:marLeft w:val="0"/>
      <w:marRight w:val="0"/>
      <w:marTop w:val="0"/>
      <w:marBottom w:val="0"/>
      <w:divBdr>
        <w:top w:val="none" w:sz="0" w:space="0" w:color="auto"/>
        <w:left w:val="none" w:sz="0" w:space="0" w:color="auto"/>
        <w:bottom w:val="none" w:sz="0" w:space="0" w:color="auto"/>
        <w:right w:val="none" w:sz="0" w:space="0" w:color="auto"/>
      </w:divBdr>
    </w:div>
    <w:div w:id="1162701209">
      <w:bodyDiv w:val="1"/>
      <w:marLeft w:val="0"/>
      <w:marRight w:val="0"/>
      <w:marTop w:val="0"/>
      <w:marBottom w:val="0"/>
      <w:divBdr>
        <w:top w:val="none" w:sz="0" w:space="0" w:color="auto"/>
        <w:left w:val="none" w:sz="0" w:space="0" w:color="auto"/>
        <w:bottom w:val="none" w:sz="0" w:space="0" w:color="auto"/>
        <w:right w:val="none" w:sz="0" w:space="0" w:color="auto"/>
      </w:divBdr>
    </w:div>
    <w:div w:id="1214586833">
      <w:bodyDiv w:val="1"/>
      <w:marLeft w:val="0"/>
      <w:marRight w:val="0"/>
      <w:marTop w:val="0"/>
      <w:marBottom w:val="0"/>
      <w:divBdr>
        <w:top w:val="none" w:sz="0" w:space="0" w:color="auto"/>
        <w:left w:val="none" w:sz="0" w:space="0" w:color="auto"/>
        <w:bottom w:val="none" w:sz="0" w:space="0" w:color="auto"/>
        <w:right w:val="none" w:sz="0" w:space="0" w:color="auto"/>
      </w:divBdr>
    </w:div>
    <w:div w:id="1215779134">
      <w:bodyDiv w:val="1"/>
      <w:marLeft w:val="0"/>
      <w:marRight w:val="0"/>
      <w:marTop w:val="0"/>
      <w:marBottom w:val="0"/>
      <w:divBdr>
        <w:top w:val="none" w:sz="0" w:space="0" w:color="auto"/>
        <w:left w:val="none" w:sz="0" w:space="0" w:color="auto"/>
        <w:bottom w:val="none" w:sz="0" w:space="0" w:color="auto"/>
        <w:right w:val="none" w:sz="0" w:space="0" w:color="auto"/>
      </w:divBdr>
    </w:div>
    <w:div w:id="1241987680">
      <w:bodyDiv w:val="1"/>
      <w:marLeft w:val="0"/>
      <w:marRight w:val="0"/>
      <w:marTop w:val="0"/>
      <w:marBottom w:val="0"/>
      <w:divBdr>
        <w:top w:val="none" w:sz="0" w:space="0" w:color="auto"/>
        <w:left w:val="none" w:sz="0" w:space="0" w:color="auto"/>
        <w:bottom w:val="none" w:sz="0" w:space="0" w:color="auto"/>
        <w:right w:val="none" w:sz="0" w:space="0" w:color="auto"/>
      </w:divBdr>
    </w:div>
    <w:div w:id="1372799849">
      <w:bodyDiv w:val="1"/>
      <w:marLeft w:val="0"/>
      <w:marRight w:val="0"/>
      <w:marTop w:val="0"/>
      <w:marBottom w:val="0"/>
      <w:divBdr>
        <w:top w:val="none" w:sz="0" w:space="0" w:color="auto"/>
        <w:left w:val="none" w:sz="0" w:space="0" w:color="auto"/>
        <w:bottom w:val="none" w:sz="0" w:space="0" w:color="auto"/>
        <w:right w:val="none" w:sz="0" w:space="0" w:color="auto"/>
      </w:divBdr>
    </w:div>
    <w:div w:id="1407799086">
      <w:bodyDiv w:val="1"/>
      <w:marLeft w:val="0"/>
      <w:marRight w:val="0"/>
      <w:marTop w:val="0"/>
      <w:marBottom w:val="0"/>
      <w:divBdr>
        <w:top w:val="none" w:sz="0" w:space="0" w:color="auto"/>
        <w:left w:val="none" w:sz="0" w:space="0" w:color="auto"/>
        <w:bottom w:val="none" w:sz="0" w:space="0" w:color="auto"/>
        <w:right w:val="none" w:sz="0" w:space="0" w:color="auto"/>
      </w:divBdr>
    </w:div>
    <w:div w:id="1430851059">
      <w:bodyDiv w:val="1"/>
      <w:marLeft w:val="0"/>
      <w:marRight w:val="0"/>
      <w:marTop w:val="0"/>
      <w:marBottom w:val="0"/>
      <w:divBdr>
        <w:top w:val="none" w:sz="0" w:space="0" w:color="auto"/>
        <w:left w:val="none" w:sz="0" w:space="0" w:color="auto"/>
        <w:bottom w:val="none" w:sz="0" w:space="0" w:color="auto"/>
        <w:right w:val="none" w:sz="0" w:space="0" w:color="auto"/>
      </w:divBdr>
    </w:div>
    <w:div w:id="1515536083">
      <w:bodyDiv w:val="1"/>
      <w:marLeft w:val="0"/>
      <w:marRight w:val="0"/>
      <w:marTop w:val="0"/>
      <w:marBottom w:val="0"/>
      <w:divBdr>
        <w:top w:val="none" w:sz="0" w:space="0" w:color="auto"/>
        <w:left w:val="none" w:sz="0" w:space="0" w:color="auto"/>
        <w:bottom w:val="none" w:sz="0" w:space="0" w:color="auto"/>
        <w:right w:val="none" w:sz="0" w:space="0" w:color="auto"/>
      </w:divBdr>
    </w:div>
    <w:div w:id="1573009021">
      <w:bodyDiv w:val="1"/>
      <w:marLeft w:val="0"/>
      <w:marRight w:val="0"/>
      <w:marTop w:val="0"/>
      <w:marBottom w:val="0"/>
      <w:divBdr>
        <w:top w:val="none" w:sz="0" w:space="0" w:color="auto"/>
        <w:left w:val="none" w:sz="0" w:space="0" w:color="auto"/>
        <w:bottom w:val="none" w:sz="0" w:space="0" w:color="auto"/>
        <w:right w:val="none" w:sz="0" w:space="0" w:color="auto"/>
      </w:divBdr>
    </w:div>
    <w:div w:id="1646736097">
      <w:bodyDiv w:val="1"/>
      <w:marLeft w:val="0"/>
      <w:marRight w:val="0"/>
      <w:marTop w:val="0"/>
      <w:marBottom w:val="0"/>
      <w:divBdr>
        <w:top w:val="none" w:sz="0" w:space="0" w:color="auto"/>
        <w:left w:val="none" w:sz="0" w:space="0" w:color="auto"/>
        <w:bottom w:val="none" w:sz="0" w:space="0" w:color="auto"/>
        <w:right w:val="none" w:sz="0" w:space="0" w:color="auto"/>
      </w:divBdr>
    </w:div>
    <w:div w:id="1665549436">
      <w:bodyDiv w:val="1"/>
      <w:marLeft w:val="0"/>
      <w:marRight w:val="0"/>
      <w:marTop w:val="0"/>
      <w:marBottom w:val="0"/>
      <w:divBdr>
        <w:top w:val="none" w:sz="0" w:space="0" w:color="auto"/>
        <w:left w:val="none" w:sz="0" w:space="0" w:color="auto"/>
        <w:bottom w:val="none" w:sz="0" w:space="0" w:color="auto"/>
        <w:right w:val="none" w:sz="0" w:space="0" w:color="auto"/>
      </w:divBdr>
    </w:div>
    <w:div w:id="1683511397">
      <w:bodyDiv w:val="1"/>
      <w:marLeft w:val="0"/>
      <w:marRight w:val="0"/>
      <w:marTop w:val="0"/>
      <w:marBottom w:val="0"/>
      <w:divBdr>
        <w:top w:val="none" w:sz="0" w:space="0" w:color="auto"/>
        <w:left w:val="none" w:sz="0" w:space="0" w:color="auto"/>
        <w:bottom w:val="none" w:sz="0" w:space="0" w:color="auto"/>
        <w:right w:val="none" w:sz="0" w:space="0" w:color="auto"/>
      </w:divBdr>
    </w:div>
    <w:div w:id="1831211393">
      <w:bodyDiv w:val="1"/>
      <w:marLeft w:val="0"/>
      <w:marRight w:val="0"/>
      <w:marTop w:val="0"/>
      <w:marBottom w:val="0"/>
      <w:divBdr>
        <w:top w:val="none" w:sz="0" w:space="0" w:color="auto"/>
        <w:left w:val="none" w:sz="0" w:space="0" w:color="auto"/>
        <w:bottom w:val="none" w:sz="0" w:space="0" w:color="auto"/>
        <w:right w:val="none" w:sz="0" w:space="0" w:color="auto"/>
      </w:divBdr>
    </w:div>
    <w:div w:id="1843005910">
      <w:bodyDiv w:val="1"/>
      <w:marLeft w:val="0"/>
      <w:marRight w:val="0"/>
      <w:marTop w:val="0"/>
      <w:marBottom w:val="0"/>
      <w:divBdr>
        <w:top w:val="none" w:sz="0" w:space="0" w:color="auto"/>
        <w:left w:val="none" w:sz="0" w:space="0" w:color="auto"/>
        <w:bottom w:val="none" w:sz="0" w:space="0" w:color="auto"/>
        <w:right w:val="none" w:sz="0" w:space="0" w:color="auto"/>
      </w:divBdr>
    </w:div>
    <w:div w:id="1903905454">
      <w:bodyDiv w:val="1"/>
      <w:marLeft w:val="0"/>
      <w:marRight w:val="0"/>
      <w:marTop w:val="0"/>
      <w:marBottom w:val="0"/>
      <w:divBdr>
        <w:top w:val="none" w:sz="0" w:space="0" w:color="auto"/>
        <w:left w:val="none" w:sz="0" w:space="0" w:color="auto"/>
        <w:bottom w:val="none" w:sz="0" w:space="0" w:color="auto"/>
        <w:right w:val="none" w:sz="0" w:space="0" w:color="auto"/>
      </w:divBdr>
    </w:div>
    <w:div w:id="1905094283">
      <w:bodyDiv w:val="1"/>
      <w:marLeft w:val="0"/>
      <w:marRight w:val="0"/>
      <w:marTop w:val="0"/>
      <w:marBottom w:val="0"/>
      <w:divBdr>
        <w:top w:val="none" w:sz="0" w:space="0" w:color="auto"/>
        <w:left w:val="none" w:sz="0" w:space="0" w:color="auto"/>
        <w:bottom w:val="none" w:sz="0" w:space="0" w:color="auto"/>
        <w:right w:val="none" w:sz="0" w:space="0" w:color="auto"/>
      </w:divBdr>
    </w:div>
    <w:div w:id="1969192026">
      <w:bodyDiv w:val="1"/>
      <w:marLeft w:val="0"/>
      <w:marRight w:val="0"/>
      <w:marTop w:val="0"/>
      <w:marBottom w:val="0"/>
      <w:divBdr>
        <w:top w:val="none" w:sz="0" w:space="0" w:color="auto"/>
        <w:left w:val="none" w:sz="0" w:space="0" w:color="auto"/>
        <w:bottom w:val="none" w:sz="0" w:space="0" w:color="auto"/>
        <w:right w:val="none" w:sz="0" w:space="0" w:color="auto"/>
      </w:divBdr>
    </w:div>
    <w:div w:id="2013290139">
      <w:bodyDiv w:val="1"/>
      <w:marLeft w:val="0"/>
      <w:marRight w:val="0"/>
      <w:marTop w:val="0"/>
      <w:marBottom w:val="0"/>
      <w:divBdr>
        <w:top w:val="none" w:sz="0" w:space="0" w:color="auto"/>
        <w:left w:val="none" w:sz="0" w:space="0" w:color="auto"/>
        <w:bottom w:val="none" w:sz="0" w:space="0" w:color="auto"/>
        <w:right w:val="none" w:sz="0" w:space="0" w:color="auto"/>
      </w:divBdr>
    </w:div>
    <w:div w:id="2040861453">
      <w:bodyDiv w:val="1"/>
      <w:marLeft w:val="0"/>
      <w:marRight w:val="0"/>
      <w:marTop w:val="0"/>
      <w:marBottom w:val="0"/>
      <w:divBdr>
        <w:top w:val="none" w:sz="0" w:space="0" w:color="auto"/>
        <w:left w:val="none" w:sz="0" w:space="0" w:color="auto"/>
        <w:bottom w:val="none" w:sz="0" w:space="0" w:color="auto"/>
        <w:right w:val="none" w:sz="0" w:space="0" w:color="auto"/>
      </w:divBdr>
    </w:div>
    <w:div w:id="2047829106">
      <w:bodyDiv w:val="1"/>
      <w:marLeft w:val="0"/>
      <w:marRight w:val="0"/>
      <w:marTop w:val="0"/>
      <w:marBottom w:val="0"/>
      <w:divBdr>
        <w:top w:val="none" w:sz="0" w:space="0" w:color="auto"/>
        <w:left w:val="none" w:sz="0" w:space="0" w:color="auto"/>
        <w:bottom w:val="none" w:sz="0" w:space="0" w:color="auto"/>
        <w:right w:val="none" w:sz="0" w:space="0" w:color="auto"/>
      </w:divBdr>
    </w:div>
    <w:div w:id="2076008787">
      <w:bodyDiv w:val="1"/>
      <w:marLeft w:val="0"/>
      <w:marRight w:val="0"/>
      <w:marTop w:val="0"/>
      <w:marBottom w:val="0"/>
      <w:divBdr>
        <w:top w:val="none" w:sz="0" w:space="0" w:color="auto"/>
        <w:left w:val="none" w:sz="0" w:space="0" w:color="auto"/>
        <w:bottom w:val="none" w:sz="0" w:space="0" w:color="auto"/>
        <w:right w:val="none" w:sz="0" w:space="0" w:color="auto"/>
      </w:divBdr>
    </w:div>
    <w:div w:id="2098938246">
      <w:bodyDiv w:val="1"/>
      <w:marLeft w:val="0"/>
      <w:marRight w:val="0"/>
      <w:marTop w:val="0"/>
      <w:marBottom w:val="0"/>
      <w:divBdr>
        <w:top w:val="none" w:sz="0" w:space="0" w:color="auto"/>
        <w:left w:val="none" w:sz="0" w:space="0" w:color="auto"/>
        <w:bottom w:val="none" w:sz="0" w:space="0" w:color="auto"/>
        <w:right w:val="none" w:sz="0" w:space="0" w:color="auto"/>
      </w:divBdr>
    </w:div>
    <w:div w:id="2120445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yperlink" Target="https://senior-secondary.scsa.wa.edu.au/syllabus-and-support-materials/languages/interstate-languages"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2.png"/><Relationship Id="rId10" Type="http://schemas.openxmlformats.org/officeDocument/2006/relationships/hyperlink" Target="https://creativecommons.org/licenses/by/4.0/" TargetMode="Externa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s://aus01.safelinks.protection.outlook.com/?url=https%3A%2F%2Fwww.sace.sa.edu.au%2Fweb%2Fspanish-continuers&amp;data=05%7C02%7Ccopyrightteam%40scsa.wa.edu.au%7C1e209d54a737438f98ae08de644e8fd7%7C5998b5ec02034308a043253474cdc1a2%7C0%7C0%7C639058485762309942%7CUnknown%7CTWFpbGZsb3d8eyJFbXB0eU1hcGkiOnRydWUsIlYiOiIwLjAuMDAwMCIsIlAiOiJXaW4zMiIsIkFOIjoiTWFpbCIsIldUIjoyfQ%3D%3D%7C0%7C%7C%7C&amp;sdata=eUPpqPFXIcX%2Fvv8WWTTwGqXyQRCe8LG%2BKmzIfafOpmk%3D&amp;reserved=0"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yperlink" Target="http://www.scsa.wa.edu.au"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7667D9-A96C-45F8-8C74-5F7E3B1E4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314</TotalTime>
  <Pages>40</Pages>
  <Words>10751</Words>
  <Characters>61281</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Jenna Khor</cp:lastModifiedBy>
  <cp:revision>71</cp:revision>
  <cp:lastPrinted>2026-08-24T04:39:00Z</cp:lastPrinted>
  <dcterms:created xsi:type="dcterms:W3CDTF">2026-07-20T00:47:00Z</dcterms:created>
  <dcterms:modified xsi:type="dcterms:W3CDTF">2026-08-24T04:39:00Z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e377c2840408532c9123de1cbfe4960d6e62fe85b1b70193b31dc1413b2bd7c4</vt:lpwstr>
  </property>
  <property fmtid="{D5CDD505-2E9C-101B-9397-08002B2CF9AE}" pid="3" name="ClassificationContentMarkingHeaderShapeIds">
    <vt:lpwstr>78320d81,98fc90c,4697f8cb,5858560,56ec7d87,486230e7,251eab8b,35de2c0f,9f516e2</vt:lpwstr>
  </property>
  <property fmtid="{D5CDD505-2E9C-101B-9397-08002B2CF9AE}" pid="4" name="ClassificationContentMarkingHeaderFontProps">
    <vt:lpwstr>#000000,10,Aptos</vt:lpwstr>
  </property>
  <property fmtid="{D5CDD505-2E9C-101B-9397-08002B2CF9AE}" pid="5" name="ClassificationContentMarkingHeaderText">
    <vt:lpwstr>OFFICIAL</vt:lpwstr>
  </property>
  <property fmtid="{D5CDD505-2E9C-101B-9397-08002B2CF9AE}" pid="6" name="MSIP_Label_f50cdc32-1c36-4520-a994-995f06e4245f_Enabled">
    <vt:lpwstr>true</vt:lpwstr>
  </property>
  <property fmtid="{D5CDD505-2E9C-101B-9397-08002B2CF9AE}" pid="7" name="MSIP_Label_f50cdc32-1c36-4520-a994-995f06e4245f_SetDate">
    <vt:lpwstr>2026-08-19T06:39:43Z</vt:lpwstr>
  </property>
  <property fmtid="{D5CDD505-2E9C-101B-9397-08002B2CF9AE}" pid="8" name="MSIP_Label_f50cdc32-1c36-4520-a994-995f06e4245f_Method">
    <vt:lpwstr>Standard</vt:lpwstr>
  </property>
  <property fmtid="{D5CDD505-2E9C-101B-9397-08002B2CF9AE}" pid="9" name="MSIP_Label_f50cdc32-1c36-4520-a994-995f06e4245f_Name">
    <vt:lpwstr>OFFICIAL</vt:lpwstr>
  </property>
  <property fmtid="{D5CDD505-2E9C-101B-9397-08002B2CF9AE}" pid="10" name="MSIP_Label_f50cdc32-1c36-4520-a994-995f06e4245f_SiteId">
    <vt:lpwstr>5998b5ec-0203-4308-a043-253474cdc1a2</vt:lpwstr>
  </property>
  <property fmtid="{D5CDD505-2E9C-101B-9397-08002B2CF9AE}" pid="11" name="MSIP_Label_f50cdc32-1c36-4520-a994-995f06e4245f_ActionId">
    <vt:lpwstr>d2f5ec1c-2459-418a-941a-d20ce79fc55b</vt:lpwstr>
  </property>
  <property fmtid="{D5CDD505-2E9C-101B-9397-08002B2CF9AE}" pid="12" name="MSIP_Label_f50cdc32-1c36-4520-a994-995f06e4245f_ContentBits">
    <vt:lpwstr>1</vt:lpwstr>
  </property>
  <property fmtid="{D5CDD505-2E9C-101B-9397-08002B2CF9AE}" pid="13" name="MSIP_Label_f50cdc32-1c36-4520-a994-995f06e4245f_Tag">
    <vt:lpwstr>10, 3, 0, 1</vt:lpwstr>
  </property>
</Properties>
</file>