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B12C" w14:textId="376D4FD1" w:rsidR="001A66A0" w:rsidRPr="00F020B0" w:rsidRDefault="001A66A0" w:rsidP="00B93DAF">
      <w:pPr>
        <w:pStyle w:val="SCSATitle1"/>
      </w:pPr>
      <w:r w:rsidRPr="00F020B0">
        <w:rPr>
          <w:rFonts w:ascii="Franklin Gothic Medium" w:hAnsi="Franklin Gothic Medium"/>
          <w:noProof/>
          <w:color w:val="463969"/>
          <w:sz w:val="52"/>
        </w:rPr>
        <w:drawing>
          <wp:anchor distT="0" distB="0" distL="114300" distR="114300" simplePos="0" relativeHeight="251659264" behindDoc="1" locked="1" layoutInCell="1" allowOverlap="1" wp14:anchorId="69775F5C" wp14:editId="21124B0A">
            <wp:simplePos x="0" y="0"/>
            <wp:positionH relativeFrom="column">
              <wp:posOffset>-6038850</wp:posOffset>
            </wp:positionH>
            <wp:positionV relativeFrom="paragraph">
              <wp:posOffset>598805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020B0">
        <w:t>Sample Course Outline</w:t>
      </w:r>
    </w:p>
    <w:p w14:paraId="5F41C9E9" w14:textId="6DC3FA36" w:rsidR="001A66A0" w:rsidRPr="00F020B0" w:rsidRDefault="001A66A0" w:rsidP="00B93DAF">
      <w:pPr>
        <w:pStyle w:val="SCSATitle2"/>
      </w:pPr>
      <w:r w:rsidRPr="00F020B0">
        <w:t>English</w:t>
      </w:r>
    </w:p>
    <w:p w14:paraId="79EBE32E" w14:textId="5F87E7CC" w:rsidR="001A66A0" w:rsidRPr="00F020B0" w:rsidRDefault="001A66A0" w:rsidP="00B93DAF">
      <w:pPr>
        <w:pStyle w:val="SCSATitle2"/>
      </w:pPr>
      <w:r w:rsidRPr="00F020B0">
        <w:t>ATAR Year 12</w:t>
      </w:r>
    </w:p>
    <w:p w14:paraId="47D97AD2" w14:textId="223019AC" w:rsidR="00C829FD" w:rsidRPr="00F020B0" w:rsidRDefault="0019407F" w:rsidP="00B93DAF">
      <w:pPr>
        <w:pStyle w:val="SCSATitle3"/>
      </w:pPr>
      <w:r w:rsidRPr="00F020B0">
        <w:t>Eight-</w:t>
      </w:r>
      <w:r w:rsidR="00AE607A" w:rsidRPr="00F020B0">
        <w:t>T</w:t>
      </w:r>
      <w:r w:rsidR="002960E4" w:rsidRPr="00F020B0">
        <w:t xml:space="preserve">ask </w:t>
      </w:r>
      <w:r w:rsidR="006600F0" w:rsidRPr="00F020B0">
        <w:t>Model</w:t>
      </w:r>
    </w:p>
    <w:p w14:paraId="16086208" w14:textId="77777777" w:rsidR="00A23CEC" w:rsidRPr="00F020B0" w:rsidRDefault="00A23CEC">
      <w:pPr>
        <w:spacing w:after="200" w:line="276" w:lineRule="auto"/>
        <w:rPr>
          <w:rFonts w:ascii="Calibri" w:eastAsia="Times New Roman" w:hAnsi="Calibri" w:cs="Calibri"/>
          <w:b/>
          <w:sz w:val="24"/>
          <w:lang w:val="en-AU"/>
        </w:rPr>
      </w:pPr>
      <w:r w:rsidRPr="00F020B0">
        <w:rPr>
          <w:rFonts w:ascii="Calibri" w:eastAsia="Times New Roman" w:hAnsi="Calibri" w:cs="Calibri"/>
          <w:b/>
          <w:sz w:val="24"/>
          <w:lang w:val="en-AU"/>
        </w:rPr>
        <w:br w:type="page"/>
      </w:r>
    </w:p>
    <w:p w14:paraId="25085984" w14:textId="64F49516" w:rsidR="00A23CEC" w:rsidRPr="00F020B0" w:rsidRDefault="00A23CEC" w:rsidP="00A23CEC">
      <w:pPr>
        <w:keepNext/>
        <w:spacing w:after="120" w:line="276" w:lineRule="auto"/>
        <w:rPr>
          <w:rFonts w:ascii="Calibri" w:eastAsia="Times New Roman" w:hAnsi="Calibri" w:cs="Calibri"/>
          <w:b/>
          <w:szCs w:val="20"/>
          <w:lang w:val="en-AU"/>
        </w:rPr>
      </w:pPr>
      <w:r w:rsidRPr="00F020B0">
        <w:rPr>
          <w:rFonts w:ascii="Calibri" w:eastAsia="Times New Roman" w:hAnsi="Calibri" w:cs="Calibri"/>
          <w:b/>
          <w:szCs w:val="20"/>
          <w:lang w:val="en-AU"/>
        </w:rPr>
        <w:lastRenderedPageBreak/>
        <w:t>Acknowledgement of Country</w:t>
      </w:r>
    </w:p>
    <w:p w14:paraId="4C5ED539" w14:textId="4D5ECB36" w:rsidR="00A23CEC" w:rsidRPr="00F020B0" w:rsidRDefault="00A23CEC" w:rsidP="00A23CEC">
      <w:pPr>
        <w:spacing w:before="120" w:line="276" w:lineRule="auto"/>
        <w:rPr>
          <w:rFonts w:ascii="Calibri" w:eastAsia="Calibri" w:hAnsi="Calibri" w:cs="Myanmar Text"/>
          <w:lang w:val="en-AU"/>
        </w:rPr>
      </w:pPr>
      <w:r w:rsidRPr="00F020B0">
        <w:rPr>
          <w:rFonts w:ascii="Calibri" w:eastAsia="Calibri" w:hAnsi="Calibri" w:cs="Myanmar Text"/>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E5DEF25" w14:textId="1A674B5B" w:rsidR="00581524" w:rsidRPr="00F020B0" w:rsidRDefault="00581524" w:rsidP="00B700E9">
      <w:pPr>
        <w:spacing w:before="6960" w:after="80" w:line="264" w:lineRule="auto"/>
        <w:ind w:right="68"/>
        <w:rPr>
          <w:rFonts w:ascii="Calibri" w:hAnsi="Calibri"/>
          <w:b/>
          <w:sz w:val="20"/>
          <w:szCs w:val="20"/>
          <w:lang w:val="en-AU"/>
        </w:rPr>
      </w:pPr>
      <w:r w:rsidRPr="00F020B0">
        <w:rPr>
          <w:rFonts w:ascii="Calibri" w:hAnsi="Calibri"/>
          <w:b/>
          <w:sz w:val="20"/>
          <w:szCs w:val="20"/>
          <w:lang w:val="en-AU"/>
        </w:rPr>
        <w:t>Copyright</w:t>
      </w:r>
    </w:p>
    <w:p w14:paraId="14AC1FEF" w14:textId="66AEB75C" w:rsidR="00581524" w:rsidRPr="00F020B0" w:rsidRDefault="00581524" w:rsidP="00BC739D">
      <w:pPr>
        <w:spacing w:after="80" w:line="264" w:lineRule="auto"/>
        <w:ind w:right="68"/>
        <w:rPr>
          <w:rFonts w:ascii="Calibri" w:hAnsi="Calibri"/>
          <w:sz w:val="20"/>
          <w:szCs w:val="20"/>
          <w:lang w:val="en-AU"/>
        </w:rPr>
      </w:pPr>
      <w:r w:rsidRPr="00F020B0">
        <w:rPr>
          <w:rFonts w:ascii="Calibri" w:hAnsi="Calibri"/>
          <w:sz w:val="20"/>
          <w:szCs w:val="20"/>
          <w:lang w:val="en-AU"/>
        </w:rPr>
        <w:t xml:space="preserve">© School Curriculum and Standards Authority, </w:t>
      </w:r>
      <w:r w:rsidR="00747C49" w:rsidRPr="00F020B0">
        <w:rPr>
          <w:rFonts w:ascii="Calibri" w:hAnsi="Calibri"/>
          <w:sz w:val="20"/>
          <w:szCs w:val="20"/>
          <w:lang w:val="en-AU"/>
        </w:rPr>
        <w:t>202</w:t>
      </w:r>
      <w:r w:rsidR="0044460C" w:rsidRPr="00F020B0">
        <w:rPr>
          <w:rFonts w:ascii="Calibri" w:hAnsi="Calibri"/>
          <w:sz w:val="20"/>
          <w:szCs w:val="20"/>
          <w:lang w:val="en-AU"/>
        </w:rPr>
        <w:t>3</w:t>
      </w:r>
    </w:p>
    <w:p w14:paraId="2A51BDDC"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ED76F1"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Copying or communication for any other purpose can be done only within the terms of the</w:t>
      </w:r>
      <w:r w:rsidRPr="00F020B0">
        <w:rPr>
          <w:rFonts w:ascii="Calibri" w:eastAsia="Calibri" w:hAnsi="Calibri"/>
          <w:i/>
          <w:iCs/>
          <w:sz w:val="20"/>
          <w:szCs w:val="20"/>
          <w:lang w:val="en-AU"/>
        </w:rPr>
        <w:t xml:space="preserve"> Copyright Act 1968</w:t>
      </w:r>
      <w:r w:rsidRPr="00F020B0">
        <w:rPr>
          <w:rFonts w:ascii="Calibri" w:eastAsia="Calibri" w:hAnsi="Calibri"/>
          <w:sz w:val="20"/>
          <w:szCs w:val="20"/>
          <w:lang w:val="en-AU"/>
        </w:rPr>
        <w:t xml:space="preserve"> or with prior written permission of the Authority. Copying or communication of any third-party copyright material can be done only within the terms of the </w:t>
      </w:r>
      <w:r w:rsidRPr="00F020B0">
        <w:rPr>
          <w:rFonts w:ascii="Calibri" w:eastAsia="Calibri" w:hAnsi="Calibri"/>
          <w:i/>
          <w:iCs/>
          <w:sz w:val="20"/>
          <w:szCs w:val="20"/>
          <w:lang w:val="en-AU"/>
        </w:rPr>
        <w:t>Copyright Act 1968</w:t>
      </w:r>
      <w:r w:rsidRPr="00F020B0">
        <w:rPr>
          <w:rFonts w:ascii="Calibri" w:eastAsia="Calibri" w:hAnsi="Calibri"/>
          <w:sz w:val="20"/>
          <w:szCs w:val="20"/>
          <w:lang w:val="en-AU"/>
        </w:rPr>
        <w:t xml:space="preserve"> or with permission of the copyright owners.</w:t>
      </w:r>
    </w:p>
    <w:p w14:paraId="5CF8C31B"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 xml:space="preserve">Any content in this document that has been derived from the Australian Curriculum may be used under the terms of the </w:t>
      </w:r>
      <w:hyperlink r:id="rId9" w:tgtFrame="_blank" w:history="1">
        <w:r w:rsidRPr="00F020B0">
          <w:rPr>
            <w:rStyle w:val="Hyperlink"/>
            <w:lang w:val="en-AU"/>
          </w:rPr>
          <w:t>Creative Commons Attribution 4.0 International licence</w:t>
        </w:r>
      </w:hyperlink>
      <w:r w:rsidRPr="00F020B0">
        <w:rPr>
          <w:rFonts w:ascii="Calibri" w:eastAsia="Calibri" w:hAnsi="Calibri"/>
          <w:sz w:val="20"/>
          <w:szCs w:val="20"/>
          <w:lang w:val="en-AU"/>
        </w:rPr>
        <w:t>.</w:t>
      </w:r>
    </w:p>
    <w:p w14:paraId="4E61CE8E" w14:textId="77777777" w:rsidR="00581524" w:rsidRPr="00F020B0" w:rsidRDefault="00581524" w:rsidP="00BC739D">
      <w:pPr>
        <w:spacing w:after="80" w:line="264" w:lineRule="auto"/>
        <w:ind w:right="68"/>
        <w:rPr>
          <w:rFonts w:ascii="Calibri" w:hAnsi="Calibri"/>
          <w:b/>
          <w:sz w:val="20"/>
          <w:szCs w:val="20"/>
          <w:lang w:val="en-AU"/>
        </w:rPr>
      </w:pPr>
      <w:r w:rsidRPr="00F020B0">
        <w:rPr>
          <w:rFonts w:ascii="Calibri" w:hAnsi="Calibri"/>
          <w:b/>
          <w:sz w:val="20"/>
          <w:szCs w:val="20"/>
          <w:lang w:val="en-AU"/>
        </w:rPr>
        <w:t>Disclaimer</w:t>
      </w:r>
    </w:p>
    <w:p w14:paraId="130E9DF3" w14:textId="77777777" w:rsidR="00553468" w:rsidRPr="00F020B0" w:rsidRDefault="00581524" w:rsidP="00BC739D">
      <w:pPr>
        <w:spacing w:line="264" w:lineRule="auto"/>
        <w:ind w:right="68"/>
        <w:rPr>
          <w:rFonts w:ascii="Calibri" w:hAnsi="Calibri"/>
          <w:sz w:val="20"/>
          <w:szCs w:val="20"/>
          <w:lang w:val="en-AU"/>
        </w:rPr>
        <w:sectPr w:rsidR="00553468" w:rsidRPr="00F020B0" w:rsidSect="00B93DAF">
          <w:headerReference w:type="default" r:id="rId10"/>
          <w:footerReference w:type="even" r:id="rId11"/>
          <w:footerReference w:type="default" r:id="rId12"/>
          <w:headerReference w:type="first" r:id="rId13"/>
          <w:pgSz w:w="11900" w:h="16820" w:code="9"/>
          <w:pgMar w:top="1644" w:right="1418" w:bottom="1276" w:left="1418" w:header="680" w:footer="567" w:gutter="0"/>
          <w:pgNumType w:start="1"/>
          <w:cols w:space="720"/>
          <w:titlePg/>
          <w:docGrid w:linePitch="326"/>
        </w:sectPr>
      </w:pPr>
      <w:r w:rsidRPr="00F020B0">
        <w:rPr>
          <w:rFonts w:ascii="Calibri" w:hAnsi="Calibri"/>
          <w:sz w:val="20"/>
          <w:szCs w:val="20"/>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F5419AF" w14:textId="0D29DDBA" w:rsidR="00CE6C28" w:rsidRPr="00F020B0" w:rsidRDefault="00CE6C28" w:rsidP="00553468">
      <w:pPr>
        <w:spacing w:line="276" w:lineRule="auto"/>
        <w:ind w:right="68"/>
        <w:rPr>
          <w:rFonts w:ascii="Calibri" w:hAnsi="Calibri"/>
          <w:b/>
          <w:sz w:val="24"/>
          <w:szCs w:val="24"/>
          <w:lang w:val="en-AU"/>
        </w:rPr>
      </w:pPr>
      <w:r w:rsidRPr="00F020B0">
        <w:rPr>
          <w:rFonts w:ascii="Calibri" w:hAnsi="Calibri"/>
          <w:b/>
          <w:sz w:val="24"/>
          <w:szCs w:val="24"/>
          <w:lang w:val="en-AU"/>
        </w:rPr>
        <w:lastRenderedPageBreak/>
        <w:t>How to use this document</w:t>
      </w:r>
    </w:p>
    <w:p w14:paraId="386A36A7" w14:textId="77777777" w:rsidR="00CE6C28" w:rsidRPr="00F020B0" w:rsidRDefault="00CE6C28" w:rsidP="00553468">
      <w:pPr>
        <w:spacing w:before="120" w:line="276" w:lineRule="auto"/>
        <w:rPr>
          <w:lang w:val="en-AU"/>
        </w:rPr>
      </w:pPr>
      <w:bookmarkStart w:id="0" w:name="_Hlk121476124"/>
      <w:r w:rsidRPr="00F020B0">
        <w:rPr>
          <w:rFonts w:eastAsia="Calibri" w:cs="Myanmar Text"/>
          <w:b/>
          <w:lang w:val="en-AU"/>
        </w:rPr>
        <w:t xml:space="preserve">Background about the Eight-Task Model </w:t>
      </w:r>
    </w:p>
    <w:bookmarkEnd w:id="0"/>
    <w:p w14:paraId="3CB1DD31" w14:textId="0937B7A3" w:rsidR="00D246B6" w:rsidRPr="00F020B0" w:rsidRDefault="00D246B6" w:rsidP="00553468">
      <w:pPr>
        <w:spacing w:after="120" w:line="276" w:lineRule="auto"/>
        <w:rPr>
          <w:lang w:val="en-AU"/>
        </w:rPr>
      </w:pPr>
      <w:r w:rsidRPr="00F020B0">
        <w:rPr>
          <w:lang w:val="en-AU"/>
        </w:rPr>
        <w:t>The Board of the School Curriculum and Standards Authority (the Authority) has introduced an Eight</w:t>
      </w:r>
      <w:r w:rsidR="003D2148" w:rsidRPr="00F020B0">
        <w:rPr>
          <w:lang w:val="en-AU"/>
        </w:rPr>
        <w:noBreakHyphen/>
      </w:r>
      <w:r w:rsidRPr="00F020B0">
        <w:rPr>
          <w:lang w:val="en-AU"/>
        </w:rPr>
        <w:t>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w:t>
      </w:r>
    </w:p>
    <w:p w14:paraId="0E7F7792" w14:textId="77777777" w:rsidR="00D246B6" w:rsidRPr="00F020B0" w:rsidRDefault="00D246B6" w:rsidP="00553468">
      <w:pPr>
        <w:spacing w:after="120" w:line="276" w:lineRule="auto"/>
        <w:rPr>
          <w:rFonts w:cstheme="minorHAnsi"/>
          <w:lang w:val="en-AU"/>
        </w:rPr>
      </w:pPr>
      <w:r w:rsidRPr="00F020B0">
        <w:rPr>
          <w:rFonts w:cstheme="minorHAnsi"/>
          <w:lang w:val="en-AU"/>
        </w:rPr>
        <w:t>The Eight-Task (maximum) Model is not mandated until a course has a syllabus review, and as English hasn’t undergone a review and isn’t scheduled for one yet, the eight-task maximum is not compulsory in English courses.</w:t>
      </w:r>
    </w:p>
    <w:p w14:paraId="4B1ADC8D" w14:textId="77777777" w:rsidR="00D246B6" w:rsidRPr="00F020B0" w:rsidRDefault="00D246B6" w:rsidP="00553468">
      <w:pPr>
        <w:spacing w:after="120" w:line="276" w:lineRule="auto"/>
        <w:rPr>
          <w:lang w:val="en-AU"/>
        </w:rPr>
      </w:pPr>
      <w:bookmarkStart w:id="1" w:name="_Hlk141787938"/>
      <w:r w:rsidRPr="00F020B0">
        <w:rPr>
          <w:lang w:val="en-AU"/>
        </w:rPr>
        <w:t>Although the English and Literature courses have not yet had syllabus reviews</w:t>
      </w:r>
      <w:bookmarkEnd w:id="1"/>
      <w:r w:rsidRPr="00F020B0">
        <w:rPr>
          <w:lang w:val="en-AU"/>
        </w:rPr>
        <w:t>,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608BF61F" w14:textId="77777777" w:rsidR="00D246B6" w:rsidRPr="00F020B0" w:rsidRDefault="00D246B6" w:rsidP="00553468">
      <w:pPr>
        <w:spacing w:line="276" w:lineRule="auto"/>
        <w:jc w:val="both"/>
        <w:rPr>
          <w:rFonts w:ascii="Calibri" w:hAnsi="Calibri"/>
          <w:b/>
          <w:lang w:val="en-AU"/>
        </w:rPr>
      </w:pPr>
      <w:r w:rsidRPr="00F020B0">
        <w:rPr>
          <w:rFonts w:ascii="Calibri" w:hAnsi="Calibri"/>
          <w:b/>
          <w:lang w:val="en-AU"/>
        </w:rPr>
        <w:t>Advice on use of texts in educational settings</w:t>
      </w:r>
    </w:p>
    <w:p w14:paraId="746DE87D" w14:textId="77777777" w:rsidR="00D246B6" w:rsidRPr="00F020B0" w:rsidRDefault="00D246B6" w:rsidP="00553468">
      <w:pPr>
        <w:spacing w:after="120" w:line="276" w:lineRule="auto"/>
        <w:jc w:val="both"/>
        <w:rPr>
          <w:lang w:val="en-AU"/>
        </w:rPr>
      </w:pPr>
      <w:r w:rsidRPr="00F020B0">
        <w:rPr>
          <w:lang w:val="en-AU"/>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377CEC76" w14:textId="77777777" w:rsidR="00D246B6" w:rsidRPr="00F020B0" w:rsidRDefault="00D246B6" w:rsidP="00553468">
      <w:pPr>
        <w:spacing w:line="276" w:lineRule="auto"/>
        <w:jc w:val="both"/>
        <w:rPr>
          <w:lang w:val="en-AU"/>
        </w:rPr>
      </w:pPr>
      <w:r w:rsidRPr="00F020B0">
        <w:rPr>
          <w:lang w:val="en-AU"/>
        </w:rPr>
        <w:t xml:space="preserve">When using texts in the classroom, teachers are also required to: </w:t>
      </w:r>
    </w:p>
    <w:p w14:paraId="4E8837D1" w14:textId="39195C9B"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conform with relevant legal requirements and Department </w:t>
      </w:r>
      <w:r w:rsidR="007231EC">
        <w:rPr>
          <w:rFonts w:cstheme="minorHAnsi"/>
          <w:lang w:val="en-AU"/>
        </w:rPr>
        <w:t xml:space="preserve">of Education </w:t>
      </w:r>
      <w:r w:rsidRPr="00F020B0">
        <w:rPr>
          <w:rFonts w:cstheme="minorHAnsi"/>
          <w:lang w:val="en-AU"/>
        </w:rPr>
        <w:t>policies</w:t>
      </w:r>
    </w:p>
    <w:p w14:paraId="5AD23BAB" w14:textId="77777777"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address duty of care responsibilities </w:t>
      </w:r>
    </w:p>
    <w:p w14:paraId="4E47FACB" w14:textId="77777777"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meet copyright requirements </w:t>
      </w:r>
    </w:p>
    <w:p w14:paraId="3A6D1843" w14:textId="77777777" w:rsidR="00D246B6" w:rsidRPr="00F020B0" w:rsidRDefault="00D246B6" w:rsidP="00553468">
      <w:pPr>
        <w:pStyle w:val="ListParagraph"/>
        <w:numPr>
          <w:ilvl w:val="0"/>
          <w:numId w:val="57"/>
        </w:numPr>
        <w:spacing w:after="120" w:line="276" w:lineRule="auto"/>
        <w:jc w:val="both"/>
        <w:rPr>
          <w:rFonts w:cstheme="minorHAnsi"/>
          <w:lang w:val="en-AU"/>
        </w:rPr>
      </w:pPr>
      <w:r w:rsidRPr="00F020B0">
        <w:rPr>
          <w:rFonts w:cstheme="minorHAnsi"/>
          <w:lang w:val="en-AU"/>
        </w:rPr>
        <w:t xml:space="preserve">adhere to the requirements of classification categories. </w:t>
      </w:r>
    </w:p>
    <w:p w14:paraId="06488601" w14:textId="77777777" w:rsidR="00D246B6" w:rsidRPr="00F020B0" w:rsidRDefault="00D246B6" w:rsidP="00553468">
      <w:pPr>
        <w:spacing w:after="120" w:line="276" w:lineRule="auto"/>
        <w:rPr>
          <w:lang w:val="en-AU"/>
        </w:rPr>
      </w:pPr>
      <w:r w:rsidRPr="00F020B0">
        <w:rPr>
          <w:lang w:val="en-AU"/>
        </w:rPr>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4" w:history="1">
        <w:r w:rsidRPr="00F020B0">
          <w:rPr>
            <w:rStyle w:val="Hyperlink"/>
            <w:sz w:val="22"/>
            <w:lang w:val="en-AU"/>
          </w:rPr>
          <w:t>https://www.education.wa.edu.au/web/policies/-/use-of-texts-in-educational-settings</w:t>
        </w:r>
      </w:hyperlink>
      <w:r w:rsidRPr="00F020B0">
        <w:rPr>
          <w:lang w:val="en-AU"/>
        </w:rPr>
        <w:t>. Schools may develop proformas for advising parents or guardians and/or seeking permission for their child to view or use a particular text, or texts, with a specific classification category.</w:t>
      </w:r>
    </w:p>
    <w:p w14:paraId="4B0CB35B" w14:textId="765A2CDB" w:rsidR="00D246B6" w:rsidRPr="00F020B0" w:rsidRDefault="00D246B6" w:rsidP="00553468">
      <w:pPr>
        <w:spacing w:line="276" w:lineRule="auto"/>
        <w:rPr>
          <w:lang w:val="en-AU"/>
        </w:rPr>
        <w:sectPr w:rsidR="00D246B6" w:rsidRPr="00F020B0" w:rsidSect="00B700E9">
          <w:footerReference w:type="default" r:id="rId15"/>
          <w:headerReference w:type="first" r:id="rId16"/>
          <w:pgSz w:w="11900" w:h="16820" w:code="9"/>
          <w:pgMar w:top="1134" w:right="1440" w:bottom="1361" w:left="1440" w:header="680" w:footer="567" w:gutter="0"/>
          <w:pgNumType w:start="1"/>
          <w:cols w:space="720"/>
          <w:docGrid w:linePitch="326"/>
        </w:sectPr>
      </w:pPr>
      <w:r w:rsidRPr="00F020B0">
        <w:rPr>
          <w:b/>
          <w:lang w:val="en-AU"/>
        </w:rPr>
        <w:t xml:space="preserve">A note on the column ‘Formative activities, resources, texts’: </w:t>
      </w:r>
      <w:r w:rsidRPr="00F020B0">
        <w:rPr>
          <w:lang w:val="en-AU"/>
        </w:rPr>
        <w:t xml:space="preserve">this column is not required by the Authority. It has been included to support educators who are first engaging with the </w:t>
      </w:r>
      <w:r w:rsidR="003D2148" w:rsidRPr="00F020B0">
        <w:rPr>
          <w:lang w:val="en-AU"/>
        </w:rPr>
        <w:t>E</w:t>
      </w:r>
      <w:r w:rsidRPr="00F020B0">
        <w:rPr>
          <w:lang w:val="en-AU"/>
        </w:rPr>
        <w:t>ight-</w:t>
      </w:r>
      <w:r w:rsidR="003D2148" w:rsidRPr="00F020B0">
        <w:rPr>
          <w:lang w:val="en-AU"/>
        </w:rPr>
        <w:t>T</w:t>
      </w:r>
      <w:r w:rsidRPr="00F020B0">
        <w:rPr>
          <w:lang w:val="en-AU"/>
        </w:rPr>
        <w:t xml:space="preserve">ask </w:t>
      </w:r>
      <w:r w:rsidR="003D2148" w:rsidRPr="00F020B0">
        <w:rPr>
          <w:lang w:val="en-AU"/>
        </w:rPr>
        <w:t>M</w:t>
      </w:r>
      <w:r w:rsidRPr="00F020B0">
        <w:rPr>
          <w:lang w:val="en-AU"/>
        </w:rPr>
        <w:t>odel construct.</w:t>
      </w:r>
    </w:p>
    <w:p w14:paraId="3F745E39" w14:textId="28D31DE8" w:rsidR="00C829FD" w:rsidRPr="00F020B0" w:rsidRDefault="00C829FD" w:rsidP="00505089">
      <w:pPr>
        <w:pStyle w:val="SCSAHeading1"/>
        <w:rPr>
          <w:b/>
          <w:bCs/>
        </w:rPr>
      </w:pPr>
      <w:r w:rsidRPr="00F020B0">
        <w:t>Sample course outline</w:t>
      </w:r>
    </w:p>
    <w:p w14:paraId="6E4F9303" w14:textId="5CC8A8E3" w:rsidR="00C829FD" w:rsidRPr="00F020B0" w:rsidRDefault="00C829FD" w:rsidP="00505089">
      <w:pPr>
        <w:pStyle w:val="SCSAHeading1"/>
        <w:rPr>
          <w:b/>
          <w:bCs/>
        </w:rPr>
      </w:pPr>
      <w:r w:rsidRPr="00F020B0">
        <w:t>English</w:t>
      </w:r>
      <w:r w:rsidR="001D3CBB" w:rsidRPr="00F020B0">
        <w:t xml:space="preserve"> – ATAR Year 12</w:t>
      </w:r>
    </w:p>
    <w:p w14:paraId="0A173DD8" w14:textId="3A13049C" w:rsidR="007729AD" w:rsidRPr="00F020B0" w:rsidRDefault="00D42229" w:rsidP="00505089">
      <w:pPr>
        <w:pStyle w:val="SCSAHeading2"/>
      </w:pPr>
      <w:r w:rsidRPr="00F020B0">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1213"/>
        <w:gridCol w:w="4253"/>
        <w:gridCol w:w="4254"/>
        <w:gridCol w:w="4254"/>
      </w:tblGrid>
      <w:tr w:rsidR="00505089" w:rsidRPr="00F020B0" w14:paraId="4C02F239" w14:textId="77777777" w:rsidTr="007F0C3B">
        <w:trPr>
          <w:trHeight w:val="394"/>
          <w:tblHeader/>
        </w:trPr>
        <w:tc>
          <w:tcPr>
            <w:tcW w:w="1213" w:type="dxa"/>
            <w:tcBorders>
              <w:bottom w:val="single" w:sz="6" w:space="0" w:color="D7C5E2" w:themeColor="accent4" w:themeTint="99"/>
              <w:right w:val="single" w:sz="4" w:space="0" w:color="FFFFFF" w:themeColor="background1"/>
            </w:tcBorders>
            <w:shd w:val="clear" w:color="auto" w:fill="BD9FCF" w:themeFill="accent4"/>
            <w:vAlign w:val="center"/>
            <w:hideMark/>
          </w:tcPr>
          <w:p w14:paraId="7006A4CC" w14:textId="38AC3540" w:rsidR="00075758" w:rsidRPr="00F020B0" w:rsidRDefault="00075758" w:rsidP="007F0C3B">
            <w:pPr>
              <w:jc w:val="center"/>
              <w:rPr>
                <w:rFonts w:cstheme="minorHAnsi"/>
                <w:b/>
                <w:szCs w:val="20"/>
                <w:lang w:val="en-AU"/>
              </w:rPr>
            </w:pPr>
            <w:r w:rsidRPr="00F020B0">
              <w:rPr>
                <w:rFonts w:cstheme="minorHAnsi"/>
                <w:b/>
                <w:szCs w:val="20"/>
                <w:lang w:val="en-AU"/>
              </w:rPr>
              <w:t>Week</w:t>
            </w:r>
          </w:p>
        </w:tc>
        <w:tc>
          <w:tcPr>
            <w:tcW w:w="425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tcPr>
          <w:p w14:paraId="49ED1D18" w14:textId="4507C2EC" w:rsidR="00075758" w:rsidRPr="00F020B0" w:rsidRDefault="00AE6A4B" w:rsidP="007F0C3B">
            <w:pPr>
              <w:jc w:val="center"/>
              <w:rPr>
                <w:rFonts w:cstheme="minorHAnsi"/>
                <w:b/>
                <w:szCs w:val="20"/>
                <w:lang w:val="en-AU"/>
              </w:rPr>
            </w:pPr>
            <w:r w:rsidRPr="00F020B0">
              <w:rPr>
                <w:rFonts w:cstheme="minorHAnsi"/>
                <w:b/>
                <w:szCs w:val="20"/>
                <w:lang w:val="en-AU"/>
              </w:rPr>
              <w:t>Formative activities</w:t>
            </w:r>
            <w:r w:rsidR="000136F3" w:rsidRPr="00F020B0">
              <w:rPr>
                <w:rFonts w:cstheme="minorHAnsi"/>
                <w:b/>
                <w:szCs w:val="20"/>
                <w:lang w:val="en-AU"/>
              </w:rPr>
              <w:t>,</w:t>
            </w:r>
            <w:r w:rsidRPr="00F020B0">
              <w:rPr>
                <w:rFonts w:cstheme="minorHAnsi"/>
                <w:b/>
                <w:szCs w:val="20"/>
                <w:lang w:val="en-AU"/>
              </w:rPr>
              <w:t xml:space="preserve"> resources</w:t>
            </w:r>
            <w:r w:rsidR="000136F3" w:rsidRPr="00F020B0">
              <w:rPr>
                <w:rFonts w:cstheme="minorHAnsi"/>
                <w:b/>
                <w:szCs w:val="20"/>
                <w:lang w:val="en-AU"/>
              </w:rPr>
              <w:t>,</w:t>
            </w:r>
            <w:r w:rsidRPr="00F020B0">
              <w:rPr>
                <w:rFonts w:cstheme="minorHAnsi"/>
                <w:b/>
                <w:szCs w:val="20"/>
                <w:lang w:val="en-AU"/>
              </w:rPr>
              <w:t xml:space="preserve"> texts</w:t>
            </w:r>
          </w:p>
        </w:tc>
        <w:tc>
          <w:tcPr>
            <w:tcW w:w="4254"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hideMark/>
          </w:tcPr>
          <w:p w14:paraId="28820CA5" w14:textId="77777777" w:rsidR="00075758" w:rsidRPr="00F020B0" w:rsidRDefault="00075758" w:rsidP="007F0C3B">
            <w:pPr>
              <w:jc w:val="center"/>
              <w:rPr>
                <w:rFonts w:cstheme="minorHAnsi"/>
                <w:b/>
                <w:szCs w:val="20"/>
                <w:lang w:val="en-AU"/>
              </w:rPr>
            </w:pPr>
            <w:r w:rsidRPr="00F020B0">
              <w:rPr>
                <w:rFonts w:cstheme="minorHAnsi"/>
                <w:b/>
                <w:szCs w:val="20"/>
                <w:lang w:val="en-AU"/>
              </w:rPr>
              <w:t>Syllabus content</w:t>
            </w:r>
          </w:p>
        </w:tc>
        <w:tc>
          <w:tcPr>
            <w:tcW w:w="4254" w:type="dxa"/>
            <w:tcBorders>
              <w:left w:val="single" w:sz="4" w:space="0" w:color="FFFFFF" w:themeColor="background1"/>
              <w:bottom w:val="single" w:sz="6" w:space="0" w:color="D7C5E2" w:themeColor="accent4" w:themeTint="99"/>
            </w:tcBorders>
            <w:shd w:val="clear" w:color="auto" w:fill="BD9FCF" w:themeFill="accent4"/>
            <w:vAlign w:val="center"/>
          </w:tcPr>
          <w:p w14:paraId="202BD123" w14:textId="77777777" w:rsidR="00075758" w:rsidRPr="00F020B0" w:rsidRDefault="00075758" w:rsidP="007F0C3B">
            <w:pPr>
              <w:jc w:val="center"/>
              <w:rPr>
                <w:rFonts w:cstheme="minorHAnsi"/>
                <w:b/>
                <w:szCs w:val="20"/>
                <w:lang w:val="en-AU"/>
              </w:rPr>
            </w:pPr>
            <w:r w:rsidRPr="00F020B0">
              <w:rPr>
                <w:rFonts w:cstheme="minorHAnsi"/>
                <w:b/>
                <w:szCs w:val="20"/>
                <w:lang w:val="en-AU"/>
              </w:rPr>
              <w:t>Assessment tasks</w:t>
            </w:r>
          </w:p>
        </w:tc>
      </w:tr>
      <w:tr w:rsidR="000F28C4" w:rsidRPr="00F020B0" w14:paraId="08E5AAE7" w14:textId="77777777" w:rsidTr="007F0C3B">
        <w:trPr>
          <w:trHeight w:val="20"/>
        </w:trPr>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28134BA0" w14:textId="77777777" w:rsidR="000F28C4" w:rsidRPr="00F020B0" w:rsidRDefault="000F28C4" w:rsidP="007F0C3B">
            <w:pPr>
              <w:jc w:val="center"/>
              <w:rPr>
                <w:rFonts w:cstheme="minorHAnsi"/>
                <w:szCs w:val="20"/>
                <w:lang w:val="en-AU"/>
              </w:rPr>
            </w:pPr>
            <w:r w:rsidRPr="00F020B0">
              <w:rPr>
                <w:rFonts w:cstheme="minorHAnsi"/>
                <w:szCs w:val="20"/>
                <w:lang w:val="en-AU"/>
              </w:rPr>
              <w:t>1</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7490794"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 xml:space="preserve">Unit overview </w:t>
            </w:r>
          </w:p>
          <w:p w14:paraId="17B47310"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Task expectations</w:t>
            </w:r>
          </w:p>
          <w:p w14:paraId="418E4FE3"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Written and oral communication standards</w:t>
            </w:r>
          </w:p>
          <w:p w14:paraId="5C75E1E1" w14:textId="77777777" w:rsidR="000C31D9" w:rsidRPr="00F020B0" w:rsidRDefault="000C31D9" w:rsidP="007F0C3B">
            <w:pPr>
              <w:pStyle w:val="ListParagraph"/>
              <w:numPr>
                <w:ilvl w:val="0"/>
                <w:numId w:val="3"/>
              </w:numPr>
              <w:ind w:left="357" w:hanging="357"/>
              <w:rPr>
                <w:rFonts w:cstheme="minorHAnsi"/>
                <w:szCs w:val="20"/>
                <w:lang w:val="en-AU"/>
              </w:rPr>
            </w:pPr>
            <w:r w:rsidRPr="00F020B0">
              <w:rPr>
                <w:rFonts w:cstheme="minorHAnsi"/>
                <w:szCs w:val="20"/>
                <w:lang w:val="en-AU"/>
              </w:rPr>
              <w:t>Review of course terminology</w:t>
            </w:r>
          </w:p>
          <w:p w14:paraId="00AEEC6E" w14:textId="55CDA85B" w:rsidR="00EC5CC2" w:rsidRPr="00F020B0" w:rsidRDefault="00EC5CC2" w:rsidP="007F0C3B">
            <w:pPr>
              <w:pStyle w:val="ListParagraph"/>
              <w:numPr>
                <w:ilvl w:val="0"/>
                <w:numId w:val="3"/>
              </w:numPr>
              <w:ind w:left="357" w:hanging="357"/>
              <w:rPr>
                <w:rFonts w:cstheme="minorHAnsi"/>
                <w:szCs w:val="20"/>
                <w:lang w:val="en-AU"/>
              </w:rPr>
            </w:pPr>
            <w:r w:rsidRPr="00F020B0">
              <w:rPr>
                <w:rFonts w:cstheme="minorHAnsi"/>
                <w:szCs w:val="20"/>
                <w:lang w:val="en-AU"/>
              </w:rPr>
              <w:t>Commence reading/viewing program</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51B0F39A"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Rationale</w:t>
            </w:r>
          </w:p>
          <w:p w14:paraId="0C7E4B44"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Aims</w:t>
            </w:r>
          </w:p>
          <w:p w14:paraId="641A395B"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Organisation</w:t>
            </w:r>
          </w:p>
          <w:p w14:paraId="352623B6" w14:textId="0E54E561" w:rsidR="001D3CBB" w:rsidRPr="00F020B0" w:rsidRDefault="001D3CBB" w:rsidP="007F0C3B">
            <w:pPr>
              <w:pStyle w:val="ListParagraph"/>
              <w:numPr>
                <w:ilvl w:val="0"/>
                <w:numId w:val="3"/>
              </w:numPr>
              <w:ind w:left="357" w:hanging="357"/>
              <w:rPr>
                <w:rFonts w:cstheme="minorHAnsi"/>
                <w:szCs w:val="20"/>
                <w:lang w:val="en-AU"/>
              </w:rPr>
            </w:pPr>
            <w:r w:rsidRPr="00F020B0">
              <w:rPr>
                <w:rFonts w:cstheme="minorHAnsi"/>
                <w:szCs w:val="20"/>
                <w:lang w:val="en-AU"/>
              </w:rPr>
              <w:t>Exam</w:t>
            </w:r>
            <w:r w:rsidR="00AC0C8C" w:rsidRPr="00F020B0">
              <w:rPr>
                <w:rFonts w:cstheme="minorHAnsi"/>
                <w:szCs w:val="20"/>
                <w:lang w:val="en-AU"/>
              </w:rPr>
              <w:t>ination</w:t>
            </w:r>
            <w:r w:rsidRPr="00F020B0">
              <w:rPr>
                <w:rFonts w:cstheme="minorHAnsi"/>
                <w:szCs w:val="20"/>
                <w:lang w:val="en-AU"/>
              </w:rPr>
              <w:t xml:space="preserve"> design brief</w:t>
            </w:r>
          </w:p>
          <w:p w14:paraId="5D17471A"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Grade descriptions</w:t>
            </w:r>
          </w:p>
          <w:p w14:paraId="610F91A0"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Glossary</w:t>
            </w:r>
          </w:p>
          <w:p w14:paraId="2D529785" w14:textId="5680486E" w:rsidR="00BB5C99" w:rsidRPr="00F020B0" w:rsidRDefault="00433A30" w:rsidP="007F0C3B">
            <w:pPr>
              <w:pStyle w:val="ListParagraph"/>
              <w:numPr>
                <w:ilvl w:val="0"/>
                <w:numId w:val="3"/>
              </w:numPr>
              <w:ind w:left="357" w:hanging="357"/>
              <w:rPr>
                <w:rFonts w:cstheme="minorHAnsi"/>
                <w:szCs w:val="20"/>
                <w:lang w:val="en-AU"/>
              </w:rPr>
            </w:pPr>
            <w:r w:rsidRPr="00F020B0">
              <w:rPr>
                <w:rFonts w:cstheme="minorHAnsi"/>
                <w:szCs w:val="20"/>
                <w:lang w:val="en-AU"/>
              </w:rPr>
              <w:t>Assessment o</w:t>
            </w:r>
            <w:r w:rsidR="00BB5C99" w:rsidRPr="00F020B0">
              <w:rPr>
                <w:rFonts w:cstheme="minorHAnsi"/>
                <w:szCs w:val="20"/>
                <w:lang w:val="en-AU"/>
              </w:rPr>
              <w:t>utline</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548B8E79" w14:textId="77777777" w:rsidR="000F28C4" w:rsidRPr="00F020B0" w:rsidRDefault="000F28C4" w:rsidP="007F0C3B">
            <w:pPr>
              <w:rPr>
                <w:rFonts w:cstheme="minorHAnsi"/>
                <w:szCs w:val="20"/>
                <w:lang w:val="en-AU"/>
              </w:rPr>
            </w:pPr>
          </w:p>
        </w:tc>
      </w:tr>
      <w:tr w:rsidR="00D65DAF" w:rsidRPr="00F020B0" w14:paraId="0BC89E9C" w14:textId="77777777" w:rsidTr="007F0C3B">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hideMark/>
          </w:tcPr>
          <w:p w14:paraId="6DDA0574" w14:textId="106D38B0" w:rsidR="00D65DAF" w:rsidRPr="00F020B0" w:rsidRDefault="00D65DAF" w:rsidP="007F0C3B">
            <w:pPr>
              <w:jc w:val="center"/>
              <w:rPr>
                <w:rFonts w:cstheme="minorHAnsi"/>
                <w:szCs w:val="20"/>
                <w:lang w:val="en-AU"/>
              </w:rPr>
            </w:pPr>
            <w:r w:rsidRPr="00F020B0">
              <w:rPr>
                <w:rFonts w:cstheme="minorHAnsi"/>
                <w:szCs w:val="20"/>
                <w:lang w:val="en-AU"/>
              </w:rPr>
              <w:t>2–3</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1861ADF" w14:textId="4A529745"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Revise close reading strategies and short answer responses</w:t>
            </w:r>
            <w:r w:rsidR="000136F3" w:rsidRPr="00F020B0">
              <w:rPr>
                <w:rFonts w:eastAsia="Calibri" w:cstheme="minorHAnsi"/>
                <w:szCs w:val="20"/>
                <w:lang w:val="en-AU"/>
              </w:rPr>
              <w:t xml:space="preserve"> with prose fiction excerpts of 200</w:t>
            </w:r>
            <w:r w:rsidR="006600F0" w:rsidRPr="00F020B0">
              <w:rPr>
                <w:rFonts w:eastAsia="Calibri" w:cstheme="minorHAnsi"/>
                <w:szCs w:val="20"/>
                <w:lang w:val="en-AU"/>
              </w:rPr>
              <w:t>–</w:t>
            </w:r>
            <w:r w:rsidR="000136F3" w:rsidRPr="00F020B0">
              <w:rPr>
                <w:rFonts w:eastAsia="Calibri" w:cstheme="minorHAnsi"/>
                <w:szCs w:val="20"/>
                <w:lang w:val="en-AU"/>
              </w:rPr>
              <w:t>300 words</w:t>
            </w:r>
            <w:r w:rsidR="003E7528" w:rsidRPr="00F020B0">
              <w:rPr>
                <w:rFonts w:eastAsia="Calibri" w:cstheme="minorHAnsi"/>
                <w:szCs w:val="20"/>
                <w:lang w:val="en-AU"/>
              </w:rPr>
              <w:t>.</w:t>
            </w:r>
          </w:p>
          <w:p w14:paraId="60C1A757" w14:textId="5AB2C8D6" w:rsidR="00D65DAF" w:rsidRPr="00F020B0" w:rsidRDefault="000136F3"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D</w:t>
            </w:r>
            <w:r w:rsidR="00D65DAF" w:rsidRPr="00F020B0">
              <w:rPr>
                <w:rFonts w:eastAsia="Calibri" w:cstheme="minorHAnsi"/>
                <w:szCs w:val="20"/>
                <w:lang w:val="en-AU"/>
              </w:rPr>
              <w:t>iscuss</w:t>
            </w:r>
            <w:r w:rsidRPr="00F020B0">
              <w:rPr>
                <w:rFonts w:eastAsia="Calibri" w:cstheme="minorHAnsi"/>
                <w:szCs w:val="20"/>
                <w:lang w:val="en-AU"/>
              </w:rPr>
              <w:t xml:space="preserve"> </w:t>
            </w:r>
            <w:r w:rsidR="00D65DAF" w:rsidRPr="00F020B0">
              <w:rPr>
                <w:rFonts w:eastAsia="Calibri" w:cstheme="minorHAnsi"/>
                <w:szCs w:val="20"/>
                <w:lang w:val="en-AU"/>
              </w:rPr>
              <w:t>the purpose of the text</w:t>
            </w:r>
            <w:r w:rsidRPr="00F020B0">
              <w:rPr>
                <w:rFonts w:eastAsia="Calibri" w:cstheme="minorHAnsi"/>
                <w:szCs w:val="20"/>
                <w:lang w:val="en-AU"/>
              </w:rPr>
              <w:t>s</w:t>
            </w:r>
            <w:r w:rsidR="00D65DAF" w:rsidRPr="00F020B0">
              <w:rPr>
                <w:rFonts w:eastAsia="Calibri" w:cstheme="minorHAnsi"/>
                <w:szCs w:val="20"/>
                <w:lang w:val="en-AU"/>
              </w:rPr>
              <w:t xml:space="preserve"> (to answer</w:t>
            </w:r>
            <w:r w:rsidR="00A06030">
              <w:rPr>
                <w:rFonts w:eastAsia="Calibri" w:cstheme="minorHAnsi"/>
                <w:szCs w:val="20"/>
                <w:lang w:val="en-AU"/>
              </w:rPr>
              <w:t xml:space="preserve"> </w:t>
            </w:r>
            <w:r w:rsidR="00D65DAF" w:rsidRPr="00F020B0">
              <w:rPr>
                <w:rFonts w:eastAsia="Calibri" w:cstheme="minorHAnsi"/>
                <w:szCs w:val="20"/>
                <w:lang w:val="en-AU"/>
              </w:rPr>
              <w:t>a short answer question) and how this is achieved (language and structural features)</w:t>
            </w:r>
            <w:r w:rsidR="003E7528" w:rsidRPr="00F020B0">
              <w:rPr>
                <w:rFonts w:eastAsia="Calibri" w:cstheme="minorHAnsi"/>
                <w:szCs w:val="20"/>
                <w:lang w:val="en-AU"/>
              </w:rPr>
              <w:t>.</w:t>
            </w:r>
          </w:p>
          <w:p w14:paraId="003D95A4" w14:textId="365BA26A"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Read and deconstruct model short answers</w:t>
            </w:r>
            <w:r w:rsidR="003E7528" w:rsidRPr="00F020B0">
              <w:rPr>
                <w:rFonts w:eastAsia="Calibri" w:cstheme="minorHAnsi"/>
                <w:szCs w:val="20"/>
                <w:lang w:val="en-AU"/>
              </w:rPr>
              <w:t>.</w:t>
            </w:r>
          </w:p>
          <w:p w14:paraId="55A270AB" w14:textId="17EAEBA9" w:rsidR="00D65DAF" w:rsidRPr="00F020B0" w:rsidRDefault="00CA3E47"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M</w:t>
            </w:r>
            <w:r w:rsidR="00D65DAF" w:rsidRPr="00F020B0">
              <w:rPr>
                <w:rFonts w:eastAsia="Calibri" w:cstheme="minorHAnsi"/>
                <w:szCs w:val="20"/>
                <w:lang w:val="en-AU"/>
              </w:rPr>
              <w:t>odel how to write a short answer response and complete a close reading</w:t>
            </w:r>
            <w:r w:rsidR="003E7528" w:rsidRPr="00F020B0">
              <w:rPr>
                <w:rFonts w:eastAsia="Calibri" w:cstheme="minorHAnsi"/>
                <w:szCs w:val="20"/>
                <w:lang w:val="en-AU"/>
              </w:rPr>
              <w:t>.</w:t>
            </w:r>
          </w:p>
          <w:p w14:paraId="53C943E3" w14:textId="3C96D588"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Formative</w:t>
            </w:r>
            <w:r w:rsidR="000136F3" w:rsidRPr="00F020B0">
              <w:rPr>
                <w:rFonts w:eastAsia="Calibri" w:cstheme="minorHAnsi"/>
                <w:szCs w:val="20"/>
                <w:lang w:val="en-AU"/>
              </w:rPr>
              <w:t xml:space="preserve"> activity:</w:t>
            </w:r>
            <w:r w:rsidR="006D7F84" w:rsidRPr="00F020B0">
              <w:rPr>
                <w:rFonts w:eastAsia="Calibri" w:cstheme="minorHAnsi"/>
                <w:szCs w:val="20"/>
                <w:lang w:val="en-AU"/>
              </w:rPr>
              <w:t xml:space="preserve"> </w:t>
            </w:r>
            <w:r w:rsidR="003B0655" w:rsidRPr="00F020B0">
              <w:rPr>
                <w:rFonts w:eastAsia="Calibri" w:cstheme="minorHAnsi"/>
                <w:szCs w:val="20"/>
                <w:lang w:val="en-AU"/>
              </w:rPr>
              <w:t>w</w:t>
            </w:r>
            <w:r w:rsidR="006D7F84" w:rsidRPr="00F020B0">
              <w:rPr>
                <w:rFonts w:eastAsia="Calibri" w:cstheme="minorHAnsi"/>
                <w:szCs w:val="20"/>
                <w:lang w:val="en-AU"/>
              </w:rPr>
              <w:t>ri</w:t>
            </w:r>
            <w:r w:rsidRPr="00F020B0">
              <w:rPr>
                <w:rFonts w:eastAsia="Calibri" w:cstheme="minorHAnsi"/>
                <w:szCs w:val="20"/>
                <w:lang w:val="en-AU"/>
              </w:rPr>
              <w:t>te a timed short answer response to an unseen text</w:t>
            </w:r>
            <w:r w:rsidR="003E7528" w:rsidRPr="00F020B0">
              <w:rPr>
                <w:rFonts w:eastAsia="Calibri" w:cstheme="minorHAnsi"/>
                <w:szCs w:val="20"/>
                <w:lang w:val="en-AU"/>
              </w:rPr>
              <w:t>.</w:t>
            </w:r>
          </w:p>
          <w:p w14:paraId="6B3E35AD" w14:textId="311965EC" w:rsidR="00D65DAF" w:rsidRPr="00F020B0" w:rsidRDefault="00D65DAF"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 xml:space="preserve">Students choose their </w:t>
            </w:r>
            <w:r w:rsidR="00E35D8F" w:rsidRPr="00F020B0">
              <w:rPr>
                <w:rFonts w:eastAsia="Calibri" w:cstheme="minorHAnsi"/>
                <w:szCs w:val="20"/>
                <w:lang w:val="en-AU"/>
              </w:rPr>
              <w:t xml:space="preserve">own prose fiction excerpt </w:t>
            </w:r>
            <w:r w:rsidRPr="00F020B0">
              <w:rPr>
                <w:rFonts w:eastAsia="Calibri" w:cstheme="minorHAnsi"/>
                <w:szCs w:val="20"/>
                <w:lang w:val="en-AU"/>
              </w:rPr>
              <w:t xml:space="preserve">in pairs or groups of </w:t>
            </w:r>
            <w:r w:rsidR="00E35D8F" w:rsidRPr="00F020B0">
              <w:rPr>
                <w:rFonts w:eastAsia="Calibri" w:cstheme="minorHAnsi"/>
                <w:szCs w:val="20"/>
                <w:lang w:val="en-AU"/>
              </w:rPr>
              <w:t>three</w:t>
            </w:r>
            <w:r w:rsidR="003E7528" w:rsidRPr="00F020B0">
              <w:rPr>
                <w:rFonts w:eastAsia="Calibri" w:cstheme="minorHAnsi"/>
                <w:szCs w:val="20"/>
                <w:lang w:val="en-AU"/>
              </w:rPr>
              <w:t>.</w:t>
            </w:r>
          </w:p>
          <w:p w14:paraId="4C9E225C" w14:textId="25DD0043" w:rsidR="00D65DAF" w:rsidRPr="00F020B0" w:rsidRDefault="00D65DAF"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Teacher approves students’ text choices for assessment</w:t>
            </w:r>
            <w:r w:rsidR="003E7528" w:rsidRPr="00F020B0">
              <w:rPr>
                <w:rFonts w:eastAsia="Calibri" w:cstheme="minorHAnsi"/>
                <w:szCs w:val="20"/>
                <w:lang w:val="en-AU"/>
              </w:rPr>
              <w:t>.</w:t>
            </w:r>
          </w:p>
          <w:p w14:paraId="6972EA94" w14:textId="2A5F7741" w:rsidR="00D65DAF" w:rsidRPr="00F020B0" w:rsidRDefault="006D7F84"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Students peer</w:t>
            </w:r>
            <w:r w:rsidR="00266E51" w:rsidRPr="00F020B0">
              <w:rPr>
                <w:rFonts w:eastAsia="Calibri" w:cstheme="minorHAnsi"/>
                <w:szCs w:val="20"/>
                <w:lang w:val="en-AU"/>
              </w:rPr>
              <w:t>-</w:t>
            </w:r>
            <w:r w:rsidRPr="00F020B0">
              <w:rPr>
                <w:rFonts w:eastAsia="Calibri" w:cstheme="minorHAnsi"/>
                <w:szCs w:val="20"/>
                <w:lang w:val="en-AU"/>
              </w:rPr>
              <w:t xml:space="preserve">review </w:t>
            </w:r>
            <w:r w:rsidR="003B0655" w:rsidRPr="00F020B0">
              <w:rPr>
                <w:rFonts w:eastAsia="Calibri" w:cstheme="minorHAnsi"/>
                <w:szCs w:val="20"/>
                <w:lang w:val="en-AU"/>
              </w:rPr>
              <w:t xml:space="preserve">each other’s </w:t>
            </w:r>
            <w:r w:rsidRPr="00F020B0">
              <w:rPr>
                <w:rFonts w:eastAsia="Calibri" w:cstheme="minorHAnsi"/>
                <w:szCs w:val="20"/>
                <w:lang w:val="en-AU"/>
              </w:rPr>
              <w:t>work under teacher guidance</w:t>
            </w:r>
            <w:r w:rsidR="003E7528" w:rsidRPr="00F020B0">
              <w:rPr>
                <w:rFonts w:eastAsia="Calibri" w:cstheme="minorHAnsi"/>
                <w:szCs w:val="20"/>
                <w:lang w:val="en-AU"/>
              </w:rPr>
              <w:t>.</w:t>
            </w:r>
          </w:p>
          <w:p w14:paraId="6010336B" w14:textId="5496CDE8" w:rsidR="00213519" w:rsidRPr="00F020B0" w:rsidRDefault="00213519"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Students complete assessment in class under timed conditions</w:t>
            </w:r>
            <w:r w:rsidR="003E7528" w:rsidRPr="00F020B0">
              <w:rPr>
                <w:rFonts w:eastAsia="Calibri" w:cstheme="minorHAnsi"/>
                <w:szCs w:val="20"/>
                <w:lang w:val="en-AU"/>
              </w:rPr>
              <w:t>.</w:t>
            </w:r>
            <w:r w:rsidRPr="00F020B0">
              <w:rPr>
                <w:rFonts w:eastAsia="Calibri" w:cstheme="minorHAnsi"/>
                <w:szCs w:val="20"/>
                <w:lang w:val="en-AU"/>
              </w:rPr>
              <w:t xml:space="preserve">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3DE27E6" w14:textId="77777777" w:rsidR="00D65DAF" w:rsidRPr="00F020B0" w:rsidRDefault="00D65DAF" w:rsidP="007F0C3B">
            <w:pPr>
              <w:rPr>
                <w:rFonts w:cstheme="minorHAnsi"/>
                <w:b/>
                <w:szCs w:val="20"/>
                <w:lang w:val="en-AU"/>
              </w:rPr>
            </w:pPr>
            <w:r w:rsidRPr="00F020B0">
              <w:rPr>
                <w:rFonts w:cstheme="minorHAnsi"/>
                <w:b/>
                <w:szCs w:val="20"/>
                <w:lang w:val="en-AU"/>
              </w:rPr>
              <w:t>Compare texts from similar or different genres and contexts by:</w:t>
            </w:r>
          </w:p>
          <w:p w14:paraId="4CAD550E" w14:textId="3E5C5664"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analysing language, structural and stylistic choices</w:t>
            </w:r>
          </w:p>
          <w:p w14:paraId="30A4E443" w14:textId="77777777" w:rsidR="00D65DAF" w:rsidRPr="00F020B0" w:rsidRDefault="00D65DAF" w:rsidP="007F0C3B">
            <w:pPr>
              <w:rPr>
                <w:rFonts w:cstheme="minorHAnsi"/>
                <w:b/>
                <w:szCs w:val="20"/>
                <w:lang w:val="en-AU"/>
              </w:rPr>
            </w:pPr>
            <w:r w:rsidRPr="00F020B0">
              <w:rPr>
                <w:rFonts w:cstheme="minorHAnsi"/>
                <w:b/>
                <w:szCs w:val="20"/>
                <w:lang w:val="en-AU"/>
              </w:rPr>
              <w:t>Analyse and critically appraise how the conventions of texts influence responses, including:</w:t>
            </w:r>
          </w:p>
          <w:p w14:paraId="40D5A094" w14:textId="00349BCE"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the ways language patterns can create meaning</w:t>
            </w:r>
          </w:p>
          <w:p w14:paraId="5E7E171E" w14:textId="77777777" w:rsidR="00D65DAF" w:rsidRPr="00F020B0" w:rsidRDefault="00D65DAF" w:rsidP="007F0C3B">
            <w:pPr>
              <w:rPr>
                <w:rFonts w:cstheme="minorHAnsi"/>
                <w:b/>
                <w:szCs w:val="20"/>
                <w:lang w:val="en-AU"/>
              </w:rPr>
            </w:pPr>
            <w:r w:rsidRPr="00F020B0">
              <w:rPr>
                <w:rFonts w:cstheme="minorHAnsi"/>
                <w:b/>
                <w:szCs w:val="20"/>
                <w:lang w:val="en-AU"/>
              </w:rPr>
              <w:t>Create a range of texts:</w:t>
            </w:r>
          </w:p>
          <w:p w14:paraId="2649D36F" w14:textId="79A9DDF8"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using accurate spelling, punctuation, syntax and metalanguage</w:t>
            </w:r>
          </w:p>
          <w:p w14:paraId="794114A0" w14:textId="77777777" w:rsidR="00D65DAF" w:rsidRPr="00F020B0" w:rsidRDefault="00D65DAF" w:rsidP="007F0C3B">
            <w:pPr>
              <w:rPr>
                <w:rFonts w:cstheme="minorHAnsi"/>
                <w:b/>
                <w:color w:val="000000"/>
                <w:szCs w:val="20"/>
                <w:lang w:val="en-AU"/>
              </w:rPr>
            </w:pPr>
            <w:r w:rsidRPr="00F020B0">
              <w:rPr>
                <w:rFonts w:cstheme="minorHAnsi"/>
                <w:b/>
                <w:color w:val="000000"/>
                <w:szCs w:val="20"/>
                <w:lang w:val="en-AU"/>
              </w:rPr>
              <w:t>Investigate and evaluate the relationships between texts and contexts by:</w:t>
            </w:r>
          </w:p>
          <w:p w14:paraId="50C12D05" w14:textId="59B8359B" w:rsidR="00D65DAF" w:rsidRPr="00F020B0" w:rsidRDefault="00D65DAF" w:rsidP="007F0C3B">
            <w:pPr>
              <w:pStyle w:val="ListParagraph"/>
              <w:numPr>
                <w:ilvl w:val="0"/>
                <w:numId w:val="3"/>
              </w:numPr>
              <w:spacing w:after="120"/>
              <w:ind w:left="357" w:hanging="357"/>
              <w:rPr>
                <w:rFonts w:cstheme="minorHAnsi"/>
                <w:color w:val="000000"/>
                <w:szCs w:val="20"/>
                <w:lang w:val="en-AU"/>
              </w:rPr>
            </w:pPr>
            <w:r w:rsidRPr="00F020B0">
              <w:rPr>
                <w:rFonts w:cstheme="minorHAnsi"/>
                <w:szCs w:val="20"/>
                <w:lang w:val="en-AU"/>
              </w:rPr>
              <w:t>undertaking</w:t>
            </w:r>
            <w:r w:rsidRPr="00F020B0">
              <w:rPr>
                <w:rFonts w:cstheme="minorHAnsi"/>
                <w:color w:val="000000"/>
                <w:szCs w:val="20"/>
                <w:lang w:val="en-AU"/>
              </w:rPr>
              <w:t xml:space="preserve"> close analysis of texts</w:t>
            </w:r>
          </w:p>
          <w:p w14:paraId="1DE8EC10" w14:textId="77777777" w:rsidR="00D65DAF" w:rsidRPr="00F020B0" w:rsidRDefault="00D65DAF" w:rsidP="007F0C3B">
            <w:pPr>
              <w:rPr>
                <w:rFonts w:cstheme="minorHAnsi"/>
                <w:b/>
                <w:szCs w:val="20"/>
                <w:lang w:val="en-AU"/>
              </w:rPr>
            </w:pPr>
            <w:r w:rsidRPr="00F020B0">
              <w:rPr>
                <w:rFonts w:cstheme="minorHAnsi"/>
                <w:b/>
                <w:szCs w:val="20"/>
                <w:lang w:val="en-AU"/>
              </w:rPr>
              <w:t>Evaluate different perspectives, attitudes and values represented in texts by:</w:t>
            </w:r>
          </w:p>
          <w:p w14:paraId="0BB4F416" w14:textId="15F038A6"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 xml:space="preserve">analysing content, purpose and choice of language </w:t>
            </w:r>
          </w:p>
          <w:p w14:paraId="3804B467" w14:textId="77AB8566" w:rsidR="00D65DAF" w:rsidRPr="00F020B0" w:rsidRDefault="00D65DAF" w:rsidP="007F0C3B">
            <w:pPr>
              <w:keepNext/>
              <w:rPr>
                <w:rFonts w:cstheme="minorHAnsi"/>
                <w:b/>
                <w:szCs w:val="20"/>
                <w:lang w:val="en-AU"/>
              </w:rPr>
            </w:pPr>
            <w:r w:rsidRPr="00F020B0">
              <w:rPr>
                <w:rFonts w:cstheme="minorHAnsi"/>
                <w:b/>
                <w:szCs w:val="20"/>
                <w:lang w:val="en-AU"/>
              </w:rPr>
              <w:t>Evaluate how texts offer perspectives through:</w:t>
            </w:r>
          </w:p>
          <w:p w14:paraId="2789A70A" w14:textId="3AB1EF32" w:rsidR="00D65DAF" w:rsidRPr="00F020B0" w:rsidRDefault="00D65DAF" w:rsidP="007F0C3B">
            <w:pPr>
              <w:pStyle w:val="ListParagraph"/>
              <w:numPr>
                <w:ilvl w:val="0"/>
                <w:numId w:val="3"/>
              </w:numPr>
              <w:ind w:left="357" w:hanging="357"/>
              <w:rPr>
                <w:rFonts w:cstheme="minorHAnsi"/>
                <w:szCs w:val="20"/>
                <w:lang w:val="en-AU"/>
              </w:rPr>
            </w:pPr>
            <w:r w:rsidRPr="00F020B0">
              <w:rPr>
                <w:rFonts w:cstheme="minorHAnsi"/>
                <w:szCs w:val="20"/>
                <w:lang w:val="en-AU"/>
              </w:rPr>
              <w:t>the selection of mode</w:t>
            </w:r>
            <w:r w:rsidR="00ED681C" w:rsidRPr="00F020B0">
              <w:rPr>
                <w:rFonts w:cstheme="minorHAnsi"/>
                <w:szCs w:val="20"/>
                <w:lang w:val="en-AU"/>
              </w:rPr>
              <w:t>,</w:t>
            </w:r>
            <w:r w:rsidRPr="00F020B0">
              <w:rPr>
                <w:rFonts w:cstheme="minorHAnsi"/>
                <w:szCs w:val="20"/>
                <w:lang w:val="en-AU"/>
              </w:rPr>
              <w:t xml:space="preserve"> genre and type of text </w:t>
            </w:r>
          </w:p>
          <w:p w14:paraId="7EEC4C11" w14:textId="23EE5BF4" w:rsidR="00914843" w:rsidRPr="00F020B0" w:rsidRDefault="00D65DAF" w:rsidP="007F0C3B">
            <w:pPr>
              <w:pStyle w:val="ListParagraph"/>
              <w:numPr>
                <w:ilvl w:val="0"/>
                <w:numId w:val="3"/>
              </w:numPr>
              <w:ind w:left="357" w:hanging="357"/>
              <w:rPr>
                <w:rFonts w:cstheme="minorHAnsi"/>
                <w:szCs w:val="20"/>
                <w:lang w:val="en-AU"/>
              </w:rPr>
            </w:pPr>
            <w:r w:rsidRPr="00F020B0">
              <w:rPr>
                <w:rFonts w:cstheme="minorHAnsi"/>
                <w:szCs w:val="20"/>
                <w:lang w:val="en-AU"/>
              </w:rPr>
              <w:t xml:space="preserve">the ways viewpoints and values are represented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76983359" w14:textId="3B5C9849" w:rsidR="00D65DAF" w:rsidRPr="00F020B0" w:rsidRDefault="00D65DAF" w:rsidP="007F0C3B">
            <w:pPr>
              <w:rPr>
                <w:rFonts w:cstheme="minorHAnsi"/>
                <w:b/>
                <w:szCs w:val="20"/>
                <w:lang w:val="en-AU"/>
              </w:rPr>
            </w:pPr>
            <w:r w:rsidRPr="00F020B0">
              <w:rPr>
                <w:rFonts w:cstheme="minorHAnsi"/>
                <w:b/>
                <w:szCs w:val="20"/>
                <w:lang w:val="en-AU"/>
              </w:rPr>
              <w:t>Task 1</w:t>
            </w:r>
            <w:r w:rsidR="00EB6566" w:rsidRPr="00F020B0">
              <w:rPr>
                <w:rFonts w:cstheme="minorHAnsi"/>
                <w:b/>
                <w:szCs w:val="20"/>
                <w:lang w:val="en-AU"/>
              </w:rPr>
              <w:t xml:space="preserve"> –</w:t>
            </w:r>
            <w:r w:rsidRPr="00F020B0">
              <w:rPr>
                <w:rFonts w:cstheme="minorHAnsi"/>
                <w:b/>
                <w:szCs w:val="20"/>
                <w:lang w:val="en-AU"/>
              </w:rPr>
              <w:t xml:space="preserve"> Responding 5% </w:t>
            </w:r>
          </w:p>
          <w:p w14:paraId="48605008" w14:textId="77777777" w:rsidR="009F6B25" w:rsidRPr="00F020B0" w:rsidRDefault="009F6B25" w:rsidP="007F0C3B">
            <w:pPr>
              <w:rPr>
                <w:rFonts w:cstheme="minorHAnsi"/>
                <w:b/>
                <w:szCs w:val="20"/>
                <w:lang w:val="en-AU"/>
              </w:rPr>
            </w:pPr>
            <w:r w:rsidRPr="00F020B0">
              <w:rPr>
                <w:rFonts w:cstheme="minorHAnsi"/>
                <w:b/>
                <w:szCs w:val="20"/>
                <w:lang w:val="en-AU"/>
              </w:rPr>
              <w:t xml:space="preserve">(Set Week 2, due Week 3) </w:t>
            </w:r>
          </w:p>
          <w:p w14:paraId="15D89D80" w14:textId="3125F440" w:rsidR="00947E27" w:rsidRPr="00F020B0" w:rsidRDefault="00947E27" w:rsidP="007F0C3B">
            <w:pPr>
              <w:rPr>
                <w:rFonts w:cstheme="minorHAnsi"/>
                <w:bCs/>
                <w:szCs w:val="20"/>
                <w:lang w:val="en-AU"/>
              </w:rPr>
            </w:pPr>
            <w:r w:rsidRPr="00F020B0">
              <w:rPr>
                <w:rFonts w:cstheme="minorHAnsi"/>
                <w:bCs/>
                <w:szCs w:val="20"/>
                <w:lang w:val="en-AU"/>
              </w:rPr>
              <w:t>Short answers</w:t>
            </w:r>
          </w:p>
          <w:p w14:paraId="47F6E1F4" w14:textId="4CBECE4C" w:rsidR="00D65DAF" w:rsidRPr="00F020B0" w:rsidRDefault="00D65DAF" w:rsidP="007F0C3B">
            <w:pPr>
              <w:spacing w:after="120"/>
              <w:rPr>
                <w:rFonts w:cstheme="minorHAnsi"/>
                <w:bCs/>
                <w:szCs w:val="20"/>
                <w:lang w:val="en-AU"/>
              </w:rPr>
            </w:pPr>
            <w:r w:rsidRPr="00F020B0">
              <w:rPr>
                <w:rFonts w:cstheme="minorHAnsi"/>
                <w:bCs/>
                <w:szCs w:val="20"/>
                <w:lang w:val="en-AU"/>
              </w:rPr>
              <w:t>In class and at home</w:t>
            </w:r>
          </w:p>
          <w:p w14:paraId="3177C28F" w14:textId="55222299" w:rsidR="00400289" w:rsidRPr="00F020B0" w:rsidRDefault="00D65DAF" w:rsidP="007F0C3B">
            <w:pPr>
              <w:spacing w:after="120"/>
              <w:rPr>
                <w:rFonts w:cstheme="minorHAnsi"/>
                <w:szCs w:val="20"/>
                <w:lang w:val="en-AU"/>
              </w:rPr>
            </w:pPr>
            <w:r w:rsidRPr="00F020B0">
              <w:rPr>
                <w:rFonts w:cstheme="minorHAnsi"/>
                <w:szCs w:val="20"/>
                <w:lang w:val="en-AU"/>
              </w:rPr>
              <w:t xml:space="preserve">Students complete two </w:t>
            </w:r>
            <w:r w:rsidR="00703D46" w:rsidRPr="00F020B0">
              <w:rPr>
                <w:rFonts w:cstheme="minorHAnsi"/>
                <w:szCs w:val="20"/>
                <w:lang w:val="en-AU"/>
              </w:rPr>
              <w:t xml:space="preserve">concise </w:t>
            </w:r>
            <w:r w:rsidRPr="00F020B0">
              <w:rPr>
                <w:rFonts w:cstheme="minorHAnsi"/>
                <w:szCs w:val="20"/>
                <w:lang w:val="en-AU"/>
              </w:rPr>
              <w:t xml:space="preserve">short answer responses in one lesson (60 minutes). </w:t>
            </w:r>
          </w:p>
          <w:p w14:paraId="78ADC9BA" w14:textId="14811EE7" w:rsidR="00D65DAF" w:rsidRPr="00F020B0" w:rsidRDefault="00D65DAF" w:rsidP="007F0C3B">
            <w:pPr>
              <w:rPr>
                <w:rFonts w:cstheme="minorHAnsi"/>
                <w:b/>
                <w:bCs/>
                <w:szCs w:val="20"/>
                <w:lang w:val="en-AU"/>
              </w:rPr>
            </w:pPr>
            <w:r w:rsidRPr="00F020B0">
              <w:rPr>
                <w:rFonts w:cstheme="minorHAnsi"/>
                <w:b/>
                <w:bCs/>
                <w:szCs w:val="20"/>
                <w:lang w:val="en-AU"/>
              </w:rPr>
              <w:t>P</w:t>
            </w:r>
            <w:r w:rsidR="000136F3" w:rsidRPr="00F020B0">
              <w:rPr>
                <w:rFonts w:cstheme="minorHAnsi"/>
                <w:b/>
                <w:bCs/>
                <w:szCs w:val="20"/>
                <w:lang w:val="en-AU"/>
              </w:rPr>
              <w:t>art A</w:t>
            </w:r>
          </w:p>
          <w:p w14:paraId="3E20E705" w14:textId="2F56605D" w:rsidR="00D65DAF" w:rsidRPr="00F020B0" w:rsidRDefault="0019407F" w:rsidP="00F020B0">
            <w:pPr>
              <w:spacing w:after="120"/>
              <w:rPr>
                <w:rFonts w:cstheme="minorHAnsi"/>
                <w:szCs w:val="20"/>
                <w:lang w:val="en-AU"/>
              </w:rPr>
            </w:pPr>
            <w:r w:rsidRPr="00F020B0">
              <w:rPr>
                <w:rFonts w:cstheme="minorHAnsi"/>
                <w:szCs w:val="20"/>
                <w:lang w:val="en-AU"/>
              </w:rPr>
              <w:t>Prior to the in-class part of the assessment, s</w:t>
            </w:r>
            <w:r w:rsidR="00D65DAF" w:rsidRPr="00F020B0">
              <w:rPr>
                <w:rFonts w:cstheme="minorHAnsi"/>
                <w:szCs w:val="20"/>
                <w:lang w:val="en-AU"/>
              </w:rPr>
              <w:t>tudents select an appropriate text</w:t>
            </w:r>
            <w:r w:rsidR="00E35D8F" w:rsidRPr="00F020B0">
              <w:rPr>
                <w:rFonts w:cstheme="minorHAnsi"/>
                <w:szCs w:val="20"/>
                <w:lang w:val="en-AU"/>
              </w:rPr>
              <w:t xml:space="preserve"> </w:t>
            </w:r>
            <w:r w:rsidR="006D7F84" w:rsidRPr="00F020B0">
              <w:rPr>
                <w:rFonts w:cstheme="minorHAnsi"/>
                <w:szCs w:val="20"/>
                <w:lang w:val="en-AU"/>
              </w:rPr>
              <w:t>(200</w:t>
            </w:r>
            <w:r w:rsidR="0032258E" w:rsidRPr="00F020B0">
              <w:rPr>
                <w:rFonts w:cstheme="minorHAnsi"/>
                <w:szCs w:val="20"/>
                <w:lang w:val="en-AU"/>
              </w:rPr>
              <w:t xml:space="preserve">- to </w:t>
            </w:r>
            <w:r w:rsidR="006D7F84" w:rsidRPr="00F020B0">
              <w:rPr>
                <w:rFonts w:cstheme="minorHAnsi"/>
                <w:szCs w:val="20"/>
                <w:lang w:val="en-AU"/>
              </w:rPr>
              <w:t>300</w:t>
            </w:r>
            <w:r w:rsidR="0032258E" w:rsidRPr="00F020B0">
              <w:rPr>
                <w:rFonts w:cstheme="minorHAnsi"/>
                <w:szCs w:val="20"/>
                <w:lang w:val="en-AU"/>
              </w:rPr>
              <w:noBreakHyphen/>
            </w:r>
            <w:r w:rsidR="006D7F84" w:rsidRPr="00F020B0">
              <w:rPr>
                <w:rFonts w:cstheme="minorHAnsi"/>
                <w:szCs w:val="20"/>
                <w:lang w:val="en-AU"/>
              </w:rPr>
              <w:t xml:space="preserve">word prose fiction excerpt) </w:t>
            </w:r>
            <w:r w:rsidR="00E35D8F" w:rsidRPr="00F020B0">
              <w:rPr>
                <w:rFonts w:cstheme="minorHAnsi"/>
                <w:szCs w:val="20"/>
                <w:lang w:val="en-AU"/>
              </w:rPr>
              <w:t>and may annotate it at home</w:t>
            </w:r>
            <w:r w:rsidR="006D7F84" w:rsidRPr="00F020B0">
              <w:rPr>
                <w:rFonts w:cstheme="minorHAnsi"/>
                <w:szCs w:val="20"/>
                <w:lang w:val="en-AU"/>
              </w:rPr>
              <w:t>.</w:t>
            </w:r>
            <w:r w:rsidR="00E35D8F" w:rsidRPr="00F020B0">
              <w:rPr>
                <w:rFonts w:cstheme="minorHAnsi"/>
                <w:szCs w:val="20"/>
                <w:lang w:val="en-AU"/>
              </w:rPr>
              <w:t xml:space="preserve"> In</w:t>
            </w:r>
            <w:r w:rsidR="006D7F84" w:rsidRPr="00F020B0">
              <w:rPr>
                <w:rFonts w:cstheme="minorHAnsi"/>
                <w:szCs w:val="20"/>
                <w:lang w:val="en-AU"/>
              </w:rPr>
              <w:t xml:space="preserve"> </w:t>
            </w:r>
            <w:r w:rsidR="00E35D8F" w:rsidRPr="00F020B0">
              <w:rPr>
                <w:rFonts w:cstheme="minorHAnsi"/>
                <w:szCs w:val="20"/>
                <w:lang w:val="en-AU"/>
              </w:rPr>
              <w:t>class</w:t>
            </w:r>
            <w:r w:rsidR="00C93CDA" w:rsidRPr="00F020B0">
              <w:rPr>
                <w:rFonts w:cstheme="minorHAnsi"/>
                <w:szCs w:val="20"/>
                <w:lang w:val="en-AU"/>
              </w:rPr>
              <w:t>, students</w:t>
            </w:r>
            <w:r w:rsidR="00E35D8F" w:rsidRPr="00F020B0">
              <w:rPr>
                <w:rFonts w:cstheme="minorHAnsi"/>
                <w:szCs w:val="20"/>
                <w:lang w:val="en-AU"/>
              </w:rPr>
              <w:t xml:space="preserve"> are to use this text to </w:t>
            </w:r>
            <w:r w:rsidR="00C93CDA" w:rsidRPr="00F020B0">
              <w:rPr>
                <w:rFonts w:cstheme="minorHAnsi"/>
                <w:szCs w:val="20"/>
                <w:lang w:val="en-AU"/>
              </w:rPr>
              <w:t xml:space="preserve">concisely </w:t>
            </w:r>
            <w:r w:rsidR="00E35D8F" w:rsidRPr="00F020B0">
              <w:rPr>
                <w:rFonts w:cstheme="minorHAnsi"/>
                <w:szCs w:val="20"/>
                <w:lang w:val="en-AU"/>
              </w:rPr>
              <w:t>answer one of the following questions</w:t>
            </w:r>
            <w:r w:rsidR="00AC372A" w:rsidRPr="00F020B0">
              <w:rPr>
                <w:rFonts w:cstheme="minorHAnsi"/>
                <w:szCs w:val="20"/>
                <w:lang w:val="en-AU"/>
              </w:rPr>
              <w:t xml:space="preserve"> </w:t>
            </w:r>
            <w:r w:rsidR="00ED681C" w:rsidRPr="00F020B0">
              <w:rPr>
                <w:rFonts w:cstheme="minorHAnsi"/>
                <w:szCs w:val="20"/>
                <w:lang w:val="en-AU"/>
              </w:rPr>
              <w:t>(</w:t>
            </w:r>
            <w:r w:rsidR="00AC372A" w:rsidRPr="00F020B0">
              <w:rPr>
                <w:rFonts w:cstheme="minorHAnsi"/>
                <w:szCs w:val="20"/>
                <w:lang w:val="en-AU"/>
              </w:rPr>
              <w:t>200</w:t>
            </w:r>
            <w:r w:rsidR="006600F0" w:rsidRPr="00F020B0">
              <w:rPr>
                <w:rFonts w:cstheme="minorHAnsi"/>
                <w:szCs w:val="20"/>
                <w:lang w:val="en-AU"/>
              </w:rPr>
              <w:t>–</w:t>
            </w:r>
            <w:r w:rsidR="00AC372A" w:rsidRPr="00F020B0">
              <w:rPr>
                <w:rFonts w:cstheme="minorHAnsi"/>
                <w:szCs w:val="20"/>
                <w:lang w:val="en-AU"/>
              </w:rPr>
              <w:t>300 words)</w:t>
            </w:r>
            <w:r w:rsidR="00E35D8F" w:rsidRPr="00F020B0">
              <w:rPr>
                <w:rFonts w:cstheme="minorHAnsi"/>
                <w:szCs w:val="20"/>
                <w:lang w:val="en-AU"/>
              </w:rPr>
              <w:t xml:space="preserve">: </w:t>
            </w:r>
          </w:p>
          <w:p w14:paraId="0F4B8DCD" w14:textId="77777777" w:rsidR="00D65DAF" w:rsidRPr="00F020B0" w:rsidRDefault="00D65DAF" w:rsidP="007F0C3B">
            <w:pPr>
              <w:spacing w:after="120"/>
              <w:rPr>
                <w:rFonts w:cstheme="minorHAnsi"/>
                <w:szCs w:val="20"/>
                <w:lang w:val="en-AU"/>
              </w:rPr>
            </w:pPr>
            <w:r w:rsidRPr="00F020B0">
              <w:rPr>
                <w:rFonts w:cstheme="minorHAnsi"/>
                <w:szCs w:val="20"/>
                <w:lang w:val="en-AU"/>
              </w:rPr>
              <w:t>Explain how two language features work to convey an attitude in the text.</w:t>
            </w:r>
          </w:p>
          <w:p w14:paraId="608BA2EC" w14:textId="1FBBAAC0" w:rsidR="00D65DAF" w:rsidRPr="00F020B0" w:rsidRDefault="0032258E" w:rsidP="0032258E">
            <w:pPr>
              <w:spacing w:after="120"/>
              <w:jc w:val="center"/>
              <w:rPr>
                <w:rFonts w:cstheme="minorHAnsi"/>
                <w:szCs w:val="20"/>
                <w:lang w:val="en-AU"/>
              </w:rPr>
            </w:pPr>
            <w:r w:rsidRPr="00F020B0">
              <w:rPr>
                <w:rFonts w:cstheme="minorHAnsi"/>
                <w:b/>
                <w:bCs/>
                <w:szCs w:val="20"/>
                <w:lang w:val="en-AU"/>
              </w:rPr>
              <w:t>or</w:t>
            </w:r>
          </w:p>
          <w:p w14:paraId="0966F8D6" w14:textId="3497063A" w:rsidR="008B5637" w:rsidRPr="00F020B0" w:rsidRDefault="00D65DAF" w:rsidP="007F0C3B">
            <w:pPr>
              <w:spacing w:after="120"/>
              <w:rPr>
                <w:rFonts w:cstheme="minorHAnsi"/>
                <w:b/>
                <w:bCs/>
                <w:szCs w:val="20"/>
                <w:lang w:val="en-AU"/>
              </w:rPr>
            </w:pPr>
            <w:r w:rsidRPr="00F020B0">
              <w:rPr>
                <w:rFonts w:cstheme="minorHAnsi"/>
                <w:szCs w:val="20"/>
                <w:lang w:val="en-AU"/>
              </w:rPr>
              <w:t xml:space="preserve">Explain how your response to the text has been influenced by </w:t>
            </w:r>
            <w:r w:rsidR="0086280D" w:rsidRPr="00F020B0">
              <w:rPr>
                <w:rFonts w:cstheme="minorHAnsi"/>
                <w:szCs w:val="20"/>
                <w:lang w:val="en-AU"/>
              </w:rPr>
              <w:t xml:space="preserve">two </w:t>
            </w:r>
            <w:r w:rsidRPr="00F020B0">
              <w:rPr>
                <w:rFonts w:cstheme="minorHAnsi"/>
                <w:szCs w:val="20"/>
                <w:lang w:val="en-AU"/>
              </w:rPr>
              <w:t>language features.</w:t>
            </w:r>
          </w:p>
          <w:p w14:paraId="6B204B9E" w14:textId="01724894" w:rsidR="00D65DAF" w:rsidRPr="00F020B0" w:rsidRDefault="00D65DAF" w:rsidP="007F0C3B">
            <w:pPr>
              <w:keepNext/>
              <w:keepLines/>
              <w:rPr>
                <w:rFonts w:cstheme="minorHAnsi"/>
                <w:b/>
                <w:bCs/>
                <w:szCs w:val="20"/>
                <w:lang w:val="en-AU"/>
              </w:rPr>
            </w:pPr>
            <w:r w:rsidRPr="00F020B0">
              <w:rPr>
                <w:rFonts w:cstheme="minorHAnsi"/>
                <w:b/>
                <w:bCs/>
                <w:szCs w:val="20"/>
                <w:lang w:val="en-AU"/>
              </w:rPr>
              <w:t xml:space="preserve">Part </w:t>
            </w:r>
            <w:r w:rsidR="00E35D8F" w:rsidRPr="00F020B0">
              <w:rPr>
                <w:rFonts w:cstheme="minorHAnsi"/>
                <w:b/>
                <w:bCs/>
                <w:szCs w:val="20"/>
                <w:lang w:val="en-AU"/>
              </w:rPr>
              <w:t>B</w:t>
            </w:r>
          </w:p>
          <w:p w14:paraId="4A2F186B" w14:textId="3C0E0022" w:rsidR="00D65DAF" w:rsidRPr="00F020B0" w:rsidRDefault="00D65DAF" w:rsidP="007F0C3B">
            <w:pPr>
              <w:keepNext/>
              <w:keepLines/>
              <w:rPr>
                <w:rFonts w:cstheme="minorHAnsi"/>
                <w:szCs w:val="20"/>
                <w:lang w:val="en-AU"/>
              </w:rPr>
            </w:pPr>
            <w:r w:rsidRPr="00F020B0">
              <w:rPr>
                <w:rFonts w:cstheme="minorHAnsi"/>
                <w:szCs w:val="20"/>
                <w:lang w:val="en-AU"/>
              </w:rPr>
              <w:t>Students</w:t>
            </w:r>
            <w:r w:rsidR="00AC372A" w:rsidRPr="00F020B0">
              <w:rPr>
                <w:rFonts w:cstheme="minorHAnsi"/>
                <w:szCs w:val="20"/>
                <w:lang w:val="en-AU"/>
              </w:rPr>
              <w:t xml:space="preserve"> are</w:t>
            </w:r>
            <w:r w:rsidR="00E35D8F" w:rsidRPr="00F020B0">
              <w:rPr>
                <w:rFonts w:cstheme="minorHAnsi"/>
                <w:szCs w:val="20"/>
                <w:lang w:val="en-AU"/>
              </w:rPr>
              <w:t xml:space="preserve"> to</w:t>
            </w:r>
            <w:r w:rsidRPr="00F020B0">
              <w:rPr>
                <w:rFonts w:cstheme="minorHAnsi"/>
                <w:szCs w:val="20"/>
                <w:lang w:val="en-AU"/>
              </w:rPr>
              <w:t xml:space="preserve"> </w:t>
            </w:r>
            <w:r w:rsidR="00C93CDA" w:rsidRPr="00F020B0">
              <w:rPr>
                <w:rFonts w:cstheme="minorHAnsi"/>
                <w:szCs w:val="20"/>
                <w:lang w:val="en-AU"/>
              </w:rPr>
              <w:t xml:space="preserve">concisely </w:t>
            </w:r>
            <w:r w:rsidRPr="00F020B0">
              <w:rPr>
                <w:rFonts w:cstheme="minorHAnsi"/>
                <w:szCs w:val="20"/>
                <w:lang w:val="en-AU"/>
              </w:rPr>
              <w:t xml:space="preserve">answer the question not used in Part </w:t>
            </w:r>
            <w:r w:rsidR="00E35D8F" w:rsidRPr="00F020B0">
              <w:rPr>
                <w:rFonts w:cstheme="minorHAnsi"/>
                <w:szCs w:val="20"/>
                <w:lang w:val="en-AU"/>
              </w:rPr>
              <w:t>A</w:t>
            </w:r>
            <w:r w:rsidRPr="00F020B0">
              <w:rPr>
                <w:rFonts w:cstheme="minorHAnsi"/>
                <w:szCs w:val="20"/>
                <w:lang w:val="en-AU"/>
              </w:rPr>
              <w:t xml:space="preserve"> with reference to a</w:t>
            </w:r>
            <w:r w:rsidR="00997AC6" w:rsidRPr="00F020B0">
              <w:rPr>
                <w:rFonts w:cstheme="minorHAnsi"/>
                <w:szCs w:val="20"/>
                <w:lang w:val="en-AU"/>
              </w:rPr>
              <w:t xml:space="preserve"> previously unseen </w:t>
            </w:r>
            <w:r w:rsidR="00CC3367" w:rsidRPr="00F020B0">
              <w:rPr>
                <w:rFonts w:cstheme="minorHAnsi"/>
                <w:szCs w:val="20"/>
                <w:lang w:val="en-AU"/>
              </w:rPr>
              <w:t xml:space="preserve">prose fiction excerpt </w:t>
            </w:r>
            <w:r w:rsidRPr="00F020B0">
              <w:rPr>
                <w:rFonts w:cstheme="minorHAnsi"/>
                <w:szCs w:val="20"/>
                <w:lang w:val="en-AU"/>
              </w:rPr>
              <w:t xml:space="preserve">provided by the teacher. </w:t>
            </w:r>
          </w:p>
        </w:tc>
      </w:tr>
      <w:tr w:rsidR="00D65DAF" w:rsidRPr="00F020B0" w14:paraId="7EC9F132" w14:textId="77777777" w:rsidTr="007F0C3B">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3AB29C5E" w14:textId="39826262" w:rsidR="00D65DAF" w:rsidRPr="00F020B0" w:rsidRDefault="00D65DAF" w:rsidP="007F0C3B">
            <w:pPr>
              <w:jc w:val="center"/>
              <w:rPr>
                <w:rFonts w:cstheme="minorHAnsi"/>
                <w:szCs w:val="20"/>
                <w:lang w:val="en-AU"/>
              </w:rPr>
            </w:pPr>
            <w:r w:rsidRPr="00F020B0">
              <w:rPr>
                <w:rFonts w:cstheme="minorHAnsi"/>
                <w:szCs w:val="20"/>
                <w:lang w:val="en-AU"/>
              </w:rPr>
              <w:t>4–7</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2B0899E" w14:textId="21FBB164"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Discuss with students the purpose of research and textual analysis</w:t>
            </w:r>
            <w:r w:rsidR="003E7528" w:rsidRPr="00F020B0">
              <w:rPr>
                <w:rFonts w:cstheme="minorHAnsi"/>
                <w:szCs w:val="20"/>
                <w:lang w:val="en-AU"/>
              </w:rPr>
              <w:t>.</w:t>
            </w:r>
          </w:p>
          <w:p w14:paraId="799C74D8" w14:textId="3875E2B4"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Break</w:t>
            </w:r>
            <w:r w:rsidR="005E5100" w:rsidRPr="00F020B0">
              <w:rPr>
                <w:rFonts w:cstheme="minorHAnsi"/>
                <w:szCs w:val="20"/>
                <w:lang w:val="en-AU"/>
              </w:rPr>
              <w:t xml:space="preserve"> </w:t>
            </w:r>
            <w:r w:rsidRPr="00F020B0">
              <w:rPr>
                <w:rFonts w:cstheme="minorHAnsi"/>
                <w:szCs w:val="20"/>
                <w:lang w:val="en-AU"/>
              </w:rPr>
              <w:t>down the concept of ‘voices’ and ‘representation’. Discuss with students why the representation of voices matters within texts and how to identify representation through textual analysis</w:t>
            </w:r>
            <w:r w:rsidR="003E7528" w:rsidRPr="00F020B0">
              <w:rPr>
                <w:rFonts w:cstheme="minorHAnsi"/>
                <w:szCs w:val="20"/>
                <w:lang w:val="en-AU"/>
              </w:rPr>
              <w:t>.</w:t>
            </w:r>
          </w:p>
          <w:p w14:paraId="023B8BD1" w14:textId="2A6B1484" w:rsidR="00D65DAF" w:rsidRPr="00F020B0" w:rsidRDefault="005C4A4E" w:rsidP="007F0C3B">
            <w:pPr>
              <w:pStyle w:val="ListParagraph"/>
              <w:numPr>
                <w:ilvl w:val="0"/>
                <w:numId w:val="40"/>
              </w:numPr>
              <w:rPr>
                <w:rFonts w:cstheme="minorHAnsi"/>
                <w:szCs w:val="20"/>
                <w:lang w:val="en-AU"/>
              </w:rPr>
            </w:pPr>
            <w:r w:rsidRPr="00F020B0">
              <w:rPr>
                <w:rFonts w:cstheme="minorHAnsi"/>
                <w:szCs w:val="20"/>
                <w:lang w:val="en-AU"/>
              </w:rPr>
              <w:t xml:space="preserve">View and discuss Chimamanda Ngozi Adichie’s TED Talk, focusing on the idea of representations of voices: </w:t>
            </w:r>
            <w:r w:rsidR="000A3FC5" w:rsidRPr="00F020B0">
              <w:rPr>
                <w:rFonts w:cstheme="minorHAnsi"/>
                <w:szCs w:val="20"/>
                <w:lang w:val="en-AU"/>
              </w:rPr>
              <w:t xml:space="preserve">TED – </w:t>
            </w:r>
            <w:r w:rsidRPr="00F020B0">
              <w:rPr>
                <w:rFonts w:cstheme="minorHAnsi"/>
                <w:szCs w:val="20"/>
                <w:lang w:val="en-AU"/>
              </w:rPr>
              <w:t xml:space="preserve">Chimamanda Ngozi Adichie, </w:t>
            </w:r>
            <w:r w:rsidRPr="00F020B0">
              <w:rPr>
                <w:iCs/>
                <w:lang w:val="en-AU"/>
              </w:rPr>
              <w:t xml:space="preserve">The </w:t>
            </w:r>
            <w:r w:rsidR="000A3FC5" w:rsidRPr="00F020B0">
              <w:rPr>
                <w:iCs/>
                <w:lang w:val="en-AU"/>
              </w:rPr>
              <w:t>d</w:t>
            </w:r>
            <w:r w:rsidRPr="00F020B0">
              <w:rPr>
                <w:iCs/>
                <w:lang w:val="en-AU"/>
              </w:rPr>
              <w:t xml:space="preserve">anger of a </w:t>
            </w:r>
            <w:r w:rsidR="000A3FC5" w:rsidRPr="00F020B0">
              <w:rPr>
                <w:iCs/>
                <w:lang w:val="en-AU"/>
              </w:rPr>
              <w:t>s</w:t>
            </w:r>
            <w:r w:rsidRPr="00F020B0">
              <w:rPr>
                <w:iCs/>
                <w:lang w:val="en-AU"/>
              </w:rPr>
              <w:t xml:space="preserve">ingle </w:t>
            </w:r>
            <w:r w:rsidR="000A3FC5" w:rsidRPr="00F020B0">
              <w:rPr>
                <w:iCs/>
                <w:lang w:val="en-AU"/>
              </w:rPr>
              <w:t>s</w:t>
            </w:r>
            <w:r w:rsidRPr="00F020B0">
              <w:rPr>
                <w:iCs/>
                <w:lang w:val="en-AU"/>
              </w:rPr>
              <w:t>tory</w:t>
            </w:r>
            <w:r w:rsidR="000A3FC5" w:rsidRPr="00F020B0">
              <w:rPr>
                <w:iCs/>
                <w:lang w:val="en-AU"/>
              </w:rPr>
              <w:br/>
            </w:r>
            <w:hyperlink r:id="rId17" w:history="1">
              <w:r w:rsidR="000A3FC5" w:rsidRPr="00F020B0">
                <w:rPr>
                  <w:rStyle w:val="Hyperlink"/>
                  <w:rFonts w:cstheme="minorHAnsi"/>
                  <w:szCs w:val="20"/>
                  <w:lang w:val="en-AU"/>
                </w:rPr>
                <w:t>https://www.ted.com/talks/chimamanda_ngozi_adichie_the_danger_of_a_single_story</w:t>
              </w:r>
            </w:hyperlink>
            <w:r w:rsidR="003E7528" w:rsidRPr="00F020B0">
              <w:rPr>
                <w:rFonts w:cstheme="minorHAnsi"/>
                <w:szCs w:val="20"/>
                <w:lang w:val="en-AU"/>
              </w:rPr>
              <w:t>.</w:t>
            </w:r>
            <w:r w:rsidR="000A3FC5" w:rsidRPr="00F020B0">
              <w:rPr>
                <w:rFonts w:cstheme="minorHAnsi"/>
                <w:szCs w:val="20"/>
                <w:lang w:val="en-AU"/>
              </w:rPr>
              <w:t xml:space="preserve"> </w:t>
            </w:r>
          </w:p>
          <w:p w14:paraId="416F8274" w14:textId="5E2B6015"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Read and view a variety of texts focusing on how various voices are represented. Discuss with students how these representations have been shaped by contextual factors</w:t>
            </w:r>
            <w:r w:rsidR="003E7528" w:rsidRPr="00F020B0">
              <w:rPr>
                <w:rFonts w:cstheme="minorHAnsi"/>
                <w:szCs w:val="20"/>
                <w:lang w:val="en-AU"/>
              </w:rPr>
              <w:t>.</w:t>
            </w:r>
          </w:p>
          <w:p w14:paraId="6DEC7874" w14:textId="574B9C29"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Model for students how to evaluate a representation through researching context of production as well as context of reception. Demonstrate to students how language is used and manipulated to represent voices in particular ways</w:t>
            </w:r>
            <w:r w:rsidR="003E7528" w:rsidRPr="00F020B0">
              <w:rPr>
                <w:rFonts w:cstheme="minorHAnsi"/>
                <w:szCs w:val="20"/>
                <w:lang w:val="en-AU"/>
              </w:rPr>
              <w:t>.</w:t>
            </w:r>
          </w:p>
          <w:p w14:paraId="23D5E298" w14:textId="0D5D1A43"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Complete close reading activities with students of texts that represent different voices</w:t>
            </w:r>
            <w:r w:rsidR="005446FA" w:rsidRPr="00F020B0">
              <w:rPr>
                <w:rFonts w:cstheme="minorHAnsi"/>
                <w:szCs w:val="20"/>
                <w:lang w:val="en-AU"/>
              </w:rPr>
              <w:t>,</w:t>
            </w:r>
            <w:r w:rsidRPr="00F020B0">
              <w:rPr>
                <w:rFonts w:cstheme="minorHAnsi"/>
                <w:szCs w:val="20"/>
                <w:lang w:val="en-AU"/>
              </w:rPr>
              <w:t xml:space="preserve"> focusing particularly on the construction of these voices</w:t>
            </w:r>
            <w:r w:rsidR="003E7528" w:rsidRPr="00F020B0">
              <w:rPr>
                <w:rFonts w:cstheme="minorHAnsi"/>
                <w:szCs w:val="20"/>
                <w:lang w:val="en-AU"/>
              </w:rPr>
              <w:t>.</w:t>
            </w:r>
          </w:p>
          <w:p w14:paraId="5F629CC9" w14:textId="3D56215B"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Complete a ‘tug-of-war’ debating activity to teach students how to control sustained arguments</w:t>
            </w:r>
            <w:r w:rsidR="003E7528" w:rsidRPr="00F020B0">
              <w:rPr>
                <w:rFonts w:cstheme="minorHAnsi"/>
                <w:szCs w:val="20"/>
                <w:lang w:val="en-AU"/>
              </w:rPr>
              <w:t>.</w:t>
            </w:r>
          </w:p>
          <w:p w14:paraId="6525B45E" w14:textId="55C5CA06"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Formative</w:t>
            </w:r>
            <w:r w:rsidR="00095562" w:rsidRPr="00F020B0">
              <w:rPr>
                <w:rFonts w:cstheme="minorHAnsi"/>
                <w:szCs w:val="20"/>
                <w:lang w:val="en-AU"/>
              </w:rPr>
              <w:t xml:space="preserve"> activity</w:t>
            </w:r>
            <w:r w:rsidRPr="00F020B0">
              <w:rPr>
                <w:rFonts w:cstheme="minorHAnsi"/>
                <w:szCs w:val="20"/>
                <w:lang w:val="en-AU"/>
              </w:rPr>
              <w:t>: Venn diagram comparing how at least two texts represent a similar voice</w:t>
            </w:r>
            <w:r w:rsidR="003E7528" w:rsidRPr="00F020B0">
              <w:rPr>
                <w:rFonts w:cstheme="minorHAnsi"/>
                <w:szCs w:val="20"/>
                <w:lang w:val="en-AU"/>
              </w:rPr>
              <w:t>.</w:t>
            </w:r>
          </w:p>
          <w:p w14:paraId="728562D2" w14:textId="24B50417"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Formative</w:t>
            </w:r>
            <w:r w:rsidR="00095562" w:rsidRPr="00F020B0">
              <w:rPr>
                <w:rFonts w:cstheme="minorHAnsi"/>
                <w:szCs w:val="20"/>
                <w:lang w:val="en-AU"/>
              </w:rPr>
              <w:t xml:space="preserve"> activity</w:t>
            </w:r>
            <w:r w:rsidRPr="00F020B0">
              <w:rPr>
                <w:rFonts w:cstheme="minorHAnsi"/>
                <w:szCs w:val="20"/>
                <w:lang w:val="en-AU"/>
              </w:rPr>
              <w:t>:</w:t>
            </w:r>
            <w:r w:rsidR="00095562" w:rsidRPr="00F020B0">
              <w:rPr>
                <w:rFonts w:cstheme="minorHAnsi"/>
                <w:szCs w:val="20"/>
                <w:lang w:val="en-AU"/>
              </w:rPr>
              <w:t xml:space="preserve"> </w:t>
            </w:r>
            <w:r w:rsidR="00497C06" w:rsidRPr="00F020B0">
              <w:rPr>
                <w:rFonts w:cstheme="minorHAnsi"/>
                <w:szCs w:val="20"/>
                <w:lang w:val="en-AU"/>
              </w:rPr>
              <w:t>w</w:t>
            </w:r>
            <w:r w:rsidR="00095562" w:rsidRPr="00F020B0">
              <w:rPr>
                <w:rFonts w:cstheme="minorHAnsi"/>
                <w:szCs w:val="20"/>
                <w:lang w:val="en-AU"/>
              </w:rPr>
              <w:t>rite an</w:t>
            </w:r>
            <w:r w:rsidRPr="00F020B0">
              <w:rPr>
                <w:rFonts w:cstheme="minorHAnsi"/>
                <w:szCs w:val="20"/>
                <w:lang w:val="en-AU"/>
              </w:rPr>
              <w:t xml:space="preserve"> </w:t>
            </w:r>
            <w:r w:rsidR="00095562" w:rsidRPr="00F020B0">
              <w:rPr>
                <w:rFonts w:cstheme="minorHAnsi"/>
                <w:szCs w:val="20"/>
                <w:lang w:val="en-AU"/>
              </w:rPr>
              <w:t>i</w:t>
            </w:r>
            <w:r w:rsidRPr="00F020B0">
              <w:rPr>
                <w:rFonts w:cstheme="minorHAnsi"/>
                <w:szCs w:val="20"/>
                <w:lang w:val="en-AU"/>
              </w:rPr>
              <w:t>n-class comparative essay using the Venn diagram as a scaffold to analyse how two texts represent a similar voice</w:t>
            </w:r>
            <w:r w:rsidR="003E7528" w:rsidRPr="00F020B0">
              <w:rPr>
                <w:rFonts w:cstheme="minorHAnsi"/>
                <w:szCs w:val="20"/>
                <w:lang w:val="en-AU"/>
              </w:rPr>
              <w:t>.</w:t>
            </w:r>
          </w:p>
          <w:p w14:paraId="022D08FB" w14:textId="090448BA"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Read a variety of ‘fake news’ and discuss how to identify reputable resources. Model for students how to evaluate resources via Google Scholar and library references</w:t>
            </w:r>
            <w:r w:rsidR="003E7528" w:rsidRPr="00F020B0">
              <w:rPr>
                <w:rFonts w:cstheme="minorHAnsi"/>
                <w:szCs w:val="20"/>
                <w:lang w:val="en-AU"/>
              </w:rPr>
              <w:t>.</w:t>
            </w:r>
          </w:p>
          <w:p w14:paraId="14BE2DDF" w14:textId="7648523D"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Demonstrate to students how to reference throughout a document. Discuss with students the difference between a bibliography and a reference list. Model for students how to use proper referencing protocols</w:t>
            </w:r>
            <w:r w:rsidR="003E7528" w:rsidRPr="00F020B0">
              <w:rPr>
                <w:rFonts w:cstheme="minorHAnsi"/>
                <w:szCs w:val="20"/>
                <w:lang w:val="en-AU"/>
              </w:rPr>
              <w:t>.</w:t>
            </w:r>
          </w:p>
          <w:p w14:paraId="1A7F5551" w14:textId="58C85422" w:rsidR="00D65DAF" w:rsidRPr="00F020B0" w:rsidRDefault="00095562" w:rsidP="007F0C3B">
            <w:pPr>
              <w:pStyle w:val="ListParagraph"/>
              <w:numPr>
                <w:ilvl w:val="0"/>
                <w:numId w:val="40"/>
              </w:numPr>
              <w:rPr>
                <w:rFonts w:cstheme="minorHAnsi"/>
                <w:szCs w:val="20"/>
                <w:lang w:val="en-AU"/>
              </w:rPr>
            </w:pPr>
            <w:r w:rsidRPr="00F020B0">
              <w:rPr>
                <w:rFonts w:cstheme="minorHAnsi"/>
                <w:szCs w:val="20"/>
                <w:lang w:val="en-AU"/>
              </w:rPr>
              <w:t>E</w:t>
            </w:r>
            <w:r w:rsidR="00D65DAF" w:rsidRPr="00F020B0">
              <w:rPr>
                <w:rFonts w:cstheme="minorHAnsi"/>
                <w:szCs w:val="20"/>
                <w:lang w:val="en-AU"/>
              </w:rPr>
              <w:t>ngage resources and texts through critical thinking and writing</w:t>
            </w:r>
            <w:r w:rsidR="003E7528" w:rsidRPr="00F020B0">
              <w:rPr>
                <w:rFonts w:cstheme="minorHAnsi"/>
                <w:szCs w:val="20"/>
                <w:lang w:val="en-AU"/>
              </w:rPr>
              <w:t>.</w:t>
            </w:r>
          </w:p>
          <w:p w14:paraId="7125A86C" w14:textId="59B4C5F6" w:rsidR="00D65DAF" w:rsidRPr="00F020B0" w:rsidRDefault="00095562" w:rsidP="007F0C3B">
            <w:pPr>
              <w:pStyle w:val="ListParagraph"/>
              <w:numPr>
                <w:ilvl w:val="0"/>
                <w:numId w:val="40"/>
              </w:numPr>
              <w:rPr>
                <w:rFonts w:cstheme="minorHAnsi"/>
                <w:szCs w:val="20"/>
                <w:lang w:val="en-AU"/>
              </w:rPr>
            </w:pPr>
            <w:r w:rsidRPr="00F020B0">
              <w:rPr>
                <w:rFonts w:cstheme="minorHAnsi"/>
                <w:szCs w:val="20"/>
                <w:lang w:val="en-AU"/>
              </w:rPr>
              <w:t>Develop c</w:t>
            </w:r>
            <w:r w:rsidR="00D65DAF" w:rsidRPr="00F020B0">
              <w:rPr>
                <w:rFonts w:cstheme="minorHAnsi"/>
                <w:szCs w:val="20"/>
                <w:lang w:val="en-AU"/>
              </w:rPr>
              <w:t xml:space="preserve">omparative essay writing </w:t>
            </w:r>
            <w:r w:rsidRPr="00F020B0">
              <w:rPr>
                <w:rFonts w:cstheme="minorHAnsi"/>
                <w:szCs w:val="20"/>
                <w:lang w:val="en-AU"/>
              </w:rPr>
              <w:t xml:space="preserve">skills </w:t>
            </w:r>
            <w:r w:rsidR="00D65DAF" w:rsidRPr="00F020B0">
              <w:rPr>
                <w:rFonts w:cstheme="minorHAnsi"/>
                <w:szCs w:val="20"/>
                <w:lang w:val="en-AU"/>
              </w:rPr>
              <w:t>through reading and deconstructing model comparative essays</w:t>
            </w:r>
            <w:r w:rsidR="003E7528" w:rsidRPr="00F020B0">
              <w:rPr>
                <w:rFonts w:cstheme="minorHAnsi"/>
                <w:szCs w:val="20"/>
                <w:lang w:val="en-AU"/>
              </w:rPr>
              <w:t>.</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D52191F"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Compare texts from similar or different genres and contexts by:</w:t>
            </w:r>
          </w:p>
          <w:p w14:paraId="419A9779" w14:textId="2AA52831" w:rsidR="00D65DAF" w:rsidRPr="00F020B0" w:rsidRDefault="00D65DAF"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t>analysing and evaluating how similar themes, issues, ideas and concepts are treated in different texts</w:t>
            </w:r>
          </w:p>
          <w:p w14:paraId="62B1D54C"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5B50A45E" w14:textId="093A7C51"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how responses to texts and genres may change over time and in different cultural contexts</w:t>
            </w:r>
          </w:p>
          <w:p w14:paraId="0BA38988" w14:textId="77777777" w:rsidR="00D65DAF" w:rsidRPr="00F020B0" w:rsidRDefault="00D65DAF" w:rsidP="007F0C3B">
            <w:pPr>
              <w:rPr>
                <w:rFonts w:ascii="Calibri" w:eastAsia="Calibri" w:hAnsi="Calibri"/>
                <w:szCs w:val="20"/>
                <w:lang w:val="en-AU"/>
              </w:rPr>
            </w:pPr>
            <w:r w:rsidRPr="00F020B0">
              <w:rPr>
                <w:rFonts w:ascii="Calibri" w:eastAsia="Calibri" w:hAnsi="Calibri"/>
                <w:b/>
                <w:szCs w:val="20"/>
                <w:lang w:val="en-AU"/>
              </w:rPr>
              <w:t>Create a range of texts:</w:t>
            </w:r>
          </w:p>
          <w:p w14:paraId="1BDFEBDE" w14:textId="0F40DE01"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sustaining analysis and argument</w:t>
            </w:r>
          </w:p>
          <w:p w14:paraId="786865BB" w14:textId="2E079ADF"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5813BF14" w14:textId="1D79A3A1" w:rsidR="00D65DAF" w:rsidRPr="00F020B0" w:rsidRDefault="00D65DAF" w:rsidP="007F0C3B">
            <w:pPr>
              <w:pStyle w:val="ListParagraph"/>
              <w:numPr>
                <w:ilvl w:val="0"/>
                <w:numId w:val="3"/>
              </w:numPr>
              <w:ind w:left="357" w:hanging="357"/>
              <w:rPr>
                <w:rFonts w:ascii="Calibri" w:eastAsia="Calibri" w:hAnsi="Calibri"/>
                <w:strike/>
                <w:szCs w:val="20"/>
                <w:lang w:val="en-AU"/>
              </w:rPr>
            </w:pPr>
            <w:r w:rsidRPr="00F020B0">
              <w:rPr>
                <w:rFonts w:ascii="Calibri" w:eastAsia="Calibri" w:hAnsi="Calibri"/>
                <w:szCs w:val="20"/>
                <w:lang w:val="en-AU"/>
              </w:rPr>
              <w:t xml:space="preserve">using strategies for planning, drafting, editing and proofreading </w:t>
            </w:r>
          </w:p>
          <w:p w14:paraId="08963DC2" w14:textId="317A2B52" w:rsidR="00D65DAF" w:rsidRPr="00F020B0" w:rsidRDefault="00D65DAF"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06CBE6A4" w14:textId="77777777" w:rsidR="00D65DAF" w:rsidRPr="00F020B0" w:rsidRDefault="00D65DAF"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575BC6AB" w14:textId="01BD3F6B" w:rsidR="00D65DAF" w:rsidRPr="00F020B0" w:rsidRDefault="00D65DAF" w:rsidP="007F0C3B">
            <w:pPr>
              <w:pStyle w:val="ListParagraph"/>
              <w:numPr>
                <w:ilvl w:val="0"/>
                <w:numId w:val="3"/>
              </w:numPr>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examining how each text relates to a particular context or contexts</w:t>
            </w:r>
          </w:p>
          <w:p w14:paraId="76E16496" w14:textId="36DCC913" w:rsidR="00D65DAF" w:rsidRPr="00F020B0" w:rsidRDefault="00D65DAF" w:rsidP="007F0C3B">
            <w:pPr>
              <w:pStyle w:val="ListParagraph"/>
              <w:numPr>
                <w:ilvl w:val="0"/>
                <w:numId w:val="3"/>
              </w:numPr>
              <w:spacing w:after="120"/>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comparing the contexts in which texts are created and received</w:t>
            </w:r>
          </w:p>
          <w:p w14:paraId="3FDCBFDC"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12B92E05" w14:textId="61900616" w:rsidR="00D65DAF" w:rsidRPr="00F020B0" w:rsidRDefault="00D65DAF" w:rsidP="007F0C3B">
            <w:pPr>
              <w:pStyle w:val="ListParagraph"/>
              <w:numPr>
                <w:ilvl w:val="0"/>
                <w:numId w:val="3"/>
              </w:numPr>
              <w:spacing w:after="120"/>
              <w:ind w:left="357" w:hanging="357"/>
              <w:rPr>
                <w:rFonts w:ascii="Calibri" w:eastAsia="Calibri" w:hAnsi="Calibri"/>
                <w:sz w:val="12"/>
                <w:szCs w:val="12"/>
                <w:lang w:val="en-AU"/>
              </w:rPr>
            </w:pPr>
            <w:r w:rsidRPr="00F020B0">
              <w:rPr>
                <w:rFonts w:ascii="Calibri" w:eastAsia="Calibri" w:hAnsi="Calibri" w:cs="Calibri"/>
                <w:color w:val="000000"/>
                <w:szCs w:val="20"/>
                <w:lang w:val="en-AU"/>
              </w:rPr>
              <w:t>a</w:t>
            </w:r>
            <w:r w:rsidRPr="00F020B0">
              <w:rPr>
                <w:rFonts w:ascii="Calibri" w:eastAsia="Calibri" w:hAnsi="Calibri"/>
                <w:szCs w:val="20"/>
                <w:lang w:val="en-AU"/>
              </w:rPr>
              <w:t>nalysing and evaluating how different texts represent similar ideas in different ways</w:t>
            </w:r>
          </w:p>
          <w:p w14:paraId="37393B49" w14:textId="2A491D4C" w:rsidR="001B0370" w:rsidRPr="00F020B0" w:rsidRDefault="001B0370"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t xml:space="preserve">considering the role of the audience in making meaning </w:t>
            </w:r>
          </w:p>
          <w:p w14:paraId="65273A26" w14:textId="6F869B0D"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w:t>
            </w:r>
            <w:r w:rsidR="0044460C" w:rsidRPr="00F020B0">
              <w:rPr>
                <w:rFonts w:ascii="Calibri" w:eastAsia="Calibri" w:hAnsi="Calibri"/>
                <w:b/>
                <w:szCs w:val="20"/>
                <w:lang w:val="en-AU"/>
              </w:rPr>
              <w:t xml:space="preserve"> represented in texts by:</w:t>
            </w:r>
          </w:p>
          <w:p w14:paraId="4CBB351D" w14:textId="79893CA8" w:rsidR="00D65DAF" w:rsidRPr="00F020B0" w:rsidRDefault="00D65DAF" w:rsidP="007F0C3B">
            <w:pPr>
              <w:numPr>
                <w:ilvl w:val="0"/>
                <w:numId w:val="25"/>
              </w:numPr>
              <w:contextualSpacing/>
              <w:rPr>
                <w:rFonts w:ascii="Calibri" w:eastAsia="Calibri" w:hAnsi="Calibri"/>
                <w:sz w:val="12"/>
                <w:szCs w:val="12"/>
                <w:lang w:val="en-AU"/>
              </w:rPr>
            </w:pPr>
            <w:r w:rsidRPr="00F020B0">
              <w:rPr>
                <w:rFonts w:ascii="Calibri" w:eastAsia="Calibri" w:hAnsi="Calibri"/>
                <w:szCs w:val="20"/>
                <w:lang w:val="en-AU"/>
              </w:rPr>
              <w:t>exploring other interpretations and aspects of context to develop a considered response</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FE02580" w14:textId="68623B97" w:rsidR="00D65DAF" w:rsidRPr="00F020B0" w:rsidRDefault="00D65DAF" w:rsidP="007F0C3B">
            <w:pPr>
              <w:rPr>
                <w:rFonts w:cstheme="minorHAnsi"/>
                <w:b/>
                <w:szCs w:val="20"/>
                <w:lang w:val="en-AU"/>
              </w:rPr>
            </w:pPr>
            <w:r w:rsidRPr="00F020B0">
              <w:rPr>
                <w:rFonts w:cstheme="minorHAnsi"/>
                <w:b/>
                <w:szCs w:val="20"/>
                <w:lang w:val="en-AU"/>
              </w:rPr>
              <w:t>Task 2</w:t>
            </w:r>
            <w:r w:rsidR="00EB6566" w:rsidRPr="00F020B0">
              <w:rPr>
                <w:rFonts w:cstheme="minorHAnsi"/>
                <w:b/>
                <w:szCs w:val="20"/>
                <w:lang w:val="en-AU"/>
              </w:rPr>
              <w:t xml:space="preserve"> –</w:t>
            </w:r>
            <w:r w:rsidRPr="00F020B0">
              <w:rPr>
                <w:rFonts w:cstheme="minorHAnsi"/>
                <w:b/>
                <w:szCs w:val="20"/>
                <w:lang w:val="en-AU"/>
              </w:rPr>
              <w:t xml:space="preserve"> Responding 10% </w:t>
            </w:r>
          </w:p>
          <w:p w14:paraId="09FB1E05" w14:textId="7D924EDB" w:rsidR="00EB6566" w:rsidRPr="00F020B0" w:rsidRDefault="00D65DAF" w:rsidP="007F0C3B">
            <w:pPr>
              <w:spacing w:after="120"/>
              <w:rPr>
                <w:rFonts w:ascii="Calibri" w:eastAsia="Calibri" w:hAnsi="Calibri" w:cs="Calibri"/>
                <w:bCs/>
                <w:szCs w:val="20"/>
                <w:lang w:val="en-AU"/>
              </w:rPr>
            </w:pPr>
            <w:r w:rsidRPr="00F020B0">
              <w:rPr>
                <w:rFonts w:cstheme="minorHAnsi"/>
                <w:b/>
                <w:szCs w:val="20"/>
                <w:lang w:val="en-AU"/>
              </w:rPr>
              <w:t xml:space="preserve">(Set Week 5, due Week 7) </w:t>
            </w:r>
            <w:r w:rsidR="00947E27" w:rsidRPr="00F020B0">
              <w:rPr>
                <w:rFonts w:cstheme="minorHAnsi"/>
                <w:b/>
                <w:szCs w:val="20"/>
                <w:lang w:val="en-AU"/>
              </w:rPr>
              <w:br/>
            </w:r>
            <w:r w:rsidR="00947E27" w:rsidRPr="00F020B0">
              <w:rPr>
                <w:rFonts w:ascii="Calibri" w:eastAsia="Calibri" w:hAnsi="Calibri" w:cs="Calibri"/>
                <w:bCs/>
                <w:szCs w:val="20"/>
                <w:lang w:val="en-AU"/>
              </w:rPr>
              <w:t>Different perspectives</w:t>
            </w:r>
            <w:r w:rsidR="00EB6566" w:rsidRPr="00F020B0">
              <w:rPr>
                <w:rFonts w:ascii="Calibri" w:eastAsia="Calibri" w:hAnsi="Calibri" w:cs="Calibri"/>
                <w:bCs/>
                <w:szCs w:val="20"/>
                <w:lang w:val="en-AU"/>
              </w:rPr>
              <w:br/>
              <w:t>Take</w:t>
            </w:r>
            <w:r w:rsidR="003F6971" w:rsidRPr="00F020B0">
              <w:rPr>
                <w:rFonts w:ascii="Calibri" w:eastAsia="Calibri" w:hAnsi="Calibri" w:cs="Calibri"/>
                <w:bCs/>
                <w:szCs w:val="20"/>
                <w:lang w:val="en-AU"/>
              </w:rPr>
              <w:t>-</w:t>
            </w:r>
            <w:r w:rsidR="00EB6566" w:rsidRPr="00F020B0">
              <w:rPr>
                <w:rFonts w:ascii="Calibri" w:eastAsia="Calibri" w:hAnsi="Calibri" w:cs="Calibri"/>
                <w:bCs/>
                <w:szCs w:val="20"/>
                <w:lang w:val="en-AU"/>
              </w:rPr>
              <w:t>home task</w:t>
            </w:r>
          </w:p>
          <w:p w14:paraId="0D85143A" w14:textId="11B53EC5" w:rsidR="00D65DAF" w:rsidRPr="00F020B0" w:rsidRDefault="00D65DAF" w:rsidP="007F0C3B">
            <w:pPr>
              <w:spacing w:after="120"/>
              <w:rPr>
                <w:rFonts w:cstheme="minorHAnsi"/>
                <w:szCs w:val="20"/>
                <w:lang w:val="en-AU"/>
              </w:rPr>
            </w:pPr>
            <w:r w:rsidRPr="00F020B0">
              <w:rPr>
                <w:rFonts w:cstheme="minorHAnsi"/>
                <w:szCs w:val="20"/>
                <w:lang w:val="en-AU"/>
              </w:rPr>
              <w:t xml:space="preserve">Students complete </w:t>
            </w:r>
            <w:r w:rsidR="00060D75" w:rsidRPr="00F020B0">
              <w:rPr>
                <w:rFonts w:ascii="Calibri" w:eastAsia="Calibri" w:hAnsi="Calibri" w:cs="Calibri"/>
                <w:szCs w:val="20"/>
                <w:lang w:val="en-AU"/>
              </w:rPr>
              <w:t>a take-home essay that compares two texts</w:t>
            </w:r>
            <w:r w:rsidR="0032258E" w:rsidRPr="00F020B0">
              <w:rPr>
                <w:rFonts w:ascii="Calibri" w:eastAsia="Calibri" w:hAnsi="Calibri" w:cs="Calibri"/>
                <w:szCs w:val="20"/>
                <w:lang w:val="en-AU"/>
              </w:rPr>
              <w:t>, responding to the question:</w:t>
            </w:r>
          </w:p>
          <w:p w14:paraId="73952DCD" w14:textId="77777777" w:rsidR="003E7528" w:rsidRPr="00F020B0" w:rsidRDefault="00E35D8F" w:rsidP="007F0C3B">
            <w:pPr>
              <w:spacing w:after="120"/>
              <w:rPr>
                <w:rFonts w:cstheme="minorHAnsi"/>
                <w:szCs w:val="20"/>
                <w:lang w:val="en-AU"/>
              </w:rPr>
            </w:pPr>
            <w:r w:rsidRPr="00F020B0">
              <w:rPr>
                <w:rFonts w:cstheme="minorHAnsi"/>
                <w:bCs/>
                <w:szCs w:val="20"/>
                <w:lang w:val="en-AU"/>
              </w:rPr>
              <w:t>E</w:t>
            </w:r>
            <w:r w:rsidR="00997AC6" w:rsidRPr="00F020B0">
              <w:rPr>
                <w:rFonts w:cstheme="minorHAnsi"/>
                <w:bCs/>
                <w:szCs w:val="20"/>
                <w:lang w:val="en-AU"/>
              </w:rPr>
              <w:t>valuate how</w:t>
            </w:r>
            <w:r w:rsidR="00D65DAF" w:rsidRPr="00F020B0">
              <w:rPr>
                <w:rFonts w:cstheme="minorHAnsi"/>
                <w:bCs/>
                <w:szCs w:val="20"/>
                <w:lang w:val="en-AU"/>
              </w:rPr>
              <w:t xml:space="preserve"> two texts you have studied present di</w:t>
            </w:r>
            <w:r w:rsidR="00060D75" w:rsidRPr="00F020B0">
              <w:rPr>
                <w:rFonts w:cstheme="minorHAnsi"/>
                <w:bCs/>
                <w:szCs w:val="20"/>
                <w:lang w:val="en-AU"/>
              </w:rPr>
              <w:t>fferent perspectives on the same</w:t>
            </w:r>
            <w:r w:rsidR="00D65DAF" w:rsidRPr="00F020B0">
              <w:rPr>
                <w:rFonts w:cstheme="minorHAnsi"/>
                <w:bCs/>
                <w:szCs w:val="20"/>
                <w:lang w:val="en-AU"/>
              </w:rPr>
              <w:t xml:space="preserve"> issue.</w:t>
            </w:r>
            <w:r w:rsidR="00B0331F" w:rsidRPr="00F020B0">
              <w:rPr>
                <w:rFonts w:cstheme="minorHAnsi"/>
                <w:szCs w:val="20"/>
                <w:lang w:val="en-AU"/>
              </w:rPr>
              <w:t xml:space="preserve"> </w:t>
            </w:r>
          </w:p>
          <w:p w14:paraId="44F1795E" w14:textId="4F07A6C2" w:rsidR="00D65DAF" w:rsidRPr="00F020B0" w:rsidRDefault="00B0331F" w:rsidP="007F0C3B">
            <w:pPr>
              <w:spacing w:after="120"/>
              <w:rPr>
                <w:rFonts w:cstheme="minorHAnsi"/>
                <w:b/>
                <w:szCs w:val="20"/>
                <w:lang w:val="en-AU"/>
              </w:rPr>
            </w:pPr>
            <w:r w:rsidRPr="00F020B0">
              <w:rPr>
                <w:rFonts w:cstheme="minorHAnsi"/>
                <w:szCs w:val="20"/>
                <w:lang w:val="en-AU"/>
              </w:rPr>
              <w:t>(</w:t>
            </w:r>
            <w:r w:rsidR="00E35D8F" w:rsidRPr="00F020B0">
              <w:rPr>
                <w:rFonts w:cstheme="minorHAnsi"/>
                <w:szCs w:val="20"/>
                <w:lang w:val="en-AU"/>
              </w:rPr>
              <w:t>900</w:t>
            </w:r>
            <w:r w:rsidR="006600F0" w:rsidRPr="00F020B0">
              <w:rPr>
                <w:rFonts w:cstheme="minorHAnsi"/>
                <w:szCs w:val="20"/>
                <w:lang w:val="en-AU"/>
              </w:rPr>
              <w:t>–</w:t>
            </w:r>
            <w:r w:rsidR="00E35D8F" w:rsidRPr="00F020B0">
              <w:rPr>
                <w:rFonts w:cstheme="minorHAnsi"/>
                <w:szCs w:val="20"/>
                <w:lang w:val="en-AU"/>
              </w:rPr>
              <w:t xml:space="preserve">1200 </w:t>
            </w:r>
            <w:r w:rsidR="00D65DAF" w:rsidRPr="00F020B0">
              <w:rPr>
                <w:rFonts w:cstheme="minorHAnsi"/>
                <w:szCs w:val="20"/>
                <w:lang w:val="en-AU"/>
              </w:rPr>
              <w:t>words, not including the reference list/bibliography</w:t>
            </w:r>
            <w:r w:rsidRPr="00F020B0">
              <w:rPr>
                <w:rFonts w:cstheme="minorHAnsi"/>
                <w:szCs w:val="20"/>
                <w:lang w:val="en-AU"/>
              </w:rPr>
              <w:t>)</w:t>
            </w:r>
          </w:p>
        </w:tc>
      </w:tr>
      <w:tr w:rsidR="00D65DAF" w:rsidRPr="00F020B0" w14:paraId="6B85A510" w14:textId="77777777" w:rsidTr="007F0C3B">
        <w:trPr>
          <w:trHeight w:val="20"/>
        </w:trPr>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1AF364B8" w14:textId="5758EE2A" w:rsidR="00D65DAF" w:rsidRPr="00F020B0" w:rsidRDefault="009F6B25" w:rsidP="007F0C3B">
            <w:pPr>
              <w:pageBreakBefore/>
              <w:jc w:val="center"/>
              <w:rPr>
                <w:rFonts w:cstheme="minorHAnsi"/>
                <w:szCs w:val="20"/>
                <w:lang w:val="en-AU"/>
              </w:rPr>
            </w:pPr>
            <w:r w:rsidRPr="00F020B0">
              <w:rPr>
                <w:rFonts w:cstheme="minorHAnsi"/>
                <w:szCs w:val="20"/>
                <w:lang w:val="en-AU"/>
              </w:rPr>
              <w:t>8–</w:t>
            </w:r>
            <w:r w:rsidR="00D65DAF" w:rsidRPr="00F020B0">
              <w:rPr>
                <w:rFonts w:cstheme="minorHAnsi"/>
                <w:szCs w:val="20"/>
                <w:lang w:val="en-AU"/>
              </w:rPr>
              <w:t>13</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257CF69" w14:textId="590FF243" w:rsidR="00D65DAF" w:rsidRPr="00F020B0" w:rsidRDefault="00D65DAF" w:rsidP="007F0C3B">
            <w:pPr>
              <w:numPr>
                <w:ilvl w:val="0"/>
                <w:numId w:val="24"/>
              </w:numPr>
              <w:contextualSpacing/>
              <w:rPr>
                <w:rFonts w:ascii="Calibri" w:eastAsia="Calibri" w:hAnsi="Calibri"/>
                <w:i/>
                <w:iCs/>
                <w:szCs w:val="20"/>
                <w:lang w:val="en-AU"/>
              </w:rPr>
            </w:pPr>
            <w:r w:rsidRPr="00F020B0">
              <w:rPr>
                <w:rFonts w:ascii="Calibri" w:eastAsia="Calibri" w:hAnsi="Calibri"/>
                <w:szCs w:val="20"/>
                <w:lang w:val="en-AU"/>
              </w:rPr>
              <w:t>View and read a variety of narrative texts that explore a similar representation of place</w:t>
            </w:r>
            <w:r w:rsidR="00E41E89" w:rsidRPr="00F020B0">
              <w:rPr>
                <w:rFonts w:ascii="Calibri" w:eastAsia="Calibri" w:hAnsi="Calibri"/>
                <w:szCs w:val="20"/>
                <w:lang w:val="en-AU"/>
              </w:rPr>
              <w:t>; f</w:t>
            </w:r>
            <w:r w:rsidRPr="00F020B0">
              <w:rPr>
                <w:rFonts w:ascii="Calibri" w:eastAsia="Calibri" w:hAnsi="Calibri"/>
                <w:szCs w:val="20"/>
                <w:lang w:val="en-AU"/>
              </w:rPr>
              <w:t>or example, representations of specific Australian landscapes (</w:t>
            </w:r>
            <w:r w:rsidR="00AA07BD" w:rsidRPr="00F020B0">
              <w:rPr>
                <w:rFonts w:ascii="Calibri" w:eastAsia="Calibri" w:hAnsi="Calibri"/>
                <w:szCs w:val="20"/>
                <w:lang w:val="en-AU"/>
              </w:rPr>
              <w:t>e.g.</w:t>
            </w:r>
            <w:r w:rsidRPr="00F020B0">
              <w:rPr>
                <w:rFonts w:ascii="Calibri" w:eastAsia="Calibri" w:hAnsi="Calibri"/>
                <w:szCs w:val="20"/>
                <w:lang w:val="en-AU"/>
              </w:rPr>
              <w:t xml:space="preserve"> bush, coast, mangrove, desert</w:t>
            </w:r>
            <w:r w:rsidR="002864F5" w:rsidRPr="00F020B0">
              <w:rPr>
                <w:rFonts w:ascii="Calibri" w:eastAsia="Calibri" w:hAnsi="Calibri"/>
                <w:szCs w:val="20"/>
                <w:lang w:val="en-AU"/>
              </w:rPr>
              <w:t>,</w:t>
            </w:r>
            <w:r w:rsidRPr="00F020B0">
              <w:rPr>
                <w:rFonts w:ascii="Calibri" w:eastAsia="Calibri" w:hAnsi="Calibri"/>
                <w:szCs w:val="20"/>
                <w:lang w:val="en-AU"/>
              </w:rPr>
              <w:t xml:space="preserve"> wheatfield) or built spaces (</w:t>
            </w:r>
            <w:r w:rsidR="002864F5" w:rsidRPr="00F020B0">
              <w:rPr>
                <w:rFonts w:ascii="Calibri" w:eastAsia="Calibri" w:hAnsi="Calibri"/>
                <w:szCs w:val="20"/>
                <w:lang w:val="en-AU"/>
              </w:rPr>
              <w:t xml:space="preserve">e.g. </w:t>
            </w:r>
            <w:r w:rsidRPr="00F020B0">
              <w:rPr>
                <w:rFonts w:ascii="Calibri" w:eastAsia="Calibri" w:hAnsi="Calibri"/>
                <w:szCs w:val="20"/>
                <w:lang w:val="en-AU"/>
              </w:rPr>
              <w:t>cit</w:t>
            </w:r>
            <w:r w:rsidR="002864F5" w:rsidRPr="00F020B0">
              <w:rPr>
                <w:rFonts w:ascii="Calibri" w:eastAsia="Calibri" w:hAnsi="Calibri"/>
                <w:szCs w:val="20"/>
                <w:lang w:val="en-AU"/>
              </w:rPr>
              <w:t>y</w:t>
            </w:r>
            <w:r w:rsidRPr="00F020B0">
              <w:rPr>
                <w:rFonts w:ascii="Calibri" w:eastAsia="Calibri" w:hAnsi="Calibri"/>
                <w:szCs w:val="20"/>
                <w:lang w:val="en-AU"/>
              </w:rPr>
              <w:t>, house, school, train station</w:t>
            </w:r>
            <w:r w:rsidR="009C49F3" w:rsidRPr="00F020B0">
              <w:rPr>
                <w:rFonts w:ascii="Calibri" w:eastAsia="Calibri" w:hAnsi="Calibri"/>
                <w:szCs w:val="20"/>
                <w:lang w:val="en-AU"/>
              </w:rPr>
              <w:t>)</w:t>
            </w:r>
            <w:r w:rsidR="00213519" w:rsidRPr="00F020B0">
              <w:rPr>
                <w:rFonts w:ascii="Calibri" w:eastAsia="Calibri" w:hAnsi="Calibri"/>
                <w:szCs w:val="20"/>
                <w:lang w:val="en-AU"/>
              </w:rPr>
              <w:t xml:space="preserve">. </w:t>
            </w:r>
          </w:p>
          <w:p w14:paraId="1B155FFB" w14:textId="06A93DD8" w:rsidR="00213519" w:rsidRPr="00F020B0" w:rsidRDefault="00213519" w:rsidP="007F0C3B">
            <w:pPr>
              <w:numPr>
                <w:ilvl w:val="0"/>
                <w:numId w:val="24"/>
              </w:numPr>
              <w:contextualSpacing/>
              <w:rPr>
                <w:rFonts w:ascii="Calibri" w:eastAsia="Calibri" w:hAnsi="Calibri"/>
                <w:i/>
                <w:iCs/>
                <w:szCs w:val="20"/>
                <w:lang w:val="en-AU"/>
              </w:rPr>
            </w:pPr>
            <w:r w:rsidRPr="00F020B0">
              <w:rPr>
                <w:rFonts w:ascii="Calibri" w:eastAsia="Calibri" w:hAnsi="Calibri"/>
                <w:szCs w:val="20"/>
                <w:lang w:val="en-AU"/>
              </w:rPr>
              <w:t xml:space="preserve">Analyse how place can be utilised in a narrative to build on the following: </w:t>
            </w:r>
          </w:p>
          <w:p w14:paraId="3AD0B5E9" w14:textId="02F69133"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a</w:t>
            </w:r>
            <w:r w:rsidR="00213519" w:rsidRPr="00F020B0">
              <w:rPr>
                <w:rFonts w:ascii="Calibri" w:eastAsia="Calibri" w:hAnsi="Calibri"/>
                <w:szCs w:val="20"/>
                <w:lang w:val="en-AU"/>
              </w:rPr>
              <w:t>tmosphere</w:t>
            </w:r>
          </w:p>
          <w:p w14:paraId="0A3DEC5B" w14:textId="602E1A3D"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i</w:t>
            </w:r>
            <w:r w:rsidR="00213519" w:rsidRPr="00F020B0">
              <w:rPr>
                <w:rFonts w:ascii="Calibri" w:eastAsia="Calibri" w:hAnsi="Calibri"/>
                <w:szCs w:val="20"/>
                <w:lang w:val="en-AU"/>
              </w:rPr>
              <w:t>dentity</w:t>
            </w:r>
          </w:p>
          <w:p w14:paraId="569F99EE" w14:textId="74AA02BF"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c</w:t>
            </w:r>
            <w:r w:rsidR="00213519" w:rsidRPr="00F020B0">
              <w:rPr>
                <w:rFonts w:ascii="Calibri" w:eastAsia="Calibri" w:hAnsi="Calibri"/>
                <w:szCs w:val="20"/>
                <w:lang w:val="en-AU"/>
              </w:rPr>
              <w:t>haracterisation</w:t>
            </w:r>
          </w:p>
          <w:p w14:paraId="7DEC9748" w14:textId="5B0F1C58"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r</w:t>
            </w:r>
            <w:r w:rsidR="00213519" w:rsidRPr="00F020B0">
              <w:rPr>
                <w:rFonts w:ascii="Calibri" w:eastAsia="Calibri" w:hAnsi="Calibri"/>
                <w:szCs w:val="20"/>
                <w:lang w:val="en-AU"/>
              </w:rPr>
              <w:t>elationships</w:t>
            </w:r>
          </w:p>
          <w:p w14:paraId="47460CD7" w14:textId="7691FB01"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s</w:t>
            </w:r>
            <w:r w:rsidR="00213519" w:rsidRPr="00F020B0">
              <w:rPr>
                <w:rFonts w:ascii="Calibri" w:eastAsia="Calibri" w:hAnsi="Calibri"/>
                <w:szCs w:val="20"/>
                <w:lang w:val="en-AU"/>
              </w:rPr>
              <w:t>ymbolism</w:t>
            </w:r>
            <w:r w:rsidRPr="00F020B0">
              <w:rPr>
                <w:rFonts w:ascii="Calibri" w:eastAsia="Calibri" w:hAnsi="Calibri"/>
                <w:szCs w:val="20"/>
                <w:lang w:val="en-AU"/>
              </w:rPr>
              <w:t>.</w:t>
            </w:r>
          </w:p>
          <w:p w14:paraId="6991F59A" w14:textId="53CDDEBD"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Compare how a particular place can be represented in similar or different ways</w:t>
            </w:r>
            <w:r w:rsidR="00383477" w:rsidRPr="00F020B0">
              <w:rPr>
                <w:rFonts w:ascii="Calibri" w:eastAsia="Calibri" w:hAnsi="Calibri"/>
                <w:szCs w:val="20"/>
                <w:lang w:val="en-AU"/>
              </w:rPr>
              <w:t xml:space="preserve">. </w:t>
            </w:r>
            <w:r w:rsidRPr="00F020B0">
              <w:rPr>
                <w:rFonts w:ascii="Calibri" w:eastAsia="Calibri" w:hAnsi="Calibri"/>
                <w:szCs w:val="20"/>
                <w:lang w:val="en-AU"/>
              </w:rPr>
              <w:t xml:space="preserve">Teacher note: </w:t>
            </w:r>
            <w:r w:rsidR="008375F6">
              <w:rPr>
                <w:rFonts w:ascii="Calibri" w:eastAsia="Calibri" w:hAnsi="Calibri"/>
                <w:szCs w:val="20"/>
                <w:lang w:val="en-AU"/>
              </w:rPr>
              <w:t>y</w:t>
            </w:r>
            <w:r w:rsidRPr="00F020B0">
              <w:rPr>
                <w:rFonts w:ascii="Calibri" w:eastAsia="Calibri" w:hAnsi="Calibri"/>
                <w:szCs w:val="20"/>
                <w:lang w:val="en-AU"/>
              </w:rPr>
              <w:t>ou might choose to use examples from previously studied authors</w:t>
            </w:r>
            <w:r w:rsidR="00095562" w:rsidRPr="00F020B0">
              <w:rPr>
                <w:rFonts w:ascii="Calibri" w:eastAsia="Calibri" w:hAnsi="Calibri"/>
                <w:szCs w:val="20"/>
                <w:lang w:val="en-AU"/>
              </w:rPr>
              <w:t xml:space="preserve">, </w:t>
            </w:r>
            <w:r w:rsidRPr="00F020B0">
              <w:rPr>
                <w:rFonts w:ascii="Calibri" w:eastAsia="Calibri" w:hAnsi="Calibri"/>
                <w:szCs w:val="20"/>
                <w:lang w:val="en-AU"/>
              </w:rPr>
              <w:t>genres</w:t>
            </w:r>
            <w:r w:rsidR="00383477" w:rsidRPr="00F020B0">
              <w:rPr>
                <w:rFonts w:ascii="Calibri" w:eastAsia="Calibri" w:hAnsi="Calibri"/>
                <w:szCs w:val="20"/>
                <w:lang w:val="en-AU"/>
              </w:rPr>
              <w:t xml:space="preserve"> and</w:t>
            </w:r>
            <w:r w:rsidR="00095562" w:rsidRPr="00F020B0">
              <w:rPr>
                <w:rFonts w:ascii="Calibri" w:eastAsia="Calibri" w:hAnsi="Calibri"/>
                <w:szCs w:val="20"/>
                <w:lang w:val="en-AU"/>
              </w:rPr>
              <w:t xml:space="preserve"> </w:t>
            </w:r>
            <w:r w:rsidRPr="00F020B0">
              <w:rPr>
                <w:rFonts w:ascii="Calibri" w:eastAsia="Calibri" w:hAnsi="Calibri"/>
                <w:szCs w:val="20"/>
                <w:lang w:val="en-AU"/>
              </w:rPr>
              <w:t>directors</w:t>
            </w:r>
            <w:r w:rsidR="00ED6F96" w:rsidRPr="00F020B0">
              <w:rPr>
                <w:rFonts w:ascii="Calibri" w:eastAsia="Calibri" w:hAnsi="Calibri"/>
                <w:szCs w:val="20"/>
                <w:lang w:val="en-AU"/>
              </w:rPr>
              <w:t>.</w:t>
            </w:r>
          </w:p>
          <w:p w14:paraId="1F880E68" w14:textId="5873DFD4"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 xml:space="preserve">Analyse the textual and language features that work to communicate ideas about place and discuss the way the audience is positioned to respond to </w:t>
            </w:r>
            <w:r w:rsidR="001C38AC" w:rsidRPr="00F020B0">
              <w:rPr>
                <w:rFonts w:ascii="Calibri" w:eastAsia="Calibri" w:hAnsi="Calibri"/>
                <w:szCs w:val="20"/>
                <w:lang w:val="en-AU"/>
              </w:rPr>
              <w:t xml:space="preserve">the represented </w:t>
            </w:r>
            <w:r w:rsidRPr="00F020B0">
              <w:rPr>
                <w:rFonts w:ascii="Calibri" w:eastAsia="Calibri" w:hAnsi="Calibri"/>
                <w:szCs w:val="20"/>
                <w:lang w:val="en-AU"/>
              </w:rPr>
              <w:t>place</w:t>
            </w:r>
            <w:r w:rsidR="00ED6F96" w:rsidRPr="00F020B0">
              <w:rPr>
                <w:rFonts w:ascii="Calibri" w:eastAsia="Calibri" w:hAnsi="Calibri"/>
                <w:szCs w:val="20"/>
                <w:lang w:val="en-AU"/>
              </w:rPr>
              <w:t>.</w:t>
            </w:r>
            <w:r w:rsidR="001C38AC" w:rsidRPr="00F020B0">
              <w:rPr>
                <w:rFonts w:ascii="Calibri" w:eastAsia="Calibri" w:hAnsi="Calibri"/>
                <w:szCs w:val="20"/>
                <w:lang w:val="en-AU"/>
              </w:rPr>
              <w:t xml:space="preserve"> </w:t>
            </w:r>
          </w:p>
          <w:p w14:paraId="419D701E" w14:textId="1DA3B8EB"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Evaluate individual responses to specific representations of place</w:t>
            </w:r>
            <w:r w:rsidR="00654F4B" w:rsidRPr="00F020B0">
              <w:rPr>
                <w:rFonts w:ascii="Calibri" w:eastAsia="Calibri" w:hAnsi="Calibri"/>
                <w:szCs w:val="20"/>
                <w:lang w:val="en-AU"/>
              </w:rPr>
              <w:t>: i</w:t>
            </w:r>
            <w:r w:rsidRPr="00F020B0">
              <w:rPr>
                <w:rFonts w:ascii="Calibri" w:eastAsia="Calibri" w:hAnsi="Calibri"/>
                <w:szCs w:val="20"/>
                <w:lang w:val="en-AU"/>
              </w:rPr>
              <w:t>s a text effective at communicating a sense of place, do we feel similarly about such locations, do we see representations as being exclusive/alienating, how might the context of a place influence our response to it?</w:t>
            </w:r>
          </w:p>
          <w:p w14:paraId="4FE2FB8D" w14:textId="1514BF66"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Depending on the student cohort, teachers might also interrogate how a sense of place works within national mythologies or how some representations of place help us to understand displacement or ideas of diaspora</w:t>
            </w:r>
            <w:r w:rsidR="00ED6F96" w:rsidRPr="00F020B0">
              <w:rPr>
                <w:rFonts w:ascii="Calibri" w:eastAsia="Calibri" w:hAnsi="Calibri"/>
                <w:szCs w:val="20"/>
                <w:lang w:val="en-AU"/>
              </w:rPr>
              <w:t>.</w:t>
            </w:r>
          </w:p>
          <w:p w14:paraId="51D92318" w14:textId="0E30FF9C"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Formative</w:t>
            </w:r>
            <w:r w:rsidR="00654F4B" w:rsidRPr="00F020B0">
              <w:rPr>
                <w:rFonts w:ascii="Calibri" w:eastAsia="Calibri" w:hAnsi="Calibri"/>
                <w:szCs w:val="20"/>
                <w:lang w:val="en-AU"/>
              </w:rPr>
              <w:t xml:space="preserve"> activit</w:t>
            </w:r>
            <w:r w:rsidR="001C38AC" w:rsidRPr="00F020B0">
              <w:rPr>
                <w:rFonts w:ascii="Calibri" w:eastAsia="Calibri" w:hAnsi="Calibri"/>
                <w:szCs w:val="20"/>
                <w:lang w:val="en-AU"/>
              </w:rPr>
              <w:t>y</w:t>
            </w:r>
            <w:r w:rsidRPr="00F020B0">
              <w:rPr>
                <w:rFonts w:ascii="Calibri" w:eastAsia="Calibri" w:hAnsi="Calibri"/>
                <w:szCs w:val="20"/>
                <w:lang w:val="en-AU"/>
              </w:rPr>
              <w:t xml:space="preserve">: </w:t>
            </w:r>
            <w:r w:rsidR="00497C06" w:rsidRPr="00F020B0">
              <w:rPr>
                <w:rFonts w:ascii="Calibri" w:eastAsia="Calibri" w:hAnsi="Calibri"/>
                <w:szCs w:val="20"/>
                <w:lang w:val="en-AU"/>
              </w:rPr>
              <w:t>a</w:t>
            </w:r>
            <w:r w:rsidRPr="00F020B0">
              <w:rPr>
                <w:rFonts w:ascii="Calibri" w:eastAsia="Calibri" w:hAnsi="Calibri"/>
                <w:szCs w:val="20"/>
                <w:lang w:val="en-AU"/>
              </w:rPr>
              <w:t>nalyse a short chosen passage, deconstructing how place is represented. What is your response to this representation?</w:t>
            </w:r>
          </w:p>
          <w:p w14:paraId="12242584" w14:textId="06FA3B12"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Using images, soundscapes or short incursions around the school, provide an example of location for students to replicate in writing. Provide multiple occasions to experiment with description, as well as language and structural patterns, with explicit teaching of such devices in relation to place</w:t>
            </w:r>
            <w:r w:rsidR="00ED6F96" w:rsidRPr="00F020B0">
              <w:rPr>
                <w:rFonts w:ascii="Calibri" w:eastAsia="Calibri" w:hAnsi="Calibri"/>
                <w:szCs w:val="20"/>
                <w:lang w:val="en-AU"/>
              </w:rPr>
              <w:t>.</w:t>
            </w:r>
          </w:p>
          <w:p w14:paraId="066B9694" w14:textId="3994181C"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Formative</w:t>
            </w:r>
            <w:r w:rsidR="00B51ABD" w:rsidRPr="00F020B0">
              <w:rPr>
                <w:rFonts w:ascii="Calibri" w:eastAsia="Calibri" w:hAnsi="Calibri"/>
                <w:szCs w:val="20"/>
                <w:lang w:val="en-AU"/>
              </w:rPr>
              <w:t xml:space="preserve"> activit</w:t>
            </w:r>
            <w:r w:rsidR="001C38AC" w:rsidRPr="00F020B0">
              <w:rPr>
                <w:rFonts w:ascii="Calibri" w:eastAsia="Calibri" w:hAnsi="Calibri"/>
                <w:szCs w:val="20"/>
                <w:lang w:val="en-AU"/>
              </w:rPr>
              <w:t>y</w:t>
            </w:r>
            <w:r w:rsidRPr="00F020B0">
              <w:rPr>
                <w:rFonts w:ascii="Calibri" w:eastAsia="Calibri" w:hAnsi="Calibri"/>
                <w:szCs w:val="20"/>
                <w:lang w:val="en-AU"/>
              </w:rPr>
              <w:t xml:space="preserve">: </w:t>
            </w:r>
            <w:r w:rsidR="00497C06" w:rsidRPr="00F020B0">
              <w:rPr>
                <w:rFonts w:ascii="Calibri" w:eastAsia="Calibri" w:hAnsi="Calibri"/>
                <w:szCs w:val="20"/>
                <w:lang w:val="en-AU"/>
              </w:rPr>
              <w:t>i</w:t>
            </w:r>
            <w:r w:rsidRPr="00F020B0">
              <w:rPr>
                <w:rFonts w:ascii="Calibri" w:eastAsia="Calibri" w:hAnsi="Calibri"/>
                <w:szCs w:val="20"/>
                <w:lang w:val="en-AU"/>
              </w:rPr>
              <w:t>n</w:t>
            </w:r>
            <w:r w:rsidR="001C38AC" w:rsidRPr="00F020B0">
              <w:rPr>
                <w:rFonts w:ascii="Calibri" w:eastAsia="Calibri" w:hAnsi="Calibri"/>
                <w:szCs w:val="20"/>
                <w:lang w:val="en-AU"/>
              </w:rPr>
              <w:t xml:space="preserve"> </w:t>
            </w:r>
            <w:r w:rsidRPr="00F020B0">
              <w:rPr>
                <w:rFonts w:ascii="Calibri" w:eastAsia="Calibri" w:hAnsi="Calibri"/>
                <w:szCs w:val="20"/>
                <w:lang w:val="en-AU"/>
              </w:rPr>
              <w:t>class</w:t>
            </w:r>
            <w:r w:rsidR="001C38AC" w:rsidRPr="00F020B0">
              <w:rPr>
                <w:rFonts w:ascii="Calibri" w:eastAsia="Calibri" w:hAnsi="Calibri"/>
                <w:szCs w:val="20"/>
                <w:lang w:val="en-AU"/>
              </w:rPr>
              <w:t>,</w:t>
            </w:r>
            <w:r w:rsidRPr="00F020B0">
              <w:rPr>
                <w:rFonts w:ascii="Calibri" w:eastAsia="Calibri" w:hAnsi="Calibri"/>
                <w:szCs w:val="20"/>
                <w:lang w:val="en-AU"/>
              </w:rPr>
              <w:t xml:space="preserve"> write a short passage depicting a location that you know well. This passage should represent the location, communicating your relationship t</w:t>
            </w:r>
            <w:r w:rsidR="009F6B25" w:rsidRPr="00F020B0">
              <w:rPr>
                <w:rFonts w:ascii="Calibri" w:eastAsia="Calibri" w:hAnsi="Calibri"/>
                <w:szCs w:val="20"/>
                <w:lang w:val="en-AU"/>
              </w:rPr>
              <w:t xml:space="preserve">o it. </w:t>
            </w:r>
            <w:r w:rsidR="00654F4B" w:rsidRPr="00F020B0">
              <w:rPr>
                <w:rFonts w:ascii="Calibri" w:eastAsia="Calibri" w:hAnsi="Calibri"/>
                <w:szCs w:val="20"/>
                <w:lang w:val="en-AU"/>
              </w:rPr>
              <w:t>P</w:t>
            </w:r>
            <w:r w:rsidR="009F6B25" w:rsidRPr="00F020B0">
              <w:rPr>
                <w:rFonts w:ascii="Calibri" w:eastAsia="Calibri" w:hAnsi="Calibri"/>
                <w:szCs w:val="20"/>
                <w:lang w:val="en-AU"/>
              </w:rPr>
              <w:t>eer</w:t>
            </w:r>
            <w:r w:rsidR="009F6B25" w:rsidRPr="00F020B0">
              <w:rPr>
                <w:rFonts w:ascii="Calibri" w:eastAsia="Calibri" w:hAnsi="Calibri"/>
                <w:szCs w:val="20"/>
                <w:lang w:val="en-AU"/>
              </w:rPr>
              <w:noBreakHyphen/>
            </w:r>
            <w:r w:rsidRPr="00F020B0">
              <w:rPr>
                <w:rFonts w:ascii="Calibri" w:eastAsia="Calibri" w:hAnsi="Calibri"/>
                <w:szCs w:val="20"/>
                <w:lang w:val="en-AU"/>
              </w:rPr>
              <w:t>review with feedback around teacher-specified criteria</w:t>
            </w:r>
            <w:r w:rsidR="00ED6F96" w:rsidRPr="00F020B0">
              <w:rPr>
                <w:rFonts w:ascii="Calibri" w:eastAsia="Calibri" w:hAnsi="Calibri"/>
                <w:szCs w:val="20"/>
                <w:lang w:val="en-AU"/>
              </w:rPr>
              <w:t>.</w:t>
            </w:r>
            <w:r w:rsidRPr="00F020B0">
              <w:rPr>
                <w:rFonts w:ascii="Calibri" w:eastAsia="Calibri" w:hAnsi="Calibri"/>
                <w:szCs w:val="20"/>
                <w:lang w:val="en-AU"/>
              </w:rPr>
              <w:t xml:space="preserve">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06F0B82"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Compare texts from similar or different genres and contexts by:</w:t>
            </w:r>
          </w:p>
          <w:p w14:paraId="3F191D98" w14:textId="3C29DA62"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analysing language, structural and stylistic choices</w:t>
            </w:r>
          </w:p>
          <w:p w14:paraId="41912B5E"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793989E4" w14:textId="5FF24A3F"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ways language patterns can </w:t>
            </w:r>
            <w:r w:rsidRPr="00F020B0">
              <w:rPr>
                <w:rFonts w:cstheme="minorHAnsi"/>
                <w:szCs w:val="20"/>
                <w:lang w:val="en-AU"/>
              </w:rPr>
              <w:t>create meaning</w:t>
            </w:r>
          </w:p>
          <w:p w14:paraId="2F6BDA61"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57A57A1A" w14:textId="08FCB5E0"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making innovative and imaginative use of language features </w:t>
            </w:r>
          </w:p>
          <w:p w14:paraId="024A2080" w14:textId="7431F2F5"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and experimenting with text structures and language features related to specific genres for particular effects</w:t>
            </w:r>
          </w:p>
          <w:p w14:paraId="70CD74F0" w14:textId="3CDD3F46"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150BFC00" w14:textId="5B8DF01B"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using strategies for planning, drafting, editing and proofreading </w:t>
            </w:r>
          </w:p>
          <w:p w14:paraId="07CF4A45" w14:textId="5AC0EA75"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3660EA5F"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3F0C05EB" w14:textId="1D5A3906"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comparing and evaluating the impact of language f</w:t>
            </w:r>
            <w:r w:rsidRPr="00F020B0">
              <w:rPr>
                <w:rFonts w:cstheme="minorHAnsi"/>
                <w:szCs w:val="20"/>
                <w:lang w:val="en-AU"/>
              </w:rPr>
              <w:t xml:space="preserve">eatures </w:t>
            </w:r>
            <w:r w:rsidRPr="00F020B0">
              <w:rPr>
                <w:rFonts w:ascii="Calibri" w:eastAsia="Calibri" w:hAnsi="Calibri"/>
                <w:szCs w:val="20"/>
                <w:lang w:val="en-AU"/>
              </w:rPr>
              <w:t>used in a variety of texts and genres</w:t>
            </w:r>
          </w:p>
          <w:p w14:paraId="4B4BE62E" w14:textId="77777777" w:rsidR="00D65DAF" w:rsidRPr="00F020B0" w:rsidRDefault="00D65DAF"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39CA5C6F" w14:textId="54004B29" w:rsidR="00D65DAF" w:rsidRPr="00F020B0" w:rsidRDefault="00D65DAF"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 xml:space="preserve">undertaking close analysis of </w:t>
            </w:r>
            <w:r w:rsidRPr="00F020B0">
              <w:rPr>
                <w:rFonts w:ascii="Calibri" w:eastAsia="Calibri" w:hAnsi="Calibri"/>
                <w:szCs w:val="20"/>
                <w:lang w:val="en-AU"/>
              </w:rPr>
              <w:t>texts</w:t>
            </w:r>
          </w:p>
          <w:p w14:paraId="2348F37B"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40B17167" w14:textId="16953EE1"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cs="Calibri"/>
                <w:color w:val="000000"/>
                <w:szCs w:val="20"/>
                <w:lang w:val="en-AU"/>
              </w:rPr>
              <w:t>analysing</w:t>
            </w:r>
            <w:r w:rsidRPr="00F020B0">
              <w:rPr>
                <w:rFonts w:ascii="Calibri" w:eastAsia="Calibri" w:hAnsi="Calibri"/>
                <w:szCs w:val="20"/>
                <w:lang w:val="en-AU"/>
              </w:rPr>
              <w:t xml:space="preserve"> content, purpose and choice of language </w:t>
            </w:r>
          </w:p>
          <w:p w14:paraId="72584D56"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Evaluate how texts offer perspectives through:</w:t>
            </w:r>
          </w:p>
          <w:p w14:paraId="409BE30A" w14:textId="2E8BC2EE"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the selection of mode</w:t>
            </w:r>
            <w:r w:rsidR="0044460C" w:rsidRPr="00F020B0">
              <w:rPr>
                <w:rFonts w:ascii="Calibri" w:eastAsia="Calibri" w:hAnsi="Calibri"/>
                <w:szCs w:val="20"/>
                <w:lang w:val="en-AU"/>
              </w:rPr>
              <w:t>,</w:t>
            </w:r>
            <w:r w:rsidRPr="00F020B0">
              <w:rPr>
                <w:rFonts w:ascii="Calibri" w:eastAsia="Calibri" w:hAnsi="Calibri"/>
                <w:szCs w:val="20"/>
                <w:lang w:val="en-AU"/>
              </w:rPr>
              <w:t xml:space="preserve"> genre and type of text </w:t>
            </w:r>
          </w:p>
          <w:p w14:paraId="3761C7C8" w14:textId="27285C69"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ways viewpoints and values are represented </w:t>
            </w:r>
          </w:p>
          <w:p w14:paraId="3D3A12A2"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687C53ED" w14:textId="38591D95" w:rsidR="00D65DAF" w:rsidRPr="00F020B0" w:rsidRDefault="00D65DAF"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and evaluating how different attitudes and perspectives underpin texts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CBC6E23" w14:textId="205FDC43" w:rsidR="00D65DAF" w:rsidRPr="00F020B0" w:rsidRDefault="00D65DAF" w:rsidP="007F0C3B">
            <w:pPr>
              <w:contextualSpacing/>
              <w:rPr>
                <w:rFonts w:cstheme="minorHAnsi"/>
                <w:szCs w:val="20"/>
                <w:lang w:val="en-AU"/>
              </w:rPr>
            </w:pPr>
            <w:r w:rsidRPr="00F020B0">
              <w:rPr>
                <w:rFonts w:cstheme="minorHAnsi"/>
                <w:b/>
                <w:szCs w:val="20"/>
                <w:lang w:val="en-AU"/>
              </w:rPr>
              <w:t>Task 3</w:t>
            </w:r>
            <w:r w:rsidR="00EB6566" w:rsidRPr="00F020B0">
              <w:rPr>
                <w:rFonts w:cstheme="minorHAnsi"/>
                <w:b/>
                <w:szCs w:val="20"/>
                <w:lang w:val="en-AU"/>
              </w:rPr>
              <w:t xml:space="preserve"> –</w:t>
            </w:r>
            <w:r w:rsidRPr="00F020B0">
              <w:rPr>
                <w:rFonts w:cstheme="minorHAnsi"/>
                <w:b/>
                <w:szCs w:val="20"/>
                <w:lang w:val="en-AU"/>
              </w:rPr>
              <w:t xml:space="preserve"> Creating</w:t>
            </w:r>
            <w:r w:rsidR="0070340B" w:rsidRPr="00F020B0">
              <w:rPr>
                <w:rFonts w:cstheme="minorHAnsi"/>
                <w:b/>
                <w:szCs w:val="20"/>
                <w:lang w:val="en-AU"/>
              </w:rPr>
              <w:t xml:space="preserve"> 17</w:t>
            </w:r>
            <w:r w:rsidRPr="00F020B0">
              <w:rPr>
                <w:rFonts w:cstheme="minorHAnsi"/>
                <w:b/>
                <w:szCs w:val="20"/>
                <w:lang w:val="en-AU"/>
              </w:rPr>
              <w:t xml:space="preserve">% </w:t>
            </w:r>
          </w:p>
          <w:p w14:paraId="295EE950" w14:textId="77777777" w:rsidR="005A0B71" w:rsidRPr="00F020B0" w:rsidRDefault="00060D75" w:rsidP="007F0C3B">
            <w:pPr>
              <w:rPr>
                <w:rFonts w:cstheme="minorHAnsi"/>
                <w:b/>
                <w:szCs w:val="20"/>
                <w:lang w:val="en-AU"/>
              </w:rPr>
            </w:pPr>
            <w:r w:rsidRPr="00F020B0">
              <w:rPr>
                <w:rFonts w:cstheme="minorHAnsi"/>
                <w:b/>
                <w:szCs w:val="20"/>
                <w:lang w:val="en-AU"/>
              </w:rPr>
              <w:t>(Set Week 10, due Week 13</w:t>
            </w:r>
            <w:r w:rsidR="00D65DAF" w:rsidRPr="00F020B0">
              <w:rPr>
                <w:rFonts w:cstheme="minorHAnsi"/>
                <w:b/>
                <w:szCs w:val="20"/>
                <w:lang w:val="en-AU"/>
              </w:rPr>
              <w:t xml:space="preserve">) </w:t>
            </w:r>
          </w:p>
          <w:p w14:paraId="4CB5D4AC" w14:textId="77777777" w:rsidR="005A0B71" w:rsidRPr="00F020B0" w:rsidRDefault="00947E27" w:rsidP="007F0C3B">
            <w:pPr>
              <w:rPr>
                <w:rFonts w:ascii="Calibri" w:eastAsia="Calibri" w:hAnsi="Calibri"/>
                <w:bCs/>
                <w:szCs w:val="20"/>
                <w:lang w:val="en-AU"/>
              </w:rPr>
            </w:pPr>
            <w:r w:rsidRPr="00F020B0">
              <w:rPr>
                <w:rFonts w:cstheme="minorHAnsi"/>
                <w:bCs/>
                <w:szCs w:val="20"/>
                <w:lang w:val="en-AU"/>
              </w:rPr>
              <w:t>Narrative</w:t>
            </w:r>
          </w:p>
          <w:p w14:paraId="72C197B7" w14:textId="376A4999" w:rsidR="00D65DAF" w:rsidRPr="00F020B0" w:rsidRDefault="00D65DAF" w:rsidP="007F0C3B">
            <w:pPr>
              <w:spacing w:after="120"/>
              <w:rPr>
                <w:rFonts w:cstheme="minorHAnsi"/>
                <w:b/>
                <w:szCs w:val="20"/>
                <w:lang w:val="en-AU"/>
              </w:rPr>
            </w:pPr>
            <w:r w:rsidRPr="00F020B0">
              <w:rPr>
                <w:rFonts w:ascii="Calibri" w:eastAsia="Calibri" w:hAnsi="Calibri"/>
                <w:bCs/>
                <w:szCs w:val="20"/>
                <w:lang w:val="en-AU"/>
              </w:rPr>
              <w:t>Take</w:t>
            </w:r>
            <w:r w:rsidR="008F2D56" w:rsidRPr="00F020B0">
              <w:rPr>
                <w:rFonts w:ascii="Calibri" w:eastAsia="Calibri" w:hAnsi="Calibri"/>
                <w:bCs/>
                <w:szCs w:val="20"/>
                <w:lang w:val="en-AU"/>
              </w:rPr>
              <w:t>-</w:t>
            </w:r>
            <w:r w:rsidRPr="00F020B0">
              <w:rPr>
                <w:rFonts w:ascii="Calibri" w:eastAsia="Calibri" w:hAnsi="Calibri"/>
                <w:bCs/>
                <w:szCs w:val="20"/>
                <w:lang w:val="en-AU"/>
              </w:rPr>
              <w:t>home task</w:t>
            </w:r>
          </w:p>
          <w:p w14:paraId="04CAD16F" w14:textId="0D28DF40" w:rsidR="00DB34B7" w:rsidRPr="00F020B0" w:rsidRDefault="00976233" w:rsidP="007F0C3B">
            <w:pPr>
              <w:spacing w:after="120"/>
              <w:rPr>
                <w:rFonts w:ascii="Calibri" w:eastAsia="Calibri" w:hAnsi="Calibri"/>
                <w:bCs/>
                <w:szCs w:val="20"/>
                <w:lang w:val="en-AU"/>
              </w:rPr>
            </w:pPr>
            <w:r w:rsidRPr="00F020B0">
              <w:rPr>
                <w:rFonts w:ascii="Calibri" w:eastAsia="Calibri" w:hAnsi="Calibri"/>
                <w:b/>
                <w:bCs/>
                <w:szCs w:val="20"/>
                <w:lang w:val="en-AU"/>
              </w:rPr>
              <w:t>Part A</w:t>
            </w:r>
            <w:r w:rsidRPr="00F020B0">
              <w:rPr>
                <w:rFonts w:ascii="Calibri" w:eastAsia="Calibri" w:hAnsi="Calibri"/>
                <w:bCs/>
                <w:szCs w:val="20"/>
                <w:lang w:val="en-AU"/>
              </w:rPr>
              <w:t>:</w:t>
            </w:r>
            <w:r w:rsidR="00F20E15" w:rsidRPr="00F020B0">
              <w:rPr>
                <w:rFonts w:ascii="Calibri" w:eastAsia="Calibri" w:hAnsi="Calibri"/>
                <w:bCs/>
                <w:szCs w:val="20"/>
                <w:lang w:val="en-AU"/>
              </w:rPr>
              <w:t xml:space="preserve"> Create a short narrative text or excerpt, incorporating two to three characters, which evokes a strong sense of place. (800–1000 words)</w:t>
            </w:r>
          </w:p>
          <w:p w14:paraId="04AC92BA" w14:textId="0E64F0A0" w:rsidR="00D65DAF" w:rsidRPr="00F020B0" w:rsidRDefault="00976233" w:rsidP="007F0C3B">
            <w:pPr>
              <w:rPr>
                <w:rFonts w:ascii="Calibri" w:eastAsia="Calibri" w:hAnsi="Calibri"/>
                <w:bCs/>
                <w:lang w:val="en-AU"/>
              </w:rPr>
            </w:pPr>
            <w:r w:rsidRPr="00F020B0">
              <w:rPr>
                <w:rFonts w:ascii="Calibri" w:eastAsia="Calibri" w:hAnsi="Calibri"/>
                <w:b/>
                <w:bCs/>
                <w:szCs w:val="20"/>
                <w:lang w:val="en-AU"/>
              </w:rPr>
              <w:t>Part B</w:t>
            </w:r>
            <w:r w:rsidR="00E35D8F" w:rsidRPr="00F020B0">
              <w:rPr>
                <w:rFonts w:ascii="Calibri" w:eastAsia="Calibri" w:hAnsi="Calibri"/>
                <w:bCs/>
                <w:szCs w:val="20"/>
                <w:lang w:val="en-AU"/>
              </w:rPr>
              <w:t xml:space="preserve">: </w:t>
            </w:r>
            <w:r w:rsidR="00DB34B7" w:rsidRPr="00F020B0">
              <w:rPr>
                <w:rFonts w:ascii="Calibri" w:eastAsia="Calibri" w:hAnsi="Calibri"/>
                <w:bCs/>
                <w:szCs w:val="20"/>
                <w:lang w:val="en-AU"/>
              </w:rPr>
              <w:t xml:space="preserve">Submit a short reflection of your representation of place within the narrative. </w:t>
            </w:r>
            <w:r w:rsidR="002A01C8">
              <w:rPr>
                <w:rFonts w:ascii="Calibri" w:eastAsia="Calibri" w:hAnsi="Calibri"/>
                <w:bCs/>
                <w:szCs w:val="20"/>
                <w:lang w:val="en-AU"/>
              </w:rPr>
              <w:br/>
            </w:r>
            <w:r w:rsidR="00DB34B7" w:rsidRPr="00F020B0">
              <w:rPr>
                <w:rFonts w:ascii="Calibri" w:eastAsia="Calibri" w:hAnsi="Calibri"/>
                <w:bCs/>
                <w:szCs w:val="20"/>
                <w:lang w:val="en-AU"/>
              </w:rPr>
              <w:t>(150 words)</w:t>
            </w:r>
          </w:p>
        </w:tc>
      </w:tr>
      <w:tr w:rsidR="00D65DAF" w:rsidRPr="00F020B0" w14:paraId="012E5BDB" w14:textId="77777777" w:rsidTr="007F0C3B">
        <w:trPr>
          <w:trHeight w:val="20"/>
        </w:trPr>
        <w:tc>
          <w:tcPr>
            <w:tcW w:w="1213" w:type="dxa"/>
            <w:tcBorders>
              <w:top w:val="single" w:sz="6" w:space="0" w:color="D7C5E2" w:themeColor="accent4" w:themeTint="99"/>
            </w:tcBorders>
            <w:shd w:val="clear" w:color="auto" w:fill="E4D8EB" w:themeFill="accent4" w:themeFillTint="66"/>
            <w:vAlign w:val="center"/>
          </w:tcPr>
          <w:p w14:paraId="5B680696" w14:textId="4903F9EF" w:rsidR="00D65DAF" w:rsidRPr="00F020B0" w:rsidRDefault="00423B1F" w:rsidP="007F0C3B">
            <w:pPr>
              <w:jc w:val="center"/>
              <w:rPr>
                <w:rFonts w:cstheme="minorHAnsi"/>
                <w:szCs w:val="20"/>
                <w:lang w:val="en-AU"/>
              </w:rPr>
            </w:pPr>
            <w:r w:rsidRPr="00F020B0">
              <w:rPr>
                <w:rFonts w:cstheme="minorHAnsi"/>
                <w:szCs w:val="20"/>
                <w:lang w:val="en-AU"/>
              </w:rPr>
              <w:t>14–</w:t>
            </w:r>
            <w:r w:rsidR="00D65DAF" w:rsidRPr="00F020B0">
              <w:rPr>
                <w:rFonts w:cstheme="minorHAnsi"/>
                <w:szCs w:val="20"/>
                <w:lang w:val="en-AU"/>
              </w:rPr>
              <w:t>15</w:t>
            </w:r>
          </w:p>
        </w:tc>
        <w:tc>
          <w:tcPr>
            <w:tcW w:w="4253" w:type="dxa"/>
            <w:tcBorders>
              <w:top w:val="single" w:sz="6" w:space="0" w:color="D7C5E2" w:themeColor="accent4" w:themeTint="99"/>
            </w:tcBorders>
            <w:shd w:val="clear" w:color="auto" w:fill="E4D8EB" w:themeFill="accent4" w:themeFillTint="66"/>
            <w:vAlign w:val="center"/>
          </w:tcPr>
          <w:p w14:paraId="40D18CE5" w14:textId="77777777" w:rsidR="00D65DAF" w:rsidRPr="00F020B0" w:rsidRDefault="00D65DAF" w:rsidP="007F0C3B">
            <w:pPr>
              <w:contextualSpacing/>
              <w:rPr>
                <w:rFonts w:cstheme="minorHAnsi"/>
                <w:szCs w:val="20"/>
                <w:lang w:val="en-AU"/>
              </w:rPr>
            </w:pPr>
          </w:p>
        </w:tc>
        <w:tc>
          <w:tcPr>
            <w:tcW w:w="4254" w:type="dxa"/>
            <w:tcBorders>
              <w:top w:val="single" w:sz="6" w:space="0" w:color="D7C5E2" w:themeColor="accent4" w:themeTint="99"/>
            </w:tcBorders>
            <w:shd w:val="clear" w:color="auto" w:fill="E4D8EB" w:themeFill="accent4" w:themeFillTint="66"/>
            <w:vAlign w:val="center"/>
          </w:tcPr>
          <w:p w14:paraId="42171651" w14:textId="03C606C5" w:rsidR="00D65DAF" w:rsidRPr="00F020B0" w:rsidRDefault="00D65DAF" w:rsidP="007F0C3B">
            <w:pPr>
              <w:contextualSpacing/>
              <w:rPr>
                <w:rFonts w:cstheme="minorHAnsi"/>
                <w:b/>
                <w:szCs w:val="20"/>
                <w:lang w:val="en-AU"/>
              </w:rPr>
            </w:pPr>
          </w:p>
        </w:tc>
        <w:tc>
          <w:tcPr>
            <w:tcW w:w="4254" w:type="dxa"/>
            <w:tcBorders>
              <w:top w:val="single" w:sz="6" w:space="0" w:color="D7C5E2" w:themeColor="accent4" w:themeTint="99"/>
            </w:tcBorders>
            <w:shd w:val="clear" w:color="auto" w:fill="E4D8EB" w:themeFill="accent4" w:themeFillTint="66"/>
            <w:vAlign w:val="center"/>
          </w:tcPr>
          <w:p w14:paraId="0ABFF533" w14:textId="684E0EB9" w:rsidR="00D65DAF" w:rsidRPr="00F020B0" w:rsidRDefault="00B51ABD" w:rsidP="007F0C3B">
            <w:pPr>
              <w:jc w:val="center"/>
              <w:rPr>
                <w:rFonts w:cstheme="minorHAnsi"/>
                <w:b/>
                <w:szCs w:val="20"/>
                <w:lang w:val="en-AU"/>
              </w:rPr>
            </w:pPr>
            <w:r w:rsidRPr="00F020B0">
              <w:rPr>
                <w:rFonts w:cstheme="minorHAnsi"/>
                <w:b/>
                <w:szCs w:val="20"/>
                <w:lang w:val="en-AU"/>
              </w:rPr>
              <w:t xml:space="preserve">Task </w:t>
            </w:r>
            <w:r w:rsidR="00E4763C" w:rsidRPr="00F020B0">
              <w:rPr>
                <w:rFonts w:cstheme="minorHAnsi"/>
                <w:b/>
                <w:szCs w:val="20"/>
                <w:lang w:val="en-AU"/>
              </w:rPr>
              <w:t>7</w:t>
            </w:r>
            <w:r w:rsidR="00420F6D" w:rsidRPr="00F020B0">
              <w:rPr>
                <w:rFonts w:cstheme="minorHAnsi"/>
                <w:b/>
                <w:szCs w:val="20"/>
                <w:lang w:val="en-AU"/>
              </w:rPr>
              <w:t>:</w:t>
            </w:r>
            <w:r w:rsidR="00914843" w:rsidRPr="00F020B0">
              <w:rPr>
                <w:rFonts w:cstheme="minorHAnsi"/>
                <w:b/>
                <w:szCs w:val="20"/>
                <w:lang w:val="en-AU"/>
              </w:rPr>
              <w:t xml:space="preserve"> </w:t>
            </w:r>
            <w:r w:rsidR="00D65DAF" w:rsidRPr="00F020B0">
              <w:rPr>
                <w:rFonts w:cstheme="minorHAnsi"/>
                <w:b/>
                <w:szCs w:val="20"/>
                <w:lang w:val="en-AU"/>
              </w:rPr>
              <w:t>Examination</w:t>
            </w:r>
            <w:r w:rsidR="00420F6D" w:rsidRPr="00F020B0">
              <w:rPr>
                <w:rFonts w:cstheme="minorHAnsi"/>
                <w:b/>
                <w:szCs w:val="20"/>
                <w:lang w:val="en-AU"/>
              </w:rPr>
              <w:t xml:space="preserve"> </w:t>
            </w:r>
            <w:r w:rsidR="00D65DAF" w:rsidRPr="00F020B0">
              <w:rPr>
                <w:rFonts w:cstheme="minorHAnsi"/>
                <w:b/>
                <w:szCs w:val="20"/>
                <w:lang w:val="en-AU"/>
              </w:rPr>
              <w:t>10%</w:t>
            </w:r>
          </w:p>
        </w:tc>
      </w:tr>
    </w:tbl>
    <w:p w14:paraId="439D4E60" w14:textId="4605BD18" w:rsidR="00C25E4D" w:rsidRPr="00F020B0" w:rsidRDefault="00C25E4D" w:rsidP="007F0C3B">
      <w:pPr>
        <w:rPr>
          <w:lang w:val="en-AU"/>
        </w:rPr>
      </w:pPr>
      <w:r w:rsidRPr="00F020B0">
        <w:rPr>
          <w:lang w:val="en-AU"/>
        </w:rPr>
        <w:br w:type="page"/>
      </w:r>
    </w:p>
    <w:p w14:paraId="0AA07CD4" w14:textId="2E426159" w:rsidR="00D42229" w:rsidRPr="00F020B0" w:rsidRDefault="00D42229" w:rsidP="007F0C3B">
      <w:pPr>
        <w:pStyle w:val="SCSAHeading2"/>
        <w:rPr>
          <w:bCs/>
        </w:rPr>
      </w:pPr>
      <w:r w:rsidRPr="00F020B0">
        <w:t>Semester 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1275"/>
        <w:gridCol w:w="4233"/>
        <w:gridCol w:w="4233"/>
        <w:gridCol w:w="4233"/>
      </w:tblGrid>
      <w:tr w:rsidR="007F0C3B" w:rsidRPr="00F020B0" w14:paraId="7EF42990" w14:textId="77777777" w:rsidTr="00EE0BD3">
        <w:trPr>
          <w:trHeight w:val="465"/>
          <w:tblHeader/>
        </w:trPr>
        <w:tc>
          <w:tcPr>
            <w:tcW w:w="1275" w:type="dxa"/>
            <w:tcBorders>
              <w:bottom w:val="single" w:sz="6" w:space="0" w:color="D7C5E2" w:themeColor="accent4" w:themeTint="99"/>
              <w:right w:val="single" w:sz="4" w:space="0" w:color="FFFFFF" w:themeColor="background1"/>
            </w:tcBorders>
            <w:shd w:val="clear" w:color="auto" w:fill="BD9FCF" w:themeFill="accent4"/>
            <w:vAlign w:val="center"/>
            <w:hideMark/>
          </w:tcPr>
          <w:p w14:paraId="5908E9CF" w14:textId="77777777" w:rsidR="00320EEB" w:rsidRPr="00F020B0" w:rsidRDefault="00320EEB" w:rsidP="007F0C3B">
            <w:pPr>
              <w:jc w:val="center"/>
              <w:rPr>
                <w:rFonts w:cstheme="minorHAnsi"/>
                <w:b/>
                <w:szCs w:val="20"/>
                <w:lang w:val="en-AU"/>
              </w:rPr>
            </w:pPr>
            <w:r w:rsidRPr="00F020B0">
              <w:rPr>
                <w:rFonts w:cstheme="minorHAnsi"/>
                <w:b/>
                <w:szCs w:val="20"/>
                <w:lang w:val="en-AU"/>
              </w:rPr>
              <w:t>Week</w:t>
            </w:r>
          </w:p>
        </w:tc>
        <w:tc>
          <w:tcPr>
            <w:tcW w:w="423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tcPr>
          <w:p w14:paraId="45FE9379" w14:textId="6E970EDA" w:rsidR="00320EEB" w:rsidRPr="00F020B0" w:rsidRDefault="00B32309" w:rsidP="007F0C3B">
            <w:pPr>
              <w:jc w:val="center"/>
              <w:rPr>
                <w:rFonts w:cstheme="minorHAnsi"/>
                <w:b/>
                <w:szCs w:val="20"/>
                <w:lang w:val="en-AU"/>
              </w:rPr>
            </w:pPr>
            <w:r w:rsidRPr="00F020B0">
              <w:rPr>
                <w:rFonts w:cstheme="minorHAnsi"/>
                <w:b/>
                <w:szCs w:val="20"/>
                <w:lang w:val="en-AU"/>
              </w:rPr>
              <w:t>Formative activities, resources, texts</w:t>
            </w:r>
          </w:p>
        </w:tc>
        <w:tc>
          <w:tcPr>
            <w:tcW w:w="423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hideMark/>
          </w:tcPr>
          <w:p w14:paraId="526C6AAA" w14:textId="77777777" w:rsidR="00320EEB" w:rsidRPr="00F020B0" w:rsidRDefault="00320EEB" w:rsidP="007F0C3B">
            <w:pPr>
              <w:jc w:val="center"/>
              <w:rPr>
                <w:rFonts w:cstheme="minorHAnsi"/>
                <w:b/>
                <w:szCs w:val="20"/>
                <w:lang w:val="en-AU"/>
              </w:rPr>
            </w:pPr>
            <w:r w:rsidRPr="00F020B0">
              <w:rPr>
                <w:rFonts w:cstheme="minorHAnsi"/>
                <w:b/>
                <w:szCs w:val="20"/>
                <w:lang w:val="en-AU"/>
              </w:rPr>
              <w:t>Syllabus content</w:t>
            </w:r>
          </w:p>
        </w:tc>
        <w:tc>
          <w:tcPr>
            <w:tcW w:w="4233" w:type="dxa"/>
            <w:tcBorders>
              <w:left w:val="single" w:sz="4" w:space="0" w:color="FFFFFF" w:themeColor="background1"/>
              <w:bottom w:val="single" w:sz="6" w:space="0" w:color="D7C5E2" w:themeColor="accent4" w:themeTint="99"/>
            </w:tcBorders>
            <w:shd w:val="clear" w:color="auto" w:fill="BD9FCF" w:themeFill="accent4"/>
            <w:vAlign w:val="center"/>
          </w:tcPr>
          <w:p w14:paraId="2444D034" w14:textId="77777777" w:rsidR="00320EEB" w:rsidRPr="00F020B0" w:rsidRDefault="00320EEB" w:rsidP="007F0C3B">
            <w:pPr>
              <w:ind w:right="-108"/>
              <w:jc w:val="center"/>
              <w:rPr>
                <w:rFonts w:cstheme="minorHAnsi"/>
                <w:b/>
                <w:szCs w:val="20"/>
                <w:lang w:val="en-AU"/>
              </w:rPr>
            </w:pPr>
            <w:r w:rsidRPr="00F020B0">
              <w:rPr>
                <w:rFonts w:cstheme="minorHAnsi"/>
                <w:b/>
                <w:szCs w:val="20"/>
                <w:lang w:val="en-AU"/>
              </w:rPr>
              <w:t>Assessment tasks</w:t>
            </w:r>
          </w:p>
        </w:tc>
      </w:tr>
      <w:tr w:rsidR="00C83E73" w:rsidRPr="00F020B0" w14:paraId="641E1A70"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790EDCD1" w14:textId="6E3CBC59" w:rsidR="00C83E73" w:rsidRPr="00F020B0" w:rsidRDefault="00C726D5" w:rsidP="007F0C3B">
            <w:pPr>
              <w:jc w:val="center"/>
              <w:rPr>
                <w:rFonts w:cstheme="minorHAnsi"/>
                <w:szCs w:val="20"/>
                <w:lang w:val="en-AU"/>
              </w:rPr>
            </w:pPr>
            <w:r w:rsidRPr="00F020B0">
              <w:rPr>
                <w:rFonts w:cstheme="minorHAnsi"/>
                <w:szCs w:val="20"/>
                <w:lang w:val="en-AU"/>
              </w:rPr>
              <w:t>16</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B57C93E" w14:textId="5536BC0A" w:rsidR="00C83E73" w:rsidRPr="00F020B0" w:rsidRDefault="00ED6F96" w:rsidP="007F0C3B">
            <w:pPr>
              <w:pStyle w:val="ListParagraph"/>
              <w:numPr>
                <w:ilvl w:val="0"/>
                <w:numId w:val="53"/>
              </w:numPr>
              <w:rPr>
                <w:rFonts w:ascii="Calibri" w:eastAsia="Calibri" w:hAnsi="Calibri"/>
                <w:szCs w:val="20"/>
                <w:lang w:val="en-AU"/>
              </w:rPr>
            </w:pPr>
            <w:r w:rsidRPr="00F020B0">
              <w:rPr>
                <w:rFonts w:ascii="Calibri" w:eastAsia="Calibri" w:hAnsi="Calibri"/>
                <w:szCs w:val="20"/>
                <w:lang w:val="en-AU"/>
              </w:rPr>
              <w:t>Provide e</w:t>
            </w:r>
            <w:r w:rsidR="00C83E73" w:rsidRPr="00F020B0">
              <w:rPr>
                <w:rFonts w:ascii="Calibri" w:eastAsia="Calibri" w:hAnsi="Calibri"/>
                <w:szCs w:val="20"/>
                <w:lang w:val="en-AU"/>
              </w:rPr>
              <w:t>xam</w:t>
            </w:r>
            <w:r w:rsidR="00AC0C8C" w:rsidRPr="00F020B0">
              <w:rPr>
                <w:rFonts w:ascii="Calibri" w:eastAsia="Calibri" w:hAnsi="Calibri"/>
                <w:szCs w:val="20"/>
                <w:lang w:val="en-AU"/>
              </w:rPr>
              <w:t>ination</w:t>
            </w:r>
            <w:r w:rsidR="00C83E73" w:rsidRPr="00F020B0">
              <w:rPr>
                <w:rFonts w:ascii="Calibri" w:eastAsia="Calibri" w:hAnsi="Calibri"/>
                <w:szCs w:val="20"/>
                <w:lang w:val="en-AU"/>
              </w:rPr>
              <w:t xml:space="preserve"> feedback</w:t>
            </w:r>
            <w:r w:rsidRPr="00F020B0">
              <w:rPr>
                <w:rFonts w:ascii="Calibri" w:eastAsia="Calibri" w:hAnsi="Calibri"/>
                <w:szCs w:val="20"/>
                <w:lang w:val="en-AU"/>
              </w:rPr>
              <w:t>.</w:t>
            </w:r>
            <w:r w:rsidR="00914843" w:rsidRPr="00F020B0">
              <w:rPr>
                <w:rFonts w:ascii="Calibri" w:eastAsia="Calibri" w:hAnsi="Calibri"/>
                <w:szCs w:val="20"/>
                <w:lang w:val="en-AU"/>
              </w:rPr>
              <w:t xml:space="preserve"> </w:t>
            </w:r>
          </w:p>
          <w:p w14:paraId="4A3A465F" w14:textId="2BC645BF" w:rsidR="00B51ABD" w:rsidRPr="00F020B0" w:rsidRDefault="00B51ABD" w:rsidP="007F0C3B">
            <w:pPr>
              <w:pStyle w:val="ListParagraph"/>
              <w:numPr>
                <w:ilvl w:val="0"/>
                <w:numId w:val="53"/>
              </w:numPr>
              <w:rPr>
                <w:rFonts w:ascii="Calibri" w:eastAsia="Calibri" w:hAnsi="Calibri"/>
                <w:color w:val="0070C0"/>
                <w:szCs w:val="20"/>
                <w:lang w:val="en-AU"/>
              </w:rPr>
            </w:pPr>
            <w:r w:rsidRPr="00F020B0">
              <w:rPr>
                <w:rFonts w:ascii="Calibri" w:eastAsia="Calibri" w:hAnsi="Calibri"/>
                <w:szCs w:val="20"/>
                <w:lang w:val="en-AU"/>
              </w:rPr>
              <w:t>Student reflection on examination</w:t>
            </w:r>
            <w:r w:rsidR="00ED6F96" w:rsidRPr="00F020B0">
              <w:rPr>
                <w:rFonts w:ascii="Calibri" w:eastAsia="Calibri" w:hAnsi="Calibri"/>
                <w:szCs w:val="20"/>
                <w:lang w:val="en-AU"/>
              </w:rPr>
              <w:t>:</w:t>
            </w:r>
            <w:r w:rsidRPr="00F020B0">
              <w:rPr>
                <w:rFonts w:ascii="Calibri" w:eastAsia="Calibri" w:hAnsi="Calibri"/>
                <w:szCs w:val="20"/>
                <w:lang w:val="en-AU"/>
              </w:rPr>
              <w:t xml:space="preserve"> </w:t>
            </w:r>
            <w:r w:rsidR="00ED6F96" w:rsidRPr="00F020B0">
              <w:rPr>
                <w:rFonts w:ascii="Calibri" w:eastAsia="Calibri" w:hAnsi="Calibri"/>
                <w:szCs w:val="20"/>
                <w:lang w:val="en-AU"/>
              </w:rPr>
              <w:t>s</w:t>
            </w:r>
            <w:r w:rsidRPr="00F020B0">
              <w:rPr>
                <w:rFonts w:ascii="Calibri" w:eastAsia="Calibri" w:hAnsi="Calibri"/>
                <w:szCs w:val="20"/>
                <w:lang w:val="en-AU"/>
              </w:rPr>
              <w:t>tudents</w:t>
            </w:r>
            <w:r w:rsidR="00420F6D" w:rsidRPr="00F020B0">
              <w:rPr>
                <w:rFonts w:ascii="Calibri" w:eastAsia="Calibri" w:hAnsi="Calibri"/>
                <w:szCs w:val="20"/>
                <w:lang w:val="en-AU"/>
              </w:rPr>
              <w:t xml:space="preserve"> to</w:t>
            </w:r>
            <w:r w:rsidRPr="00F020B0">
              <w:rPr>
                <w:rFonts w:ascii="Calibri" w:eastAsia="Calibri" w:hAnsi="Calibri"/>
                <w:szCs w:val="20"/>
                <w:lang w:val="en-AU"/>
              </w:rPr>
              <w:t xml:space="preserve"> record three strengths</w:t>
            </w:r>
            <w:r w:rsidR="00420F6D" w:rsidRPr="00F020B0">
              <w:rPr>
                <w:rFonts w:ascii="Calibri" w:eastAsia="Calibri" w:hAnsi="Calibri"/>
                <w:szCs w:val="20"/>
                <w:lang w:val="en-AU"/>
              </w:rPr>
              <w:t xml:space="preserve"> they demonstrated</w:t>
            </w:r>
            <w:r w:rsidRPr="00F020B0">
              <w:rPr>
                <w:rFonts w:ascii="Calibri" w:eastAsia="Calibri" w:hAnsi="Calibri"/>
                <w:szCs w:val="20"/>
                <w:lang w:val="en-AU"/>
              </w:rPr>
              <w:t xml:space="preserve"> in each individual section of the exam</w:t>
            </w:r>
            <w:r w:rsidR="002C481A" w:rsidRPr="00F020B0">
              <w:rPr>
                <w:rFonts w:ascii="Calibri" w:eastAsia="Calibri" w:hAnsi="Calibri"/>
                <w:szCs w:val="20"/>
                <w:lang w:val="en-AU"/>
              </w:rPr>
              <w:t>,</w:t>
            </w:r>
            <w:r w:rsidR="00420F6D" w:rsidRPr="00F020B0">
              <w:rPr>
                <w:rFonts w:ascii="Calibri" w:eastAsia="Calibri" w:hAnsi="Calibri"/>
                <w:szCs w:val="20"/>
                <w:lang w:val="en-AU"/>
              </w:rPr>
              <w:t xml:space="preserve"> then</w:t>
            </w:r>
            <w:r w:rsidRPr="00F020B0">
              <w:rPr>
                <w:rFonts w:ascii="Calibri" w:eastAsia="Calibri" w:hAnsi="Calibri"/>
                <w:szCs w:val="20"/>
                <w:lang w:val="en-AU"/>
              </w:rPr>
              <w:t xml:space="preserve"> identify three potential growth areas in each </w:t>
            </w:r>
            <w:r w:rsidR="00420F6D" w:rsidRPr="00F020B0">
              <w:rPr>
                <w:rFonts w:ascii="Calibri" w:eastAsia="Calibri" w:hAnsi="Calibri"/>
                <w:szCs w:val="20"/>
                <w:lang w:val="en-AU"/>
              </w:rPr>
              <w:t xml:space="preserve">individual </w:t>
            </w:r>
            <w:r w:rsidRPr="00F020B0">
              <w:rPr>
                <w:rFonts w:ascii="Calibri" w:eastAsia="Calibri" w:hAnsi="Calibri"/>
                <w:szCs w:val="20"/>
                <w:lang w:val="en-AU"/>
              </w:rPr>
              <w:t xml:space="preserve">section, along with </w:t>
            </w:r>
            <w:r w:rsidR="00420F6D" w:rsidRPr="00F020B0">
              <w:rPr>
                <w:rFonts w:ascii="Calibri" w:eastAsia="Calibri" w:hAnsi="Calibri"/>
                <w:szCs w:val="20"/>
                <w:lang w:val="en-AU"/>
              </w:rPr>
              <w:t>identifying</w:t>
            </w:r>
            <w:r w:rsidRPr="00F020B0">
              <w:rPr>
                <w:rFonts w:ascii="Calibri" w:eastAsia="Calibri" w:hAnsi="Calibri"/>
                <w:szCs w:val="20"/>
                <w:lang w:val="en-AU"/>
              </w:rPr>
              <w:t xml:space="preserve"> str</w:t>
            </w:r>
            <w:r w:rsidR="00420F6D" w:rsidRPr="00F020B0">
              <w:rPr>
                <w:rFonts w:ascii="Calibri" w:eastAsia="Calibri" w:hAnsi="Calibri"/>
                <w:szCs w:val="20"/>
                <w:lang w:val="en-AU"/>
              </w:rPr>
              <w:t>ategies</w:t>
            </w:r>
            <w:r w:rsidRPr="00F020B0">
              <w:rPr>
                <w:rFonts w:ascii="Calibri" w:eastAsia="Calibri" w:hAnsi="Calibri"/>
                <w:szCs w:val="20"/>
                <w:lang w:val="en-AU"/>
              </w:rPr>
              <w:t xml:space="preserve"> to help enable this growth</w:t>
            </w:r>
            <w:r w:rsidR="00ED6F96" w:rsidRPr="00F020B0">
              <w:rPr>
                <w:rFonts w:ascii="Calibri" w:eastAsia="Calibri" w:hAnsi="Calibri"/>
                <w:szCs w:val="20"/>
                <w:lang w:val="en-AU"/>
              </w:rPr>
              <w:t>.</w:t>
            </w:r>
            <w:r w:rsidRPr="00F020B0">
              <w:rPr>
                <w:rFonts w:ascii="Calibri" w:eastAsia="Calibri" w:hAnsi="Calibri"/>
                <w:szCs w:val="20"/>
                <w:lang w:val="en-AU"/>
              </w:rPr>
              <w:t xml:space="preserve"> </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8AA7B83" w14:textId="77777777" w:rsidR="00C83E73" w:rsidRPr="00F020B0" w:rsidRDefault="00C83E73" w:rsidP="007F0C3B">
            <w:pPr>
              <w:rPr>
                <w:rFonts w:ascii="Calibri" w:eastAsia="Calibri" w:hAnsi="Calibr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F5111A0" w14:textId="77777777" w:rsidR="00C83E73" w:rsidRPr="00F020B0" w:rsidRDefault="00C83E73" w:rsidP="007F0C3B">
            <w:pPr>
              <w:rPr>
                <w:rFonts w:cstheme="minorHAnsi"/>
                <w:b/>
                <w:szCs w:val="20"/>
                <w:lang w:val="en-AU"/>
              </w:rPr>
            </w:pPr>
          </w:p>
        </w:tc>
      </w:tr>
      <w:tr w:rsidR="00C726D5" w:rsidRPr="00F020B0" w14:paraId="754AFD0E"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004BE147" w14:textId="3CEF3FC4" w:rsidR="00C726D5" w:rsidRPr="00F020B0" w:rsidRDefault="00E34F77" w:rsidP="007F0C3B">
            <w:pPr>
              <w:jc w:val="center"/>
              <w:rPr>
                <w:rFonts w:cstheme="minorHAnsi"/>
                <w:szCs w:val="20"/>
                <w:lang w:val="en-AU"/>
              </w:rPr>
            </w:pPr>
            <w:r w:rsidRPr="00F020B0">
              <w:rPr>
                <w:rFonts w:cstheme="minorHAnsi"/>
                <w:szCs w:val="20"/>
                <w:lang w:val="en-AU"/>
              </w:rPr>
              <w:t>17–</w:t>
            </w:r>
            <w:r w:rsidR="00C726D5" w:rsidRPr="00F020B0">
              <w:rPr>
                <w:rFonts w:cstheme="minorHAnsi"/>
                <w:szCs w:val="20"/>
                <w:lang w:val="en-AU"/>
              </w:rPr>
              <w:t>2</w:t>
            </w:r>
            <w:r w:rsidR="00863252" w:rsidRPr="00F020B0">
              <w:rPr>
                <w:rFonts w:cstheme="minorHAnsi"/>
                <w:szCs w:val="20"/>
                <w:lang w:val="en-AU"/>
              </w:rPr>
              <w:t>0</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FDDE2A8" w14:textId="1D347F57" w:rsidR="00006F0A" w:rsidRPr="00F020B0" w:rsidRDefault="00C726D5" w:rsidP="007F0C3B">
            <w:pPr>
              <w:pStyle w:val="ListParagraph"/>
              <w:numPr>
                <w:ilvl w:val="0"/>
                <w:numId w:val="25"/>
              </w:numPr>
              <w:rPr>
                <w:rFonts w:ascii="Calibri" w:eastAsia="Calibri" w:hAnsi="Calibri"/>
                <w:szCs w:val="20"/>
                <w:lang w:val="en-AU"/>
              </w:rPr>
            </w:pPr>
            <w:r w:rsidRPr="00F020B0">
              <w:rPr>
                <w:rFonts w:ascii="Calibri" w:eastAsia="Calibri" w:hAnsi="Calibri"/>
                <w:szCs w:val="20"/>
                <w:lang w:val="en-AU"/>
              </w:rPr>
              <w:t>Deconstruct conventions of the Western genre, focusing specifically on: character archetypes</w:t>
            </w:r>
            <w:r w:rsidR="007D41F2" w:rsidRPr="00F020B0">
              <w:rPr>
                <w:rFonts w:ascii="Calibri" w:eastAsia="Calibri" w:hAnsi="Calibri"/>
                <w:szCs w:val="20"/>
                <w:lang w:val="en-AU"/>
              </w:rPr>
              <w:t>,</w:t>
            </w:r>
            <w:r w:rsidRPr="00F020B0">
              <w:rPr>
                <w:rFonts w:ascii="Calibri" w:eastAsia="Calibri" w:hAnsi="Calibri"/>
                <w:szCs w:val="20"/>
                <w:lang w:val="en-AU"/>
              </w:rPr>
              <w:t xml:space="preserve"> such as cowboys, Native Americans, damsels, sheriffs, madams, bandits, bounty hunters, farmers; mise</w:t>
            </w:r>
            <w:r w:rsidR="00931C9F">
              <w:rPr>
                <w:rFonts w:ascii="Calibri" w:eastAsia="Calibri" w:hAnsi="Calibri"/>
                <w:szCs w:val="20"/>
                <w:lang w:val="en-AU"/>
              </w:rPr>
              <w:noBreakHyphen/>
            </w:r>
            <w:r w:rsidRPr="00F020B0">
              <w:rPr>
                <w:rFonts w:ascii="Calibri" w:eastAsia="Calibri" w:hAnsi="Calibri"/>
                <w:szCs w:val="20"/>
                <w:lang w:val="en-AU"/>
              </w:rPr>
              <w:t>en</w:t>
            </w:r>
            <w:r w:rsidR="00931C9F">
              <w:rPr>
                <w:rFonts w:ascii="Calibri" w:eastAsia="Calibri" w:hAnsi="Calibri"/>
                <w:szCs w:val="20"/>
                <w:lang w:val="en-AU"/>
              </w:rPr>
              <w:noBreakHyphen/>
            </w:r>
            <w:r w:rsidRPr="00F020B0">
              <w:rPr>
                <w:rFonts w:ascii="Calibri" w:eastAsia="Calibri" w:hAnsi="Calibri"/>
                <w:szCs w:val="20"/>
                <w:lang w:val="en-AU"/>
              </w:rPr>
              <w:t>scéne</w:t>
            </w:r>
            <w:r w:rsidR="007D41F2" w:rsidRPr="00F020B0">
              <w:rPr>
                <w:rFonts w:ascii="Calibri" w:eastAsia="Calibri" w:hAnsi="Calibri"/>
                <w:szCs w:val="20"/>
                <w:lang w:val="en-AU"/>
              </w:rPr>
              <w:t>,</w:t>
            </w:r>
            <w:r w:rsidRPr="00F020B0">
              <w:rPr>
                <w:rFonts w:ascii="Calibri" w:eastAsia="Calibri" w:hAnsi="Calibri"/>
                <w:szCs w:val="20"/>
                <w:lang w:val="en-AU"/>
              </w:rPr>
              <w:t xml:space="preserve"> such as the frontier, the desert, arid landscapes, small towns, saloons, the ‘Old West’, guns, horses; gender roles and representations of gender</w:t>
            </w:r>
            <w:r w:rsidR="00E05DC7" w:rsidRPr="00F020B0">
              <w:rPr>
                <w:rFonts w:ascii="Calibri" w:eastAsia="Calibri" w:hAnsi="Calibri"/>
                <w:szCs w:val="20"/>
                <w:lang w:val="en-AU"/>
              </w:rPr>
              <w:t>.</w:t>
            </w:r>
            <w:r w:rsidR="00945D31" w:rsidRPr="00F020B0">
              <w:rPr>
                <w:rFonts w:ascii="Calibri" w:eastAsia="Calibri" w:hAnsi="Calibri"/>
                <w:szCs w:val="20"/>
                <w:lang w:val="en-AU"/>
              </w:rPr>
              <w:t xml:space="preserve"> (</w:t>
            </w:r>
            <w:r w:rsidR="00431A25" w:rsidRPr="00F020B0">
              <w:rPr>
                <w:rFonts w:ascii="Calibri" w:eastAsia="Calibri" w:hAnsi="Calibri"/>
                <w:szCs w:val="20"/>
                <w:lang w:val="en-AU"/>
              </w:rPr>
              <w:t xml:space="preserve">Note: </w:t>
            </w:r>
            <w:r w:rsidR="008375F6">
              <w:rPr>
                <w:rFonts w:ascii="Calibri" w:eastAsia="Calibri" w:hAnsi="Calibri"/>
                <w:szCs w:val="20"/>
                <w:lang w:val="en-AU"/>
              </w:rPr>
              <w:t>t</w:t>
            </w:r>
            <w:r w:rsidR="00945D31" w:rsidRPr="00F020B0">
              <w:rPr>
                <w:rFonts w:ascii="Calibri" w:eastAsia="Calibri" w:hAnsi="Calibri"/>
                <w:szCs w:val="20"/>
                <w:lang w:val="en-AU"/>
              </w:rPr>
              <w:t xml:space="preserve">his same study and task could be developed using other genres, </w:t>
            </w:r>
            <w:r w:rsidR="002C481A" w:rsidRPr="00F020B0">
              <w:rPr>
                <w:rFonts w:ascii="Calibri" w:eastAsia="Calibri" w:hAnsi="Calibri"/>
                <w:szCs w:val="20"/>
                <w:lang w:val="en-AU"/>
              </w:rPr>
              <w:t xml:space="preserve">texts from </w:t>
            </w:r>
            <w:r w:rsidR="00945D31" w:rsidRPr="00F020B0">
              <w:rPr>
                <w:rFonts w:ascii="Calibri" w:eastAsia="Calibri" w:hAnsi="Calibri"/>
                <w:szCs w:val="20"/>
                <w:lang w:val="en-AU"/>
              </w:rPr>
              <w:t>some of wh</w:t>
            </w:r>
            <w:r w:rsidR="00431A25" w:rsidRPr="00F020B0">
              <w:rPr>
                <w:rFonts w:ascii="Calibri" w:eastAsia="Calibri" w:hAnsi="Calibri"/>
                <w:szCs w:val="20"/>
                <w:lang w:val="en-AU"/>
              </w:rPr>
              <w:t>ich</w:t>
            </w:r>
            <w:r w:rsidR="002C481A" w:rsidRPr="00F020B0">
              <w:rPr>
                <w:rFonts w:ascii="Calibri" w:eastAsia="Calibri" w:hAnsi="Calibri"/>
                <w:szCs w:val="20"/>
                <w:lang w:val="en-AU"/>
              </w:rPr>
              <w:t xml:space="preserve"> – </w:t>
            </w:r>
            <w:r w:rsidR="007D1A62">
              <w:rPr>
                <w:rFonts w:ascii="Calibri" w:eastAsia="Calibri" w:hAnsi="Calibri"/>
                <w:szCs w:val="20"/>
                <w:lang w:val="en-AU"/>
              </w:rPr>
              <w:t>f</w:t>
            </w:r>
            <w:r w:rsidR="00945D31" w:rsidRPr="00F020B0">
              <w:rPr>
                <w:rFonts w:ascii="Calibri" w:eastAsia="Calibri" w:hAnsi="Calibri"/>
                <w:szCs w:val="20"/>
                <w:lang w:val="en-AU"/>
              </w:rPr>
              <w:t xml:space="preserve">antasy, </w:t>
            </w:r>
            <w:r w:rsidR="007D1A62">
              <w:rPr>
                <w:rFonts w:ascii="Calibri" w:eastAsia="Calibri" w:hAnsi="Calibri"/>
                <w:szCs w:val="20"/>
                <w:lang w:val="en-AU"/>
              </w:rPr>
              <w:t>r</w:t>
            </w:r>
            <w:r w:rsidR="00945D31" w:rsidRPr="00F020B0">
              <w:rPr>
                <w:rFonts w:ascii="Calibri" w:eastAsia="Calibri" w:hAnsi="Calibri"/>
                <w:szCs w:val="20"/>
                <w:lang w:val="en-AU"/>
              </w:rPr>
              <w:t xml:space="preserve">omance, </w:t>
            </w:r>
            <w:r w:rsidR="007D1A62">
              <w:rPr>
                <w:rFonts w:ascii="Calibri" w:eastAsia="Calibri" w:hAnsi="Calibri"/>
                <w:szCs w:val="20"/>
                <w:lang w:val="en-AU"/>
              </w:rPr>
              <w:t>h</w:t>
            </w:r>
            <w:r w:rsidR="00945D31" w:rsidRPr="00F020B0">
              <w:rPr>
                <w:rFonts w:ascii="Calibri" w:eastAsia="Calibri" w:hAnsi="Calibri"/>
                <w:szCs w:val="20"/>
                <w:lang w:val="en-AU"/>
              </w:rPr>
              <w:t xml:space="preserve">orror </w:t>
            </w:r>
            <w:r w:rsidR="002C481A" w:rsidRPr="00F020B0">
              <w:rPr>
                <w:rFonts w:ascii="Calibri" w:eastAsia="Calibri" w:hAnsi="Calibri"/>
                <w:szCs w:val="20"/>
                <w:lang w:val="en-AU"/>
              </w:rPr>
              <w:t>and</w:t>
            </w:r>
            <w:r w:rsidR="00945D31" w:rsidRPr="00F020B0">
              <w:rPr>
                <w:rFonts w:ascii="Calibri" w:eastAsia="Calibri" w:hAnsi="Calibri"/>
                <w:szCs w:val="20"/>
                <w:lang w:val="en-AU"/>
              </w:rPr>
              <w:t xml:space="preserve"> </w:t>
            </w:r>
            <w:r w:rsidR="007D1A62">
              <w:rPr>
                <w:rFonts w:ascii="Calibri" w:eastAsia="Calibri" w:hAnsi="Calibri"/>
                <w:szCs w:val="20"/>
                <w:lang w:val="en-AU"/>
              </w:rPr>
              <w:t>c</w:t>
            </w:r>
            <w:r w:rsidR="00945D31" w:rsidRPr="00F020B0">
              <w:rPr>
                <w:rFonts w:ascii="Calibri" w:eastAsia="Calibri" w:hAnsi="Calibri"/>
                <w:szCs w:val="20"/>
                <w:lang w:val="en-AU"/>
              </w:rPr>
              <w:t>rime</w:t>
            </w:r>
            <w:r w:rsidR="002C481A" w:rsidRPr="00F020B0">
              <w:rPr>
                <w:rFonts w:ascii="Calibri" w:eastAsia="Calibri" w:hAnsi="Calibri"/>
                <w:szCs w:val="20"/>
                <w:lang w:val="en-AU"/>
              </w:rPr>
              <w:t xml:space="preserve"> –</w:t>
            </w:r>
            <w:r w:rsidR="00945D31" w:rsidRPr="00F020B0">
              <w:rPr>
                <w:rFonts w:ascii="Calibri" w:eastAsia="Calibri" w:hAnsi="Calibri"/>
                <w:szCs w:val="20"/>
                <w:lang w:val="en-AU"/>
              </w:rPr>
              <w:t xml:space="preserve"> are suggested at the end of this document</w:t>
            </w:r>
            <w:r w:rsidR="007D41F2" w:rsidRPr="00F020B0">
              <w:rPr>
                <w:rFonts w:ascii="Calibri" w:eastAsia="Calibri" w:hAnsi="Calibri"/>
                <w:szCs w:val="20"/>
                <w:lang w:val="en-AU"/>
              </w:rPr>
              <w:t>.</w:t>
            </w:r>
            <w:r w:rsidR="00945D31" w:rsidRPr="00F020B0">
              <w:rPr>
                <w:rFonts w:ascii="Calibri" w:eastAsia="Calibri" w:hAnsi="Calibri"/>
                <w:szCs w:val="20"/>
                <w:lang w:val="en-AU"/>
              </w:rPr>
              <w:t>)</w:t>
            </w:r>
          </w:p>
          <w:p w14:paraId="1F8E9A0F" w14:textId="0E5912FC" w:rsidR="00C726D5" w:rsidRPr="00F020B0" w:rsidRDefault="00655ABE" w:rsidP="007F0C3B">
            <w:pPr>
              <w:pStyle w:val="ListParagraph"/>
              <w:numPr>
                <w:ilvl w:val="0"/>
                <w:numId w:val="25"/>
              </w:numPr>
              <w:rPr>
                <w:rFonts w:ascii="Calibri" w:eastAsia="Calibri" w:hAnsi="Calibri"/>
                <w:szCs w:val="20"/>
                <w:lang w:val="en-AU"/>
              </w:rPr>
            </w:pPr>
            <w:r w:rsidRPr="00F020B0">
              <w:rPr>
                <w:rFonts w:ascii="Calibri" w:eastAsia="Calibri" w:hAnsi="Calibri"/>
                <w:szCs w:val="20"/>
                <w:lang w:val="en-AU"/>
              </w:rPr>
              <w:t>Participate in a cl</w:t>
            </w:r>
            <w:r w:rsidR="00C726D5" w:rsidRPr="00F020B0">
              <w:rPr>
                <w:rFonts w:ascii="Calibri" w:eastAsia="Calibri" w:hAnsi="Calibri"/>
                <w:szCs w:val="20"/>
                <w:lang w:val="en-AU"/>
              </w:rPr>
              <w:t>ass study of the Western</w:t>
            </w:r>
            <w:r w:rsidR="00420F6D" w:rsidRPr="00F020B0">
              <w:rPr>
                <w:rFonts w:ascii="Calibri" w:eastAsia="Calibri" w:hAnsi="Calibri"/>
                <w:szCs w:val="20"/>
                <w:lang w:val="en-AU"/>
              </w:rPr>
              <w:t xml:space="preserve"> film</w:t>
            </w:r>
            <w:r w:rsidRPr="00F020B0">
              <w:rPr>
                <w:rFonts w:ascii="Calibri" w:eastAsia="Calibri" w:hAnsi="Calibri"/>
                <w:szCs w:val="20"/>
                <w:lang w:val="en-AU"/>
              </w:rPr>
              <w:t xml:space="preserve"> </w:t>
            </w:r>
            <w:r w:rsidR="00962608">
              <w:rPr>
                <w:rFonts w:ascii="Calibri" w:eastAsia="Calibri" w:hAnsi="Calibri"/>
                <w:szCs w:val="20"/>
                <w:lang w:val="en-AU"/>
              </w:rPr>
              <w:t xml:space="preserve">directed </w:t>
            </w:r>
            <w:r w:rsidRPr="00F020B0">
              <w:rPr>
                <w:rFonts w:ascii="Calibri" w:eastAsia="Calibri" w:hAnsi="Calibri"/>
                <w:szCs w:val="20"/>
                <w:lang w:val="en-AU"/>
              </w:rPr>
              <w:t xml:space="preserve">by </w:t>
            </w:r>
            <w:r w:rsidR="009060D1" w:rsidRPr="00F020B0">
              <w:rPr>
                <w:rFonts w:ascii="Calibri" w:eastAsia="Calibri" w:hAnsi="Calibri"/>
                <w:szCs w:val="20"/>
                <w:lang w:val="en-AU"/>
              </w:rPr>
              <w:t xml:space="preserve">John </w:t>
            </w:r>
            <w:r w:rsidRPr="00F020B0">
              <w:rPr>
                <w:rFonts w:ascii="Calibri" w:eastAsia="Calibri" w:hAnsi="Calibri"/>
                <w:szCs w:val="20"/>
                <w:lang w:val="en-AU"/>
              </w:rPr>
              <w:t xml:space="preserve">Ford, </w:t>
            </w:r>
            <w:r w:rsidR="00C726D5" w:rsidRPr="00F020B0">
              <w:rPr>
                <w:rFonts w:ascii="Calibri" w:eastAsia="Calibri" w:hAnsi="Calibri"/>
                <w:i/>
                <w:iCs/>
                <w:szCs w:val="20"/>
                <w:lang w:val="en-AU"/>
              </w:rPr>
              <w:t>The Searchers</w:t>
            </w:r>
            <w:r w:rsidR="00D57DBA" w:rsidRPr="00F020B0">
              <w:rPr>
                <w:rFonts w:ascii="Calibri" w:eastAsia="Calibri" w:hAnsi="Calibri"/>
                <w:i/>
                <w:iCs/>
                <w:szCs w:val="20"/>
                <w:lang w:val="en-AU"/>
              </w:rPr>
              <w:t xml:space="preserve"> </w:t>
            </w:r>
            <w:r w:rsidR="00D57DBA" w:rsidRPr="00F020B0">
              <w:rPr>
                <w:rFonts w:ascii="Calibri" w:eastAsia="Calibri" w:hAnsi="Calibri"/>
                <w:iCs/>
                <w:szCs w:val="20"/>
                <w:lang w:val="en-AU"/>
              </w:rPr>
              <w:t>(</w:t>
            </w:r>
            <w:r w:rsidR="009060D1" w:rsidRPr="00F020B0">
              <w:rPr>
                <w:rFonts w:ascii="Calibri" w:eastAsia="Calibri" w:hAnsi="Calibri"/>
                <w:iCs/>
                <w:szCs w:val="20"/>
                <w:lang w:val="en-AU"/>
              </w:rPr>
              <w:t>1954</w:t>
            </w:r>
            <w:r w:rsidR="00D57DBA" w:rsidRPr="00F020B0">
              <w:rPr>
                <w:rFonts w:ascii="Calibri" w:eastAsia="Calibri" w:hAnsi="Calibri"/>
                <w:iCs/>
                <w:szCs w:val="20"/>
                <w:lang w:val="en-AU"/>
              </w:rPr>
              <w:t>)</w:t>
            </w:r>
            <w:r w:rsidRPr="00F020B0">
              <w:rPr>
                <w:rFonts w:ascii="Calibri" w:eastAsia="Calibri" w:hAnsi="Calibri"/>
                <w:iCs/>
                <w:szCs w:val="20"/>
                <w:lang w:val="en-AU"/>
              </w:rPr>
              <w:t>.</w:t>
            </w:r>
            <w:r w:rsidR="00C726D5" w:rsidRPr="00F020B0">
              <w:rPr>
                <w:rFonts w:ascii="Calibri" w:eastAsia="Calibri" w:hAnsi="Calibri"/>
                <w:i/>
                <w:iCs/>
                <w:szCs w:val="20"/>
                <w:lang w:val="en-AU"/>
              </w:rPr>
              <w:t xml:space="preserve"> </w:t>
            </w:r>
            <w:r w:rsidR="00C726D5" w:rsidRPr="00F020B0">
              <w:rPr>
                <w:rFonts w:ascii="Calibri" w:eastAsia="Calibri" w:hAnsi="Calibri"/>
                <w:szCs w:val="20"/>
                <w:lang w:val="en-AU"/>
              </w:rPr>
              <w:t xml:space="preserve">Discuss the context of </w:t>
            </w:r>
            <w:r w:rsidRPr="00F020B0">
              <w:rPr>
                <w:rFonts w:ascii="Calibri" w:eastAsia="Calibri" w:hAnsi="Calibri"/>
                <w:szCs w:val="20"/>
                <w:lang w:val="en-AU"/>
              </w:rPr>
              <w:t xml:space="preserve">production in the USA </w:t>
            </w:r>
            <w:r w:rsidR="00C726D5" w:rsidRPr="00F020B0">
              <w:rPr>
                <w:rFonts w:ascii="Calibri" w:eastAsia="Calibri" w:hAnsi="Calibri"/>
                <w:szCs w:val="20"/>
                <w:lang w:val="en-AU"/>
              </w:rPr>
              <w:t>in the 1950s and how the text reinforces particular values and attitudes of the time</w:t>
            </w:r>
            <w:r w:rsidR="007D41F2" w:rsidRPr="00F020B0">
              <w:rPr>
                <w:rFonts w:ascii="Calibri" w:eastAsia="Calibri" w:hAnsi="Calibri"/>
                <w:szCs w:val="20"/>
                <w:lang w:val="en-AU"/>
              </w:rPr>
              <w:t>.</w:t>
            </w:r>
          </w:p>
          <w:p w14:paraId="3CB9024C" w14:textId="4DC055DE" w:rsidR="00C726D5" w:rsidRPr="00F020B0" w:rsidRDefault="00655ABE"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Discuss</w:t>
            </w:r>
            <w:r w:rsidR="00C726D5" w:rsidRPr="00F020B0">
              <w:rPr>
                <w:rFonts w:ascii="Calibri" w:eastAsia="Calibri" w:hAnsi="Calibri"/>
                <w:szCs w:val="20"/>
                <w:lang w:val="en-AU"/>
              </w:rPr>
              <w:t xml:space="preserve"> how a genre is shaped by context through change/manipulation of generic conventions. For example, more contemporary Western texts might have a female protagonist</w:t>
            </w:r>
            <w:r w:rsidR="007D41F2" w:rsidRPr="00F020B0">
              <w:rPr>
                <w:rFonts w:ascii="Calibri" w:eastAsia="Calibri" w:hAnsi="Calibri"/>
                <w:szCs w:val="20"/>
                <w:lang w:val="en-AU"/>
              </w:rPr>
              <w:t>.</w:t>
            </w:r>
          </w:p>
          <w:p w14:paraId="2099F713" w14:textId="5DF52FFA"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Formative</w:t>
            </w:r>
            <w:r w:rsidR="00914843" w:rsidRPr="00F020B0">
              <w:rPr>
                <w:rFonts w:ascii="Calibri" w:eastAsia="Calibri" w:hAnsi="Calibri"/>
                <w:szCs w:val="20"/>
                <w:lang w:val="en-AU"/>
              </w:rPr>
              <w:t xml:space="preserve"> </w:t>
            </w:r>
            <w:r w:rsidR="00B51ABD" w:rsidRPr="00F020B0">
              <w:rPr>
                <w:rFonts w:ascii="Calibri" w:eastAsia="Calibri" w:hAnsi="Calibri"/>
                <w:szCs w:val="20"/>
                <w:lang w:val="en-AU"/>
              </w:rPr>
              <w:t>activity</w:t>
            </w:r>
            <w:r w:rsidRPr="00F020B0">
              <w:rPr>
                <w:rFonts w:ascii="Calibri" w:eastAsia="Calibri" w:hAnsi="Calibri"/>
                <w:szCs w:val="20"/>
                <w:lang w:val="en-AU"/>
              </w:rPr>
              <w:t xml:space="preserve">: </w:t>
            </w:r>
            <w:r w:rsidR="007D41F2" w:rsidRPr="00F020B0">
              <w:rPr>
                <w:rFonts w:ascii="Calibri" w:eastAsia="Calibri" w:hAnsi="Calibri"/>
                <w:szCs w:val="20"/>
                <w:lang w:val="en-AU"/>
              </w:rPr>
              <w:t xml:space="preserve">students complete a </w:t>
            </w:r>
            <w:r w:rsidR="00497C06" w:rsidRPr="00F020B0">
              <w:rPr>
                <w:rFonts w:ascii="Calibri" w:eastAsia="Calibri" w:hAnsi="Calibri"/>
                <w:szCs w:val="20"/>
                <w:lang w:val="en-AU"/>
              </w:rPr>
              <w:t>r</w:t>
            </w:r>
            <w:r w:rsidRPr="00F020B0">
              <w:rPr>
                <w:rFonts w:ascii="Calibri" w:eastAsia="Calibri" w:hAnsi="Calibri"/>
                <w:szCs w:val="20"/>
                <w:lang w:val="en-AU"/>
              </w:rPr>
              <w:t>esponding essay on generic conventions</w:t>
            </w:r>
            <w:r w:rsidR="007D41F2" w:rsidRPr="00F020B0">
              <w:rPr>
                <w:rFonts w:ascii="Calibri" w:eastAsia="Calibri" w:hAnsi="Calibri"/>
                <w:szCs w:val="20"/>
                <w:lang w:val="en-AU"/>
              </w:rPr>
              <w:t>.</w:t>
            </w:r>
          </w:p>
          <w:p w14:paraId="4DA86918" w14:textId="1D9CF016"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Study the developments of the genre and how these generic conventions have changed over time with relation to context</w:t>
            </w:r>
            <w:r w:rsidR="003E6DD2" w:rsidRPr="00F020B0">
              <w:rPr>
                <w:rFonts w:ascii="Calibri" w:eastAsia="Calibri" w:hAnsi="Calibri"/>
                <w:szCs w:val="20"/>
                <w:lang w:val="en-AU"/>
              </w:rPr>
              <w:t>.</w:t>
            </w:r>
          </w:p>
          <w:p w14:paraId="50D4ABB6" w14:textId="2DCCC9B2"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Formative</w:t>
            </w:r>
            <w:r w:rsidR="00655ABE" w:rsidRPr="00F020B0">
              <w:rPr>
                <w:rFonts w:ascii="Calibri" w:eastAsia="Calibri" w:hAnsi="Calibri"/>
                <w:szCs w:val="20"/>
                <w:lang w:val="en-AU"/>
              </w:rPr>
              <w:t xml:space="preserve"> activity</w:t>
            </w:r>
            <w:r w:rsidRPr="00F020B0">
              <w:rPr>
                <w:rFonts w:ascii="Calibri" w:eastAsia="Calibri" w:hAnsi="Calibri"/>
                <w:szCs w:val="20"/>
                <w:lang w:val="en-AU"/>
              </w:rPr>
              <w:t xml:space="preserve">: </w:t>
            </w:r>
            <w:r w:rsidR="00655ABE" w:rsidRPr="00F020B0">
              <w:rPr>
                <w:rFonts w:ascii="Calibri" w:eastAsia="Calibri" w:hAnsi="Calibri"/>
                <w:szCs w:val="20"/>
                <w:lang w:val="en-AU"/>
              </w:rPr>
              <w:t>u</w:t>
            </w:r>
            <w:r w:rsidRPr="00F020B0">
              <w:rPr>
                <w:rFonts w:ascii="Calibri" w:eastAsia="Calibri" w:hAnsi="Calibri"/>
                <w:szCs w:val="20"/>
                <w:lang w:val="en-AU"/>
              </w:rPr>
              <w:t xml:space="preserve">sing </w:t>
            </w:r>
            <w:r w:rsidR="00655ABE" w:rsidRPr="00F020B0">
              <w:rPr>
                <w:rFonts w:ascii="Calibri" w:eastAsia="Calibri" w:hAnsi="Calibri"/>
                <w:szCs w:val="20"/>
                <w:lang w:val="en-AU"/>
              </w:rPr>
              <w:t>a</w:t>
            </w:r>
            <w:r w:rsidRPr="00F020B0">
              <w:rPr>
                <w:rFonts w:ascii="Calibri" w:eastAsia="Calibri" w:hAnsi="Calibri"/>
                <w:szCs w:val="20"/>
                <w:lang w:val="en-AU"/>
              </w:rPr>
              <w:t xml:space="preserve"> provided prose passage from the Western genre,</w:t>
            </w:r>
            <w:r w:rsidR="0008489F" w:rsidRPr="00F020B0">
              <w:rPr>
                <w:rFonts w:ascii="Calibri" w:eastAsia="Calibri" w:hAnsi="Calibri"/>
                <w:szCs w:val="20"/>
                <w:lang w:val="en-AU"/>
              </w:rPr>
              <w:t xml:space="preserve"> </w:t>
            </w:r>
            <w:r w:rsidR="00655ABE" w:rsidRPr="00F020B0">
              <w:rPr>
                <w:rFonts w:ascii="Calibri" w:eastAsia="Calibri" w:hAnsi="Calibri"/>
                <w:szCs w:val="20"/>
                <w:lang w:val="en-AU"/>
              </w:rPr>
              <w:t xml:space="preserve">write </w:t>
            </w:r>
            <w:r w:rsidR="0008489F" w:rsidRPr="00F020B0">
              <w:rPr>
                <w:rFonts w:ascii="Calibri" w:eastAsia="Calibri" w:hAnsi="Calibri"/>
                <w:szCs w:val="20"/>
                <w:lang w:val="en-AU"/>
              </w:rPr>
              <w:t>an imaginative narrative</w:t>
            </w:r>
            <w:r w:rsidRPr="00F020B0">
              <w:rPr>
                <w:rFonts w:ascii="Calibri" w:eastAsia="Calibri" w:hAnsi="Calibri"/>
                <w:szCs w:val="20"/>
                <w:lang w:val="en-AU"/>
              </w:rPr>
              <w:t xml:space="preserve"> adapt</w:t>
            </w:r>
            <w:r w:rsidR="00655ABE" w:rsidRPr="00F020B0">
              <w:rPr>
                <w:rFonts w:ascii="Calibri" w:eastAsia="Calibri" w:hAnsi="Calibri"/>
                <w:szCs w:val="20"/>
                <w:lang w:val="en-AU"/>
              </w:rPr>
              <w:t>ing</w:t>
            </w:r>
            <w:r w:rsidRPr="00F020B0">
              <w:rPr>
                <w:rFonts w:ascii="Calibri" w:eastAsia="Calibri" w:hAnsi="Calibri"/>
                <w:szCs w:val="20"/>
                <w:lang w:val="en-AU"/>
              </w:rPr>
              <w:t xml:space="preserve"> or transform</w:t>
            </w:r>
            <w:r w:rsidR="00655ABE" w:rsidRPr="00F020B0">
              <w:rPr>
                <w:rFonts w:ascii="Calibri" w:eastAsia="Calibri" w:hAnsi="Calibri"/>
                <w:szCs w:val="20"/>
                <w:lang w:val="en-AU"/>
              </w:rPr>
              <w:t>ing</w:t>
            </w:r>
            <w:r w:rsidRPr="00F020B0">
              <w:rPr>
                <w:rFonts w:ascii="Calibri" w:eastAsia="Calibri" w:hAnsi="Calibri"/>
                <w:szCs w:val="20"/>
                <w:lang w:val="en-AU"/>
              </w:rPr>
              <w:t xml:space="preserve"> the </w:t>
            </w:r>
            <w:r w:rsidR="00655ABE" w:rsidRPr="00F020B0">
              <w:rPr>
                <w:rFonts w:ascii="Calibri" w:eastAsia="Calibri" w:hAnsi="Calibri"/>
                <w:szCs w:val="20"/>
                <w:lang w:val="en-AU"/>
              </w:rPr>
              <w:t>passage</w:t>
            </w:r>
            <w:r w:rsidRPr="00F020B0">
              <w:rPr>
                <w:rFonts w:ascii="Calibri" w:eastAsia="Calibri" w:hAnsi="Calibri"/>
                <w:szCs w:val="20"/>
                <w:lang w:val="en-AU"/>
              </w:rPr>
              <w:t xml:space="preserve"> for a new audience, context or purpose</w:t>
            </w:r>
            <w:r w:rsidR="003E6DD2" w:rsidRPr="00F020B0">
              <w:rPr>
                <w:rFonts w:ascii="Calibri" w:eastAsia="Calibri" w:hAnsi="Calibri"/>
                <w:szCs w:val="20"/>
                <w:lang w:val="en-AU"/>
              </w:rPr>
              <w:t>.</w:t>
            </w:r>
            <w:r w:rsidRPr="00F020B0">
              <w:rPr>
                <w:rFonts w:ascii="Calibri" w:eastAsia="Calibri" w:hAnsi="Calibri"/>
                <w:szCs w:val="20"/>
                <w:lang w:val="en-AU"/>
              </w:rPr>
              <w:t xml:space="preserve"> </w:t>
            </w:r>
          </w:p>
          <w:p w14:paraId="16C92FF1" w14:textId="4220A703" w:rsidR="00C726D5" w:rsidRPr="00F020B0" w:rsidRDefault="00B50A58"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 xml:space="preserve">Formative activity: </w:t>
            </w:r>
            <w:r w:rsidR="003E6DD2" w:rsidRPr="00F020B0">
              <w:rPr>
                <w:rFonts w:ascii="Calibri" w:eastAsia="Calibri" w:hAnsi="Calibri"/>
                <w:szCs w:val="20"/>
                <w:lang w:val="en-AU"/>
              </w:rPr>
              <w:t>s</w:t>
            </w:r>
            <w:r w:rsidR="000059EB" w:rsidRPr="00F020B0">
              <w:rPr>
                <w:rFonts w:ascii="Calibri" w:eastAsia="Calibri" w:hAnsi="Calibri"/>
                <w:szCs w:val="20"/>
                <w:lang w:val="en-AU"/>
              </w:rPr>
              <w:t>tudents read/view a traditional Western text and through discussion</w:t>
            </w:r>
            <w:r w:rsidR="00EC5B84">
              <w:rPr>
                <w:rFonts w:ascii="Calibri" w:eastAsia="Calibri" w:hAnsi="Calibri"/>
                <w:szCs w:val="20"/>
                <w:lang w:val="en-AU"/>
              </w:rPr>
              <w:t>,</w:t>
            </w:r>
            <w:r w:rsidR="000059EB" w:rsidRPr="00F020B0">
              <w:rPr>
                <w:rFonts w:ascii="Calibri" w:eastAsia="Calibri" w:hAnsi="Calibri"/>
                <w:szCs w:val="20"/>
                <w:lang w:val="en-AU"/>
              </w:rPr>
              <w:t xml:space="preserve"> identify the elements of the genre. The teacher then </w:t>
            </w:r>
            <w:r w:rsidR="00C726D5" w:rsidRPr="00F020B0">
              <w:rPr>
                <w:rFonts w:ascii="Calibri" w:eastAsia="Calibri" w:hAnsi="Calibri"/>
                <w:szCs w:val="20"/>
                <w:lang w:val="en-AU"/>
              </w:rPr>
              <w:t xml:space="preserve">allocates </w:t>
            </w:r>
            <w:r w:rsidR="000059EB" w:rsidRPr="00F020B0">
              <w:rPr>
                <w:rFonts w:ascii="Calibri" w:eastAsia="Calibri" w:hAnsi="Calibri"/>
                <w:szCs w:val="20"/>
                <w:lang w:val="en-AU"/>
              </w:rPr>
              <w:t xml:space="preserve">a different </w:t>
            </w:r>
            <w:r w:rsidR="00C726D5" w:rsidRPr="00F020B0">
              <w:rPr>
                <w:rFonts w:ascii="Calibri" w:eastAsia="Calibri" w:hAnsi="Calibri"/>
                <w:szCs w:val="20"/>
                <w:lang w:val="en-AU"/>
              </w:rPr>
              <w:t xml:space="preserve">contextual period to </w:t>
            </w:r>
            <w:r w:rsidR="000059EB" w:rsidRPr="00F020B0">
              <w:rPr>
                <w:rFonts w:ascii="Calibri" w:eastAsia="Calibri" w:hAnsi="Calibri"/>
                <w:szCs w:val="20"/>
                <w:lang w:val="en-AU"/>
              </w:rPr>
              <w:t>groups</w:t>
            </w:r>
            <w:r w:rsidR="00C726D5" w:rsidRPr="00F020B0">
              <w:rPr>
                <w:rFonts w:ascii="Calibri" w:eastAsia="Calibri" w:hAnsi="Calibri"/>
                <w:szCs w:val="20"/>
                <w:lang w:val="en-AU"/>
              </w:rPr>
              <w:t xml:space="preserve"> from the start of the Western genre (early 1900s) to now.</w:t>
            </w:r>
            <w:r w:rsidRPr="00F020B0">
              <w:rPr>
                <w:rFonts w:ascii="Calibri" w:eastAsia="Calibri" w:hAnsi="Calibri"/>
                <w:szCs w:val="20"/>
                <w:lang w:val="en-AU"/>
              </w:rPr>
              <w:t xml:space="preserve"> </w:t>
            </w:r>
            <w:r w:rsidR="00C726D5" w:rsidRPr="00F020B0">
              <w:rPr>
                <w:rFonts w:ascii="Calibri" w:eastAsia="Calibri" w:hAnsi="Calibri"/>
                <w:szCs w:val="20"/>
                <w:lang w:val="en-AU"/>
              </w:rPr>
              <w:t>Students select a text from the Western genre in their allocated contextual period</w:t>
            </w:r>
            <w:r w:rsidRPr="00F020B0">
              <w:rPr>
                <w:rFonts w:ascii="Calibri" w:eastAsia="Calibri" w:hAnsi="Calibri"/>
                <w:szCs w:val="20"/>
                <w:lang w:val="en-AU"/>
              </w:rPr>
              <w:t xml:space="preserve"> and</w:t>
            </w:r>
            <w:r w:rsidR="00C726D5" w:rsidRPr="00F020B0">
              <w:rPr>
                <w:rFonts w:ascii="Calibri" w:eastAsia="Calibri" w:hAnsi="Calibri"/>
                <w:szCs w:val="20"/>
                <w:lang w:val="en-AU"/>
              </w:rPr>
              <w:t xml:space="preserve"> choose one or two scenes</w:t>
            </w:r>
            <w:r w:rsidR="000059EB" w:rsidRPr="00F020B0">
              <w:rPr>
                <w:rFonts w:ascii="Calibri" w:eastAsia="Calibri" w:hAnsi="Calibri"/>
                <w:szCs w:val="20"/>
                <w:lang w:val="en-AU"/>
              </w:rPr>
              <w:t>.</w:t>
            </w:r>
            <w:r w:rsidR="00C726D5" w:rsidRPr="00F020B0">
              <w:rPr>
                <w:rFonts w:ascii="Calibri" w:eastAsia="Calibri" w:hAnsi="Calibri"/>
                <w:szCs w:val="20"/>
                <w:lang w:val="en-AU"/>
              </w:rPr>
              <w:t xml:space="preserve"> </w:t>
            </w:r>
            <w:r w:rsidR="000059EB" w:rsidRPr="00F020B0">
              <w:rPr>
                <w:rFonts w:ascii="Calibri" w:eastAsia="Calibri" w:hAnsi="Calibri"/>
                <w:szCs w:val="20"/>
                <w:lang w:val="en-AU"/>
              </w:rPr>
              <w:t xml:space="preserve">The students then write or present </w:t>
            </w:r>
            <w:r w:rsidR="00B8154D">
              <w:rPr>
                <w:rFonts w:ascii="Calibri" w:eastAsia="Calibri" w:hAnsi="Calibri"/>
                <w:szCs w:val="20"/>
                <w:lang w:val="en-AU"/>
              </w:rPr>
              <w:t xml:space="preserve">about </w:t>
            </w:r>
            <w:r w:rsidR="000059EB" w:rsidRPr="00F020B0">
              <w:rPr>
                <w:rFonts w:ascii="Calibri" w:eastAsia="Calibri" w:hAnsi="Calibri"/>
                <w:szCs w:val="20"/>
                <w:lang w:val="en-AU"/>
              </w:rPr>
              <w:t>how</w:t>
            </w:r>
            <w:r w:rsidR="00C726D5" w:rsidRPr="00F020B0">
              <w:rPr>
                <w:rFonts w:ascii="Calibri" w:eastAsia="Calibri" w:hAnsi="Calibri"/>
                <w:szCs w:val="20"/>
                <w:lang w:val="en-AU"/>
              </w:rPr>
              <w:t xml:space="preserve"> the text</w:t>
            </w:r>
            <w:r w:rsidR="00B51ABD" w:rsidRPr="00F020B0">
              <w:rPr>
                <w:rFonts w:ascii="Calibri" w:eastAsia="Calibri" w:hAnsi="Calibri"/>
                <w:szCs w:val="20"/>
                <w:lang w:val="en-AU"/>
              </w:rPr>
              <w:t xml:space="preserve"> </w:t>
            </w:r>
            <w:r w:rsidR="00C726D5" w:rsidRPr="00F020B0">
              <w:rPr>
                <w:rFonts w:ascii="Calibri" w:eastAsia="Calibri" w:hAnsi="Calibri"/>
                <w:szCs w:val="20"/>
                <w:lang w:val="en-AU"/>
              </w:rPr>
              <w:t>engag</w:t>
            </w:r>
            <w:r w:rsidR="000059EB" w:rsidRPr="00F020B0">
              <w:rPr>
                <w:rFonts w:ascii="Calibri" w:eastAsia="Calibri" w:hAnsi="Calibri"/>
                <w:szCs w:val="20"/>
                <w:lang w:val="en-AU"/>
              </w:rPr>
              <w:t>es</w:t>
            </w:r>
            <w:r w:rsidR="00ED681C" w:rsidRPr="00F020B0">
              <w:rPr>
                <w:rFonts w:ascii="Calibri" w:eastAsia="Calibri" w:hAnsi="Calibri"/>
                <w:szCs w:val="20"/>
                <w:lang w:val="en-AU"/>
              </w:rPr>
              <w:t xml:space="preserve"> and</w:t>
            </w:r>
            <w:r w:rsidR="000B67A9" w:rsidRPr="00F020B0">
              <w:rPr>
                <w:rFonts w:ascii="Calibri" w:eastAsia="Calibri" w:hAnsi="Calibri"/>
                <w:szCs w:val="20"/>
                <w:lang w:val="en-AU"/>
              </w:rPr>
              <w:t>/</w:t>
            </w:r>
            <w:r w:rsidR="00006F0A" w:rsidRPr="00F020B0">
              <w:rPr>
                <w:rFonts w:ascii="Calibri" w:eastAsia="Calibri" w:hAnsi="Calibri"/>
                <w:szCs w:val="20"/>
                <w:lang w:val="en-AU"/>
              </w:rPr>
              <w:t xml:space="preserve">or </w:t>
            </w:r>
            <w:r w:rsidR="00C726D5" w:rsidRPr="00F020B0">
              <w:rPr>
                <w:rFonts w:ascii="Calibri" w:eastAsia="Calibri" w:hAnsi="Calibri"/>
                <w:szCs w:val="20"/>
                <w:lang w:val="en-AU"/>
              </w:rPr>
              <w:t>manipulat</w:t>
            </w:r>
            <w:r w:rsidR="000059EB" w:rsidRPr="00F020B0">
              <w:rPr>
                <w:rFonts w:ascii="Calibri" w:eastAsia="Calibri" w:hAnsi="Calibri"/>
                <w:szCs w:val="20"/>
                <w:lang w:val="en-AU"/>
              </w:rPr>
              <w:t>es</w:t>
            </w:r>
            <w:r w:rsidR="00C726D5" w:rsidRPr="00F020B0">
              <w:rPr>
                <w:rFonts w:ascii="Calibri" w:eastAsia="Calibri" w:hAnsi="Calibri"/>
                <w:szCs w:val="20"/>
                <w:lang w:val="en-AU"/>
              </w:rPr>
              <w:t xml:space="preserve"> the </w:t>
            </w:r>
            <w:r w:rsidR="000059EB" w:rsidRPr="00F020B0">
              <w:rPr>
                <w:rFonts w:ascii="Calibri" w:eastAsia="Calibri" w:hAnsi="Calibri"/>
                <w:szCs w:val="20"/>
                <w:lang w:val="en-AU"/>
              </w:rPr>
              <w:t xml:space="preserve">traditional </w:t>
            </w:r>
            <w:r w:rsidR="00C726D5" w:rsidRPr="00F020B0">
              <w:rPr>
                <w:rFonts w:ascii="Calibri" w:eastAsia="Calibri" w:hAnsi="Calibri"/>
                <w:szCs w:val="20"/>
                <w:lang w:val="en-AU"/>
              </w:rPr>
              <w:t>Western genre</w:t>
            </w:r>
            <w:r w:rsidRPr="00F020B0">
              <w:rPr>
                <w:rFonts w:ascii="Calibri" w:eastAsia="Calibri" w:hAnsi="Calibri"/>
                <w:szCs w:val="20"/>
                <w:lang w:val="en-AU"/>
              </w:rPr>
              <w:t xml:space="preserve">. </w:t>
            </w:r>
          </w:p>
          <w:p w14:paraId="3F40E1C7" w14:textId="636E942A"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w:t>
            </w:r>
            <w:r w:rsidR="00C726D5" w:rsidRPr="00F020B0">
              <w:rPr>
                <w:rFonts w:ascii="Calibri" w:eastAsia="Calibri" w:hAnsi="Calibri"/>
                <w:szCs w:val="20"/>
                <w:lang w:val="en-AU"/>
              </w:rPr>
              <w:t xml:space="preserve">odel for students how to compare two texts by analysing generic conventions and </w:t>
            </w:r>
            <w:r w:rsidR="00B51ABD" w:rsidRPr="00F020B0">
              <w:rPr>
                <w:rFonts w:ascii="Calibri" w:eastAsia="Calibri" w:hAnsi="Calibri"/>
                <w:szCs w:val="20"/>
                <w:lang w:val="en-AU"/>
              </w:rPr>
              <w:t xml:space="preserve">also </w:t>
            </w:r>
            <w:r w:rsidR="00C726D5" w:rsidRPr="00F020B0">
              <w:rPr>
                <w:rFonts w:ascii="Calibri" w:eastAsia="Calibri" w:hAnsi="Calibri"/>
                <w:szCs w:val="20"/>
                <w:lang w:val="en-AU"/>
              </w:rPr>
              <w:t>through comparative structures of writing</w:t>
            </w:r>
            <w:r w:rsidR="003E6DD2" w:rsidRPr="00F020B0">
              <w:rPr>
                <w:rFonts w:ascii="Calibri" w:eastAsia="Calibri" w:hAnsi="Calibri"/>
                <w:szCs w:val="20"/>
                <w:lang w:val="en-AU"/>
              </w:rPr>
              <w:t>.</w:t>
            </w:r>
          </w:p>
          <w:p w14:paraId="37227618" w14:textId="2437063F"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give d</w:t>
            </w:r>
            <w:r w:rsidR="00C726D5" w:rsidRPr="00F020B0">
              <w:rPr>
                <w:rFonts w:ascii="Calibri" w:eastAsia="Calibri" w:hAnsi="Calibri"/>
                <w:szCs w:val="20"/>
                <w:lang w:val="en-AU"/>
              </w:rPr>
              <w:t>raft and script presentations</w:t>
            </w:r>
            <w:r w:rsidR="000059EB" w:rsidRPr="00F020B0">
              <w:rPr>
                <w:rFonts w:ascii="Calibri" w:eastAsia="Calibri" w:hAnsi="Calibri"/>
                <w:szCs w:val="20"/>
                <w:lang w:val="en-AU"/>
              </w:rPr>
              <w:t xml:space="preserve"> of comparative writing regarding Western texts</w:t>
            </w:r>
            <w:r w:rsidR="00FB3188" w:rsidRPr="00F020B0">
              <w:rPr>
                <w:rFonts w:ascii="Calibri" w:eastAsia="Calibri" w:hAnsi="Calibri"/>
                <w:szCs w:val="20"/>
                <w:lang w:val="en-AU"/>
              </w:rPr>
              <w:t xml:space="preserve"> in class</w:t>
            </w:r>
            <w:r w:rsidR="003E6DD2" w:rsidRPr="00F020B0">
              <w:rPr>
                <w:rFonts w:ascii="Calibri" w:eastAsia="Calibri" w:hAnsi="Calibri"/>
                <w:szCs w:val="20"/>
                <w:lang w:val="en-AU"/>
              </w:rPr>
              <w:t>.</w:t>
            </w:r>
          </w:p>
          <w:p w14:paraId="7A0E0D39" w14:textId="7CBDC740" w:rsidR="00C726D5" w:rsidRPr="00F020B0" w:rsidRDefault="00C726D5" w:rsidP="007F0C3B">
            <w:pPr>
              <w:pStyle w:val="ListParagraph"/>
              <w:numPr>
                <w:ilvl w:val="0"/>
                <w:numId w:val="24"/>
              </w:numPr>
              <w:ind w:left="357" w:hanging="357"/>
              <w:rPr>
                <w:rFonts w:ascii="Calibri" w:eastAsia="Calibri" w:hAnsi="Calibri"/>
                <w:szCs w:val="20"/>
                <w:lang w:val="en-AU"/>
              </w:rPr>
            </w:pPr>
            <w:r w:rsidRPr="00F020B0">
              <w:rPr>
                <w:rFonts w:ascii="Calibri" w:eastAsia="Calibri" w:hAnsi="Calibri"/>
                <w:szCs w:val="20"/>
                <w:lang w:val="en-AU"/>
              </w:rPr>
              <w:t>Formative</w:t>
            </w:r>
            <w:r w:rsidR="00B51ABD" w:rsidRPr="00F020B0">
              <w:rPr>
                <w:rFonts w:ascii="Calibri" w:eastAsia="Calibri" w:hAnsi="Calibri"/>
                <w:szCs w:val="20"/>
                <w:lang w:val="en-AU"/>
              </w:rPr>
              <w:t xml:space="preserve"> activity</w:t>
            </w:r>
            <w:r w:rsidRPr="00F020B0">
              <w:rPr>
                <w:rFonts w:ascii="Calibri" w:eastAsia="Calibri" w:hAnsi="Calibri"/>
                <w:szCs w:val="20"/>
                <w:lang w:val="en-AU"/>
              </w:rPr>
              <w:t>: while their peers present, students fill in a timeline of the development of the Western genre to map the changes to the genre and how these changes have been influenced by context</w:t>
            </w:r>
            <w:r w:rsidR="003E6DD2" w:rsidRPr="00F020B0">
              <w:rPr>
                <w:rFonts w:ascii="Calibri" w:eastAsia="Calibri" w:hAnsi="Calibri"/>
                <w:szCs w:val="20"/>
                <w:lang w:val="en-AU"/>
              </w:rPr>
              <w:t>.</w:t>
            </w:r>
            <w:r w:rsidR="00914843" w:rsidRPr="00F020B0">
              <w:rPr>
                <w:rFonts w:ascii="Calibri" w:eastAsia="Calibri" w:hAnsi="Calibri"/>
                <w:szCs w:val="20"/>
                <w:lang w:val="en-AU"/>
              </w:rPr>
              <w:t xml:space="preserve"> </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45940C58"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Compare texts from similar or different genres and contexts by:</w:t>
            </w:r>
          </w:p>
          <w:p w14:paraId="5BAA5C4A" w14:textId="4AC7F5BE"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explaining how each text conforms to or challenges the conventions of particular genres or modes </w:t>
            </w:r>
          </w:p>
          <w:p w14:paraId="31A3784C"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Compare and contrast distinctive features of genres by:</w:t>
            </w:r>
          </w:p>
          <w:p w14:paraId="674AC749" w14:textId="20554768"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analysing the techniques and conventions used in different genres</w:t>
            </w:r>
            <w:r w:rsidR="009B1BE0" w:rsidRPr="00F020B0">
              <w:rPr>
                <w:rFonts w:ascii="Calibri" w:eastAsia="Calibri" w:hAnsi="Calibri"/>
                <w:szCs w:val="20"/>
                <w:lang w:val="en-AU"/>
              </w:rPr>
              <w:t xml:space="preserve"> </w:t>
            </w:r>
            <w:r w:rsidRPr="00F020B0">
              <w:rPr>
                <w:rFonts w:ascii="Calibri" w:eastAsia="Calibri" w:hAnsi="Calibri"/>
                <w:szCs w:val="20"/>
                <w:lang w:val="en-AU"/>
              </w:rPr>
              <w:t xml:space="preserve">and modes </w:t>
            </w:r>
          </w:p>
          <w:p w14:paraId="3ACC26E4" w14:textId="6DF76372"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considering how the conventions of genres can be manipulated</w:t>
            </w:r>
          </w:p>
          <w:p w14:paraId="44FCDDD5" w14:textId="688F8AD6"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examining how genres and their conventions have changed over time</w:t>
            </w:r>
          </w:p>
          <w:p w14:paraId="33D70886"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5B6ED5D8" w14:textId="65CE1BF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how expectations of genres have developed and the effect when those expectations are met or not met</w:t>
            </w:r>
          </w:p>
          <w:p w14:paraId="460E9F27" w14:textId="4B1C13B9" w:rsidR="00C726D5" w:rsidRPr="00F020B0" w:rsidRDefault="00C726D5" w:rsidP="003C410A">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how responses to texts and genres may change over time and in different cultural contexts</w:t>
            </w:r>
          </w:p>
          <w:p w14:paraId="24DF8260" w14:textId="77777777" w:rsidR="00C726D5" w:rsidRPr="00F020B0" w:rsidRDefault="00C726D5" w:rsidP="00DE1FDE">
            <w:pPr>
              <w:keepNext/>
              <w:rPr>
                <w:rFonts w:ascii="Calibri" w:eastAsia="Calibri" w:hAnsi="Calibri"/>
                <w:szCs w:val="20"/>
                <w:lang w:val="en-AU"/>
              </w:rPr>
            </w:pPr>
            <w:r w:rsidRPr="00F020B0">
              <w:rPr>
                <w:rFonts w:ascii="Calibri" w:eastAsia="Calibri" w:hAnsi="Calibri"/>
                <w:b/>
                <w:szCs w:val="20"/>
                <w:lang w:val="en-AU"/>
              </w:rPr>
              <w:t>Create a range of texts:</w:t>
            </w:r>
          </w:p>
          <w:p w14:paraId="2D9961F6" w14:textId="60A9872C"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transforming and adapting texts for different purposes, contexts and audiences</w:t>
            </w:r>
          </w:p>
          <w:p w14:paraId="704FDFF9" w14:textId="0C7542D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sustaining analysis and argument</w:t>
            </w:r>
          </w:p>
          <w:p w14:paraId="435049D8" w14:textId="5B78B925" w:rsidR="00C726D5" w:rsidRPr="00F020B0" w:rsidRDefault="00C726D5" w:rsidP="007F0C3B">
            <w:pPr>
              <w:numPr>
                <w:ilvl w:val="0"/>
                <w:numId w:val="25"/>
              </w:numPr>
              <w:spacing w:after="160"/>
              <w:contextualSpacing/>
              <w:rPr>
                <w:rFonts w:ascii="Calibri" w:eastAsia="Calibri" w:hAnsi="Calibri"/>
                <w:strike/>
                <w:szCs w:val="20"/>
                <w:lang w:val="en-AU"/>
              </w:rPr>
            </w:pPr>
            <w:r w:rsidRPr="00F020B0">
              <w:rPr>
                <w:rFonts w:ascii="Calibri" w:eastAsia="Calibri" w:hAnsi="Calibri"/>
                <w:szCs w:val="20"/>
                <w:lang w:val="en-AU"/>
              </w:rPr>
              <w:t xml:space="preserve">using strategies for planning, drafting, editing and proofreading </w:t>
            </w:r>
          </w:p>
          <w:p w14:paraId="7A2DBD01" w14:textId="5234BE1A"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47B8D1E3" w14:textId="77777777" w:rsidR="00C726D5" w:rsidRPr="00F020B0" w:rsidRDefault="00C726D5"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1858DB7E" w14:textId="44440A66"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cs="Calibri"/>
                <w:color w:val="000000"/>
                <w:szCs w:val="20"/>
                <w:lang w:val="en-AU"/>
              </w:rPr>
              <w:t>exami</w:t>
            </w:r>
            <w:r w:rsidRPr="00F020B0">
              <w:rPr>
                <w:rFonts w:ascii="Calibri" w:eastAsia="Calibri" w:hAnsi="Calibri"/>
                <w:szCs w:val="20"/>
                <w:lang w:val="en-AU"/>
              </w:rPr>
              <w:t>ning how each text relates to a particular context or contexts</w:t>
            </w:r>
          </w:p>
          <w:p w14:paraId="23E92513" w14:textId="4C6DD3BF" w:rsidR="00C726D5" w:rsidRPr="00F020B0" w:rsidRDefault="00C726D5"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szCs w:val="20"/>
                <w:lang w:val="en-AU"/>
              </w:rPr>
              <w:t>comparing the contexts in which</w:t>
            </w:r>
            <w:r w:rsidRPr="00F020B0">
              <w:rPr>
                <w:rFonts w:ascii="Calibri" w:eastAsia="Calibri" w:hAnsi="Calibri" w:cs="Calibri"/>
                <w:color w:val="000000"/>
                <w:szCs w:val="20"/>
                <w:lang w:val="en-AU"/>
              </w:rPr>
              <w:t xml:space="preserve"> texts are created and </w:t>
            </w:r>
            <w:r w:rsidRPr="00F020B0">
              <w:rPr>
                <w:rFonts w:ascii="Calibri" w:eastAsia="Calibri" w:hAnsi="Calibri"/>
                <w:szCs w:val="20"/>
                <w:lang w:val="en-AU"/>
              </w:rPr>
              <w:t>received</w:t>
            </w:r>
          </w:p>
          <w:p w14:paraId="17A42A4F" w14:textId="12C5DF31" w:rsidR="00C726D5" w:rsidRPr="00F020B0" w:rsidRDefault="00C726D5" w:rsidP="003C410A">
            <w:pPr>
              <w:suppressOverlap/>
              <w:rPr>
                <w:rFonts w:ascii="Calibri" w:eastAsia="Calibri" w:hAnsi="Calibri"/>
                <w:b/>
                <w:szCs w:val="20"/>
                <w:lang w:val="en-AU"/>
              </w:rPr>
            </w:pPr>
            <w:r w:rsidRPr="00F020B0">
              <w:rPr>
                <w:rFonts w:ascii="Calibri" w:eastAsia="Calibri" w:hAnsi="Calibri"/>
                <w:b/>
                <w:szCs w:val="20"/>
                <w:lang w:val="en-AU"/>
              </w:rPr>
              <w:t>Reflect on their own and others’ texts by:</w:t>
            </w:r>
          </w:p>
          <w:p w14:paraId="081E38E6" w14:textId="4212D99C" w:rsidR="001B0370" w:rsidRPr="00F020B0" w:rsidRDefault="001B0370" w:rsidP="0044460C">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considering the role of the audience in making meaning</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3146315" w14:textId="7530037D" w:rsidR="00C726D5" w:rsidRPr="00F020B0" w:rsidRDefault="00C726D5" w:rsidP="007F0C3B">
            <w:pPr>
              <w:contextualSpacing/>
              <w:rPr>
                <w:rFonts w:cstheme="minorHAnsi"/>
                <w:szCs w:val="20"/>
                <w:lang w:val="en-AU"/>
              </w:rPr>
            </w:pPr>
            <w:r w:rsidRPr="00F020B0">
              <w:rPr>
                <w:rFonts w:cstheme="minorHAnsi"/>
                <w:b/>
                <w:szCs w:val="20"/>
                <w:lang w:val="en-AU"/>
              </w:rPr>
              <w:t>Task 4</w:t>
            </w:r>
            <w:r w:rsidR="00EB6566" w:rsidRPr="00F020B0">
              <w:rPr>
                <w:rFonts w:cstheme="minorHAnsi"/>
                <w:b/>
                <w:szCs w:val="20"/>
                <w:lang w:val="en-AU"/>
              </w:rPr>
              <w:t xml:space="preserve"> –</w:t>
            </w:r>
            <w:r w:rsidRPr="00F020B0">
              <w:rPr>
                <w:rFonts w:cstheme="minorHAnsi"/>
                <w:b/>
                <w:szCs w:val="20"/>
                <w:lang w:val="en-AU"/>
              </w:rPr>
              <w:t xml:space="preserve"> Responding 10%</w:t>
            </w:r>
            <w:r w:rsidR="00AF0995" w:rsidRPr="00F020B0">
              <w:rPr>
                <w:rFonts w:cstheme="minorHAnsi"/>
                <w:b/>
                <w:szCs w:val="20"/>
                <w:lang w:val="en-AU"/>
              </w:rPr>
              <w:t xml:space="preserve"> </w:t>
            </w:r>
          </w:p>
          <w:p w14:paraId="72F8797B" w14:textId="4C5CD73F" w:rsidR="00072259" w:rsidRPr="00F020B0" w:rsidRDefault="008B5637" w:rsidP="007F0C3B">
            <w:pPr>
              <w:rPr>
                <w:rFonts w:cstheme="minorHAnsi"/>
                <w:b/>
                <w:szCs w:val="20"/>
                <w:lang w:val="en-AU"/>
              </w:rPr>
            </w:pPr>
            <w:r w:rsidRPr="00F020B0">
              <w:rPr>
                <w:rFonts w:cstheme="minorHAnsi"/>
                <w:b/>
                <w:szCs w:val="20"/>
                <w:lang w:val="en-AU"/>
              </w:rPr>
              <w:t>(Set Week 17, due Week 20</w:t>
            </w:r>
            <w:r w:rsidR="00C726D5" w:rsidRPr="00F020B0">
              <w:rPr>
                <w:rFonts w:cstheme="minorHAnsi"/>
                <w:b/>
                <w:szCs w:val="20"/>
                <w:lang w:val="en-AU"/>
              </w:rPr>
              <w:t xml:space="preserve">) </w:t>
            </w:r>
          </w:p>
          <w:p w14:paraId="563B33EA" w14:textId="77777777" w:rsidR="005A0B71" w:rsidRPr="00F020B0" w:rsidRDefault="00947E27" w:rsidP="007F0C3B">
            <w:pPr>
              <w:rPr>
                <w:rFonts w:cstheme="minorHAnsi"/>
                <w:bCs/>
                <w:szCs w:val="20"/>
                <w:lang w:val="en-AU"/>
              </w:rPr>
            </w:pPr>
            <w:r w:rsidRPr="00F020B0">
              <w:rPr>
                <w:rFonts w:cstheme="minorHAnsi"/>
                <w:bCs/>
                <w:szCs w:val="20"/>
                <w:lang w:val="en-AU"/>
              </w:rPr>
              <w:t>Comparison of texts</w:t>
            </w:r>
          </w:p>
          <w:p w14:paraId="736D6584" w14:textId="3C885BEC" w:rsidR="00EB6566" w:rsidRPr="00F020B0" w:rsidRDefault="00EB6566" w:rsidP="007F0C3B">
            <w:pPr>
              <w:spacing w:after="120"/>
              <w:rPr>
                <w:rFonts w:cstheme="minorHAnsi"/>
                <w:bCs/>
                <w:szCs w:val="20"/>
                <w:lang w:val="en-AU"/>
              </w:rPr>
            </w:pPr>
            <w:r w:rsidRPr="00F020B0">
              <w:rPr>
                <w:rFonts w:cstheme="minorHAnsi"/>
                <w:bCs/>
                <w:szCs w:val="20"/>
                <w:lang w:val="en-AU"/>
              </w:rPr>
              <w:t>Presented in class</w:t>
            </w:r>
          </w:p>
          <w:p w14:paraId="4BDB73AF" w14:textId="179779A0" w:rsidR="0085035B" w:rsidRPr="00F020B0" w:rsidRDefault="00072259" w:rsidP="007F0C3B">
            <w:pPr>
              <w:spacing w:after="120"/>
              <w:rPr>
                <w:rFonts w:ascii="Calibri" w:eastAsia="Calibri" w:hAnsi="Calibri"/>
                <w:bCs/>
                <w:szCs w:val="20"/>
                <w:lang w:val="en-AU"/>
              </w:rPr>
            </w:pPr>
            <w:r w:rsidRPr="00F020B0">
              <w:rPr>
                <w:rFonts w:ascii="Calibri" w:eastAsia="Calibri" w:hAnsi="Calibri"/>
                <w:bCs/>
                <w:szCs w:val="20"/>
                <w:lang w:val="en-AU"/>
              </w:rPr>
              <w:t xml:space="preserve">In a multimodal presentation, compare how </w:t>
            </w:r>
            <w:r w:rsidRPr="00F020B0">
              <w:rPr>
                <w:rFonts w:ascii="Calibri" w:eastAsia="Calibri" w:hAnsi="Calibri" w:cs="Times New Roman"/>
                <w:bCs/>
                <w:lang w:val="en-AU"/>
              </w:rPr>
              <w:t>one scene from a text of your choice and one scene from the text studied in class</w:t>
            </w:r>
            <w:r w:rsidRPr="00F020B0">
              <w:rPr>
                <w:rFonts w:ascii="Calibri" w:eastAsia="Calibri" w:hAnsi="Calibri"/>
                <w:bCs/>
                <w:szCs w:val="20"/>
                <w:lang w:val="en-AU"/>
              </w:rPr>
              <w:t xml:space="preserve"> manipulate</w:t>
            </w:r>
            <w:r w:rsidR="009B1BE0" w:rsidRPr="00F020B0">
              <w:rPr>
                <w:rFonts w:ascii="Calibri" w:eastAsia="Calibri" w:hAnsi="Calibri"/>
                <w:bCs/>
                <w:szCs w:val="20"/>
                <w:lang w:val="en-AU"/>
              </w:rPr>
              <w:t xml:space="preserve"> </w:t>
            </w:r>
            <w:r w:rsidR="00ED681C" w:rsidRPr="00F020B0">
              <w:rPr>
                <w:rFonts w:ascii="Calibri" w:eastAsia="Calibri" w:hAnsi="Calibri"/>
                <w:bCs/>
                <w:szCs w:val="20"/>
                <w:lang w:val="en-AU"/>
              </w:rPr>
              <w:t>th</w:t>
            </w:r>
            <w:r w:rsidRPr="00F020B0">
              <w:rPr>
                <w:rFonts w:ascii="Calibri" w:eastAsia="Calibri" w:hAnsi="Calibri"/>
                <w:bCs/>
                <w:szCs w:val="20"/>
                <w:lang w:val="en-AU"/>
              </w:rPr>
              <w:t>e conventions associated with their genres</w:t>
            </w:r>
            <w:r w:rsidR="00AC372A" w:rsidRPr="00F020B0">
              <w:rPr>
                <w:rFonts w:ascii="Calibri" w:eastAsia="Calibri" w:hAnsi="Calibri"/>
                <w:bCs/>
                <w:szCs w:val="20"/>
                <w:lang w:val="en-AU"/>
              </w:rPr>
              <w:t>,</w:t>
            </w:r>
            <w:r w:rsidRPr="00F020B0">
              <w:rPr>
                <w:rFonts w:ascii="Calibri" w:eastAsia="Calibri" w:hAnsi="Calibri"/>
                <w:bCs/>
                <w:szCs w:val="20"/>
                <w:lang w:val="en-AU"/>
              </w:rPr>
              <w:t xml:space="preserve"> and </w:t>
            </w:r>
            <w:r w:rsidR="00F20E15" w:rsidRPr="00F020B0">
              <w:rPr>
                <w:rFonts w:ascii="Calibri" w:eastAsia="Calibri" w:hAnsi="Calibri"/>
                <w:bCs/>
                <w:szCs w:val="20"/>
                <w:lang w:val="en-AU"/>
              </w:rPr>
              <w:t xml:space="preserve">discuss </w:t>
            </w:r>
            <w:r w:rsidRPr="00F020B0">
              <w:rPr>
                <w:rFonts w:ascii="Calibri" w:eastAsia="Calibri" w:hAnsi="Calibri"/>
                <w:bCs/>
                <w:szCs w:val="20"/>
                <w:lang w:val="en-AU"/>
              </w:rPr>
              <w:t>how audiences might react when their expectations of the genre are or are not met</w:t>
            </w:r>
            <w:r w:rsidRPr="00F020B0">
              <w:rPr>
                <w:rFonts w:ascii="Calibri" w:eastAsia="Calibri" w:hAnsi="Calibri"/>
                <w:b/>
                <w:bCs/>
                <w:i/>
                <w:szCs w:val="20"/>
                <w:lang w:val="en-AU"/>
              </w:rPr>
              <w:t>.</w:t>
            </w:r>
          </w:p>
          <w:p w14:paraId="0779765E" w14:textId="79DEEE49" w:rsidR="00D01A53" w:rsidRPr="00F020B0" w:rsidRDefault="00D01A53" w:rsidP="007F0C3B">
            <w:pPr>
              <w:rPr>
                <w:rFonts w:ascii="Calibri" w:eastAsia="Calibri" w:hAnsi="Calibri"/>
                <w:bCs/>
                <w:szCs w:val="20"/>
                <w:lang w:val="en-AU"/>
              </w:rPr>
            </w:pPr>
            <w:r w:rsidRPr="00F020B0">
              <w:rPr>
                <w:rFonts w:ascii="Calibri" w:eastAsia="Calibri" w:hAnsi="Calibri"/>
                <w:bCs/>
                <w:szCs w:val="20"/>
                <w:lang w:val="en-AU"/>
              </w:rPr>
              <w:t>Students will:</w:t>
            </w:r>
          </w:p>
          <w:p w14:paraId="59BE9C89" w14:textId="46AEEDF8" w:rsidR="00D01A53" w:rsidRPr="00F020B0" w:rsidRDefault="001F3018" w:rsidP="003C410A">
            <w:pPr>
              <w:numPr>
                <w:ilvl w:val="0"/>
                <w:numId w:val="26"/>
              </w:numPr>
              <w:ind w:left="357" w:hanging="357"/>
              <w:rPr>
                <w:rFonts w:ascii="Calibri" w:eastAsia="Calibri" w:hAnsi="Calibri"/>
                <w:bCs/>
                <w:szCs w:val="20"/>
                <w:lang w:val="en-AU"/>
              </w:rPr>
            </w:pPr>
            <w:r w:rsidRPr="00F020B0">
              <w:rPr>
                <w:rFonts w:ascii="Calibri" w:eastAsia="Calibri" w:hAnsi="Calibri"/>
                <w:bCs/>
                <w:szCs w:val="20"/>
                <w:lang w:val="en-AU"/>
              </w:rPr>
              <w:t>d</w:t>
            </w:r>
            <w:r w:rsidR="00D01A53" w:rsidRPr="00F020B0">
              <w:rPr>
                <w:rFonts w:ascii="Calibri" w:eastAsia="Calibri" w:hAnsi="Calibri"/>
                <w:bCs/>
                <w:szCs w:val="20"/>
                <w:lang w:val="en-AU"/>
              </w:rPr>
              <w:t>eliver</w:t>
            </w:r>
            <w:r w:rsidR="007949E3" w:rsidRPr="00F020B0">
              <w:rPr>
                <w:rFonts w:ascii="Calibri" w:eastAsia="Calibri" w:hAnsi="Calibri"/>
                <w:bCs/>
                <w:szCs w:val="20"/>
                <w:lang w:val="en-AU"/>
              </w:rPr>
              <w:t xml:space="preserve"> a multimodal presentation</w:t>
            </w:r>
            <w:r w:rsidR="00F20E15" w:rsidRPr="00F020B0">
              <w:rPr>
                <w:rFonts w:ascii="Calibri" w:eastAsia="Calibri" w:hAnsi="Calibri"/>
                <w:bCs/>
                <w:szCs w:val="20"/>
                <w:lang w:val="en-AU"/>
              </w:rPr>
              <w:t xml:space="preserve"> based on the question (</w:t>
            </w:r>
            <w:r w:rsidR="007949E3" w:rsidRPr="00F020B0">
              <w:rPr>
                <w:rFonts w:ascii="Calibri" w:eastAsia="Calibri" w:hAnsi="Calibri"/>
                <w:bCs/>
                <w:szCs w:val="20"/>
                <w:lang w:val="en-AU"/>
              </w:rPr>
              <w:t>5–</w:t>
            </w:r>
            <w:r w:rsidR="00D01A53" w:rsidRPr="00F020B0">
              <w:rPr>
                <w:rFonts w:ascii="Calibri" w:eastAsia="Calibri" w:hAnsi="Calibri"/>
                <w:bCs/>
                <w:szCs w:val="20"/>
                <w:lang w:val="en-AU"/>
              </w:rPr>
              <w:t>6 minutes</w:t>
            </w:r>
            <w:r w:rsidR="00F20E15" w:rsidRPr="00F020B0">
              <w:rPr>
                <w:rFonts w:ascii="Calibri" w:eastAsia="Calibri" w:hAnsi="Calibri"/>
                <w:bCs/>
                <w:szCs w:val="20"/>
                <w:lang w:val="en-AU"/>
              </w:rPr>
              <w:t xml:space="preserve">, </w:t>
            </w:r>
            <w:r w:rsidR="00D01A53" w:rsidRPr="00F020B0">
              <w:rPr>
                <w:rFonts w:ascii="Calibri" w:eastAsia="Calibri" w:hAnsi="Calibri"/>
                <w:bCs/>
                <w:szCs w:val="20"/>
                <w:lang w:val="en-AU"/>
              </w:rPr>
              <w:t>not including example scenes)</w:t>
            </w:r>
          </w:p>
          <w:p w14:paraId="0A7994B8" w14:textId="3FEC301D" w:rsidR="00C726D5" w:rsidRPr="00F020B0" w:rsidRDefault="001F3018" w:rsidP="003C410A">
            <w:pPr>
              <w:numPr>
                <w:ilvl w:val="0"/>
                <w:numId w:val="26"/>
              </w:numPr>
              <w:ind w:left="357" w:hanging="357"/>
              <w:rPr>
                <w:rFonts w:ascii="Calibri" w:eastAsia="Calibri" w:hAnsi="Calibri"/>
                <w:bCs/>
                <w:szCs w:val="20"/>
                <w:lang w:val="en-AU"/>
              </w:rPr>
            </w:pPr>
            <w:r w:rsidRPr="00F020B0">
              <w:rPr>
                <w:rFonts w:ascii="Calibri" w:eastAsia="Calibri" w:hAnsi="Calibri"/>
                <w:bCs/>
                <w:szCs w:val="20"/>
                <w:lang w:val="en-AU"/>
              </w:rPr>
              <w:t>s</w:t>
            </w:r>
            <w:r w:rsidR="00D01A53" w:rsidRPr="00F020B0">
              <w:rPr>
                <w:rFonts w:ascii="Calibri" w:eastAsia="Calibri" w:hAnsi="Calibri"/>
                <w:bCs/>
                <w:szCs w:val="20"/>
                <w:lang w:val="en-AU"/>
              </w:rPr>
              <w:t>ubmit a script and a copy of visual</w:t>
            </w:r>
            <w:r w:rsidR="00B51ABD" w:rsidRPr="00F020B0">
              <w:rPr>
                <w:rFonts w:ascii="Calibri" w:eastAsia="Calibri" w:hAnsi="Calibri"/>
                <w:bCs/>
                <w:szCs w:val="20"/>
                <w:lang w:val="en-AU"/>
              </w:rPr>
              <w:t xml:space="preserve"> aids</w:t>
            </w:r>
            <w:r w:rsidR="00D01A53" w:rsidRPr="00F020B0">
              <w:rPr>
                <w:rFonts w:ascii="Calibri" w:eastAsia="Calibri" w:hAnsi="Calibri"/>
                <w:bCs/>
                <w:szCs w:val="20"/>
                <w:lang w:val="en-AU"/>
              </w:rPr>
              <w:t xml:space="preserve"> </w:t>
            </w:r>
            <w:r w:rsidR="00FB3188" w:rsidRPr="00F020B0">
              <w:rPr>
                <w:rFonts w:ascii="Calibri" w:eastAsia="Calibri" w:hAnsi="Calibri"/>
                <w:bCs/>
                <w:szCs w:val="20"/>
                <w:lang w:val="en-AU"/>
              </w:rPr>
              <w:t xml:space="preserve">used </w:t>
            </w:r>
            <w:r w:rsidR="00D01A53" w:rsidRPr="00F020B0">
              <w:rPr>
                <w:rFonts w:ascii="Calibri" w:eastAsia="Calibri" w:hAnsi="Calibri"/>
                <w:bCs/>
                <w:szCs w:val="20"/>
                <w:lang w:val="en-AU"/>
              </w:rPr>
              <w:t>in the presentation.</w:t>
            </w:r>
          </w:p>
        </w:tc>
      </w:tr>
      <w:tr w:rsidR="00C726D5" w:rsidRPr="00F020B0" w14:paraId="74E079DB"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77EB6EDF" w14:textId="41181EF1" w:rsidR="00C726D5" w:rsidRPr="00F020B0" w:rsidRDefault="00C726D5" w:rsidP="007F0C3B">
            <w:pPr>
              <w:jc w:val="center"/>
              <w:rPr>
                <w:rFonts w:cstheme="minorHAnsi"/>
                <w:szCs w:val="20"/>
                <w:lang w:val="en-AU"/>
              </w:rPr>
            </w:pPr>
            <w:r w:rsidRPr="00F020B0">
              <w:rPr>
                <w:rFonts w:cstheme="minorHAnsi"/>
                <w:szCs w:val="20"/>
                <w:lang w:val="en-AU"/>
              </w:rPr>
              <w:t>21</w:t>
            </w:r>
            <w:r w:rsidR="007F4693" w:rsidRPr="00F020B0">
              <w:rPr>
                <w:rFonts w:cstheme="minorHAnsi"/>
                <w:szCs w:val="20"/>
                <w:lang w:val="en-AU"/>
              </w:rPr>
              <w:t>–</w:t>
            </w:r>
            <w:r w:rsidR="00863252" w:rsidRPr="00F020B0">
              <w:rPr>
                <w:rFonts w:cstheme="minorHAnsi"/>
                <w:szCs w:val="20"/>
                <w:lang w:val="en-AU"/>
              </w:rPr>
              <w:t>24</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7701951" w14:textId="032C16C6" w:rsidR="00C726D5" w:rsidRPr="00F020B0" w:rsidRDefault="00C726D5" w:rsidP="00222F0D">
            <w:pPr>
              <w:pStyle w:val="ListParagraph"/>
              <w:keepNext/>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choose their form</w:t>
            </w:r>
            <w:r w:rsidR="00A84BF2" w:rsidRPr="00F020B0">
              <w:rPr>
                <w:rFonts w:ascii="Calibri" w:eastAsia="Calibri" w:hAnsi="Calibri"/>
                <w:szCs w:val="20"/>
                <w:lang w:val="en-AU"/>
              </w:rPr>
              <w:t xml:space="preserve"> of</w:t>
            </w:r>
            <w:r w:rsidRPr="00F020B0">
              <w:rPr>
                <w:rFonts w:ascii="Calibri" w:eastAsia="Calibri" w:hAnsi="Calibri"/>
                <w:szCs w:val="20"/>
                <w:lang w:val="en-AU"/>
              </w:rPr>
              <w:t xml:space="preserve"> writing </w:t>
            </w:r>
            <w:r w:rsidR="00B50A58" w:rsidRPr="00F020B0">
              <w:rPr>
                <w:rFonts w:ascii="Calibri" w:eastAsia="Calibri" w:hAnsi="Calibri"/>
                <w:szCs w:val="20"/>
                <w:lang w:val="en-AU"/>
              </w:rPr>
              <w:t xml:space="preserve">for the summative assessment </w:t>
            </w:r>
            <w:r w:rsidRPr="00F020B0">
              <w:rPr>
                <w:rFonts w:ascii="Calibri" w:eastAsia="Calibri" w:hAnsi="Calibri"/>
                <w:szCs w:val="20"/>
                <w:lang w:val="en-AU"/>
              </w:rPr>
              <w:t>and the class is divided into persuasive, interpretive and narrative writers. Students work in these group</w:t>
            </w:r>
            <w:r w:rsidR="00A84BF2" w:rsidRPr="00F020B0">
              <w:rPr>
                <w:rFonts w:ascii="Calibri" w:eastAsia="Calibri" w:hAnsi="Calibri"/>
                <w:szCs w:val="20"/>
                <w:lang w:val="en-AU"/>
              </w:rPr>
              <w:t>s</w:t>
            </w:r>
            <w:r w:rsidRPr="00F020B0">
              <w:rPr>
                <w:rFonts w:ascii="Calibri" w:eastAsia="Calibri" w:hAnsi="Calibri"/>
                <w:szCs w:val="20"/>
                <w:lang w:val="en-AU"/>
              </w:rPr>
              <w:t xml:space="preserve"> for the remainder of this task and the teacher </w:t>
            </w:r>
            <w:r w:rsidR="00963BA7" w:rsidRPr="00F020B0">
              <w:rPr>
                <w:rFonts w:ascii="Calibri" w:eastAsia="Calibri" w:hAnsi="Calibri"/>
                <w:szCs w:val="20"/>
                <w:lang w:val="en-AU"/>
              </w:rPr>
              <w:t xml:space="preserve">supports </w:t>
            </w:r>
            <w:r w:rsidRPr="00F020B0">
              <w:rPr>
                <w:rFonts w:ascii="Calibri" w:eastAsia="Calibri" w:hAnsi="Calibri"/>
                <w:szCs w:val="20"/>
                <w:lang w:val="en-AU"/>
              </w:rPr>
              <w:t>each group separately</w:t>
            </w:r>
            <w:r w:rsidR="003E6DD2" w:rsidRPr="00F020B0">
              <w:rPr>
                <w:rFonts w:ascii="Calibri" w:eastAsia="Calibri" w:hAnsi="Calibri"/>
                <w:szCs w:val="20"/>
                <w:lang w:val="en-AU"/>
              </w:rPr>
              <w:t>.</w:t>
            </w:r>
          </w:p>
          <w:p w14:paraId="7287E981" w14:textId="62FEAD63" w:rsidR="00C726D5" w:rsidRPr="00F020B0" w:rsidRDefault="00C726D5" w:rsidP="007F0C3B">
            <w:pPr>
              <w:pStyle w:val="ListParagraph"/>
              <w:numPr>
                <w:ilvl w:val="0"/>
                <w:numId w:val="24"/>
              </w:numPr>
              <w:ind w:left="357" w:hanging="357"/>
              <w:rPr>
                <w:rFonts w:ascii="Calibri" w:eastAsia="Calibri" w:hAnsi="Calibri"/>
                <w:szCs w:val="20"/>
                <w:lang w:val="en-AU"/>
              </w:rPr>
            </w:pPr>
            <w:r w:rsidRPr="00F020B0">
              <w:rPr>
                <w:rFonts w:ascii="Calibri" w:eastAsia="Calibri" w:hAnsi="Calibri"/>
                <w:szCs w:val="20"/>
                <w:lang w:val="en-AU"/>
              </w:rPr>
              <w:t>Review</w:t>
            </w:r>
            <w:r w:rsidR="003772C4" w:rsidRPr="00F020B0">
              <w:rPr>
                <w:rFonts w:ascii="Calibri" w:eastAsia="Calibri" w:hAnsi="Calibri"/>
                <w:szCs w:val="20"/>
                <w:lang w:val="en-AU"/>
              </w:rPr>
              <w:t xml:space="preserve"> understandings of </w:t>
            </w:r>
            <w:r w:rsidRPr="00F020B0">
              <w:rPr>
                <w:rFonts w:ascii="Calibri" w:eastAsia="Calibri" w:hAnsi="Calibri"/>
                <w:szCs w:val="20"/>
                <w:lang w:val="en-AU"/>
              </w:rPr>
              <w:t>exposition</w:t>
            </w:r>
            <w:r w:rsidR="000C25A4" w:rsidRPr="00F020B0">
              <w:rPr>
                <w:rFonts w:ascii="Calibri" w:eastAsia="Calibri" w:hAnsi="Calibri"/>
                <w:szCs w:val="20"/>
                <w:lang w:val="en-AU"/>
              </w:rPr>
              <w:t xml:space="preserve"> </w:t>
            </w:r>
            <w:r w:rsidR="00ED681C" w:rsidRPr="00F020B0">
              <w:rPr>
                <w:rFonts w:ascii="Calibri" w:eastAsia="Calibri" w:hAnsi="Calibri"/>
                <w:szCs w:val="20"/>
                <w:lang w:val="en-AU"/>
              </w:rPr>
              <w:t>through interrogation</w:t>
            </w:r>
            <w:r w:rsidR="000C25A4" w:rsidRPr="00F020B0">
              <w:rPr>
                <w:rFonts w:ascii="Calibri" w:eastAsia="Calibri" w:hAnsi="Calibri"/>
                <w:szCs w:val="20"/>
                <w:lang w:val="en-AU"/>
              </w:rPr>
              <w:t xml:space="preserve"> of exemplars and examples</w:t>
            </w:r>
            <w:r w:rsidR="00383477" w:rsidRPr="00F020B0">
              <w:rPr>
                <w:rFonts w:ascii="Calibri" w:eastAsia="Calibri" w:hAnsi="Calibri"/>
                <w:szCs w:val="20"/>
                <w:lang w:val="en-AU"/>
              </w:rPr>
              <w:t>,</w:t>
            </w:r>
            <w:r w:rsidR="00C32CE0" w:rsidRPr="00F020B0">
              <w:rPr>
                <w:rFonts w:ascii="Calibri" w:eastAsia="Calibri" w:hAnsi="Calibri"/>
                <w:szCs w:val="20"/>
                <w:lang w:val="en-AU"/>
              </w:rPr>
              <w:t xml:space="preserve"> </w:t>
            </w:r>
            <w:r w:rsidRPr="00F020B0">
              <w:rPr>
                <w:rFonts w:ascii="Calibri" w:eastAsia="Calibri" w:hAnsi="Calibri"/>
                <w:szCs w:val="20"/>
                <w:lang w:val="en-AU"/>
              </w:rPr>
              <w:t>focus</w:t>
            </w:r>
            <w:r w:rsidR="00C32CE0" w:rsidRPr="00F020B0">
              <w:rPr>
                <w:rFonts w:ascii="Calibri" w:eastAsia="Calibri" w:hAnsi="Calibri"/>
                <w:szCs w:val="20"/>
                <w:lang w:val="en-AU"/>
              </w:rPr>
              <w:t>ing</w:t>
            </w:r>
            <w:r w:rsidRPr="00F020B0">
              <w:rPr>
                <w:rFonts w:ascii="Calibri" w:eastAsia="Calibri" w:hAnsi="Calibri"/>
                <w:szCs w:val="20"/>
                <w:lang w:val="en-AU"/>
              </w:rPr>
              <w:t xml:space="preserve"> on how voice is constructed through</w:t>
            </w:r>
            <w:r w:rsidR="00383477" w:rsidRPr="00F020B0">
              <w:rPr>
                <w:rFonts w:ascii="Calibri" w:eastAsia="Calibri" w:hAnsi="Calibri"/>
                <w:szCs w:val="20"/>
                <w:lang w:val="en-AU"/>
              </w:rPr>
              <w:t>:</w:t>
            </w:r>
          </w:p>
          <w:p w14:paraId="6315DE3A" w14:textId="5F4E9B89" w:rsidR="00C726D5" w:rsidRPr="00F020B0" w:rsidRDefault="003E6DD2" w:rsidP="007F0C3B">
            <w:pPr>
              <w:numPr>
                <w:ilvl w:val="0"/>
                <w:numId w:val="35"/>
              </w:numPr>
              <w:spacing w:after="160"/>
              <w:contextualSpacing/>
              <w:rPr>
                <w:rFonts w:ascii="Calibri" w:eastAsia="Calibri" w:hAnsi="Calibri"/>
                <w:szCs w:val="20"/>
                <w:lang w:val="en-AU"/>
              </w:rPr>
            </w:pPr>
            <w:r w:rsidRPr="00F020B0">
              <w:rPr>
                <w:rFonts w:ascii="Calibri" w:eastAsia="Calibri" w:hAnsi="Calibri"/>
                <w:szCs w:val="20"/>
                <w:lang w:val="en-AU"/>
              </w:rPr>
              <w:t>w</w:t>
            </w:r>
            <w:r w:rsidR="00C726D5" w:rsidRPr="00F020B0">
              <w:rPr>
                <w:rFonts w:ascii="Calibri" w:eastAsia="Calibri" w:hAnsi="Calibri"/>
                <w:szCs w:val="20"/>
                <w:lang w:val="en-AU"/>
              </w:rPr>
              <w:t>riting practice focus</w:t>
            </w:r>
            <w:r w:rsidR="00640203" w:rsidRPr="00F020B0">
              <w:rPr>
                <w:rFonts w:ascii="Calibri" w:eastAsia="Calibri" w:hAnsi="Calibri"/>
                <w:szCs w:val="20"/>
                <w:lang w:val="en-AU"/>
              </w:rPr>
              <w:t xml:space="preserve"> –</w:t>
            </w:r>
            <w:r w:rsidR="00C726D5" w:rsidRPr="00F020B0">
              <w:rPr>
                <w:rFonts w:ascii="Calibri" w:eastAsia="Calibri" w:hAnsi="Calibri"/>
                <w:szCs w:val="20"/>
                <w:lang w:val="en-AU"/>
              </w:rPr>
              <w:t xml:space="preserve"> establishing an audience through structure, style and language</w:t>
            </w:r>
          </w:p>
          <w:p w14:paraId="58FB4FEE" w14:textId="16BAC668" w:rsidR="00C726D5" w:rsidRPr="00F020B0" w:rsidRDefault="003E6DD2" w:rsidP="007F0C3B">
            <w:pPr>
              <w:numPr>
                <w:ilvl w:val="0"/>
                <w:numId w:val="35"/>
              </w:numPr>
              <w:contextualSpacing/>
              <w:rPr>
                <w:rFonts w:ascii="Calibri" w:eastAsia="Calibri" w:hAnsi="Calibri"/>
                <w:szCs w:val="20"/>
                <w:lang w:val="en-AU"/>
              </w:rPr>
            </w:pPr>
            <w:r w:rsidRPr="00F020B0">
              <w:rPr>
                <w:rFonts w:ascii="Calibri" w:eastAsia="Calibri" w:hAnsi="Calibri"/>
                <w:szCs w:val="20"/>
                <w:lang w:val="en-AU"/>
              </w:rPr>
              <w:t>e</w:t>
            </w:r>
            <w:r w:rsidR="00C32CE0" w:rsidRPr="00F020B0">
              <w:rPr>
                <w:rFonts w:ascii="Calibri" w:eastAsia="Calibri" w:hAnsi="Calibri"/>
                <w:szCs w:val="20"/>
                <w:lang w:val="en-AU"/>
              </w:rPr>
              <w:t xml:space="preserve">xploring </w:t>
            </w:r>
            <w:r w:rsidR="00C726D5" w:rsidRPr="00F020B0">
              <w:rPr>
                <w:rFonts w:ascii="Calibri" w:eastAsia="Calibri" w:hAnsi="Calibri"/>
                <w:szCs w:val="20"/>
                <w:lang w:val="en-AU"/>
              </w:rPr>
              <w:t>audience expectation of a genre</w:t>
            </w:r>
            <w:r w:rsidR="00C32CE0" w:rsidRPr="00F020B0">
              <w:rPr>
                <w:rFonts w:ascii="Calibri" w:eastAsia="Calibri" w:hAnsi="Calibri"/>
                <w:szCs w:val="20"/>
                <w:lang w:val="en-AU"/>
              </w:rPr>
              <w:t xml:space="preserve"> by viewing and deconstructing</w:t>
            </w:r>
            <w:r w:rsidR="00D57DBA" w:rsidRPr="00F020B0">
              <w:rPr>
                <w:rFonts w:ascii="Calibri" w:eastAsia="Calibri" w:hAnsi="Calibri"/>
                <w:szCs w:val="20"/>
                <w:lang w:val="en-AU"/>
              </w:rPr>
              <w:t xml:space="preserve"> </w:t>
            </w:r>
            <w:r w:rsidR="00D57DBA" w:rsidRPr="00F020B0">
              <w:rPr>
                <w:rFonts w:ascii="Calibri" w:eastAsia="Calibri" w:hAnsi="Calibri"/>
                <w:i/>
                <w:szCs w:val="20"/>
                <w:lang w:val="en-AU"/>
              </w:rPr>
              <w:t xml:space="preserve">Hannah Gadsby: </w:t>
            </w:r>
            <w:r w:rsidR="00C726D5" w:rsidRPr="00F020B0">
              <w:rPr>
                <w:rFonts w:ascii="Calibri" w:eastAsia="Calibri" w:hAnsi="Calibri"/>
                <w:i/>
                <w:iCs/>
                <w:szCs w:val="20"/>
                <w:lang w:val="en-AU"/>
              </w:rPr>
              <w:t>Douglas</w:t>
            </w:r>
            <w:r w:rsidR="00D57DBA" w:rsidRPr="00F020B0">
              <w:rPr>
                <w:rFonts w:ascii="Calibri" w:eastAsia="Calibri" w:hAnsi="Calibri"/>
                <w:szCs w:val="20"/>
                <w:lang w:val="en-AU"/>
              </w:rPr>
              <w:t xml:space="preserve"> </w:t>
            </w:r>
            <w:r w:rsidR="0017403F" w:rsidRPr="00F020B0">
              <w:rPr>
                <w:rFonts w:ascii="Calibri" w:eastAsia="Calibri" w:hAnsi="Calibri"/>
                <w:szCs w:val="20"/>
                <w:lang w:val="en-AU"/>
              </w:rPr>
              <w:t>[</w:t>
            </w:r>
            <w:r w:rsidR="00D57DBA" w:rsidRPr="00F020B0">
              <w:rPr>
                <w:rFonts w:ascii="Calibri" w:eastAsia="Calibri" w:hAnsi="Calibri"/>
                <w:szCs w:val="20"/>
                <w:lang w:val="en-AU"/>
              </w:rPr>
              <w:t>film recording of live comedy performance</w:t>
            </w:r>
            <w:r w:rsidR="0017403F" w:rsidRPr="00F020B0">
              <w:rPr>
                <w:rFonts w:ascii="Calibri" w:eastAsia="Calibri" w:hAnsi="Calibri"/>
                <w:szCs w:val="20"/>
                <w:lang w:val="en-AU"/>
              </w:rPr>
              <w:t>]</w:t>
            </w:r>
            <w:r w:rsidR="00D57DBA" w:rsidRPr="00F020B0">
              <w:rPr>
                <w:rFonts w:ascii="Calibri" w:eastAsia="Calibri" w:hAnsi="Calibri"/>
                <w:szCs w:val="20"/>
                <w:lang w:val="en-AU"/>
              </w:rPr>
              <w:t>,</w:t>
            </w:r>
            <w:r w:rsidR="0017403F" w:rsidRPr="00F020B0">
              <w:rPr>
                <w:rFonts w:ascii="Calibri" w:eastAsia="Calibri" w:hAnsi="Calibri"/>
                <w:szCs w:val="20"/>
                <w:lang w:val="en-AU"/>
              </w:rPr>
              <w:t xml:space="preserve"> 2020</w:t>
            </w:r>
            <w:r w:rsidRPr="00F020B0">
              <w:rPr>
                <w:rFonts w:ascii="Calibri" w:eastAsia="Calibri" w:hAnsi="Calibri"/>
                <w:szCs w:val="20"/>
                <w:lang w:val="en-AU"/>
              </w:rPr>
              <w:t>.</w:t>
            </w:r>
          </w:p>
          <w:p w14:paraId="3C3636C7" w14:textId="65B1B82D"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Analys</w:t>
            </w:r>
            <w:r w:rsidR="00B0331F" w:rsidRPr="00F020B0">
              <w:rPr>
                <w:rFonts w:ascii="Calibri" w:eastAsia="Calibri" w:hAnsi="Calibri"/>
                <w:szCs w:val="20"/>
                <w:lang w:val="en-AU"/>
              </w:rPr>
              <w:t>e s</w:t>
            </w:r>
            <w:r w:rsidRPr="00F020B0">
              <w:rPr>
                <w:rFonts w:ascii="Calibri" w:eastAsia="Calibri" w:hAnsi="Calibri"/>
                <w:szCs w:val="20"/>
                <w:lang w:val="en-AU"/>
              </w:rPr>
              <w:t xml:space="preserve">amples focusing on </w:t>
            </w:r>
            <w:r w:rsidR="00ED681C" w:rsidRPr="00F020B0">
              <w:rPr>
                <w:rFonts w:ascii="Calibri" w:eastAsia="Calibri" w:hAnsi="Calibri"/>
                <w:szCs w:val="20"/>
                <w:lang w:val="en-AU"/>
              </w:rPr>
              <w:t xml:space="preserve">lexical </w:t>
            </w:r>
            <w:r w:rsidRPr="00F020B0">
              <w:rPr>
                <w:rFonts w:ascii="Calibri" w:eastAsia="Calibri" w:hAnsi="Calibri"/>
                <w:szCs w:val="20"/>
                <w:lang w:val="en-AU"/>
              </w:rPr>
              <w:t>and language choice (nuances of language); purpose, context and audience;</w:t>
            </w:r>
            <w:r w:rsidR="00330F7C" w:rsidRPr="00F020B0">
              <w:rPr>
                <w:rFonts w:ascii="Calibri" w:eastAsia="Calibri" w:hAnsi="Calibri"/>
                <w:szCs w:val="20"/>
                <w:lang w:val="en-AU"/>
              </w:rPr>
              <w:t xml:space="preserve"> and</w:t>
            </w:r>
            <w:r w:rsidRPr="00F020B0">
              <w:rPr>
                <w:rFonts w:ascii="Calibri" w:eastAsia="Calibri" w:hAnsi="Calibri"/>
                <w:szCs w:val="20"/>
                <w:lang w:val="en-AU"/>
              </w:rPr>
              <w:t xml:space="preserve"> generic conventions and form</w:t>
            </w:r>
            <w:r w:rsidR="00330F7C" w:rsidRPr="00F020B0">
              <w:rPr>
                <w:rFonts w:ascii="Calibri" w:eastAsia="Calibri" w:hAnsi="Calibri"/>
                <w:szCs w:val="20"/>
                <w:lang w:val="en-AU"/>
              </w:rPr>
              <w:t>s</w:t>
            </w:r>
            <w:r w:rsidR="003E6DD2" w:rsidRPr="00F020B0">
              <w:rPr>
                <w:rFonts w:ascii="Calibri" w:eastAsia="Calibri" w:hAnsi="Calibri"/>
                <w:szCs w:val="20"/>
                <w:lang w:val="en-AU"/>
              </w:rPr>
              <w:t>.</w:t>
            </w:r>
          </w:p>
          <w:p w14:paraId="62BFEC18" w14:textId="1CFFC69D"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Model for students how to workshop a piece of writin</w:t>
            </w:r>
            <w:r w:rsidR="00C32CE0" w:rsidRPr="00F020B0">
              <w:rPr>
                <w:rFonts w:ascii="Calibri" w:eastAsia="Calibri" w:hAnsi="Calibri"/>
                <w:szCs w:val="20"/>
                <w:lang w:val="en-AU"/>
              </w:rPr>
              <w:t>g</w:t>
            </w:r>
            <w:r w:rsidR="00B67522" w:rsidRPr="00F020B0">
              <w:rPr>
                <w:rFonts w:ascii="Calibri" w:eastAsia="Calibri" w:hAnsi="Calibri"/>
                <w:szCs w:val="20"/>
                <w:lang w:val="en-AU"/>
              </w:rPr>
              <w:t>.</w:t>
            </w:r>
          </w:p>
          <w:p w14:paraId="77D146AE" w14:textId="28007020"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Formative</w:t>
            </w:r>
            <w:r w:rsidR="00881495" w:rsidRPr="00F020B0">
              <w:rPr>
                <w:rFonts w:ascii="Calibri" w:eastAsia="Calibri" w:hAnsi="Calibri"/>
                <w:szCs w:val="20"/>
                <w:lang w:val="en-AU"/>
              </w:rPr>
              <w:t xml:space="preserve"> activity</w:t>
            </w:r>
            <w:r w:rsidRPr="00F020B0">
              <w:rPr>
                <w:rFonts w:ascii="Calibri" w:eastAsia="Calibri" w:hAnsi="Calibri"/>
                <w:szCs w:val="20"/>
                <w:lang w:val="en-AU"/>
              </w:rPr>
              <w:t xml:space="preserve">: </w:t>
            </w:r>
            <w:r w:rsidR="00497C06" w:rsidRPr="00F020B0">
              <w:rPr>
                <w:rFonts w:ascii="Calibri" w:eastAsia="Calibri" w:hAnsi="Calibri"/>
                <w:szCs w:val="20"/>
                <w:lang w:val="en-AU"/>
              </w:rPr>
              <w:t>s</w:t>
            </w:r>
            <w:r w:rsidRPr="00F020B0">
              <w:rPr>
                <w:rFonts w:ascii="Calibri" w:eastAsia="Calibri" w:hAnsi="Calibri"/>
                <w:szCs w:val="20"/>
                <w:lang w:val="en-AU"/>
              </w:rPr>
              <w:t>tudents present to a friend for initial feedback</w:t>
            </w:r>
            <w:r w:rsidR="00B67522" w:rsidRPr="00F020B0">
              <w:rPr>
                <w:rFonts w:ascii="Calibri" w:eastAsia="Calibri" w:hAnsi="Calibri"/>
                <w:szCs w:val="20"/>
                <w:lang w:val="en-AU"/>
              </w:rPr>
              <w:t>.</w:t>
            </w:r>
          </w:p>
          <w:p w14:paraId="51ADA5B9" w14:textId="085A783C" w:rsidR="00F233BD"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present in their groups (students can record their presentation on their own phone, or via Teams or Zoom), collate the feedback and consider how to apply this to their work</w:t>
            </w:r>
            <w:r w:rsidR="00B67522" w:rsidRPr="00F020B0">
              <w:rPr>
                <w:rFonts w:ascii="Calibri" w:eastAsia="Calibri" w:hAnsi="Calibri"/>
                <w:szCs w:val="20"/>
                <w:lang w:val="en-AU"/>
              </w:rPr>
              <w:t>.</w:t>
            </w:r>
            <w:r w:rsidR="00F233BD" w:rsidRPr="00F020B0">
              <w:rPr>
                <w:rFonts w:ascii="Calibri" w:eastAsia="Calibri" w:hAnsi="Calibri"/>
                <w:szCs w:val="20"/>
                <w:lang w:val="en-AU"/>
              </w:rPr>
              <w:t xml:space="preserve"> </w:t>
            </w:r>
          </w:p>
          <w:p w14:paraId="0DA9DDFF" w14:textId="5E86A6E2" w:rsidR="00F233BD" w:rsidRPr="00F020B0" w:rsidRDefault="00F233BD" w:rsidP="007F0C3B">
            <w:pPr>
              <w:pStyle w:val="ListParagraph"/>
              <w:numPr>
                <w:ilvl w:val="0"/>
                <w:numId w:val="24"/>
              </w:numPr>
              <w:ind w:left="357" w:hanging="357"/>
              <w:rPr>
                <w:rFonts w:eastAsia="Calibri" w:cstheme="minorHAnsi"/>
                <w:szCs w:val="20"/>
                <w:lang w:val="en-AU"/>
              </w:rPr>
            </w:pPr>
            <w:r w:rsidRPr="00F020B0">
              <w:rPr>
                <w:rFonts w:ascii="Calibri" w:eastAsia="Calibri" w:hAnsi="Calibri"/>
                <w:szCs w:val="20"/>
                <w:lang w:val="en-AU"/>
              </w:rPr>
              <w:t xml:space="preserve">Models of writing </w:t>
            </w:r>
            <w:r w:rsidRPr="00F020B0">
              <w:rPr>
                <w:rFonts w:eastAsia="Calibri" w:cstheme="minorHAnsi"/>
                <w:szCs w:val="20"/>
                <w:lang w:val="en-AU"/>
              </w:rPr>
              <w:t xml:space="preserve">workshops </w:t>
            </w:r>
            <w:r w:rsidR="00881495" w:rsidRPr="00F020B0">
              <w:rPr>
                <w:rFonts w:eastAsia="Calibri" w:cstheme="minorHAnsi"/>
                <w:szCs w:val="20"/>
                <w:lang w:val="en-AU"/>
              </w:rPr>
              <w:t>which provide</w:t>
            </w:r>
            <w:r w:rsidRPr="00F020B0">
              <w:rPr>
                <w:rFonts w:eastAsia="Calibri" w:cstheme="minorHAnsi"/>
                <w:szCs w:val="20"/>
                <w:lang w:val="en-AU"/>
              </w:rPr>
              <w:t xml:space="preserve"> strategies to guide peer feedback </w:t>
            </w:r>
            <w:r w:rsidR="00881495" w:rsidRPr="00F020B0">
              <w:rPr>
                <w:rFonts w:eastAsia="Calibri" w:cstheme="minorHAnsi"/>
                <w:szCs w:val="20"/>
                <w:lang w:val="en-AU"/>
              </w:rPr>
              <w:t>for</w:t>
            </w:r>
            <w:r w:rsidRPr="00F020B0">
              <w:rPr>
                <w:rFonts w:eastAsia="Calibri" w:cstheme="minorHAnsi"/>
                <w:szCs w:val="20"/>
                <w:lang w:val="en-AU"/>
              </w:rPr>
              <w:t xml:space="preserve"> Part B of Task 5:</w:t>
            </w:r>
          </w:p>
          <w:p w14:paraId="35EAEA8C" w14:textId="77777777" w:rsidR="00EE0BD3" w:rsidRPr="00F020B0" w:rsidRDefault="006A09A4" w:rsidP="00EE0BD3">
            <w:pPr>
              <w:keepNext/>
              <w:numPr>
                <w:ilvl w:val="0"/>
                <w:numId w:val="35"/>
              </w:numPr>
              <w:ind w:left="714" w:hanging="357"/>
              <w:contextualSpacing/>
              <w:rPr>
                <w:rFonts w:eastAsia="Calibri" w:cstheme="minorHAnsi"/>
                <w:szCs w:val="20"/>
                <w:u w:val="single"/>
                <w:lang w:val="en-AU"/>
              </w:rPr>
            </w:pPr>
            <w:r w:rsidRPr="00F020B0">
              <w:rPr>
                <w:rFonts w:cstheme="minorHAnsi"/>
                <w:lang w:val="en-AU"/>
              </w:rPr>
              <w:t>Victoria State Government Education and Training</w:t>
            </w:r>
            <w:r w:rsidR="00DC0293" w:rsidRPr="00F020B0">
              <w:rPr>
                <w:rFonts w:cstheme="minorHAnsi"/>
                <w:lang w:val="en-AU"/>
              </w:rPr>
              <w:t xml:space="preserve"> –</w:t>
            </w:r>
            <w:r w:rsidRPr="00F020B0">
              <w:rPr>
                <w:rFonts w:cstheme="minorHAnsi"/>
                <w:lang w:val="en-AU"/>
              </w:rPr>
              <w:t xml:space="preserve"> The </w:t>
            </w:r>
            <w:r w:rsidR="00DC0293" w:rsidRPr="00F020B0">
              <w:rPr>
                <w:rFonts w:cstheme="minorHAnsi"/>
                <w:lang w:val="en-AU"/>
              </w:rPr>
              <w:t>w</w:t>
            </w:r>
            <w:r w:rsidRPr="00F020B0">
              <w:rPr>
                <w:rFonts w:cstheme="minorHAnsi"/>
                <w:lang w:val="en-AU"/>
              </w:rPr>
              <w:t xml:space="preserve">riting </w:t>
            </w:r>
            <w:r w:rsidR="00DC0293" w:rsidRPr="00F020B0">
              <w:rPr>
                <w:rFonts w:cstheme="minorHAnsi"/>
                <w:lang w:val="en-AU"/>
              </w:rPr>
              <w:t>w</w:t>
            </w:r>
            <w:r w:rsidRPr="00F020B0">
              <w:rPr>
                <w:rFonts w:cstheme="minorHAnsi"/>
                <w:lang w:val="en-AU"/>
              </w:rPr>
              <w:t xml:space="preserve">orkshop </w:t>
            </w:r>
          </w:p>
          <w:p w14:paraId="48B62C12" w14:textId="2CBBA663" w:rsidR="00F233BD" w:rsidRPr="00F020B0" w:rsidRDefault="00DC0293" w:rsidP="00EE0BD3">
            <w:pPr>
              <w:keepNext/>
              <w:ind w:left="714"/>
              <w:contextualSpacing/>
              <w:rPr>
                <w:rStyle w:val="Hyperlink"/>
                <w:rFonts w:eastAsia="Calibri" w:cstheme="minorHAnsi"/>
                <w:color w:val="auto"/>
                <w:szCs w:val="20"/>
                <w:lang w:val="en-AU"/>
              </w:rPr>
            </w:pPr>
            <w:hyperlink r:id="rId18" w:history="1">
              <w:r w:rsidRPr="00F020B0">
                <w:rPr>
                  <w:rStyle w:val="Hyperlink"/>
                  <w:rFonts w:eastAsia="Calibri" w:cstheme="minorHAnsi"/>
                  <w:szCs w:val="20"/>
                  <w:lang w:val="en-AU"/>
                </w:rPr>
                <w:t>https://www.education.vic.gov.au/school/teachers/teachingresources/discipline/english/literacy/writing/Pages/approachesworkshop.aspx</w:t>
              </w:r>
            </w:hyperlink>
          </w:p>
          <w:p w14:paraId="0FC57D5E" w14:textId="48B1045C" w:rsidR="00F233BD" w:rsidRPr="00F020B0" w:rsidRDefault="006A09A4" w:rsidP="007F0C3B">
            <w:pPr>
              <w:pStyle w:val="ListParagraph"/>
              <w:numPr>
                <w:ilvl w:val="1"/>
                <w:numId w:val="61"/>
              </w:numPr>
              <w:spacing w:after="160"/>
              <w:rPr>
                <w:rStyle w:val="Hyperlink"/>
                <w:rFonts w:eastAsia="Calibri" w:cstheme="minorHAnsi"/>
                <w:color w:val="auto"/>
                <w:szCs w:val="20"/>
                <w:lang w:val="en-AU"/>
              </w:rPr>
            </w:pPr>
            <w:r w:rsidRPr="00F020B0">
              <w:rPr>
                <w:rFonts w:cstheme="minorHAnsi"/>
                <w:szCs w:val="20"/>
                <w:lang w:val="en-AU"/>
              </w:rPr>
              <w:t xml:space="preserve">Des Moines Writers’ Workshop </w:t>
            </w:r>
            <w:r w:rsidR="00DC0293" w:rsidRPr="00F020B0">
              <w:rPr>
                <w:rFonts w:cstheme="minorHAnsi"/>
                <w:szCs w:val="20"/>
                <w:lang w:val="en-AU"/>
              </w:rPr>
              <w:br/>
            </w:r>
            <w:hyperlink r:id="rId19" w:history="1">
              <w:r w:rsidR="00DC0293" w:rsidRPr="00F020B0">
                <w:rPr>
                  <w:rStyle w:val="Hyperlink"/>
                  <w:rFonts w:eastAsia="Calibri" w:cstheme="minorHAnsi"/>
                  <w:szCs w:val="20"/>
                  <w:lang w:val="en-AU"/>
                </w:rPr>
                <w:t>http://desmoineswritersworkshop.com/</w:t>
              </w:r>
            </w:hyperlink>
          </w:p>
          <w:p w14:paraId="19E4A31B" w14:textId="7F4323BC" w:rsidR="00F233BD" w:rsidRPr="00F020B0" w:rsidRDefault="006A09A4" w:rsidP="007F0C3B">
            <w:pPr>
              <w:pStyle w:val="ListParagraph"/>
              <w:numPr>
                <w:ilvl w:val="1"/>
                <w:numId w:val="61"/>
              </w:numPr>
              <w:spacing w:after="160"/>
              <w:rPr>
                <w:rFonts w:eastAsia="Calibri" w:cstheme="minorHAnsi"/>
                <w:szCs w:val="20"/>
                <w:u w:val="single"/>
                <w:lang w:val="en-AU"/>
              </w:rPr>
            </w:pPr>
            <w:r w:rsidRPr="00F020B0">
              <w:rPr>
                <w:rFonts w:cstheme="minorHAnsi"/>
                <w:szCs w:val="20"/>
                <w:lang w:val="en-AU"/>
              </w:rPr>
              <w:t>Liz Lerman</w:t>
            </w:r>
            <w:r w:rsidR="00DC0293" w:rsidRPr="00F020B0">
              <w:rPr>
                <w:rFonts w:cstheme="minorHAnsi"/>
                <w:szCs w:val="20"/>
                <w:lang w:val="en-AU"/>
              </w:rPr>
              <w:t xml:space="preserve"> –</w:t>
            </w:r>
            <w:r w:rsidRPr="00F020B0">
              <w:rPr>
                <w:rFonts w:cstheme="minorHAnsi"/>
                <w:szCs w:val="20"/>
                <w:lang w:val="en-AU"/>
              </w:rPr>
              <w:t xml:space="preserve"> Critical Response Process </w:t>
            </w:r>
            <w:hyperlink r:id="rId20" w:history="1">
              <w:r w:rsidR="00DC0293" w:rsidRPr="00F020B0">
                <w:rPr>
                  <w:rStyle w:val="Hyperlink"/>
                  <w:rFonts w:eastAsia="Calibri" w:cstheme="minorHAnsi"/>
                  <w:szCs w:val="20"/>
                  <w:lang w:val="en-AU"/>
                </w:rPr>
                <w:t>https://lizlerman.com/critical-response-process/</w:t>
              </w:r>
            </w:hyperlink>
          </w:p>
          <w:p w14:paraId="14B3DEF3" w14:textId="524F3347"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w:t>
            </w:r>
            <w:r w:rsidR="00C726D5" w:rsidRPr="00F020B0">
              <w:rPr>
                <w:rFonts w:ascii="Calibri" w:eastAsia="Calibri" w:hAnsi="Calibri"/>
                <w:szCs w:val="20"/>
                <w:lang w:val="en-AU"/>
              </w:rPr>
              <w:t>odel how to reflect on creative practice</w:t>
            </w:r>
            <w:r w:rsidR="00B67522" w:rsidRPr="00F020B0">
              <w:rPr>
                <w:rFonts w:ascii="Calibri" w:eastAsia="Calibri" w:hAnsi="Calibri"/>
                <w:szCs w:val="20"/>
                <w:lang w:val="en-AU"/>
              </w:rPr>
              <w:t>.</w:t>
            </w:r>
          </w:p>
          <w:p w14:paraId="537CBDAF" w14:textId="2C4C86DB" w:rsidR="00C726D5" w:rsidRPr="00F020B0" w:rsidRDefault="00C726D5" w:rsidP="007F0C3B">
            <w:pPr>
              <w:pStyle w:val="ListParagraph"/>
              <w:numPr>
                <w:ilvl w:val="0"/>
                <w:numId w:val="24"/>
              </w:numPr>
              <w:spacing w:after="120"/>
              <w:ind w:left="357" w:hanging="357"/>
              <w:rPr>
                <w:rFonts w:ascii="Calibri" w:eastAsia="Calibri" w:hAnsi="Calibri"/>
                <w:szCs w:val="20"/>
                <w:lang w:val="en-AU"/>
              </w:rPr>
            </w:pPr>
            <w:r w:rsidRPr="00F020B0">
              <w:rPr>
                <w:rFonts w:ascii="Calibri" w:eastAsia="Calibri" w:hAnsi="Calibri"/>
                <w:szCs w:val="20"/>
                <w:lang w:val="en-AU"/>
              </w:rPr>
              <w:t>Students complete their composition and short explanation of their creative practice for submission</w:t>
            </w:r>
            <w:r w:rsidR="00B67522" w:rsidRPr="00F020B0">
              <w:rPr>
                <w:rFonts w:ascii="Calibri" w:eastAsia="Calibri" w:hAnsi="Calibri"/>
                <w:szCs w:val="20"/>
                <w:lang w:val="en-AU"/>
              </w:rPr>
              <w:t>.</w:t>
            </w:r>
          </w:p>
          <w:p w14:paraId="16768826" w14:textId="307FDDA1" w:rsidR="00C726D5" w:rsidRPr="00F020B0" w:rsidRDefault="004712AC" w:rsidP="007F0C3B">
            <w:pPr>
              <w:pStyle w:val="ListParagraph"/>
              <w:numPr>
                <w:ilvl w:val="0"/>
                <w:numId w:val="24"/>
              </w:numPr>
              <w:spacing w:after="120"/>
              <w:ind w:left="357" w:hanging="357"/>
              <w:rPr>
                <w:rFonts w:ascii="Calibri" w:eastAsia="Calibri" w:hAnsi="Calibri"/>
                <w:szCs w:val="20"/>
                <w:lang w:val="en-AU"/>
              </w:rPr>
            </w:pPr>
            <w:r w:rsidRPr="00F020B0">
              <w:rPr>
                <w:rFonts w:ascii="Calibri" w:eastAsia="Calibri" w:hAnsi="Calibri"/>
                <w:szCs w:val="20"/>
                <w:lang w:val="en-AU"/>
              </w:rPr>
              <w:t xml:space="preserve">Students reflect via </w:t>
            </w:r>
            <w:r w:rsidRPr="00F020B0">
              <w:rPr>
                <w:rFonts w:ascii="Calibri" w:eastAsia="Calibri" w:hAnsi="Calibri"/>
                <w:bCs/>
                <w:szCs w:val="20"/>
                <w:lang w:val="en-AU"/>
              </w:rPr>
              <w:t>an explanation of their creative practice for Task 5</w:t>
            </w:r>
            <w:r w:rsidR="00B67522" w:rsidRPr="00F020B0">
              <w:rPr>
                <w:rFonts w:ascii="Calibri" w:eastAsia="Calibri" w:hAnsi="Calibri"/>
                <w:bCs/>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0AC92F0" w14:textId="77777777" w:rsidR="00C726D5" w:rsidRPr="00F020B0" w:rsidRDefault="00C726D5" w:rsidP="00222F0D">
            <w:pPr>
              <w:keepNext/>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778DC3F2" w14:textId="037387B3" w:rsidR="00C726D5" w:rsidRPr="00F020B0" w:rsidRDefault="00206E89"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t</w:t>
            </w:r>
            <w:r w:rsidR="00C726D5" w:rsidRPr="00F020B0">
              <w:rPr>
                <w:rFonts w:ascii="Calibri" w:eastAsia="Calibri" w:hAnsi="Calibri"/>
                <w:szCs w:val="20"/>
                <w:lang w:val="en-AU"/>
              </w:rPr>
              <w:t>he ways language patterns can create meaning</w:t>
            </w:r>
          </w:p>
          <w:p w14:paraId="14A3150D"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4F6B5596" w14:textId="34AEC63A"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making innovative and imaginative use of language features </w:t>
            </w:r>
          </w:p>
          <w:p w14:paraId="63BF285E" w14:textId="19F9721C"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and experimenting with text structures and language</w:t>
            </w:r>
            <w:r w:rsidR="004712AC" w:rsidRPr="00F020B0">
              <w:rPr>
                <w:rFonts w:ascii="Calibri" w:eastAsia="Calibri" w:hAnsi="Calibri"/>
                <w:szCs w:val="20"/>
                <w:lang w:val="en-AU"/>
              </w:rPr>
              <w:t xml:space="preserve"> related to specific genres for particular effects.</w:t>
            </w:r>
          </w:p>
          <w:p w14:paraId="377C85ED" w14:textId="6C9FE1E0"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using strategies for planning, drafting, editing and proofreading </w:t>
            </w:r>
          </w:p>
          <w:p w14:paraId="3F2A9E87" w14:textId="2572BCD3"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61107B2E"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50528141" w14:textId="218D4B3D"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analysing content, purpose and choice of language </w:t>
            </w:r>
          </w:p>
          <w:p w14:paraId="083589E3" w14:textId="71099528"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analysing the use of voice and narrative point of view </w:t>
            </w:r>
          </w:p>
          <w:p w14:paraId="08F772D4"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17FCECAF" w14:textId="3445BDD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appropriate language and stylistic features to sustain a personal voice and perspective</w:t>
            </w:r>
          </w:p>
          <w:p w14:paraId="5D10BBDB" w14:textId="7E782A63"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nuanced language</w:t>
            </w:r>
          </w:p>
          <w:p w14:paraId="6603A8EF"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4B6C3157" w14:textId="436EFA11" w:rsidR="00C726D5" w:rsidRPr="00F020B0" w:rsidRDefault="00C726D5" w:rsidP="007F0C3B">
            <w:pPr>
              <w:numPr>
                <w:ilvl w:val="0"/>
                <w:numId w:val="25"/>
              </w:numPr>
              <w:contextualSpacing/>
              <w:rPr>
                <w:rFonts w:ascii="Calibri" w:eastAsia="Calibri" w:hAnsi="Calibri"/>
                <w:sz w:val="12"/>
                <w:szCs w:val="12"/>
                <w:lang w:val="en-AU"/>
              </w:rPr>
            </w:pPr>
            <w:r w:rsidRPr="00F020B0">
              <w:rPr>
                <w:rFonts w:ascii="Calibri" w:eastAsia="Calibri" w:hAnsi="Calibri"/>
                <w:szCs w:val="20"/>
                <w:lang w:val="en-AU"/>
              </w:rPr>
              <w:t xml:space="preserve">discussing and evaluating different </w:t>
            </w:r>
            <w:r w:rsidR="00050346" w:rsidRPr="00F020B0">
              <w:rPr>
                <w:rFonts w:ascii="Calibri" w:eastAsia="Calibri" w:hAnsi="Calibri"/>
                <w:szCs w:val="20"/>
                <w:lang w:val="en-AU"/>
              </w:rPr>
              <w:t xml:space="preserve">interpretations </w:t>
            </w:r>
            <w:r w:rsidRPr="00F020B0">
              <w:rPr>
                <w:rFonts w:ascii="Calibri" w:eastAsia="Calibri" w:hAnsi="Calibri"/>
                <w:szCs w:val="20"/>
                <w:lang w:val="en-AU"/>
              </w:rPr>
              <w:t>of texts</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EC2881C" w14:textId="79C846EF" w:rsidR="00D151F1" w:rsidRPr="00F020B0" w:rsidRDefault="0070340B" w:rsidP="007F0C3B">
            <w:pPr>
              <w:rPr>
                <w:rFonts w:cstheme="minorHAnsi"/>
                <w:b/>
                <w:szCs w:val="20"/>
                <w:lang w:val="en-AU"/>
              </w:rPr>
            </w:pPr>
            <w:r w:rsidRPr="00F020B0">
              <w:rPr>
                <w:rFonts w:cstheme="minorHAnsi"/>
                <w:b/>
                <w:szCs w:val="20"/>
                <w:lang w:val="en-AU"/>
              </w:rPr>
              <w:t>Task 5</w:t>
            </w:r>
            <w:r w:rsidR="00EB6566" w:rsidRPr="00F020B0">
              <w:rPr>
                <w:rFonts w:cstheme="minorHAnsi"/>
                <w:b/>
                <w:szCs w:val="20"/>
                <w:lang w:val="en-AU"/>
              </w:rPr>
              <w:t xml:space="preserve"> –</w:t>
            </w:r>
            <w:r w:rsidRPr="00F020B0">
              <w:rPr>
                <w:rFonts w:cstheme="minorHAnsi"/>
                <w:b/>
                <w:szCs w:val="20"/>
                <w:lang w:val="en-AU"/>
              </w:rPr>
              <w:t xml:space="preserve"> Creating 18%</w:t>
            </w:r>
            <w:r w:rsidR="00D65DAF" w:rsidRPr="00F020B0">
              <w:rPr>
                <w:rFonts w:cstheme="minorHAnsi"/>
                <w:b/>
                <w:szCs w:val="20"/>
                <w:lang w:val="en-AU"/>
              </w:rPr>
              <w:t xml:space="preserve"> </w:t>
            </w:r>
            <w:r w:rsidR="00947E27" w:rsidRPr="00F020B0">
              <w:rPr>
                <w:rFonts w:cstheme="minorHAnsi"/>
                <w:b/>
                <w:szCs w:val="20"/>
                <w:lang w:val="en-AU"/>
              </w:rPr>
              <w:br/>
            </w:r>
            <w:r w:rsidR="00080A02" w:rsidRPr="00F020B0">
              <w:rPr>
                <w:rFonts w:cstheme="minorHAnsi"/>
                <w:bCs/>
                <w:szCs w:val="20"/>
                <w:lang w:val="en-AU"/>
              </w:rPr>
              <w:t>Extended writing task</w:t>
            </w:r>
          </w:p>
          <w:p w14:paraId="111D3B10" w14:textId="59D64717" w:rsidR="00D151F1" w:rsidRPr="00F020B0" w:rsidRDefault="00D65DAF" w:rsidP="007F0C3B">
            <w:pPr>
              <w:spacing w:after="120"/>
              <w:rPr>
                <w:rFonts w:cstheme="minorHAnsi"/>
                <w:szCs w:val="20"/>
                <w:lang w:val="en-AU"/>
              </w:rPr>
            </w:pPr>
            <w:r w:rsidRPr="00F020B0">
              <w:rPr>
                <w:rFonts w:cstheme="minorHAnsi"/>
                <w:b/>
                <w:bCs/>
                <w:szCs w:val="20"/>
                <w:lang w:val="en-AU"/>
              </w:rPr>
              <w:t>(Set Week 21, due end Week 24)</w:t>
            </w:r>
            <w:r w:rsidR="00EB6566" w:rsidRPr="00F020B0">
              <w:rPr>
                <w:rFonts w:cstheme="minorHAnsi"/>
                <w:szCs w:val="20"/>
                <w:lang w:val="en-AU"/>
              </w:rPr>
              <w:br/>
              <w:t>In class and at home</w:t>
            </w:r>
          </w:p>
          <w:p w14:paraId="63994060" w14:textId="38582172" w:rsidR="00D65DAF" w:rsidRPr="00F020B0" w:rsidRDefault="00D65DAF" w:rsidP="007F0C3B">
            <w:pPr>
              <w:spacing w:after="120"/>
              <w:rPr>
                <w:rFonts w:cstheme="minorHAnsi"/>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A</w:t>
            </w:r>
            <w:r w:rsidR="0054349C" w:rsidRPr="00F020B0">
              <w:rPr>
                <w:rFonts w:ascii="Calibri" w:eastAsia="Calibri" w:hAnsi="Calibri"/>
                <w:b/>
                <w:bCs/>
                <w:szCs w:val="20"/>
                <w:lang w:val="en-AU"/>
              </w:rPr>
              <w:t xml:space="preserve"> </w:t>
            </w:r>
            <w:r w:rsidR="0054349C" w:rsidRPr="00F020B0">
              <w:rPr>
                <w:rFonts w:ascii="Calibri" w:eastAsia="Calibri" w:hAnsi="Calibri"/>
                <w:bCs/>
                <w:szCs w:val="20"/>
                <w:lang w:val="en-AU"/>
              </w:rPr>
              <w:t>(</w:t>
            </w:r>
            <w:r w:rsidR="00E47B5A">
              <w:rPr>
                <w:rFonts w:ascii="Calibri" w:eastAsia="Calibri" w:hAnsi="Calibri"/>
                <w:bCs/>
                <w:szCs w:val="20"/>
                <w:lang w:val="en-AU"/>
              </w:rPr>
              <w:t>f</w:t>
            </w:r>
            <w:r w:rsidR="0054349C" w:rsidRPr="00F020B0">
              <w:rPr>
                <w:rFonts w:ascii="Calibri" w:eastAsia="Calibri" w:hAnsi="Calibri"/>
                <w:bCs/>
                <w:szCs w:val="20"/>
                <w:lang w:val="en-AU"/>
              </w:rPr>
              <w:t>ormative – not marked)</w:t>
            </w:r>
            <w:r w:rsidR="00B61FA1">
              <w:rPr>
                <w:rFonts w:ascii="Calibri" w:eastAsia="Calibri" w:hAnsi="Calibri"/>
                <w:bCs/>
                <w:szCs w:val="20"/>
                <w:lang w:val="en-AU"/>
              </w:rPr>
              <w:br/>
            </w:r>
            <w:r w:rsidR="00F77EC4" w:rsidRPr="00F020B0">
              <w:rPr>
                <w:rFonts w:ascii="Calibri" w:eastAsia="Calibri" w:hAnsi="Calibri"/>
                <w:bCs/>
                <w:szCs w:val="20"/>
                <w:lang w:val="en-AU"/>
              </w:rPr>
              <w:t>I</w:t>
            </w:r>
            <w:r w:rsidRPr="00F020B0">
              <w:rPr>
                <w:rFonts w:ascii="Calibri" w:eastAsia="Calibri" w:hAnsi="Calibri"/>
                <w:bCs/>
                <w:szCs w:val="20"/>
                <w:lang w:val="en-AU"/>
              </w:rPr>
              <w:t xml:space="preserve">n a form of your choice, compose </w:t>
            </w:r>
            <w:r w:rsidR="00F20E15" w:rsidRPr="00F020B0">
              <w:rPr>
                <w:rFonts w:ascii="Calibri" w:eastAsia="Calibri" w:hAnsi="Calibri"/>
                <w:bCs/>
                <w:szCs w:val="20"/>
                <w:lang w:val="en-AU"/>
              </w:rPr>
              <w:t>the</w:t>
            </w:r>
            <w:r w:rsidRPr="00F020B0">
              <w:rPr>
                <w:rFonts w:ascii="Calibri" w:eastAsia="Calibri" w:hAnsi="Calibri"/>
                <w:bCs/>
                <w:szCs w:val="20"/>
                <w:lang w:val="en-AU"/>
              </w:rPr>
              <w:t xml:space="preserve"> exposition for your persuasive, interpretive or narrative</w:t>
            </w:r>
            <w:r w:rsidR="007949E3" w:rsidRPr="00F020B0">
              <w:rPr>
                <w:rFonts w:ascii="Calibri" w:eastAsia="Calibri" w:hAnsi="Calibri"/>
                <w:bCs/>
                <w:szCs w:val="20"/>
                <w:lang w:val="en-AU"/>
              </w:rPr>
              <w:t xml:space="preserve"> text, sustaining a voice. (250–</w:t>
            </w:r>
            <w:r w:rsidRPr="00F020B0">
              <w:rPr>
                <w:rFonts w:ascii="Calibri" w:eastAsia="Calibri" w:hAnsi="Calibri"/>
                <w:bCs/>
                <w:szCs w:val="20"/>
                <w:lang w:val="en-AU"/>
              </w:rPr>
              <w:t xml:space="preserve">300 words) </w:t>
            </w:r>
          </w:p>
          <w:p w14:paraId="094794EC" w14:textId="0D095881" w:rsidR="00D65DAF" w:rsidRPr="00F020B0" w:rsidRDefault="00D65DAF" w:rsidP="007F0C3B">
            <w:pPr>
              <w:rPr>
                <w:rFonts w:ascii="Calibri" w:eastAsia="Calibri" w:hAnsi="Calibri"/>
                <w:bCs/>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B</w:t>
            </w:r>
            <w:r w:rsidR="0054349C" w:rsidRPr="00F020B0">
              <w:rPr>
                <w:rFonts w:ascii="Calibri" w:eastAsia="Calibri" w:hAnsi="Calibri"/>
                <w:b/>
                <w:bCs/>
                <w:szCs w:val="20"/>
                <w:lang w:val="en-AU"/>
              </w:rPr>
              <w:t xml:space="preserve"> </w:t>
            </w:r>
            <w:r w:rsidR="0054349C" w:rsidRPr="00F020B0">
              <w:rPr>
                <w:rFonts w:ascii="Calibri" w:eastAsia="Calibri" w:hAnsi="Calibri"/>
                <w:bCs/>
                <w:szCs w:val="20"/>
                <w:lang w:val="en-AU"/>
              </w:rPr>
              <w:t>(</w:t>
            </w:r>
            <w:r w:rsidR="00E47B5A">
              <w:rPr>
                <w:rFonts w:ascii="Calibri" w:eastAsia="Calibri" w:hAnsi="Calibri"/>
                <w:bCs/>
                <w:szCs w:val="20"/>
                <w:lang w:val="en-AU"/>
              </w:rPr>
              <w:t>s</w:t>
            </w:r>
            <w:r w:rsidR="0054349C" w:rsidRPr="00F020B0">
              <w:rPr>
                <w:rFonts w:ascii="Calibri" w:eastAsia="Calibri" w:hAnsi="Calibri"/>
                <w:bCs/>
                <w:szCs w:val="20"/>
                <w:lang w:val="en-AU"/>
              </w:rPr>
              <w:t>ummative)</w:t>
            </w:r>
            <w:r w:rsidR="00B61FA1">
              <w:rPr>
                <w:rFonts w:ascii="Calibri" w:eastAsia="Calibri" w:hAnsi="Calibri"/>
                <w:bCs/>
                <w:szCs w:val="20"/>
                <w:lang w:val="en-AU"/>
              </w:rPr>
              <w:br/>
            </w:r>
            <w:r w:rsidRPr="00F020B0">
              <w:rPr>
                <w:rFonts w:ascii="Calibri" w:eastAsia="Calibri" w:hAnsi="Calibri"/>
                <w:bCs/>
                <w:szCs w:val="20"/>
                <w:lang w:val="en-AU"/>
              </w:rPr>
              <w:t>Work in a small group of four students.</w:t>
            </w:r>
          </w:p>
          <w:p w14:paraId="1A28D763" w14:textId="22351F33" w:rsidR="00D65DAF" w:rsidRPr="00F020B0" w:rsidRDefault="00D65DAF" w:rsidP="007F0C3B">
            <w:pPr>
              <w:numPr>
                <w:ilvl w:val="0"/>
                <w:numId w:val="25"/>
              </w:numPr>
              <w:spacing w:after="160"/>
              <w:contextualSpacing/>
              <w:rPr>
                <w:rFonts w:ascii="Calibri" w:eastAsia="Calibri" w:hAnsi="Calibri"/>
                <w:bCs/>
                <w:szCs w:val="20"/>
                <w:lang w:val="en-AU"/>
              </w:rPr>
            </w:pPr>
            <w:r w:rsidRPr="00F020B0">
              <w:rPr>
                <w:rFonts w:ascii="Calibri" w:eastAsia="Calibri" w:hAnsi="Calibri"/>
                <w:bCs/>
                <w:szCs w:val="20"/>
                <w:lang w:val="en-AU"/>
              </w:rPr>
              <w:t xml:space="preserve">Present a written copy of the </w:t>
            </w:r>
            <w:r w:rsidRPr="00F020B0">
              <w:rPr>
                <w:rFonts w:ascii="Calibri" w:eastAsia="Calibri" w:hAnsi="Calibri"/>
                <w:szCs w:val="20"/>
                <w:lang w:val="en-AU"/>
              </w:rPr>
              <w:t>exposition</w:t>
            </w:r>
            <w:r w:rsidRPr="00F020B0">
              <w:rPr>
                <w:rFonts w:ascii="Calibri" w:eastAsia="Calibri" w:hAnsi="Calibri"/>
                <w:bCs/>
                <w:szCs w:val="20"/>
                <w:lang w:val="en-AU"/>
              </w:rPr>
              <w:t xml:space="preserve"> to the other members of your group and read your exposition aloud.</w:t>
            </w:r>
          </w:p>
          <w:p w14:paraId="75A0AD9D" w14:textId="3A94FC12" w:rsidR="0054349C" w:rsidRPr="00F020B0" w:rsidRDefault="00D65DAF" w:rsidP="007F0C3B">
            <w:pPr>
              <w:numPr>
                <w:ilvl w:val="0"/>
                <w:numId w:val="25"/>
              </w:numPr>
              <w:spacing w:after="120"/>
              <w:ind w:left="357" w:hanging="357"/>
              <w:rPr>
                <w:rFonts w:ascii="Calibri" w:eastAsia="Calibri" w:hAnsi="Calibri"/>
                <w:bCs/>
                <w:lang w:val="en-AU"/>
              </w:rPr>
            </w:pPr>
            <w:r w:rsidRPr="00F020B0">
              <w:rPr>
                <w:rFonts w:ascii="Calibri" w:eastAsia="Calibri" w:hAnsi="Calibri"/>
                <w:bCs/>
                <w:szCs w:val="20"/>
                <w:lang w:val="en-AU"/>
              </w:rPr>
              <w:t>Conduct a discussion</w:t>
            </w:r>
            <w:r w:rsidR="00EB240E" w:rsidRPr="00F020B0">
              <w:rPr>
                <w:rFonts w:ascii="Calibri" w:eastAsia="Calibri" w:hAnsi="Calibri"/>
                <w:bCs/>
                <w:szCs w:val="20"/>
                <w:lang w:val="en-AU"/>
              </w:rPr>
              <w:t xml:space="preserve"> (5</w:t>
            </w:r>
            <w:r w:rsidR="001E4ECF" w:rsidRPr="00F020B0">
              <w:rPr>
                <w:rFonts w:ascii="Calibri" w:eastAsia="Calibri" w:hAnsi="Calibri"/>
                <w:bCs/>
                <w:szCs w:val="20"/>
                <w:lang w:val="en-AU"/>
              </w:rPr>
              <w:t>–</w:t>
            </w:r>
            <w:r w:rsidR="00EB240E" w:rsidRPr="00F020B0">
              <w:rPr>
                <w:rFonts w:ascii="Calibri" w:eastAsia="Calibri" w:hAnsi="Calibri"/>
                <w:bCs/>
                <w:szCs w:val="20"/>
                <w:lang w:val="en-AU"/>
              </w:rPr>
              <w:t xml:space="preserve">10 </w:t>
            </w:r>
            <w:r w:rsidRPr="00F020B0">
              <w:rPr>
                <w:rFonts w:ascii="Calibri" w:eastAsia="Calibri" w:hAnsi="Calibri"/>
                <w:bCs/>
                <w:szCs w:val="20"/>
                <w:lang w:val="en-AU"/>
              </w:rPr>
              <w:t xml:space="preserve">minutes per presenter) in which you explain how and why you wrote your text that way and actively listen to feedback from your peers. </w:t>
            </w:r>
            <w:r w:rsidR="00EB240E" w:rsidRPr="00F020B0">
              <w:rPr>
                <w:rFonts w:ascii="Calibri" w:eastAsia="Calibri" w:hAnsi="Calibri"/>
                <w:bCs/>
                <w:lang w:val="en-AU"/>
              </w:rPr>
              <w:t xml:space="preserve">(Note: </w:t>
            </w:r>
            <w:r w:rsidR="008375F6">
              <w:rPr>
                <w:rFonts w:ascii="Calibri" w:eastAsia="Calibri" w:hAnsi="Calibri"/>
                <w:bCs/>
                <w:lang w:val="en-AU"/>
              </w:rPr>
              <w:t>t</w:t>
            </w:r>
            <w:r w:rsidR="00EB240E" w:rsidRPr="00F020B0">
              <w:rPr>
                <w:rFonts w:ascii="Calibri" w:eastAsia="Calibri" w:hAnsi="Calibri"/>
                <w:bCs/>
                <w:lang w:val="en-AU"/>
              </w:rPr>
              <w:t>his discussion will be recorded and used as part of the speaking and listening component of this task.)</w:t>
            </w:r>
          </w:p>
          <w:p w14:paraId="10ADC162" w14:textId="3C4D786A" w:rsidR="00C726D5" w:rsidRPr="00F020B0" w:rsidRDefault="00D65DAF" w:rsidP="007F0C3B">
            <w:pPr>
              <w:rPr>
                <w:rFonts w:ascii="Calibri" w:eastAsia="Calibri" w:hAnsi="Calibri"/>
                <w:bCs/>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C</w:t>
            </w:r>
            <w:r w:rsidRPr="00F020B0">
              <w:rPr>
                <w:rFonts w:ascii="Calibri" w:eastAsia="Calibri" w:hAnsi="Calibri"/>
                <w:bCs/>
                <w:szCs w:val="20"/>
                <w:lang w:val="en-AU"/>
              </w:rPr>
              <w:t xml:space="preserve"> </w:t>
            </w:r>
            <w:r w:rsidR="00F20E15" w:rsidRPr="00F020B0">
              <w:rPr>
                <w:rFonts w:ascii="Calibri" w:eastAsia="Calibri" w:hAnsi="Calibri"/>
                <w:bCs/>
                <w:lang w:val="en-AU"/>
              </w:rPr>
              <w:t>(</w:t>
            </w:r>
            <w:r w:rsidR="00E47B5A">
              <w:rPr>
                <w:rFonts w:ascii="Calibri" w:eastAsia="Calibri" w:hAnsi="Calibri"/>
                <w:bCs/>
                <w:lang w:val="en-AU"/>
              </w:rPr>
              <w:t>s</w:t>
            </w:r>
            <w:r w:rsidR="00F20E15" w:rsidRPr="00F020B0">
              <w:rPr>
                <w:rFonts w:ascii="Calibri" w:eastAsia="Calibri" w:hAnsi="Calibri"/>
                <w:bCs/>
                <w:lang w:val="en-AU"/>
              </w:rPr>
              <w:t>ummative)</w:t>
            </w:r>
            <w:r w:rsidR="00B61FA1">
              <w:rPr>
                <w:rFonts w:ascii="Calibri" w:eastAsia="Calibri" w:hAnsi="Calibri"/>
                <w:bCs/>
                <w:lang w:val="en-AU"/>
              </w:rPr>
              <w:br/>
            </w:r>
            <w:r w:rsidR="00F20E15" w:rsidRPr="00F020B0">
              <w:rPr>
                <w:rFonts w:ascii="Calibri" w:eastAsia="Calibri" w:hAnsi="Calibri"/>
                <w:bCs/>
                <w:lang w:val="en-AU"/>
              </w:rPr>
              <w:t>Using the feedback provided during the presentation, complete your piece of writing with particular attention to the employment of voice throughout your piece</w:t>
            </w:r>
            <w:r w:rsidR="00A471A6" w:rsidRPr="00F020B0">
              <w:rPr>
                <w:rFonts w:ascii="Calibri" w:eastAsia="Calibri" w:hAnsi="Calibri"/>
                <w:bCs/>
                <w:lang w:val="en-AU"/>
              </w:rPr>
              <w:t>.</w:t>
            </w:r>
            <w:r w:rsidR="00F20E15" w:rsidRPr="00F020B0">
              <w:rPr>
                <w:rFonts w:ascii="Calibri" w:eastAsia="Calibri" w:hAnsi="Calibri"/>
                <w:bCs/>
                <w:lang w:val="en-AU"/>
              </w:rPr>
              <w:t xml:space="preserve"> (900</w:t>
            </w:r>
            <w:r w:rsidR="001E4ECF" w:rsidRPr="00F020B0">
              <w:rPr>
                <w:rFonts w:ascii="Calibri" w:eastAsia="Calibri" w:hAnsi="Calibri"/>
                <w:bCs/>
                <w:lang w:val="en-AU"/>
              </w:rPr>
              <w:t>–</w:t>
            </w:r>
            <w:r w:rsidR="00F20E15" w:rsidRPr="00F020B0">
              <w:rPr>
                <w:rFonts w:ascii="Calibri" w:eastAsia="Calibri" w:hAnsi="Calibri"/>
                <w:bCs/>
                <w:lang w:val="en-AU"/>
              </w:rPr>
              <w:t>1100 words, including the 250–300 words of the exposition)</w:t>
            </w:r>
          </w:p>
        </w:tc>
      </w:tr>
      <w:tr w:rsidR="00C726D5" w:rsidRPr="00F020B0" w14:paraId="1438AB36"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0C676E9A" w14:textId="5AFE66E8" w:rsidR="00C726D5" w:rsidRPr="00F020B0" w:rsidRDefault="007F4693" w:rsidP="007F0C3B">
            <w:pPr>
              <w:jc w:val="center"/>
              <w:rPr>
                <w:rFonts w:cstheme="minorHAnsi"/>
                <w:szCs w:val="20"/>
                <w:lang w:val="en-AU"/>
              </w:rPr>
            </w:pPr>
            <w:r w:rsidRPr="00F020B0">
              <w:rPr>
                <w:rFonts w:cstheme="minorHAnsi"/>
                <w:szCs w:val="20"/>
                <w:lang w:val="en-AU"/>
              </w:rPr>
              <w:t>25–</w:t>
            </w:r>
            <w:r w:rsidR="00863252" w:rsidRPr="00F020B0">
              <w:rPr>
                <w:rFonts w:cstheme="minorHAnsi"/>
                <w:szCs w:val="20"/>
                <w:lang w:val="en-AU"/>
              </w:rPr>
              <w:t>28</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A6AA741" w14:textId="7C6885B2" w:rsidR="004712AC" w:rsidRPr="00F020B0" w:rsidRDefault="006A09A4" w:rsidP="007F0C3B">
            <w:pPr>
              <w:spacing w:before="120"/>
              <w:contextualSpacing/>
              <w:rPr>
                <w:rFonts w:cstheme="minorHAnsi"/>
                <w:b/>
                <w:szCs w:val="20"/>
                <w:lang w:val="en-AU"/>
              </w:rPr>
            </w:pPr>
            <w:r w:rsidRPr="00F020B0">
              <w:rPr>
                <w:rFonts w:ascii="Calibri" w:eastAsia="Calibri" w:hAnsi="Calibri" w:cs="Calibri"/>
                <w:b/>
                <w:szCs w:val="20"/>
                <w:lang w:val="en-AU"/>
              </w:rPr>
              <w:t>Suggested</w:t>
            </w:r>
            <w:r w:rsidRPr="00F020B0">
              <w:rPr>
                <w:rFonts w:cstheme="minorHAnsi"/>
                <w:b/>
                <w:szCs w:val="20"/>
                <w:lang w:val="en-AU"/>
              </w:rPr>
              <w:t xml:space="preserve"> </w:t>
            </w:r>
            <w:r w:rsidR="004712AC" w:rsidRPr="00F020B0">
              <w:rPr>
                <w:rFonts w:cstheme="minorHAnsi"/>
                <w:b/>
                <w:szCs w:val="20"/>
                <w:lang w:val="en-AU"/>
              </w:rPr>
              <w:t>texts for Task 6</w:t>
            </w:r>
          </w:p>
          <w:p w14:paraId="7E07CD5D" w14:textId="326B7CFD"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Cloudstreet</w:t>
            </w:r>
            <w:r w:rsidR="00B730A5" w:rsidRPr="00F020B0">
              <w:rPr>
                <w:rFonts w:cstheme="minorHAnsi"/>
                <w:iCs/>
                <w:szCs w:val="20"/>
                <w:lang w:val="en-AU"/>
              </w:rPr>
              <w:t>,</w:t>
            </w:r>
            <w:r w:rsidR="00356E61" w:rsidRPr="00F020B0">
              <w:rPr>
                <w:rFonts w:cstheme="minorHAnsi"/>
                <w:iCs/>
                <w:szCs w:val="20"/>
                <w:lang w:val="en-AU"/>
              </w:rPr>
              <w:t xml:space="preserve"> Tim Winton</w:t>
            </w:r>
          </w:p>
          <w:p w14:paraId="0C5E70A2" w14:textId="60A6B36D" w:rsidR="004712AC" w:rsidRPr="00F020B0" w:rsidRDefault="00FA39BA" w:rsidP="007F0C3B">
            <w:pPr>
              <w:pStyle w:val="ListParagraph"/>
              <w:numPr>
                <w:ilvl w:val="0"/>
                <w:numId w:val="24"/>
              </w:numPr>
              <w:rPr>
                <w:rFonts w:cstheme="minorHAnsi"/>
                <w:i/>
                <w:iCs/>
                <w:szCs w:val="20"/>
                <w:lang w:val="en-AU"/>
              </w:rPr>
            </w:pPr>
            <w:r w:rsidRPr="00F020B0">
              <w:rPr>
                <w:rFonts w:cstheme="minorHAnsi"/>
                <w:i/>
                <w:iCs/>
                <w:szCs w:val="20"/>
                <w:lang w:val="en-AU"/>
              </w:rPr>
              <w:t>Machines Like Me</w:t>
            </w:r>
            <w:r w:rsidR="00B730A5" w:rsidRPr="00F020B0">
              <w:rPr>
                <w:rFonts w:cstheme="minorHAnsi"/>
                <w:iCs/>
                <w:szCs w:val="20"/>
                <w:lang w:val="en-AU"/>
              </w:rPr>
              <w:t>,</w:t>
            </w:r>
            <w:r w:rsidR="00356E61" w:rsidRPr="00F020B0">
              <w:rPr>
                <w:rFonts w:cstheme="minorHAnsi"/>
                <w:iCs/>
                <w:szCs w:val="20"/>
                <w:lang w:val="en-AU"/>
              </w:rPr>
              <w:t xml:space="preserve"> Ian McEwan</w:t>
            </w:r>
          </w:p>
          <w:p w14:paraId="4673D156" w14:textId="763E3B4E"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White Tiger</w:t>
            </w:r>
            <w:r w:rsidR="00B730A5" w:rsidRPr="00F020B0">
              <w:rPr>
                <w:rFonts w:cstheme="minorHAnsi"/>
                <w:i/>
                <w:iCs/>
                <w:szCs w:val="20"/>
                <w:lang w:val="en-AU"/>
              </w:rPr>
              <w:t>,</w:t>
            </w:r>
            <w:r w:rsidR="00356E61" w:rsidRPr="00F020B0">
              <w:rPr>
                <w:rFonts w:cstheme="minorHAnsi"/>
                <w:i/>
                <w:iCs/>
                <w:szCs w:val="20"/>
                <w:lang w:val="en-AU"/>
              </w:rPr>
              <w:t xml:space="preserve"> </w:t>
            </w:r>
            <w:r w:rsidR="00356E61" w:rsidRPr="00F020B0">
              <w:rPr>
                <w:rFonts w:cstheme="minorHAnsi"/>
                <w:iCs/>
                <w:szCs w:val="20"/>
                <w:lang w:val="en-AU"/>
              </w:rPr>
              <w:t>Aravind Adiga</w:t>
            </w:r>
          </w:p>
          <w:p w14:paraId="21240B76" w14:textId="684EDDC7"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Natural Way of Things</w:t>
            </w:r>
            <w:r w:rsidR="00B730A5" w:rsidRPr="00F020B0">
              <w:rPr>
                <w:rFonts w:cstheme="minorHAnsi"/>
                <w:iCs/>
                <w:szCs w:val="20"/>
                <w:lang w:val="en-AU"/>
              </w:rPr>
              <w:t>,</w:t>
            </w:r>
            <w:r w:rsidR="00356E61" w:rsidRPr="00F020B0">
              <w:rPr>
                <w:rFonts w:cstheme="minorHAnsi"/>
                <w:iCs/>
                <w:szCs w:val="20"/>
                <w:lang w:val="en-AU"/>
              </w:rPr>
              <w:t xml:space="preserve"> Charlotte Wood</w:t>
            </w:r>
          </w:p>
          <w:p w14:paraId="77BDED31" w14:textId="5422E903"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Broken Shore</w:t>
            </w:r>
            <w:r w:rsidR="00B730A5" w:rsidRPr="00F020B0">
              <w:rPr>
                <w:rFonts w:cstheme="minorHAnsi"/>
                <w:iCs/>
                <w:szCs w:val="20"/>
                <w:lang w:val="en-AU"/>
              </w:rPr>
              <w:t>,</w:t>
            </w:r>
            <w:r w:rsidR="00356E61" w:rsidRPr="00F020B0">
              <w:rPr>
                <w:rFonts w:cstheme="minorHAnsi"/>
                <w:iCs/>
                <w:szCs w:val="20"/>
                <w:lang w:val="en-AU"/>
              </w:rPr>
              <w:t xml:space="preserve"> Peter Temple</w:t>
            </w:r>
          </w:p>
          <w:p w14:paraId="4C4169CF" w14:textId="1336FA98"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American Dirt</w:t>
            </w:r>
            <w:r w:rsidR="00B730A5" w:rsidRPr="00F020B0">
              <w:rPr>
                <w:rFonts w:cstheme="minorHAnsi"/>
                <w:iCs/>
                <w:szCs w:val="20"/>
                <w:lang w:val="en-AU"/>
              </w:rPr>
              <w:t>,</w:t>
            </w:r>
            <w:r w:rsidR="00356E61" w:rsidRPr="00F020B0">
              <w:rPr>
                <w:rFonts w:cstheme="minorHAnsi"/>
                <w:iCs/>
                <w:szCs w:val="20"/>
                <w:lang w:val="en-AU"/>
              </w:rPr>
              <w:t xml:space="preserve"> Jean Cummins</w:t>
            </w:r>
          </w:p>
          <w:p w14:paraId="74E6EF26" w14:textId="70B499DF" w:rsidR="004712AC" w:rsidRPr="00F020B0" w:rsidRDefault="00FA39BA" w:rsidP="007F0C3B">
            <w:pPr>
              <w:pStyle w:val="ListParagraph"/>
              <w:numPr>
                <w:ilvl w:val="0"/>
                <w:numId w:val="24"/>
              </w:numPr>
              <w:rPr>
                <w:rFonts w:cstheme="minorHAnsi"/>
                <w:i/>
                <w:iCs/>
                <w:szCs w:val="20"/>
                <w:lang w:val="en-AU"/>
              </w:rPr>
            </w:pPr>
            <w:r w:rsidRPr="00F020B0">
              <w:rPr>
                <w:rFonts w:cstheme="minorHAnsi"/>
                <w:i/>
                <w:iCs/>
                <w:szCs w:val="20"/>
                <w:lang w:val="en-AU"/>
              </w:rPr>
              <w:t>Sea Hearts</w:t>
            </w:r>
            <w:r w:rsidR="00B730A5" w:rsidRPr="00F020B0">
              <w:rPr>
                <w:rFonts w:cstheme="minorHAnsi"/>
                <w:iCs/>
                <w:szCs w:val="20"/>
                <w:lang w:val="en-AU"/>
              </w:rPr>
              <w:t>,</w:t>
            </w:r>
            <w:r w:rsidR="00356E61" w:rsidRPr="00F020B0">
              <w:rPr>
                <w:rFonts w:cstheme="minorHAnsi"/>
                <w:iCs/>
                <w:szCs w:val="20"/>
                <w:lang w:val="en-AU"/>
              </w:rPr>
              <w:t xml:space="preserve"> Margo Lanagan</w:t>
            </w:r>
          </w:p>
          <w:p w14:paraId="4F2DF94D" w14:textId="58BA6DF8"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Burial Rites</w:t>
            </w:r>
            <w:r w:rsidR="00B730A5" w:rsidRPr="00F020B0">
              <w:rPr>
                <w:rFonts w:cstheme="minorHAnsi"/>
                <w:iCs/>
                <w:szCs w:val="20"/>
                <w:lang w:val="en-AU"/>
              </w:rPr>
              <w:t>,</w:t>
            </w:r>
            <w:r w:rsidR="00356E61" w:rsidRPr="00F020B0">
              <w:rPr>
                <w:rFonts w:cstheme="minorHAnsi"/>
                <w:iCs/>
                <w:szCs w:val="20"/>
                <w:lang w:val="en-AU"/>
              </w:rPr>
              <w:t xml:space="preserve"> Hannah Kent</w:t>
            </w:r>
          </w:p>
          <w:p w14:paraId="34B18AB1" w14:textId="23EE4D91" w:rsidR="00584A79" w:rsidRPr="00F020B0" w:rsidRDefault="004712AC" w:rsidP="00DE1FDE">
            <w:pPr>
              <w:pStyle w:val="ListParagraph"/>
              <w:numPr>
                <w:ilvl w:val="0"/>
                <w:numId w:val="24"/>
              </w:numPr>
              <w:spacing w:after="120"/>
              <w:ind w:left="357" w:hanging="357"/>
              <w:contextualSpacing w:val="0"/>
              <w:rPr>
                <w:rFonts w:cstheme="minorHAnsi"/>
                <w:i/>
                <w:iCs/>
                <w:szCs w:val="20"/>
                <w:lang w:val="en-AU"/>
              </w:rPr>
            </w:pPr>
            <w:r w:rsidRPr="00F020B0">
              <w:rPr>
                <w:rFonts w:cstheme="minorHAnsi"/>
                <w:i/>
                <w:iCs/>
                <w:szCs w:val="20"/>
                <w:lang w:val="en-AU"/>
              </w:rPr>
              <w:t>Of Mice and Men</w:t>
            </w:r>
            <w:r w:rsidR="00B730A5" w:rsidRPr="00F020B0">
              <w:rPr>
                <w:rFonts w:cstheme="minorHAnsi"/>
                <w:iCs/>
                <w:szCs w:val="20"/>
                <w:lang w:val="en-AU"/>
              </w:rPr>
              <w:t>,</w:t>
            </w:r>
            <w:r w:rsidR="00356E61" w:rsidRPr="00F020B0">
              <w:rPr>
                <w:rFonts w:cstheme="minorHAnsi"/>
                <w:iCs/>
                <w:szCs w:val="20"/>
                <w:lang w:val="en-AU"/>
              </w:rPr>
              <w:t xml:space="preserve"> John Steinbeck</w:t>
            </w:r>
          </w:p>
          <w:p w14:paraId="52AA8DA7" w14:textId="0ABB9320" w:rsidR="00C726D5" w:rsidRPr="00F020B0" w:rsidRDefault="00C726D5" w:rsidP="00DE1FDE">
            <w:pPr>
              <w:pStyle w:val="ListParagraph"/>
              <w:numPr>
                <w:ilvl w:val="0"/>
                <w:numId w:val="24"/>
              </w:numPr>
              <w:ind w:left="357" w:hanging="357"/>
              <w:contextualSpacing w:val="0"/>
              <w:rPr>
                <w:rFonts w:ascii="Calibri" w:eastAsia="Calibri" w:hAnsi="Calibri"/>
                <w:szCs w:val="20"/>
                <w:lang w:val="en-AU"/>
              </w:rPr>
            </w:pPr>
            <w:r w:rsidRPr="00F020B0">
              <w:rPr>
                <w:rFonts w:cstheme="minorHAnsi"/>
                <w:szCs w:val="20"/>
                <w:lang w:val="en-AU"/>
              </w:rPr>
              <w:t>Disc</w:t>
            </w:r>
            <w:r w:rsidRPr="00F020B0">
              <w:rPr>
                <w:rFonts w:ascii="Calibri" w:eastAsia="Calibri" w:hAnsi="Calibri"/>
                <w:szCs w:val="20"/>
                <w:lang w:val="en-AU"/>
              </w:rPr>
              <w:t>uss the context of the novel (historical/cultural, author, temporal, reception)</w:t>
            </w:r>
            <w:r w:rsidR="00B67522" w:rsidRPr="00F020B0">
              <w:rPr>
                <w:rFonts w:ascii="Calibri" w:eastAsia="Calibri" w:hAnsi="Calibri"/>
                <w:szCs w:val="20"/>
                <w:lang w:val="en-AU"/>
              </w:rPr>
              <w:t>.</w:t>
            </w:r>
          </w:p>
          <w:p w14:paraId="7409348E" w14:textId="0E441DA4"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t>Discuss genre as</w:t>
            </w:r>
            <w:r w:rsidR="00383477" w:rsidRPr="00F020B0">
              <w:rPr>
                <w:rFonts w:ascii="Calibri" w:eastAsia="Calibri" w:hAnsi="Calibri"/>
                <w:szCs w:val="20"/>
                <w:lang w:val="en-AU"/>
              </w:rPr>
              <w:t xml:space="preserve"> a</w:t>
            </w:r>
            <w:r w:rsidRPr="00F020B0">
              <w:rPr>
                <w:rFonts w:ascii="Calibri" w:eastAsia="Calibri" w:hAnsi="Calibri"/>
                <w:szCs w:val="20"/>
                <w:lang w:val="en-AU"/>
              </w:rPr>
              <w:t xml:space="preserve"> form and how this functions differently in the novel form compared to other text types</w:t>
            </w:r>
            <w:r w:rsidR="00B67522" w:rsidRPr="00F020B0">
              <w:rPr>
                <w:rFonts w:ascii="Calibri" w:eastAsia="Calibri" w:hAnsi="Calibri"/>
                <w:szCs w:val="20"/>
                <w:lang w:val="en-AU"/>
              </w:rPr>
              <w:t>.</w:t>
            </w:r>
          </w:p>
          <w:p w14:paraId="20321337" w14:textId="64803F09"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t>Break</w:t>
            </w:r>
            <w:r w:rsidR="006667AF" w:rsidRPr="00F020B0">
              <w:rPr>
                <w:rFonts w:ascii="Calibri" w:eastAsia="Calibri" w:hAnsi="Calibri"/>
                <w:szCs w:val="20"/>
                <w:lang w:val="en-AU"/>
              </w:rPr>
              <w:t xml:space="preserve"> </w:t>
            </w:r>
            <w:r w:rsidRPr="00F020B0">
              <w:rPr>
                <w:rFonts w:ascii="Calibri" w:eastAsia="Calibri" w:hAnsi="Calibri"/>
                <w:szCs w:val="20"/>
                <w:lang w:val="en-AU"/>
              </w:rPr>
              <w:t>down narrative techniques</w:t>
            </w:r>
            <w:r w:rsidR="00B67522" w:rsidRPr="00F020B0">
              <w:rPr>
                <w:rFonts w:ascii="Calibri" w:eastAsia="Calibri" w:hAnsi="Calibri"/>
                <w:szCs w:val="20"/>
                <w:lang w:val="en-AU"/>
              </w:rPr>
              <w:t>,</w:t>
            </w:r>
            <w:r w:rsidR="00383477" w:rsidRPr="00F020B0">
              <w:rPr>
                <w:rFonts w:ascii="Calibri" w:eastAsia="Calibri" w:hAnsi="Calibri"/>
                <w:szCs w:val="20"/>
                <w:lang w:val="en-AU"/>
              </w:rPr>
              <w:t xml:space="preserve"> such as</w:t>
            </w:r>
            <w:r w:rsidRPr="00F020B0">
              <w:rPr>
                <w:rFonts w:ascii="Calibri" w:eastAsia="Calibri" w:hAnsi="Calibri"/>
                <w:szCs w:val="20"/>
                <w:lang w:val="en-AU"/>
              </w:rPr>
              <w:t xml:space="preserve"> character, setting, theme, </w:t>
            </w:r>
            <w:r w:rsidR="0005079A" w:rsidRPr="00F020B0">
              <w:rPr>
                <w:rFonts w:ascii="Calibri" w:eastAsia="Calibri" w:hAnsi="Calibri"/>
                <w:szCs w:val="20"/>
                <w:lang w:val="en-AU"/>
              </w:rPr>
              <w:t>structure, voice</w:t>
            </w:r>
            <w:r w:rsidR="0064456B" w:rsidRPr="00F020B0">
              <w:rPr>
                <w:rFonts w:ascii="Calibri" w:eastAsia="Calibri" w:hAnsi="Calibri"/>
                <w:szCs w:val="20"/>
                <w:lang w:val="en-AU"/>
              </w:rPr>
              <w:t xml:space="preserve"> and</w:t>
            </w:r>
            <w:r w:rsidRPr="00F020B0">
              <w:rPr>
                <w:rFonts w:ascii="Calibri" w:eastAsia="Calibri" w:hAnsi="Calibri"/>
                <w:szCs w:val="20"/>
                <w:lang w:val="en-AU"/>
              </w:rPr>
              <w:t xml:space="preserve"> </w:t>
            </w:r>
            <w:r w:rsidR="0005079A" w:rsidRPr="00F020B0">
              <w:rPr>
                <w:rFonts w:ascii="Calibri" w:eastAsia="Calibri" w:hAnsi="Calibri"/>
                <w:szCs w:val="20"/>
                <w:lang w:val="en-AU"/>
              </w:rPr>
              <w:t xml:space="preserve">narrative </w:t>
            </w:r>
            <w:r w:rsidRPr="00F020B0">
              <w:rPr>
                <w:rFonts w:ascii="Calibri" w:eastAsia="Calibri" w:hAnsi="Calibri"/>
                <w:szCs w:val="20"/>
                <w:lang w:val="en-AU"/>
              </w:rPr>
              <w:t>point of view</w:t>
            </w:r>
            <w:r w:rsidR="00B67522" w:rsidRPr="00F020B0">
              <w:rPr>
                <w:rFonts w:ascii="Calibri" w:eastAsia="Calibri" w:hAnsi="Calibri"/>
                <w:szCs w:val="20"/>
                <w:lang w:val="en-AU"/>
              </w:rPr>
              <w:t>.</w:t>
            </w:r>
          </w:p>
          <w:p w14:paraId="3C17E08D" w14:textId="0640BFE6"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t xml:space="preserve">Analyse language in the novel: </w:t>
            </w:r>
            <w:r w:rsidR="008F1EE5" w:rsidRPr="00F020B0">
              <w:rPr>
                <w:rFonts w:ascii="Calibri" w:eastAsia="Calibri" w:hAnsi="Calibri"/>
                <w:szCs w:val="20"/>
                <w:lang w:val="en-AU"/>
              </w:rPr>
              <w:t>p</w:t>
            </w:r>
            <w:r w:rsidRPr="00F020B0">
              <w:rPr>
                <w:rFonts w:ascii="Calibri" w:eastAsia="Calibri" w:hAnsi="Calibri"/>
                <w:szCs w:val="20"/>
                <w:lang w:val="en-AU"/>
              </w:rPr>
              <w:t>atterns (symbolism), connotations and cultural differences in meaning</w:t>
            </w:r>
            <w:r w:rsidR="00B67522" w:rsidRPr="00F020B0">
              <w:rPr>
                <w:rFonts w:ascii="Calibri" w:eastAsia="Calibri" w:hAnsi="Calibri"/>
                <w:szCs w:val="20"/>
                <w:lang w:val="en-AU"/>
              </w:rPr>
              <w:t>.</w:t>
            </w:r>
          </w:p>
          <w:p w14:paraId="7B0E4435" w14:textId="35145979"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 xml:space="preserve">Discuss </w:t>
            </w:r>
            <w:r w:rsidRPr="00F020B0">
              <w:rPr>
                <w:rFonts w:cstheme="minorHAnsi"/>
                <w:szCs w:val="20"/>
                <w:lang w:val="en-AU"/>
              </w:rPr>
              <w:t>construction of perspectives and voice in the novel</w:t>
            </w:r>
            <w:r w:rsidR="000800DC">
              <w:rPr>
                <w:rFonts w:cstheme="minorHAnsi"/>
                <w:szCs w:val="20"/>
                <w:lang w:val="en-AU"/>
              </w:rPr>
              <w:t>,</w:t>
            </w:r>
            <w:r w:rsidRPr="00F020B0">
              <w:rPr>
                <w:rFonts w:cstheme="minorHAnsi"/>
                <w:szCs w:val="20"/>
                <w:lang w:val="en-AU"/>
              </w:rPr>
              <w:t xml:space="preserve"> including how a perspective is a position informed by context. </w:t>
            </w:r>
            <w:r w:rsidR="00A471A6" w:rsidRPr="00F020B0">
              <w:rPr>
                <w:rFonts w:cstheme="minorHAnsi"/>
                <w:szCs w:val="20"/>
                <w:lang w:val="en-AU"/>
              </w:rPr>
              <w:t>Emphasise</w:t>
            </w:r>
            <w:r w:rsidRPr="00F020B0">
              <w:rPr>
                <w:rFonts w:cstheme="minorHAnsi"/>
                <w:szCs w:val="20"/>
                <w:lang w:val="en-AU"/>
              </w:rPr>
              <w:t xml:space="preserve"> the difference between voice and </w:t>
            </w:r>
            <w:r w:rsidR="00C17808" w:rsidRPr="00F020B0">
              <w:rPr>
                <w:rFonts w:cstheme="minorHAnsi"/>
                <w:szCs w:val="20"/>
                <w:lang w:val="en-AU"/>
              </w:rPr>
              <w:t xml:space="preserve">narrative </w:t>
            </w:r>
            <w:r w:rsidRPr="00F020B0">
              <w:rPr>
                <w:rFonts w:cstheme="minorHAnsi"/>
                <w:szCs w:val="20"/>
                <w:lang w:val="en-AU"/>
              </w:rPr>
              <w:t>point of view</w:t>
            </w:r>
            <w:r w:rsidR="00B67522" w:rsidRPr="00F020B0">
              <w:rPr>
                <w:rFonts w:cstheme="minorHAnsi"/>
                <w:szCs w:val="20"/>
                <w:lang w:val="en-AU"/>
              </w:rPr>
              <w:t>.</w:t>
            </w:r>
          </w:p>
          <w:p w14:paraId="6D5B8DED" w14:textId="7B74B62C"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Comprehension</w:t>
            </w:r>
            <w:r w:rsidRPr="00F020B0">
              <w:rPr>
                <w:rFonts w:cstheme="minorHAnsi"/>
                <w:szCs w:val="20"/>
                <w:lang w:val="en-AU"/>
              </w:rPr>
              <w:t xml:space="preserve"> activities (close reading). </w:t>
            </w:r>
            <w:r w:rsidR="00B97923" w:rsidRPr="00F020B0">
              <w:rPr>
                <w:rFonts w:cstheme="minorHAnsi"/>
                <w:szCs w:val="20"/>
                <w:lang w:val="en-AU"/>
              </w:rPr>
              <w:t>M</w:t>
            </w:r>
            <w:r w:rsidRPr="00F020B0">
              <w:rPr>
                <w:rFonts w:cstheme="minorHAnsi"/>
                <w:szCs w:val="20"/>
                <w:lang w:val="en-AU"/>
              </w:rPr>
              <w:t>odel how to complete a close reading of a text</w:t>
            </w:r>
            <w:r w:rsidR="00A471A6" w:rsidRPr="00F020B0">
              <w:rPr>
                <w:rFonts w:cstheme="minorHAnsi"/>
                <w:szCs w:val="20"/>
                <w:lang w:val="en-AU"/>
              </w:rPr>
              <w:t>.</w:t>
            </w:r>
            <w:r w:rsidRPr="00F020B0">
              <w:rPr>
                <w:rFonts w:cstheme="minorHAnsi"/>
                <w:szCs w:val="20"/>
                <w:lang w:val="en-AU"/>
              </w:rPr>
              <w:t xml:space="preserve"> Note: </w:t>
            </w:r>
            <w:r w:rsidR="00B67522" w:rsidRPr="00F020B0">
              <w:rPr>
                <w:rFonts w:cstheme="minorHAnsi"/>
                <w:szCs w:val="20"/>
                <w:lang w:val="en-AU"/>
              </w:rPr>
              <w:t>t</w:t>
            </w:r>
            <w:r w:rsidRPr="00F020B0">
              <w:rPr>
                <w:rFonts w:cstheme="minorHAnsi"/>
                <w:szCs w:val="20"/>
                <w:lang w:val="en-AU"/>
              </w:rPr>
              <w:t>his is a reading practice, not a form of writing</w:t>
            </w:r>
            <w:r w:rsidR="00B67522" w:rsidRPr="00F020B0">
              <w:rPr>
                <w:rFonts w:cstheme="minorHAnsi"/>
                <w:szCs w:val="20"/>
                <w:lang w:val="en-AU"/>
              </w:rPr>
              <w:t>.</w:t>
            </w:r>
          </w:p>
          <w:p w14:paraId="6C60B3DB" w14:textId="3CDBA2AB"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Formative</w:t>
            </w:r>
            <w:r w:rsidR="00741F3F" w:rsidRPr="00F020B0">
              <w:rPr>
                <w:rFonts w:ascii="Calibri" w:eastAsia="Calibri" w:hAnsi="Calibr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j</w:t>
            </w:r>
            <w:r w:rsidR="003F0649" w:rsidRPr="00F020B0">
              <w:rPr>
                <w:rFonts w:cstheme="minorHAnsi"/>
                <w:szCs w:val="20"/>
                <w:lang w:val="en-AU"/>
              </w:rPr>
              <w:t>ournal responses to relevant content pointers</w:t>
            </w:r>
            <w:r w:rsidR="00D91A42" w:rsidRPr="00F020B0">
              <w:rPr>
                <w:rFonts w:cstheme="minorHAnsi"/>
                <w:szCs w:val="20"/>
                <w:lang w:val="en-AU"/>
              </w:rPr>
              <w:t xml:space="preserve"> on evaluating texts</w:t>
            </w:r>
            <w:r w:rsidR="00B67522" w:rsidRPr="00F020B0">
              <w:rPr>
                <w:rFonts w:cstheme="minorHAnsi"/>
                <w:szCs w:val="20"/>
                <w:lang w:val="en-AU"/>
              </w:rPr>
              <w:t>.</w:t>
            </w:r>
          </w:p>
          <w:p w14:paraId="54E0D503" w14:textId="01F004F6"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Formative</w:t>
            </w:r>
            <w:r w:rsidR="00741F3F" w:rsidRPr="00F020B0">
              <w:rPr>
                <w:rFonts w:ascii="Calibri" w:eastAsia="Calibri" w:hAnsi="Calibr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s</w:t>
            </w:r>
            <w:r w:rsidRPr="00F020B0">
              <w:rPr>
                <w:rFonts w:cstheme="minorHAnsi"/>
                <w:szCs w:val="20"/>
                <w:lang w:val="en-AU"/>
              </w:rPr>
              <w:t>hort composition taking on the voice of a particular character</w:t>
            </w:r>
            <w:r w:rsidR="00497C06" w:rsidRPr="00F020B0">
              <w:rPr>
                <w:rFonts w:cstheme="minorHAnsi"/>
                <w:szCs w:val="20"/>
                <w:lang w:val="en-AU"/>
              </w:rPr>
              <w:t>,</w:t>
            </w:r>
            <w:r w:rsidRPr="00F020B0">
              <w:rPr>
                <w:rFonts w:cstheme="minorHAnsi"/>
                <w:szCs w:val="20"/>
                <w:lang w:val="en-AU"/>
              </w:rPr>
              <w:t xml:space="preserve"> focusing on how voice is influenced by character perspective through the construction of the text and use of language</w:t>
            </w:r>
            <w:r w:rsidR="00B67522" w:rsidRPr="00F020B0">
              <w:rPr>
                <w:rFonts w:cstheme="minorHAnsi"/>
                <w:szCs w:val="20"/>
                <w:lang w:val="en-AU"/>
              </w:rPr>
              <w:t>.</w:t>
            </w:r>
          </w:p>
          <w:p w14:paraId="5058C90D" w14:textId="45AD5676"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Compar</w:t>
            </w:r>
            <w:r w:rsidR="00D91A42" w:rsidRPr="00F020B0">
              <w:rPr>
                <w:rFonts w:cstheme="minorHAnsi"/>
                <w:szCs w:val="20"/>
                <w:lang w:val="en-AU"/>
              </w:rPr>
              <w:t xml:space="preserve">e </w:t>
            </w:r>
            <w:r w:rsidRPr="00F020B0">
              <w:rPr>
                <w:rFonts w:cstheme="minorHAnsi"/>
                <w:szCs w:val="20"/>
                <w:lang w:val="en-AU"/>
              </w:rPr>
              <w:t>how the exposition and resolution treat ideas of the novel. Discuss how a controversial issue is treated in the text through close reading of the exposition and resolution</w:t>
            </w:r>
            <w:r w:rsidR="00B67522" w:rsidRPr="00F020B0">
              <w:rPr>
                <w:rFonts w:cstheme="minorHAnsi"/>
                <w:szCs w:val="20"/>
                <w:lang w:val="en-AU"/>
              </w:rPr>
              <w:t>.</w:t>
            </w:r>
          </w:p>
          <w:p w14:paraId="7925E650" w14:textId="65E3262B" w:rsidR="00C726D5" w:rsidRPr="00F020B0" w:rsidRDefault="000059EB" w:rsidP="007F0C3B">
            <w:pPr>
              <w:pStyle w:val="ListParagraph"/>
              <w:numPr>
                <w:ilvl w:val="0"/>
                <w:numId w:val="24"/>
              </w:numPr>
              <w:spacing w:after="160"/>
              <w:rPr>
                <w:rFonts w:cstheme="minorHAnsi"/>
                <w:szCs w:val="20"/>
                <w:lang w:val="en-AU"/>
              </w:rPr>
            </w:pPr>
            <w:r w:rsidRPr="00F020B0">
              <w:rPr>
                <w:rFonts w:cstheme="minorHAnsi"/>
                <w:szCs w:val="20"/>
                <w:lang w:val="en-AU"/>
              </w:rPr>
              <w:t xml:space="preserve">Analyse characterisation through discussion and graphic charts of how characters are constructed and the intended reader response. </w:t>
            </w:r>
            <w:r w:rsidR="00C726D5" w:rsidRPr="00F020B0">
              <w:rPr>
                <w:rFonts w:cstheme="minorHAnsi"/>
                <w:szCs w:val="20"/>
                <w:lang w:val="en-AU"/>
              </w:rPr>
              <w:t>Discuss character values and how these are constructed. Discuss the difference between embedded and constructed values</w:t>
            </w:r>
            <w:r w:rsidR="00B67522" w:rsidRPr="00F020B0">
              <w:rPr>
                <w:rFonts w:cstheme="minorHAnsi"/>
                <w:szCs w:val="20"/>
                <w:lang w:val="en-AU"/>
              </w:rPr>
              <w:t>.</w:t>
            </w:r>
          </w:p>
          <w:p w14:paraId="3E018F29" w14:textId="6FB01D09" w:rsidR="00C726D5" w:rsidRPr="00F020B0" w:rsidRDefault="000059EB" w:rsidP="007F0C3B">
            <w:pPr>
              <w:pStyle w:val="ListParagraph"/>
              <w:numPr>
                <w:ilvl w:val="0"/>
                <w:numId w:val="24"/>
              </w:numPr>
              <w:spacing w:after="160"/>
              <w:rPr>
                <w:rFonts w:cstheme="minorHAnsi"/>
                <w:szCs w:val="20"/>
                <w:lang w:val="en-AU"/>
              </w:rPr>
            </w:pPr>
            <w:r w:rsidRPr="00F020B0">
              <w:rPr>
                <w:rFonts w:cstheme="minorHAnsi"/>
                <w:szCs w:val="20"/>
                <w:lang w:val="en-AU"/>
              </w:rPr>
              <w:t>Explore</w:t>
            </w:r>
            <w:r w:rsidR="00C726D5" w:rsidRPr="00F020B0">
              <w:rPr>
                <w:rFonts w:cstheme="minorHAnsi"/>
                <w:szCs w:val="20"/>
                <w:lang w:val="en-AU"/>
              </w:rPr>
              <w:t xml:space="preserve"> character conflict</w:t>
            </w:r>
            <w:r w:rsidR="00F020B0" w:rsidRPr="00F020B0">
              <w:rPr>
                <w:rFonts w:cstheme="minorHAnsi"/>
                <w:szCs w:val="20"/>
                <w:lang w:val="en-AU"/>
              </w:rPr>
              <w:t>s</w:t>
            </w:r>
            <w:r w:rsidR="00C726D5" w:rsidRPr="00F020B0">
              <w:rPr>
                <w:rFonts w:cstheme="minorHAnsi"/>
                <w:szCs w:val="20"/>
                <w:lang w:val="en-AU"/>
              </w:rPr>
              <w:t xml:space="preserve">, including how these shape the audience response </w:t>
            </w:r>
            <w:r w:rsidR="00D91A42" w:rsidRPr="00F020B0">
              <w:rPr>
                <w:rFonts w:cstheme="minorHAnsi"/>
                <w:szCs w:val="20"/>
                <w:lang w:val="en-AU"/>
              </w:rPr>
              <w:t>in making meaning</w:t>
            </w:r>
            <w:r w:rsidR="00B67522" w:rsidRPr="00F020B0">
              <w:rPr>
                <w:rFonts w:cstheme="minorHAnsi"/>
                <w:szCs w:val="20"/>
                <w:lang w:val="en-AU"/>
              </w:rPr>
              <w:t>.</w:t>
            </w:r>
          </w:p>
          <w:p w14:paraId="5CDDFAB9" w14:textId="652DDFE6" w:rsidR="00C726D5" w:rsidRPr="00F020B0" w:rsidRDefault="00C726D5" w:rsidP="007F0C3B">
            <w:pPr>
              <w:pStyle w:val="ListParagraph"/>
              <w:numPr>
                <w:ilvl w:val="0"/>
                <w:numId w:val="24"/>
              </w:numPr>
              <w:spacing w:after="160"/>
              <w:rPr>
                <w:rFonts w:cstheme="minorHAnsi"/>
                <w:szCs w:val="20"/>
                <w:lang w:val="en-AU"/>
              </w:rPr>
            </w:pPr>
            <w:r w:rsidRPr="00F020B0">
              <w:rPr>
                <w:rFonts w:cstheme="minorHAnsi"/>
                <w:szCs w:val="20"/>
                <w:lang w:val="en-AU"/>
              </w:rPr>
              <w:t>Formative</w:t>
            </w:r>
            <w:r w:rsidR="00581524" w:rsidRPr="00F020B0">
              <w:rPr>
                <w:rFonts w:cstheme="minorHAns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g</w:t>
            </w:r>
            <w:r w:rsidRPr="00F020B0">
              <w:rPr>
                <w:rFonts w:cstheme="minorHAnsi"/>
                <w:szCs w:val="20"/>
                <w:lang w:val="en-AU"/>
              </w:rPr>
              <w:t>roup poster presentation about how</w:t>
            </w:r>
            <w:r w:rsidR="00D91A42" w:rsidRPr="00F020B0">
              <w:rPr>
                <w:rFonts w:cstheme="minorHAnsi"/>
                <w:szCs w:val="20"/>
                <w:lang w:val="en-AU"/>
              </w:rPr>
              <w:t xml:space="preserve"> the</w:t>
            </w:r>
            <w:r w:rsidRPr="00F020B0">
              <w:rPr>
                <w:rFonts w:cstheme="minorHAnsi"/>
                <w:szCs w:val="20"/>
                <w:lang w:val="en-AU"/>
              </w:rPr>
              <w:t xml:space="preserve"> context </w:t>
            </w:r>
            <w:r w:rsidR="00D91A42" w:rsidRPr="00F020B0">
              <w:rPr>
                <w:rFonts w:cstheme="minorHAnsi"/>
                <w:szCs w:val="20"/>
                <w:lang w:val="en-AU"/>
              </w:rPr>
              <w:t>of</w:t>
            </w:r>
            <w:r w:rsidRPr="00F020B0">
              <w:rPr>
                <w:rFonts w:cstheme="minorHAnsi"/>
                <w:szCs w:val="20"/>
                <w:lang w:val="en-AU"/>
              </w:rPr>
              <w:t xml:space="preserve"> production of the novel </w:t>
            </w:r>
            <w:r w:rsidR="00D91A42" w:rsidRPr="00F020B0">
              <w:rPr>
                <w:rFonts w:cstheme="minorHAnsi"/>
                <w:szCs w:val="20"/>
                <w:lang w:val="en-AU"/>
              </w:rPr>
              <w:t>has influenced the</w:t>
            </w:r>
            <w:r w:rsidRPr="00F020B0">
              <w:rPr>
                <w:rFonts w:cstheme="minorHAnsi"/>
                <w:szCs w:val="20"/>
                <w:lang w:val="en-AU"/>
              </w:rPr>
              <w:t xml:space="preserve"> values embedded in the text</w:t>
            </w:r>
            <w:r w:rsidR="00B67522" w:rsidRPr="00F020B0">
              <w:rPr>
                <w:rFonts w:cstheme="minorHAnsi"/>
                <w:szCs w:val="20"/>
                <w:lang w:val="en-AU"/>
              </w:rPr>
              <w:t>.</w:t>
            </w:r>
          </w:p>
          <w:p w14:paraId="4AE87B73" w14:textId="37FE2481" w:rsidR="00C726D5" w:rsidRPr="00F020B0" w:rsidRDefault="00C726D5" w:rsidP="007F0C3B">
            <w:pPr>
              <w:pStyle w:val="ListParagraph"/>
              <w:numPr>
                <w:ilvl w:val="0"/>
                <w:numId w:val="24"/>
              </w:numPr>
              <w:spacing w:after="160"/>
              <w:rPr>
                <w:rFonts w:cstheme="minorHAnsi"/>
                <w:szCs w:val="20"/>
                <w:lang w:val="en-AU"/>
              </w:rPr>
            </w:pPr>
            <w:r w:rsidRPr="00F020B0">
              <w:rPr>
                <w:rFonts w:cstheme="minorHAnsi"/>
                <w:szCs w:val="20"/>
                <w:lang w:val="en-AU"/>
              </w:rPr>
              <w:t>Practise writing essays through revision of essay structure and model samples</w:t>
            </w:r>
            <w:r w:rsidR="00B67522" w:rsidRPr="00F020B0">
              <w:rPr>
                <w:rFonts w:cstheme="minorHAnsi"/>
                <w:szCs w:val="20"/>
                <w:lang w:val="en-AU"/>
              </w:rPr>
              <w:t>.</w:t>
            </w:r>
          </w:p>
          <w:p w14:paraId="770AD3BF" w14:textId="744E82C4" w:rsidR="00C726D5" w:rsidRPr="00F020B0" w:rsidRDefault="00C726D5" w:rsidP="007F0C3B">
            <w:pPr>
              <w:pStyle w:val="ListParagraph"/>
              <w:numPr>
                <w:ilvl w:val="0"/>
                <w:numId w:val="24"/>
              </w:numPr>
              <w:rPr>
                <w:rFonts w:cstheme="minorHAnsi"/>
                <w:szCs w:val="20"/>
                <w:lang w:val="en-AU"/>
              </w:rPr>
            </w:pPr>
            <w:r w:rsidRPr="00F020B0">
              <w:rPr>
                <w:rFonts w:cstheme="minorHAnsi"/>
                <w:szCs w:val="20"/>
                <w:lang w:val="en-AU"/>
              </w:rPr>
              <w:t>Review essay writing techniques through model essays and deconstruction of model answers</w:t>
            </w:r>
            <w:r w:rsidR="00B67522" w:rsidRPr="00F020B0">
              <w:rPr>
                <w:rFonts w:cstheme="minorHAnsi"/>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D53237B"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6984F45B" w14:textId="74FE7E08"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sustaining analysis and argument</w:t>
            </w:r>
          </w:p>
          <w:p w14:paraId="2C9F3C9F" w14:textId="136D396D"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synthesising ideas and opinions to develop complex argument </w:t>
            </w:r>
          </w:p>
          <w:p w14:paraId="73E57960" w14:textId="632856B4"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substantiating and justifying their own responses using textual evidence </w:t>
            </w:r>
          </w:p>
          <w:p w14:paraId="456E3B01" w14:textId="573895F8"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30DA7B31" w14:textId="7003620F"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48B4DADF" w14:textId="77777777" w:rsidR="00C726D5" w:rsidRPr="00F020B0" w:rsidRDefault="00C726D5"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5D3D6F35" w14:textId="2DA1CC3F"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cs="Calibri"/>
                <w:color w:val="000000"/>
                <w:szCs w:val="20"/>
                <w:lang w:val="en-AU"/>
              </w:rPr>
              <w:t>un</w:t>
            </w:r>
            <w:r w:rsidRPr="00F020B0">
              <w:rPr>
                <w:rFonts w:ascii="Calibri" w:eastAsia="Calibri" w:hAnsi="Calibri"/>
                <w:szCs w:val="20"/>
                <w:lang w:val="en-AU"/>
              </w:rPr>
              <w:t>dertaking close analysis of texts</w:t>
            </w:r>
          </w:p>
          <w:p w14:paraId="18E02810" w14:textId="289C559A"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examining how each text relates to a particular context or contexts</w:t>
            </w:r>
          </w:p>
          <w:p w14:paraId="6A6D9F30" w14:textId="4CD5C7E5" w:rsidR="00C726D5" w:rsidRPr="00F020B0" w:rsidRDefault="00C726D5"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szCs w:val="20"/>
                <w:lang w:val="en-AU"/>
              </w:rPr>
              <w:t>comparing the contexts in which texts are created and receiv</w:t>
            </w:r>
            <w:r w:rsidRPr="00F020B0">
              <w:rPr>
                <w:rFonts w:ascii="Calibri" w:eastAsia="Calibri" w:hAnsi="Calibri" w:cs="Calibri"/>
                <w:color w:val="000000"/>
                <w:szCs w:val="20"/>
                <w:lang w:val="en-AU"/>
              </w:rPr>
              <w:t>ed</w:t>
            </w:r>
          </w:p>
          <w:p w14:paraId="0A80E92E"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0E7E3D0A" w14:textId="5D693D2F"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content, purpose and choice of language </w:t>
            </w:r>
          </w:p>
          <w:p w14:paraId="17EA2686" w14:textId="77777777" w:rsidR="004A44A7"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the use of voice and narrative point of view </w:t>
            </w:r>
          </w:p>
          <w:p w14:paraId="246233C8" w14:textId="40626C24"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exploring other interpretations and aspects of context to develop a considered response</w:t>
            </w:r>
          </w:p>
          <w:p w14:paraId="66694D21"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how texts offer perspectives through:</w:t>
            </w:r>
          </w:p>
          <w:p w14:paraId="70C0E425" w14:textId="744B6465"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the ways viewpoints and values are represented </w:t>
            </w:r>
          </w:p>
          <w:p w14:paraId="32FD54A1" w14:textId="1ADB73A7"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selection of language features that generate </w:t>
            </w:r>
            <w:r w:rsidRPr="00F020B0">
              <w:rPr>
                <w:rFonts w:ascii="Calibri" w:eastAsia="Calibri" w:hAnsi="Calibri" w:cs="Calibri"/>
                <w:color w:val="000000"/>
                <w:szCs w:val="20"/>
                <w:lang w:val="en-AU"/>
              </w:rPr>
              <w:t>empathy</w:t>
            </w:r>
            <w:r w:rsidRPr="00F020B0">
              <w:rPr>
                <w:rFonts w:ascii="Calibri" w:eastAsia="Calibri" w:hAnsi="Calibri"/>
                <w:szCs w:val="20"/>
                <w:lang w:val="en-AU"/>
              </w:rPr>
              <w:t xml:space="preserve"> or controversy</w:t>
            </w:r>
          </w:p>
          <w:p w14:paraId="3BA481A0"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310DA880" w14:textId="477DA5ED"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discussing and evaluating different readings of texts</w:t>
            </w:r>
          </w:p>
          <w:p w14:paraId="7405F403" w14:textId="77777777" w:rsidR="00C726D5" w:rsidRPr="00F020B0" w:rsidRDefault="00C726D5" w:rsidP="007F0C3B">
            <w:pPr>
              <w:numPr>
                <w:ilvl w:val="0"/>
                <w:numId w:val="25"/>
              </w:numPr>
              <w:contextualSpacing/>
              <w:suppressOverlap/>
              <w:rPr>
                <w:rFonts w:ascii="Calibri" w:eastAsia="Calibri" w:hAnsi="Calibri"/>
                <w:szCs w:val="20"/>
                <w:lang w:val="en-AU"/>
              </w:rPr>
            </w:pPr>
            <w:r w:rsidRPr="00F020B0">
              <w:rPr>
                <w:rFonts w:ascii="Calibri" w:eastAsia="Calibri" w:hAnsi="Calibri"/>
                <w:szCs w:val="20"/>
                <w:lang w:val="en-AU"/>
              </w:rPr>
              <w:t xml:space="preserve">questioning the assumptions and values in texts </w:t>
            </w:r>
          </w:p>
          <w:p w14:paraId="7CFE66CC" w14:textId="77777777"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identifying omissions, inclusions, emphases and marginalisations</w:t>
            </w:r>
          </w:p>
          <w:p w14:paraId="756A435D" w14:textId="0AA1BF55" w:rsidR="000B67A9" w:rsidRPr="00F020B0" w:rsidRDefault="000B67A9" w:rsidP="0044460C">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considering the role of the audience in making meaning</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265D5B6" w14:textId="0676ABF3" w:rsidR="00947E27" w:rsidRPr="00F020B0" w:rsidRDefault="00D65DAF" w:rsidP="007F0C3B">
            <w:pPr>
              <w:spacing w:after="160"/>
              <w:contextualSpacing/>
              <w:rPr>
                <w:rFonts w:ascii="Calibri" w:eastAsia="Calibri" w:hAnsi="Calibri" w:cs="Calibri"/>
                <w:b/>
                <w:szCs w:val="20"/>
                <w:lang w:val="en-AU"/>
              </w:rPr>
            </w:pPr>
            <w:r w:rsidRPr="00F020B0">
              <w:rPr>
                <w:rFonts w:ascii="Calibri" w:eastAsia="Calibri" w:hAnsi="Calibri" w:cs="Calibri"/>
                <w:b/>
                <w:szCs w:val="20"/>
                <w:lang w:val="en-AU"/>
              </w:rPr>
              <w:t>Task 6</w:t>
            </w:r>
            <w:r w:rsidR="00EB6566" w:rsidRPr="00F020B0">
              <w:rPr>
                <w:rFonts w:ascii="Calibri" w:eastAsia="Calibri" w:hAnsi="Calibri" w:cs="Calibri"/>
                <w:b/>
                <w:szCs w:val="20"/>
                <w:lang w:val="en-AU"/>
              </w:rPr>
              <w:t xml:space="preserve"> –</w:t>
            </w:r>
            <w:r w:rsidRPr="00F020B0">
              <w:rPr>
                <w:rFonts w:ascii="Calibri" w:eastAsia="Calibri" w:hAnsi="Calibri" w:cs="Calibri"/>
                <w:b/>
                <w:szCs w:val="20"/>
                <w:lang w:val="en-AU"/>
              </w:rPr>
              <w:t xml:space="preserve"> Responding 10% </w:t>
            </w:r>
          </w:p>
          <w:p w14:paraId="3CDC96F2" w14:textId="7DF03C52" w:rsidR="00EB6566" w:rsidRPr="00F020B0" w:rsidRDefault="00EB6566" w:rsidP="007F0C3B">
            <w:pPr>
              <w:rPr>
                <w:rFonts w:ascii="Calibri" w:eastAsia="Calibri" w:hAnsi="Calibri" w:cs="Calibri"/>
                <w:b/>
                <w:bCs/>
                <w:szCs w:val="20"/>
                <w:lang w:val="en-AU"/>
              </w:rPr>
            </w:pPr>
            <w:r w:rsidRPr="00F020B0">
              <w:rPr>
                <w:rFonts w:ascii="Calibri" w:eastAsia="Calibri" w:hAnsi="Calibri" w:cs="Calibri"/>
                <w:b/>
                <w:bCs/>
                <w:szCs w:val="20"/>
                <w:lang w:val="en-AU"/>
              </w:rPr>
              <w:t>(</w:t>
            </w:r>
            <w:r w:rsidR="00956200">
              <w:rPr>
                <w:rFonts w:ascii="Calibri" w:eastAsia="Calibri" w:hAnsi="Calibri" w:cs="Calibri"/>
                <w:b/>
                <w:bCs/>
                <w:szCs w:val="20"/>
                <w:lang w:val="en-AU"/>
              </w:rPr>
              <w:t xml:space="preserve">Set Week 25, due </w:t>
            </w:r>
            <w:r w:rsidRPr="00F020B0">
              <w:rPr>
                <w:rFonts w:ascii="Calibri" w:eastAsia="Calibri" w:hAnsi="Calibri" w:cs="Calibri"/>
                <w:b/>
                <w:bCs/>
                <w:szCs w:val="20"/>
                <w:lang w:val="en-AU"/>
              </w:rPr>
              <w:t>Week 28)</w:t>
            </w:r>
          </w:p>
          <w:p w14:paraId="5F94D548" w14:textId="713D39DC" w:rsidR="00CE6A88" w:rsidRPr="00F020B0" w:rsidRDefault="00CE6A88" w:rsidP="007F0C3B">
            <w:pPr>
              <w:contextualSpacing/>
              <w:rPr>
                <w:rFonts w:ascii="Calibri" w:eastAsia="Calibri" w:hAnsi="Calibri" w:cs="Calibri"/>
                <w:bCs/>
                <w:szCs w:val="20"/>
                <w:lang w:val="en-AU"/>
              </w:rPr>
            </w:pPr>
            <w:r w:rsidRPr="00F020B0">
              <w:rPr>
                <w:rFonts w:ascii="Calibri" w:eastAsia="Calibri" w:hAnsi="Calibri" w:cs="Calibri"/>
                <w:bCs/>
                <w:szCs w:val="20"/>
                <w:lang w:val="en-AU"/>
              </w:rPr>
              <w:t xml:space="preserve">Analytical </w:t>
            </w:r>
            <w:r w:rsidR="00EB6566" w:rsidRPr="00F020B0">
              <w:rPr>
                <w:rFonts w:ascii="Calibri" w:eastAsia="Calibri" w:hAnsi="Calibri" w:cs="Calibri"/>
                <w:bCs/>
                <w:szCs w:val="20"/>
                <w:lang w:val="en-AU"/>
              </w:rPr>
              <w:t>e</w:t>
            </w:r>
            <w:r w:rsidRPr="00F020B0">
              <w:rPr>
                <w:rFonts w:ascii="Calibri" w:eastAsia="Calibri" w:hAnsi="Calibri" w:cs="Calibri"/>
                <w:bCs/>
                <w:szCs w:val="20"/>
                <w:lang w:val="en-AU"/>
              </w:rPr>
              <w:t>ssay</w:t>
            </w:r>
          </w:p>
          <w:p w14:paraId="45815044" w14:textId="0D9E507E" w:rsidR="00EB6566" w:rsidRPr="00F020B0" w:rsidRDefault="00EB6566" w:rsidP="007F0C3B">
            <w:pPr>
              <w:spacing w:after="120"/>
              <w:rPr>
                <w:rFonts w:ascii="Calibri" w:eastAsia="Calibri" w:hAnsi="Calibri" w:cs="Calibri"/>
                <w:bCs/>
                <w:szCs w:val="20"/>
                <w:lang w:val="en-AU"/>
              </w:rPr>
            </w:pPr>
            <w:r w:rsidRPr="00F020B0">
              <w:rPr>
                <w:rFonts w:ascii="Calibri" w:eastAsia="Calibri" w:hAnsi="Calibri" w:cs="Calibri"/>
                <w:bCs/>
                <w:szCs w:val="20"/>
                <w:lang w:val="en-AU"/>
              </w:rPr>
              <w:t>In</w:t>
            </w:r>
            <w:r w:rsidR="00146752" w:rsidRPr="00F020B0">
              <w:rPr>
                <w:rFonts w:ascii="Calibri" w:eastAsia="Calibri" w:hAnsi="Calibri" w:cs="Calibri"/>
                <w:bCs/>
                <w:szCs w:val="20"/>
                <w:lang w:val="en-AU"/>
              </w:rPr>
              <w:t xml:space="preserve"> </w:t>
            </w:r>
            <w:r w:rsidRPr="00F020B0">
              <w:rPr>
                <w:rFonts w:ascii="Calibri" w:eastAsia="Calibri" w:hAnsi="Calibri" w:cs="Calibri"/>
                <w:bCs/>
                <w:szCs w:val="20"/>
                <w:lang w:val="en-AU"/>
              </w:rPr>
              <w:t>class</w:t>
            </w:r>
          </w:p>
          <w:p w14:paraId="08A74618" w14:textId="59F03042" w:rsidR="00C726D5" w:rsidRPr="00F020B0" w:rsidRDefault="00D65DAF" w:rsidP="007F0C3B">
            <w:pPr>
              <w:spacing w:before="120"/>
              <w:contextualSpacing/>
              <w:rPr>
                <w:rFonts w:cstheme="minorHAnsi"/>
                <w:i/>
                <w:iCs/>
                <w:szCs w:val="20"/>
                <w:lang w:val="en-AU"/>
              </w:rPr>
            </w:pPr>
            <w:r w:rsidRPr="00F020B0">
              <w:rPr>
                <w:rFonts w:ascii="Calibri" w:eastAsia="Calibri" w:hAnsi="Calibri" w:cs="Calibri"/>
                <w:bCs/>
                <w:szCs w:val="20"/>
                <w:lang w:val="en-AU"/>
              </w:rPr>
              <w:t xml:space="preserve">This is an in-class analytical essay </w:t>
            </w:r>
            <w:r w:rsidR="00F20E15" w:rsidRPr="00F020B0">
              <w:rPr>
                <w:rFonts w:ascii="Calibri" w:eastAsia="Calibri" w:hAnsi="Calibri" w:cs="Calibri"/>
                <w:bCs/>
                <w:szCs w:val="20"/>
                <w:lang w:val="en-AU"/>
              </w:rPr>
              <w:t>answering one of six previously unseen questions with reference to the novel studied in</w:t>
            </w:r>
            <w:r w:rsidR="00497C06" w:rsidRPr="00F020B0">
              <w:rPr>
                <w:rFonts w:ascii="Calibri" w:eastAsia="Calibri" w:hAnsi="Calibri" w:cs="Calibri"/>
                <w:bCs/>
                <w:szCs w:val="20"/>
                <w:lang w:val="en-AU"/>
              </w:rPr>
              <w:t xml:space="preserve"> </w:t>
            </w:r>
            <w:r w:rsidR="00F20E15" w:rsidRPr="00F020B0">
              <w:rPr>
                <w:rFonts w:ascii="Calibri" w:eastAsia="Calibri" w:hAnsi="Calibri" w:cs="Calibri"/>
                <w:bCs/>
                <w:szCs w:val="20"/>
                <w:lang w:val="en-AU"/>
              </w:rPr>
              <w:t xml:space="preserve">class </w:t>
            </w:r>
            <w:r w:rsidRPr="00F020B0">
              <w:rPr>
                <w:rFonts w:ascii="Calibri" w:eastAsia="Calibri" w:hAnsi="Calibri" w:cs="Calibri"/>
                <w:bCs/>
                <w:szCs w:val="20"/>
                <w:lang w:val="en-AU"/>
              </w:rPr>
              <w:t xml:space="preserve">(see Task 6 </w:t>
            </w:r>
            <w:r w:rsidR="00F20E15" w:rsidRPr="00F020B0">
              <w:rPr>
                <w:rFonts w:ascii="Calibri" w:eastAsia="Calibri" w:hAnsi="Calibri" w:cs="Calibri"/>
                <w:bCs/>
                <w:szCs w:val="20"/>
                <w:lang w:val="en-AU"/>
              </w:rPr>
              <w:t xml:space="preserve">from </w:t>
            </w:r>
            <w:r w:rsidR="00497C06" w:rsidRPr="00F020B0">
              <w:rPr>
                <w:rFonts w:ascii="Calibri" w:eastAsia="Calibri" w:hAnsi="Calibri" w:cs="Calibri"/>
                <w:bCs/>
                <w:szCs w:val="20"/>
                <w:lang w:val="en-AU"/>
              </w:rPr>
              <w:t>t</w:t>
            </w:r>
            <w:r w:rsidR="00F20E15" w:rsidRPr="00F020B0">
              <w:rPr>
                <w:rFonts w:ascii="Calibri" w:eastAsia="Calibri" w:hAnsi="Calibri" w:cs="Calibri"/>
                <w:bCs/>
                <w:szCs w:val="20"/>
                <w:lang w:val="en-AU"/>
              </w:rPr>
              <w:t xml:space="preserve">he Sample Assessment Tasks for the </w:t>
            </w:r>
            <w:r w:rsidR="00590FA5" w:rsidRPr="00F020B0">
              <w:rPr>
                <w:rFonts w:ascii="Calibri" w:eastAsia="Calibri" w:hAnsi="Calibri" w:cs="Calibri"/>
                <w:bCs/>
                <w:szCs w:val="20"/>
                <w:lang w:val="en-AU"/>
              </w:rPr>
              <w:t xml:space="preserve">English </w:t>
            </w:r>
            <w:r w:rsidR="00F20E15" w:rsidRPr="00F020B0">
              <w:rPr>
                <w:rFonts w:ascii="Calibri" w:eastAsia="Calibri" w:hAnsi="Calibri" w:cs="Calibri"/>
                <w:bCs/>
                <w:szCs w:val="20"/>
                <w:lang w:val="en-AU"/>
              </w:rPr>
              <w:t>ATAR Year 12 Eight-Task Model</w:t>
            </w:r>
            <w:r w:rsidR="004712AC" w:rsidRPr="00F020B0">
              <w:rPr>
                <w:rFonts w:ascii="Calibri" w:eastAsia="Calibri" w:hAnsi="Calibri" w:cs="Calibri"/>
                <w:bCs/>
                <w:szCs w:val="20"/>
                <w:lang w:val="en-AU"/>
              </w:rPr>
              <w:t>)</w:t>
            </w:r>
            <w:r w:rsidR="00590FA5" w:rsidRPr="00F020B0">
              <w:rPr>
                <w:rFonts w:cstheme="minorHAnsi"/>
                <w:szCs w:val="20"/>
                <w:lang w:val="en-AU"/>
              </w:rPr>
              <w:t>.</w:t>
            </w:r>
          </w:p>
        </w:tc>
      </w:tr>
      <w:tr w:rsidR="00497C06" w:rsidRPr="00F020B0" w14:paraId="1376A959" w14:textId="77777777" w:rsidTr="007F0C3B">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39AE29E9" w14:textId="7F557E53" w:rsidR="00497C06" w:rsidRPr="00F020B0" w:rsidRDefault="00497C06" w:rsidP="007F0C3B">
            <w:pPr>
              <w:jc w:val="center"/>
              <w:rPr>
                <w:rFonts w:cstheme="minorHAnsi"/>
                <w:szCs w:val="20"/>
                <w:lang w:val="en-AU"/>
              </w:rPr>
            </w:pPr>
            <w:r w:rsidRPr="00F020B0">
              <w:rPr>
                <w:rFonts w:cstheme="minorHAnsi"/>
                <w:szCs w:val="20"/>
                <w:lang w:val="en-AU"/>
              </w:rPr>
              <w:t>29</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98A9720" w14:textId="77777777" w:rsidR="00497C06" w:rsidRPr="00F020B0" w:rsidRDefault="00497C06" w:rsidP="007F0C3B">
            <w:pPr>
              <w:rPr>
                <w:rFonts w:cstheme="minorHAnsi"/>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vAlign w:val="center"/>
          </w:tcPr>
          <w:p w14:paraId="04D48B68" w14:textId="77777777" w:rsidR="00497C06" w:rsidRPr="00F020B0" w:rsidRDefault="00497C06" w:rsidP="007F0C3B">
            <w:pPr>
              <w:rPr>
                <w:rFonts w:cstheme="minorHAns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8F4D405" w14:textId="287BAB38" w:rsidR="00497C06" w:rsidRPr="00F020B0" w:rsidRDefault="00497C06" w:rsidP="007F0C3B">
            <w:pPr>
              <w:rPr>
                <w:rFonts w:cstheme="minorHAnsi"/>
                <w:b/>
                <w:szCs w:val="20"/>
                <w:lang w:val="en-AU"/>
              </w:rPr>
            </w:pPr>
            <w:r w:rsidRPr="00F020B0">
              <w:rPr>
                <w:rFonts w:cstheme="minorHAnsi"/>
                <w:b/>
                <w:szCs w:val="20"/>
                <w:lang w:val="en-AU"/>
              </w:rPr>
              <w:t>Task 8</w:t>
            </w:r>
            <w:r w:rsidR="00EB6566" w:rsidRPr="00F020B0">
              <w:rPr>
                <w:rFonts w:cstheme="minorHAnsi"/>
                <w:b/>
                <w:szCs w:val="20"/>
                <w:lang w:val="en-AU"/>
              </w:rPr>
              <w:t xml:space="preserve"> –</w:t>
            </w:r>
            <w:r w:rsidRPr="00F020B0">
              <w:rPr>
                <w:rFonts w:cstheme="minorHAnsi"/>
                <w:b/>
                <w:szCs w:val="20"/>
                <w:lang w:val="en-AU"/>
              </w:rPr>
              <w:t xml:space="preserve"> Examination 20% </w:t>
            </w:r>
          </w:p>
        </w:tc>
      </w:tr>
      <w:tr w:rsidR="00C726D5" w:rsidRPr="00F020B0" w14:paraId="0EDD153A" w14:textId="77777777" w:rsidTr="007F0C3B">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2580DD3A" w14:textId="685F909C" w:rsidR="00C726D5" w:rsidRPr="00F020B0" w:rsidRDefault="00497C06" w:rsidP="007F0C3B">
            <w:pPr>
              <w:jc w:val="center"/>
              <w:rPr>
                <w:rFonts w:cstheme="minorHAnsi"/>
                <w:szCs w:val="20"/>
                <w:lang w:val="en-AU"/>
              </w:rPr>
            </w:pPr>
            <w:r w:rsidRPr="00F020B0">
              <w:rPr>
                <w:rFonts w:cstheme="minorHAnsi"/>
                <w:szCs w:val="20"/>
                <w:lang w:val="en-AU"/>
              </w:rPr>
              <w:t>Post</w:t>
            </w:r>
            <w:r w:rsidR="000815C6" w:rsidRPr="00F020B0">
              <w:rPr>
                <w:rFonts w:cstheme="minorHAnsi"/>
                <w:szCs w:val="20"/>
                <w:lang w:val="en-AU"/>
              </w:rPr>
              <w:t>-</w:t>
            </w:r>
            <w:r w:rsidRPr="00F020B0">
              <w:rPr>
                <w:rFonts w:cstheme="minorHAnsi"/>
                <w:szCs w:val="20"/>
                <w:lang w:val="en-AU"/>
              </w:rPr>
              <w:t>examination</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55658184" w14:textId="6074DC12" w:rsidR="00C726D5" w:rsidRPr="00F020B0" w:rsidRDefault="00953FF2" w:rsidP="007F0C3B">
            <w:pPr>
              <w:rPr>
                <w:rFonts w:ascii="Calibri" w:eastAsia="Calibri" w:hAnsi="Calibri"/>
                <w:szCs w:val="20"/>
                <w:lang w:val="en-AU"/>
              </w:rPr>
            </w:pPr>
            <w:r w:rsidRPr="00F020B0">
              <w:rPr>
                <w:rFonts w:cstheme="minorHAnsi"/>
                <w:szCs w:val="20"/>
                <w:lang w:val="en-AU"/>
              </w:rPr>
              <w:t>Student r</w:t>
            </w:r>
            <w:r w:rsidR="00581524" w:rsidRPr="00F020B0">
              <w:rPr>
                <w:rFonts w:cstheme="minorHAnsi"/>
                <w:szCs w:val="20"/>
                <w:lang w:val="en-AU"/>
              </w:rPr>
              <w:t>eflection:</w:t>
            </w:r>
            <w:r w:rsidR="00581524" w:rsidRPr="00F020B0">
              <w:rPr>
                <w:rFonts w:ascii="Calibri" w:eastAsia="Calibri" w:hAnsi="Calibri"/>
                <w:szCs w:val="20"/>
                <w:lang w:val="en-AU"/>
              </w:rPr>
              <w:t xml:space="preserve"> </w:t>
            </w:r>
          </w:p>
          <w:p w14:paraId="327520FD" w14:textId="2122C43E" w:rsidR="00497C06" w:rsidRPr="00F020B0" w:rsidRDefault="00497C06" w:rsidP="007F0C3B">
            <w:pPr>
              <w:pStyle w:val="ListParagraph"/>
              <w:numPr>
                <w:ilvl w:val="0"/>
                <w:numId w:val="55"/>
              </w:numPr>
              <w:rPr>
                <w:szCs w:val="20"/>
                <w:lang w:val="en-AU"/>
              </w:rPr>
            </w:pPr>
            <w:r w:rsidRPr="00F020B0">
              <w:rPr>
                <w:szCs w:val="20"/>
                <w:lang w:val="en-AU"/>
              </w:rPr>
              <w:t>List strengths they had in each section of the examination</w:t>
            </w:r>
            <w:r w:rsidR="00953FF2" w:rsidRPr="00F020B0">
              <w:rPr>
                <w:szCs w:val="20"/>
                <w:lang w:val="en-AU"/>
              </w:rPr>
              <w:t>.</w:t>
            </w:r>
          </w:p>
          <w:p w14:paraId="527F63AC" w14:textId="78CB2A61" w:rsidR="00497C06" w:rsidRPr="00F020B0" w:rsidRDefault="00497C06" w:rsidP="007F0C3B">
            <w:pPr>
              <w:pStyle w:val="ListParagraph"/>
              <w:numPr>
                <w:ilvl w:val="0"/>
                <w:numId w:val="55"/>
              </w:numPr>
              <w:rPr>
                <w:szCs w:val="20"/>
                <w:lang w:val="en-AU"/>
              </w:rPr>
            </w:pPr>
            <w:r w:rsidRPr="00F020B0">
              <w:rPr>
                <w:szCs w:val="20"/>
                <w:lang w:val="en-AU"/>
              </w:rPr>
              <w:t>Identify three specific targeted growth areas for each section of the examination</w:t>
            </w:r>
            <w:r w:rsidR="00953FF2" w:rsidRPr="00F020B0">
              <w:rPr>
                <w:szCs w:val="20"/>
                <w:lang w:val="en-AU"/>
              </w:rPr>
              <w:t>.</w:t>
            </w:r>
            <w:r w:rsidRPr="00F020B0">
              <w:rPr>
                <w:szCs w:val="20"/>
                <w:lang w:val="en-AU"/>
              </w:rPr>
              <w:t xml:space="preserve"> </w:t>
            </w:r>
          </w:p>
          <w:p w14:paraId="3C36D929" w14:textId="389CB64C" w:rsidR="00497C06" w:rsidRPr="00F020B0" w:rsidRDefault="00497C06" w:rsidP="007F0C3B">
            <w:pPr>
              <w:pStyle w:val="ListParagraph"/>
              <w:numPr>
                <w:ilvl w:val="0"/>
                <w:numId w:val="55"/>
              </w:numPr>
              <w:rPr>
                <w:szCs w:val="20"/>
                <w:lang w:val="en-AU"/>
              </w:rPr>
            </w:pPr>
            <w:r w:rsidRPr="00F020B0">
              <w:rPr>
                <w:szCs w:val="20"/>
                <w:lang w:val="en-AU"/>
              </w:rPr>
              <w:t>Identify how they can improve on these growth areas</w:t>
            </w:r>
            <w:r w:rsidR="00953FF2" w:rsidRPr="00F020B0">
              <w:rPr>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vAlign w:val="center"/>
          </w:tcPr>
          <w:p w14:paraId="1F35BF5B" w14:textId="64620792" w:rsidR="00C726D5" w:rsidRPr="00F020B0" w:rsidRDefault="00C726D5" w:rsidP="007F0C3B">
            <w:pPr>
              <w:rPr>
                <w:rFonts w:cstheme="minorHAns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BFAC825" w14:textId="12A0657C" w:rsidR="00581524" w:rsidRPr="00F020B0" w:rsidRDefault="00581524" w:rsidP="007F0C3B">
            <w:pPr>
              <w:rPr>
                <w:rFonts w:cstheme="minorHAnsi"/>
                <w:b/>
                <w:szCs w:val="20"/>
                <w:lang w:val="en-AU"/>
              </w:rPr>
            </w:pPr>
          </w:p>
        </w:tc>
      </w:tr>
    </w:tbl>
    <w:p w14:paraId="66BE2300" w14:textId="77777777" w:rsidR="00EE0BD3" w:rsidRPr="00F020B0" w:rsidRDefault="00EE0BD3" w:rsidP="00F5219D">
      <w:pPr>
        <w:spacing w:before="120" w:after="120" w:line="276" w:lineRule="auto"/>
        <w:rPr>
          <w:sz w:val="20"/>
          <w:szCs w:val="20"/>
          <w:lang w:val="en-AU"/>
        </w:rPr>
        <w:sectPr w:rsidR="00EE0BD3" w:rsidRPr="00F020B0" w:rsidSect="00156FD8">
          <w:headerReference w:type="even" r:id="rId21"/>
          <w:headerReference w:type="default" r:id="rId22"/>
          <w:footerReference w:type="even" r:id="rId23"/>
          <w:footerReference w:type="default" r:id="rId24"/>
          <w:headerReference w:type="first" r:id="rId25"/>
          <w:footerReference w:type="first" r:id="rId26"/>
          <w:pgSz w:w="16820" w:h="11900" w:orient="landscape" w:code="9"/>
          <w:pgMar w:top="1276" w:right="1418" w:bottom="1276" w:left="1418" w:header="680" w:footer="567" w:gutter="0"/>
          <w:cols w:space="720"/>
          <w:titlePg/>
          <w:docGrid w:linePitch="326"/>
        </w:sectPr>
      </w:pPr>
    </w:p>
    <w:p w14:paraId="41ABB792" w14:textId="6E46773A" w:rsidR="00B32309" w:rsidRPr="00F020B0" w:rsidRDefault="00B32309" w:rsidP="00747C49">
      <w:pPr>
        <w:spacing w:after="120" w:line="266" w:lineRule="auto"/>
        <w:rPr>
          <w:rFonts w:ascii="Calibri" w:eastAsia="Calibri" w:hAnsi="Calibri"/>
          <w:lang w:val="en-AU"/>
        </w:rPr>
      </w:pPr>
      <w:r w:rsidRPr="00F020B0">
        <w:rPr>
          <w:rFonts w:ascii="Calibri" w:eastAsia="Calibri" w:hAnsi="Calibri"/>
          <w:lang w:val="en-AU"/>
        </w:rPr>
        <w:t xml:space="preserve">Examples of </w:t>
      </w:r>
      <w:r w:rsidR="00B11C64" w:rsidRPr="00F020B0">
        <w:rPr>
          <w:rFonts w:ascii="Calibri" w:eastAsia="Calibri" w:hAnsi="Calibri"/>
          <w:lang w:val="en-AU"/>
        </w:rPr>
        <w:t>films</w:t>
      </w:r>
      <w:r w:rsidRPr="00F020B0">
        <w:rPr>
          <w:rFonts w:ascii="Calibri" w:eastAsia="Calibri" w:hAnsi="Calibri"/>
          <w:lang w:val="en-AU"/>
        </w:rPr>
        <w:t xml:space="preserve"> </w:t>
      </w:r>
      <w:r w:rsidR="003E3B51" w:rsidRPr="00F020B0">
        <w:rPr>
          <w:rFonts w:ascii="Calibri" w:eastAsia="Calibri" w:hAnsi="Calibri"/>
          <w:lang w:val="en-AU"/>
        </w:rPr>
        <w:t xml:space="preserve">relating to </w:t>
      </w:r>
      <w:r w:rsidRPr="00F020B0">
        <w:rPr>
          <w:rFonts w:ascii="Calibri" w:eastAsia="Calibri" w:hAnsi="Calibri"/>
          <w:lang w:val="en-AU"/>
        </w:rPr>
        <w:t>genres for Task 4</w:t>
      </w:r>
    </w:p>
    <w:p w14:paraId="73AE465C" w14:textId="2ACF8153"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Western</w:t>
      </w:r>
    </w:p>
    <w:p w14:paraId="75A115D4" w14:textId="11BCC11A" w:rsidR="003E3B51" w:rsidRPr="00F020B0" w:rsidRDefault="003E3B51" w:rsidP="00747C49">
      <w:pPr>
        <w:numPr>
          <w:ilvl w:val="0"/>
          <w:numId w:val="54"/>
        </w:numPr>
        <w:spacing w:after="160" w:line="266" w:lineRule="auto"/>
        <w:contextualSpacing/>
        <w:rPr>
          <w:rFonts w:ascii="Calibri" w:eastAsia="Calibri" w:hAnsi="Calibri"/>
          <w:lang w:val="en-AU"/>
        </w:rPr>
      </w:pPr>
      <w:r w:rsidRPr="00F020B0">
        <w:rPr>
          <w:rFonts w:ascii="Calibri" w:eastAsia="Calibri" w:hAnsi="Calibri"/>
          <w:i/>
          <w:iCs/>
          <w:lang w:val="en-AU"/>
        </w:rPr>
        <w:t xml:space="preserve">Stagecoach, </w:t>
      </w:r>
      <w:r w:rsidR="007036F7" w:rsidRPr="00F020B0">
        <w:rPr>
          <w:rFonts w:ascii="Calibri" w:eastAsia="Calibri" w:hAnsi="Calibri"/>
          <w:iCs/>
          <w:lang w:val="en-AU"/>
        </w:rPr>
        <w:t>1939</w:t>
      </w:r>
    </w:p>
    <w:p w14:paraId="7FCE2DF4" w14:textId="6E88574C" w:rsidR="00B32309" w:rsidRPr="00F020B0" w:rsidRDefault="00B32309" w:rsidP="00747C49">
      <w:pPr>
        <w:numPr>
          <w:ilvl w:val="0"/>
          <w:numId w:val="29"/>
        </w:numPr>
        <w:spacing w:after="160" w:line="266" w:lineRule="auto"/>
        <w:ind w:left="360"/>
        <w:contextualSpacing/>
        <w:rPr>
          <w:rFonts w:ascii="Calibri" w:eastAsia="Calibri" w:hAnsi="Calibri"/>
          <w:lang w:val="en-AU"/>
        </w:rPr>
      </w:pPr>
      <w:r w:rsidRPr="00F020B0">
        <w:rPr>
          <w:rFonts w:ascii="Calibri" w:eastAsia="Calibri" w:hAnsi="Calibri"/>
          <w:i/>
          <w:iCs/>
          <w:lang w:val="en-AU"/>
        </w:rPr>
        <w:t>Shane</w:t>
      </w:r>
      <w:r w:rsidR="003E3B51" w:rsidRPr="00F020B0">
        <w:rPr>
          <w:rFonts w:ascii="Calibri" w:eastAsia="Calibri" w:hAnsi="Calibri"/>
          <w:lang w:val="en-AU"/>
        </w:rPr>
        <w:t xml:space="preserve">, </w:t>
      </w:r>
      <w:r w:rsidR="007036F7" w:rsidRPr="00F020B0">
        <w:rPr>
          <w:rFonts w:ascii="Calibri" w:eastAsia="Calibri" w:hAnsi="Calibri"/>
          <w:lang w:val="en-AU"/>
        </w:rPr>
        <w:t>1953</w:t>
      </w:r>
    </w:p>
    <w:p w14:paraId="26CF1FE8" w14:textId="7F89E016" w:rsidR="003E3B51" w:rsidRPr="00F020B0" w:rsidRDefault="00B32309" w:rsidP="00747C49">
      <w:pPr>
        <w:numPr>
          <w:ilvl w:val="0"/>
          <w:numId w:val="29"/>
        </w:numPr>
        <w:spacing w:after="120" w:line="266" w:lineRule="auto"/>
        <w:ind w:left="360"/>
        <w:contextualSpacing/>
        <w:rPr>
          <w:rFonts w:ascii="Calibri" w:eastAsia="Calibri" w:hAnsi="Calibri"/>
          <w:lang w:val="en-AU"/>
        </w:rPr>
      </w:pPr>
      <w:r w:rsidRPr="00F020B0">
        <w:rPr>
          <w:rFonts w:ascii="Calibri" w:eastAsia="Calibri" w:hAnsi="Calibri"/>
          <w:i/>
          <w:iCs/>
          <w:lang w:val="en-AU"/>
        </w:rPr>
        <w:t>3:10 to Yuma</w:t>
      </w:r>
      <w:r w:rsidR="003E3B51" w:rsidRPr="00F020B0">
        <w:rPr>
          <w:rFonts w:ascii="Calibri" w:eastAsia="Calibri" w:hAnsi="Calibri"/>
          <w:lang w:val="en-AU"/>
        </w:rPr>
        <w:t xml:space="preserve">, </w:t>
      </w:r>
      <w:r w:rsidR="007036F7" w:rsidRPr="00F020B0">
        <w:rPr>
          <w:rFonts w:ascii="Calibri" w:eastAsia="Calibri" w:hAnsi="Calibri"/>
          <w:lang w:val="en-AU"/>
        </w:rPr>
        <w:t>2007</w:t>
      </w:r>
    </w:p>
    <w:p w14:paraId="1E0F0B50" w14:textId="6766B855" w:rsidR="003E3B51" w:rsidRPr="00F020B0" w:rsidRDefault="003E3B51" w:rsidP="00747C49">
      <w:pPr>
        <w:numPr>
          <w:ilvl w:val="0"/>
          <w:numId w:val="29"/>
        </w:numPr>
        <w:spacing w:after="120" w:line="266" w:lineRule="auto"/>
        <w:ind w:left="357" w:hanging="357"/>
        <w:rPr>
          <w:rFonts w:ascii="Calibri" w:eastAsia="Calibri" w:hAnsi="Calibri"/>
          <w:lang w:val="en-AU"/>
        </w:rPr>
      </w:pPr>
      <w:r w:rsidRPr="00F020B0">
        <w:rPr>
          <w:rFonts w:ascii="Calibri" w:eastAsia="Calibri" w:hAnsi="Calibri"/>
          <w:i/>
          <w:lang w:val="en-AU"/>
        </w:rPr>
        <w:t xml:space="preserve">Mystery Road, </w:t>
      </w:r>
      <w:r w:rsidR="007036F7" w:rsidRPr="00F020B0">
        <w:rPr>
          <w:rFonts w:ascii="Calibri" w:eastAsia="Calibri" w:hAnsi="Calibri"/>
          <w:lang w:val="en-AU"/>
        </w:rPr>
        <w:t>2013</w:t>
      </w:r>
    </w:p>
    <w:p w14:paraId="51E39C2B" w14:textId="77777777"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Fantasy</w:t>
      </w:r>
    </w:p>
    <w:p w14:paraId="2100E9B3" w14:textId="22C0519F" w:rsidR="00577C8A" w:rsidRPr="00F020B0" w:rsidRDefault="00577C8A" w:rsidP="00747C49">
      <w:pPr>
        <w:numPr>
          <w:ilvl w:val="0"/>
          <w:numId w:val="30"/>
        </w:numPr>
        <w:spacing w:after="160" w:line="266" w:lineRule="auto"/>
        <w:ind w:left="360"/>
        <w:contextualSpacing/>
        <w:rPr>
          <w:rFonts w:ascii="Calibri" w:eastAsia="Calibri" w:hAnsi="Calibri"/>
          <w:bCs/>
          <w:i/>
          <w:iCs/>
          <w:lang w:val="en-AU"/>
        </w:rPr>
      </w:pPr>
      <w:r w:rsidRPr="00F020B0">
        <w:rPr>
          <w:rFonts w:ascii="Calibri" w:eastAsia="Calibri" w:hAnsi="Calibri"/>
          <w:bCs/>
          <w:i/>
          <w:iCs/>
          <w:lang w:val="en-AU"/>
        </w:rPr>
        <w:t>The Wizard of Oz,</w:t>
      </w:r>
      <w:r w:rsidRPr="00F020B0">
        <w:rPr>
          <w:rFonts w:ascii="Calibri" w:eastAsia="Calibri" w:hAnsi="Calibri"/>
          <w:bCs/>
          <w:iCs/>
          <w:lang w:val="en-AU"/>
        </w:rPr>
        <w:t xml:space="preserve"> </w:t>
      </w:r>
      <w:r w:rsidR="007036F7" w:rsidRPr="00F020B0">
        <w:rPr>
          <w:rFonts w:ascii="Calibri" w:eastAsia="Calibri" w:hAnsi="Calibri"/>
          <w:bCs/>
          <w:iCs/>
          <w:lang w:val="en-AU"/>
        </w:rPr>
        <w:t>1939</w:t>
      </w:r>
    </w:p>
    <w:p w14:paraId="23EAFBF5" w14:textId="4707FF67" w:rsidR="00B32309" w:rsidRPr="00F020B0" w:rsidRDefault="00B3230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Labyrinth</w:t>
      </w:r>
      <w:r w:rsidR="00577C8A" w:rsidRPr="00F020B0">
        <w:rPr>
          <w:rFonts w:ascii="Calibri" w:eastAsia="Calibri" w:hAnsi="Calibri"/>
          <w:lang w:val="en-AU"/>
        </w:rPr>
        <w:t xml:space="preserve">, </w:t>
      </w:r>
      <w:r w:rsidR="007036F7" w:rsidRPr="00F020B0">
        <w:rPr>
          <w:rFonts w:ascii="Calibri" w:eastAsia="Calibri" w:hAnsi="Calibri"/>
          <w:lang w:val="en-AU"/>
        </w:rPr>
        <w:t>1986</w:t>
      </w:r>
      <w:r w:rsidR="00577C8A" w:rsidRPr="00F020B0">
        <w:rPr>
          <w:rFonts w:ascii="Calibri" w:eastAsia="Calibri" w:hAnsi="Calibri"/>
          <w:lang w:val="en-AU"/>
        </w:rPr>
        <w:t xml:space="preserve"> </w:t>
      </w:r>
    </w:p>
    <w:p w14:paraId="648D80EC" w14:textId="0BC4FF8B" w:rsidR="00577C8A" w:rsidRPr="00F020B0" w:rsidRDefault="007036F7"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The </w:t>
      </w:r>
      <w:r w:rsidR="00577C8A" w:rsidRPr="00F020B0">
        <w:rPr>
          <w:rFonts w:ascii="Calibri" w:eastAsia="Calibri" w:hAnsi="Calibri"/>
          <w:i/>
          <w:iCs/>
          <w:lang w:val="en-AU"/>
        </w:rPr>
        <w:t>Princess Bride</w:t>
      </w:r>
      <w:r w:rsidR="00F22769" w:rsidRPr="00F020B0">
        <w:rPr>
          <w:rFonts w:ascii="Calibri" w:eastAsia="Calibri" w:hAnsi="Calibri"/>
          <w:i/>
          <w:iCs/>
          <w:lang w:val="en-AU"/>
        </w:rPr>
        <w:t xml:space="preserve">, </w:t>
      </w:r>
      <w:r w:rsidRPr="00F020B0">
        <w:rPr>
          <w:rFonts w:ascii="Calibri" w:eastAsia="Calibri" w:hAnsi="Calibri"/>
          <w:iCs/>
          <w:lang w:val="en-AU"/>
        </w:rPr>
        <w:t>1987</w:t>
      </w:r>
    </w:p>
    <w:p w14:paraId="7AEEBAF8" w14:textId="13E2FB7B" w:rsidR="00F22769" w:rsidRPr="00F020B0" w:rsidRDefault="00B3230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Willow</w:t>
      </w:r>
      <w:r w:rsidR="00F22769" w:rsidRPr="00F020B0">
        <w:rPr>
          <w:rFonts w:ascii="Calibri" w:eastAsia="Calibri" w:hAnsi="Calibri"/>
          <w:i/>
          <w:iCs/>
          <w:lang w:val="en-AU"/>
        </w:rPr>
        <w:t xml:space="preserve">, </w:t>
      </w:r>
      <w:r w:rsidR="007036F7" w:rsidRPr="00F020B0">
        <w:rPr>
          <w:rFonts w:ascii="Calibri" w:eastAsia="Calibri" w:hAnsi="Calibri"/>
          <w:iCs/>
          <w:lang w:val="en-AU"/>
        </w:rPr>
        <w:t>1988</w:t>
      </w:r>
    </w:p>
    <w:p w14:paraId="7C0EB6D9" w14:textId="05D65702" w:rsidR="002B6D5B" w:rsidRPr="00F020B0" w:rsidRDefault="002B6D5B"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Crouching Tiger, Hidden Dragon, </w:t>
      </w:r>
      <w:r w:rsidR="007036F7" w:rsidRPr="00F020B0">
        <w:rPr>
          <w:rFonts w:ascii="Calibri" w:eastAsia="Calibri" w:hAnsi="Calibri"/>
          <w:iCs/>
          <w:lang w:val="en-AU"/>
        </w:rPr>
        <w:t>2000</w:t>
      </w:r>
    </w:p>
    <w:p w14:paraId="6B022CFF" w14:textId="0AD4997C" w:rsidR="00F22769" w:rsidRPr="00F020B0" w:rsidRDefault="00F2276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The Fellowship of the Ring, </w:t>
      </w:r>
      <w:r w:rsidR="007036F7" w:rsidRPr="00F020B0">
        <w:rPr>
          <w:rFonts w:ascii="Calibri" w:eastAsia="Calibri" w:hAnsi="Calibri"/>
          <w:iCs/>
          <w:lang w:val="en-AU"/>
        </w:rPr>
        <w:t>2001</w:t>
      </w:r>
    </w:p>
    <w:p w14:paraId="64D9A201" w14:textId="1910CE8A" w:rsidR="00F22769" w:rsidRPr="00F020B0" w:rsidRDefault="00B32309" w:rsidP="00747C49">
      <w:pPr>
        <w:numPr>
          <w:ilvl w:val="0"/>
          <w:numId w:val="30"/>
        </w:numPr>
        <w:spacing w:after="120" w:line="266" w:lineRule="auto"/>
        <w:ind w:left="357" w:hanging="357"/>
        <w:contextualSpacing/>
        <w:rPr>
          <w:rFonts w:ascii="Calibri" w:eastAsia="Calibri" w:hAnsi="Calibri"/>
          <w:b/>
          <w:bCs/>
          <w:i/>
          <w:iCs/>
          <w:lang w:val="en-AU"/>
        </w:rPr>
      </w:pPr>
      <w:r w:rsidRPr="00F020B0">
        <w:rPr>
          <w:rFonts w:ascii="Calibri" w:eastAsia="Calibri" w:hAnsi="Calibri"/>
          <w:i/>
          <w:iCs/>
          <w:lang w:val="en-AU"/>
        </w:rPr>
        <w:t>Harry Potter</w:t>
      </w:r>
      <w:r w:rsidR="00F22769" w:rsidRPr="00F020B0">
        <w:rPr>
          <w:rFonts w:ascii="Calibri" w:eastAsia="Calibri" w:hAnsi="Calibri"/>
          <w:i/>
          <w:iCs/>
          <w:lang w:val="en-AU"/>
        </w:rPr>
        <w:t xml:space="preserve"> and the Philosopher’s Stone, </w:t>
      </w:r>
      <w:r w:rsidR="007036F7" w:rsidRPr="00F020B0">
        <w:rPr>
          <w:rFonts w:ascii="Calibri" w:eastAsia="Calibri" w:hAnsi="Calibri"/>
          <w:iCs/>
          <w:lang w:val="en-AU"/>
        </w:rPr>
        <w:t>2001</w:t>
      </w:r>
    </w:p>
    <w:p w14:paraId="7C5570BB" w14:textId="34D04938" w:rsidR="00577C8A" w:rsidRPr="00F020B0" w:rsidRDefault="00577C8A" w:rsidP="00747C49">
      <w:pPr>
        <w:numPr>
          <w:ilvl w:val="0"/>
          <w:numId w:val="30"/>
        </w:numPr>
        <w:spacing w:after="120" w:line="266" w:lineRule="auto"/>
        <w:ind w:left="357" w:hanging="357"/>
        <w:rPr>
          <w:rFonts w:ascii="Calibri" w:eastAsia="Calibri" w:hAnsi="Calibri"/>
          <w:b/>
          <w:bCs/>
          <w:i/>
          <w:iCs/>
          <w:lang w:val="en-AU"/>
        </w:rPr>
      </w:pPr>
      <w:r w:rsidRPr="00F020B0">
        <w:rPr>
          <w:rFonts w:ascii="Calibri" w:eastAsia="Calibri" w:hAnsi="Calibri"/>
          <w:i/>
          <w:lang w:val="en-AU"/>
        </w:rPr>
        <w:t>Pan’s</w:t>
      </w:r>
      <w:r w:rsidRPr="00F020B0">
        <w:rPr>
          <w:rFonts w:ascii="Calibri" w:eastAsia="Calibri" w:hAnsi="Calibri"/>
          <w:i/>
          <w:iCs/>
          <w:lang w:val="en-AU"/>
        </w:rPr>
        <w:t xml:space="preserve"> Labyrinth</w:t>
      </w:r>
      <w:r w:rsidR="00F22769" w:rsidRPr="00F020B0">
        <w:rPr>
          <w:rFonts w:ascii="Calibri" w:eastAsia="Calibri" w:hAnsi="Calibri"/>
          <w:i/>
          <w:iCs/>
          <w:lang w:val="en-AU"/>
        </w:rPr>
        <w:t xml:space="preserve">, </w:t>
      </w:r>
      <w:r w:rsidR="007036F7" w:rsidRPr="00F020B0">
        <w:rPr>
          <w:rFonts w:ascii="Calibri" w:eastAsia="Calibri" w:hAnsi="Calibri"/>
          <w:iCs/>
          <w:lang w:val="en-AU"/>
        </w:rPr>
        <w:t>2006</w:t>
      </w:r>
    </w:p>
    <w:p w14:paraId="4BC963A2" w14:textId="77777777" w:rsidR="00B32309" w:rsidRPr="00F020B0" w:rsidRDefault="00B32309" w:rsidP="00747C49">
      <w:pPr>
        <w:keepNext/>
        <w:spacing w:line="266" w:lineRule="auto"/>
        <w:rPr>
          <w:rFonts w:ascii="Calibri" w:eastAsia="Calibri" w:hAnsi="Calibri"/>
          <w:b/>
          <w:bCs/>
          <w:lang w:val="en-AU"/>
        </w:rPr>
      </w:pPr>
      <w:r w:rsidRPr="00F020B0">
        <w:rPr>
          <w:rFonts w:ascii="Calibri" w:eastAsia="Calibri" w:hAnsi="Calibri"/>
          <w:b/>
          <w:bCs/>
          <w:lang w:val="en-AU"/>
        </w:rPr>
        <w:t>Romance</w:t>
      </w:r>
    </w:p>
    <w:p w14:paraId="1BDA9B94" w14:textId="48FC6A92" w:rsidR="000D16CE"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Gone with the Wind, </w:t>
      </w:r>
      <w:r w:rsidR="007036F7" w:rsidRPr="00F020B0">
        <w:rPr>
          <w:rFonts w:ascii="Calibri" w:eastAsia="Calibri" w:hAnsi="Calibri"/>
          <w:iCs/>
          <w:lang w:val="en-AU"/>
        </w:rPr>
        <w:t>1939</w:t>
      </w:r>
    </w:p>
    <w:p w14:paraId="3C46C6DA" w14:textId="539CFF56" w:rsidR="000D16CE" w:rsidRPr="00F020B0" w:rsidRDefault="000D16CE"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Casablanca, </w:t>
      </w:r>
      <w:r w:rsidR="007036F7" w:rsidRPr="00F020B0">
        <w:rPr>
          <w:rFonts w:ascii="Calibri" w:eastAsia="Calibri" w:hAnsi="Calibri"/>
          <w:iCs/>
          <w:lang w:val="en-AU"/>
        </w:rPr>
        <w:t>1942</w:t>
      </w:r>
      <w:r w:rsidRPr="00F020B0">
        <w:rPr>
          <w:rFonts w:ascii="Calibri" w:eastAsia="Calibri" w:hAnsi="Calibri"/>
          <w:iCs/>
          <w:lang w:val="en-AU"/>
        </w:rPr>
        <w:t xml:space="preserve"> </w:t>
      </w:r>
    </w:p>
    <w:p w14:paraId="4AEFBD00" w14:textId="31F6E506"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Roman Holiday, </w:t>
      </w:r>
      <w:r w:rsidR="007036F7" w:rsidRPr="00F020B0">
        <w:rPr>
          <w:rFonts w:ascii="Calibri" w:eastAsia="Calibri" w:hAnsi="Calibri"/>
          <w:iCs/>
          <w:lang w:val="en-AU"/>
        </w:rPr>
        <w:t>1953</w:t>
      </w:r>
    </w:p>
    <w:p w14:paraId="33660043" w14:textId="2031CFA0" w:rsidR="00065ECD" w:rsidRPr="00F020B0" w:rsidRDefault="00B32309"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Breakfast at Tiffany’s</w:t>
      </w:r>
      <w:r w:rsidR="000D16CE" w:rsidRPr="00F020B0">
        <w:rPr>
          <w:rFonts w:ascii="Calibri" w:eastAsia="Calibri" w:hAnsi="Calibri"/>
          <w:lang w:val="en-AU"/>
        </w:rPr>
        <w:t xml:space="preserve">, </w:t>
      </w:r>
      <w:r w:rsidR="007036F7" w:rsidRPr="00F020B0">
        <w:rPr>
          <w:rFonts w:ascii="Calibri" w:eastAsia="Calibri" w:hAnsi="Calibri"/>
          <w:lang w:val="en-AU"/>
        </w:rPr>
        <w:t>1961</w:t>
      </w:r>
    </w:p>
    <w:p w14:paraId="0F452046" w14:textId="44DAFD3C"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Love Story</w:t>
      </w:r>
      <w:r w:rsidR="007C796D" w:rsidRPr="00F020B0">
        <w:rPr>
          <w:rFonts w:ascii="Calibri" w:eastAsia="Calibri" w:hAnsi="Calibri"/>
          <w:lang w:val="en-AU"/>
        </w:rPr>
        <w:t xml:space="preserve">, </w:t>
      </w:r>
      <w:r w:rsidR="007036F7" w:rsidRPr="00F020B0">
        <w:rPr>
          <w:rFonts w:ascii="Calibri" w:eastAsia="Calibri" w:hAnsi="Calibri"/>
          <w:lang w:val="en-AU"/>
        </w:rPr>
        <w:t>1970</w:t>
      </w:r>
    </w:p>
    <w:p w14:paraId="08001C0A" w14:textId="433AE11D" w:rsidR="00B32309"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Moonstruck, </w:t>
      </w:r>
      <w:r w:rsidR="007036F7" w:rsidRPr="00F020B0">
        <w:rPr>
          <w:rFonts w:ascii="Calibri" w:eastAsia="Calibri" w:hAnsi="Calibri"/>
          <w:iCs/>
          <w:lang w:val="en-AU"/>
        </w:rPr>
        <w:t>1987</w:t>
      </w:r>
    </w:p>
    <w:p w14:paraId="7956CFF6" w14:textId="29051672" w:rsidR="007C796D" w:rsidRPr="00F020B0" w:rsidRDefault="007C796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The Notebook, </w:t>
      </w:r>
      <w:r w:rsidR="007036F7" w:rsidRPr="00F020B0">
        <w:rPr>
          <w:rFonts w:ascii="Calibri" w:eastAsia="Calibri" w:hAnsi="Calibri"/>
          <w:iCs/>
          <w:lang w:val="en-AU"/>
        </w:rPr>
        <w:t>2004</w:t>
      </w:r>
    </w:p>
    <w:p w14:paraId="22DD25D2" w14:textId="686FEDDD" w:rsidR="00B32309" w:rsidRPr="00F020B0" w:rsidRDefault="00B32309"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Pride and Prejudice</w:t>
      </w:r>
      <w:r w:rsidR="007C796D" w:rsidRPr="00F020B0">
        <w:rPr>
          <w:rFonts w:ascii="Calibri" w:eastAsia="Calibri" w:hAnsi="Calibri"/>
          <w:lang w:val="en-AU"/>
        </w:rPr>
        <w:t xml:space="preserve">, </w:t>
      </w:r>
      <w:r w:rsidR="007036F7" w:rsidRPr="00F020B0">
        <w:rPr>
          <w:rFonts w:ascii="Calibri" w:eastAsia="Calibri" w:hAnsi="Calibri"/>
          <w:lang w:val="en-AU"/>
        </w:rPr>
        <w:t>2005</w:t>
      </w:r>
    </w:p>
    <w:p w14:paraId="49510871" w14:textId="5CDEBFC6" w:rsidR="00B32309" w:rsidRPr="00F020B0" w:rsidRDefault="00B32309"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Love Actually</w:t>
      </w:r>
      <w:r w:rsidR="00117F9B" w:rsidRPr="00F020B0">
        <w:rPr>
          <w:rFonts w:ascii="Calibri" w:eastAsia="Calibri" w:hAnsi="Calibri"/>
          <w:i/>
          <w:iCs/>
          <w:lang w:val="en-AU"/>
        </w:rPr>
        <w:t xml:space="preserve">, </w:t>
      </w:r>
      <w:r w:rsidR="007036F7" w:rsidRPr="00F020B0">
        <w:rPr>
          <w:rFonts w:ascii="Calibri" w:eastAsia="Calibri" w:hAnsi="Calibri"/>
          <w:iCs/>
          <w:lang w:val="en-AU"/>
        </w:rPr>
        <w:t>2003</w:t>
      </w:r>
    </w:p>
    <w:p w14:paraId="65FAD09E" w14:textId="72450507"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La La Land</w:t>
      </w:r>
      <w:r w:rsidR="00117F9B" w:rsidRPr="00F020B0">
        <w:rPr>
          <w:rFonts w:ascii="Calibri" w:eastAsia="Calibri" w:hAnsi="Calibri"/>
          <w:i/>
          <w:iCs/>
          <w:lang w:val="en-AU"/>
        </w:rPr>
        <w:t xml:space="preserve">, </w:t>
      </w:r>
      <w:r w:rsidR="007036F7" w:rsidRPr="00F020B0">
        <w:rPr>
          <w:rFonts w:ascii="Calibri" w:eastAsia="Calibri" w:hAnsi="Calibri"/>
          <w:iCs/>
          <w:lang w:val="en-AU"/>
        </w:rPr>
        <w:t>2016</w:t>
      </w:r>
    </w:p>
    <w:p w14:paraId="3C4EEB77" w14:textId="566EC33E" w:rsidR="00B32309" w:rsidRPr="00F020B0" w:rsidRDefault="00117F9B" w:rsidP="00747C49">
      <w:pPr>
        <w:numPr>
          <w:ilvl w:val="0"/>
          <w:numId w:val="31"/>
        </w:numPr>
        <w:spacing w:after="120" w:line="266" w:lineRule="auto"/>
        <w:ind w:left="357" w:hanging="357"/>
        <w:rPr>
          <w:rFonts w:ascii="Calibri" w:eastAsia="Calibri" w:hAnsi="Calibri"/>
          <w:iCs/>
          <w:lang w:val="en-AU"/>
        </w:rPr>
      </w:pPr>
      <w:r w:rsidRPr="00F020B0">
        <w:rPr>
          <w:rFonts w:ascii="Calibri" w:eastAsia="Calibri" w:hAnsi="Calibri"/>
          <w:lang w:val="en-AU"/>
        </w:rPr>
        <w:t xml:space="preserve">Subversion: </w:t>
      </w:r>
      <w:r w:rsidR="00B32309" w:rsidRPr="00F020B0">
        <w:rPr>
          <w:rFonts w:ascii="Calibri" w:eastAsia="Calibri" w:hAnsi="Calibri"/>
          <w:i/>
          <w:iCs/>
          <w:lang w:val="en-AU"/>
        </w:rPr>
        <w:t>High Fidelity</w:t>
      </w:r>
      <w:r w:rsidRPr="00F020B0">
        <w:rPr>
          <w:rFonts w:ascii="Calibri" w:eastAsia="Calibri" w:hAnsi="Calibri"/>
          <w:i/>
          <w:iCs/>
          <w:lang w:val="en-AU"/>
        </w:rPr>
        <w:t xml:space="preserve">, </w:t>
      </w:r>
      <w:r w:rsidR="007036F7" w:rsidRPr="00F020B0">
        <w:rPr>
          <w:rFonts w:ascii="Calibri" w:eastAsia="Calibri" w:hAnsi="Calibri"/>
          <w:iCs/>
          <w:lang w:val="en-AU"/>
        </w:rPr>
        <w:t>2000</w:t>
      </w:r>
    </w:p>
    <w:p w14:paraId="3AAC1304" w14:textId="77777777" w:rsidR="00B32309" w:rsidRPr="00F020B0" w:rsidRDefault="00B32309" w:rsidP="00747C49">
      <w:pPr>
        <w:keepNext/>
        <w:spacing w:line="266" w:lineRule="auto"/>
        <w:rPr>
          <w:rFonts w:ascii="Calibri" w:eastAsia="Calibri" w:hAnsi="Calibri"/>
          <w:b/>
          <w:bCs/>
          <w:lang w:val="en-AU"/>
        </w:rPr>
      </w:pPr>
      <w:r w:rsidRPr="00F020B0">
        <w:rPr>
          <w:rFonts w:ascii="Calibri" w:eastAsia="Calibri" w:hAnsi="Calibri"/>
          <w:b/>
          <w:bCs/>
          <w:lang w:val="en-AU"/>
        </w:rPr>
        <w:t>Horror</w:t>
      </w:r>
    </w:p>
    <w:p w14:paraId="766251AC" w14:textId="13895D31" w:rsidR="00B32309"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Psycho</w:t>
      </w:r>
      <w:r w:rsidR="00117F9B" w:rsidRPr="00F020B0">
        <w:rPr>
          <w:rFonts w:ascii="Calibri" w:eastAsia="Calibri" w:hAnsi="Calibri"/>
          <w:lang w:val="en-AU"/>
        </w:rPr>
        <w:t xml:space="preserve">, </w:t>
      </w:r>
      <w:r w:rsidR="007036F7" w:rsidRPr="00F020B0">
        <w:rPr>
          <w:rFonts w:ascii="Calibri" w:eastAsia="Calibri" w:hAnsi="Calibri"/>
          <w:lang w:val="en-AU"/>
        </w:rPr>
        <w:t>1960</w:t>
      </w:r>
    </w:p>
    <w:p w14:paraId="5A89DAC9" w14:textId="17C8E118" w:rsidR="00B51020"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The Birds</w:t>
      </w:r>
      <w:r w:rsidR="00B51020" w:rsidRPr="00F020B0">
        <w:rPr>
          <w:rFonts w:ascii="Calibri" w:eastAsia="Calibri" w:hAnsi="Calibri"/>
          <w:i/>
          <w:iCs/>
          <w:lang w:val="en-AU"/>
        </w:rPr>
        <w:t xml:space="preserve">, </w:t>
      </w:r>
      <w:r w:rsidR="007036F7" w:rsidRPr="00F020B0">
        <w:rPr>
          <w:rFonts w:ascii="Calibri" w:eastAsia="Calibri" w:hAnsi="Calibri"/>
          <w:iCs/>
          <w:lang w:val="en-AU"/>
        </w:rPr>
        <w:t>1963</w:t>
      </w:r>
      <w:r w:rsidRPr="00F020B0">
        <w:rPr>
          <w:rFonts w:ascii="Calibri" w:eastAsia="Calibri" w:hAnsi="Calibri"/>
          <w:i/>
          <w:iCs/>
          <w:lang w:val="en-AU"/>
        </w:rPr>
        <w:t xml:space="preserve"> </w:t>
      </w:r>
    </w:p>
    <w:p w14:paraId="310A3F69" w14:textId="1070035A" w:rsidR="00B32309" w:rsidRPr="00F020B0" w:rsidRDefault="00B51020"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 xml:space="preserve">The Sixth Sense, </w:t>
      </w:r>
      <w:r w:rsidR="007036F7" w:rsidRPr="00F020B0">
        <w:rPr>
          <w:rFonts w:ascii="Calibri" w:eastAsia="Calibri" w:hAnsi="Calibri"/>
          <w:iCs/>
          <w:lang w:val="en-AU"/>
        </w:rPr>
        <w:t>1999</w:t>
      </w:r>
      <w:r w:rsidRPr="00F020B0">
        <w:rPr>
          <w:rFonts w:ascii="Calibri" w:eastAsia="Calibri" w:hAnsi="Calibri"/>
          <w:iCs/>
          <w:lang w:val="en-AU"/>
        </w:rPr>
        <w:t xml:space="preserve"> </w:t>
      </w:r>
    </w:p>
    <w:p w14:paraId="16D5CC83" w14:textId="349F5725" w:rsidR="00B51020"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The Babadook</w:t>
      </w:r>
      <w:r w:rsidR="00B51020" w:rsidRPr="00F020B0">
        <w:rPr>
          <w:rFonts w:ascii="Calibri" w:eastAsia="Calibri" w:hAnsi="Calibri"/>
          <w:i/>
          <w:iCs/>
          <w:lang w:val="en-AU"/>
        </w:rPr>
        <w:t xml:space="preserve">, </w:t>
      </w:r>
      <w:r w:rsidR="007036F7" w:rsidRPr="00F020B0">
        <w:rPr>
          <w:rFonts w:ascii="Calibri" w:eastAsia="Calibri" w:hAnsi="Calibri"/>
          <w:iCs/>
          <w:lang w:val="en-AU"/>
        </w:rPr>
        <w:t>2014</w:t>
      </w:r>
    </w:p>
    <w:p w14:paraId="180EE27A" w14:textId="5FDEF3FE" w:rsidR="00B32309" w:rsidRPr="00F020B0" w:rsidRDefault="00B51020" w:rsidP="00747C49">
      <w:pPr>
        <w:numPr>
          <w:ilvl w:val="0"/>
          <w:numId w:val="31"/>
        </w:numPr>
        <w:spacing w:after="120" w:line="266" w:lineRule="auto"/>
        <w:ind w:left="357" w:hanging="357"/>
        <w:rPr>
          <w:rFonts w:ascii="Calibri" w:eastAsia="Calibri" w:hAnsi="Calibri"/>
          <w:b/>
          <w:bCs/>
          <w:lang w:val="en-AU"/>
        </w:rPr>
      </w:pPr>
      <w:r w:rsidRPr="00F020B0">
        <w:rPr>
          <w:rFonts w:ascii="Calibri" w:eastAsia="Calibri" w:hAnsi="Calibri"/>
          <w:i/>
          <w:iCs/>
          <w:lang w:val="en-AU"/>
        </w:rPr>
        <w:t xml:space="preserve">Get Out, </w:t>
      </w:r>
      <w:r w:rsidR="007036F7" w:rsidRPr="00F020B0">
        <w:rPr>
          <w:rFonts w:ascii="Calibri" w:eastAsia="Calibri" w:hAnsi="Calibri"/>
          <w:iCs/>
          <w:lang w:val="en-AU"/>
        </w:rPr>
        <w:t>2017</w:t>
      </w:r>
    </w:p>
    <w:p w14:paraId="642D9CEA" w14:textId="77777777"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Crime</w:t>
      </w:r>
    </w:p>
    <w:p w14:paraId="20B88B5B" w14:textId="0CF118C8"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 xml:space="preserve">The Big Sleep, </w:t>
      </w:r>
      <w:r w:rsidR="007036F7" w:rsidRPr="00F020B0">
        <w:rPr>
          <w:rFonts w:ascii="Calibri" w:eastAsia="Calibri" w:hAnsi="Calibri"/>
          <w:iCs/>
          <w:lang w:val="en-AU"/>
        </w:rPr>
        <w:t>1946</w:t>
      </w:r>
      <w:r w:rsidR="00CC2734" w:rsidRPr="00F020B0">
        <w:rPr>
          <w:rFonts w:ascii="Calibri" w:eastAsia="Calibri" w:hAnsi="Calibri"/>
          <w:iCs/>
          <w:lang w:val="en-AU"/>
        </w:rPr>
        <w:t xml:space="preserve"> </w:t>
      </w:r>
    </w:p>
    <w:p w14:paraId="2695F9F2" w14:textId="185068B5"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lang w:val="en-AU"/>
        </w:rPr>
        <w:t xml:space="preserve">The Third Man, </w:t>
      </w:r>
      <w:r w:rsidR="007036F7" w:rsidRPr="00F020B0">
        <w:rPr>
          <w:rFonts w:ascii="Calibri" w:eastAsia="Calibri" w:hAnsi="Calibri"/>
          <w:lang w:val="en-AU"/>
        </w:rPr>
        <w:t>1949</w:t>
      </w:r>
      <w:r w:rsidRPr="00F020B0">
        <w:rPr>
          <w:rFonts w:ascii="Calibri" w:eastAsia="Calibri" w:hAnsi="Calibri"/>
          <w:i/>
          <w:lang w:val="en-AU"/>
        </w:rPr>
        <w:t xml:space="preserve"> </w:t>
      </w:r>
    </w:p>
    <w:p w14:paraId="27F914CD" w14:textId="5FCD9622"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lang w:val="en-AU"/>
        </w:rPr>
        <w:t xml:space="preserve">12 Angry Men, </w:t>
      </w:r>
      <w:r w:rsidR="007036F7" w:rsidRPr="00F020B0">
        <w:rPr>
          <w:rFonts w:ascii="Calibri" w:eastAsia="Calibri" w:hAnsi="Calibri"/>
          <w:lang w:val="en-AU"/>
        </w:rPr>
        <w:t>1957</w:t>
      </w:r>
    </w:p>
    <w:p w14:paraId="44E9B199" w14:textId="6D0580E6" w:rsidR="00B32309"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The French Connection</w:t>
      </w:r>
      <w:r w:rsidR="00CD5256" w:rsidRPr="00F020B0">
        <w:rPr>
          <w:rFonts w:ascii="Calibri" w:eastAsia="Calibri" w:hAnsi="Calibri"/>
          <w:lang w:val="en-AU"/>
        </w:rPr>
        <w:t xml:space="preserve">, </w:t>
      </w:r>
      <w:r w:rsidR="007036F7" w:rsidRPr="00F020B0">
        <w:rPr>
          <w:rFonts w:ascii="Calibri" w:eastAsia="Calibri" w:hAnsi="Calibri"/>
          <w:lang w:val="en-AU"/>
        </w:rPr>
        <w:t>1971</w:t>
      </w:r>
      <w:r w:rsidR="00CD5256" w:rsidRPr="00F020B0">
        <w:rPr>
          <w:rFonts w:ascii="Calibri" w:eastAsia="Calibri" w:hAnsi="Calibri"/>
          <w:lang w:val="en-AU"/>
        </w:rPr>
        <w:t xml:space="preserve"> </w:t>
      </w:r>
    </w:p>
    <w:p w14:paraId="0E267479" w14:textId="072EDCA3" w:rsidR="00B32309" w:rsidRPr="00F020B0" w:rsidRDefault="00FA2712"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The Sting</w:t>
      </w:r>
      <w:r w:rsidR="00CD5256" w:rsidRPr="00F020B0">
        <w:rPr>
          <w:rFonts w:ascii="Calibri" w:eastAsia="Calibri" w:hAnsi="Calibri"/>
          <w:i/>
          <w:iCs/>
          <w:lang w:val="en-AU"/>
        </w:rPr>
        <w:t xml:space="preserve">, </w:t>
      </w:r>
      <w:r w:rsidR="007036F7" w:rsidRPr="00F020B0">
        <w:rPr>
          <w:rFonts w:ascii="Calibri" w:eastAsia="Calibri" w:hAnsi="Calibri"/>
          <w:iCs/>
          <w:lang w:val="en-AU"/>
        </w:rPr>
        <w:t>1973</w:t>
      </w:r>
      <w:r w:rsidR="00CD5256" w:rsidRPr="00F020B0">
        <w:rPr>
          <w:rFonts w:ascii="Calibri" w:eastAsia="Calibri" w:hAnsi="Calibri"/>
          <w:i/>
          <w:iCs/>
          <w:lang w:val="en-AU"/>
        </w:rPr>
        <w:t xml:space="preserve"> </w:t>
      </w:r>
    </w:p>
    <w:p w14:paraId="1F58C757" w14:textId="2BD30E0A" w:rsidR="00CC2734"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Jindabyne</w:t>
      </w:r>
      <w:r w:rsidR="00CC2734" w:rsidRPr="00F020B0">
        <w:rPr>
          <w:rFonts w:ascii="Calibri" w:eastAsia="Calibri" w:hAnsi="Calibri"/>
          <w:i/>
          <w:iCs/>
          <w:lang w:val="en-AU"/>
        </w:rPr>
        <w:t xml:space="preserve">, </w:t>
      </w:r>
      <w:r w:rsidR="007036F7" w:rsidRPr="00F020B0">
        <w:rPr>
          <w:rFonts w:ascii="Calibri" w:eastAsia="Calibri" w:hAnsi="Calibri"/>
          <w:iCs/>
          <w:lang w:val="en-AU"/>
        </w:rPr>
        <w:t>2006</w:t>
      </w:r>
    </w:p>
    <w:p w14:paraId="3EBB3D56" w14:textId="5ACE71A5" w:rsidR="00B32309" w:rsidRPr="00F020B0" w:rsidRDefault="00CC2734"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 xml:space="preserve">Animal Kingdom, </w:t>
      </w:r>
      <w:r w:rsidR="007036F7" w:rsidRPr="00F020B0">
        <w:rPr>
          <w:rFonts w:ascii="Calibri" w:eastAsia="Calibri" w:hAnsi="Calibri"/>
          <w:iCs/>
          <w:lang w:val="en-AU"/>
        </w:rPr>
        <w:t>2010</w:t>
      </w:r>
    </w:p>
    <w:p w14:paraId="3BB8EA80" w14:textId="3CEAA2E1" w:rsidR="00581524"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Lock, Stock and Two Smoking Barrels</w:t>
      </w:r>
      <w:r w:rsidR="00CC2734" w:rsidRPr="00F020B0">
        <w:rPr>
          <w:rFonts w:ascii="Calibri" w:eastAsia="Calibri" w:hAnsi="Calibri"/>
          <w:i/>
          <w:iCs/>
          <w:lang w:val="en-AU"/>
        </w:rPr>
        <w:t xml:space="preserve">, </w:t>
      </w:r>
      <w:r w:rsidR="007036F7" w:rsidRPr="00F020B0">
        <w:rPr>
          <w:rFonts w:ascii="Calibri" w:eastAsia="Calibri" w:hAnsi="Calibri"/>
          <w:iCs/>
          <w:lang w:val="en-AU"/>
        </w:rPr>
        <w:t>1998</w:t>
      </w:r>
    </w:p>
    <w:p w14:paraId="3AC457C2" w14:textId="5A83CF2B" w:rsidR="00E83CD1" w:rsidRPr="00F020B0" w:rsidRDefault="006413A2" w:rsidP="00747C49">
      <w:pPr>
        <w:numPr>
          <w:ilvl w:val="0"/>
          <w:numId w:val="33"/>
        </w:numPr>
        <w:spacing w:after="160" w:line="266" w:lineRule="auto"/>
        <w:ind w:left="360"/>
        <w:contextualSpacing/>
        <w:rPr>
          <w:rFonts w:ascii="Calibri" w:eastAsia="Calibri" w:hAnsi="Calibri"/>
          <w:iCs/>
          <w:lang w:val="en-AU"/>
        </w:rPr>
      </w:pPr>
      <w:r w:rsidRPr="00F020B0">
        <w:rPr>
          <w:rFonts w:ascii="Calibri" w:eastAsia="Calibri" w:hAnsi="Calibri"/>
          <w:i/>
          <w:iCs/>
          <w:lang w:val="en-AU"/>
        </w:rPr>
        <w:t>BlacKk</w:t>
      </w:r>
      <w:r w:rsidR="00CD5256" w:rsidRPr="00F020B0">
        <w:rPr>
          <w:rFonts w:ascii="Calibri" w:eastAsia="Calibri" w:hAnsi="Calibri"/>
          <w:i/>
          <w:iCs/>
          <w:lang w:val="en-AU"/>
        </w:rPr>
        <w:t>Klansm</w:t>
      </w:r>
      <w:r w:rsidR="00415C23" w:rsidRPr="00F020B0">
        <w:rPr>
          <w:rFonts w:ascii="Calibri" w:eastAsia="Calibri" w:hAnsi="Calibri"/>
          <w:i/>
          <w:iCs/>
          <w:lang w:val="en-AU"/>
        </w:rPr>
        <w:t>a</w:t>
      </w:r>
      <w:r w:rsidR="00CD5256" w:rsidRPr="00F020B0">
        <w:rPr>
          <w:rFonts w:ascii="Calibri" w:eastAsia="Calibri" w:hAnsi="Calibri"/>
          <w:i/>
          <w:iCs/>
          <w:lang w:val="en-AU"/>
        </w:rPr>
        <w:t>n</w:t>
      </w:r>
      <w:r w:rsidR="00FD42D4" w:rsidRPr="00F020B0">
        <w:rPr>
          <w:rFonts w:ascii="Calibri" w:eastAsia="Calibri" w:hAnsi="Calibri"/>
          <w:i/>
          <w:iCs/>
          <w:lang w:val="en-AU"/>
        </w:rPr>
        <w:t xml:space="preserve">, </w:t>
      </w:r>
      <w:r w:rsidR="007036F7" w:rsidRPr="00F020B0">
        <w:rPr>
          <w:rFonts w:ascii="Calibri" w:eastAsia="Calibri" w:hAnsi="Calibri"/>
          <w:iCs/>
          <w:lang w:val="en-AU"/>
        </w:rPr>
        <w:t>2018</w:t>
      </w:r>
    </w:p>
    <w:sectPr w:rsidR="00E83CD1" w:rsidRPr="00F020B0" w:rsidSect="00DE1FDE">
      <w:headerReference w:type="default" r:id="rId27"/>
      <w:headerReference w:type="first" r:id="rId28"/>
      <w:pgSz w:w="11900" w:h="16820"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FE74" w14:textId="77777777" w:rsidR="00D350F9" w:rsidRDefault="00D350F9" w:rsidP="00DB14C9">
      <w:r>
        <w:separator/>
      </w:r>
    </w:p>
  </w:endnote>
  <w:endnote w:type="continuationSeparator" w:id="0">
    <w:p w14:paraId="37FEFC14" w14:textId="77777777" w:rsidR="00D350F9" w:rsidRDefault="00D350F9"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3DF0" w14:textId="3A0492BD" w:rsidR="00D246B6" w:rsidRPr="00D246B6" w:rsidRDefault="00066325" w:rsidP="00B700E9">
    <w:pPr>
      <w:pStyle w:val="Footereven"/>
    </w:pPr>
    <w:r w:rsidRPr="00066325">
      <w:t>2020/36405</w:t>
    </w:r>
    <w:r w:rsidR="00B700E9">
      <w:t>[</w:t>
    </w:r>
    <w:r>
      <w:t>v1</w:t>
    </w:r>
    <w:r w:rsidR="009D332E">
      <w:t>7</w:t>
    </w:r>
    <w:r w:rsidR="00B700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7A7D" w14:textId="6ED2E899" w:rsidR="00D246B6" w:rsidRPr="00C829FD" w:rsidRDefault="00D246B6" w:rsidP="00175194">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r w:rsidRPr="0030776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Eight-</w:t>
    </w:r>
    <w:r w:rsidRPr="00307762">
      <w:rPr>
        <w:rFonts w:ascii="Franklin Gothic Book" w:hAnsi="Franklin Gothic Book"/>
        <w:b/>
        <w:noProof/>
        <w:color w:val="342568"/>
        <w:sz w:val="18"/>
        <w:szCs w:val="18"/>
      </w:rPr>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5CAE" w14:textId="77777777" w:rsidR="000403F1" w:rsidRPr="00C829FD" w:rsidRDefault="000403F1" w:rsidP="00B700E9">
    <w:pPr>
      <w:pStyle w:val="Footerodd"/>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63DE" w14:textId="09CF6D12" w:rsidR="00C93CDA" w:rsidRPr="008B2D25" w:rsidRDefault="008B2D25" w:rsidP="00156FD8">
    <w:pPr>
      <w:pStyle w:val="Footereven"/>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4522" w14:textId="30FFFB41" w:rsidR="00C93CDA" w:rsidRPr="008B2D25" w:rsidRDefault="008B2D25" w:rsidP="00B700E9">
    <w:pPr>
      <w:pStyle w:val="Footerodd"/>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9FAB" w14:textId="77777777" w:rsidR="008B2D25" w:rsidRPr="00C829FD" w:rsidRDefault="008B2D25" w:rsidP="00B700E9">
    <w:pPr>
      <w:pStyle w:val="Footereven"/>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B078" w14:textId="77777777" w:rsidR="00D350F9" w:rsidRDefault="00D350F9" w:rsidP="00DB14C9">
      <w:r>
        <w:separator/>
      </w:r>
    </w:p>
  </w:footnote>
  <w:footnote w:type="continuationSeparator" w:id="0">
    <w:p w14:paraId="5405A26D" w14:textId="77777777" w:rsidR="00D350F9" w:rsidRDefault="00D350F9"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FBFA" w14:textId="5BB40BFA" w:rsidR="00553468" w:rsidRDefault="00553468" w:rsidP="00B700E9">
    <w:pPr>
      <w:pStyle w:val="Headerodd"/>
    </w:pPr>
    <w:r w:rsidRPr="000137D7">
      <w:rPr>
        <w:noProof w:val="0"/>
      </w:rPr>
      <w:fldChar w:fldCharType="begin"/>
    </w:r>
    <w:r w:rsidRPr="000137D7">
      <w:instrText xml:space="preserve"> PAGE   \* MERGEFORMAT </w:instrText>
    </w:r>
    <w:r w:rsidRPr="000137D7">
      <w:rPr>
        <w:noProof w:val="0"/>
      </w:rPr>
      <w:fldChar w:fldCharType="separate"/>
    </w:r>
    <w:r>
      <w:t>1</w:t>
    </w:r>
    <w:r w:rsidRPr="000137D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48DC" w14:textId="1108A14A" w:rsidR="00D246B6" w:rsidRDefault="00553468" w:rsidP="00553468">
    <w:pPr>
      <w:pStyle w:val="Header"/>
      <w:ind w:left="-396" w:hanging="284"/>
    </w:pPr>
    <w:r>
      <w:rPr>
        <w:noProof/>
        <w:lang w:val="en-AU" w:eastAsia="en-AU"/>
      </w:rPr>
      <w:drawing>
        <wp:inline distT="0" distB="0" distL="0" distR="0" wp14:anchorId="13204364" wp14:editId="57C60CF2">
          <wp:extent cx="4533900" cy="704850"/>
          <wp:effectExtent l="0" t="0" r="0" b="0"/>
          <wp:docPr id="1802952649" name="Picture 180295264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2649" name="Picture 180295264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0022" w14:textId="77777777" w:rsidR="00553468" w:rsidRDefault="00553468" w:rsidP="00553468">
    <w:pPr>
      <w:pStyle w:val="Header"/>
      <w:ind w:left="-396" w:hanging="284"/>
    </w:pPr>
    <w:r>
      <w:rPr>
        <w:noProof/>
        <w:lang w:val="en-AU" w:eastAsia="en-AU"/>
      </w:rPr>
      <w:drawing>
        <wp:inline distT="0" distB="0" distL="0" distR="0" wp14:anchorId="33E10A52" wp14:editId="5B55A9E7">
          <wp:extent cx="4533900" cy="704850"/>
          <wp:effectExtent l="0" t="0" r="0" b="0"/>
          <wp:docPr id="1325617839" name="Picture 132561783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2649" name="Picture 180295264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EC89" w14:textId="77777777" w:rsidR="00B700E9" w:rsidRPr="00156FD8" w:rsidRDefault="00B700E9" w:rsidP="00B700E9">
    <w:pPr>
      <w:pStyle w:val="Headereven"/>
      <w:ind w:left="-1276" w:right="14173"/>
    </w:pPr>
    <w:r w:rsidRPr="00156FD8">
      <w:fldChar w:fldCharType="begin"/>
    </w:r>
    <w:r w:rsidRPr="00156FD8">
      <w:instrText xml:space="preserve"> PAGE   \* MERGEFORMAT </w:instrText>
    </w:r>
    <w:r w:rsidRPr="00156FD8">
      <w:fldChar w:fldCharType="separate"/>
    </w:r>
    <w:r w:rsidRPr="00156FD8">
      <w:t>2</w:t>
    </w:r>
    <w:r w:rsidRPr="00156FD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17" w14:textId="5FCDBD52" w:rsidR="00C93CDA" w:rsidRDefault="00C93CDA" w:rsidP="00B700E9">
    <w:pPr>
      <w:pStyle w:val="Headerodd"/>
      <w:ind w:left="14173" w:right="-1276"/>
    </w:pPr>
    <w:r w:rsidRPr="001B3981">
      <w:rPr>
        <w:noProof w:val="0"/>
      </w:rPr>
      <w:fldChar w:fldCharType="begin"/>
    </w:r>
    <w:r w:rsidRPr="001B3981">
      <w:instrText xml:space="preserve"> PAGE   \* MERGEFORMAT </w:instrText>
    </w:r>
    <w:r w:rsidRPr="001B3981">
      <w:rPr>
        <w:noProof w:val="0"/>
      </w:rPr>
      <w:fldChar w:fldCharType="separate"/>
    </w:r>
    <w:r w:rsidR="00B47CF5">
      <w:t>11</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6280" w14:textId="70D9F579" w:rsidR="00C93CDA" w:rsidRPr="00553468" w:rsidRDefault="00553468" w:rsidP="00B700E9">
    <w:pPr>
      <w:pStyle w:val="Headereven"/>
      <w:ind w:left="-1276" w:right="14173"/>
    </w:pPr>
    <w:r w:rsidRPr="001B3981">
      <w:fldChar w:fldCharType="begin"/>
    </w:r>
    <w:r w:rsidRPr="001B3981">
      <w:instrText xml:space="preserve"> PAGE   \* MERGEFORMAT </w:instrText>
    </w:r>
    <w:r w:rsidRPr="001B3981">
      <w:fldChar w:fldCharType="separate"/>
    </w:r>
    <w:r>
      <w:t>2</w:t>
    </w:r>
    <w:r w:rsidRPr="001B3981">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2F50" w14:textId="77777777" w:rsidR="00DE1FDE" w:rsidRPr="00DE1FDE" w:rsidRDefault="00DE1FDE" w:rsidP="00DE1FDE">
    <w:pPr>
      <w:pStyle w:val="Headerodd"/>
    </w:pPr>
    <w:r w:rsidRPr="00DE1FDE">
      <w:fldChar w:fldCharType="begin"/>
    </w:r>
    <w:r w:rsidRPr="00DE1FDE">
      <w:instrText xml:space="preserve"> PAGE   \* MERGEFORMAT </w:instrText>
    </w:r>
    <w:r w:rsidRPr="00DE1FDE">
      <w:fldChar w:fldCharType="separate"/>
    </w:r>
    <w:r w:rsidRPr="00DE1FDE">
      <w:t>11</w:t>
    </w:r>
    <w:r w:rsidRPr="00DE1FDE">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5E29" w14:textId="77777777" w:rsidR="00DE1FDE" w:rsidRPr="00553468" w:rsidRDefault="00DE1FDE" w:rsidP="00B700E9">
    <w:pPr>
      <w:pStyle w:val="Headereven"/>
      <w:ind w:left="-1276" w:right="14173"/>
    </w:pPr>
    <w:r w:rsidRPr="001B3981">
      <w:fldChar w:fldCharType="begin"/>
    </w:r>
    <w:r w:rsidRPr="001B3981">
      <w:instrText xml:space="preserve"> PAGE   \* MERGEFORMAT </w:instrText>
    </w:r>
    <w:r w:rsidRPr="001B3981">
      <w:fldChar w:fldCharType="separate"/>
    </w:r>
    <w:r>
      <w:t>2</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44E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28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A44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DE65D4"/>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615A292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D22435E6"/>
    <w:lvl w:ilvl="0">
      <w:start w:val="1"/>
      <w:numFmt w:val="decimal"/>
      <w:lvlText w:val="%1."/>
      <w:lvlJc w:val="left"/>
      <w:pPr>
        <w:tabs>
          <w:tab w:val="num" w:pos="360"/>
        </w:tabs>
        <w:ind w:left="360" w:hanging="360"/>
      </w:pPr>
    </w:lvl>
  </w:abstractNum>
  <w:abstractNum w:abstractNumId="6" w15:restartNumberingAfterBreak="0">
    <w:nsid w:val="010B2E28"/>
    <w:multiLevelType w:val="hybridMultilevel"/>
    <w:tmpl w:val="F950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0363B"/>
    <w:multiLevelType w:val="hybridMultilevel"/>
    <w:tmpl w:val="7778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BA0B78"/>
    <w:multiLevelType w:val="hybridMultilevel"/>
    <w:tmpl w:val="D532651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87F2E"/>
    <w:multiLevelType w:val="hybridMultilevel"/>
    <w:tmpl w:val="C4708C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4A49CA"/>
    <w:multiLevelType w:val="hybridMultilevel"/>
    <w:tmpl w:val="0BF2BF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25D1CDE"/>
    <w:multiLevelType w:val="hybridMultilevel"/>
    <w:tmpl w:val="6428C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00638C"/>
    <w:multiLevelType w:val="hybridMultilevel"/>
    <w:tmpl w:val="3CF01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D9266E"/>
    <w:multiLevelType w:val="hybridMultilevel"/>
    <w:tmpl w:val="23FC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4A634C"/>
    <w:multiLevelType w:val="hybridMultilevel"/>
    <w:tmpl w:val="39946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1A2071"/>
    <w:multiLevelType w:val="hybridMultilevel"/>
    <w:tmpl w:val="28628944"/>
    <w:lvl w:ilvl="0" w:tplc="6C8E041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81576DE"/>
    <w:multiLevelType w:val="hybridMultilevel"/>
    <w:tmpl w:val="A7B448B4"/>
    <w:lvl w:ilvl="0" w:tplc="0C090005">
      <w:start w:val="1"/>
      <w:numFmt w:val="bullet"/>
      <w:lvlText w:val=""/>
      <w:lvlJc w:val="left"/>
      <w:pPr>
        <w:ind w:left="720" w:hanging="360"/>
      </w:pPr>
      <w:rPr>
        <w:rFonts w:ascii="Wingdings" w:hAnsi="Wingdings"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AC5E88"/>
    <w:multiLevelType w:val="hybridMultilevel"/>
    <w:tmpl w:val="89D0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110417"/>
    <w:multiLevelType w:val="hybridMultilevel"/>
    <w:tmpl w:val="16400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5B759D0"/>
    <w:multiLevelType w:val="hybridMultilevel"/>
    <w:tmpl w:val="73781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E50214"/>
    <w:multiLevelType w:val="hybridMultilevel"/>
    <w:tmpl w:val="E8FEE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FB307A"/>
    <w:multiLevelType w:val="hybridMultilevel"/>
    <w:tmpl w:val="E96692C0"/>
    <w:lvl w:ilvl="0" w:tplc="FFFFFFFF">
      <w:start w:val="1"/>
      <w:numFmt w:val="bullet"/>
      <w:lvlText w:val=""/>
      <w:lvlJc w:val="left"/>
      <w:pPr>
        <w:ind w:left="360" w:hanging="360"/>
      </w:pPr>
      <w:rPr>
        <w:rFonts w:ascii="Symbol" w:hAnsi="Symbol" w:hint="default"/>
        <w:sz w:val="20"/>
      </w:rPr>
    </w:lvl>
    <w:lvl w:ilvl="1" w:tplc="52562C72">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17C6C98"/>
    <w:multiLevelType w:val="hybridMultilevel"/>
    <w:tmpl w:val="91889AD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525103"/>
    <w:multiLevelType w:val="hybridMultilevel"/>
    <w:tmpl w:val="41FA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1E36"/>
    <w:multiLevelType w:val="hybridMultilevel"/>
    <w:tmpl w:val="69962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C3F13"/>
    <w:multiLevelType w:val="hybridMultilevel"/>
    <w:tmpl w:val="7E680378"/>
    <w:lvl w:ilvl="0" w:tplc="5FE42E5A">
      <w:start w:val="1"/>
      <w:numFmt w:val="bullet"/>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3B5336"/>
    <w:multiLevelType w:val="hybridMultilevel"/>
    <w:tmpl w:val="2D880362"/>
    <w:lvl w:ilvl="0" w:tplc="1B2E00A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A56500"/>
    <w:multiLevelType w:val="hybridMultilevel"/>
    <w:tmpl w:val="15E69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57761C"/>
    <w:multiLevelType w:val="hybridMultilevel"/>
    <w:tmpl w:val="B78E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167522"/>
    <w:multiLevelType w:val="hybridMultilevel"/>
    <w:tmpl w:val="B08EE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3046D2"/>
    <w:multiLevelType w:val="hybridMultilevel"/>
    <w:tmpl w:val="350A3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9D5687"/>
    <w:multiLevelType w:val="hybridMultilevel"/>
    <w:tmpl w:val="A9EC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64409F"/>
    <w:multiLevelType w:val="hybridMultilevel"/>
    <w:tmpl w:val="A3C09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CC5133"/>
    <w:multiLevelType w:val="hybridMultilevel"/>
    <w:tmpl w:val="BE70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8" w15:restartNumberingAfterBreak="0">
    <w:nsid w:val="62AD65A0"/>
    <w:multiLevelType w:val="hybridMultilevel"/>
    <w:tmpl w:val="C3B0EC02"/>
    <w:lvl w:ilvl="0" w:tplc="A4C6AB3E">
      <w:start w:val="1"/>
      <w:numFmt w:val="bullet"/>
      <w:lvlText w:val=""/>
      <w:lvlJc w:val="left"/>
      <w:pPr>
        <w:ind w:left="717" w:hanging="360"/>
      </w:pPr>
      <w:rPr>
        <w:rFonts w:ascii="Wingdings" w:hAnsi="Wingdings" w:hint="default"/>
        <w:color w:val="auto"/>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9" w15:restartNumberingAfterBreak="0">
    <w:nsid w:val="63C2595C"/>
    <w:multiLevelType w:val="hybridMultilevel"/>
    <w:tmpl w:val="C3B0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CD2956"/>
    <w:multiLevelType w:val="hybridMultilevel"/>
    <w:tmpl w:val="A84E23A4"/>
    <w:lvl w:ilvl="0" w:tplc="B1465FC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6313C6"/>
    <w:multiLevelType w:val="hybridMultilevel"/>
    <w:tmpl w:val="DADE1226"/>
    <w:lvl w:ilvl="0" w:tplc="9A065C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B711E8"/>
    <w:multiLevelType w:val="hybridMultilevel"/>
    <w:tmpl w:val="30187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BF2513"/>
    <w:multiLevelType w:val="hybridMultilevel"/>
    <w:tmpl w:val="2554867A"/>
    <w:lvl w:ilvl="0" w:tplc="82EE603E">
      <w:start w:val="1"/>
      <w:numFmt w:val="bullet"/>
      <w:pStyle w:val="ListItem"/>
      <w:lvlText w:val=""/>
      <w:lvlJc w:val="left"/>
      <w:pPr>
        <w:ind w:left="-516" w:hanging="360"/>
      </w:pPr>
      <w:rPr>
        <w:rFonts w:ascii="Symbol" w:hAnsi="Symbol" w:hint="default"/>
      </w:rPr>
    </w:lvl>
    <w:lvl w:ilvl="1" w:tplc="0C090003">
      <w:start w:val="1"/>
      <w:numFmt w:val="bullet"/>
      <w:lvlText w:val="o"/>
      <w:lvlJc w:val="left"/>
      <w:pPr>
        <w:ind w:left="204" w:hanging="360"/>
      </w:pPr>
      <w:rPr>
        <w:rFonts w:ascii="Courier New" w:hAnsi="Courier New" w:cs="Courier New" w:hint="default"/>
      </w:rPr>
    </w:lvl>
    <w:lvl w:ilvl="2" w:tplc="0C090005" w:tentative="1">
      <w:start w:val="1"/>
      <w:numFmt w:val="bullet"/>
      <w:lvlText w:val=""/>
      <w:lvlJc w:val="left"/>
      <w:pPr>
        <w:ind w:left="924" w:hanging="360"/>
      </w:pPr>
      <w:rPr>
        <w:rFonts w:ascii="Wingdings" w:hAnsi="Wingdings" w:hint="default"/>
      </w:rPr>
    </w:lvl>
    <w:lvl w:ilvl="3" w:tplc="0C090001" w:tentative="1">
      <w:start w:val="1"/>
      <w:numFmt w:val="bullet"/>
      <w:lvlText w:val=""/>
      <w:lvlJc w:val="left"/>
      <w:pPr>
        <w:ind w:left="1644" w:hanging="360"/>
      </w:pPr>
      <w:rPr>
        <w:rFonts w:ascii="Symbol" w:hAnsi="Symbol" w:hint="default"/>
      </w:rPr>
    </w:lvl>
    <w:lvl w:ilvl="4" w:tplc="0C090003" w:tentative="1">
      <w:start w:val="1"/>
      <w:numFmt w:val="bullet"/>
      <w:lvlText w:val="o"/>
      <w:lvlJc w:val="left"/>
      <w:pPr>
        <w:ind w:left="2364" w:hanging="360"/>
      </w:pPr>
      <w:rPr>
        <w:rFonts w:ascii="Courier New" w:hAnsi="Courier New" w:cs="Courier New" w:hint="default"/>
      </w:rPr>
    </w:lvl>
    <w:lvl w:ilvl="5" w:tplc="0C090005" w:tentative="1">
      <w:start w:val="1"/>
      <w:numFmt w:val="bullet"/>
      <w:lvlText w:val=""/>
      <w:lvlJc w:val="left"/>
      <w:pPr>
        <w:ind w:left="3084" w:hanging="360"/>
      </w:pPr>
      <w:rPr>
        <w:rFonts w:ascii="Wingdings" w:hAnsi="Wingdings" w:hint="default"/>
      </w:rPr>
    </w:lvl>
    <w:lvl w:ilvl="6" w:tplc="0C090001" w:tentative="1">
      <w:start w:val="1"/>
      <w:numFmt w:val="bullet"/>
      <w:lvlText w:val=""/>
      <w:lvlJc w:val="left"/>
      <w:pPr>
        <w:ind w:left="3804" w:hanging="360"/>
      </w:pPr>
      <w:rPr>
        <w:rFonts w:ascii="Symbol" w:hAnsi="Symbol" w:hint="default"/>
      </w:rPr>
    </w:lvl>
    <w:lvl w:ilvl="7" w:tplc="0C090003" w:tentative="1">
      <w:start w:val="1"/>
      <w:numFmt w:val="bullet"/>
      <w:lvlText w:val="o"/>
      <w:lvlJc w:val="left"/>
      <w:pPr>
        <w:ind w:left="4524" w:hanging="360"/>
      </w:pPr>
      <w:rPr>
        <w:rFonts w:ascii="Courier New" w:hAnsi="Courier New" w:cs="Courier New" w:hint="default"/>
      </w:rPr>
    </w:lvl>
    <w:lvl w:ilvl="8" w:tplc="0C090005" w:tentative="1">
      <w:start w:val="1"/>
      <w:numFmt w:val="bullet"/>
      <w:lvlText w:val=""/>
      <w:lvlJc w:val="left"/>
      <w:pPr>
        <w:ind w:left="5244" w:hanging="360"/>
      </w:pPr>
      <w:rPr>
        <w:rFonts w:ascii="Wingdings" w:hAnsi="Wingdings" w:hint="default"/>
      </w:rPr>
    </w:lvl>
  </w:abstractNum>
  <w:abstractNum w:abstractNumId="44" w15:restartNumberingAfterBreak="0">
    <w:nsid w:val="6CD32D1A"/>
    <w:multiLevelType w:val="hybridMultilevel"/>
    <w:tmpl w:val="0D86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035B57"/>
    <w:multiLevelType w:val="hybridMultilevel"/>
    <w:tmpl w:val="E9B09310"/>
    <w:lvl w:ilvl="0" w:tplc="4F7A692E">
      <w:start w:val="1"/>
      <w:numFmt w:val="bullet"/>
      <w:lvlText w:val=""/>
      <w:lvlJc w:val="left"/>
      <w:pPr>
        <w:ind w:left="360" w:hanging="360"/>
      </w:pPr>
      <w:rPr>
        <w:rFonts w:ascii="Symbol" w:hAnsi="Symbol" w:hint="default"/>
        <w:strike w:val="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4390E79"/>
    <w:multiLevelType w:val="hybridMultilevel"/>
    <w:tmpl w:val="533C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2617B2"/>
    <w:multiLevelType w:val="hybridMultilevel"/>
    <w:tmpl w:val="10A4B56C"/>
    <w:lvl w:ilvl="0" w:tplc="54966B40">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BA1424"/>
    <w:multiLevelType w:val="hybridMultilevel"/>
    <w:tmpl w:val="9884A056"/>
    <w:lvl w:ilvl="0" w:tplc="FFFFFFFF">
      <w:start w:val="1"/>
      <w:numFmt w:val="bullet"/>
      <w:lvlText w:val=""/>
      <w:lvlJc w:val="left"/>
      <w:pPr>
        <w:ind w:left="720" w:hanging="360"/>
      </w:pPr>
      <w:rPr>
        <w:rFonts w:ascii="Symbol" w:hAnsi="Symbol" w:hint="default"/>
        <w:sz w:val="20"/>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506002"/>
    <w:multiLevelType w:val="hybridMultilevel"/>
    <w:tmpl w:val="DD7C6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19038C"/>
    <w:multiLevelType w:val="hybridMultilevel"/>
    <w:tmpl w:val="A824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107562"/>
    <w:multiLevelType w:val="hybridMultilevel"/>
    <w:tmpl w:val="06C87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F6C1632"/>
    <w:multiLevelType w:val="hybridMultilevel"/>
    <w:tmpl w:val="5C6046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8761504">
    <w:abstractNumId w:val="37"/>
  </w:num>
  <w:num w:numId="2" w16cid:durableId="1125583998">
    <w:abstractNumId w:val="43"/>
  </w:num>
  <w:num w:numId="3" w16cid:durableId="56247600">
    <w:abstractNumId w:val="27"/>
  </w:num>
  <w:num w:numId="4" w16cid:durableId="1279676781">
    <w:abstractNumId w:val="54"/>
  </w:num>
  <w:num w:numId="5" w16cid:durableId="1388408626">
    <w:abstractNumId w:val="24"/>
  </w:num>
  <w:num w:numId="6" w16cid:durableId="1166477804">
    <w:abstractNumId w:val="19"/>
  </w:num>
  <w:num w:numId="7" w16cid:durableId="1023048340">
    <w:abstractNumId w:val="22"/>
  </w:num>
  <w:num w:numId="8" w16cid:durableId="1532919601">
    <w:abstractNumId w:val="34"/>
  </w:num>
  <w:num w:numId="9" w16cid:durableId="889725367">
    <w:abstractNumId w:val="15"/>
  </w:num>
  <w:num w:numId="10" w16cid:durableId="2061321792">
    <w:abstractNumId w:val="9"/>
  </w:num>
  <w:num w:numId="11" w16cid:durableId="1289554228">
    <w:abstractNumId w:val="33"/>
  </w:num>
  <w:num w:numId="12" w16cid:durableId="381446343">
    <w:abstractNumId w:val="18"/>
  </w:num>
  <w:num w:numId="13" w16cid:durableId="1865514470">
    <w:abstractNumId w:val="31"/>
  </w:num>
  <w:num w:numId="14" w16cid:durableId="97914045">
    <w:abstractNumId w:val="20"/>
  </w:num>
  <w:num w:numId="15" w16cid:durableId="189530865">
    <w:abstractNumId w:val="43"/>
  </w:num>
  <w:num w:numId="16" w16cid:durableId="1498568222">
    <w:abstractNumId w:val="43"/>
  </w:num>
  <w:num w:numId="17" w16cid:durableId="2092582981">
    <w:abstractNumId w:val="43"/>
  </w:num>
  <w:num w:numId="18" w16cid:durableId="1034815941">
    <w:abstractNumId w:val="43"/>
  </w:num>
  <w:num w:numId="19" w16cid:durableId="1372338692">
    <w:abstractNumId w:val="43"/>
  </w:num>
  <w:num w:numId="20" w16cid:durableId="927498160">
    <w:abstractNumId w:val="43"/>
  </w:num>
  <w:num w:numId="21" w16cid:durableId="1593850504">
    <w:abstractNumId w:val="43"/>
  </w:num>
  <w:num w:numId="22" w16cid:durableId="1460148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0645127">
    <w:abstractNumId w:val="42"/>
  </w:num>
  <w:num w:numId="24" w16cid:durableId="567156940">
    <w:abstractNumId w:val="49"/>
  </w:num>
  <w:num w:numId="25" w16cid:durableId="629677195">
    <w:abstractNumId w:val="45"/>
  </w:num>
  <w:num w:numId="26" w16cid:durableId="1494639335">
    <w:abstractNumId w:val="29"/>
  </w:num>
  <w:num w:numId="27" w16cid:durableId="1630940104">
    <w:abstractNumId w:val="35"/>
  </w:num>
  <w:num w:numId="28" w16cid:durableId="674768747">
    <w:abstractNumId w:val="39"/>
  </w:num>
  <w:num w:numId="29" w16cid:durableId="1938975346">
    <w:abstractNumId w:val="36"/>
  </w:num>
  <w:num w:numId="30" w16cid:durableId="1688797443">
    <w:abstractNumId w:val="12"/>
  </w:num>
  <w:num w:numId="31" w16cid:durableId="255746409">
    <w:abstractNumId w:val="47"/>
  </w:num>
  <w:num w:numId="32" w16cid:durableId="385880830">
    <w:abstractNumId w:val="7"/>
  </w:num>
  <w:num w:numId="33" w16cid:durableId="1708944879">
    <w:abstractNumId w:val="25"/>
  </w:num>
  <w:num w:numId="34" w16cid:durableId="1834026851">
    <w:abstractNumId w:val="32"/>
  </w:num>
  <w:num w:numId="35" w16cid:durableId="1796175948">
    <w:abstractNumId w:val="38"/>
  </w:num>
  <w:num w:numId="36" w16cid:durableId="1696886666">
    <w:abstractNumId w:val="28"/>
  </w:num>
  <w:num w:numId="37" w16cid:durableId="1157455369">
    <w:abstractNumId w:val="41"/>
  </w:num>
  <w:num w:numId="38" w16cid:durableId="1294754054">
    <w:abstractNumId w:val="16"/>
  </w:num>
  <w:num w:numId="39" w16cid:durableId="1421296948">
    <w:abstractNumId w:val="53"/>
  </w:num>
  <w:num w:numId="40" w16cid:durableId="763915343">
    <w:abstractNumId w:val="11"/>
  </w:num>
  <w:num w:numId="41" w16cid:durableId="1701736122">
    <w:abstractNumId w:val="4"/>
  </w:num>
  <w:num w:numId="42" w16cid:durableId="2052076265">
    <w:abstractNumId w:val="5"/>
  </w:num>
  <w:num w:numId="43" w16cid:durableId="551576563">
    <w:abstractNumId w:val="3"/>
  </w:num>
  <w:num w:numId="44" w16cid:durableId="1076979547">
    <w:abstractNumId w:val="2"/>
  </w:num>
  <w:num w:numId="45" w16cid:durableId="794638426">
    <w:abstractNumId w:val="1"/>
  </w:num>
  <w:num w:numId="46" w16cid:durableId="1122381927">
    <w:abstractNumId w:val="0"/>
  </w:num>
  <w:num w:numId="47" w16cid:durableId="761147476">
    <w:abstractNumId w:val="48"/>
  </w:num>
  <w:num w:numId="48" w16cid:durableId="1054505925">
    <w:abstractNumId w:val="44"/>
  </w:num>
  <w:num w:numId="49" w16cid:durableId="649402384">
    <w:abstractNumId w:val="51"/>
  </w:num>
  <w:num w:numId="50" w16cid:durableId="1132553566">
    <w:abstractNumId w:val="30"/>
  </w:num>
  <w:num w:numId="51" w16cid:durableId="1659068835">
    <w:abstractNumId w:val="6"/>
  </w:num>
  <w:num w:numId="52" w16cid:durableId="1768496708">
    <w:abstractNumId w:val="52"/>
  </w:num>
  <w:num w:numId="53" w16cid:durableId="759570727">
    <w:abstractNumId w:val="40"/>
  </w:num>
  <w:num w:numId="54" w16cid:durableId="524827565">
    <w:abstractNumId w:val="21"/>
  </w:num>
  <w:num w:numId="55" w16cid:durableId="1167016194">
    <w:abstractNumId w:val="13"/>
  </w:num>
  <w:num w:numId="56" w16cid:durableId="567497851">
    <w:abstractNumId w:val="26"/>
  </w:num>
  <w:num w:numId="57" w16cid:durableId="1723479789">
    <w:abstractNumId w:val="46"/>
  </w:num>
  <w:num w:numId="58" w16cid:durableId="1504785776">
    <w:abstractNumId w:val="50"/>
  </w:num>
  <w:num w:numId="59" w16cid:durableId="1716852105">
    <w:abstractNumId w:val="17"/>
  </w:num>
  <w:num w:numId="60" w16cid:durableId="533035605">
    <w:abstractNumId w:val="8"/>
  </w:num>
  <w:num w:numId="61" w16cid:durableId="64185976">
    <w:abstractNumId w:val="23"/>
  </w:num>
  <w:num w:numId="62" w16cid:durableId="1681394109">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2F08"/>
    <w:rsid w:val="000059EB"/>
    <w:rsid w:val="00006F0A"/>
    <w:rsid w:val="00010BE2"/>
    <w:rsid w:val="000136F3"/>
    <w:rsid w:val="00013772"/>
    <w:rsid w:val="000139F8"/>
    <w:rsid w:val="00014D60"/>
    <w:rsid w:val="00015E2B"/>
    <w:rsid w:val="000174B3"/>
    <w:rsid w:val="00034323"/>
    <w:rsid w:val="0003433A"/>
    <w:rsid w:val="00034F1D"/>
    <w:rsid w:val="000359A4"/>
    <w:rsid w:val="00035C4A"/>
    <w:rsid w:val="0004009E"/>
    <w:rsid w:val="000403F1"/>
    <w:rsid w:val="000404CC"/>
    <w:rsid w:val="00042C0E"/>
    <w:rsid w:val="00043BBE"/>
    <w:rsid w:val="00046F88"/>
    <w:rsid w:val="00047938"/>
    <w:rsid w:val="00050346"/>
    <w:rsid w:val="0005079A"/>
    <w:rsid w:val="00050A70"/>
    <w:rsid w:val="00060D75"/>
    <w:rsid w:val="00062D16"/>
    <w:rsid w:val="00064E59"/>
    <w:rsid w:val="00065ECD"/>
    <w:rsid w:val="00066325"/>
    <w:rsid w:val="000720CE"/>
    <w:rsid w:val="00072259"/>
    <w:rsid w:val="0007468D"/>
    <w:rsid w:val="00075758"/>
    <w:rsid w:val="0007686E"/>
    <w:rsid w:val="000800DC"/>
    <w:rsid w:val="00080A02"/>
    <w:rsid w:val="00080B94"/>
    <w:rsid w:val="000815C6"/>
    <w:rsid w:val="0008489F"/>
    <w:rsid w:val="00090FEA"/>
    <w:rsid w:val="00091542"/>
    <w:rsid w:val="00094B38"/>
    <w:rsid w:val="00095562"/>
    <w:rsid w:val="000A3FC5"/>
    <w:rsid w:val="000B0731"/>
    <w:rsid w:val="000B67A9"/>
    <w:rsid w:val="000C0EE2"/>
    <w:rsid w:val="000C1132"/>
    <w:rsid w:val="000C25A4"/>
    <w:rsid w:val="000C31D9"/>
    <w:rsid w:val="000C3FC1"/>
    <w:rsid w:val="000D16CE"/>
    <w:rsid w:val="000D5325"/>
    <w:rsid w:val="000D68D5"/>
    <w:rsid w:val="000D6D16"/>
    <w:rsid w:val="000D7586"/>
    <w:rsid w:val="000E1319"/>
    <w:rsid w:val="000E260B"/>
    <w:rsid w:val="000E28B5"/>
    <w:rsid w:val="000E2ED1"/>
    <w:rsid w:val="000F1FF4"/>
    <w:rsid w:val="000F28C4"/>
    <w:rsid w:val="000F2924"/>
    <w:rsid w:val="000F4CB0"/>
    <w:rsid w:val="000F6DA4"/>
    <w:rsid w:val="000F73C3"/>
    <w:rsid w:val="000F73F8"/>
    <w:rsid w:val="0010006B"/>
    <w:rsid w:val="00105461"/>
    <w:rsid w:val="00106C8C"/>
    <w:rsid w:val="00111653"/>
    <w:rsid w:val="00113E1A"/>
    <w:rsid w:val="00116B8B"/>
    <w:rsid w:val="00117D27"/>
    <w:rsid w:val="00117F9B"/>
    <w:rsid w:val="00120597"/>
    <w:rsid w:val="00121026"/>
    <w:rsid w:val="00121FC5"/>
    <w:rsid w:val="00127DCE"/>
    <w:rsid w:val="00132307"/>
    <w:rsid w:val="00140498"/>
    <w:rsid w:val="00140D35"/>
    <w:rsid w:val="00143E3D"/>
    <w:rsid w:val="001446CE"/>
    <w:rsid w:val="00146752"/>
    <w:rsid w:val="001556C4"/>
    <w:rsid w:val="00156FD8"/>
    <w:rsid w:val="0016000A"/>
    <w:rsid w:val="00160545"/>
    <w:rsid w:val="00161B8C"/>
    <w:rsid w:val="00162D28"/>
    <w:rsid w:val="00163428"/>
    <w:rsid w:val="00164305"/>
    <w:rsid w:val="00167186"/>
    <w:rsid w:val="00167376"/>
    <w:rsid w:val="00172824"/>
    <w:rsid w:val="0017398C"/>
    <w:rsid w:val="0017403F"/>
    <w:rsid w:val="00176893"/>
    <w:rsid w:val="00180A15"/>
    <w:rsid w:val="001821B5"/>
    <w:rsid w:val="00182CA2"/>
    <w:rsid w:val="00183154"/>
    <w:rsid w:val="0018448D"/>
    <w:rsid w:val="00186A0B"/>
    <w:rsid w:val="00190635"/>
    <w:rsid w:val="00193321"/>
    <w:rsid w:val="00193532"/>
    <w:rsid w:val="0019407F"/>
    <w:rsid w:val="00195A28"/>
    <w:rsid w:val="00197DA7"/>
    <w:rsid w:val="001A0052"/>
    <w:rsid w:val="001A065F"/>
    <w:rsid w:val="001A1B20"/>
    <w:rsid w:val="001A66A0"/>
    <w:rsid w:val="001B0254"/>
    <w:rsid w:val="001B0370"/>
    <w:rsid w:val="001B2026"/>
    <w:rsid w:val="001B4924"/>
    <w:rsid w:val="001B72BD"/>
    <w:rsid w:val="001C0AB7"/>
    <w:rsid w:val="001C38AC"/>
    <w:rsid w:val="001C543D"/>
    <w:rsid w:val="001C67AE"/>
    <w:rsid w:val="001D1CB2"/>
    <w:rsid w:val="001D220A"/>
    <w:rsid w:val="001D3A20"/>
    <w:rsid w:val="001D3CBB"/>
    <w:rsid w:val="001D5DE6"/>
    <w:rsid w:val="001D756D"/>
    <w:rsid w:val="001D77B6"/>
    <w:rsid w:val="001E12EA"/>
    <w:rsid w:val="001E2334"/>
    <w:rsid w:val="001E248E"/>
    <w:rsid w:val="001E4ECF"/>
    <w:rsid w:val="001E5436"/>
    <w:rsid w:val="001F0044"/>
    <w:rsid w:val="001F1F5C"/>
    <w:rsid w:val="001F3018"/>
    <w:rsid w:val="001F69D5"/>
    <w:rsid w:val="001F6DC9"/>
    <w:rsid w:val="002009B0"/>
    <w:rsid w:val="002061FE"/>
    <w:rsid w:val="00206E89"/>
    <w:rsid w:val="0020718E"/>
    <w:rsid w:val="002076C3"/>
    <w:rsid w:val="002077D3"/>
    <w:rsid w:val="00213519"/>
    <w:rsid w:val="00215AC4"/>
    <w:rsid w:val="00215CF2"/>
    <w:rsid w:val="002202E6"/>
    <w:rsid w:val="00221654"/>
    <w:rsid w:val="00222F0D"/>
    <w:rsid w:val="002248DF"/>
    <w:rsid w:val="00233A2D"/>
    <w:rsid w:val="00234199"/>
    <w:rsid w:val="002360A7"/>
    <w:rsid w:val="00240545"/>
    <w:rsid w:val="002408C2"/>
    <w:rsid w:val="002419DC"/>
    <w:rsid w:val="0024200A"/>
    <w:rsid w:val="00242B83"/>
    <w:rsid w:val="0024353C"/>
    <w:rsid w:val="00246AED"/>
    <w:rsid w:val="002524C1"/>
    <w:rsid w:val="002528E5"/>
    <w:rsid w:val="00255CD3"/>
    <w:rsid w:val="00260A1B"/>
    <w:rsid w:val="00261A19"/>
    <w:rsid w:val="002623BF"/>
    <w:rsid w:val="00263D10"/>
    <w:rsid w:val="00266E51"/>
    <w:rsid w:val="00267A23"/>
    <w:rsid w:val="002706E6"/>
    <w:rsid w:val="002720CF"/>
    <w:rsid w:val="002722C3"/>
    <w:rsid w:val="002734D4"/>
    <w:rsid w:val="00285ABB"/>
    <w:rsid w:val="0028619C"/>
    <w:rsid w:val="002864F5"/>
    <w:rsid w:val="0029102C"/>
    <w:rsid w:val="00291BE7"/>
    <w:rsid w:val="00292043"/>
    <w:rsid w:val="002960DD"/>
    <w:rsid w:val="002960E4"/>
    <w:rsid w:val="00296869"/>
    <w:rsid w:val="00297818"/>
    <w:rsid w:val="002A01C8"/>
    <w:rsid w:val="002A20C3"/>
    <w:rsid w:val="002A4EC1"/>
    <w:rsid w:val="002A636B"/>
    <w:rsid w:val="002B01C0"/>
    <w:rsid w:val="002B2A4A"/>
    <w:rsid w:val="002B6D5B"/>
    <w:rsid w:val="002C10EC"/>
    <w:rsid w:val="002C481A"/>
    <w:rsid w:val="002D0537"/>
    <w:rsid w:val="002D0865"/>
    <w:rsid w:val="002D1222"/>
    <w:rsid w:val="002D5ABA"/>
    <w:rsid w:val="002D62CD"/>
    <w:rsid w:val="002D678D"/>
    <w:rsid w:val="002D731F"/>
    <w:rsid w:val="002E4BBC"/>
    <w:rsid w:val="002E7029"/>
    <w:rsid w:val="002F06FA"/>
    <w:rsid w:val="002F2FCB"/>
    <w:rsid w:val="002F39C3"/>
    <w:rsid w:val="002F5991"/>
    <w:rsid w:val="002F63DD"/>
    <w:rsid w:val="003042C6"/>
    <w:rsid w:val="00305EF4"/>
    <w:rsid w:val="00307E7E"/>
    <w:rsid w:val="0031778C"/>
    <w:rsid w:val="0032003F"/>
    <w:rsid w:val="003206A3"/>
    <w:rsid w:val="00320EEB"/>
    <w:rsid w:val="0032258E"/>
    <w:rsid w:val="00322D81"/>
    <w:rsid w:val="00330F7C"/>
    <w:rsid w:val="0033373A"/>
    <w:rsid w:val="00336BBA"/>
    <w:rsid w:val="00341DF3"/>
    <w:rsid w:val="0035358E"/>
    <w:rsid w:val="003563C3"/>
    <w:rsid w:val="00356E61"/>
    <w:rsid w:val="00361D61"/>
    <w:rsid w:val="00361FE1"/>
    <w:rsid w:val="0036265F"/>
    <w:rsid w:val="003646B7"/>
    <w:rsid w:val="00366B8F"/>
    <w:rsid w:val="00367A5D"/>
    <w:rsid w:val="00371D71"/>
    <w:rsid w:val="0037270A"/>
    <w:rsid w:val="00373A2F"/>
    <w:rsid w:val="00374B40"/>
    <w:rsid w:val="003750EE"/>
    <w:rsid w:val="003760C3"/>
    <w:rsid w:val="0037623F"/>
    <w:rsid w:val="00376D56"/>
    <w:rsid w:val="003772C4"/>
    <w:rsid w:val="00380265"/>
    <w:rsid w:val="0038090F"/>
    <w:rsid w:val="00381C11"/>
    <w:rsid w:val="00383477"/>
    <w:rsid w:val="003834AF"/>
    <w:rsid w:val="0039092C"/>
    <w:rsid w:val="00392CC9"/>
    <w:rsid w:val="00393285"/>
    <w:rsid w:val="00394455"/>
    <w:rsid w:val="00394F80"/>
    <w:rsid w:val="00395165"/>
    <w:rsid w:val="0039537B"/>
    <w:rsid w:val="00395A05"/>
    <w:rsid w:val="003A13C7"/>
    <w:rsid w:val="003A1491"/>
    <w:rsid w:val="003A2C8F"/>
    <w:rsid w:val="003A44C0"/>
    <w:rsid w:val="003A470D"/>
    <w:rsid w:val="003A5410"/>
    <w:rsid w:val="003B00B7"/>
    <w:rsid w:val="003B0655"/>
    <w:rsid w:val="003B1EEC"/>
    <w:rsid w:val="003B3AB4"/>
    <w:rsid w:val="003B3C64"/>
    <w:rsid w:val="003B7D96"/>
    <w:rsid w:val="003C038C"/>
    <w:rsid w:val="003C17E2"/>
    <w:rsid w:val="003C410A"/>
    <w:rsid w:val="003C5A53"/>
    <w:rsid w:val="003C6A0A"/>
    <w:rsid w:val="003D1C2A"/>
    <w:rsid w:val="003D2148"/>
    <w:rsid w:val="003D59B5"/>
    <w:rsid w:val="003E3B51"/>
    <w:rsid w:val="003E41C0"/>
    <w:rsid w:val="003E6DD2"/>
    <w:rsid w:val="003E73F8"/>
    <w:rsid w:val="003E7528"/>
    <w:rsid w:val="003F0649"/>
    <w:rsid w:val="003F4E6B"/>
    <w:rsid w:val="003F5498"/>
    <w:rsid w:val="003F5DE1"/>
    <w:rsid w:val="003F6971"/>
    <w:rsid w:val="00400289"/>
    <w:rsid w:val="00401156"/>
    <w:rsid w:val="004030FD"/>
    <w:rsid w:val="004037F3"/>
    <w:rsid w:val="0040628C"/>
    <w:rsid w:val="00406498"/>
    <w:rsid w:val="00406CDC"/>
    <w:rsid w:val="004108F7"/>
    <w:rsid w:val="00411475"/>
    <w:rsid w:val="00415C23"/>
    <w:rsid w:val="00420F6D"/>
    <w:rsid w:val="004216BE"/>
    <w:rsid w:val="00422482"/>
    <w:rsid w:val="00423946"/>
    <w:rsid w:val="00423B1F"/>
    <w:rsid w:val="0042552C"/>
    <w:rsid w:val="00431429"/>
    <w:rsid w:val="004317AD"/>
    <w:rsid w:val="00431A25"/>
    <w:rsid w:val="00431F93"/>
    <w:rsid w:val="0043286C"/>
    <w:rsid w:val="00432C00"/>
    <w:rsid w:val="00433A30"/>
    <w:rsid w:val="00435780"/>
    <w:rsid w:val="00441698"/>
    <w:rsid w:val="0044385B"/>
    <w:rsid w:val="0044460C"/>
    <w:rsid w:val="00446441"/>
    <w:rsid w:val="004467CD"/>
    <w:rsid w:val="004515A5"/>
    <w:rsid w:val="0045174B"/>
    <w:rsid w:val="00452985"/>
    <w:rsid w:val="0045511E"/>
    <w:rsid w:val="00455C34"/>
    <w:rsid w:val="004562EF"/>
    <w:rsid w:val="004576BC"/>
    <w:rsid w:val="00457B9E"/>
    <w:rsid w:val="00466FAC"/>
    <w:rsid w:val="00467F9D"/>
    <w:rsid w:val="004712AC"/>
    <w:rsid w:val="004814F0"/>
    <w:rsid w:val="004841B9"/>
    <w:rsid w:val="004848CB"/>
    <w:rsid w:val="004863E5"/>
    <w:rsid w:val="00486A25"/>
    <w:rsid w:val="00490D46"/>
    <w:rsid w:val="00493BE9"/>
    <w:rsid w:val="00493CD4"/>
    <w:rsid w:val="00497551"/>
    <w:rsid w:val="00497C06"/>
    <w:rsid w:val="004A1460"/>
    <w:rsid w:val="004A44A7"/>
    <w:rsid w:val="004B183A"/>
    <w:rsid w:val="004B325F"/>
    <w:rsid w:val="004B4395"/>
    <w:rsid w:val="004C1880"/>
    <w:rsid w:val="004C6329"/>
    <w:rsid w:val="004C6D5F"/>
    <w:rsid w:val="004C7216"/>
    <w:rsid w:val="004C7EB1"/>
    <w:rsid w:val="004D3AA6"/>
    <w:rsid w:val="004D6C59"/>
    <w:rsid w:val="004E03BF"/>
    <w:rsid w:val="004E1286"/>
    <w:rsid w:val="004E3173"/>
    <w:rsid w:val="004E57C6"/>
    <w:rsid w:val="004F2C9F"/>
    <w:rsid w:val="004F4074"/>
    <w:rsid w:val="004F72AB"/>
    <w:rsid w:val="005046D2"/>
    <w:rsid w:val="00505089"/>
    <w:rsid w:val="00514BC8"/>
    <w:rsid w:val="00517927"/>
    <w:rsid w:val="00517F8F"/>
    <w:rsid w:val="00520F55"/>
    <w:rsid w:val="005256D3"/>
    <w:rsid w:val="00525791"/>
    <w:rsid w:val="00526828"/>
    <w:rsid w:val="00527A0F"/>
    <w:rsid w:val="00527B83"/>
    <w:rsid w:val="005313E6"/>
    <w:rsid w:val="0053163D"/>
    <w:rsid w:val="0054349C"/>
    <w:rsid w:val="00543B7E"/>
    <w:rsid w:val="005446FA"/>
    <w:rsid w:val="00547329"/>
    <w:rsid w:val="0054732B"/>
    <w:rsid w:val="005517EF"/>
    <w:rsid w:val="00553468"/>
    <w:rsid w:val="00556CF9"/>
    <w:rsid w:val="005626F1"/>
    <w:rsid w:val="00563567"/>
    <w:rsid w:val="00565728"/>
    <w:rsid w:val="00567556"/>
    <w:rsid w:val="00573569"/>
    <w:rsid w:val="00573F66"/>
    <w:rsid w:val="00577C8A"/>
    <w:rsid w:val="00580D5B"/>
    <w:rsid w:val="00581524"/>
    <w:rsid w:val="00584A79"/>
    <w:rsid w:val="00590FA5"/>
    <w:rsid w:val="005930C2"/>
    <w:rsid w:val="00593577"/>
    <w:rsid w:val="00594E6E"/>
    <w:rsid w:val="005A0B71"/>
    <w:rsid w:val="005A20CA"/>
    <w:rsid w:val="005A2816"/>
    <w:rsid w:val="005A2CDA"/>
    <w:rsid w:val="005A4083"/>
    <w:rsid w:val="005B0968"/>
    <w:rsid w:val="005B1990"/>
    <w:rsid w:val="005B5E3F"/>
    <w:rsid w:val="005C16B1"/>
    <w:rsid w:val="005C40BE"/>
    <w:rsid w:val="005C4A4E"/>
    <w:rsid w:val="005C5701"/>
    <w:rsid w:val="005C6409"/>
    <w:rsid w:val="005D1B0D"/>
    <w:rsid w:val="005D498B"/>
    <w:rsid w:val="005D5E32"/>
    <w:rsid w:val="005E5100"/>
    <w:rsid w:val="005E7A2A"/>
    <w:rsid w:val="005F2E9A"/>
    <w:rsid w:val="005F47BD"/>
    <w:rsid w:val="005F537F"/>
    <w:rsid w:val="005F5DB6"/>
    <w:rsid w:val="00600B8A"/>
    <w:rsid w:val="006011C1"/>
    <w:rsid w:val="00603087"/>
    <w:rsid w:val="0060347E"/>
    <w:rsid w:val="00603EC2"/>
    <w:rsid w:val="006074D1"/>
    <w:rsid w:val="006115AC"/>
    <w:rsid w:val="006213C8"/>
    <w:rsid w:val="00623F9A"/>
    <w:rsid w:val="00624672"/>
    <w:rsid w:val="00625C38"/>
    <w:rsid w:val="00627C2C"/>
    <w:rsid w:val="00630114"/>
    <w:rsid w:val="006321AB"/>
    <w:rsid w:val="00637B6F"/>
    <w:rsid w:val="00640203"/>
    <w:rsid w:val="006413A2"/>
    <w:rsid w:val="006427FC"/>
    <w:rsid w:val="0064456B"/>
    <w:rsid w:val="00644811"/>
    <w:rsid w:val="00646F32"/>
    <w:rsid w:val="00647AB7"/>
    <w:rsid w:val="006531DB"/>
    <w:rsid w:val="00654F4B"/>
    <w:rsid w:val="006550E2"/>
    <w:rsid w:val="00655ABE"/>
    <w:rsid w:val="0065613A"/>
    <w:rsid w:val="006600F0"/>
    <w:rsid w:val="00660B25"/>
    <w:rsid w:val="006652F4"/>
    <w:rsid w:val="00665CB9"/>
    <w:rsid w:val="006667AF"/>
    <w:rsid w:val="00670140"/>
    <w:rsid w:val="0067203F"/>
    <w:rsid w:val="00672945"/>
    <w:rsid w:val="00674C4E"/>
    <w:rsid w:val="00674CEA"/>
    <w:rsid w:val="00675144"/>
    <w:rsid w:val="00676801"/>
    <w:rsid w:val="006807E3"/>
    <w:rsid w:val="00682352"/>
    <w:rsid w:val="00684617"/>
    <w:rsid w:val="00685323"/>
    <w:rsid w:val="00686A59"/>
    <w:rsid w:val="00687DCF"/>
    <w:rsid w:val="006927B4"/>
    <w:rsid w:val="006964CF"/>
    <w:rsid w:val="00696C54"/>
    <w:rsid w:val="00697A39"/>
    <w:rsid w:val="006A09A4"/>
    <w:rsid w:val="006A5C3F"/>
    <w:rsid w:val="006A66C5"/>
    <w:rsid w:val="006A7816"/>
    <w:rsid w:val="006B13FB"/>
    <w:rsid w:val="006B1C3E"/>
    <w:rsid w:val="006B4F06"/>
    <w:rsid w:val="006B71BE"/>
    <w:rsid w:val="006C2E7F"/>
    <w:rsid w:val="006C710A"/>
    <w:rsid w:val="006D0564"/>
    <w:rsid w:val="006D1722"/>
    <w:rsid w:val="006D182D"/>
    <w:rsid w:val="006D5927"/>
    <w:rsid w:val="006D6D57"/>
    <w:rsid w:val="006D7F84"/>
    <w:rsid w:val="006E175E"/>
    <w:rsid w:val="006E1FB0"/>
    <w:rsid w:val="006E4929"/>
    <w:rsid w:val="006E57D4"/>
    <w:rsid w:val="0070340B"/>
    <w:rsid w:val="007036F7"/>
    <w:rsid w:val="00703D46"/>
    <w:rsid w:val="00706BD9"/>
    <w:rsid w:val="0072012F"/>
    <w:rsid w:val="007208F5"/>
    <w:rsid w:val="00722136"/>
    <w:rsid w:val="007231EC"/>
    <w:rsid w:val="0072686B"/>
    <w:rsid w:val="007314F8"/>
    <w:rsid w:val="00731901"/>
    <w:rsid w:val="007365BC"/>
    <w:rsid w:val="00741F3F"/>
    <w:rsid w:val="00742B1D"/>
    <w:rsid w:val="00747C49"/>
    <w:rsid w:val="00751637"/>
    <w:rsid w:val="0075288C"/>
    <w:rsid w:val="00753FED"/>
    <w:rsid w:val="00755068"/>
    <w:rsid w:val="00756B1B"/>
    <w:rsid w:val="00756C64"/>
    <w:rsid w:val="00756F73"/>
    <w:rsid w:val="00760402"/>
    <w:rsid w:val="00761836"/>
    <w:rsid w:val="00762A35"/>
    <w:rsid w:val="00763722"/>
    <w:rsid w:val="0076514B"/>
    <w:rsid w:val="007662C7"/>
    <w:rsid w:val="007729AD"/>
    <w:rsid w:val="00773241"/>
    <w:rsid w:val="007739BD"/>
    <w:rsid w:val="007751B5"/>
    <w:rsid w:val="00775FB0"/>
    <w:rsid w:val="0077693D"/>
    <w:rsid w:val="0078121A"/>
    <w:rsid w:val="00783430"/>
    <w:rsid w:val="00785007"/>
    <w:rsid w:val="00786C34"/>
    <w:rsid w:val="00793262"/>
    <w:rsid w:val="007949E3"/>
    <w:rsid w:val="007959FF"/>
    <w:rsid w:val="007A1DB9"/>
    <w:rsid w:val="007A353C"/>
    <w:rsid w:val="007A5DA1"/>
    <w:rsid w:val="007B04A4"/>
    <w:rsid w:val="007B48E9"/>
    <w:rsid w:val="007B5638"/>
    <w:rsid w:val="007B6E84"/>
    <w:rsid w:val="007C3015"/>
    <w:rsid w:val="007C3510"/>
    <w:rsid w:val="007C614E"/>
    <w:rsid w:val="007C6CB9"/>
    <w:rsid w:val="007C796D"/>
    <w:rsid w:val="007D0D9C"/>
    <w:rsid w:val="007D18BD"/>
    <w:rsid w:val="007D1A62"/>
    <w:rsid w:val="007D37F2"/>
    <w:rsid w:val="007D41F2"/>
    <w:rsid w:val="007D4359"/>
    <w:rsid w:val="007D4C56"/>
    <w:rsid w:val="007D6105"/>
    <w:rsid w:val="007D7C15"/>
    <w:rsid w:val="007E173B"/>
    <w:rsid w:val="007E3CE0"/>
    <w:rsid w:val="007E4EED"/>
    <w:rsid w:val="007F0C3B"/>
    <w:rsid w:val="007F1F1C"/>
    <w:rsid w:val="007F2FAE"/>
    <w:rsid w:val="007F40A4"/>
    <w:rsid w:val="007F4693"/>
    <w:rsid w:val="007F68C6"/>
    <w:rsid w:val="007F719D"/>
    <w:rsid w:val="00800487"/>
    <w:rsid w:val="00800A7D"/>
    <w:rsid w:val="0080218A"/>
    <w:rsid w:val="00802ACF"/>
    <w:rsid w:val="00802D00"/>
    <w:rsid w:val="00802E02"/>
    <w:rsid w:val="00805749"/>
    <w:rsid w:val="00807F1A"/>
    <w:rsid w:val="008112B5"/>
    <w:rsid w:val="00812698"/>
    <w:rsid w:val="00813274"/>
    <w:rsid w:val="008152E5"/>
    <w:rsid w:val="008160AE"/>
    <w:rsid w:val="008240E6"/>
    <w:rsid w:val="008240E7"/>
    <w:rsid w:val="008275A4"/>
    <w:rsid w:val="00832A95"/>
    <w:rsid w:val="008331D3"/>
    <w:rsid w:val="008346AE"/>
    <w:rsid w:val="00835368"/>
    <w:rsid w:val="008355EF"/>
    <w:rsid w:val="00835815"/>
    <w:rsid w:val="00836C99"/>
    <w:rsid w:val="008375F6"/>
    <w:rsid w:val="00840722"/>
    <w:rsid w:val="00840C57"/>
    <w:rsid w:val="00841D79"/>
    <w:rsid w:val="00843D08"/>
    <w:rsid w:val="0084484D"/>
    <w:rsid w:val="00845C55"/>
    <w:rsid w:val="008472AE"/>
    <w:rsid w:val="0085035B"/>
    <w:rsid w:val="008509C9"/>
    <w:rsid w:val="00853F61"/>
    <w:rsid w:val="0085583E"/>
    <w:rsid w:val="0085684C"/>
    <w:rsid w:val="0086280D"/>
    <w:rsid w:val="00863252"/>
    <w:rsid w:val="00864586"/>
    <w:rsid w:val="008645C5"/>
    <w:rsid w:val="00864DF7"/>
    <w:rsid w:val="008729CC"/>
    <w:rsid w:val="00872F2D"/>
    <w:rsid w:val="00876471"/>
    <w:rsid w:val="00876EC5"/>
    <w:rsid w:val="00877825"/>
    <w:rsid w:val="00877C28"/>
    <w:rsid w:val="00881495"/>
    <w:rsid w:val="008834BF"/>
    <w:rsid w:val="00883B29"/>
    <w:rsid w:val="00883C8F"/>
    <w:rsid w:val="008924D5"/>
    <w:rsid w:val="008946E0"/>
    <w:rsid w:val="008A0A8C"/>
    <w:rsid w:val="008A33AC"/>
    <w:rsid w:val="008B1DE5"/>
    <w:rsid w:val="008B27A6"/>
    <w:rsid w:val="008B2D25"/>
    <w:rsid w:val="008B5637"/>
    <w:rsid w:val="008B607A"/>
    <w:rsid w:val="008C14D5"/>
    <w:rsid w:val="008C3B04"/>
    <w:rsid w:val="008C703F"/>
    <w:rsid w:val="008D1E27"/>
    <w:rsid w:val="008D3126"/>
    <w:rsid w:val="008D46B2"/>
    <w:rsid w:val="008D64C7"/>
    <w:rsid w:val="008D7B26"/>
    <w:rsid w:val="008E12A1"/>
    <w:rsid w:val="008E6450"/>
    <w:rsid w:val="008F10C0"/>
    <w:rsid w:val="008F1C6F"/>
    <w:rsid w:val="008F1EE5"/>
    <w:rsid w:val="008F2D56"/>
    <w:rsid w:val="008F3300"/>
    <w:rsid w:val="0090037B"/>
    <w:rsid w:val="0090153B"/>
    <w:rsid w:val="009016D8"/>
    <w:rsid w:val="0090207C"/>
    <w:rsid w:val="00902BD2"/>
    <w:rsid w:val="009060D1"/>
    <w:rsid w:val="00914843"/>
    <w:rsid w:val="0091581C"/>
    <w:rsid w:val="00916646"/>
    <w:rsid w:val="00920A28"/>
    <w:rsid w:val="00924309"/>
    <w:rsid w:val="00926095"/>
    <w:rsid w:val="00926921"/>
    <w:rsid w:val="0093044E"/>
    <w:rsid w:val="0093082D"/>
    <w:rsid w:val="00930FD4"/>
    <w:rsid w:val="00931C9F"/>
    <w:rsid w:val="00932A2A"/>
    <w:rsid w:val="00944B11"/>
    <w:rsid w:val="00945D31"/>
    <w:rsid w:val="00947440"/>
    <w:rsid w:val="00947AE3"/>
    <w:rsid w:val="00947E27"/>
    <w:rsid w:val="00950EF0"/>
    <w:rsid w:val="00951B7E"/>
    <w:rsid w:val="00952D80"/>
    <w:rsid w:val="00953386"/>
    <w:rsid w:val="00953FF2"/>
    <w:rsid w:val="00954514"/>
    <w:rsid w:val="00956200"/>
    <w:rsid w:val="00962180"/>
    <w:rsid w:val="009625D0"/>
    <w:rsid w:val="00962608"/>
    <w:rsid w:val="009636A8"/>
    <w:rsid w:val="00963BA7"/>
    <w:rsid w:val="00963DC9"/>
    <w:rsid w:val="00965483"/>
    <w:rsid w:val="009667E9"/>
    <w:rsid w:val="009722F8"/>
    <w:rsid w:val="00972EA6"/>
    <w:rsid w:val="009753B4"/>
    <w:rsid w:val="00976233"/>
    <w:rsid w:val="0097641F"/>
    <w:rsid w:val="009777FB"/>
    <w:rsid w:val="00983EB3"/>
    <w:rsid w:val="0098485D"/>
    <w:rsid w:val="009859BA"/>
    <w:rsid w:val="00993AE5"/>
    <w:rsid w:val="00996061"/>
    <w:rsid w:val="00997AC6"/>
    <w:rsid w:val="009A54E4"/>
    <w:rsid w:val="009A6103"/>
    <w:rsid w:val="009A7A11"/>
    <w:rsid w:val="009B0104"/>
    <w:rsid w:val="009B1528"/>
    <w:rsid w:val="009B1BE0"/>
    <w:rsid w:val="009B438B"/>
    <w:rsid w:val="009B72FC"/>
    <w:rsid w:val="009C0508"/>
    <w:rsid w:val="009C3CE5"/>
    <w:rsid w:val="009C49F3"/>
    <w:rsid w:val="009D22E1"/>
    <w:rsid w:val="009D332E"/>
    <w:rsid w:val="009D68FC"/>
    <w:rsid w:val="009D707E"/>
    <w:rsid w:val="009D7165"/>
    <w:rsid w:val="009E1102"/>
    <w:rsid w:val="009E2275"/>
    <w:rsid w:val="009E28A4"/>
    <w:rsid w:val="009E6A65"/>
    <w:rsid w:val="009E7281"/>
    <w:rsid w:val="009F0926"/>
    <w:rsid w:val="009F35C1"/>
    <w:rsid w:val="009F3F6A"/>
    <w:rsid w:val="009F5D34"/>
    <w:rsid w:val="009F6B25"/>
    <w:rsid w:val="00A000C1"/>
    <w:rsid w:val="00A006CD"/>
    <w:rsid w:val="00A00A6E"/>
    <w:rsid w:val="00A01A4F"/>
    <w:rsid w:val="00A023BF"/>
    <w:rsid w:val="00A028F3"/>
    <w:rsid w:val="00A02CB8"/>
    <w:rsid w:val="00A0371A"/>
    <w:rsid w:val="00A0567D"/>
    <w:rsid w:val="00A06030"/>
    <w:rsid w:val="00A23CEC"/>
    <w:rsid w:val="00A30B39"/>
    <w:rsid w:val="00A315B0"/>
    <w:rsid w:val="00A32778"/>
    <w:rsid w:val="00A3473D"/>
    <w:rsid w:val="00A3478F"/>
    <w:rsid w:val="00A34C68"/>
    <w:rsid w:val="00A36160"/>
    <w:rsid w:val="00A37DCF"/>
    <w:rsid w:val="00A420E9"/>
    <w:rsid w:val="00A436C2"/>
    <w:rsid w:val="00A4378F"/>
    <w:rsid w:val="00A46D20"/>
    <w:rsid w:val="00A471A6"/>
    <w:rsid w:val="00A47BBD"/>
    <w:rsid w:val="00A5559C"/>
    <w:rsid w:val="00A56714"/>
    <w:rsid w:val="00A57719"/>
    <w:rsid w:val="00A60E34"/>
    <w:rsid w:val="00A6162B"/>
    <w:rsid w:val="00A6263C"/>
    <w:rsid w:val="00A6290A"/>
    <w:rsid w:val="00A7082B"/>
    <w:rsid w:val="00A8105B"/>
    <w:rsid w:val="00A83C34"/>
    <w:rsid w:val="00A84BF2"/>
    <w:rsid w:val="00A85077"/>
    <w:rsid w:val="00A9026B"/>
    <w:rsid w:val="00A906F2"/>
    <w:rsid w:val="00A950C1"/>
    <w:rsid w:val="00A976A2"/>
    <w:rsid w:val="00AA07BD"/>
    <w:rsid w:val="00AA4260"/>
    <w:rsid w:val="00AA5FB7"/>
    <w:rsid w:val="00AA7376"/>
    <w:rsid w:val="00AB0772"/>
    <w:rsid w:val="00AB0FC1"/>
    <w:rsid w:val="00AB2CDF"/>
    <w:rsid w:val="00AB586C"/>
    <w:rsid w:val="00AB5C76"/>
    <w:rsid w:val="00AB77D7"/>
    <w:rsid w:val="00AB7D28"/>
    <w:rsid w:val="00AC0C8C"/>
    <w:rsid w:val="00AC1607"/>
    <w:rsid w:val="00AC1975"/>
    <w:rsid w:val="00AC333E"/>
    <w:rsid w:val="00AC372A"/>
    <w:rsid w:val="00AC3F79"/>
    <w:rsid w:val="00AC54DA"/>
    <w:rsid w:val="00AD5A07"/>
    <w:rsid w:val="00AE260F"/>
    <w:rsid w:val="00AE2CDB"/>
    <w:rsid w:val="00AE5CA9"/>
    <w:rsid w:val="00AE607A"/>
    <w:rsid w:val="00AE61D0"/>
    <w:rsid w:val="00AE6A4B"/>
    <w:rsid w:val="00AF0995"/>
    <w:rsid w:val="00AF2A77"/>
    <w:rsid w:val="00AF317D"/>
    <w:rsid w:val="00AF323A"/>
    <w:rsid w:val="00AF3EFD"/>
    <w:rsid w:val="00AF53DB"/>
    <w:rsid w:val="00AF5E9C"/>
    <w:rsid w:val="00B0331F"/>
    <w:rsid w:val="00B040AE"/>
    <w:rsid w:val="00B05A23"/>
    <w:rsid w:val="00B06BB9"/>
    <w:rsid w:val="00B11C64"/>
    <w:rsid w:val="00B165F9"/>
    <w:rsid w:val="00B1733A"/>
    <w:rsid w:val="00B24FBA"/>
    <w:rsid w:val="00B26175"/>
    <w:rsid w:val="00B27B0F"/>
    <w:rsid w:val="00B3009F"/>
    <w:rsid w:val="00B31565"/>
    <w:rsid w:val="00B32309"/>
    <w:rsid w:val="00B403EE"/>
    <w:rsid w:val="00B42E90"/>
    <w:rsid w:val="00B458FB"/>
    <w:rsid w:val="00B45C14"/>
    <w:rsid w:val="00B47CF5"/>
    <w:rsid w:val="00B50A58"/>
    <w:rsid w:val="00B51020"/>
    <w:rsid w:val="00B512E0"/>
    <w:rsid w:val="00B51ABD"/>
    <w:rsid w:val="00B534B5"/>
    <w:rsid w:val="00B57F83"/>
    <w:rsid w:val="00B61FA1"/>
    <w:rsid w:val="00B65617"/>
    <w:rsid w:val="00B65DFD"/>
    <w:rsid w:val="00B67522"/>
    <w:rsid w:val="00B6767A"/>
    <w:rsid w:val="00B700E9"/>
    <w:rsid w:val="00B730A5"/>
    <w:rsid w:val="00B748A9"/>
    <w:rsid w:val="00B8154D"/>
    <w:rsid w:val="00B81D77"/>
    <w:rsid w:val="00B85961"/>
    <w:rsid w:val="00B93DAF"/>
    <w:rsid w:val="00B94048"/>
    <w:rsid w:val="00B94B66"/>
    <w:rsid w:val="00B97923"/>
    <w:rsid w:val="00BA0520"/>
    <w:rsid w:val="00BA4363"/>
    <w:rsid w:val="00BB06CC"/>
    <w:rsid w:val="00BB523C"/>
    <w:rsid w:val="00BB5C99"/>
    <w:rsid w:val="00BB6FE5"/>
    <w:rsid w:val="00BC2552"/>
    <w:rsid w:val="00BC3009"/>
    <w:rsid w:val="00BC739D"/>
    <w:rsid w:val="00BD1D0E"/>
    <w:rsid w:val="00BD408A"/>
    <w:rsid w:val="00BD6B1B"/>
    <w:rsid w:val="00BD7C4A"/>
    <w:rsid w:val="00BE053B"/>
    <w:rsid w:val="00BE29CC"/>
    <w:rsid w:val="00BE2FD3"/>
    <w:rsid w:val="00BE3422"/>
    <w:rsid w:val="00BE703B"/>
    <w:rsid w:val="00BE768C"/>
    <w:rsid w:val="00BF16BB"/>
    <w:rsid w:val="00BF64C6"/>
    <w:rsid w:val="00BF77CB"/>
    <w:rsid w:val="00C00741"/>
    <w:rsid w:val="00C00C8A"/>
    <w:rsid w:val="00C02EBC"/>
    <w:rsid w:val="00C04CFE"/>
    <w:rsid w:val="00C07A97"/>
    <w:rsid w:val="00C17808"/>
    <w:rsid w:val="00C1795F"/>
    <w:rsid w:val="00C2396B"/>
    <w:rsid w:val="00C24219"/>
    <w:rsid w:val="00C25481"/>
    <w:rsid w:val="00C25E4D"/>
    <w:rsid w:val="00C32CE0"/>
    <w:rsid w:val="00C3472B"/>
    <w:rsid w:val="00C37C0A"/>
    <w:rsid w:val="00C45554"/>
    <w:rsid w:val="00C4580E"/>
    <w:rsid w:val="00C50669"/>
    <w:rsid w:val="00C53A6C"/>
    <w:rsid w:val="00C56216"/>
    <w:rsid w:val="00C621C5"/>
    <w:rsid w:val="00C63F17"/>
    <w:rsid w:val="00C64E57"/>
    <w:rsid w:val="00C70390"/>
    <w:rsid w:val="00C723B5"/>
    <w:rsid w:val="00C726D5"/>
    <w:rsid w:val="00C74FE3"/>
    <w:rsid w:val="00C75E62"/>
    <w:rsid w:val="00C76E2B"/>
    <w:rsid w:val="00C77278"/>
    <w:rsid w:val="00C80683"/>
    <w:rsid w:val="00C81077"/>
    <w:rsid w:val="00C829FD"/>
    <w:rsid w:val="00C83E73"/>
    <w:rsid w:val="00C856AB"/>
    <w:rsid w:val="00C85E28"/>
    <w:rsid w:val="00C86FC4"/>
    <w:rsid w:val="00C90CE9"/>
    <w:rsid w:val="00C93CDA"/>
    <w:rsid w:val="00CA17E1"/>
    <w:rsid w:val="00CA3E47"/>
    <w:rsid w:val="00CA4099"/>
    <w:rsid w:val="00CB210C"/>
    <w:rsid w:val="00CB36C1"/>
    <w:rsid w:val="00CB6D06"/>
    <w:rsid w:val="00CB7C8F"/>
    <w:rsid w:val="00CC09AD"/>
    <w:rsid w:val="00CC1046"/>
    <w:rsid w:val="00CC2734"/>
    <w:rsid w:val="00CC27CB"/>
    <w:rsid w:val="00CC3367"/>
    <w:rsid w:val="00CD02AA"/>
    <w:rsid w:val="00CD1438"/>
    <w:rsid w:val="00CD22CE"/>
    <w:rsid w:val="00CD5256"/>
    <w:rsid w:val="00CD5850"/>
    <w:rsid w:val="00CE0A9A"/>
    <w:rsid w:val="00CE5648"/>
    <w:rsid w:val="00CE5C8B"/>
    <w:rsid w:val="00CE6A88"/>
    <w:rsid w:val="00CE6C28"/>
    <w:rsid w:val="00CE7700"/>
    <w:rsid w:val="00CF2694"/>
    <w:rsid w:val="00CF457C"/>
    <w:rsid w:val="00D00C91"/>
    <w:rsid w:val="00D01446"/>
    <w:rsid w:val="00D0160D"/>
    <w:rsid w:val="00D01A53"/>
    <w:rsid w:val="00D0309A"/>
    <w:rsid w:val="00D04566"/>
    <w:rsid w:val="00D051B0"/>
    <w:rsid w:val="00D061FD"/>
    <w:rsid w:val="00D073B6"/>
    <w:rsid w:val="00D10344"/>
    <w:rsid w:val="00D117F2"/>
    <w:rsid w:val="00D11A44"/>
    <w:rsid w:val="00D151F1"/>
    <w:rsid w:val="00D16862"/>
    <w:rsid w:val="00D20155"/>
    <w:rsid w:val="00D2045E"/>
    <w:rsid w:val="00D20F31"/>
    <w:rsid w:val="00D23462"/>
    <w:rsid w:val="00D24090"/>
    <w:rsid w:val="00D246B6"/>
    <w:rsid w:val="00D307A9"/>
    <w:rsid w:val="00D33438"/>
    <w:rsid w:val="00D34304"/>
    <w:rsid w:val="00D350F9"/>
    <w:rsid w:val="00D357AE"/>
    <w:rsid w:val="00D35AA1"/>
    <w:rsid w:val="00D36057"/>
    <w:rsid w:val="00D3715A"/>
    <w:rsid w:val="00D3719C"/>
    <w:rsid w:val="00D378CA"/>
    <w:rsid w:val="00D379EB"/>
    <w:rsid w:val="00D37C9C"/>
    <w:rsid w:val="00D42229"/>
    <w:rsid w:val="00D456F6"/>
    <w:rsid w:val="00D46591"/>
    <w:rsid w:val="00D47F40"/>
    <w:rsid w:val="00D5436C"/>
    <w:rsid w:val="00D5786F"/>
    <w:rsid w:val="00D57DBA"/>
    <w:rsid w:val="00D645BC"/>
    <w:rsid w:val="00D64D03"/>
    <w:rsid w:val="00D65DAF"/>
    <w:rsid w:val="00D7740F"/>
    <w:rsid w:val="00D84188"/>
    <w:rsid w:val="00D903FF"/>
    <w:rsid w:val="00D91A42"/>
    <w:rsid w:val="00D965D6"/>
    <w:rsid w:val="00D97874"/>
    <w:rsid w:val="00DA4801"/>
    <w:rsid w:val="00DA4882"/>
    <w:rsid w:val="00DB14C9"/>
    <w:rsid w:val="00DB34B7"/>
    <w:rsid w:val="00DB417C"/>
    <w:rsid w:val="00DB6A74"/>
    <w:rsid w:val="00DC0293"/>
    <w:rsid w:val="00DC0CBE"/>
    <w:rsid w:val="00DC1A2B"/>
    <w:rsid w:val="00DC386C"/>
    <w:rsid w:val="00DD1DD0"/>
    <w:rsid w:val="00DD620B"/>
    <w:rsid w:val="00DE1033"/>
    <w:rsid w:val="00DE1FDE"/>
    <w:rsid w:val="00DE2D49"/>
    <w:rsid w:val="00DE4161"/>
    <w:rsid w:val="00DE4256"/>
    <w:rsid w:val="00DE47CC"/>
    <w:rsid w:val="00DE4E09"/>
    <w:rsid w:val="00DE55C8"/>
    <w:rsid w:val="00DF0048"/>
    <w:rsid w:val="00DF0468"/>
    <w:rsid w:val="00DF34E6"/>
    <w:rsid w:val="00DF4C0D"/>
    <w:rsid w:val="00DF7418"/>
    <w:rsid w:val="00E039D8"/>
    <w:rsid w:val="00E052CB"/>
    <w:rsid w:val="00E05DC7"/>
    <w:rsid w:val="00E11974"/>
    <w:rsid w:val="00E172F2"/>
    <w:rsid w:val="00E23E93"/>
    <w:rsid w:val="00E2491E"/>
    <w:rsid w:val="00E27321"/>
    <w:rsid w:val="00E3061C"/>
    <w:rsid w:val="00E34F77"/>
    <w:rsid w:val="00E350C4"/>
    <w:rsid w:val="00E358C5"/>
    <w:rsid w:val="00E35A3C"/>
    <w:rsid w:val="00E35D8F"/>
    <w:rsid w:val="00E40027"/>
    <w:rsid w:val="00E41E89"/>
    <w:rsid w:val="00E43489"/>
    <w:rsid w:val="00E4394B"/>
    <w:rsid w:val="00E460B0"/>
    <w:rsid w:val="00E4763C"/>
    <w:rsid w:val="00E47B5A"/>
    <w:rsid w:val="00E54A33"/>
    <w:rsid w:val="00E54B0B"/>
    <w:rsid w:val="00E570FC"/>
    <w:rsid w:val="00E57558"/>
    <w:rsid w:val="00E57FC8"/>
    <w:rsid w:val="00E57FD2"/>
    <w:rsid w:val="00E608CE"/>
    <w:rsid w:val="00E609A0"/>
    <w:rsid w:val="00E6116C"/>
    <w:rsid w:val="00E62F31"/>
    <w:rsid w:val="00E70C5D"/>
    <w:rsid w:val="00E71A5C"/>
    <w:rsid w:val="00E71F39"/>
    <w:rsid w:val="00E779BF"/>
    <w:rsid w:val="00E81C0B"/>
    <w:rsid w:val="00E83CD1"/>
    <w:rsid w:val="00E90173"/>
    <w:rsid w:val="00E94B49"/>
    <w:rsid w:val="00EA65ED"/>
    <w:rsid w:val="00EA70E2"/>
    <w:rsid w:val="00EB0B58"/>
    <w:rsid w:val="00EB209B"/>
    <w:rsid w:val="00EB240E"/>
    <w:rsid w:val="00EB4618"/>
    <w:rsid w:val="00EB4FFA"/>
    <w:rsid w:val="00EB6566"/>
    <w:rsid w:val="00EC2A3B"/>
    <w:rsid w:val="00EC5153"/>
    <w:rsid w:val="00EC5B84"/>
    <w:rsid w:val="00EC5CC2"/>
    <w:rsid w:val="00EC6BCF"/>
    <w:rsid w:val="00ED1B5D"/>
    <w:rsid w:val="00ED2490"/>
    <w:rsid w:val="00ED33EA"/>
    <w:rsid w:val="00ED362A"/>
    <w:rsid w:val="00ED681C"/>
    <w:rsid w:val="00ED6F96"/>
    <w:rsid w:val="00EE0BD3"/>
    <w:rsid w:val="00EE22F4"/>
    <w:rsid w:val="00EF1F15"/>
    <w:rsid w:val="00EF2A01"/>
    <w:rsid w:val="00F01112"/>
    <w:rsid w:val="00F020B0"/>
    <w:rsid w:val="00F05AF4"/>
    <w:rsid w:val="00F113FB"/>
    <w:rsid w:val="00F11957"/>
    <w:rsid w:val="00F12144"/>
    <w:rsid w:val="00F1390E"/>
    <w:rsid w:val="00F15438"/>
    <w:rsid w:val="00F16AA2"/>
    <w:rsid w:val="00F20E15"/>
    <w:rsid w:val="00F21524"/>
    <w:rsid w:val="00F22415"/>
    <w:rsid w:val="00F22769"/>
    <w:rsid w:val="00F233BD"/>
    <w:rsid w:val="00F23BBA"/>
    <w:rsid w:val="00F2765D"/>
    <w:rsid w:val="00F27DA7"/>
    <w:rsid w:val="00F30078"/>
    <w:rsid w:val="00F4070E"/>
    <w:rsid w:val="00F408EF"/>
    <w:rsid w:val="00F419AB"/>
    <w:rsid w:val="00F47B85"/>
    <w:rsid w:val="00F5219D"/>
    <w:rsid w:val="00F53108"/>
    <w:rsid w:val="00F53533"/>
    <w:rsid w:val="00F54CAE"/>
    <w:rsid w:val="00F6017D"/>
    <w:rsid w:val="00F649DB"/>
    <w:rsid w:val="00F64E0B"/>
    <w:rsid w:val="00F667AA"/>
    <w:rsid w:val="00F70804"/>
    <w:rsid w:val="00F7346B"/>
    <w:rsid w:val="00F75246"/>
    <w:rsid w:val="00F75D35"/>
    <w:rsid w:val="00F761D5"/>
    <w:rsid w:val="00F77EC4"/>
    <w:rsid w:val="00F806D6"/>
    <w:rsid w:val="00F830B7"/>
    <w:rsid w:val="00F853E0"/>
    <w:rsid w:val="00F85BDC"/>
    <w:rsid w:val="00F90CD0"/>
    <w:rsid w:val="00F92AD9"/>
    <w:rsid w:val="00F94870"/>
    <w:rsid w:val="00F963B8"/>
    <w:rsid w:val="00FA24C4"/>
    <w:rsid w:val="00FA2712"/>
    <w:rsid w:val="00FA39BA"/>
    <w:rsid w:val="00FB21CB"/>
    <w:rsid w:val="00FB21EE"/>
    <w:rsid w:val="00FB3188"/>
    <w:rsid w:val="00FB4BD8"/>
    <w:rsid w:val="00FC05FC"/>
    <w:rsid w:val="00FC0BDB"/>
    <w:rsid w:val="00FC1AC8"/>
    <w:rsid w:val="00FC4EFB"/>
    <w:rsid w:val="00FC6F20"/>
    <w:rsid w:val="00FC794D"/>
    <w:rsid w:val="00FD0457"/>
    <w:rsid w:val="00FD0496"/>
    <w:rsid w:val="00FD3BDF"/>
    <w:rsid w:val="00FD42D4"/>
    <w:rsid w:val="00FD485D"/>
    <w:rsid w:val="00FD5FFB"/>
    <w:rsid w:val="00FD695A"/>
    <w:rsid w:val="00FE01AA"/>
    <w:rsid w:val="00FE4CD0"/>
    <w:rsid w:val="00FE53FE"/>
    <w:rsid w:val="00FE6232"/>
    <w:rsid w:val="00FE7812"/>
    <w:rsid w:val="00FF08A7"/>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01DC79A"/>
  <w15:docId w15:val="{9A38D24C-E658-45EE-A70C-E60F3297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D8"/>
    <w:pPr>
      <w:spacing w:after="0" w:line="240" w:lineRule="auto"/>
    </w:pPr>
    <w:rPr>
      <w:rFonts w:asciiTheme="minorHAnsi" w:hAnsiTheme="minorHAnsi"/>
    </w:rPr>
  </w:style>
  <w:style w:type="paragraph" w:styleId="Heading1">
    <w:name w:val="heading 1"/>
    <w:basedOn w:val="Normal"/>
    <w:next w:val="Normal"/>
    <w:link w:val="Heading1Char"/>
    <w:uiPriority w:val="9"/>
    <w:qFormat/>
    <w:rsid w:val="00AF323A"/>
    <w:pPr>
      <w:spacing w:after="8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553468"/>
    <w:pPr>
      <w:spacing w:after="120" w:line="276" w:lineRule="auto"/>
      <w:outlineLvl w:val="1"/>
    </w:pPr>
    <w:rPr>
      <w:rFonts w:ascii="Franklin Gothic Book" w:eastAsia="MS Mincho" w:hAnsi="Franklin Gothic Book" w:cs="Calibri"/>
      <w:b/>
      <w:color w:val="404040"/>
      <w:lang w:val="en-GB" w:eastAsia="ja-JP"/>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553468"/>
    <w:rPr>
      <w:rFonts w:ascii="Franklin Gothic Book" w:eastAsia="MS Mincho" w:hAnsi="Franklin Gothic Book" w:cs="Calibri"/>
      <w:b/>
      <w:color w:val="404040"/>
      <w:lang w:val="en-GB" w:eastAsia="ja-JP"/>
    </w:rPr>
  </w:style>
  <w:style w:type="paragraph" w:customStyle="1" w:styleId="Paragraph">
    <w:name w:val="Paragraph"/>
    <w:basedOn w:val="Normal"/>
    <w:link w:val="ParagraphChar"/>
    <w:qFormat/>
    <w:rsid w:val="00627C2C"/>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AF323A"/>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9B0"/>
    <w:rPr>
      <w:rFonts w:asciiTheme="minorHAnsi" w:hAnsiTheme="minorHAnsi"/>
      <w:color w:val="580F8B"/>
      <w:sz w:val="20"/>
      <w:u w:val="single"/>
    </w:rPr>
  </w:style>
  <w:style w:type="table" w:styleId="LightList-Accent4">
    <w:name w:val="Light List Accent 4"/>
    <w:aliases w:val="Syllabus tables"/>
    <w:basedOn w:val="TableNormal"/>
    <w:uiPriority w:val="61"/>
    <w:rsid w:val="00D645BC"/>
    <w:pPr>
      <w:spacing w:after="0" w:line="240" w:lineRule="auto"/>
    </w:pPr>
    <w:rPr>
      <w:rFonts w:eastAsiaTheme="minorEastAsia" w:cstheme="minorBidi"/>
      <w:sz w:val="18"/>
      <w:lang w:val="en-AU"/>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character" w:styleId="FollowedHyperlink">
    <w:name w:val="FollowedHyperlink"/>
    <w:basedOn w:val="DefaultParagraphFont"/>
    <w:uiPriority w:val="99"/>
    <w:semiHidden/>
    <w:unhideWhenUsed/>
    <w:rsid w:val="002009B0"/>
    <w:rPr>
      <w:color w:val="646464"/>
      <w:sz w:val="20"/>
      <w:u w:val="single"/>
    </w:rPr>
  </w:style>
  <w:style w:type="character" w:customStyle="1" w:styleId="watch-title">
    <w:name w:val="watch-title"/>
    <w:basedOn w:val="DefaultParagraphFont"/>
    <w:rsid w:val="00C90CE9"/>
  </w:style>
  <w:style w:type="character" w:customStyle="1" w:styleId="apple-converted-space">
    <w:name w:val="apple-converted-space"/>
    <w:basedOn w:val="DefaultParagraphFont"/>
    <w:rsid w:val="00805749"/>
  </w:style>
  <w:style w:type="paragraph" w:styleId="Caption">
    <w:name w:val="caption"/>
    <w:basedOn w:val="Normal"/>
    <w:next w:val="Normal"/>
    <w:uiPriority w:val="35"/>
    <w:semiHidden/>
    <w:unhideWhenUsed/>
    <w:qFormat/>
    <w:rsid w:val="00CB6D06"/>
    <w:pPr>
      <w:spacing w:after="120"/>
    </w:pPr>
    <w:rPr>
      <w:rFonts w:ascii="Calibri" w:eastAsiaTheme="minorEastAsia" w:hAnsi="Calibri" w:cstheme="minorBidi"/>
      <w:b/>
      <w:bCs/>
      <w:color w:val="291933" w:themeColor="accent1"/>
      <w:sz w:val="18"/>
      <w:szCs w:val="18"/>
    </w:rPr>
  </w:style>
  <w:style w:type="paragraph" w:styleId="ListBullet">
    <w:name w:val="List Bullet"/>
    <w:basedOn w:val="Normal"/>
    <w:uiPriority w:val="99"/>
    <w:unhideWhenUsed/>
    <w:qFormat/>
    <w:rsid w:val="00CB6D06"/>
    <w:pPr>
      <w:numPr>
        <w:numId w:val="14"/>
      </w:numPr>
      <w:spacing w:after="120" w:line="264" w:lineRule="auto"/>
      <w:contextualSpacing/>
    </w:pPr>
    <w:rPr>
      <w:rFonts w:ascii="Calibri" w:eastAsiaTheme="minorEastAsia" w:hAnsi="Calibri" w:cstheme="minorBidi"/>
    </w:rPr>
  </w:style>
  <w:style w:type="paragraph" w:styleId="ListBullet2">
    <w:name w:val="List Bullet 2"/>
    <w:basedOn w:val="Normal"/>
    <w:uiPriority w:val="99"/>
    <w:unhideWhenUsed/>
    <w:rsid w:val="00CB6D06"/>
    <w:pPr>
      <w:numPr>
        <w:ilvl w:val="1"/>
        <w:numId w:val="14"/>
      </w:numPr>
      <w:spacing w:after="120" w:line="264" w:lineRule="auto"/>
      <w:contextualSpacing/>
    </w:pPr>
    <w:rPr>
      <w:rFonts w:ascii="Calibri" w:eastAsiaTheme="minorEastAsia" w:hAnsi="Calibri" w:cstheme="minorBidi"/>
    </w:rPr>
  </w:style>
  <w:style w:type="numbering" w:customStyle="1" w:styleId="ListBullets">
    <w:name w:val="ListBullets"/>
    <w:uiPriority w:val="99"/>
    <w:rsid w:val="00CB6D06"/>
    <w:pPr>
      <w:numPr>
        <w:numId w:val="14"/>
      </w:numPr>
    </w:pPr>
  </w:style>
  <w:style w:type="paragraph" w:styleId="ListBullet3">
    <w:name w:val="List Bullet 3"/>
    <w:basedOn w:val="Normal"/>
    <w:uiPriority w:val="99"/>
    <w:semiHidden/>
    <w:unhideWhenUsed/>
    <w:rsid w:val="00CB6D06"/>
    <w:pPr>
      <w:numPr>
        <w:ilvl w:val="2"/>
        <w:numId w:val="14"/>
      </w:numPr>
      <w:spacing w:after="120" w:line="264" w:lineRule="auto"/>
      <w:contextualSpacing/>
    </w:pPr>
    <w:rPr>
      <w:rFonts w:ascii="Calibri" w:eastAsiaTheme="minorEastAsia" w:hAnsi="Calibri" w:cstheme="minorBidi"/>
    </w:rPr>
  </w:style>
  <w:style w:type="paragraph" w:styleId="List4">
    <w:name w:val="List 4"/>
    <w:basedOn w:val="Normal"/>
    <w:uiPriority w:val="99"/>
    <w:semiHidden/>
    <w:unhideWhenUsed/>
    <w:rsid w:val="00CB6D06"/>
    <w:pPr>
      <w:numPr>
        <w:ilvl w:val="3"/>
        <w:numId w:val="14"/>
      </w:numPr>
      <w:spacing w:after="120" w:line="264" w:lineRule="auto"/>
      <w:contextualSpacing/>
    </w:pPr>
    <w:rPr>
      <w:rFonts w:ascii="Calibri" w:eastAsiaTheme="minorEastAsia" w:hAnsi="Calibri" w:cstheme="minorBidi"/>
    </w:rPr>
  </w:style>
  <w:style w:type="paragraph" w:styleId="ListBullet5">
    <w:name w:val="List Bullet 5"/>
    <w:basedOn w:val="Normal"/>
    <w:uiPriority w:val="99"/>
    <w:semiHidden/>
    <w:unhideWhenUsed/>
    <w:rsid w:val="00CB6D06"/>
    <w:pPr>
      <w:numPr>
        <w:ilvl w:val="4"/>
        <w:numId w:val="14"/>
      </w:numPr>
      <w:spacing w:after="120" w:line="264" w:lineRule="auto"/>
      <w:contextualSpacing/>
    </w:pPr>
    <w:rPr>
      <w:rFonts w:ascii="Calibri" w:eastAsiaTheme="minorEastAsia" w:hAnsi="Calibri" w:cstheme="minorBidi"/>
    </w:rPr>
  </w:style>
  <w:style w:type="paragraph" w:styleId="PlainText">
    <w:name w:val="Plain Text"/>
    <w:basedOn w:val="Normal"/>
    <w:link w:val="PlainTextChar"/>
    <w:uiPriority w:val="99"/>
    <w:semiHidden/>
    <w:unhideWhenUsed/>
    <w:rsid w:val="00034323"/>
    <w:rPr>
      <w:rFonts w:ascii="Calibri" w:hAnsi="Calibri" w:cstheme="minorBidi"/>
      <w:szCs w:val="21"/>
    </w:rPr>
  </w:style>
  <w:style w:type="character" w:customStyle="1" w:styleId="PlainTextChar">
    <w:name w:val="Plain Text Char"/>
    <w:basedOn w:val="DefaultParagraphFont"/>
    <w:link w:val="PlainText"/>
    <w:uiPriority w:val="99"/>
    <w:semiHidden/>
    <w:rsid w:val="00034323"/>
    <w:rPr>
      <w:rFonts w:ascii="Calibri" w:hAnsi="Calibri" w:cstheme="minorBidi"/>
      <w:szCs w:val="21"/>
      <w:lang w:val="en-AU"/>
    </w:rPr>
  </w:style>
  <w:style w:type="character" w:styleId="CommentReference">
    <w:name w:val="annotation reference"/>
    <w:basedOn w:val="DefaultParagraphFont"/>
    <w:uiPriority w:val="99"/>
    <w:semiHidden/>
    <w:unhideWhenUsed/>
    <w:rsid w:val="00FD0496"/>
    <w:rPr>
      <w:sz w:val="16"/>
      <w:szCs w:val="16"/>
    </w:rPr>
  </w:style>
  <w:style w:type="paragraph" w:styleId="CommentText">
    <w:name w:val="annotation text"/>
    <w:basedOn w:val="Normal"/>
    <w:link w:val="CommentTextChar"/>
    <w:uiPriority w:val="99"/>
    <w:unhideWhenUsed/>
    <w:rsid w:val="00FD0496"/>
    <w:rPr>
      <w:sz w:val="20"/>
      <w:szCs w:val="20"/>
    </w:rPr>
  </w:style>
  <w:style w:type="character" w:customStyle="1" w:styleId="CommentTextChar">
    <w:name w:val="Comment Text Char"/>
    <w:basedOn w:val="DefaultParagraphFont"/>
    <w:link w:val="CommentText"/>
    <w:uiPriority w:val="99"/>
    <w:rsid w:val="00FD0496"/>
    <w:rPr>
      <w:sz w:val="20"/>
      <w:szCs w:val="20"/>
    </w:rPr>
  </w:style>
  <w:style w:type="paragraph" w:styleId="CommentSubject">
    <w:name w:val="annotation subject"/>
    <w:basedOn w:val="CommentText"/>
    <w:next w:val="CommentText"/>
    <w:link w:val="CommentSubjectChar"/>
    <w:uiPriority w:val="99"/>
    <w:semiHidden/>
    <w:unhideWhenUsed/>
    <w:rsid w:val="00FD0496"/>
    <w:rPr>
      <w:b/>
      <w:bCs/>
    </w:rPr>
  </w:style>
  <w:style w:type="character" w:customStyle="1" w:styleId="CommentSubjectChar">
    <w:name w:val="Comment Subject Char"/>
    <w:basedOn w:val="CommentTextChar"/>
    <w:link w:val="CommentSubject"/>
    <w:uiPriority w:val="99"/>
    <w:semiHidden/>
    <w:rsid w:val="00FD0496"/>
    <w:rPr>
      <w:b/>
      <w:bCs/>
      <w:sz w:val="20"/>
      <w:szCs w:val="20"/>
    </w:rPr>
  </w:style>
  <w:style w:type="character" w:styleId="Emphasis">
    <w:name w:val="Emphasis"/>
    <w:basedOn w:val="DefaultParagraphFont"/>
    <w:uiPriority w:val="20"/>
    <w:qFormat/>
    <w:rsid w:val="00435780"/>
    <w:rPr>
      <w:i/>
      <w:iCs/>
    </w:rPr>
  </w:style>
  <w:style w:type="paragraph" w:styleId="Revision">
    <w:name w:val="Revision"/>
    <w:hidden/>
    <w:uiPriority w:val="99"/>
    <w:semiHidden/>
    <w:rsid w:val="007959FF"/>
    <w:pPr>
      <w:spacing w:after="0" w:line="240" w:lineRule="auto"/>
    </w:pPr>
  </w:style>
  <w:style w:type="character" w:styleId="UnresolvedMention">
    <w:name w:val="Unresolved Mention"/>
    <w:basedOn w:val="DefaultParagraphFont"/>
    <w:uiPriority w:val="99"/>
    <w:semiHidden/>
    <w:unhideWhenUsed/>
    <w:rsid w:val="005C4A4E"/>
    <w:rPr>
      <w:color w:val="605E5C"/>
      <w:shd w:val="clear" w:color="auto" w:fill="E1DFDD"/>
    </w:rPr>
  </w:style>
  <w:style w:type="paragraph" w:customStyle="1" w:styleId="Footereven">
    <w:name w:val="Footer even"/>
    <w:basedOn w:val="Normal"/>
    <w:qFormat/>
    <w:rsid w:val="00B93DAF"/>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B93DAF"/>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B93DAF"/>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B93DAF"/>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B93DAF"/>
    <w:pPr>
      <w:numPr>
        <w:numId w:val="62"/>
      </w:numPr>
    </w:pPr>
  </w:style>
  <w:style w:type="paragraph" w:customStyle="1" w:styleId="SCSAHeading1">
    <w:name w:val="SCSA Heading 1"/>
    <w:basedOn w:val="Heading1"/>
    <w:qFormat/>
    <w:rsid w:val="00B93DAF"/>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93DAF"/>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B93DAF"/>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93DAF"/>
    <w:pPr>
      <w:keepNext/>
      <w:spacing w:before="3500" w:line="276" w:lineRule="auto"/>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B93DAF"/>
    <w:pPr>
      <w:keepNext/>
      <w:pBdr>
        <w:top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B93DAF"/>
    <w:pPr>
      <w:keepNext/>
      <w:pBdr>
        <w:bottom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38182862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759835347">
      <w:bodyDiv w:val="1"/>
      <w:marLeft w:val="0"/>
      <w:marRight w:val="0"/>
      <w:marTop w:val="0"/>
      <w:marBottom w:val="0"/>
      <w:divBdr>
        <w:top w:val="none" w:sz="0" w:space="0" w:color="auto"/>
        <w:left w:val="none" w:sz="0" w:space="0" w:color="auto"/>
        <w:bottom w:val="none" w:sz="0" w:space="0" w:color="auto"/>
        <w:right w:val="none" w:sz="0" w:space="0" w:color="auto"/>
      </w:divBdr>
    </w:div>
    <w:div w:id="2111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education.vic.gov.au/school/teachers/teachingresources/discipline/english/literacy/writing/Pages/approachesworkshop.aspx"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ed.com/talks/chimamanda_ngozi_adichie_the_danger_of_a_single_story"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lizlerman.com/critical-response-proc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desmoineswritersworkshop.com/"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D2EA-4B29-4A69-9EAD-7AECD5F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Jessica Needle</cp:lastModifiedBy>
  <cp:revision>5</cp:revision>
  <cp:lastPrinted>2022-12-09T03:31:00Z</cp:lastPrinted>
  <dcterms:created xsi:type="dcterms:W3CDTF">2025-02-04T01:42:00Z</dcterms:created>
  <dcterms:modified xsi:type="dcterms:W3CDTF">2025-02-06T05:29:00Z</dcterms:modified>
</cp:coreProperties>
</file>